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EC0" w:rsidRPr="00AA2E81" w:rsidRDefault="00995EC0" w:rsidP="00995EC0">
      <w:pPr>
        <w:bidi/>
        <w:spacing w:after="0" w:line="180" w:lineRule="auto"/>
        <w:ind w:right="-180" w:hanging="54"/>
        <w:jc w:val="center"/>
        <w:rPr>
          <w:rFonts w:ascii="Verdana" w:hAnsi="Verdana" w:cs="Simplified Arabic"/>
          <w:b/>
          <w:bCs/>
          <w:sz w:val="36"/>
          <w:szCs w:val="36"/>
          <w:rtl/>
        </w:rPr>
      </w:pPr>
      <w:r w:rsidRPr="00AA2E81">
        <w:rPr>
          <w:rFonts w:ascii="SimplifiedArabic-Bold" w:cs="Simplified Arabic" w:hint="cs"/>
          <w:b/>
          <w:bCs/>
          <w:sz w:val="28"/>
          <w:szCs w:val="28"/>
          <w:rtl/>
        </w:rPr>
        <w:t xml:space="preserve">جمهورية مصر </w:t>
      </w:r>
      <w:r w:rsidRPr="00873F32">
        <w:rPr>
          <w:rFonts w:ascii="Calibri" w:cs="Simplified Arabic" w:hint="cs"/>
          <w:b/>
          <w:bCs/>
          <w:sz w:val="28"/>
          <w:szCs w:val="28"/>
          <w:rtl/>
        </w:rPr>
        <w:t xml:space="preserve">العربية                              </w:t>
      </w:r>
      <w:r>
        <w:rPr>
          <w:rFonts w:cs="Simplified Arabic"/>
          <w:b/>
          <w:bCs/>
          <w:sz w:val="28"/>
          <w:szCs w:val="28"/>
        </w:rPr>
        <w:t xml:space="preserve">         </w:t>
      </w:r>
      <w:r w:rsidRPr="00873F32">
        <w:rPr>
          <w:rFonts w:ascii="Calibri" w:cs="Simplified Arabic" w:hint="cs"/>
          <w:b/>
          <w:bCs/>
          <w:sz w:val="28"/>
          <w:szCs w:val="28"/>
          <w:rtl/>
        </w:rPr>
        <w:t xml:space="preserve">                 </w:t>
      </w:r>
      <w:r w:rsidRPr="00873F32">
        <w:rPr>
          <w:rFonts w:ascii="Calibri" w:cs="Simplified Arabic"/>
          <w:b/>
          <w:bCs/>
          <w:sz w:val="28"/>
          <w:szCs w:val="28"/>
        </w:rPr>
        <w:t>Egyp</w:t>
      </w:r>
      <w:r w:rsidRPr="00AA2E81">
        <w:rPr>
          <w:rFonts w:ascii="SimplifiedArabic-Bold" w:cs="Simplified Arabic"/>
          <w:b/>
          <w:bCs/>
          <w:sz w:val="28"/>
          <w:szCs w:val="28"/>
        </w:rPr>
        <w:t>t</w:t>
      </w:r>
      <w:r w:rsidRPr="00AA2E81">
        <w:rPr>
          <w:rFonts w:ascii="SimplifiedArabic-Bold" w:cs="Simplified Arabic" w:hint="cs"/>
          <w:b/>
          <w:bCs/>
          <w:sz w:val="28"/>
          <w:szCs w:val="28"/>
          <w:rtl/>
        </w:rPr>
        <w:t xml:space="preserve"> </w:t>
      </w:r>
      <w:r w:rsidRPr="00AA2E81">
        <w:rPr>
          <w:rFonts w:ascii="SimplifiedArabic-Bold" w:cs="Simplified Arabic"/>
          <w:b/>
          <w:bCs/>
          <w:sz w:val="28"/>
          <w:szCs w:val="28"/>
        </w:rPr>
        <w:t xml:space="preserve"> </w:t>
      </w:r>
      <w:r w:rsidRPr="00AA2E81">
        <w:rPr>
          <w:rFonts w:cs="Simplified Arabic"/>
          <w:b/>
          <w:bCs/>
          <w:sz w:val="28"/>
          <w:szCs w:val="28"/>
        </w:rPr>
        <w:t>Arab Rebablic Of</w:t>
      </w:r>
    </w:p>
    <w:p w:rsidR="00995EC0" w:rsidRPr="00AA2E81" w:rsidRDefault="00995EC0" w:rsidP="00995EC0">
      <w:pPr>
        <w:tabs>
          <w:tab w:val="right" w:pos="-144"/>
        </w:tabs>
        <w:autoSpaceDE w:val="0"/>
        <w:autoSpaceDN w:val="0"/>
        <w:bidi/>
        <w:adjustRightInd w:val="0"/>
        <w:spacing w:after="0" w:line="240" w:lineRule="auto"/>
        <w:ind w:right="-180" w:hanging="82"/>
        <w:jc w:val="lowKashida"/>
        <w:rPr>
          <w:rFonts w:cs="Simplified Arabic"/>
          <w:b/>
          <w:bCs/>
          <w:sz w:val="36"/>
          <w:szCs w:val="36"/>
          <w:rtl/>
        </w:rPr>
      </w:pPr>
      <w:r w:rsidRPr="00AA2E81">
        <w:rPr>
          <w:rFonts w:cs="Simplified Arabic" w:hint="cs"/>
          <w:b/>
          <w:bCs/>
          <w:sz w:val="28"/>
          <w:szCs w:val="28"/>
          <w:rtl/>
        </w:rPr>
        <w:t>معهد التخطيط القومى</w:t>
      </w:r>
      <w:r w:rsidRPr="00AA2E81">
        <w:rPr>
          <w:rFonts w:cs="Simplified Arabic"/>
          <w:b/>
          <w:bCs/>
          <w:sz w:val="28"/>
          <w:szCs w:val="28"/>
        </w:rPr>
        <w:t xml:space="preserve">   </w:t>
      </w:r>
      <w:r w:rsidRPr="00AA2E81">
        <w:rPr>
          <w:rFonts w:cs="Simplified Arabic" w:hint="cs"/>
          <w:b/>
          <w:bCs/>
          <w:sz w:val="28"/>
          <w:szCs w:val="28"/>
          <w:rtl/>
        </w:rPr>
        <w:t xml:space="preserve">                                        </w:t>
      </w:r>
      <w:r w:rsidRPr="00AA2E81">
        <w:rPr>
          <w:rFonts w:cs="Simplified Arabic"/>
          <w:b/>
          <w:bCs/>
          <w:sz w:val="28"/>
          <w:szCs w:val="28"/>
        </w:rPr>
        <w:t xml:space="preserve">Institute Of National Planning     </w:t>
      </w:r>
      <w:r w:rsidRPr="00AA2E81">
        <w:rPr>
          <w:rFonts w:cs="Simplified Arabic" w:hint="cs"/>
          <w:b/>
          <w:bCs/>
          <w:sz w:val="28"/>
          <w:szCs w:val="28"/>
          <w:rtl/>
        </w:rPr>
        <w:t xml:space="preserve"> الماجستير المهنى التخطيط للتنمية المستدامة     </w:t>
      </w:r>
      <w:r w:rsidRPr="00AA2E81">
        <w:rPr>
          <w:rFonts w:cs="Simplified Arabic"/>
          <w:b/>
          <w:bCs/>
          <w:sz w:val="28"/>
          <w:szCs w:val="28"/>
        </w:rPr>
        <w:t xml:space="preserve">   </w:t>
      </w:r>
      <w:r>
        <w:rPr>
          <w:rFonts w:cs="Simplified Arabic"/>
          <w:b/>
          <w:bCs/>
          <w:sz w:val="28"/>
          <w:szCs w:val="28"/>
        </w:rPr>
        <w:t xml:space="preserve"> </w:t>
      </w:r>
      <w:r w:rsidRPr="00AA2E81">
        <w:rPr>
          <w:rFonts w:cs="Simplified Arabic"/>
          <w:b/>
          <w:bCs/>
          <w:sz w:val="28"/>
          <w:szCs w:val="28"/>
        </w:rPr>
        <w:t xml:space="preserve">      </w:t>
      </w:r>
      <w:r w:rsidRPr="00AA2E81">
        <w:rPr>
          <w:rFonts w:cs="Simplified Arabic" w:hint="cs"/>
          <w:b/>
          <w:bCs/>
          <w:sz w:val="28"/>
          <w:szCs w:val="28"/>
          <w:rtl/>
        </w:rPr>
        <w:t xml:space="preserve">        </w:t>
      </w:r>
      <w:r w:rsidRPr="00AA2E81">
        <w:rPr>
          <w:rFonts w:cs="Simplified Arabic"/>
          <w:b/>
          <w:bCs/>
          <w:sz w:val="28"/>
          <w:szCs w:val="28"/>
        </w:rPr>
        <w:t xml:space="preserve">Professional Master - Planning </w:t>
      </w:r>
    </w:p>
    <w:p w:rsidR="00995EC0" w:rsidRPr="00AA2E81" w:rsidRDefault="00995EC0" w:rsidP="00995EC0">
      <w:pPr>
        <w:autoSpaceDE w:val="0"/>
        <w:autoSpaceDN w:val="0"/>
        <w:bidi/>
        <w:adjustRightInd w:val="0"/>
        <w:spacing w:after="0" w:line="240" w:lineRule="auto"/>
        <w:ind w:left="-54" w:hanging="90"/>
        <w:jc w:val="right"/>
        <w:rPr>
          <w:rFonts w:cs="Simplified Arabic"/>
          <w:b/>
          <w:bCs/>
          <w:sz w:val="36"/>
          <w:szCs w:val="36"/>
        </w:rPr>
      </w:pPr>
      <w:r w:rsidRPr="00AA2E81">
        <w:rPr>
          <w:rFonts w:cs="Simplified Arabic"/>
          <w:b/>
          <w:bCs/>
          <w:sz w:val="28"/>
          <w:szCs w:val="28"/>
        </w:rPr>
        <w:t>For SustainableDevelopment</w:t>
      </w:r>
      <w:r>
        <w:rPr>
          <w:rFonts w:cs="Simplified Arabic"/>
          <w:b/>
          <w:bCs/>
          <w:sz w:val="28"/>
          <w:szCs w:val="28"/>
        </w:rPr>
        <w:t xml:space="preserve"> </w:t>
      </w:r>
    </w:p>
    <w:p w:rsidR="00995EC0" w:rsidRPr="00AA2E81" w:rsidRDefault="00995EC0" w:rsidP="00995EC0">
      <w:pPr>
        <w:autoSpaceDE w:val="0"/>
        <w:autoSpaceDN w:val="0"/>
        <w:bidi/>
        <w:adjustRightInd w:val="0"/>
        <w:spacing w:after="0" w:line="240" w:lineRule="auto"/>
        <w:jc w:val="center"/>
        <w:rPr>
          <w:rFonts w:cs="Simplified Arabic"/>
          <w:b/>
          <w:bCs/>
          <w:sz w:val="36"/>
          <w:szCs w:val="36"/>
        </w:rPr>
      </w:pPr>
    </w:p>
    <w:p w:rsidR="00995EC0" w:rsidRPr="00AA2E81" w:rsidRDefault="00995EC0" w:rsidP="00995EC0">
      <w:pPr>
        <w:autoSpaceDE w:val="0"/>
        <w:autoSpaceDN w:val="0"/>
        <w:bidi/>
        <w:adjustRightInd w:val="0"/>
        <w:spacing w:after="0" w:line="240" w:lineRule="auto"/>
        <w:jc w:val="center"/>
        <w:rPr>
          <w:rFonts w:cs="Simplified Arabic"/>
          <w:b/>
          <w:bCs/>
          <w:sz w:val="36"/>
          <w:szCs w:val="36"/>
        </w:rPr>
      </w:pPr>
      <w:r>
        <w:rPr>
          <w:rFonts w:cs="Simplified Arabic"/>
          <w:b/>
          <w:bCs/>
          <w:noProof/>
          <w:sz w:val="28"/>
          <w:szCs w:val="28"/>
        </w:rPr>
        <w:drawing>
          <wp:inline distT="0" distB="0" distL="0" distR="0">
            <wp:extent cx="1019175" cy="1343025"/>
            <wp:effectExtent l="19050" t="0" r="9525"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1019175" cy="1343025"/>
                    </a:xfrm>
                    <a:prstGeom prst="rect">
                      <a:avLst/>
                    </a:prstGeom>
                    <a:noFill/>
                    <a:ln w="9525">
                      <a:noFill/>
                      <a:miter lim="800000"/>
                      <a:headEnd/>
                      <a:tailEnd/>
                    </a:ln>
                  </pic:spPr>
                </pic:pic>
              </a:graphicData>
            </a:graphic>
          </wp:inline>
        </w:drawing>
      </w:r>
    </w:p>
    <w:p w:rsidR="00995EC0" w:rsidRPr="00AA2E81" w:rsidRDefault="00995EC0" w:rsidP="00995EC0">
      <w:pPr>
        <w:autoSpaceDE w:val="0"/>
        <w:autoSpaceDN w:val="0"/>
        <w:bidi/>
        <w:adjustRightInd w:val="0"/>
        <w:spacing w:after="0" w:line="240" w:lineRule="auto"/>
        <w:jc w:val="both"/>
        <w:rPr>
          <w:rFonts w:cs="Simplified Arabic"/>
          <w:b/>
          <w:bCs/>
          <w:sz w:val="36"/>
          <w:szCs w:val="36"/>
        </w:rPr>
      </w:pPr>
    </w:p>
    <w:p w:rsidR="00995EC0" w:rsidRPr="00AA2E81" w:rsidRDefault="00995EC0" w:rsidP="00995EC0">
      <w:pPr>
        <w:spacing w:before="100" w:beforeAutospacing="1" w:after="100" w:afterAutospacing="1" w:line="240" w:lineRule="auto"/>
        <w:jc w:val="center"/>
        <w:rPr>
          <w:rFonts w:ascii="Times New Roman" w:hAnsi="Times New Roman" w:cs="Simplified Arabic"/>
          <w:b/>
          <w:bCs/>
          <w:sz w:val="28"/>
          <w:szCs w:val="28"/>
          <w:rtl/>
        </w:rPr>
      </w:pPr>
      <w:r w:rsidRPr="00AA2E81">
        <w:rPr>
          <w:rFonts w:ascii="Times New Roman" w:hAnsi="Times New Roman" w:cs="Simplified Arabic" w:hint="cs"/>
          <w:b/>
          <w:bCs/>
          <w:sz w:val="28"/>
          <w:szCs w:val="28"/>
          <w:rtl/>
        </w:rPr>
        <w:t>"إستخدام بطاقة الاداء المتوازن كأداة إستراتيجية فى تغيير وتحسين الأداء - بالتطبيق على إستراتيجية أحد المؤسسات الصناعية"</w:t>
      </w:r>
      <w:r w:rsidRPr="00AA2E81">
        <w:rPr>
          <w:rFonts w:ascii="Times New Roman" w:hAnsi="Times New Roman" w:cs="Simplified Arabic"/>
          <w:b/>
          <w:bCs/>
          <w:sz w:val="28"/>
          <w:szCs w:val="28"/>
        </w:rPr>
        <w:t xml:space="preserve"> </w:t>
      </w:r>
    </w:p>
    <w:p w:rsidR="00995EC0" w:rsidRPr="00AA2E81" w:rsidRDefault="00995EC0" w:rsidP="00995EC0">
      <w:pPr>
        <w:spacing w:before="100" w:beforeAutospacing="1" w:after="100" w:afterAutospacing="1" w:line="240" w:lineRule="auto"/>
        <w:jc w:val="center"/>
        <w:rPr>
          <w:rFonts w:ascii="Times New Roman" w:hAnsi="Times New Roman" w:cs="Simplified Arabic"/>
          <w:b/>
          <w:bCs/>
          <w:sz w:val="28"/>
          <w:szCs w:val="28"/>
        </w:rPr>
      </w:pPr>
      <w:r w:rsidRPr="00AA2E81">
        <w:rPr>
          <w:rFonts w:ascii="Times New Roman" w:hAnsi="Times New Roman" w:cs="Simplified Arabic"/>
          <w:b/>
          <w:bCs/>
          <w:sz w:val="28"/>
          <w:szCs w:val="28"/>
        </w:rPr>
        <w:t xml:space="preserve"> The Use of Balanced Scorecard as a Stratigtic Tool  to Change and Improve Performance :An Applied Study on</w:t>
      </w:r>
      <w:r w:rsidRPr="00AA2E81">
        <w:rPr>
          <w:rFonts w:ascii="Times New Roman" w:hAnsi="Times New Roman" w:cs="Simplified Arabic" w:hint="cs"/>
          <w:b/>
          <w:bCs/>
          <w:sz w:val="28"/>
          <w:szCs w:val="28"/>
          <w:rtl/>
        </w:rPr>
        <w:t xml:space="preserve"> </w:t>
      </w:r>
      <w:r w:rsidRPr="00AA2E81">
        <w:rPr>
          <w:rFonts w:ascii="Times New Roman" w:hAnsi="Times New Roman" w:cs="Simplified Arabic"/>
          <w:b/>
          <w:bCs/>
          <w:sz w:val="28"/>
          <w:szCs w:val="28"/>
        </w:rPr>
        <w:t xml:space="preserve">Industrial Organization Strategy  </w:t>
      </w:r>
    </w:p>
    <w:p w:rsidR="00995EC0" w:rsidRPr="00AA2E81" w:rsidRDefault="00995EC0" w:rsidP="00995EC0">
      <w:pPr>
        <w:autoSpaceDE w:val="0"/>
        <w:autoSpaceDN w:val="0"/>
        <w:bidi/>
        <w:adjustRightInd w:val="0"/>
        <w:spacing w:after="0" w:line="240" w:lineRule="auto"/>
        <w:jc w:val="center"/>
        <w:rPr>
          <w:rFonts w:ascii="SimplifiedArabic-Bold" w:cs="Simplified Arabic"/>
          <w:b/>
          <w:bCs/>
          <w:sz w:val="28"/>
          <w:szCs w:val="28"/>
        </w:rPr>
      </w:pPr>
      <w:r w:rsidRPr="00AA2E81">
        <w:rPr>
          <w:rFonts w:ascii="SimplifiedArabic-Bold" w:cs="Simplified Arabic" w:hint="cs"/>
          <w:b/>
          <w:bCs/>
          <w:sz w:val="28"/>
          <w:szCs w:val="28"/>
          <w:rtl/>
        </w:rPr>
        <w:t>إعداد</w:t>
      </w:r>
      <w:r w:rsidRPr="00AA2E81">
        <w:rPr>
          <w:rFonts w:ascii="SimplifiedArabic-Bold" w:cs="Simplified Arabic"/>
          <w:b/>
          <w:bCs/>
          <w:sz w:val="28"/>
          <w:szCs w:val="28"/>
        </w:rPr>
        <w:t xml:space="preserve"> </w:t>
      </w:r>
    </w:p>
    <w:p w:rsidR="00995EC0" w:rsidRPr="00AA2E81" w:rsidRDefault="00995EC0" w:rsidP="00995EC0">
      <w:pPr>
        <w:spacing w:before="100" w:beforeAutospacing="1" w:after="100" w:afterAutospacing="1" w:line="240" w:lineRule="auto"/>
        <w:jc w:val="center"/>
        <w:rPr>
          <w:rFonts w:ascii="Arial" w:hAnsi="Arial" w:cs="Simplified Arabic"/>
          <w:b/>
          <w:bCs/>
          <w:sz w:val="28"/>
          <w:szCs w:val="28"/>
          <w:lang w:bidi="ar-EG"/>
        </w:rPr>
      </w:pPr>
      <w:r w:rsidRPr="00AA2E81">
        <w:rPr>
          <w:rFonts w:ascii="Arial" w:hAnsi="Arial" w:cs="Simplified Arabic" w:hint="cs"/>
          <w:b/>
          <w:bCs/>
          <w:sz w:val="28"/>
          <w:szCs w:val="28"/>
          <w:rtl/>
          <w:lang w:bidi="ar-EG"/>
        </w:rPr>
        <w:t>أحمد فتحى عطيه موسى</w:t>
      </w:r>
    </w:p>
    <w:p w:rsidR="00995EC0" w:rsidRPr="00AA2E81" w:rsidRDefault="00995EC0" w:rsidP="00995EC0">
      <w:pPr>
        <w:autoSpaceDE w:val="0"/>
        <w:autoSpaceDN w:val="0"/>
        <w:bidi/>
        <w:adjustRightInd w:val="0"/>
        <w:spacing w:after="0" w:line="240" w:lineRule="auto"/>
        <w:jc w:val="center"/>
        <w:rPr>
          <w:rFonts w:cs="Simplified Arabic"/>
          <w:b/>
          <w:bCs/>
          <w:sz w:val="32"/>
          <w:szCs w:val="32"/>
        </w:rPr>
      </w:pPr>
      <w:r w:rsidRPr="00AA2E81">
        <w:rPr>
          <w:rFonts w:ascii="SimplifiedArabic-Bold" w:cs="Simplified Arabic" w:hint="cs"/>
          <w:b/>
          <w:bCs/>
          <w:sz w:val="32"/>
          <w:szCs w:val="32"/>
          <w:rtl/>
        </w:rPr>
        <w:t>إشراف</w:t>
      </w:r>
    </w:p>
    <w:p w:rsidR="00995EC0" w:rsidRPr="00AA2E81" w:rsidRDefault="00995EC0" w:rsidP="00995EC0">
      <w:pPr>
        <w:spacing w:before="100" w:beforeAutospacing="1" w:after="100" w:afterAutospacing="1" w:line="240" w:lineRule="auto"/>
        <w:jc w:val="center"/>
        <w:rPr>
          <w:rFonts w:ascii="SimplifiedArabic-Bold" w:cs="Simplified Arabic"/>
          <w:b/>
          <w:bCs/>
          <w:sz w:val="32"/>
          <w:szCs w:val="32"/>
          <w:rtl/>
        </w:rPr>
      </w:pPr>
      <w:r w:rsidRPr="00AA2E81">
        <w:rPr>
          <w:rFonts w:ascii="SimplifiedArabic-Bold" w:cs="Simplified Arabic" w:hint="cs"/>
          <w:b/>
          <w:bCs/>
          <w:sz w:val="32"/>
          <w:szCs w:val="32"/>
          <w:rtl/>
          <w:lang w:bidi="ar-EG"/>
        </w:rPr>
        <w:t>الاستاذ الد</w:t>
      </w:r>
      <w:r w:rsidRPr="00AA2E81">
        <w:rPr>
          <w:rFonts w:ascii="SimplifiedArabic-Bold" w:cs="Simplified Arabic" w:hint="cs"/>
          <w:b/>
          <w:bCs/>
          <w:sz w:val="32"/>
          <w:szCs w:val="32"/>
          <w:rtl/>
        </w:rPr>
        <w:t>كتور / حسين صالح</w:t>
      </w:r>
    </w:p>
    <w:p w:rsidR="00995EC0" w:rsidRDefault="00995EC0" w:rsidP="00995EC0">
      <w:pPr>
        <w:autoSpaceDE w:val="0"/>
        <w:autoSpaceDN w:val="0"/>
        <w:bidi/>
        <w:adjustRightInd w:val="0"/>
        <w:spacing w:after="0" w:line="240" w:lineRule="auto"/>
        <w:jc w:val="center"/>
        <w:rPr>
          <w:rFonts w:ascii="SimplifiedArabic" w:cs="Simplified Arabic"/>
          <w:sz w:val="36"/>
          <w:szCs w:val="36"/>
          <w:rtl/>
          <w:lang w:bidi="ar-EG"/>
        </w:rPr>
      </w:pPr>
      <w:r w:rsidRPr="00AA2E81">
        <w:rPr>
          <w:rFonts w:ascii="SimplifiedArabic" w:cs="Simplified Arabic" w:hint="cs"/>
          <w:sz w:val="36"/>
          <w:szCs w:val="36"/>
          <w:rtl/>
        </w:rPr>
        <w:t>استكمالا</w:t>
      </w:r>
      <w:r w:rsidRPr="00AA2E81">
        <w:rPr>
          <w:rFonts w:ascii="SimplifiedArabic" w:cs="Simplified Arabic"/>
          <w:sz w:val="36"/>
          <w:szCs w:val="36"/>
        </w:rPr>
        <w:t xml:space="preserve"> </w:t>
      </w:r>
      <w:r w:rsidRPr="00AA2E81">
        <w:rPr>
          <w:rFonts w:ascii="SimplifiedArabic" w:cs="Simplified Arabic" w:hint="cs"/>
          <w:sz w:val="36"/>
          <w:szCs w:val="36"/>
          <w:rtl/>
        </w:rPr>
        <w:t>لمتطلبات</w:t>
      </w:r>
      <w:r w:rsidRPr="00AA2E81">
        <w:rPr>
          <w:rFonts w:ascii="SimplifiedArabic" w:cs="Simplified Arabic"/>
          <w:sz w:val="36"/>
          <w:szCs w:val="36"/>
        </w:rPr>
        <w:t xml:space="preserve"> </w:t>
      </w:r>
      <w:r w:rsidRPr="00AA2E81">
        <w:rPr>
          <w:rFonts w:ascii="SimplifiedArabic" w:cs="Simplified Arabic" w:hint="cs"/>
          <w:sz w:val="36"/>
          <w:szCs w:val="36"/>
          <w:rtl/>
        </w:rPr>
        <w:t>الحصول</w:t>
      </w:r>
      <w:r w:rsidRPr="00AA2E81">
        <w:rPr>
          <w:rFonts w:ascii="SimplifiedArabic" w:cs="Simplified Arabic"/>
          <w:sz w:val="36"/>
          <w:szCs w:val="36"/>
        </w:rPr>
        <w:t xml:space="preserve"> </w:t>
      </w:r>
      <w:r w:rsidRPr="00AA2E81">
        <w:rPr>
          <w:rFonts w:ascii="SimplifiedArabic" w:cs="Simplified Arabic" w:hint="cs"/>
          <w:sz w:val="36"/>
          <w:szCs w:val="36"/>
          <w:rtl/>
        </w:rPr>
        <w:t>على</w:t>
      </w:r>
      <w:r w:rsidRPr="00AA2E81">
        <w:rPr>
          <w:rFonts w:ascii="SimplifiedArabic" w:cs="Simplified Arabic"/>
          <w:sz w:val="36"/>
          <w:szCs w:val="36"/>
        </w:rPr>
        <w:t xml:space="preserve"> </w:t>
      </w:r>
      <w:r w:rsidRPr="00AA2E81">
        <w:rPr>
          <w:rFonts w:ascii="SimplifiedArabic" w:cs="Simplified Arabic" w:hint="cs"/>
          <w:sz w:val="36"/>
          <w:szCs w:val="36"/>
          <w:rtl/>
        </w:rPr>
        <w:t>درجة</w:t>
      </w:r>
      <w:r w:rsidRPr="00AA2E81">
        <w:rPr>
          <w:rFonts w:ascii="SimplifiedArabic" w:cs="Simplified Arabic"/>
          <w:sz w:val="36"/>
          <w:szCs w:val="36"/>
        </w:rPr>
        <w:t xml:space="preserve"> </w:t>
      </w:r>
      <w:r w:rsidRPr="00AA2E81">
        <w:rPr>
          <w:rFonts w:ascii="SimplifiedArabic" w:cs="Simplified Arabic" w:hint="cs"/>
          <w:sz w:val="36"/>
          <w:szCs w:val="36"/>
          <w:rtl/>
        </w:rPr>
        <w:t>الماجستير</w:t>
      </w:r>
      <w:r w:rsidRPr="00AA2E81">
        <w:rPr>
          <w:rFonts w:ascii="SimplifiedArabic" w:cs="Simplified Arabic"/>
          <w:sz w:val="36"/>
          <w:szCs w:val="36"/>
        </w:rPr>
        <w:t xml:space="preserve"> </w:t>
      </w:r>
      <w:r w:rsidRPr="00AA2E81">
        <w:rPr>
          <w:rFonts w:ascii="SimplifiedArabic" w:cs="Simplified Arabic" w:hint="cs"/>
          <w:sz w:val="36"/>
          <w:szCs w:val="36"/>
          <w:rtl/>
        </w:rPr>
        <w:t>في</w:t>
      </w:r>
      <w:r w:rsidRPr="00AA2E81">
        <w:rPr>
          <w:rFonts w:ascii="SimplifiedArabic" w:cs="Simplified Arabic"/>
          <w:sz w:val="36"/>
          <w:szCs w:val="36"/>
        </w:rPr>
        <w:t xml:space="preserve"> </w:t>
      </w:r>
      <w:r w:rsidRPr="00AA2E81">
        <w:rPr>
          <w:rFonts w:ascii="SimplifiedArabic" w:cs="Simplified Arabic" w:hint="cs"/>
          <w:sz w:val="36"/>
          <w:szCs w:val="36"/>
          <w:rtl/>
        </w:rPr>
        <w:t>التخطيط</w:t>
      </w:r>
      <w:r w:rsidRPr="00AA2E81">
        <w:rPr>
          <w:rFonts w:ascii="SimplifiedArabic" w:cs="Simplified Arabic"/>
          <w:sz w:val="36"/>
          <w:szCs w:val="36"/>
        </w:rPr>
        <w:t xml:space="preserve"> </w:t>
      </w:r>
      <w:r w:rsidRPr="00AA2E81">
        <w:rPr>
          <w:rFonts w:ascii="SimplifiedArabic" w:cs="Simplified Arabic" w:hint="cs"/>
          <w:sz w:val="36"/>
          <w:szCs w:val="36"/>
          <w:rtl/>
        </w:rPr>
        <w:t>للتنمية المستدامة</w:t>
      </w:r>
    </w:p>
    <w:p w:rsidR="00995EC0" w:rsidRDefault="00995EC0" w:rsidP="00995EC0">
      <w:pPr>
        <w:autoSpaceDE w:val="0"/>
        <w:autoSpaceDN w:val="0"/>
        <w:bidi/>
        <w:adjustRightInd w:val="0"/>
        <w:spacing w:after="0" w:line="240" w:lineRule="auto"/>
        <w:jc w:val="center"/>
        <w:rPr>
          <w:rFonts w:ascii="SimplifiedArabic" w:cs="Simplified Arabic"/>
          <w:sz w:val="36"/>
          <w:szCs w:val="36"/>
          <w:rtl/>
          <w:lang w:bidi="ar-EG"/>
        </w:rPr>
      </w:pPr>
    </w:p>
    <w:p w:rsidR="00995EC0" w:rsidRPr="00AA2E81" w:rsidRDefault="00995EC0" w:rsidP="00995EC0">
      <w:pPr>
        <w:autoSpaceDE w:val="0"/>
        <w:autoSpaceDN w:val="0"/>
        <w:bidi/>
        <w:adjustRightInd w:val="0"/>
        <w:spacing w:after="0" w:line="240" w:lineRule="auto"/>
        <w:jc w:val="center"/>
        <w:rPr>
          <w:rFonts w:ascii="SimplifiedArabic" w:cs="Simplified Arabic"/>
          <w:sz w:val="36"/>
          <w:szCs w:val="36"/>
          <w:rtl/>
          <w:lang w:bidi="ar-EG"/>
        </w:rPr>
      </w:pPr>
    </w:p>
    <w:p w:rsidR="00995EC0" w:rsidRPr="006B656F" w:rsidRDefault="00995EC0" w:rsidP="00995EC0">
      <w:pPr>
        <w:spacing w:before="100" w:beforeAutospacing="1" w:after="100" w:afterAutospacing="1" w:line="240" w:lineRule="auto"/>
        <w:jc w:val="center"/>
        <w:rPr>
          <w:rFonts w:ascii="SimplifiedArabic" w:cs="Simplified Arabic"/>
          <w:sz w:val="28"/>
          <w:szCs w:val="28"/>
          <w:rtl/>
        </w:rPr>
      </w:pPr>
      <w:r w:rsidRPr="006B656F">
        <w:rPr>
          <w:rFonts w:ascii="SimplifiedArabic" w:cs="Simplified Arabic" w:hint="cs"/>
          <w:sz w:val="28"/>
          <w:szCs w:val="28"/>
          <w:rtl/>
        </w:rPr>
        <w:t xml:space="preserve">مايو  2020 </w:t>
      </w:r>
    </w:p>
    <w:p w:rsidR="00995EC0" w:rsidRPr="00AA2E81" w:rsidRDefault="00995EC0" w:rsidP="00995EC0">
      <w:pPr>
        <w:spacing w:before="100" w:beforeAutospacing="1" w:after="100" w:afterAutospacing="1" w:line="240" w:lineRule="auto"/>
        <w:jc w:val="center"/>
        <w:rPr>
          <w:rFonts w:ascii="SimplifiedArabic" w:cs="Simplified Arabic"/>
          <w:sz w:val="44"/>
          <w:szCs w:val="44"/>
          <w:rtl/>
        </w:rPr>
      </w:pPr>
      <w:r w:rsidRPr="00AA2E81">
        <w:rPr>
          <w:rFonts w:ascii="SimplifiedArabic" w:cs="Simplified Arabic" w:hint="cs"/>
          <w:sz w:val="44"/>
          <w:szCs w:val="44"/>
          <w:rtl/>
        </w:rPr>
        <w:t xml:space="preserve"> </w:t>
      </w:r>
    </w:p>
    <w:p w:rsidR="00995EC0" w:rsidRPr="00AA2E81" w:rsidRDefault="00995EC0" w:rsidP="00995EC0">
      <w:pPr>
        <w:spacing w:before="100" w:beforeAutospacing="1" w:after="100" w:afterAutospacing="1" w:line="240" w:lineRule="auto"/>
        <w:jc w:val="center"/>
        <w:rPr>
          <w:rFonts w:ascii="SimplifiedArabic" w:cs="Simplified Arabic"/>
          <w:sz w:val="44"/>
          <w:szCs w:val="44"/>
          <w:rtl/>
        </w:rPr>
      </w:pPr>
    </w:p>
    <w:p w:rsidR="00995EC0" w:rsidRPr="00AA2E81" w:rsidRDefault="00995EC0" w:rsidP="00995EC0">
      <w:pPr>
        <w:spacing w:before="100" w:beforeAutospacing="1" w:after="100" w:afterAutospacing="1" w:line="240" w:lineRule="auto"/>
        <w:jc w:val="center"/>
        <w:rPr>
          <w:rFonts w:ascii="SimplifiedArabic" w:cs="Simplified Arabic"/>
          <w:sz w:val="44"/>
          <w:szCs w:val="44"/>
          <w:rtl/>
        </w:rPr>
      </w:pPr>
    </w:p>
    <w:p w:rsidR="00995EC0" w:rsidRPr="006D4EBA" w:rsidRDefault="00995EC0" w:rsidP="00995EC0">
      <w:pPr>
        <w:spacing w:before="100" w:beforeAutospacing="1" w:after="100" w:afterAutospacing="1" w:line="240" w:lineRule="auto"/>
        <w:jc w:val="center"/>
        <w:rPr>
          <w:rFonts w:cs="Simplified Arabic"/>
          <w:sz w:val="44"/>
          <w:szCs w:val="44"/>
        </w:rPr>
      </w:pPr>
      <w:r w:rsidRPr="00AA2E81">
        <w:rPr>
          <w:rFonts w:ascii="SimplifiedArabic" w:cs="Simplified Arabic" w:hint="cs"/>
          <w:sz w:val="44"/>
          <w:szCs w:val="44"/>
          <w:rtl/>
        </w:rPr>
        <w:t>جدول المحتويات</w:t>
      </w:r>
    </w:p>
    <w:tbl>
      <w:tblPr>
        <w:bidiVisual/>
        <w:tblW w:w="9450" w:type="dxa"/>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92"/>
        <w:gridCol w:w="1058"/>
      </w:tblGrid>
      <w:tr w:rsidR="00995EC0" w:rsidRPr="00AA2E81" w:rsidTr="001D05CD">
        <w:tc>
          <w:tcPr>
            <w:tcW w:w="8392" w:type="dxa"/>
            <w:shd w:val="clear" w:color="auto" w:fill="EEECE1"/>
          </w:tcPr>
          <w:p w:rsidR="00995EC0" w:rsidRPr="00AA2E81" w:rsidRDefault="00995EC0" w:rsidP="00E35EF1">
            <w:pPr>
              <w:spacing w:before="100" w:beforeAutospacing="1" w:after="100" w:afterAutospacing="1" w:line="240" w:lineRule="auto"/>
              <w:jc w:val="center"/>
              <w:rPr>
                <w:rFonts w:ascii="Times New Roman" w:hAnsi="Times New Roman" w:cs="Simplified Arabic"/>
                <w:b/>
                <w:bCs/>
                <w:sz w:val="32"/>
                <w:szCs w:val="32"/>
                <w:rtl/>
                <w:lang w:bidi="ar-EG"/>
              </w:rPr>
            </w:pPr>
            <w:r w:rsidRPr="00AA2E81">
              <w:rPr>
                <w:rFonts w:ascii="Times New Roman" w:hAnsi="Times New Roman" w:cs="Simplified Arabic" w:hint="cs"/>
                <w:b/>
                <w:bCs/>
                <w:sz w:val="32"/>
                <w:szCs w:val="32"/>
                <w:rtl/>
              </w:rPr>
              <w:t>البند</w:t>
            </w:r>
          </w:p>
        </w:tc>
        <w:tc>
          <w:tcPr>
            <w:tcW w:w="1058" w:type="dxa"/>
            <w:shd w:val="clear" w:color="auto" w:fill="EEECE1"/>
          </w:tcPr>
          <w:p w:rsidR="00995EC0" w:rsidRPr="00AA2E81" w:rsidRDefault="00995EC0" w:rsidP="00E35EF1">
            <w:pPr>
              <w:spacing w:before="100" w:beforeAutospacing="1" w:after="100" w:afterAutospacing="1" w:line="240" w:lineRule="auto"/>
              <w:jc w:val="center"/>
              <w:rPr>
                <w:rFonts w:ascii="Times New Roman" w:hAnsi="Times New Roman" w:cs="Simplified Arabic"/>
                <w:b/>
                <w:bCs/>
                <w:sz w:val="32"/>
                <w:szCs w:val="32"/>
                <w:rtl/>
              </w:rPr>
            </w:pPr>
            <w:r w:rsidRPr="00AA2E81">
              <w:rPr>
                <w:rFonts w:ascii="Times New Roman" w:hAnsi="Times New Roman" w:cs="Simplified Arabic" w:hint="cs"/>
                <w:b/>
                <w:bCs/>
                <w:sz w:val="32"/>
                <w:szCs w:val="32"/>
                <w:rtl/>
              </w:rPr>
              <w:t>رقم الصفحة</w:t>
            </w:r>
          </w:p>
        </w:tc>
      </w:tr>
      <w:tr w:rsidR="00995EC0" w:rsidRPr="00AA2E81" w:rsidTr="001D05CD">
        <w:tc>
          <w:tcPr>
            <w:tcW w:w="8392" w:type="dxa"/>
          </w:tcPr>
          <w:p w:rsidR="00995EC0" w:rsidRPr="00AA2E81" w:rsidRDefault="00995EC0" w:rsidP="00E35EF1">
            <w:pPr>
              <w:spacing w:before="100" w:beforeAutospacing="1" w:after="100" w:afterAutospacing="1" w:line="240" w:lineRule="auto"/>
              <w:jc w:val="center"/>
              <w:rPr>
                <w:rFonts w:ascii="Times New Roman" w:hAnsi="Times New Roman" w:cs="Simplified Arabic"/>
                <w:b/>
                <w:bCs/>
                <w:sz w:val="26"/>
                <w:szCs w:val="26"/>
                <w:lang w:bidi="ar-EG"/>
              </w:rPr>
            </w:pPr>
            <w:r w:rsidRPr="00AA2E81">
              <w:rPr>
                <w:rFonts w:ascii="SimplifiedArabic-Bold" w:cs="Simplified Arabic" w:hint="cs"/>
                <w:b/>
                <w:bCs/>
                <w:sz w:val="26"/>
                <w:szCs w:val="26"/>
                <w:rtl/>
              </w:rPr>
              <w:t>ملخص</w:t>
            </w:r>
          </w:p>
        </w:tc>
        <w:tc>
          <w:tcPr>
            <w:tcW w:w="1058" w:type="dxa"/>
          </w:tcPr>
          <w:p w:rsidR="00995EC0" w:rsidRPr="00AA2E81" w:rsidRDefault="00995EC0" w:rsidP="00E35EF1">
            <w:pPr>
              <w:spacing w:before="100" w:beforeAutospacing="1" w:after="100" w:afterAutospacing="1" w:line="240" w:lineRule="auto"/>
              <w:jc w:val="center"/>
              <w:rPr>
                <w:rFonts w:ascii="Times New Roman" w:hAnsi="Times New Roman" w:cs="Simplified Arabic"/>
                <w:sz w:val="28"/>
                <w:szCs w:val="28"/>
                <w:rtl/>
              </w:rPr>
            </w:pPr>
            <w:r w:rsidRPr="00AA2E81">
              <w:rPr>
                <w:rFonts w:ascii="Times New Roman" w:hAnsi="Times New Roman" w:cs="Simplified Arabic" w:hint="cs"/>
                <w:sz w:val="28"/>
                <w:szCs w:val="28"/>
                <w:rtl/>
              </w:rPr>
              <w:t>3</w:t>
            </w:r>
          </w:p>
        </w:tc>
      </w:tr>
      <w:tr w:rsidR="00995EC0" w:rsidRPr="00AA2E81" w:rsidTr="001D05CD">
        <w:tc>
          <w:tcPr>
            <w:tcW w:w="8392" w:type="dxa"/>
          </w:tcPr>
          <w:p w:rsidR="00995EC0" w:rsidRPr="00AA2E81" w:rsidRDefault="00995EC0" w:rsidP="00E35EF1">
            <w:pPr>
              <w:spacing w:before="100" w:beforeAutospacing="1" w:after="100" w:afterAutospacing="1" w:line="240" w:lineRule="auto"/>
              <w:jc w:val="right"/>
              <w:rPr>
                <w:rFonts w:ascii="Times New Roman" w:hAnsi="Times New Roman" w:cs="Simplified Arabic"/>
                <w:sz w:val="26"/>
                <w:szCs w:val="26"/>
                <w:lang w:bidi="ar-EG"/>
              </w:rPr>
            </w:pPr>
            <w:r w:rsidRPr="00EF1E99">
              <w:rPr>
                <w:rFonts w:ascii="SimplifiedArabic-Bold" w:cs="Simplified Arabic" w:hint="cs"/>
                <w:b/>
                <w:bCs/>
                <w:sz w:val="28"/>
                <w:szCs w:val="28"/>
                <w:rtl/>
              </w:rPr>
              <w:t>أولاً : الإطار العام للبحث والدراسات السابقة</w:t>
            </w:r>
            <w:r w:rsidRPr="00AA2E81">
              <w:rPr>
                <w:rFonts w:ascii="SimplifiedArabic-Bold" w:cs="Simplified Arabic" w:hint="cs"/>
                <w:sz w:val="26"/>
                <w:szCs w:val="26"/>
                <w:rtl/>
              </w:rPr>
              <w:t xml:space="preserve"> </w:t>
            </w:r>
          </w:p>
        </w:tc>
        <w:tc>
          <w:tcPr>
            <w:tcW w:w="1058" w:type="dxa"/>
          </w:tcPr>
          <w:p w:rsidR="00995EC0" w:rsidRPr="00AA2E81" w:rsidRDefault="00995EC0" w:rsidP="00E35EF1">
            <w:pPr>
              <w:spacing w:before="100" w:beforeAutospacing="1" w:after="100" w:afterAutospacing="1" w:line="240" w:lineRule="auto"/>
              <w:jc w:val="center"/>
              <w:rPr>
                <w:rFonts w:ascii="Times New Roman" w:hAnsi="Times New Roman" w:cs="Simplified Arabic"/>
                <w:sz w:val="28"/>
                <w:szCs w:val="28"/>
                <w:rtl/>
              </w:rPr>
            </w:pPr>
            <w:r w:rsidRPr="00AA2E81">
              <w:rPr>
                <w:rFonts w:ascii="Times New Roman" w:hAnsi="Times New Roman" w:cs="Simplified Arabic" w:hint="cs"/>
                <w:sz w:val="28"/>
                <w:szCs w:val="28"/>
                <w:rtl/>
              </w:rPr>
              <w:t>4</w:t>
            </w:r>
          </w:p>
        </w:tc>
      </w:tr>
      <w:tr w:rsidR="00995EC0" w:rsidRPr="00AA2E81" w:rsidTr="001D05CD">
        <w:tc>
          <w:tcPr>
            <w:tcW w:w="8392" w:type="dxa"/>
          </w:tcPr>
          <w:p w:rsidR="00995EC0" w:rsidRPr="006D4EBA" w:rsidRDefault="00995EC0" w:rsidP="00E35EF1">
            <w:pPr>
              <w:tabs>
                <w:tab w:val="left" w:pos="6765"/>
                <w:tab w:val="right" w:pos="7884"/>
              </w:tabs>
              <w:bidi/>
              <w:spacing w:before="100" w:beforeAutospacing="1" w:after="100" w:afterAutospacing="1" w:line="240" w:lineRule="auto"/>
              <w:rPr>
                <w:rFonts w:cs="Simplified Arabic"/>
                <w:sz w:val="26"/>
                <w:szCs w:val="26"/>
                <w:lang w:bidi="ar-EG"/>
              </w:rPr>
            </w:pPr>
            <w:r w:rsidRPr="00AA2E81">
              <w:rPr>
                <w:rFonts w:ascii="SimplifiedArabic-Bold" w:cs="Simplified Arabic" w:hint="cs"/>
                <w:sz w:val="26"/>
                <w:szCs w:val="26"/>
                <w:rtl/>
              </w:rPr>
              <w:t>1.مشكلة البح</w:t>
            </w:r>
            <w:r w:rsidRPr="006D4EBA">
              <w:rPr>
                <w:rFonts w:cs="Simplified Arabic" w:hint="cs"/>
                <w:sz w:val="26"/>
                <w:szCs w:val="26"/>
                <w:rtl/>
                <w:lang w:bidi="ar-EG"/>
              </w:rPr>
              <w:t>ث</w:t>
            </w:r>
          </w:p>
        </w:tc>
        <w:tc>
          <w:tcPr>
            <w:tcW w:w="1058" w:type="dxa"/>
          </w:tcPr>
          <w:p w:rsidR="00995EC0" w:rsidRPr="00AA2E81" w:rsidRDefault="00995EC0" w:rsidP="00E35EF1">
            <w:pPr>
              <w:spacing w:before="100" w:beforeAutospacing="1" w:after="100" w:afterAutospacing="1" w:line="240" w:lineRule="auto"/>
              <w:jc w:val="center"/>
              <w:rPr>
                <w:rFonts w:ascii="Times New Roman" w:hAnsi="Times New Roman" w:cs="Simplified Arabic"/>
                <w:sz w:val="28"/>
                <w:szCs w:val="28"/>
                <w:rtl/>
              </w:rPr>
            </w:pPr>
            <w:r w:rsidRPr="00AA2E81">
              <w:rPr>
                <w:rFonts w:ascii="Times New Roman" w:hAnsi="Times New Roman" w:cs="Simplified Arabic" w:hint="cs"/>
                <w:sz w:val="28"/>
                <w:szCs w:val="28"/>
                <w:rtl/>
              </w:rPr>
              <w:t>5</w:t>
            </w:r>
          </w:p>
        </w:tc>
      </w:tr>
      <w:tr w:rsidR="00995EC0" w:rsidRPr="00AA2E81" w:rsidTr="001D05CD">
        <w:tc>
          <w:tcPr>
            <w:tcW w:w="8392" w:type="dxa"/>
          </w:tcPr>
          <w:p w:rsidR="00995EC0" w:rsidRPr="006D4EBA" w:rsidRDefault="00995EC0" w:rsidP="00E35EF1">
            <w:pPr>
              <w:bidi/>
              <w:spacing w:before="100" w:beforeAutospacing="1" w:after="100" w:afterAutospacing="1" w:line="240" w:lineRule="auto"/>
              <w:rPr>
                <w:rFonts w:cs="Simplified Arabic"/>
                <w:sz w:val="26"/>
                <w:szCs w:val="26"/>
                <w:rtl/>
                <w:lang w:bidi="ar-EG"/>
              </w:rPr>
            </w:pPr>
            <w:r w:rsidRPr="00AA2E81">
              <w:rPr>
                <w:rFonts w:ascii="SimplifiedArabic-Bold" w:cs="Simplified Arabic" w:hint="cs"/>
                <w:sz w:val="26"/>
                <w:szCs w:val="26"/>
                <w:rtl/>
              </w:rPr>
              <w:t>2.أهمية البحث</w:t>
            </w:r>
          </w:p>
        </w:tc>
        <w:tc>
          <w:tcPr>
            <w:tcW w:w="1058" w:type="dxa"/>
          </w:tcPr>
          <w:p w:rsidR="00995EC0" w:rsidRPr="00AA2E81" w:rsidRDefault="00995EC0" w:rsidP="00E35EF1">
            <w:pPr>
              <w:spacing w:before="100" w:beforeAutospacing="1" w:after="100" w:afterAutospacing="1" w:line="240" w:lineRule="auto"/>
              <w:jc w:val="center"/>
              <w:rPr>
                <w:rFonts w:ascii="Times New Roman" w:hAnsi="Times New Roman" w:cs="Simplified Arabic"/>
                <w:sz w:val="28"/>
                <w:szCs w:val="28"/>
                <w:rtl/>
              </w:rPr>
            </w:pPr>
            <w:r w:rsidRPr="00AA2E81">
              <w:rPr>
                <w:rFonts w:ascii="Times New Roman" w:hAnsi="Times New Roman" w:cs="Simplified Arabic" w:hint="cs"/>
                <w:sz w:val="28"/>
                <w:szCs w:val="28"/>
                <w:rtl/>
              </w:rPr>
              <w:t>5</w:t>
            </w:r>
          </w:p>
        </w:tc>
      </w:tr>
      <w:tr w:rsidR="00995EC0" w:rsidRPr="00AA2E81" w:rsidTr="001D05CD">
        <w:tc>
          <w:tcPr>
            <w:tcW w:w="8392" w:type="dxa"/>
          </w:tcPr>
          <w:p w:rsidR="00995EC0" w:rsidRPr="00AA2E81" w:rsidRDefault="00995EC0" w:rsidP="00E35EF1">
            <w:pPr>
              <w:spacing w:before="100" w:beforeAutospacing="1" w:after="100" w:afterAutospacing="1" w:line="240" w:lineRule="auto"/>
              <w:jc w:val="right"/>
              <w:rPr>
                <w:rFonts w:ascii="Times New Roman" w:hAnsi="Times New Roman" w:cs="Simplified Arabic"/>
                <w:sz w:val="26"/>
                <w:szCs w:val="26"/>
                <w:rtl/>
              </w:rPr>
            </w:pPr>
            <w:r w:rsidRPr="00AA2E81">
              <w:rPr>
                <w:rFonts w:ascii="Times New Roman" w:hAnsi="Times New Roman" w:cs="Simplified Arabic" w:hint="cs"/>
                <w:sz w:val="26"/>
                <w:szCs w:val="26"/>
                <w:rtl/>
              </w:rPr>
              <w:t>3.أهداف البحث</w:t>
            </w:r>
          </w:p>
        </w:tc>
        <w:tc>
          <w:tcPr>
            <w:tcW w:w="1058" w:type="dxa"/>
          </w:tcPr>
          <w:p w:rsidR="00995EC0" w:rsidRPr="00AA2E81" w:rsidRDefault="00995EC0" w:rsidP="00E35EF1">
            <w:pPr>
              <w:spacing w:before="100" w:beforeAutospacing="1" w:after="100" w:afterAutospacing="1" w:line="240" w:lineRule="auto"/>
              <w:jc w:val="center"/>
              <w:rPr>
                <w:rFonts w:ascii="Times New Roman" w:hAnsi="Times New Roman" w:cs="Simplified Arabic"/>
                <w:sz w:val="28"/>
                <w:szCs w:val="28"/>
                <w:rtl/>
              </w:rPr>
            </w:pPr>
            <w:r w:rsidRPr="00AA2E81">
              <w:rPr>
                <w:rFonts w:ascii="Times New Roman" w:hAnsi="Times New Roman" w:cs="Simplified Arabic" w:hint="cs"/>
                <w:sz w:val="28"/>
                <w:szCs w:val="28"/>
                <w:rtl/>
              </w:rPr>
              <w:t>5</w:t>
            </w:r>
          </w:p>
        </w:tc>
      </w:tr>
      <w:tr w:rsidR="00995EC0" w:rsidRPr="00AA2E81" w:rsidTr="001D05CD">
        <w:tc>
          <w:tcPr>
            <w:tcW w:w="8392" w:type="dxa"/>
          </w:tcPr>
          <w:p w:rsidR="00995EC0" w:rsidRPr="00AA2E81" w:rsidRDefault="00995EC0" w:rsidP="00E35EF1">
            <w:pPr>
              <w:spacing w:before="100" w:beforeAutospacing="1" w:after="100" w:afterAutospacing="1" w:line="240" w:lineRule="auto"/>
              <w:jc w:val="right"/>
              <w:rPr>
                <w:rFonts w:ascii="Times New Roman" w:hAnsi="Times New Roman" w:cs="Simplified Arabic"/>
                <w:sz w:val="26"/>
                <w:szCs w:val="26"/>
                <w:rtl/>
                <w:lang w:bidi="ar-EG"/>
              </w:rPr>
            </w:pPr>
            <w:r w:rsidRPr="00AA2E81">
              <w:rPr>
                <w:rFonts w:ascii="Times New Roman" w:hAnsi="Times New Roman" w:cs="Simplified Arabic" w:hint="cs"/>
                <w:sz w:val="26"/>
                <w:szCs w:val="26"/>
                <w:rtl/>
              </w:rPr>
              <w:t>4.فرضيات البحث</w:t>
            </w:r>
          </w:p>
        </w:tc>
        <w:tc>
          <w:tcPr>
            <w:tcW w:w="1058" w:type="dxa"/>
          </w:tcPr>
          <w:p w:rsidR="00995EC0" w:rsidRPr="00AA2E81" w:rsidRDefault="00995EC0" w:rsidP="00E35EF1">
            <w:pPr>
              <w:spacing w:before="100" w:beforeAutospacing="1" w:after="100" w:afterAutospacing="1" w:line="240" w:lineRule="auto"/>
              <w:jc w:val="center"/>
              <w:rPr>
                <w:rFonts w:ascii="Times New Roman" w:hAnsi="Times New Roman" w:cs="Simplified Arabic"/>
                <w:sz w:val="28"/>
                <w:szCs w:val="28"/>
                <w:rtl/>
              </w:rPr>
            </w:pPr>
            <w:r w:rsidRPr="00AA2E81">
              <w:rPr>
                <w:rFonts w:ascii="Times New Roman" w:hAnsi="Times New Roman" w:cs="Simplified Arabic" w:hint="cs"/>
                <w:sz w:val="28"/>
                <w:szCs w:val="28"/>
                <w:rtl/>
              </w:rPr>
              <w:t>6</w:t>
            </w:r>
          </w:p>
        </w:tc>
      </w:tr>
      <w:tr w:rsidR="00995EC0" w:rsidRPr="00AA2E81" w:rsidTr="001D05CD">
        <w:tc>
          <w:tcPr>
            <w:tcW w:w="8392" w:type="dxa"/>
          </w:tcPr>
          <w:p w:rsidR="00995EC0" w:rsidRPr="00AA2E81" w:rsidRDefault="00995EC0" w:rsidP="00E35EF1">
            <w:pPr>
              <w:spacing w:before="100" w:beforeAutospacing="1" w:after="100" w:afterAutospacing="1" w:line="240" w:lineRule="auto"/>
              <w:jc w:val="right"/>
              <w:rPr>
                <w:rFonts w:ascii="Times New Roman" w:hAnsi="Times New Roman" w:cs="Simplified Arabic"/>
                <w:sz w:val="26"/>
                <w:szCs w:val="26"/>
              </w:rPr>
            </w:pPr>
            <w:r w:rsidRPr="00AA2E81">
              <w:rPr>
                <w:rFonts w:ascii="Times New Roman" w:hAnsi="Times New Roman" w:cs="Simplified Arabic" w:hint="cs"/>
                <w:sz w:val="26"/>
                <w:szCs w:val="26"/>
                <w:rtl/>
                <w:lang w:bidi="ar-EG"/>
              </w:rPr>
              <w:t>5.</w:t>
            </w:r>
            <w:r w:rsidRPr="00AA2E81">
              <w:rPr>
                <w:rFonts w:ascii="Times New Roman" w:hAnsi="Times New Roman" w:cs="Simplified Arabic" w:hint="cs"/>
                <w:sz w:val="26"/>
                <w:szCs w:val="26"/>
                <w:rtl/>
              </w:rPr>
              <w:t>منهجية البحث</w:t>
            </w:r>
          </w:p>
        </w:tc>
        <w:tc>
          <w:tcPr>
            <w:tcW w:w="1058" w:type="dxa"/>
          </w:tcPr>
          <w:p w:rsidR="00995EC0" w:rsidRPr="00AA2E81" w:rsidRDefault="00995EC0" w:rsidP="00E35EF1">
            <w:pPr>
              <w:spacing w:before="100" w:beforeAutospacing="1" w:after="100" w:afterAutospacing="1" w:line="240" w:lineRule="auto"/>
              <w:jc w:val="center"/>
              <w:rPr>
                <w:rFonts w:ascii="Times New Roman" w:hAnsi="Times New Roman" w:cs="Simplified Arabic"/>
                <w:sz w:val="28"/>
                <w:szCs w:val="28"/>
                <w:rtl/>
              </w:rPr>
            </w:pPr>
            <w:r w:rsidRPr="00AA2E81">
              <w:rPr>
                <w:rFonts w:ascii="Times New Roman" w:hAnsi="Times New Roman" w:cs="Simplified Arabic" w:hint="cs"/>
                <w:sz w:val="28"/>
                <w:szCs w:val="28"/>
                <w:rtl/>
              </w:rPr>
              <w:t>6</w:t>
            </w:r>
          </w:p>
        </w:tc>
      </w:tr>
      <w:tr w:rsidR="00995EC0" w:rsidRPr="00AA2E81" w:rsidTr="001D05CD">
        <w:tc>
          <w:tcPr>
            <w:tcW w:w="8392" w:type="dxa"/>
          </w:tcPr>
          <w:p w:rsidR="00995EC0" w:rsidRPr="00AA2E81" w:rsidRDefault="00995EC0" w:rsidP="00E35EF1">
            <w:pPr>
              <w:spacing w:before="100" w:beforeAutospacing="1" w:after="100" w:afterAutospacing="1" w:line="240" w:lineRule="auto"/>
              <w:jc w:val="right"/>
              <w:rPr>
                <w:rFonts w:ascii="Times New Roman" w:hAnsi="Times New Roman" w:cs="Simplified Arabic"/>
                <w:sz w:val="26"/>
                <w:szCs w:val="26"/>
                <w:rtl/>
              </w:rPr>
            </w:pPr>
            <w:r w:rsidRPr="00AA2E81">
              <w:rPr>
                <w:rFonts w:ascii="Times New Roman" w:hAnsi="Times New Roman" w:cs="Simplified Arabic" w:hint="cs"/>
                <w:sz w:val="26"/>
                <w:szCs w:val="26"/>
                <w:rtl/>
              </w:rPr>
              <w:t>6.الدراسات السابقة</w:t>
            </w:r>
          </w:p>
        </w:tc>
        <w:tc>
          <w:tcPr>
            <w:tcW w:w="1058" w:type="dxa"/>
          </w:tcPr>
          <w:p w:rsidR="00995EC0" w:rsidRPr="00AA2E81" w:rsidRDefault="00995EC0" w:rsidP="00E35EF1">
            <w:pPr>
              <w:spacing w:before="100" w:beforeAutospacing="1" w:after="100" w:afterAutospacing="1" w:line="240" w:lineRule="auto"/>
              <w:jc w:val="center"/>
              <w:rPr>
                <w:rFonts w:ascii="Times New Roman" w:hAnsi="Times New Roman" w:cs="Simplified Arabic"/>
                <w:sz w:val="28"/>
                <w:szCs w:val="28"/>
                <w:rtl/>
              </w:rPr>
            </w:pPr>
            <w:r w:rsidRPr="00AA2E81">
              <w:rPr>
                <w:rFonts w:ascii="Times New Roman" w:hAnsi="Times New Roman" w:cs="Simplified Arabic" w:hint="cs"/>
                <w:sz w:val="28"/>
                <w:szCs w:val="28"/>
                <w:rtl/>
              </w:rPr>
              <w:t>6</w:t>
            </w:r>
          </w:p>
        </w:tc>
      </w:tr>
      <w:tr w:rsidR="00995EC0" w:rsidRPr="00AA2E81" w:rsidTr="001D05CD">
        <w:tc>
          <w:tcPr>
            <w:tcW w:w="8392" w:type="dxa"/>
          </w:tcPr>
          <w:p w:rsidR="00995EC0" w:rsidRPr="00EF1E99" w:rsidRDefault="00995EC0" w:rsidP="00E35EF1">
            <w:pPr>
              <w:autoSpaceDE w:val="0"/>
              <w:autoSpaceDN w:val="0"/>
              <w:bidi/>
              <w:adjustRightInd w:val="0"/>
              <w:spacing w:after="0" w:line="240" w:lineRule="auto"/>
              <w:rPr>
                <w:rFonts w:ascii="SimplifiedArabic" w:hAnsi="Courier New" w:cs="Simplified Arabic"/>
                <w:b/>
                <w:bCs/>
                <w:sz w:val="28"/>
                <w:szCs w:val="28"/>
                <w:rtl/>
              </w:rPr>
            </w:pPr>
            <w:r w:rsidRPr="00EF1E99">
              <w:rPr>
                <w:rFonts w:cs="Simplified Arabic" w:hint="cs"/>
                <w:b/>
                <w:bCs/>
                <w:sz w:val="28"/>
                <w:szCs w:val="28"/>
                <w:rtl/>
                <w:lang w:bidi="ar-EG"/>
              </w:rPr>
              <w:t xml:space="preserve">ثانياً </w:t>
            </w:r>
            <w:r w:rsidRPr="00EF1E99">
              <w:rPr>
                <w:rFonts w:cs="Simplified Arabic" w:hint="cs"/>
                <w:b/>
                <w:bCs/>
                <w:sz w:val="28"/>
                <w:szCs w:val="28"/>
                <w:rtl/>
              </w:rPr>
              <w:t>:</w:t>
            </w:r>
            <w:r w:rsidRPr="00EF1E99">
              <w:rPr>
                <w:rFonts w:ascii="SimplifiedArabic" w:hAnsi="Courier New" w:cs="Simplified Arabic"/>
                <w:b/>
                <w:bCs/>
                <w:sz w:val="28"/>
                <w:szCs w:val="28"/>
              </w:rPr>
              <w:t xml:space="preserve"> </w:t>
            </w:r>
            <w:r w:rsidRPr="00EF1E99">
              <w:rPr>
                <w:rFonts w:cs="Simplified Arabic" w:hint="cs"/>
                <w:b/>
                <w:bCs/>
                <w:sz w:val="28"/>
                <w:szCs w:val="28"/>
                <w:rtl/>
                <w:lang w:bidi="ar-EG"/>
              </w:rPr>
              <w:t>التغيير و</w:t>
            </w:r>
            <w:r w:rsidRPr="00EF1E99">
              <w:rPr>
                <w:rFonts w:cs="Simplified Arabic" w:hint="eastAsia"/>
                <w:b/>
                <w:bCs/>
                <w:sz w:val="28"/>
                <w:szCs w:val="28"/>
                <w:rtl/>
              </w:rPr>
              <w:t>إدارة</w:t>
            </w:r>
            <w:r w:rsidRPr="00EF1E99">
              <w:rPr>
                <w:rFonts w:cs="Simplified Arabic"/>
                <w:b/>
                <w:bCs/>
                <w:sz w:val="28"/>
                <w:szCs w:val="28"/>
              </w:rPr>
              <w:t xml:space="preserve"> </w:t>
            </w:r>
            <w:r w:rsidRPr="00EF1E99">
              <w:rPr>
                <w:rFonts w:cs="Simplified Arabic" w:hint="eastAsia"/>
                <w:b/>
                <w:bCs/>
                <w:sz w:val="28"/>
                <w:szCs w:val="28"/>
                <w:rtl/>
              </w:rPr>
              <w:t>التغيير</w:t>
            </w:r>
            <w:r w:rsidRPr="00EF1E99">
              <w:rPr>
                <w:rFonts w:ascii="SimplifiedArabic" w:hAnsi="Courier New" w:cs="Simplified Arabic" w:hint="cs"/>
                <w:b/>
                <w:bCs/>
                <w:sz w:val="28"/>
                <w:szCs w:val="28"/>
                <w:rtl/>
              </w:rPr>
              <w:t xml:space="preserve"> ودور بطاقات الأداء المتوازن </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8"/>
                <w:szCs w:val="28"/>
                <w:rtl/>
              </w:rPr>
            </w:pPr>
            <w:r>
              <w:rPr>
                <w:rFonts w:ascii="Times New Roman" w:hAnsi="Times New Roman" w:cs="Simplified Arabic" w:hint="cs"/>
                <w:sz w:val="28"/>
                <w:szCs w:val="28"/>
                <w:rtl/>
              </w:rPr>
              <w:t>8</w:t>
            </w:r>
          </w:p>
        </w:tc>
      </w:tr>
      <w:tr w:rsidR="00995EC0" w:rsidRPr="00AA2E81" w:rsidTr="001D05CD">
        <w:tc>
          <w:tcPr>
            <w:tcW w:w="8392" w:type="dxa"/>
          </w:tcPr>
          <w:p w:rsidR="00995EC0" w:rsidRPr="00AA2E81" w:rsidRDefault="00995EC0" w:rsidP="00E35EF1">
            <w:pPr>
              <w:numPr>
                <w:ilvl w:val="0"/>
                <w:numId w:val="5"/>
              </w:numPr>
              <w:tabs>
                <w:tab w:val="left" w:pos="346"/>
              </w:tabs>
              <w:autoSpaceDE w:val="0"/>
              <w:autoSpaceDN w:val="0"/>
              <w:bidi/>
              <w:adjustRightInd w:val="0"/>
              <w:spacing w:after="0" w:line="240" w:lineRule="auto"/>
              <w:ind w:hanging="720"/>
              <w:rPr>
                <w:rFonts w:ascii="SimplifiedArabic" w:hAnsi="Courier New" w:cs="Simplified Arabic"/>
                <w:sz w:val="26"/>
                <w:szCs w:val="26"/>
                <w:rtl/>
              </w:rPr>
            </w:pPr>
            <w:r w:rsidRPr="00AA2E81">
              <w:rPr>
                <w:rFonts w:ascii="SimplifiedArabic" w:hAnsi="Courier New" w:cs="Simplified Arabic" w:hint="cs"/>
                <w:sz w:val="26"/>
                <w:szCs w:val="26"/>
                <w:rtl/>
                <w:lang w:bidi="ar-EG"/>
              </w:rPr>
              <w:t xml:space="preserve">مفاهيم أساسية حول التغيير </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8"/>
                <w:szCs w:val="28"/>
                <w:rtl/>
              </w:rPr>
            </w:pPr>
            <w:r>
              <w:rPr>
                <w:rFonts w:ascii="Times New Roman" w:hAnsi="Times New Roman" w:cs="Simplified Arabic" w:hint="cs"/>
                <w:sz w:val="28"/>
                <w:szCs w:val="28"/>
                <w:rtl/>
              </w:rPr>
              <w:t>8</w:t>
            </w:r>
          </w:p>
        </w:tc>
      </w:tr>
      <w:tr w:rsidR="00995EC0" w:rsidRPr="00AA2E81" w:rsidTr="001D05CD">
        <w:tc>
          <w:tcPr>
            <w:tcW w:w="8392" w:type="dxa"/>
          </w:tcPr>
          <w:p w:rsidR="00995EC0" w:rsidRPr="00AA2E81" w:rsidRDefault="00995EC0" w:rsidP="00E35EF1">
            <w:pPr>
              <w:numPr>
                <w:ilvl w:val="0"/>
                <w:numId w:val="5"/>
              </w:numPr>
              <w:tabs>
                <w:tab w:val="left" w:pos="327"/>
              </w:tabs>
              <w:autoSpaceDE w:val="0"/>
              <w:autoSpaceDN w:val="0"/>
              <w:bidi/>
              <w:adjustRightInd w:val="0"/>
              <w:spacing w:after="0" w:line="240" w:lineRule="auto"/>
              <w:ind w:hanging="720"/>
              <w:rPr>
                <w:rFonts w:ascii="SimplifiedArabic" w:hAnsi="Courier New" w:cs="Simplified Arabic"/>
                <w:sz w:val="26"/>
                <w:szCs w:val="26"/>
                <w:rtl/>
              </w:rPr>
            </w:pPr>
            <w:r w:rsidRPr="00AA2E81">
              <w:rPr>
                <w:rFonts w:ascii="SimplifiedArabic" w:hAnsi="Courier New" w:cs="Simplified Arabic" w:hint="eastAsia"/>
                <w:sz w:val="26"/>
                <w:szCs w:val="26"/>
                <w:rtl/>
              </w:rPr>
              <w:t>الاستعداد</w:t>
            </w:r>
            <w:r w:rsidRPr="00AA2E81">
              <w:rPr>
                <w:rFonts w:ascii="SimplifiedArabic" w:hAnsi="Courier New" w:cs="Simplified Arabic"/>
                <w:sz w:val="26"/>
                <w:szCs w:val="26"/>
              </w:rPr>
              <w:t xml:space="preserve"> </w:t>
            </w:r>
            <w:r w:rsidRPr="00AA2E81">
              <w:rPr>
                <w:rFonts w:ascii="SimplifiedArabic" w:hAnsi="Courier New" w:cs="Simplified Arabic" w:hint="eastAsia"/>
                <w:sz w:val="26"/>
                <w:szCs w:val="26"/>
                <w:rtl/>
              </w:rPr>
              <w:t>التنظيمي</w:t>
            </w:r>
            <w:r w:rsidRPr="00AA2E81">
              <w:rPr>
                <w:rFonts w:ascii="SimplifiedArabic" w:hAnsi="Courier New" w:cs="Simplified Arabic"/>
                <w:sz w:val="26"/>
                <w:szCs w:val="26"/>
              </w:rPr>
              <w:t xml:space="preserve"> </w:t>
            </w:r>
            <w:r w:rsidRPr="00AA2E81">
              <w:rPr>
                <w:rFonts w:ascii="SimplifiedArabic" w:hAnsi="Courier New" w:cs="Simplified Arabic" w:hint="eastAsia"/>
                <w:sz w:val="26"/>
                <w:szCs w:val="26"/>
                <w:rtl/>
              </w:rPr>
              <w:t>للتغيير</w:t>
            </w:r>
            <w:r w:rsidRPr="00AA2E81">
              <w:rPr>
                <w:rFonts w:ascii="SimplifiedArabic" w:hAnsi="Courier New" w:cs="Simplified Arabic"/>
                <w:sz w:val="26"/>
                <w:szCs w:val="26"/>
                <w:rtl/>
              </w:rPr>
              <w:t xml:space="preserve"> </w:t>
            </w:r>
            <w:r w:rsidRPr="00AA2E81">
              <w:rPr>
                <w:rFonts w:ascii="SimplifiedArabic" w:hAnsi="Courier New" w:cs="Simplified Arabic" w:hint="eastAsia"/>
                <w:sz w:val="26"/>
                <w:szCs w:val="26"/>
                <w:rtl/>
              </w:rPr>
              <w:t>الاستراتيجي</w:t>
            </w:r>
            <w:r w:rsidRPr="00AA2E81">
              <w:rPr>
                <w:rFonts w:ascii="SimplifiedArabic" w:hAnsi="Courier New" w:cs="Simplified Arabic"/>
                <w:sz w:val="26"/>
                <w:szCs w:val="26"/>
                <w:rtl/>
              </w:rPr>
              <w:t xml:space="preserve"> –</w:t>
            </w:r>
            <w:r w:rsidRPr="00AA2E81">
              <w:rPr>
                <w:rFonts w:ascii="SimplifiedArabic" w:hAnsi="Courier New" w:cs="Simplified Arabic" w:hint="cs"/>
                <w:sz w:val="26"/>
                <w:szCs w:val="26"/>
                <w:rtl/>
              </w:rPr>
              <w:t xml:space="preserve"> إدارة التغيير</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8"/>
                <w:szCs w:val="28"/>
                <w:rtl/>
              </w:rPr>
            </w:pPr>
            <w:r>
              <w:rPr>
                <w:rFonts w:ascii="Times New Roman" w:hAnsi="Times New Roman" w:cs="Simplified Arabic" w:hint="cs"/>
                <w:sz w:val="28"/>
                <w:szCs w:val="28"/>
                <w:rtl/>
              </w:rPr>
              <w:t>11</w:t>
            </w:r>
          </w:p>
        </w:tc>
      </w:tr>
      <w:tr w:rsidR="00995EC0" w:rsidRPr="00AA2E81" w:rsidTr="001D05CD">
        <w:tc>
          <w:tcPr>
            <w:tcW w:w="8392" w:type="dxa"/>
          </w:tcPr>
          <w:p w:rsidR="00995EC0" w:rsidRPr="00AA2E81" w:rsidRDefault="00995EC0" w:rsidP="00E35EF1">
            <w:pPr>
              <w:numPr>
                <w:ilvl w:val="0"/>
                <w:numId w:val="5"/>
              </w:numPr>
              <w:autoSpaceDE w:val="0"/>
              <w:autoSpaceDN w:val="0"/>
              <w:bidi/>
              <w:adjustRightInd w:val="0"/>
              <w:spacing w:after="0" w:line="240" w:lineRule="auto"/>
              <w:ind w:left="346" w:hanging="346"/>
              <w:rPr>
                <w:rFonts w:ascii="SimplifiedArabic" w:hAnsi="Courier New" w:cs="Simplified Arabic"/>
                <w:sz w:val="26"/>
                <w:szCs w:val="26"/>
              </w:rPr>
            </w:pPr>
            <w:r w:rsidRPr="00AA2E81">
              <w:rPr>
                <w:rFonts w:ascii="SimplifiedArabic" w:hAnsi="Courier New" w:cs="Simplified Arabic"/>
                <w:sz w:val="26"/>
                <w:szCs w:val="26"/>
                <w:rtl/>
              </w:rPr>
              <w:t>أهم المداخل الإستراتيجية المعتمدة في عمليات التغيير التنظيمي الاستراتيجي</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8"/>
                <w:szCs w:val="28"/>
                <w:rtl/>
              </w:rPr>
            </w:pPr>
            <w:r>
              <w:rPr>
                <w:rFonts w:ascii="Times New Roman" w:hAnsi="Times New Roman" w:cs="Simplified Arabic" w:hint="cs"/>
                <w:sz w:val="28"/>
                <w:szCs w:val="28"/>
                <w:rtl/>
              </w:rPr>
              <w:t>15</w:t>
            </w:r>
          </w:p>
        </w:tc>
      </w:tr>
      <w:tr w:rsidR="00995EC0" w:rsidRPr="00AA2E81" w:rsidTr="001D05CD">
        <w:tc>
          <w:tcPr>
            <w:tcW w:w="8392" w:type="dxa"/>
          </w:tcPr>
          <w:p w:rsidR="00995EC0" w:rsidRPr="00AA2E81" w:rsidRDefault="00995EC0" w:rsidP="00E35EF1">
            <w:pPr>
              <w:numPr>
                <w:ilvl w:val="0"/>
                <w:numId w:val="5"/>
              </w:numPr>
              <w:autoSpaceDE w:val="0"/>
              <w:autoSpaceDN w:val="0"/>
              <w:bidi/>
              <w:adjustRightInd w:val="0"/>
              <w:spacing w:after="0" w:line="240" w:lineRule="auto"/>
              <w:ind w:left="346" w:hanging="346"/>
              <w:rPr>
                <w:rFonts w:ascii="SimplifiedArabic" w:hAnsi="Courier New" w:cs="Simplified Arabic"/>
                <w:sz w:val="26"/>
                <w:szCs w:val="26"/>
                <w:rtl/>
              </w:rPr>
            </w:pPr>
            <w:r w:rsidRPr="00AA2E81">
              <w:rPr>
                <w:rFonts w:ascii="SimplifiedArabic" w:hAnsi="Courier New" w:cs="Simplified Arabic" w:hint="cs"/>
                <w:sz w:val="26"/>
                <w:szCs w:val="26"/>
                <w:rtl/>
              </w:rPr>
              <w:t xml:space="preserve">مفاهيم وأدوار بطاقات الأداء المتوازن في عمليات التغيير الإستراتيجى والتنظيمى </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8"/>
                <w:szCs w:val="28"/>
                <w:rtl/>
              </w:rPr>
            </w:pPr>
            <w:r>
              <w:rPr>
                <w:rFonts w:ascii="Times New Roman" w:hAnsi="Times New Roman" w:cs="Simplified Arabic" w:hint="cs"/>
                <w:sz w:val="28"/>
                <w:szCs w:val="28"/>
                <w:rtl/>
              </w:rPr>
              <w:t>15</w:t>
            </w:r>
          </w:p>
        </w:tc>
      </w:tr>
      <w:tr w:rsidR="00995EC0" w:rsidRPr="00AA2E81" w:rsidTr="001D05CD">
        <w:tc>
          <w:tcPr>
            <w:tcW w:w="8392" w:type="dxa"/>
          </w:tcPr>
          <w:p w:rsidR="00995EC0" w:rsidRPr="00EF1E99" w:rsidRDefault="00850CA7" w:rsidP="00E35EF1">
            <w:pPr>
              <w:autoSpaceDE w:val="0"/>
              <w:autoSpaceDN w:val="0"/>
              <w:bidi/>
              <w:adjustRightInd w:val="0"/>
              <w:spacing w:after="0" w:line="240" w:lineRule="auto"/>
              <w:rPr>
                <w:rFonts w:ascii="SimplifiedArabic" w:hAnsi="Courier New" w:cs="Simplified Arabic"/>
                <w:b/>
                <w:bCs/>
                <w:sz w:val="28"/>
                <w:szCs w:val="28"/>
                <w:rtl/>
              </w:rPr>
            </w:pPr>
            <w:r>
              <w:rPr>
                <w:rFonts w:cs="Simplified Arabic" w:hint="cs"/>
                <w:b/>
                <w:bCs/>
                <w:sz w:val="28"/>
                <w:szCs w:val="28"/>
                <w:rtl/>
              </w:rPr>
              <w:t>ثالث</w:t>
            </w:r>
            <w:r w:rsidRPr="00EF1E99">
              <w:rPr>
                <w:rFonts w:cs="Simplified Arabic" w:hint="cs"/>
                <w:b/>
                <w:bCs/>
                <w:sz w:val="28"/>
                <w:szCs w:val="28"/>
                <w:rtl/>
                <w:lang w:bidi="ar-EG"/>
              </w:rPr>
              <w:t>اً</w:t>
            </w:r>
            <w:r w:rsidR="00995EC0" w:rsidRPr="00EF1E99">
              <w:rPr>
                <w:rFonts w:cs="Simplified Arabic" w:hint="cs"/>
                <w:b/>
                <w:bCs/>
                <w:sz w:val="28"/>
                <w:szCs w:val="28"/>
                <w:rtl/>
              </w:rPr>
              <w:t xml:space="preserve">ً : الدراسة التطبيقية </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8"/>
                <w:szCs w:val="28"/>
                <w:rtl/>
              </w:rPr>
            </w:pPr>
            <w:r>
              <w:rPr>
                <w:rFonts w:ascii="Times New Roman" w:hAnsi="Times New Roman" w:cs="Simplified Arabic" w:hint="cs"/>
                <w:sz w:val="28"/>
                <w:szCs w:val="28"/>
                <w:rtl/>
              </w:rPr>
              <w:t>22</w:t>
            </w:r>
          </w:p>
        </w:tc>
      </w:tr>
      <w:tr w:rsidR="00995EC0" w:rsidRPr="00AA2E81" w:rsidTr="001D05CD">
        <w:tc>
          <w:tcPr>
            <w:tcW w:w="8392" w:type="dxa"/>
          </w:tcPr>
          <w:p w:rsidR="00995EC0" w:rsidRPr="00AA2E81" w:rsidRDefault="00995EC0" w:rsidP="00E35EF1">
            <w:pPr>
              <w:numPr>
                <w:ilvl w:val="0"/>
                <w:numId w:val="6"/>
              </w:numPr>
              <w:autoSpaceDE w:val="0"/>
              <w:autoSpaceDN w:val="0"/>
              <w:bidi/>
              <w:adjustRightInd w:val="0"/>
              <w:spacing w:after="0" w:line="240" w:lineRule="auto"/>
              <w:ind w:left="346" w:hanging="346"/>
              <w:rPr>
                <w:rFonts w:ascii="SimplifiedArabic" w:hAnsi="Courier New" w:cs="Simplified Arabic"/>
                <w:sz w:val="26"/>
                <w:szCs w:val="26"/>
                <w:rtl/>
              </w:rPr>
            </w:pPr>
            <w:r w:rsidRPr="00AA2E81">
              <w:rPr>
                <w:rFonts w:ascii="Times New Roman" w:hAnsi="Times New Roman" w:cs="Simplified Arabic"/>
                <w:sz w:val="26"/>
                <w:szCs w:val="26"/>
                <w:rtl/>
                <w:lang w:eastAsia="fr-FR"/>
              </w:rPr>
              <w:t xml:space="preserve">بطاقة الأداء المتوازن كمدخل </w:t>
            </w:r>
            <w:r w:rsidRPr="00AA2E81">
              <w:rPr>
                <w:rFonts w:ascii="Times New Roman" w:hAnsi="Times New Roman" w:cs="Simplified Arabic" w:hint="cs"/>
                <w:sz w:val="26"/>
                <w:szCs w:val="26"/>
                <w:rtl/>
                <w:lang w:eastAsia="fr-FR"/>
              </w:rPr>
              <w:t xml:space="preserve">عملى </w:t>
            </w:r>
            <w:r w:rsidRPr="00AA2E81">
              <w:rPr>
                <w:rFonts w:ascii="Times New Roman" w:hAnsi="Times New Roman" w:cs="Simplified Arabic"/>
                <w:sz w:val="26"/>
                <w:szCs w:val="26"/>
                <w:rtl/>
                <w:lang w:eastAsia="fr-FR"/>
              </w:rPr>
              <w:t xml:space="preserve">للتغيير التنظيمي </w:t>
            </w:r>
            <w:r w:rsidRPr="00AA2E81">
              <w:rPr>
                <w:rFonts w:ascii="Times New Roman" w:hAnsi="Times New Roman" w:cs="Simplified Arabic" w:hint="cs"/>
                <w:sz w:val="26"/>
                <w:szCs w:val="26"/>
                <w:rtl/>
                <w:lang w:eastAsia="fr-FR"/>
              </w:rPr>
              <w:t xml:space="preserve">وتحسين الأداء </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8"/>
                <w:szCs w:val="28"/>
                <w:rtl/>
                <w:lang w:bidi="ar-EG"/>
              </w:rPr>
            </w:pPr>
            <w:r>
              <w:rPr>
                <w:rFonts w:ascii="Times New Roman" w:hAnsi="Times New Roman" w:cs="Simplified Arabic" w:hint="cs"/>
                <w:sz w:val="28"/>
                <w:szCs w:val="28"/>
                <w:rtl/>
                <w:lang w:bidi="ar-EG"/>
              </w:rPr>
              <w:t>22</w:t>
            </w:r>
          </w:p>
        </w:tc>
      </w:tr>
      <w:tr w:rsidR="00995EC0" w:rsidRPr="00AA2E81" w:rsidTr="001D05CD">
        <w:tc>
          <w:tcPr>
            <w:tcW w:w="8392" w:type="dxa"/>
          </w:tcPr>
          <w:p w:rsidR="00995EC0" w:rsidRPr="00AA2E81" w:rsidRDefault="00995EC0" w:rsidP="00E35EF1">
            <w:pPr>
              <w:numPr>
                <w:ilvl w:val="0"/>
                <w:numId w:val="6"/>
              </w:numPr>
              <w:autoSpaceDE w:val="0"/>
              <w:autoSpaceDN w:val="0"/>
              <w:bidi/>
              <w:adjustRightInd w:val="0"/>
              <w:spacing w:after="0" w:line="240" w:lineRule="auto"/>
              <w:ind w:left="346" w:hanging="346"/>
              <w:rPr>
                <w:rFonts w:ascii="SimplifiedArabic" w:hAnsi="Courier New" w:cs="Simplified Arabic"/>
                <w:sz w:val="26"/>
                <w:szCs w:val="26"/>
                <w:rtl/>
              </w:rPr>
            </w:pPr>
            <w:r w:rsidRPr="00AA2E81">
              <w:rPr>
                <w:rFonts w:ascii="SimplifiedArabic" w:hAnsi="Courier New" w:cs="Simplified Arabic" w:hint="eastAsia"/>
                <w:sz w:val="26"/>
                <w:szCs w:val="26"/>
                <w:rtl/>
              </w:rPr>
              <w:t>برنامج</w:t>
            </w:r>
            <w:r w:rsidRPr="006D4EBA">
              <w:rPr>
                <w:rFonts w:cs="Simplified Arabic" w:hint="cs"/>
                <w:sz w:val="26"/>
                <w:szCs w:val="26"/>
                <w:rtl/>
                <w:lang w:bidi="ar-EG"/>
              </w:rPr>
              <w:t xml:space="preserve"> عملى </w:t>
            </w:r>
            <w:r w:rsidRPr="00AA2E81">
              <w:rPr>
                <w:rFonts w:ascii="SimplifiedArabic" w:hAnsi="Courier New" w:cs="Simplified Arabic"/>
                <w:sz w:val="26"/>
                <w:szCs w:val="26"/>
              </w:rPr>
              <w:t xml:space="preserve"> </w:t>
            </w:r>
            <w:r w:rsidRPr="00AA2E81">
              <w:rPr>
                <w:rFonts w:ascii="SimplifiedArabic" w:hAnsi="Courier New" w:cs="Simplified Arabic" w:hint="eastAsia"/>
                <w:sz w:val="26"/>
                <w:szCs w:val="26"/>
                <w:rtl/>
              </w:rPr>
              <w:t>مقترح</w:t>
            </w:r>
            <w:r w:rsidRPr="00AA2E81">
              <w:rPr>
                <w:rFonts w:ascii="SimplifiedArabic" w:hAnsi="Courier New" w:cs="Simplified Arabic"/>
                <w:sz w:val="26"/>
                <w:szCs w:val="26"/>
                <w:rtl/>
              </w:rPr>
              <w:t xml:space="preserve"> </w:t>
            </w:r>
            <w:r w:rsidRPr="00AA2E81">
              <w:rPr>
                <w:rFonts w:ascii="SimplifiedArabic" w:hAnsi="Courier New" w:cs="Simplified Arabic" w:hint="eastAsia"/>
                <w:sz w:val="26"/>
                <w:szCs w:val="26"/>
                <w:rtl/>
              </w:rPr>
              <w:t>لتطبيق</w:t>
            </w:r>
            <w:r w:rsidRPr="00AA2E81">
              <w:rPr>
                <w:rFonts w:ascii="SimplifiedArabic" w:hAnsi="Courier New" w:cs="Simplified Arabic"/>
                <w:sz w:val="26"/>
                <w:szCs w:val="26"/>
              </w:rPr>
              <w:t xml:space="preserve"> </w:t>
            </w:r>
            <w:r w:rsidRPr="00AA2E81">
              <w:rPr>
                <w:rFonts w:ascii="SimplifiedArabic" w:hAnsi="Courier New" w:cs="Simplified Arabic" w:hint="eastAsia"/>
                <w:sz w:val="26"/>
                <w:szCs w:val="26"/>
                <w:rtl/>
              </w:rPr>
              <w:t>نظم</w:t>
            </w:r>
            <w:r w:rsidRPr="00AA2E81">
              <w:rPr>
                <w:rFonts w:ascii="SimplifiedArabic" w:hAnsi="Courier New" w:cs="Simplified Arabic"/>
                <w:sz w:val="26"/>
                <w:szCs w:val="26"/>
              </w:rPr>
              <w:t xml:space="preserve"> </w:t>
            </w:r>
            <w:r w:rsidRPr="00AA2E81">
              <w:rPr>
                <w:rFonts w:ascii="SimplifiedArabic" w:hAnsi="Courier New" w:cs="Simplified Arabic" w:hint="eastAsia"/>
                <w:sz w:val="26"/>
                <w:szCs w:val="26"/>
                <w:rtl/>
              </w:rPr>
              <w:t>قياس</w:t>
            </w:r>
            <w:r w:rsidRPr="00AA2E81">
              <w:rPr>
                <w:rFonts w:ascii="SimplifiedArabic" w:hAnsi="Courier New" w:cs="Simplified Arabic"/>
                <w:sz w:val="26"/>
                <w:szCs w:val="26"/>
              </w:rPr>
              <w:t xml:space="preserve"> </w:t>
            </w:r>
            <w:r w:rsidRPr="00AA2E81">
              <w:rPr>
                <w:rFonts w:ascii="SimplifiedArabic" w:hAnsi="Courier New" w:cs="Simplified Arabic" w:hint="eastAsia"/>
                <w:sz w:val="26"/>
                <w:szCs w:val="26"/>
                <w:rtl/>
              </w:rPr>
              <w:t>الأداء</w:t>
            </w:r>
            <w:r w:rsidRPr="00AA2E81">
              <w:rPr>
                <w:rFonts w:ascii="SimplifiedArabic" w:hAnsi="Courier New" w:cs="Simplified Arabic"/>
                <w:sz w:val="26"/>
                <w:szCs w:val="26"/>
              </w:rPr>
              <w:t xml:space="preserve"> </w:t>
            </w:r>
            <w:r w:rsidRPr="00AA2E81">
              <w:rPr>
                <w:rFonts w:ascii="SimplifiedArabic" w:hAnsi="Courier New" w:cs="Simplified Arabic" w:hint="eastAsia"/>
                <w:sz w:val="26"/>
                <w:szCs w:val="26"/>
                <w:rtl/>
              </w:rPr>
              <w:t>المتوازن</w:t>
            </w:r>
            <w:r w:rsidRPr="00AA2E81">
              <w:rPr>
                <w:rFonts w:ascii="SimplifiedArabic" w:hAnsi="Courier New" w:cs="Simplified Arabic"/>
                <w:sz w:val="26"/>
                <w:szCs w:val="26"/>
                <w:rtl/>
              </w:rPr>
              <w:t xml:space="preserve"> </w:t>
            </w:r>
            <w:r w:rsidRPr="00AA2E81">
              <w:rPr>
                <w:rFonts w:ascii="SimplifiedArabic" w:hAnsi="Courier New" w:cs="Simplified Arabic" w:hint="eastAsia"/>
                <w:sz w:val="26"/>
                <w:szCs w:val="26"/>
                <w:rtl/>
              </w:rPr>
              <w:t>كمدخل</w:t>
            </w:r>
            <w:r w:rsidRPr="00AA2E81">
              <w:rPr>
                <w:rFonts w:ascii="SimplifiedArabic" w:hAnsi="Courier New" w:cs="Simplified Arabic"/>
                <w:sz w:val="26"/>
                <w:szCs w:val="26"/>
                <w:rtl/>
              </w:rPr>
              <w:t xml:space="preserve"> </w:t>
            </w:r>
            <w:r w:rsidRPr="00AA2E81">
              <w:rPr>
                <w:rFonts w:ascii="SimplifiedArabic" w:hAnsi="Courier New" w:cs="Simplified Arabic" w:hint="eastAsia"/>
                <w:sz w:val="26"/>
                <w:szCs w:val="26"/>
                <w:rtl/>
              </w:rPr>
              <w:t>لإدارة</w:t>
            </w:r>
            <w:r w:rsidRPr="00AA2E81">
              <w:rPr>
                <w:rFonts w:ascii="SimplifiedArabic" w:hAnsi="Courier New" w:cs="Simplified Arabic"/>
                <w:sz w:val="26"/>
                <w:szCs w:val="26"/>
                <w:rtl/>
              </w:rPr>
              <w:t xml:space="preserve"> </w:t>
            </w:r>
            <w:r w:rsidRPr="00AA2E81">
              <w:rPr>
                <w:rFonts w:ascii="SimplifiedArabic" w:hAnsi="Courier New" w:cs="Simplified Arabic" w:hint="eastAsia"/>
                <w:sz w:val="26"/>
                <w:szCs w:val="26"/>
                <w:rtl/>
              </w:rPr>
              <w:t>التغيير</w:t>
            </w:r>
            <w:r w:rsidRPr="00AA2E81">
              <w:rPr>
                <w:rFonts w:ascii="SimplifiedArabic" w:hAnsi="Courier New" w:cs="Simplified Arabic" w:hint="cs"/>
                <w:sz w:val="26"/>
                <w:szCs w:val="26"/>
                <w:rtl/>
              </w:rPr>
              <w:t xml:space="preserve"> وتحسين الأداء </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8"/>
                <w:szCs w:val="28"/>
                <w:rtl/>
              </w:rPr>
            </w:pPr>
            <w:r>
              <w:rPr>
                <w:rFonts w:ascii="Times New Roman" w:hAnsi="Times New Roman" w:cs="Simplified Arabic" w:hint="cs"/>
                <w:sz w:val="28"/>
                <w:szCs w:val="28"/>
                <w:rtl/>
              </w:rPr>
              <w:t>22</w:t>
            </w:r>
          </w:p>
        </w:tc>
      </w:tr>
      <w:tr w:rsidR="00995EC0" w:rsidRPr="00AA2E81" w:rsidTr="001D05CD">
        <w:tc>
          <w:tcPr>
            <w:tcW w:w="8392" w:type="dxa"/>
          </w:tcPr>
          <w:p w:rsidR="00995EC0" w:rsidRPr="00AA2E81" w:rsidRDefault="00995EC0" w:rsidP="00E35EF1">
            <w:pPr>
              <w:numPr>
                <w:ilvl w:val="0"/>
                <w:numId w:val="6"/>
              </w:numPr>
              <w:autoSpaceDE w:val="0"/>
              <w:autoSpaceDN w:val="0"/>
              <w:bidi/>
              <w:adjustRightInd w:val="0"/>
              <w:spacing w:after="0" w:line="240" w:lineRule="auto"/>
              <w:ind w:left="346" w:hanging="346"/>
              <w:rPr>
                <w:rFonts w:ascii="Simplified Arabic" w:hAnsi="Simplified Arabic" w:cs="Simplified Arabic"/>
                <w:spacing w:val="-4"/>
                <w:sz w:val="24"/>
                <w:szCs w:val="24"/>
                <w:rtl/>
              </w:rPr>
            </w:pPr>
            <w:r w:rsidRPr="00AA2E81">
              <w:rPr>
                <w:rFonts w:ascii="Simplified Arabic" w:hAnsi="Simplified Arabic" w:cs="Simplified Arabic"/>
                <w:sz w:val="24"/>
                <w:szCs w:val="24"/>
                <w:rtl/>
              </w:rPr>
              <w:t xml:space="preserve">الاطارالعملى للتغيير بإستخدام بطاقات الأداء المتوازن - التطبيق على أحد الشركات الصناعية  </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8"/>
                <w:szCs w:val="28"/>
                <w:rtl/>
              </w:rPr>
            </w:pPr>
            <w:r>
              <w:rPr>
                <w:rFonts w:ascii="Times New Roman" w:hAnsi="Times New Roman" w:cs="Simplified Arabic" w:hint="cs"/>
                <w:sz w:val="28"/>
                <w:szCs w:val="28"/>
                <w:rtl/>
              </w:rPr>
              <w:t>28</w:t>
            </w:r>
          </w:p>
        </w:tc>
      </w:tr>
      <w:tr w:rsidR="00995EC0" w:rsidRPr="00AA2E81" w:rsidTr="001D05CD">
        <w:tc>
          <w:tcPr>
            <w:tcW w:w="8392" w:type="dxa"/>
          </w:tcPr>
          <w:p w:rsidR="00995EC0" w:rsidRPr="00AA2E81" w:rsidRDefault="00850CA7" w:rsidP="00E35EF1">
            <w:pPr>
              <w:spacing w:before="100" w:beforeAutospacing="1" w:after="100" w:afterAutospacing="1" w:line="240" w:lineRule="auto"/>
              <w:jc w:val="right"/>
              <w:rPr>
                <w:rFonts w:ascii="Times New Roman" w:hAnsi="Times New Roman" w:cs="Simplified Arabic"/>
                <w:b/>
                <w:bCs/>
                <w:sz w:val="28"/>
                <w:szCs w:val="28"/>
                <w:rtl/>
                <w:lang w:bidi="ar-EG"/>
              </w:rPr>
            </w:pPr>
            <w:r w:rsidRPr="00EF1E99">
              <w:rPr>
                <w:rFonts w:cs="Simplified Arabic" w:hint="cs"/>
                <w:b/>
                <w:bCs/>
                <w:sz w:val="28"/>
                <w:szCs w:val="28"/>
                <w:rtl/>
              </w:rPr>
              <w:t>رابعاً</w:t>
            </w:r>
            <w:r w:rsidR="00995EC0" w:rsidRPr="00AA2E81">
              <w:rPr>
                <w:rFonts w:ascii="Times New Roman" w:hAnsi="Times New Roman" w:cs="Simplified Arabic" w:hint="cs"/>
                <w:b/>
                <w:bCs/>
                <w:sz w:val="28"/>
                <w:szCs w:val="28"/>
                <w:rtl/>
                <w:lang w:bidi="ar-EG"/>
              </w:rPr>
              <w:t xml:space="preserve"> : نتائج ومقترحات </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8"/>
                <w:szCs w:val="28"/>
                <w:rtl/>
                <w:lang w:bidi="ar-EG"/>
              </w:rPr>
            </w:pPr>
            <w:r>
              <w:rPr>
                <w:rFonts w:ascii="Times New Roman" w:hAnsi="Times New Roman" w:cs="Simplified Arabic" w:hint="cs"/>
                <w:sz w:val="28"/>
                <w:szCs w:val="28"/>
                <w:rtl/>
                <w:lang w:bidi="ar-EG"/>
              </w:rPr>
              <w:t>36</w:t>
            </w:r>
          </w:p>
        </w:tc>
      </w:tr>
      <w:tr w:rsidR="00995EC0" w:rsidRPr="00AA2E81" w:rsidTr="001D05CD">
        <w:tc>
          <w:tcPr>
            <w:tcW w:w="8392" w:type="dxa"/>
          </w:tcPr>
          <w:p w:rsidR="00995EC0" w:rsidRPr="00EF1E99" w:rsidRDefault="00995EC0" w:rsidP="00E35EF1">
            <w:pPr>
              <w:spacing w:before="100" w:beforeAutospacing="1" w:after="100" w:afterAutospacing="1" w:line="240" w:lineRule="auto"/>
              <w:jc w:val="right"/>
              <w:rPr>
                <w:rFonts w:ascii="Times New Roman" w:hAnsi="Times New Roman" w:cs="Simplified Arabic"/>
                <w:b/>
                <w:bCs/>
                <w:sz w:val="26"/>
                <w:szCs w:val="26"/>
                <w:rtl/>
              </w:rPr>
            </w:pPr>
            <w:r w:rsidRPr="00EF1E99">
              <w:rPr>
                <w:rFonts w:ascii="Times New Roman" w:hAnsi="Times New Roman" w:cs="Simplified Arabic" w:hint="cs"/>
                <w:b/>
                <w:bCs/>
                <w:sz w:val="26"/>
                <w:szCs w:val="26"/>
                <w:rtl/>
              </w:rPr>
              <w:t>المراجع</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6"/>
                <w:szCs w:val="26"/>
                <w:rtl/>
              </w:rPr>
            </w:pPr>
            <w:r>
              <w:rPr>
                <w:rFonts w:ascii="Times New Roman" w:hAnsi="Times New Roman" w:cs="Simplified Arabic" w:hint="cs"/>
                <w:sz w:val="26"/>
                <w:szCs w:val="26"/>
                <w:rtl/>
              </w:rPr>
              <w:t>39</w:t>
            </w:r>
          </w:p>
        </w:tc>
      </w:tr>
      <w:tr w:rsidR="00995EC0" w:rsidRPr="00AA2E81" w:rsidTr="001D05CD">
        <w:tc>
          <w:tcPr>
            <w:tcW w:w="8392" w:type="dxa"/>
          </w:tcPr>
          <w:p w:rsidR="00995EC0" w:rsidRPr="00EF1E99" w:rsidRDefault="00995EC0" w:rsidP="00E35EF1">
            <w:pPr>
              <w:spacing w:before="100" w:beforeAutospacing="1" w:after="100" w:afterAutospacing="1" w:line="240" w:lineRule="auto"/>
              <w:jc w:val="right"/>
              <w:rPr>
                <w:rFonts w:ascii="Times New Roman" w:hAnsi="Times New Roman" w:cs="Simplified Arabic"/>
                <w:b/>
                <w:bCs/>
                <w:sz w:val="26"/>
                <w:szCs w:val="26"/>
                <w:rtl/>
                <w:lang w:bidi="ar-EG"/>
              </w:rPr>
            </w:pPr>
            <w:r>
              <w:rPr>
                <w:rFonts w:ascii="Times New Roman" w:hAnsi="Times New Roman" w:cs="Simplified Arabic" w:hint="cs"/>
                <w:b/>
                <w:bCs/>
                <w:sz w:val="26"/>
                <w:szCs w:val="26"/>
                <w:rtl/>
                <w:lang w:bidi="ar-EG"/>
              </w:rPr>
              <w:t xml:space="preserve">ملحق </w:t>
            </w:r>
          </w:p>
        </w:tc>
        <w:tc>
          <w:tcPr>
            <w:tcW w:w="1058" w:type="dxa"/>
          </w:tcPr>
          <w:p w:rsidR="00995EC0" w:rsidRPr="00AA2E81" w:rsidRDefault="001D05CD" w:rsidP="00E35EF1">
            <w:pPr>
              <w:spacing w:before="100" w:beforeAutospacing="1" w:after="100" w:afterAutospacing="1" w:line="240" w:lineRule="auto"/>
              <w:jc w:val="center"/>
              <w:rPr>
                <w:rFonts w:ascii="Times New Roman" w:hAnsi="Times New Roman" w:cs="Simplified Arabic"/>
                <w:sz w:val="26"/>
                <w:szCs w:val="26"/>
                <w:rtl/>
                <w:lang w:bidi="ar-EG"/>
              </w:rPr>
            </w:pPr>
            <w:r>
              <w:rPr>
                <w:rFonts w:ascii="Times New Roman" w:hAnsi="Times New Roman" w:cs="Simplified Arabic" w:hint="cs"/>
                <w:sz w:val="26"/>
                <w:szCs w:val="26"/>
                <w:rtl/>
                <w:lang w:bidi="ar-EG"/>
              </w:rPr>
              <w:t>40</w:t>
            </w:r>
          </w:p>
        </w:tc>
      </w:tr>
    </w:tbl>
    <w:p w:rsidR="00995EC0" w:rsidRPr="00AA2E81" w:rsidRDefault="00995EC0" w:rsidP="00995EC0">
      <w:pPr>
        <w:spacing w:before="100" w:beforeAutospacing="1" w:after="100" w:afterAutospacing="1" w:line="240" w:lineRule="auto"/>
        <w:jc w:val="center"/>
        <w:rPr>
          <w:rFonts w:ascii="Times New Roman" w:hAnsi="Times New Roman" w:cs="Simplified Arabic"/>
          <w:b/>
          <w:bCs/>
          <w:sz w:val="28"/>
          <w:szCs w:val="28"/>
        </w:rPr>
      </w:pPr>
    </w:p>
    <w:p w:rsidR="00995EC0" w:rsidRPr="00AA2E81" w:rsidRDefault="00995EC0" w:rsidP="00995EC0">
      <w:pPr>
        <w:spacing w:before="100" w:beforeAutospacing="1" w:after="100" w:afterAutospacing="1" w:line="240" w:lineRule="auto"/>
        <w:jc w:val="center"/>
        <w:rPr>
          <w:rFonts w:ascii="Times New Roman" w:hAnsi="Times New Roman" w:cs="Simplified Arabic"/>
          <w:b/>
          <w:bCs/>
          <w:sz w:val="28"/>
          <w:szCs w:val="28"/>
          <w:rtl/>
        </w:rPr>
      </w:pPr>
    </w:p>
    <w:p w:rsidR="00995EC0" w:rsidRPr="00AA2E81" w:rsidRDefault="00995EC0" w:rsidP="00995EC0">
      <w:pPr>
        <w:spacing w:before="100" w:beforeAutospacing="1" w:after="100" w:afterAutospacing="1" w:line="240" w:lineRule="auto"/>
        <w:jc w:val="center"/>
        <w:rPr>
          <w:rFonts w:ascii="Times New Roman" w:hAnsi="Times New Roman" w:cs="Simplified Arabic"/>
          <w:b/>
          <w:bCs/>
          <w:sz w:val="28"/>
          <w:szCs w:val="28"/>
        </w:rPr>
      </w:pPr>
    </w:p>
    <w:p w:rsidR="00995EC0" w:rsidRPr="00AA2E81" w:rsidRDefault="00995EC0" w:rsidP="00995EC0">
      <w:pPr>
        <w:spacing w:before="100" w:beforeAutospacing="1" w:after="100" w:afterAutospacing="1" w:line="240" w:lineRule="auto"/>
        <w:jc w:val="center"/>
        <w:rPr>
          <w:rFonts w:ascii="Times New Roman" w:hAnsi="Times New Roman" w:cs="Simplified Arabic"/>
          <w:b/>
          <w:bCs/>
          <w:sz w:val="28"/>
          <w:szCs w:val="28"/>
        </w:rPr>
      </w:pPr>
    </w:p>
    <w:p w:rsidR="00995EC0" w:rsidRPr="00AA2E81" w:rsidRDefault="00995EC0" w:rsidP="00995EC0">
      <w:pPr>
        <w:spacing w:before="100" w:beforeAutospacing="1" w:after="100" w:afterAutospacing="1" w:line="240" w:lineRule="auto"/>
        <w:jc w:val="center"/>
        <w:rPr>
          <w:rFonts w:ascii="Times New Roman" w:hAnsi="Times New Roman" w:cs="Simplified Arabic"/>
          <w:b/>
          <w:bCs/>
          <w:sz w:val="32"/>
          <w:szCs w:val="32"/>
        </w:rPr>
      </w:pPr>
      <w:r w:rsidRPr="00AA2E81">
        <w:rPr>
          <w:rFonts w:ascii="Times New Roman" w:hAnsi="Times New Roman" w:cs="Simplified Arabic" w:hint="cs"/>
          <w:b/>
          <w:bCs/>
          <w:sz w:val="32"/>
          <w:szCs w:val="32"/>
          <w:rtl/>
        </w:rPr>
        <w:t>ملخص</w:t>
      </w:r>
    </w:p>
    <w:p w:rsidR="00995EC0" w:rsidRPr="00AA2E81" w:rsidRDefault="00995EC0" w:rsidP="00995EC0">
      <w:pPr>
        <w:bidi/>
        <w:spacing w:before="100" w:beforeAutospacing="1" w:after="100" w:afterAutospacing="1" w:line="240" w:lineRule="auto"/>
        <w:jc w:val="both"/>
        <w:rPr>
          <w:rFonts w:ascii="Times New Roman" w:hAnsi="Times New Roman" w:cs="Simplified Arabic"/>
          <w:b/>
          <w:bCs/>
          <w:sz w:val="28"/>
          <w:szCs w:val="28"/>
          <w:rtl/>
        </w:rPr>
      </w:pPr>
      <w:r w:rsidRPr="00AA2E81">
        <w:rPr>
          <w:rFonts w:ascii="Times New Roman" w:hAnsi="Times New Roman" w:cs="Simplified Arabic" w:hint="cs"/>
          <w:sz w:val="24"/>
          <w:szCs w:val="24"/>
          <w:rtl/>
        </w:rPr>
        <w:t xml:space="preserve">ركز هذا البحث على </w:t>
      </w:r>
      <w:r w:rsidRPr="00AA2E81">
        <w:rPr>
          <w:rFonts w:ascii="Times New Roman" w:hAnsi="Times New Roman" w:cs="Simplified Arabic"/>
          <w:sz w:val="24"/>
          <w:szCs w:val="24"/>
          <w:rtl/>
        </w:rPr>
        <w:t xml:space="preserve">أداة </w:t>
      </w:r>
      <w:r w:rsidRPr="00AA2E81">
        <w:rPr>
          <w:rFonts w:ascii="Times New Roman" w:hAnsi="Times New Roman" w:cs="Simplified Arabic" w:hint="cs"/>
          <w:sz w:val="24"/>
          <w:szCs w:val="24"/>
          <w:rtl/>
        </w:rPr>
        <w:t>إ</w:t>
      </w:r>
      <w:r w:rsidRPr="00AA2E81">
        <w:rPr>
          <w:rFonts w:ascii="Times New Roman" w:hAnsi="Times New Roman" w:cs="Simplified Arabic"/>
          <w:sz w:val="24"/>
          <w:szCs w:val="24"/>
          <w:rtl/>
        </w:rPr>
        <w:t>دار</w:t>
      </w:r>
      <w:r w:rsidRPr="00AA2E81">
        <w:rPr>
          <w:rFonts w:ascii="Times New Roman" w:hAnsi="Times New Roman" w:cs="Simplified Arabic" w:hint="cs"/>
          <w:sz w:val="24"/>
          <w:szCs w:val="24"/>
          <w:rtl/>
        </w:rPr>
        <w:t>ي</w:t>
      </w:r>
      <w:r w:rsidRPr="00AA2E81">
        <w:rPr>
          <w:rFonts w:ascii="Times New Roman" w:hAnsi="Times New Roman" w:cs="Simplified Arabic"/>
          <w:sz w:val="24"/>
          <w:szCs w:val="24"/>
          <w:rtl/>
        </w:rPr>
        <w:t xml:space="preserve">ة جديدة تسمى </w:t>
      </w:r>
      <w:r w:rsidRPr="00AA2E81">
        <w:rPr>
          <w:rFonts w:ascii="Times New Roman" w:hAnsi="Times New Roman" w:cs="Simplified Arabic" w:hint="cs"/>
          <w:sz w:val="24"/>
          <w:szCs w:val="24"/>
          <w:rtl/>
        </w:rPr>
        <w:t>بطاقة الاداء المتوازنة</w:t>
      </w:r>
      <w:r w:rsidRPr="00AA2E81">
        <w:rPr>
          <w:rFonts w:ascii="Times New Roman" w:hAnsi="Times New Roman" w:cs="Simplified Arabic"/>
          <w:sz w:val="24"/>
          <w:szCs w:val="24"/>
          <w:rtl/>
        </w:rPr>
        <w:t xml:space="preserve">، الذي </w:t>
      </w:r>
      <w:r w:rsidRPr="00AA2E81">
        <w:rPr>
          <w:rFonts w:ascii="Times New Roman" w:hAnsi="Times New Roman" w:cs="Simplified Arabic" w:hint="cs"/>
          <w:sz w:val="24"/>
          <w:szCs w:val="24"/>
          <w:rtl/>
        </w:rPr>
        <w:t xml:space="preserve">يسير بخط موازي </w:t>
      </w:r>
      <w:r w:rsidRPr="00AA2E81">
        <w:rPr>
          <w:rFonts w:ascii="Times New Roman" w:hAnsi="Times New Roman" w:cs="Simplified Arabic"/>
          <w:sz w:val="24"/>
          <w:szCs w:val="24"/>
          <w:rtl/>
        </w:rPr>
        <w:t xml:space="preserve">مع الخطة الاستراتيجيه للمنظمة، كما في كثير من الاحيان </w:t>
      </w:r>
      <w:r w:rsidRPr="00AA2E81">
        <w:rPr>
          <w:rFonts w:ascii="Times New Roman" w:hAnsi="Times New Roman" w:cs="Simplified Arabic" w:hint="cs"/>
          <w:sz w:val="24"/>
          <w:szCs w:val="24"/>
          <w:rtl/>
        </w:rPr>
        <w:t xml:space="preserve">تخدع </w:t>
      </w:r>
      <w:r w:rsidRPr="00AA2E81">
        <w:rPr>
          <w:rFonts w:ascii="Times New Roman" w:hAnsi="Times New Roman" w:cs="Simplified Arabic"/>
          <w:sz w:val="24"/>
          <w:szCs w:val="24"/>
          <w:rtl/>
        </w:rPr>
        <w:t xml:space="preserve">الادارة نفسها </w:t>
      </w:r>
      <w:r w:rsidRPr="00AA2E81">
        <w:rPr>
          <w:rFonts w:ascii="Times New Roman" w:hAnsi="Times New Roman" w:cs="Simplified Arabic" w:hint="cs"/>
          <w:sz w:val="24"/>
          <w:szCs w:val="24"/>
          <w:rtl/>
        </w:rPr>
        <w:t xml:space="preserve">بقول أن الخط السفلي هو </w:t>
      </w:r>
      <w:r w:rsidRPr="00AA2E81">
        <w:rPr>
          <w:rFonts w:ascii="Times New Roman" w:hAnsi="Times New Roman" w:cs="Simplified Arabic"/>
          <w:sz w:val="24"/>
          <w:szCs w:val="24"/>
          <w:rtl/>
        </w:rPr>
        <w:t xml:space="preserve">كل شيء، </w:t>
      </w:r>
      <w:r w:rsidRPr="00AA2E81">
        <w:rPr>
          <w:rFonts w:ascii="Times New Roman" w:hAnsi="Times New Roman" w:cs="Simplified Arabic" w:hint="cs"/>
          <w:sz w:val="24"/>
          <w:szCs w:val="24"/>
          <w:rtl/>
        </w:rPr>
        <w:t>وحقيقة الأمر لا يمكن للمدراء تجاهل هذا الخط</w:t>
      </w:r>
      <w:r w:rsidRPr="00AA2E81">
        <w:rPr>
          <w:rFonts w:ascii="Times New Roman" w:hAnsi="Times New Roman" w:cs="Simplified Arabic"/>
          <w:sz w:val="24"/>
          <w:szCs w:val="24"/>
          <w:rtl/>
        </w:rPr>
        <w:t xml:space="preserve">، </w:t>
      </w:r>
      <w:r w:rsidRPr="00AA2E81">
        <w:rPr>
          <w:rFonts w:ascii="Times New Roman" w:hAnsi="Times New Roman" w:cs="Simplified Arabic" w:hint="cs"/>
          <w:sz w:val="24"/>
          <w:szCs w:val="24"/>
          <w:rtl/>
        </w:rPr>
        <w:t xml:space="preserve">كون مؤشر الأداء يشير إلى </w:t>
      </w:r>
      <w:r w:rsidRPr="00AA2E81">
        <w:rPr>
          <w:rFonts w:ascii="Times New Roman" w:hAnsi="Times New Roman" w:cs="Simplified Arabic"/>
          <w:sz w:val="24"/>
          <w:szCs w:val="24"/>
          <w:rtl/>
        </w:rPr>
        <w:t xml:space="preserve">ما حدث، </w:t>
      </w:r>
      <w:r w:rsidRPr="00AA2E81">
        <w:rPr>
          <w:rFonts w:ascii="Times New Roman" w:hAnsi="Times New Roman" w:cs="Simplified Arabic" w:hint="cs"/>
          <w:sz w:val="24"/>
          <w:szCs w:val="24"/>
          <w:rtl/>
        </w:rPr>
        <w:t>وهذا ليس هو المطلوب، فبطاقة الاداء المتوازنة لا تقوم ب</w:t>
      </w:r>
      <w:r w:rsidRPr="00AA2E81">
        <w:rPr>
          <w:rFonts w:ascii="Times New Roman" w:hAnsi="Times New Roman" w:cs="Simplified Arabic"/>
          <w:sz w:val="24"/>
          <w:szCs w:val="24"/>
          <w:rtl/>
        </w:rPr>
        <w:t>قياس كيف كنت تفعل</w:t>
      </w:r>
      <w:r w:rsidRPr="00AA2E81">
        <w:rPr>
          <w:rFonts w:ascii="Times New Roman" w:hAnsi="Times New Roman" w:cs="Simplified Arabic" w:hint="cs"/>
          <w:sz w:val="24"/>
          <w:szCs w:val="24"/>
          <w:rtl/>
        </w:rPr>
        <w:t xml:space="preserve"> فقط</w:t>
      </w:r>
      <w:r w:rsidRPr="00AA2E81">
        <w:rPr>
          <w:rFonts w:ascii="Times New Roman" w:hAnsi="Times New Roman" w:cs="Simplified Arabic"/>
          <w:sz w:val="24"/>
          <w:szCs w:val="24"/>
          <w:rtl/>
        </w:rPr>
        <w:t>، وانما ايضا كيف ت</w:t>
      </w:r>
      <w:r w:rsidRPr="00AA2E81">
        <w:rPr>
          <w:rFonts w:ascii="Times New Roman" w:hAnsi="Times New Roman" w:cs="Simplified Arabic" w:hint="cs"/>
          <w:sz w:val="24"/>
          <w:szCs w:val="24"/>
          <w:rtl/>
        </w:rPr>
        <w:t xml:space="preserve">عمل حاليا، </w:t>
      </w:r>
      <w:r w:rsidRPr="00AA2E81">
        <w:rPr>
          <w:rFonts w:ascii="Times New Roman" w:hAnsi="Times New Roman" w:cs="Simplified Arabic"/>
          <w:sz w:val="24"/>
          <w:szCs w:val="24"/>
          <w:rtl/>
        </w:rPr>
        <w:t xml:space="preserve">وماذا يمكن ان </w:t>
      </w:r>
      <w:r w:rsidRPr="00AA2E81">
        <w:rPr>
          <w:rFonts w:ascii="Times New Roman" w:hAnsi="Times New Roman" w:cs="Simplified Arabic" w:hint="cs"/>
          <w:sz w:val="24"/>
          <w:szCs w:val="24"/>
          <w:rtl/>
        </w:rPr>
        <w:t>ت</w:t>
      </w:r>
      <w:r w:rsidRPr="00AA2E81">
        <w:rPr>
          <w:rFonts w:ascii="Times New Roman" w:hAnsi="Times New Roman" w:cs="Simplified Arabic"/>
          <w:sz w:val="24"/>
          <w:szCs w:val="24"/>
          <w:rtl/>
        </w:rPr>
        <w:t xml:space="preserve">توقع </w:t>
      </w:r>
      <w:r w:rsidRPr="00AA2E81">
        <w:rPr>
          <w:rFonts w:ascii="Times New Roman" w:hAnsi="Times New Roman" w:cs="Simplified Arabic" w:hint="cs"/>
          <w:sz w:val="24"/>
          <w:szCs w:val="24"/>
          <w:rtl/>
        </w:rPr>
        <w:t xml:space="preserve">فعله </w:t>
      </w:r>
      <w:r w:rsidRPr="00AA2E81">
        <w:rPr>
          <w:rFonts w:ascii="Times New Roman" w:hAnsi="Times New Roman" w:cs="Simplified Arabic"/>
          <w:sz w:val="24"/>
          <w:szCs w:val="24"/>
          <w:rtl/>
        </w:rPr>
        <w:t xml:space="preserve">في المستقبل، </w:t>
      </w:r>
      <w:r w:rsidRPr="00AA2E81">
        <w:rPr>
          <w:rFonts w:ascii="Times New Roman" w:hAnsi="Times New Roman" w:cs="Simplified Arabic" w:hint="cs"/>
          <w:sz w:val="24"/>
          <w:szCs w:val="24"/>
          <w:rtl/>
        </w:rPr>
        <w:t xml:space="preserve">وبهذا سيكون بمقدور الإدارة العمل وفق رؤية صحيحة وبصورة </w:t>
      </w:r>
      <w:r w:rsidRPr="00AA2E81">
        <w:rPr>
          <w:rFonts w:ascii="Times New Roman" w:hAnsi="Times New Roman" w:cs="Simplified Arabic"/>
          <w:sz w:val="24"/>
          <w:szCs w:val="24"/>
          <w:rtl/>
        </w:rPr>
        <w:t>واضحة</w:t>
      </w:r>
      <w:r w:rsidRPr="00AA2E81">
        <w:rPr>
          <w:rFonts w:ascii="Times New Roman" w:hAnsi="Times New Roman" w:cs="Simplified Arabic" w:hint="cs"/>
          <w:sz w:val="24"/>
          <w:szCs w:val="24"/>
          <w:rtl/>
        </w:rPr>
        <w:t xml:space="preserve"> وبالتالي تحسين الأداء</w:t>
      </w:r>
      <w:r w:rsidRPr="00AA2E81">
        <w:rPr>
          <w:rFonts w:ascii="Times New Roman" w:hAnsi="Times New Roman" w:cs="Simplified Arabic"/>
          <w:sz w:val="24"/>
          <w:szCs w:val="24"/>
          <w:rtl/>
        </w:rPr>
        <w:t xml:space="preserve"> </w:t>
      </w:r>
      <w:r w:rsidRPr="00AA2E81">
        <w:rPr>
          <w:rFonts w:ascii="Times New Roman" w:hAnsi="Times New Roman" w:cs="Simplified Arabic" w:hint="cs"/>
          <w:sz w:val="24"/>
          <w:szCs w:val="24"/>
          <w:rtl/>
        </w:rPr>
        <w:t xml:space="preserve">آخذا بالاعتبار أن بطاقة الاداء المتوازنة تأخذ بمبدأ أن </w:t>
      </w:r>
      <w:r w:rsidRPr="00AA2E81">
        <w:rPr>
          <w:rFonts w:ascii="Times New Roman" w:hAnsi="Times New Roman" w:cs="Simplified Arabic"/>
          <w:sz w:val="24"/>
          <w:szCs w:val="24"/>
          <w:rtl/>
        </w:rPr>
        <w:t xml:space="preserve">جميع المنظمات تعتمد على </w:t>
      </w:r>
      <w:r w:rsidRPr="00AA2E81">
        <w:rPr>
          <w:rFonts w:ascii="Times New Roman" w:hAnsi="Times New Roman" w:cs="Simplified Arabic" w:hint="cs"/>
          <w:sz w:val="24"/>
          <w:szCs w:val="24"/>
          <w:rtl/>
        </w:rPr>
        <w:t>عامليها</w:t>
      </w:r>
      <w:r w:rsidRPr="00AA2E81">
        <w:rPr>
          <w:rFonts w:ascii="Times New Roman" w:hAnsi="Times New Roman" w:cs="Simplified Arabic"/>
          <w:sz w:val="24"/>
          <w:szCs w:val="24"/>
          <w:rtl/>
        </w:rPr>
        <w:t xml:space="preserve">، </w:t>
      </w:r>
      <w:r w:rsidRPr="00AA2E81">
        <w:rPr>
          <w:rFonts w:ascii="Times New Roman" w:hAnsi="Times New Roman" w:cs="Simplified Arabic" w:hint="cs"/>
          <w:sz w:val="24"/>
          <w:szCs w:val="24"/>
          <w:rtl/>
        </w:rPr>
        <w:t xml:space="preserve">والمحاور الأربعة في البطاقة </w:t>
      </w:r>
      <w:r w:rsidRPr="00AA2E81">
        <w:rPr>
          <w:rFonts w:ascii="Times New Roman" w:hAnsi="Times New Roman" w:cs="Simplified Arabic"/>
          <w:sz w:val="24"/>
          <w:szCs w:val="24"/>
          <w:rtl/>
        </w:rPr>
        <w:t xml:space="preserve">تركز على تحقيق التوازن بين الجهود التي تبذلها من الاسفل الى الاعلى ، بدءا من </w:t>
      </w:r>
      <w:r w:rsidRPr="00AA2E81">
        <w:rPr>
          <w:rFonts w:ascii="Times New Roman" w:hAnsi="Times New Roman" w:cs="Simplified Arabic" w:hint="cs"/>
          <w:sz w:val="24"/>
          <w:szCs w:val="24"/>
          <w:rtl/>
        </w:rPr>
        <w:t>العاملين</w:t>
      </w:r>
      <w:r w:rsidRPr="00AA2E81">
        <w:rPr>
          <w:rFonts w:ascii="Times New Roman" w:hAnsi="Times New Roman" w:cs="Simplified Arabic"/>
          <w:sz w:val="24"/>
          <w:szCs w:val="24"/>
          <w:rtl/>
        </w:rPr>
        <w:t xml:space="preserve">، </w:t>
      </w:r>
      <w:r w:rsidRPr="00AA2E81">
        <w:rPr>
          <w:rFonts w:ascii="Times New Roman" w:hAnsi="Times New Roman" w:cs="Simplified Arabic" w:hint="cs"/>
          <w:sz w:val="24"/>
          <w:szCs w:val="24"/>
          <w:rtl/>
        </w:rPr>
        <w:t xml:space="preserve">لتسجيل القياسات </w:t>
      </w:r>
      <w:r w:rsidRPr="00AA2E81">
        <w:rPr>
          <w:rFonts w:ascii="Times New Roman" w:hAnsi="Times New Roman" w:cs="Simplified Arabic"/>
          <w:sz w:val="24"/>
          <w:szCs w:val="24"/>
          <w:rtl/>
        </w:rPr>
        <w:t xml:space="preserve">التي تم </w:t>
      </w:r>
      <w:r w:rsidRPr="00AA2E81">
        <w:rPr>
          <w:rFonts w:ascii="Times New Roman" w:hAnsi="Times New Roman" w:cs="Simplified Arabic" w:hint="cs"/>
          <w:sz w:val="24"/>
          <w:szCs w:val="24"/>
          <w:rtl/>
        </w:rPr>
        <w:t>تعريفها بهدف تقييم الأهداف من منظور كل محور وفق سجل درجات واضح ومريح.</w:t>
      </w:r>
      <w:r w:rsidRPr="00AA2E81">
        <w:rPr>
          <w:rFonts w:ascii="Times New Roman" w:hAnsi="Times New Roman" w:cs="Simplified Arabic"/>
          <w:sz w:val="24"/>
          <w:szCs w:val="24"/>
          <w:rtl/>
        </w:rPr>
        <w:t xml:space="preserve"> </w:t>
      </w:r>
      <w:r w:rsidRPr="00AA2E81">
        <w:rPr>
          <w:rFonts w:ascii="Times New Roman" w:hAnsi="Times New Roman" w:cs="Simplified Arabic" w:hint="cs"/>
          <w:sz w:val="24"/>
          <w:szCs w:val="24"/>
          <w:rtl/>
        </w:rPr>
        <w:t xml:space="preserve">بشكل يتيح </w:t>
      </w:r>
      <w:r w:rsidRPr="00AA2E81">
        <w:rPr>
          <w:rFonts w:ascii="Times New Roman" w:hAnsi="Times New Roman" w:cs="Simplified Arabic"/>
          <w:sz w:val="24"/>
          <w:szCs w:val="24"/>
          <w:rtl/>
        </w:rPr>
        <w:t xml:space="preserve">لكل فرد في المنظمه معرفة التقدم الذى احرزته المنظمه في تحقيق اهدافها اضافة الى </w:t>
      </w:r>
      <w:r w:rsidRPr="00AA2E81">
        <w:rPr>
          <w:rFonts w:ascii="Times New Roman" w:hAnsi="Times New Roman" w:cs="Simplified Arabic" w:hint="cs"/>
          <w:sz w:val="24"/>
          <w:szCs w:val="24"/>
          <w:rtl/>
        </w:rPr>
        <w:t>ذلك، تم تناول مفهوم بطاقة الاداء المتوازنة وفائدتها وآلية تطبيقها</w:t>
      </w:r>
      <w:r w:rsidRPr="00AA2E81">
        <w:rPr>
          <w:rFonts w:ascii="Times New Roman" w:hAnsi="Times New Roman" w:cs="Simplified Arabic" w:hint="cs"/>
          <w:b/>
          <w:bCs/>
          <w:sz w:val="28"/>
          <w:szCs w:val="28"/>
          <w:rtl/>
        </w:rPr>
        <w:t>.</w:t>
      </w:r>
    </w:p>
    <w:p w:rsidR="00995EC0" w:rsidRPr="00AA2E81" w:rsidRDefault="00995EC0" w:rsidP="00995EC0">
      <w:pPr>
        <w:autoSpaceDE w:val="0"/>
        <w:autoSpaceDN w:val="0"/>
        <w:bidi/>
        <w:adjustRightInd w:val="0"/>
        <w:spacing w:after="0" w:line="240" w:lineRule="auto"/>
        <w:jc w:val="both"/>
        <w:rPr>
          <w:rFonts w:cs="Simplified Arabic"/>
          <w:sz w:val="24"/>
          <w:szCs w:val="24"/>
        </w:rPr>
      </w:pPr>
      <w:r w:rsidRPr="00AA2E81">
        <w:rPr>
          <w:rFonts w:cs="Simplified Arabic"/>
          <w:b/>
          <w:bCs/>
          <w:sz w:val="28"/>
          <w:szCs w:val="28"/>
          <w:rtl/>
        </w:rPr>
        <w:t>ﺍﻟﻜﻠﻤﺎﺕ ﺍﻟﺩﺍﻟﺔ</w:t>
      </w:r>
      <w:r w:rsidRPr="00AA2E81">
        <w:rPr>
          <w:rFonts w:cs="Simplified Arabic"/>
          <w:b/>
          <w:bCs/>
          <w:sz w:val="28"/>
          <w:szCs w:val="28"/>
        </w:rPr>
        <w:t xml:space="preserve"> : </w:t>
      </w:r>
      <w:r w:rsidRPr="00AA2E81">
        <w:rPr>
          <w:rFonts w:ascii="TimesNewRomanPSMT-Identity-H" w:hAnsi="TimesNewRomanPSMT-Identity-H" w:cs="Simplified Arabic" w:hint="cs"/>
          <w:sz w:val="28"/>
          <w:szCs w:val="28"/>
          <w:rtl/>
        </w:rPr>
        <w:t xml:space="preserve"> </w:t>
      </w:r>
      <w:r w:rsidRPr="00AA2E81">
        <w:rPr>
          <w:rFonts w:cs="Simplified Arabic" w:hint="cs"/>
          <w:sz w:val="24"/>
          <w:szCs w:val="24"/>
          <w:rtl/>
        </w:rPr>
        <w:t xml:space="preserve">التغيير التنظيمى الاستراتيجى ، </w:t>
      </w:r>
      <w:r w:rsidRPr="00AA2E81">
        <w:rPr>
          <w:rFonts w:cs="Simplified Arabic"/>
          <w:sz w:val="24"/>
          <w:szCs w:val="24"/>
          <w:rtl/>
        </w:rPr>
        <w:t>ﺒﻁﺎﻗﺔ</w:t>
      </w:r>
      <w:r w:rsidRPr="00AA2E81">
        <w:rPr>
          <w:rFonts w:cs="Simplified Arabic"/>
          <w:spacing w:val="5"/>
          <w:sz w:val="24"/>
          <w:szCs w:val="24"/>
          <w:rtl/>
        </w:rPr>
        <w:t xml:space="preserve"> </w:t>
      </w:r>
      <w:r w:rsidRPr="00AA2E81">
        <w:rPr>
          <w:rFonts w:cs="Simplified Arabic"/>
          <w:sz w:val="24"/>
          <w:szCs w:val="24"/>
          <w:rtl/>
        </w:rPr>
        <w:t>ﺍﻷ</w:t>
      </w:r>
      <w:r w:rsidRPr="00AA2E81">
        <w:rPr>
          <w:rFonts w:cs="Simplified Arabic" w:hint="cs"/>
          <w:sz w:val="24"/>
          <w:szCs w:val="24"/>
          <w:rtl/>
        </w:rPr>
        <w:t>داء</w:t>
      </w:r>
      <w:r w:rsidRPr="00AA2E81">
        <w:rPr>
          <w:rFonts w:cs="Simplified Arabic"/>
          <w:spacing w:val="6"/>
          <w:sz w:val="24"/>
          <w:szCs w:val="24"/>
          <w:rtl/>
        </w:rPr>
        <w:t xml:space="preserve"> </w:t>
      </w:r>
      <w:r w:rsidRPr="00AA2E81">
        <w:rPr>
          <w:rFonts w:cs="Simplified Arabic"/>
          <w:sz w:val="24"/>
          <w:szCs w:val="24"/>
          <w:rtl/>
        </w:rPr>
        <w:t>ﺍﻟﻤﺘﻭﺍﺯﻨﺔ</w:t>
      </w:r>
      <w:r w:rsidRPr="00AA2E81">
        <w:rPr>
          <w:rFonts w:cs="Simplified Arabic"/>
          <w:spacing w:val="6"/>
          <w:sz w:val="24"/>
          <w:szCs w:val="24"/>
          <w:rtl/>
        </w:rPr>
        <w:t xml:space="preserve"> </w:t>
      </w:r>
      <w:r w:rsidRPr="00AA2E81">
        <w:rPr>
          <w:rFonts w:cs="Simplified Arabic"/>
          <w:sz w:val="24"/>
          <w:szCs w:val="24"/>
          <w:rtl/>
        </w:rPr>
        <w:t>،</w:t>
      </w:r>
      <w:r w:rsidRPr="00AA2E81">
        <w:rPr>
          <w:rFonts w:cs="Simplified Arabic"/>
          <w:spacing w:val="5"/>
          <w:sz w:val="24"/>
          <w:szCs w:val="24"/>
          <w:rtl/>
        </w:rPr>
        <w:t xml:space="preserve"> </w:t>
      </w:r>
      <w:r w:rsidRPr="00AA2E81">
        <w:rPr>
          <w:rFonts w:cs="Simplified Arabic" w:hint="cs"/>
          <w:spacing w:val="5"/>
          <w:sz w:val="24"/>
          <w:szCs w:val="24"/>
          <w:rtl/>
        </w:rPr>
        <w:t xml:space="preserve">بطاقة الاداء المتوازن المستدامة ، </w:t>
      </w:r>
      <w:r w:rsidRPr="00AA2E81">
        <w:rPr>
          <w:rFonts w:cs="Simplified Arabic"/>
          <w:sz w:val="24"/>
          <w:szCs w:val="24"/>
          <w:rtl/>
        </w:rPr>
        <w:t>ﺍﻟﺒﻌﺩ</w:t>
      </w:r>
      <w:r w:rsidRPr="00AA2E81">
        <w:rPr>
          <w:rFonts w:cs="Simplified Arabic"/>
          <w:spacing w:val="6"/>
          <w:sz w:val="24"/>
          <w:szCs w:val="24"/>
          <w:rtl/>
        </w:rPr>
        <w:t xml:space="preserve"> </w:t>
      </w:r>
      <w:r w:rsidRPr="00AA2E81">
        <w:rPr>
          <w:rFonts w:cs="Simplified Arabic"/>
          <w:sz w:val="24"/>
          <w:szCs w:val="24"/>
          <w:rtl/>
        </w:rPr>
        <w:t>ﺍﻟﻤﺎﻟﻲ،</w:t>
      </w:r>
      <w:r w:rsidRPr="00AA2E81">
        <w:rPr>
          <w:rFonts w:cs="Simplified Arabic"/>
          <w:spacing w:val="6"/>
          <w:sz w:val="24"/>
          <w:szCs w:val="24"/>
          <w:rtl/>
        </w:rPr>
        <w:t xml:space="preserve"> </w:t>
      </w:r>
      <w:r w:rsidRPr="00AA2E81">
        <w:rPr>
          <w:rFonts w:cs="Simplified Arabic"/>
          <w:sz w:val="24"/>
          <w:szCs w:val="24"/>
          <w:rtl/>
        </w:rPr>
        <w:t>ﺒﻌﺩ</w:t>
      </w:r>
      <w:r w:rsidRPr="00AA2E81">
        <w:rPr>
          <w:rFonts w:cs="Simplified Arabic"/>
          <w:spacing w:val="6"/>
          <w:sz w:val="24"/>
          <w:szCs w:val="24"/>
          <w:rtl/>
        </w:rPr>
        <w:t xml:space="preserve"> </w:t>
      </w:r>
      <w:r w:rsidRPr="00AA2E81">
        <w:rPr>
          <w:rFonts w:cs="Simplified Arabic"/>
          <w:sz w:val="24"/>
          <w:szCs w:val="24"/>
          <w:rtl/>
        </w:rPr>
        <w:t>ﺍﻟﻤﺴﺘﻬﻠﻙ،</w:t>
      </w:r>
      <w:r w:rsidRPr="00AA2E81">
        <w:rPr>
          <w:rFonts w:cs="Simplified Arabic"/>
          <w:spacing w:val="5"/>
          <w:sz w:val="24"/>
          <w:szCs w:val="24"/>
          <w:rtl/>
        </w:rPr>
        <w:t xml:space="preserve"> </w:t>
      </w:r>
      <w:r w:rsidRPr="00AA2E81">
        <w:rPr>
          <w:rFonts w:cs="Simplified Arabic"/>
          <w:sz w:val="24"/>
          <w:szCs w:val="24"/>
          <w:rtl/>
        </w:rPr>
        <w:t>ﺒﻌﺩ</w:t>
      </w:r>
      <w:r w:rsidRPr="00AA2E81">
        <w:rPr>
          <w:rFonts w:cs="Simplified Arabic"/>
          <w:spacing w:val="5"/>
          <w:sz w:val="24"/>
          <w:szCs w:val="24"/>
          <w:rtl/>
        </w:rPr>
        <w:t xml:space="preserve"> </w:t>
      </w:r>
      <w:r w:rsidRPr="00AA2E81">
        <w:rPr>
          <w:rFonts w:cs="Simplified Arabic"/>
          <w:sz w:val="24"/>
          <w:szCs w:val="24"/>
          <w:rtl/>
        </w:rPr>
        <w:t>ﺍﻟﻌﻤﻠﻴﺎﺕ</w:t>
      </w:r>
      <w:r w:rsidRPr="00AA2E81">
        <w:rPr>
          <w:rFonts w:cs="Simplified Arabic"/>
          <w:spacing w:val="6"/>
          <w:sz w:val="24"/>
          <w:szCs w:val="24"/>
          <w:rtl/>
        </w:rPr>
        <w:t xml:space="preserve"> </w:t>
      </w:r>
      <w:r w:rsidRPr="00AA2E81">
        <w:rPr>
          <w:rFonts w:cs="Simplified Arabic"/>
          <w:sz w:val="24"/>
          <w:szCs w:val="24"/>
          <w:rtl/>
        </w:rPr>
        <w:t>ﺍﻟﺩﺍﺨﻠﻴﺔ،</w:t>
      </w:r>
      <w:r w:rsidRPr="00AA2E81">
        <w:rPr>
          <w:rFonts w:cs="Simplified Arabic"/>
          <w:spacing w:val="6"/>
          <w:sz w:val="24"/>
          <w:szCs w:val="24"/>
          <w:rtl/>
        </w:rPr>
        <w:t xml:space="preserve"> </w:t>
      </w:r>
      <w:r w:rsidRPr="00AA2E81">
        <w:rPr>
          <w:rFonts w:cs="Simplified Arabic"/>
          <w:sz w:val="24"/>
          <w:szCs w:val="24"/>
          <w:rtl/>
        </w:rPr>
        <w:t>ﺒﻌﺩ</w:t>
      </w:r>
      <w:r w:rsidRPr="00AA2E81">
        <w:rPr>
          <w:rFonts w:cs="Simplified Arabic"/>
          <w:spacing w:val="6"/>
          <w:sz w:val="24"/>
          <w:szCs w:val="24"/>
          <w:rtl/>
        </w:rPr>
        <w:t xml:space="preserve"> </w:t>
      </w:r>
      <w:r w:rsidRPr="00AA2E81">
        <w:rPr>
          <w:rFonts w:cs="Simplified Arabic"/>
          <w:sz w:val="24"/>
          <w:szCs w:val="24"/>
          <w:rtl/>
        </w:rPr>
        <w:t>ﺍﻟﺘﻌﻠﻡ</w:t>
      </w:r>
      <w:r w:rsidRPr="00AA2E81">
        <w:rPr>
          <w:rFonts w:cs="Simplified Arabic"/>
          <w:spacing w:val="6"/>
          <w:sz w:val="24"/>
          <w:szCs w:val="24"/>
          <w:rtl/>
        </w:rPr>
        <w:t xml:space="preserve"> </w:t>
      </w:r>
      <w:r w:rsidRPr="00AA2E81">
        <w:rPr>
          <w:rFonts w:cs="Simplified Arabic"/>
          <w:sz w:val="24"/>
          <w:szCs w:val="24"/>
          <w:rtl/>
        </w:rPr>
        <w:t>ﻭﺍﻟﻨﻤﻭ،</w:t>
      </w:r>
      <w:r w:rsidRPr="009D7C75">
        <w:rPr>
          <w:rFonts w:cs="Simplified Arabic"/>
          <w:spacing w:val="4"/>
          <w:rtl/>
        </w:rPr>
        <w:t xml:space="preserve"> </w:t>
      </w:r>
      <w:r>
        <w:rPr>
          <w:rFonts w:cs="Simplified Arabic" w:hint="cs"/>
          <w:spacing w:val="4"/>
          <w:rtl/>
        </w:rPr>
        <w:t>البعد</w:t>
      </w:r>
      <w:r w:rsidRPr="00AA2E81">
        <w:rPr>
          <w:rFonts w:cs="Simplified Arabic" w:hint="cs"/>
          <w:sz w:val="24"/>
          <w:szCs w:val="24"/>
          <w:rtl/>
        </w:rPr>
        <w:t xml:space="preserve"> البيئى والاجتماعى فى </w:t>
      </w:r>
      <w:r w:rsidRPr="00AA2E81">
        <w:rPr>
          <w:rFonts w:cs="Simplified Arabic"/>
          <w:sz w:val="24"/>
          <w:szCs w:val="24"/>
          <w:rtl/>
        </w:rPr>
        <w:t>ﺍﻟﺸﺭﻜﺔ ﺍﻟﺼﻨﺎﻋﻴﺔ، ﺍﻟﺸﺭﻜﺎﺕ ﺍﻟﺼﻨﺎﻋﻴﺔ ﺍ</w:t>
      </w:r>
      <w:r w:rsidRPr="00AA2E81">
        <w:rPr>
          <w:rFonts w:cs="Simplified Arabic" w:hint="cs"/>
          <w:sz w:val="24"/>
          <w:szCs w:val="24"/>
          <w:rtl/>
        </w:rPr>
        <w:t>لمصرية</w:t>
      </w:r>
      <w:r w:rsidRPr="00AA2E81">
        <w:rPr>
          <w:rFonts w:cs="Simplified Arabic"/>
          <w:sz w:val="24"/>
          <w:szCs w:val="24"/>
        </w:rPr>
        <w:t>.</w:t>
      </w:r>
    </w:p>
    <w:p w:rsidR="00995EC0" w:rsidRPr="00AA2E81" w:rsidRDefault="00995EC0" w:rsidP="00995EC0">
      <w:pPr>
        <w:spacing w:before="100" w:beforeAutospacing="1" w:after="100" w:afterAutospacing="1" w:line="240" w:lineRule="auto"/>
        <w:jc w:val="center"/>
        <w:rPr>
          <w:rFonts w:ascii="Times New Roman" w:hAnsi="Times New Roman" w:cs="Simplified Arabic"/>
          <w:b/>
          <w:bCs/>
          <w:sz w:val="28"/>
          <w:szCs w:val="28"/>
          <w:rtl/>
        </w:rPr>
      </w:pPr>
      <w:r w:rsidRPr="00AA2E81">
        <w:rPr>
          <w:rFonts w:ascii="Times New Roman" w:hAnsi="Times New Roman" w:cs="Simplified Arabic"/>
          <w:b/>
          <w:bCs/>
          <w:sz w:val="28"/>
          <w:szCs w:val="28"/>
        </w:rPr>
        <w:t>Abstract</w:t>
      </w:r>
    </w:p>
    <w:p w:rsidR="00995EC0" w:rsidRPr="00AA2E81" w:rsidRDefault="00995EC0" w:rsidP="00995EC0">
      <w:pPr>
        <w:pStyle w:val="NormalWeb"/>
        <w:jc w:val="both"/>
        <w:rPr>
          <w:rFonts w:cs="Simplified Arabic"/>
        </w:rPr>
      </w:pPr>
      <w:r w:rsidRPr="00AA2E81">
        <w:rPr>
          <w:rFonts w:cs="Simplified Arabic"/>
        </w:rPr>
        <w:t>This research paper has focused on a new management tool called the balanced scorecard, that goes in parallels with the organization strategic plan,  as management often deludes itself that the “bottom line” is everything, while in reality no manager can ignore the bottom line,  the key indicator of what has happened, while we need a balanced scorecard to measure not just how you’ve been doing, but also how well you are doing at current, and what can expect  to do in the future ,  by then business will be healthy and can have clear picture of reality and therefore improve performance. Hence balanced scorecard recognizes that all organizations depend upon their people, and the four perspectives focus an organization on balancing efforts from the bottom up, starting with people, Scoring the measurements that are defined for evaluation of the objectives within each perspective provides a convenient grading system. Thus allowing everyone in the organization to know the organization’s progress in achieving its objectives. In addition  this research paper has explained the concept of Balanced Scorecard and its benefits and the techniques of its proper implementation.</w:t>
      </w:r>
    </w:p>
    <w:p w:rsidR="00995EC0" w:rsidRPr="00AA2E81" w:rsidRDefault="00995EC0" w:rsidP="00995EC0">
      <w:pPr>
        <w:spacing w:after="0" w:line="240" w:lineRule="auto"/>
        <w:jc w:val="right"/>
        <w:rPr>
          <w:rFonts w:ascii="Times New Roman" w:hAnsi="Times New Roman" w:cs="Simplified Arabic"/>
          <w:sz w:val="24"/>
          <w:szCs w:val="24"/>
          <w:rtl/>
        </w:rPr>
      </w:pPr>
      <w:r w:rsidRPr="00AA2E81">
        <w:rPr>
          <w:rFonts w:ascii="Times New Roman" w:hAnsi="Times New Roman" w:cs="Simplified Arabic" w:hint="cs"/>
          <w:sz w:val="24"/>
          <w:szCs w:val="24"/>
          <w:rtl/>
        </w:rPr>
        <w:t>.</w:t>
      </w:r>
    </w:p>
    <w:p w:rsidR="00995EC0" w:rsidRPr="00AA2E81" w:rsidRDefault="00995EC0" w:rsidP="00995EC0">
      <w:pPr>
        <w:spacing w:after="0" w:line="240" w:lineRule="auto"/>
        <w:jc w:val="right"/>
        <w:rPr>
          <w:rFonts w:ascii="Times New Roman" w:hAnsi="Times New Roman" w:cs="Simplified Arabic"/>
          <w:sz w:val="24"/>
          <w:szCs w:val="24"/>
          <w:rtl/>
        </w:rPr>
      </w:pPr>
    </w:p>
    <w:p w:rsidR="00995EC0" w:rsidRPr="00AA2E81" w:rsidRDefault="00995EC0" w:rsidP="00995EC0">
      <w:pPr>
        <w:spacing w:after="0" w:line="240" w:lineRule="auto"/>
        <w:jc w:val="right"/>
        <w:rPr>
          <w:rFonts w:ascii="Times New Roman" w:hAnsi="Times New Roman" w:cs="Simplified Arabic"/>
          <w:sz w:val="24"/>
          <w:szCs w:val="24"/>
          <w:rtl/>
        </w:rPr>
      </w:pPr>
    </w:p>
    <w:p w:rsidR="00995EC0" w:rsidRPr="00AA2E81" w:rsidRDefault="00995EC0" w:rsidP="00995EC0">
      <w:pPr>
        <w:autoSpaceDE w:val="0"/>
        <w:autoSpaceDN w:val="0"/>
        <w:bidi/>
        <w:adjustRightInd w:val="0"/>
        <w:spacing w:after="0" w:line="240" w:lineRule="auto"/>
        <w:jc w:val="both"/>
        <w:rPr>
          <w:rFonts w:cs="Simplified Arabic"/>
          <w:b/>
          <w:bCs/>
          <w:sz w:val="24"/>
          <w:szCs w:val="24"/>
          <w:rtl/>
        </w:rPr>
      </w:pPr>
    </w:p>
    <w:p w:rsidR="00995EC0" w:rsidRPr="00AA2E81" w:rsidRDefault="00995EC0" w:rsidP="00995EC0">
      <w:pPr>
        <w:autoSpaceDE w:val="0"/>
        <w:autoSpaceDN w:val="0"/>
        <w:bidi/>
        <w:adjustRightInd w:val="0"/>
        <w:spacing w:after="0" w:line="240" w:lineRule="auto"/>
        <w:jc w:val="both"/>
        <w:rPr>
          <w:rFonts w:cs="Simplified Arabic"/>
          <w:b/>
          <w:bCs/>
          <w:sz w:val="24"/>
          <w:szCs w:val="24"/>
        </w:rPr>
      </w:pPr>
    </w:p>
    <w:p w:rsidR="00995EC0" w:rsidRPr="00AA2E81" w:rsidRDefault="00995EC0" w:rsidP="00995EC0">
      <w:pPr>
        <w:autoSpaceDE w:val="0"/>
        <w:autoSpaceDN w:val="0"/>
        <w:bidi/>
        <w:adjustRightInd w:val="0"/>
        <w:spacing w:after="0" w:line="240" w:lineRule="auto"/>
        <w:jc w:val="both"/>
        <w:rPr>
          <w:rFonts w:cs="Simplified Arabic"/>
          <w:b/>
          <w:bCs/>
          <w:sz w:val="36"/>
          <w:szCs w:val="36"/>
          <w:rtl/>
        </w:rPr>
      </w:pPr>
    </w:p>
    <w:p w:rsidR="00995EC0" w:rsidRPr="00AA2E81" w:rsidRDefault="00995EC0" w:rsidP="00995EC0">
      <w:pPr>
        <w:autoSpaceDE w:val="0"/>
        <w:autoSpaceDN w:val="0"/>
        <w:bidi/>
        <w:adjustRightInd w:val="0"/>
        <w:spacing w:after="0" w:line="240" w:lineRule="auto"/>
        <w:jc w:val="both"/>
        <w:rPr>
          <w:rFonts w:cs="Simplified Arabic"/>
          <w:b/>
          <w:bCs/>
          <w:sz w:val="36"/>
          <w:szCs w:val="36"/>
          <w:rtl/>
        </w:rPr>
      </w:pPr>
    </w:p>
    <w:p w:rsidR="00995EC0" w:rsidRPr="00AA2E81" w:rsidRDefault="00995EC0" w:rsidP="00995EC0">
      <w:pPr>
        <w:shd w:val="clear" w:color="auto" w:fill="FDE9D9"/>
        <w:autoSpaceDE w:val="0"/>
        <w:autoSpaceDN w:val="0"/>
        <w:bidi/>
        <w:adjustRightInd w:val="0"/>
        <w:spacing w:after="0" w:line="240" w:lineRule="auto"/>
        <w:jc w:val="both"/>
        <w:rPr>
          <w:rFonts w:cs="Simplified Arabic"/>
          <w:b/>
          <w:bCs/>
          <w:sz w:val="28"/>
          <w:szCs w:val="28"/>
          <w:lang w:bidi="ar-EG"/>
        </w:rPr>
      </w:pPr>
      <w:r w:rsidRPr="00AA2E81">
        <w:rPr>
          <w:rFonts w:cs="Simplified Arabic" w:hint="cs"/>
          <w:b/>
          <w:bCs/>
          <w:sz w:val="28"/>
          <w:szCs w:val="28"/>
          <w:rtl/>
        </w:rPr>
        <w:lastRenderedPageBreak/>
        <w:t>أولاً : الإطار العام للبحث والدراسات السابقة :</w:t>
      </w:r>
    </w:p>
    <w:p w:rsidR="00995EC0" w:rsidRPr="00AA2E81" w:rsidRDefault="00995EC0" w:rsidP="00995EC0">
      <w:pPr>
        <w:autoSpaceDE w:val="0"/>
        <w:autoSpaceDN w:val="0"/>
        <w:bidi/>
        <w:adjustRightInd w:val="0"/>
        <w:spacing w:after="0" w:line="240" w:lineRule="auto"/>
        <w:jc w:val="both"/>
        <w:rPr>
          <w:rFonts w:cs="Simplified Arabic"/>
          <w:b/>
          <w:bCs/>
          <w:sz w:val="28"/>
          <w:szCs w:val="28"/>
          <w:u w:val="single"/>
          <w:rtl/>
        </w:rPr>
      </w:pPr>
      <w:r w:rsidRPr="00AA2E81">
        <w:rPr>
          <w:rFonts w:cs="Simplified Arabic" w:hint="eastAsia"/>
          <w:b/>
          <w:bCs/>
          <w:sz w:val="28"/>
          <w:szCs w:val="28"/>
          <w:u w:val="single"/>
          <w:rtl/>
        </w:rPr>
        <w:t>مقدمة</w:t>
      </w:r>
      <w:r w:rsidRPr="00AA2E81">
        <w:rPr>
          <w:rFonts w:ascii="SimplifiedArabic-Bold" w:eastAsia="SimplifiedArabic-Bold" w:cs="Simplified Arabic"/>
          <w:b/>
          <w:bCs/>
          <w:sz w:val="28"/>
          <w:szCs w:val="28"/>
          <w:u w:val="single"/>
        </w:rPr>
        <w:t xml:space="preserve"> :</w:t>
      </w:r>
    </w:p>
    <w:p w:rsidR="00995EC0" w:rsidRPr="00AA2E81" w:rsidRDefault="00995EC0" w:rsidP="00995EC0">
      <w:pPr>
        <w:bidi/>
        <w:spacing w:after="0" w:line="240" w:lineRule="auto"/>
        <w:jc w:val="both"/>
        <w:rPr>
          <w:rFonts w:ascii="SimplifiedArabic" w:cs="Simplified Arabic"/>
          <w:sz w:val="24"/>
          <w:szCs w:val="24"/>
        </w:rPr>
      </w:pPr>
      <w:r w:rsidRPr="00AA2E81">
        <w:rPr>
          <w:rFonts w:cs="Simplified Arabic"/>
          <w:sz w:val="28"/>
          <w:szCs w:val="28"/>
          <w:rtl/>
        </w:rPr>
        <w:t xml:space="preserve"> </w:t>
      </w:r>
      <w:r w:rsidRPr="00AA2E81">
        <w:rPr>
          <w:rFonts w:cs="Simplified Arabic" w:hint="eastAsia"/>
          <w:sz w:val="24"/>
          <w:szCs w:val="24"/>
          <w:rtl/>
        </w:rPr>
        <w:t>في</w:t>
      </w:r>
      <w:r w:rsidRPr="00AA2E81">
        <w:rPr>
          <w:rFonts w:ascii="SimplifiedArabic" w:cs="Simplified Arabic"/>
          <w:sz w:val="24"/>
          <w:szCs w:val="24"/>
        </w:rPr>
        <w:t xml:space="preserve"> </w:t>
      </w:r>
      <w:r w:rsidRPr="00AA2E81">
        <w:rPr>
          <w:rFonts w:cs="Simplified Arabic" w:hint="eastAsia"/>
          <w:sz w:val="24"/>
          <w:szCs w:val="24"/>
          <w:rtl/>
        </w:rPr>
        <w:t>القرن</w:t>
      </w:r>
      <w:r w:rsidRPr="00AA2E81">
        <w:rPr>
          <w:rFonts w:ascii="SimplifiedArabic" w:cs="Simplified Arabic"/>
          <w:sz w:val="24"/>
          <w:szCs w:val="24"/>
        </w:rPr>
        <w:t xml:space="preserve"> </w:t>
      </w:r>
      <w:r w:rsidRPr="00AA2E81">
        <w:rPr>
          <w:rFonts w:cs="Simplified Arabic" w:hint="eastAsia"/>
          <w:sz w:val="24"/>
          <w:szCs w:val="24"/>
          <w:rtl/>
        </w:rPr>
        <w:t>الحادي</w:t>
      </w:r>
      <w:r w:rsidRPr="00AA2E81">
        <w:rPr>
          <w:rFonts w:ascii="SimplifiedArabic" w:cs="Simplified Arabic"/>
          <w:sz w:val="24"/>
          <w:szCs w:val="24"/>
        </w:rPr>
        <w:t xml:space="preserve"> </w:t>
      </w:r>
      <w:r w:rsidRPr="00AA2E81">
        <w:rPr>
          <w:rFonts w:cs="Simplified Arabic" w:hint="eastAsia"/>
          <w:sz w:val="24"/>
          <w:szCs w:val="24"/>
          <w:rtl/>
        </w:rPr>
        <w:t>والعشرين،</w:t>
      </w:r>
      <w:r w:rsidRPr="00AA2E81">
        <w:rPr>
          <w:rFonts w:ascii="SimplifiedArabic" w:cs="Simplified Arabic"/>
          <w:sz w:val="24"/>
          <w:szCs w:val="24"/>
        </w:rPr>
        <w:t xml:space="preserve"> </w:t>
      </w:r>
      <w:r w:rsidRPr="00AA2E81">
        <w:rPr>
          <w:rFonts w:cs="Simplified Arabic" w:hint="eastAsia"/>
          <w:sz w:val="24"/>
          <w:szCs w:val="24"/>
          <w:rtl/>
        </w:rPr>
        <w:t>يعتبر</w:t>
      </w:r>
      <w:r w:rsidRPr="00AA2E81">
        <w:rPr>
          <w:rFonts w:ascii="SimplifiedArabic" w:cs="Simplified Arabic"/>
          <w:sz w:val="24"/>
          <w:szCs w:val="24"/>
        </w:rPr>
        <w:t xml:space="preserve"> </w:t>
      </w:r>
      <w:r w:rsidRPr="00AA2E81">
        <w:rPr>
          <w:rFonts w:cs="Simplified Arabic" w:hint="eastAsia"/>
          <w:sz w:val="24"/>
          <w:szCs w:val="24"/>
          <w:rtl/>
        </w:rPr>
        <w:t>التغيير</w:t>
      </w:r>
      <w:r w:rsidRPr="00AA2E81">
        <w:rPr>
          <w:rFonts w:ascii="SimplifiedArabic" w:cs="Simplified Arabic"/>
          <w:sz w:val="24"/>
          <w:szCs w:val="24"/>
        </w:rPr>
        <w:t xml:space="preserve"> </w:t>
      </w:r>
      <w:r w:rsidRPr="00AA2E81">
        <w:rPr>
          <w:rFonts w:cs="Simplified Arabic" w:hint="eastAsia"/>
          <w:sz w:val="24"/>
          <w:szCs w:val="24"/>
          <w:rtl/>
        </w:rPr>
        <w:t>هو</w:t>
      </w:r>
      <w:r w:rsidRPr="00AA2E81">
        <w:rPr>
          <w:rFonts w:ascii="SimplifiedArabic" w:cs="Simplified Arabic"/>
          <w:sz w:val="24"/>
          <w:szCs w:val="24"/>
        </w:rPr>
        <w:t xml:space="preserve"> </w:t>
      </w:r>
      <w:r w:rsidRPr="00AA2E81">
        <w:rPr>
          <w:rFonts w:cs="Simplified Arabic" w:hint="eastAsia"/>
          <w:sz w:val="24"/>
          <w:szCs w:val="24"/>
          <w:rtl/>
        </w:rPr>
        <w:t>السمة</w:t>
      </w:r>
      <w:r w:rsidRPr="00AA2E81">
        <w:rPr>
          <w:rFonts w:ascii="SimplifiedArabic" w:cs="Simplified Arabic"/>
          <w:sz w:val="24"/>
          <w:szCs w:val="24"/>
        </w:rPr>
        <w:t xml:space="preserve"> </w:t>
      </w:r>
      <w:r w:rsidRPr="00AA2E81">
        <w:rPr>
          <w:rFonts w:cs="Simplified Arabic" w:hint="eastAsia"/>
          <w:sz w:val="24"/>
          <w:szCs w:val="24"/>
          <w:rtl/>
        </w:rPr>
        <w:t>الوحيدة</w:t>
      </w:r>
      <w:r w:rsidRPr="00AA2E81">
        <w:rPr>
          <w:rFonts w:ascii="SimplifiedArabic" w:cs="Simplified Arabic"/>
          <w:sz w:val="24"/>
          <w:szCs w:val="24"/>
        </w:rPr>
        <w:t xml:space="preserve"> </w:t>
      </w:r>
      <w:r w:rsidRPr="00AA2E81">
        <w:rPr>
          <w:rFonts w:cs="Simplified Arabic" w:hint="eastAsia"/>
          <w:sz w:val="24"/>
          <w:szCs w:val="24"/>
          <w:rtl/>
        </w:rPr>
        <w:t>الثابتة،</w:t>
      </w:r>
      <w:r w:rsidRPr="00AA2E81">
        <w:rPr>
          <w:rFonts w:ascii="SimplifiedArabic" w:cs="Simplified Arabic"/>
          <w:sz w:val="24"/>
          <w:szCs w:val="24"/>
        </w:rPr>
        <w:t xml:space="preserve"> </w:t>
      </w:r>
      <w:r w:rsidRPr="00AA2E81">
        <w:rPr>
          <w:rFonts w:cs="Simplified Arabic" w:hint="eastAsia"/>
          <w:sz w:val="24"/>
          <w:szCs w:val="24"/>
          <w:rtl/>
        </w:rPr>
        <w:t>ويترتب</w:t>
      </w:r>
      <w:r w:rsidRPr="00AA2E81">
        <w:rPr>
          <w:rFonts w:ascii="SimplifiedArabic" w:cs="Simplified Arabic"/>
          <w:sz w:val="24"/>
          <w:szCs w:val="24"/>
        </w:rPr>
        <w:t xml:space="preserve"> </w:t>
      </w:r>
      <w:r w:rsidRPr="00AA2E81">
        <w:rPr>
          <w:rFonts w:cs="Simplified Arabic" w:hint="eastAsia"/>
          <w:sz w:val="24"/>
          <w:szCs w:val="24"/>
          <w:rtl/>
        </w:rPr>
        <w:t>على</w:t>
      </w:r>
      <w:r w:rsidRPr="00AA2E81">
        <w:rPr>
          <w:rFonts w:ascii="SimplifiedArabic" w:cs="Simplified Arabic"/>
          <w:sz w:val="24"/>
          <w:szCs w:val="24"/>
        </w:rPr>
        <w:t xml:space="preserve"> </w:t>
      </w:r>
      <w:r w:rsidRPr="00AA2E81">
        <w:rPr>
          <w:rFonts w:cs="Simplified Arabic" w:hint="eastAsia"/>
          <w:sz w:val="24"/>
          <w:szCs w:val="24"/>
          <w:rtl/>
        </w:rPr>
        <w:t>كافة</w:t>
      </w:r>
      <w:r w:rsidRPr="00AA2E81">
        <w:rPr>
          <w:rFonts w:cs="Simplified Arabic"/>
          <w:sz w:val="24"/>
          <w:szCs w:val="24"/>
          <w:rtl/>
        </w:rPr>
        <w:t xml:space="preserve"> </w:t>
      </w:r>
      <w:r w:rsidRPr="00AA2E81">
        <w:rPr>
          <w:rFonts w:cs="Simplified Arabic" w:hint="eastAsia"/>
          <w:sz w:val="24"/>
          <w:szCs w:val="24"/>
          <w:rtl/>
        </w:rPr>
        <w:t>منظمات</w:t>
      </w:r>
      <w:r w:rsidRPr="00AA2E81">
        <w:rPr>
          <w:rFonts w:cs="Simplified Arabic"/>
          <w:sz w:val="24"/>
          <w:szCs w:val="24"/>
          <w:rtl/>
        </w:rPr>
        <w:t xml:space="preserve"> </w:t>
      </w:r>
      <w:r w:rsidRPr="00AA2E81">
        <w:rPr>
          <w:rFonts w:cs="Simplified Arabic" w:hint="eastAsia"/>
          <w:sz w:val="24"/>
          <w:szCs w:val="24"/>
          <w:rtl/>
        </w:rPr>
        <w:t>الأعمال</w:t>
      </w:r>
      <w:r w:rsidRPr="00AA2E81">
        <w:rPr>
          <w:rFonts w:cs="Simplified Arabic"/>
          <w:sz w:val="24"/>
          <w:szCs w:val="24"/>
          <w:rtl/>
        </w:rPr>
        <w:t xml:space="preserve"> </w:t>
      </w:r>
      <w:r w:rsidRPr="00AA2E81">
        <w:rPr>
          <w:rFonts w:cs="Simplified Arabic" w:hint="eastAsia"/>
          <w:sz w:val="24"/>
          <w:szCs w:val="24"/>
          <w:rtl/>
        </w:rPr>
        <w:t>بمختلف</w:t>
      </w:r>
      <w:r w:rsidRPr="00AA2E81">
        <w:rPr>
          <w:rFonts w:ascii="SimplifiedArabic" w:cs="Simplified Arabic"/>
          <w:sz w:val="24"/>
          <w:szCs w:val="24"/>
        </w:rPr>
        <w:t xml:space="preserve"> </w:t>
      </w:r>
      <w:r w:rsidRPr="00AA2E81">
        <w:rPr>
          <w:rFonts w:cs="Simplified Arabic" w:hint="eastAsia"/>
          <w:sz w:val="24"/>
          <w:szCs w:val="24"/>
          <w:rtl/>
        </w:rPr>
        <w:t>أنواعها</w:t>
      </w:r>
      <w:r w:rsidRPr="00AA2E81">
        <w:rPr>
          <w:rFonts w:ascii="SimplifiedArabic" w:cs="Simplified Arabic"/>
          <w:sz w:val="24"/>
          <w:szCs w:val="24"/>
        </w:rPr>
        <w:t xml:space="preserve"> </w:t>
      </w:r>
      <w:r w:rsidRPr="00AA2E81">
        <w:rPr>
          <w:rFonts w:cs="Simplified Arabic" w:hint="eastAsia"/>
          <w:sz w:val="24"/>
          <w:szCs w:val="24"/>
          <w:rtl/>
        </w:rPr>
        <w:t>أن</w:t>
      </w:r>
      <w:r w:rsidRPr="00AA2E81">
        <w:rPr>
          <w:rFonts w:ascii="SimplifiedArabic" w:cs="Simplified Arabic"/>
          <w:sz w:val="24"/>
          <w:szCs w:val="24"/>
        </w:rPr>
        <w:t xml:space="preserve"> </w:t>
      </w:r>
      <w:r w:rsidRPr="00AA2E81">
        <w:rPr>
          <w:rFonts w:cs="Simplified Arabic" w:hint="eastAsia"/>
          <w:sz w:val="24"/>
          <w:szCs w:val="24"/>
          <w:rtl/>
        </w:rPr>
        <w:t>تواصل</w:t>
      </w:r>
      <w:r w:rsidRPr="00AA2E81">
        <w:rPr>
          <w:rFonts w:ascii="SimplifiedArabic" w:cs="Simplified Arabic"/>
          <w:sz w:val="24"/>
          <w:szCs w:val="24"/>
        </w:rPr>
        <w:t xml:space="preserve"> </w:t>
      </w:r>
      <w:r w:rsidRPr="00AA2E81">
        <w:rPr>
          <w:rFonts w:cs="Simplified Arabic" w:hint="eastAsia"/>
          <w:sz w:val="24"/>
          <w:szCs w:val="24"/>
          <w:rtl/>
        </w:rPr>
        <w:t>الإبداع</w:t>
      </w:r>
      <w:r w:rsidRPr="00AA2E81">
        <w:rPr>
          <w:rFonts w:ascii="SimplifiedArabic" w:cs="Simplified Arabic"/>
          <w:sz w:val="24"/>
          <w:szCs w:val="24"/>
        </w:rPr>
        <w:t xml:space="preserve"> </w:t>
      </w:r>
      <w:r w:rsidRPr="00AA2E81">
        <w:rPr>
          <w:rFonts w:cs="Simplified Arabic" w:hint="eastAsia"/>
          <w:sz w:val="24"/>
          <w:szCs w:val="24"/>
          <w:rtl/>
        </w:rPr>
        <w:t>والتحسين</w:t>
      </w:r>
      <w:r w:rsidRPr="00AA2E81">
        <w:rPr>
          <w:rFonts w:ascii="SimplifiedArabic" w:cs="Simplified Arabic"/>
          <w:sz w:val="24"/>
          <w:szCs w:val="24"/>
        </w:rPr>
        <w:t xml:space="preserve"> </w:t>
      </w:r>
      <w:r w:rsidRPr="00AA2E81">
        <w:rPr>
          <w:rFonts w:cs="Simplified Arabic" w:hint="eastAsia"/>
          <w:sz w:val="24"/>
          <w:szCs w:val="24"/>
          <w:rtl/>
        </w:rPr>
        <w:t>للتمكن</w:t>
      </w:r>
      <w:r w:rsidRPr="00AA2E81">
        <w:rPr>
          <w:rFonts w:ascii="SimplifiedArabic" w:cs="Simplified Arabic"/>
          <w:sz w:val="24"/>
          <w:szCs w:val="24"/>
        </w:rPr>
        <w:t xml:space="preserve"> </w:t>
      </w:r>
      <w:r w:rsidRPr="00AA2E81">
        <w:rPr>
          <w:rFonts w:cs="Simplified Arabic" w:hint="eastAsia"/>
          <w:sz w:val="24"/>
          <w:szCs w:val="24"/>
          <w:rtl/>
        </w:rPr>
        <w:t>من</w:t>
      </w:r>
      <w:r w:rsidRPr="00AA2E81">
        <w:rPr>
          <w:rFonts w:ascii="SimplifiedArabic" w:cs="Simplified Arabic"/>
          <w:sz w:val="24"/>
          <w:szCs w:val="24"/>
        </w:rPr>
        <w:t xml:space="preserve"> </w:t>
      </w:r>
      <w:r w:rsidRPr="00AA2E81">
        <w:rPr>
          <w:rFonts w:cs="Simplified Arabic" w:hint="eastAsia"/>
          <w:sz w:val="24"/>
          <w:szCs w:val="24"/>
          <w:rtl/>
        </w:rPr>
        <w:t>مواجهة</w:t>
      </w:r>
      <w:r w:rsidRPr="00AA2E81">
        <w:rPr>
          <w:rFonts w:ascii="SimplifiedArabic" w:cs="Simplified Arabic"/>
          <w:sz w:val="24"/>
          <w:szCs w:val="24"/>
        </w:rPr>
        <w:t xml:space="preserve"> </w:t>
      </w:r>
      <w:r w:rsidRPr="00AA2E81">
        <w:rPr>
          <w:rFonts w:cs="Simplified Arabic" w:hint="eastAsia"/>
          <w:sz w:val="24"/>
          <w:szCs w:val="24"/>
          <w:rtl/>
        </w:rPr>
        <w:t>التحديات</w:t>
      </w:r>
      <w:r w:rsidRPr="00AA2E81">
        <w:rPr>
          <w:rFonts w:ascii="SimplifiedArabic" w:cs="Simplified Arabic"/>
          <w:sz w:val="24"/>
          <w:szCs w:val="24"/>
        </w:rPr>
        <w:t xml:space="preserve"> </w:t>
      </w:r>
      <w:r w:rsidRPr="00AA2E81">
        <w:rPr>
          <w:rFonts w:cs="Simplified Arabic" w:hint="eastAsia"/>
          <w:sz w:val="24"/>
          <w:szCs w:val="24"/>
          <w:rtl/>
        </w:rPr>
        <w:t>المتغيرة</w:t>
      </w:r>
      <w:r w:rsidRPr="00AA2E81">
        <w:rPr>
          <w:rFonts w:cs="Simplified Arabic"/>
          <w:sz w:val="24"/>
          <w:szCs w:val="24"/>
          <w:rtl/>
        </w:rPr>
        <w:t xml:space="preserve"> </w:t>
      </w:r>
      <w:r w:rsidRPr="00AA2E81">
        <w:rPr>
          <w:rFonts w:cs="Simplified Arabic" w:hint="eastAsia"/>
          <w:sz w:val="24"/>
          <w:szCs w:val="24"/>
          <w:rtl/>
        </w:rPr>
        <w:t>على</w:t>
      </w:r>
      <w:r w:rsidRPr="00AA2E81">
        <w:rPr>
          <w:rFonts w:ascii="SimplifiedArabic" w:cs="Simplified Arabic"/>
          <w:sz w:val="24"/>
          <w:szCs w:val="24"/>
        </w:rPr>
        <w:t xml:space="preserve"> </w:t>
      </w:r>
      <w:r w:rsidRPr="00AA2E81">
        <w:rPr>
          <w:rFonts w:cs="Simplified Arabic" w:hint="eastAsia"/>
          <w:sz w:val="24"/>
          <w:szCs w:val="24"/>
          <w:rtl/>
        </w:rPr>
        <w:t>الدوام،</w:t>
      </w:r>
      <w:r w:rsidRPr="00AA2E81">
        <w:rPr>
          <w:rFonts w:ascii="SimplifiedArabic" w:cs="Simplified Arabic"/>
          <w:sz w:val="24"/>
          <w:szCs w:val="24"/>
        </w:rPr>
        <w:t xml:space="preserve"> </w:t>
      </w:r>
      <w:r w:rsidRPr="00AA2E81">
        <w:rPr>
          <w:rFonts w:cs="Simplified Arabic" w:hint="eastAsia"/>
          <w:sz w:val="24"/>
          <w:szCs w:val="24"/>
          <w:rtl/>
        </w:rPr>
        <w:t>وانتهاز</w:t>
      </w:r>
      <w:r w:rsidRPr="00AA2E81">
        <w:rPr>
          <w:rFonts w:ascii="SimplifiedArabic" w:cs="Simplified Arabic"/>
          <w:sz w:val="24"/>
          <w:szCs w:val="24"/>
        </w:rPr>
        <w:t xml:space="preserve"> </w:t>
      </w:r>
      <w:r w:rsidRPr="00AA2E81">
        <w:rPr>
          <w:rFonts w:cs="Simplified Arabic" w:hint="eastAsia"/>
          <w:sz w:val="24"/>
          <w:szCs w:val="24"/>
          <w:rtl/>
        </w:rPr>
        <w:t>الفرص</w:t>
      </w:r>
      <w:r w:rsidRPr="00AA2E81">
        <w:rPr>
          <w:rFonts w:ascii="SimplifiedArabic" w:cs="Simplified Arabic"/>
          <w:sz w:val="24"/>
          <w:szCs w:val="24"/>
        </w:rPr>
        <w:t xml:space="preserve"> </w:t>
      </w:r>
      <w:r w:rsidRPr="00AA2E81">
        <w:rPr>
          <w:rFonts w:cs="Simplified Arabic" w:hint="eastAsia"/>
          <w:sz w:val="24"/>
          <w:szCs w:val="24"/>
          <w:rtl/>
        </w:rPr>
        <w:t>متعددة</w:t>
      </w:r>
      <w:r w:rsidRPr="00AA2E81">
        <w:rPr>
          <w:rFonts w:ascii="SimplifiedArabic" w:cs="Simplified Arabic"/>
          <w:sz w:val="24"/>
          <w:szCs w:val="24"/>
        </w:rPr>
        <w:t xml:space="preserve"> </w:t>
      </w:r>
      <w:r w:rsidRPr="00AA2E81">
        <w:rPr>
          <w:rFonts w:cs="Simplified Arabic" w:hint="eastAsia"/>
          <w:sz w:val="24"/>
          <w:szCs w:val="24"/>
          <w:rtl/>
        </w:rPr>
        <w:t>الأوجه</w:t>
      </w:r>
      <w:r w:rsidRPr="00AA2E81">
        <w:rPr>
          <w:rFonts w:ascii="SimplifiedArabic" w:cs="Simplified Arabic"/>
          <w:sz w:val="24"/>
          <w:szCs w:val="24"/>
        </w:rPr>
        <w:t>.</w:t>
      </w:r>
      <w:r w:rsidRPr="00AA2E81">
        <w:rPr>
          <w:rFonts w:ascii="Times New Roman" w:hAnsi="Times New Roman" w:cs="Simplified Arabic"/>
          <w:sz w:val="24"/>
          <w:szCs w:val="24"/>
          <w:lang w:eastAsia="fr-FR"/>
        </w:rPr>
        <w:t xml:space="preserve"> </w:t>
      </w:r>
      <w:r w:rsidRPr="00AA2E81">
        <w:rPr>
          <w:rFonts w:ascii="Times New Roman" w:hAnsi="Times New Roman" w:cs="Simplified Arabic"/>
          <w:sz w:val="24"/>
          <w:szCs w:val="24"/>
          <w:rtl/>
          <w:lang w:eastAsia="fr-FR"/>
        </w:rPr>
        <w:t xml:space="preserve"> فمنظمات الأعمال الحديثة كعناصر مهمة في الحـياة الاقتصادية و نظـم مفتوحة تعيـش التغيـير، فـهي  تنمـو و تتطور و تتفاعل مع فرص و تحديات بيئتها التي تنشط بها ... فالتغيير ظاهرة طبيعية تقتضي تحول تلك المنظمـات من وضع قائم إلى وضع آخر مستهدف، قد  يضمن لها البقاء و الاستمرارية في بيئة مضطربة و معقدة</w:t>
      </w:r>
      <w:r w:rsidRPr="00AA2E81">
        <w:rPr>
          <w:rFonts w:ascii="Times New Roman" w:hAnsi="Times New Roman" w:cs="Simplified Arabic"/>
          <w:sz w:val="24"/>
          <w:szCs w:val="24"/>
          <w:lang w:eastAsia="fr-FR"/>
        </w:rPr>
        <w:t>.</w:t>
      </w:r>
      <w:r w:rsidRPr="00AA2E81">
        <w:rPr>
          <w:rFonts w:ascii="Times New Roman" w:hAnsi="Times New Roman" w:cs="Simplified Arabic"/>
          <w:sz w:val="24"/>
          <w:szCs w:val="24"/>
          <w:rtl/>
          <w:lang w:eastAsia="fr-FR"/>
        </w:rPr>
        <w:t xml:space="preserve"> </w:t>
      </w:r>
      <w:r w:rsidRPr="00AA2E81">
        <w:rPr>
          <w:rFonts w:cs="Simplified Arabic" w:hint="eastAsia"/>
          <w:sz w:val="24"/>
          <w:szCs w:val="24"/>
          <w:rtl/>
        </w:rPr>
        <w:t>وبعكس</w:t>
      </w:r>
      <w:r w:rsidRPr="00AA2E81">
        <w:rPr>
          <w:rFonts w:ascii="SimplifiedArabic" w:cs="Simplified Arabic"/>
          <w:sz w:val="24"/>
          <w:szCs w:val="24"/>
        </w:rPr>
        <w:t xml:space="preserve"> </w:t>
      </w:r>
      <w:r w:rsidRPr="00AA2E81">
        <w:rPr>
          <w:rFonts w:cs="Simplified Arabic" w:hint="eastAsia"/>
          <w:sz w:val="24"/>
          <w:szCs w:val="24"/>
          <w:rtl/>
        </w:rPr>
        <w:t>ذلك،</w:t>
      </w:r>
      <w:r w:rsidRPr="00AA2E81">
        <w:rPr>
          <w:rFonts w:ascii="SimplifiedArabic" w:cs="Simplified Arabic"/>
          <w:sz w:val="24"/>
          <w:szCs w:val="24"/>
        </w:rPr>
        <w:t xml:space="preserve"> </w:t>
      </w:r>
      <w:r w:rsidRPr="00AA2E81">
        <w:rPr>
          <w:rFonts w:cs="Simplified Arabic" w:hint="eastAsia"/>
          <w:sz w:val="24"/>
          <w:szCs w:val="24"/>
          <w:rtl/>
        </w:rPr>
        <w:t>فإن</w:t>
      </w:r>
      <w:r w:rsidRPr="00AA2E81">
        <w:rPr>
          <w:rFonts w:ascii="SimplifiedArabic" w:cs="Simplified Arabic"/>
          <w:sz w:val="24"/>
          <w:szCs w:val="24"/>
        </w:rPr>
        <w:t xml:space="preserve"> </w:t>
      </w:r>
      <w:r w:rsidRPr="00AA2E81">
        <w:rPr>
          <w:rFonts w:cs="Simplified Arabic" w:hint="eastAsia"/>
          <w:sz w:val="24"/>
          <w:szCs w:val="24"/>
          <w:rtl/>
        </w:rPr>
        <w:t>الرضا</w:t>
      </w:r>
      <w:r w:rsidRPr="00AA2E81">
        <w:rPr>
          <w:rFonts w:ascii="SimplifiedArabic" w:cs="Simplified Arabic"/>
          <w:sz w:val="24"/>
          <w:szCs w:val="24"/>
        </w:rPr>
        <w:t xml:space="preserve"> </w:t>
      </w:r>
      <w:r w:rsidRPr="00AA2E81">
        <w:rPr>
          <w:rFonts w:cs="Simplified Arabic" w:hint="eastAsia"/>
          <w:sz w:val="24"/>
          <w:szCs w:val="24"/>
          <w:rtl/>
        </w:rPr>
        <w:t>بما</w:t>
      </w:r>
      <w:r w:rsidRPr="00AA2E81">
        <w:rPr>
          <w:rFonts w:ascii="SimplifiedArabic" w:cs="Simplified Arabic"/>
          <w:sz w:val="24"/>
          <w:szCs w:val="24"/>
        </w:rPr>
        <w:t xml:space="preserve"> </w:t>
      </w:r>
      <w:r w:rsidRPr="00AA2E81">
        <w:rPr>
          <w:rFonts w:cs="Simplified Arabic" w:hint="eastAsia"/>
          <w:sz w:val="24"/>
          <w:szCs w:val="24"/>
          <w:rtl/>
        </w:rPr>
        <w:t>هو</w:t>
      </w:r>
      <w:r w:rsidRPr="00AA2E81">
        <w:rPr>
          <w:rFonts w:ascii="SimplifiedArabic" w:cs="Simplified Arabic"/>
          <w:sz w:val="24"/>
          <w:szCs w:val="24"/>
        </w:rPr>
        <w:t xml:space="preserve"> </w:t>
      </w:r>
      <w:r w:rsidRPr="00AA2E81">
        <w:rPr>
          <w:rFonts w:cs="Simplified Arabic" w:hint="eastAsia"/>
          <w:sz w:val="24"/>
          <w:szCs w:val="24"/>
          <w:rtl/>
        </w:rPr>
        <w:t>قائم</w:t>
      </w:r>
      <w:r w:rsidRPr="00AA2E81">
        <w:rPr>
          <w:rFonts w:ascii="SimplifiedArabic" w:cs="Simplified Arabic"/>
          <w:sz w:val="24"/>
          <w:szCs w:val="24"/>
        </w:rPr>
        <w:t xml:space="preserve"> </w:t>
      </w:r>
      <w:r w:rsidRPr="00AA2E81">
        <w:rPr>
          <w:rFonts w:cs="Simplified Arabic" w:hint="eastAsia"/>
          <w:sz w:val="24"/>
          <w:szCs w:val="24"/>
          <w:rtl/>
        </w:rPr>
        <w:t>يعتبر</w:t>
      </w:r>
      <w:r w:rsidRPr="00AA2E81">
        <w:rPr>
          <w:rFonts w:ascii="SimplifiedArabic" w:cs="Simplified Arabic"/>
          <w:sz w:val="24"/>
          <w:szCs w:val="24"/>
        </w:rPr>
        <w:t xml:space="preserve"> </w:t>
      </w:r>
      <w:r w:rsidRPr="00AA2E81">
        <w:rPr>
          <w:rFonts w:cs="Simplified Arabic" w:hint="eastAsia"/>
          <w:sz w:val="24"/>
          <w:szCs w:val="24"/>
          <w:rtl/>
        </w:rPr>
        <w:t>خسارة</w:t>
      </w:r>
      <w:r w:rsidRPr="00AA2E81">
        <w:rPr>
          <w:rFonts w:cs="Simplified Arabic"/>
          <w:sz w:val="24"/>
          <w:szCs w:val="24"/>
          <w:rtl/>
        </w:rPr>
        <w:t xml:space="preserve"> </w:t>
      </w:r>
      <w:r w:rsidRPr="00AA2E81">
        <w:rPr>
          <w:rFonts w:cs="Simplified Arabic" w:hint="eastAsia"/>
          <w:sz w:val="24"/>
          <w:szCs w:val="24"/>
          <w:rtl/>
        </w:rPr>
        <w:t>تنافسية</w:t>
      </w:r>
      <w:r w:rsidRPr="00AA2E81">
        <w:rPr>
          <w:rFonts w:ascii="SimplifiedArabic" w:cs="Simplified Arabic"/>
          <w:sz w:val="24"/>
          <w:szCs w:val="24"/>
        </w:rPr>
        <w:t xml:space="preserve">. </w:t>
      </w:r>
      <w:r w:rsidRPr="00AA2E81">
        <w:rPr>
          <w:rFonts w:cs="Simplified Arabic" w:hint="eastAsia"/>
          <w:sz w:val="24"/>
          <w:szCs w:val="24"/>
          <w:rtl/>
        </w:rPr>
        <w:t>وفي</w:t>
      </w:r>
      <w:r w:rsidRPr="00AA2E81">
        <w:rPr>
          <w:rFonts w:ascii="SimplifiedArabic" w:cs="Simplified Arabic"/>
          <w:sz w:val="24"/>
          <w:szCs w:val="24"/>
        </w:rPr>
        <w:t xml:space="preserve"> </w:t>
      </w:r>
      <w:r w:rsidRPr="00AA2E81">
        <w:rPr>
          <w:rFonts w:cs="Simplified Arabic" w:hint="eastAsia"/>
          <w:sz w:val="24"/>
          <w:szCs w:val="24"/>
          <w:rtl/>
        </w:rPr>
        <w:t>إطار</w:t>
      </w:r>
      <w:r w:rsidRPr="00AA2E81">
        <w:rPr>
          <w:rFonts w:ascii="SimplifiedArabic" w:cs="Simplified Arabic"/>
          <w:sz w:val="24"/>
          <w:szCs w:val="24"/>
        </w:rPr>
        <w:t xml:space="preserve"> </w:t>
      </w:r>
      <w:r w:rsidRPr="00AA2E81">
        <w:rPr>
          <w:rFonts w:cs="Simplified Arabic" w:hint="eastAsia"/>
          <w:sz w:val="24"/>
          <w:szCs w:val="24"/>
          <w:rtl/>
        </w:rPr>
        <w:t>مواجهة</w:t>
      </w:r>
      <w:r w:rsidRPr="00AA2E81">
        <w:rPr>
          <w:rFonts w:ascii="SimplifiedArabic" w:cs="Simplified Arabic"/>
          <w:sz w:val="24"/>
          <w:szCs w:val="24"/>
        </w:rPr>
        <w:t xml:space="preserve"> </w:t>
      </w:r>
      <w:r w:rsidRPr="00AA2E81">
        <w:rPr>
          <w:rFonts w:cs="Simplified Arabic" w:hint="eastAsia"/>
          <w:sz w:val="24"/>
          <w:szCs w:val="24"/>
          <w:rtl/>
        </w:rPr>
        <w:t>منظمات</w:t>
      </w:r>
      <w:r w:rsidRPr="00AA2E81">
        <w:rPr>
          <w:rFonts w:cs="Simplified Arabic"/>
          <w:sz w:val="24"/>
          <w:szCs w:val="24"/>
          <w:rtl/>
        </w:rPr>
        <w:t xml:space="preserve"> </w:t>
      </w:r>
      <w:r w:rsidRPr="00AA2E81">
        <w:rPr>
          <w:rFonts w:cs="Simplified Arabic" w:hint="eastAsia"/>
          <w:sz w:val="24"/>
          <w:szCs w:val="24"/>
          <w:rtl/>
        </w:rPr>
        <w:t>الأعمال</w:t>
      </w:r>
      <w:r w:rsidRPr="00AA2E81">
        <w:rPr>
          <w:rFonts w:ascii="SimplifiedArabic" w:cs="Simplified Arabic"/>
          <w:sz w:val="24"/>
          <w:szCs w:val="24"/>
        </w:rPr>
        <w:t xml:space="preserve"> </w:t>
      </w:r>
      <w:r w:rsidRPr="00AA2E81">
        <w:rPr>
          <w:rFonts w:cs="Simplified Arabic" w:hint="eastAsia"/>
          <w:sz w:val="24"/>
          <w:szCs w:val="24"/>
          <w:rtl/>
        </w:rPr>
        <w:t>الخدمية</w:t>
      </w:r>
      <w:r w:rsidRPr="00AA2E81">
        <w:rPr>
          <w:rFonts w:ascii="SimplifiedArabic" w:cs="Simplified Arabic"/>
          <w:sz w:val="24"/>
          <w:szCs w:val="24"/>
        </w:rPr>
        <w:t xml:space="preserve"> </w:t>
      </w:r>
      <w:r w:rsidRPr="00AA2E81">
        <w:rPr>
          <w:rFonts w:cs="Simplified Arabic" w:hint="eastAsia"/>
          <w:sz w:val="24"/>
          <w:szCs w:val="24"/>
          <w:rtl/>
        </w:rPr>
        <w:t>والصناعية</w:t>
      </w:r>
      <w:r w:rsidRPr="00AA2E81">
        <w:rPr>
          <w:rFonts w:ascii="SimplifiedArabic" w:cs="Simplified Arabic"/>
          <w:sz w:val="24"/>
          <w:szCs w:val="24"/>
        </w:rPr>
        <w:t xml:space="preserve"> </w:t>
      </w:r>
      <w:r w:rsidRPr="00AA2E81">
        <w:rPr>
          <w:rFonts w:cs="Simplified Arabic" w:hint="eastAsia"/>
          <w:sz w:val="24"/>
          <w:szCs w:val="24"/>
          <w:rtl/>
        </w:rPr>
        <w:t>للتحديات</w:t>
      </w:r>
      <w:r w:rsidRPr="00AA2E81">
        <w:rPr>
          <w:rFonts w:cs="Simplified Arabic"/>
          <w:sz w:val="24"/>
          <w:szCs w:val="24"/>
          <w:rtl/>
        </w:rPr>
        <w:t xml:space="preserve"> </w:t>
      </w:r>
      <w:r w:rsidRPr="00AA2E81">
        <w:rPr>
          <w:rFonts w:cs="Simplified Arabic" w:hint="eastAsia"/>
          <w:sz w:val="24"/>
          <w:szCs w:val="24"/>
          <w:rtl/>
        </w:rPr>
        <w:t>العالمية،</w:t>
      </w:r>
      <w:r w:rsidRPr="00AA2E81">
        <w:rPr>
          <w:rFonts w:ascii="SimplifiedArabic" w:cs="Simplified Arabic"/>
          <w:sz w:val="24"/>
          <w:szCs w:val="24"/>
        </w:rPr>
        <w:t xml:space="preserve"> </w:t>
      </w:r>
      <w:r w:rsidRPr="00AA2E81">
        <w:rPr>
          <w:rFonts w:cs="Simplified Arabic" w:hint="eastAsia"/>
          <w:sz w:val="24"/>
          <w:szCs w:val="24"/>
          <w:rtl/>
        </w:rPr>
        <w:t>فإن</w:t>
      </w:r>
      <w:r w:rsidRPr="00AA2E81">
        <w:rPr>
          <w:rFonts w:ascii="SimplifiedArabic" w:cs="Simplified Arabic"/>
          <w:sz w:val="24"/>
          <w:szCs w:val="24"/>
        </w:rPr>
        <w:t xml:space="preserve"> </w:t>
      </w:r>
      <w:r w:rsidRPr="00AA2E81">
        <w:rPr>
          <w:rFonts w:cs="Simplified Arabic" w:hint="eastAsia"/>
          <w:sz w:val="24"/>
          <w:szCs w:val="24"/>
          <w:rtl/>
        </w:rPr>
        <w:t>الإنجازات</w:t>
      </w:r>
      <w:r w:rsidRPr="00AA2E81">
        <w:rPr>
          <w:rFonts w:ascii="SimplifiedArabic" w:cs="Simplified Arabic"/>
          <w:sz w:val="24"/>
          <w:szCs w:val="24"/>
        </w:rPr>
        <w:t xml:space="preserve"> </w:t>
      </w:r>
      <w:r w:rsidRPr="00AA2E81">
        <w:rPr>
          <w:rFonts w:cs="Simplified Arabic" w:hint="eastAsia"/>
          <w:sz w:val="24"/>
          <w:szCs w:val="24"/>
          <w:rtl/>
        </w:rPr>
        <w:t>الفردية</w:t>
      </w:r>
      <w:r w:rsidRPr="00AA2E81">
        <w:rPr>
          <w:rFonts w:ascii="SimplifiedArabic" w:cs="Simplified Arabic"/>
          <w:sz w:val="24"/>
          <w:szCs w:val="24"/>
        </w:rPr>
        <w:t xml:space="preserve"> </w:t>
      </w:r>
      <w:r w:rsidRPr="00AA2E81">
        <w:rPr>
          <w:rFonts w:cs="Simplified Arabic" w:hint="eastAsia"/>
          <w:sz w:val="24"/>
          <w:szCs w:val="24"/>
          <w:rtl/>
        </w:rPr>
        <w:t>سرعان</w:t>
      </w:r>
      <w:r w:rsidRPr="00AA2E81">
        <w:rPr>
          <w:rFonts w:ascii="SimplifiedArabic" w:cs="Simplified Arabic"/>
          <w:sz w:val="24"/>
          <w:szCs w:val="24"/>
        </w:rPr>
        <w:t xml:space="preserve"> </w:t>
      </w:r>
      <w:r w:rsidRPr="00AA2E81">
        <w:rPr>
          <w:rFonts w:cs="Simplified Arabic" w:hint="eastAsia"/>
          <w:sz w:val="24"/>
          <w:szCs w:val="24"/>
          <w:rtl/>
        </w:rPr>
        <w:t>ما</w:t>
      </w:r>
      <w:r w:rsidRPr="00AA2E81">
        <w:rPr>
          <w:rFonts w:ascii="SimplifiedArabic" w:cs="Simplified Arabic"/>
          <w:sz w:val="24"/>
          <w:szCs w:val="24"/>
        </w:rPr>
        <w:t xml:space="preserve"> </w:t>
      </w:r>
      <w:r w:rsidRPr="00AA2E81">
        <w:rPr>
          <w:rFonts w:cs="Simplified Arabic" w:hint="eastAsia"/>
          <w:sz w:val="24"/>
          <w:szCs w:val="24"/>
          <w:rtl/>
        </w:rPr>
        <w:t>يتم</w:t>
      </w:r>
      <w:r w:rsidRPr="00AA2E81">
        <w:rPr>
          <w:rFonts w:ascii="SimplifiedArabic" w:cs="Simplified Arabic"/>
          <w:sz w:val="24"/>
          <w:szCs w:val="24"/>
        </w:rPr>
        <w:t xml:space="preserve"> </w:t>
      </w:r>
      <w:r w:rsidRPr="00AA2E81">
        <w:rPr>
          <w:rFonts w:cs="Simplified Arabic" w:hint="eastAsia"/>
          <w:sz w:val="24"/>
          <w:szCs w:val="24"/>
          <w:rtl/>
        </w:rPr>
        <w:t>تهميشها</w:t>
      </w:r>
      <w:r w:rsidRPr="00AA2E81">
        <w:rPr>
          <w:rFonts w:ascii="SimplifiedArabic" w:cs="Simplified Arabic"/>
          <w:sz w:val="24"/>
          <w:szCs w:val="24"/>
        </w:rPr>
        <w:t xml:space="preserve"> </w:t>
      </w:r>
      <w:r w:rsidRPr="00AA2E81">
        <w:rPr>
          <w:rFonts w:cs="Simplified Arabic" w:hint="eastAsia"/>
          <w:sz w:val="24"/>
          <w:szCs w:val="24"/>
          <w:rtl/>
        </w:rPr>
        <w:t>إذا</w:t>
      </w:r>
      <w:r w:rsidRPr="00AA2E81">
        <w:rPr>
          <w:rFonts w:ascii="SimplifiedArabic" w:cs="Simplified Arabic"/>
          <w:sz w:val="24"/>
          <w:szCs w:val="24"/>
        </w:rPr>
        <w:t xml:space="preserve"> </w:t>
      </w:r>
      <w:r w:rsidRPr="00AA2E81">
        <w:rPr>
          <w:rFonts w:cs="Simplified Arabic" w:hint="eastAsia"/>
          <w:sz w:val="24"/>
          <w:szCs w:val="24"/>
          <w:rtl/>
        </w:rPr>
        <w:t>لم</w:t>
      </w:r>
      <w:r w:rsidRPr="00AA2E81">
        <w:rPr>
          <w:rFonts w:ascii="SimplifiedArabic" w:cs="Simplified Arabic"/>
          <w:sz w:val="24"/>
          <w:szCs w:val="24"/>
        </w:rPr>
        <w:t xml:space="preserve"> </w:t>
      </w:r>
      <w:r w:rsidRPr="00AA2E81">
        <w:rPr>
          <w:rFonts w:cs="Simplified Arabic" w:hint="eastAsia"/>
          <w:sz w:val="24"/>
          <w:szCs w:val="24"/>
          <w:rtl/>
        </w:rPr>
        <w:t>يرافقها</w:t>
      </w:r>
      <w:r w:rsidRPr="00AA2E81">
        <w:rPr>
          <w:rFonts w:ascii="SimplifiedArabic" w:cs="Simplified Arabic"/>
          <w:sz w:val="24"/>
          <w:szCs w:val="24"/>
        </w:rPr>
        <w:t xml:space="preserve"> </w:t>
      </w:r>
      <w:r w:rsidRPr="00AA2E81">
        <w:rPr>
          <w:rFonts w:cs="Simplified Arabic" w:hint="eastAsia"/>
          <w:sz w:val="24"/>
          <w:szCs w:val="24"/>
          <w:rtl/>
        </w:rPr>
        <w:t>إطار</w:t>
      </w:r>
      <w:r w:rsidRPr="00AA2E81">
        <w:rPr>
          <w:rFonts w:ascii="SimplifiedArabic" w:cs="Simplified Arabic"/>
          <w:sz w:val="24"/>
          <w:szCs w:val="24"/>
        </w:rPr>
        <w:t xml:space="preserve"> </w:t>
      </w:r>
      <w:r w:rsidRPr="00AA2E81">
        <w:rPr>
          <w:rFonts w:cs="Simplified Arabic" w:hint="eastAsia"/>
          <w:sz w:val="24"/>
          <w:szCs w:val="24"/>
          <w:rtl/>
        </w:rPr>
        <w:t>مؤسسي</w:t>
      </w:r>
      <w:r w:rsidRPr="00AA2E81">
        <w:rPr>
          <w:rFonts w:ascii="SimplifiedArabic" w:cs="Simplified Arabic"/>
          <w:sz w:val="24"/>
          <w:szCs w:val="24"/>
        </w:rPr>
        <w:t xml:space="preserve"> </w:t>
      </w:r>
      <w:r w:rsidRPr="00AA2E81">
        <w:rPr>
          <w:rFonts w:cs="Simplified Arabic" w:hint="eastAsia"/>
          <w:sz w:val="24"/>
          <w:szCs w:val="24"/>
          <w:rtl/>
        </w:rPr>
        <w:t>داعم</w:t>
      </w:r>
      <w:r w:rsidRPr="00AA2E81">
        <w:rPr>
          <w:rFonts w:ascii="SimplifiedArabic" w:cs="Simplified Arabic"/>
          <w:sz w:val="24"/>
          <w:szCs w:val="24"/>
        </w:rPr>
        <w:t xml:space="preserve"> </w:t>
      </w:r>
      <w:r w:rsidRPr="00AA2E81">
        <w:rPr>
          <w:rFonts w:cs="Simplified Arabic" w:hint="eastAsia"/>
          <w:sz w:val="24"/>
          <w:szCs w:val="24"/>
          <w:rtl/>
        </w:rPr>
        <w:t>للإبداع</w:t>
      </w:r>
      <w:r w:rsidRPr="00AA2E81">
        <w:rPr>
          <w:rFonts w:cs="Simplified Arabic"/>
          <w:sz w:val="24"/>
          <w:szCs w:val="24"/>
          <w:rtl/>
        </w:rPr>
        <w:t xml:space="preserve"> </w:t>
      </w:r>
      <w:r w:rsidRPr="00AA2E81">
        <w:rPr>
          <w:rFonts w:cs="Simplified Arabic" w:hint="eastAsia"/>
          <w:sz w:val="24"/>
          <w:szCs w:val="24"/>
          <w:rtl/>
        </w:rPr>
        <w:t>الدائم</w:t>
      </w:r>
      <w:r w:rsidRPr="00AA2E81">
        <w:rPr>
          <w:rFonts w:ascii="SimplifiedArabic" w:cs="Simplified Arabic"/>
          <w:sz w:val="24"/>
          <w:szCs w:val="24"/>
        </w:rPr>
        <w:t xml:space="preserve"> </w:t>
      </w:r>
      <w:r w:rsidRPr="00AA2E81">
        <w:rPr>
          <w:rFonts w:cs="Simplified Arabic" w:hint="eastAsia"/>
          <w:sz w:val="24"/>
          <w:szCs w:val="24"/>
          <w:rtl/>
        </w:rPr>
        <w:t>والتعلم</w:t>
      </w:r>
      <w:r w:rsidRPr="00AA2E81">
        <w:rPr>
          <w:rFonts w:ascii="SimplifiedArabic" w:cs="Simplified Arabic"/>
          <w:sz w:val="24"/>
          <w:szCs w:val="24"/>
        </w:rPr>
        <w:t xml:space="preserve"> </w:t>
      </w:r>
      <w:r w:rsidRPr="00AA2E81">
        <w:rPr>
          <w:rFonts w:cs="Simplified Arabic" w:hint="eastAsia"/>
          <w:sz w:val="24"/>
          <w:szCs w:val="24"/>
          <w:rtl/>
        </w:rPr>
        <w:t>والتطور</w:t>
      </w:r>
      <w:r w:rsidRPr="00AA2E81">
        <w:rPr>
          <w:rFonts w:ascii="SimplifiedArabic" w:cs="Simplified Arabic"/>
          <w:sz w:val="24"/>
          <w:szCs w:val="24"/>
        </w:rPr>
        <w:t xml:space="preserve"> </w:t>
      </w:r>
      <w:r w:rsidRPr="00AA2E81">
        <w:rPr>
          <w:rFonts w:cs="Simplified Arabic" w:hint="eastAsia"/>
          <w:sz w:val="24"/>
          <w:szCs w:val="24"/>
          <w:rtl/>
        </w:rPr>
        <w:t>والتحسين</w:t>
      </w:r>
      <w:r w:rsidRPr="00AA2E81">
        <w:rPr>
          <w:rFonts w:ascii="SimplifiedArabic" w:cs="Simplified Arabic"/>
          <w:sz w:val="24"/>
          <w:szCs w:val="24"/>
        </w:rPr>
        <w:t xml:space="preserve"> </w:t>
      </w:r>
      <w:r w:rsidRPr="00AA2E81">
        <w:rPr>
          <w:rFonts w:cs="Simplified Arabic" w:hint="eastAsia"/>
          <w:sz w:val="24"/>
          <w:szCs w:val="24"/>
          <w:rtl/>
        </w:rPr>
        <w:t>المستمر</w:t>
      </w:r>
      <w:r w:rsidRPr="00AA2E81">
        <w:rPr>
          <w:rFonts w:ascii="SimplifiedArabic" w:cs="Simplified Arabic"/>
          <w:sz w:val="24"/>
          <w:szCs w:val="24"/>
        </w:rPr>
        <w:t>.</w:t>
      </w:r>
    </w:p>
    <w:p w:rsidR="00995EC0" w:rsidRPr="00AA2E81" w:rsidRDefault="00995EC0" w:rsidP="00995EC0">
      <w:pPr>
        <w:autoSpaceDE w:val="0"/>
        <w:autoSpaceDN w:val="0"/>
        <w:bidi/>
        <w:adjustRightInd w:val="0"/>
        <w:spacing w:after="0" w:line="240" w:lineRule="auto"/>
        <w:jc w:val="both"/>
        <w:rPr>
          <w:rFonts w:cs="Simplified Arabic"/>
          <w:sz w:val="24"/>
          <w:szCs w:val="24"/>
          <w:rtl/>
        </w:rPr>
      </w:pPr>
      <w:r w:rsidRPr="00AA2E81">
        <w:rPr>
          <w:rFonts w:cs="Simplified Arabic" w:hint="eastAsia"/>
          <w:sz w:val="24"/>
          <w:szCs w:val="24"/>
          <w:rtl/>
        </w:rPr>
        <w:t>وإذا</w:t>
      </w:r>
      <w:r w:rsidRPr="00AA2E81">
        <w:rPr>
          <w:rFonts w:ascii="SimplifiedArabic" w:cs="Simplified Arabic"/>
          <w:sz w:val="24"/>
          <w:szCs w:val="24"/>
        </w:rPr>
        <w:t xml:space="preserve"> </w:t>
      </w:r>
      <w:r w:rsidRPr="00AA2E81">
        <w:rPr>
          <w:rFonts w:cs="Simplified Arabic" w:hint="eastAsia"/>
          <w:sz w:val="24"/>
          <w:szCs w:val="24"/>
          <w:rtl/>
        </w:rPr>
        <w:t>ما</w:t>
      </w:r>
      <w:r w:rsidRPr="00AA2E81">
        <w:rPr>
          <w:rFonts w:ascii="SimplifiedArabic" w:cs="Simplified Arabic"/>
          <w:sz w:val="24"/>
          <w:szCs w:val="24"/>
        </w:rPr>
        <w:t xml:space="preserve"> </w:t>
      </w:r>
      <w:r w:rsidRPr="00AA2E81">
        <w:rPr>
          <w:rFonts w:cs="Simplified Arabic" w:hint="eastAsia"/>
          <w:sz w:val="24"/>
          <w:szCs w:val="24"/>
          <w:rtl/>
        </w:rPr>
        <w:t>أريد</w:t>
      </w:r>
      <w:r w:rsidRPr="00AA2E81">
        <w:rPr>
          <w:rFonts w:ascii="SimplifiedArabic" w:cs="Simplified Arabic"/>
          <w:sz w:val="24"/>
          <w:szCs w:val="24"/>
        </w:rPr>
        <w:t xml:space="preserve"> </w:t>
      </w:r>
      <w:r w:rsidRPr="00AA2E81">
        <w:rPr>
          <w:rFonts w:cs="Simplified Arabic" w:hint="eastAsia"/>
          <w:sz w:val="24"/>
          <w:szCs w:val="24"/>
          <w:rtl/>
        </w:rPr>
        <w:t>ترسيخ</w:t>
      </w:r>
      <w:r w:rsidRPr="00AA2E81">
        <w:rPr>
          <w:rFonts w:ascii="SimplifiedArabic" w:cs="Simplified Arabic"/>
          <w:sz w:val="24"/>
          <w:szCs w:val="24"/>
        </w:rPr>
        <w:t xml:space="preserve"> </w:t>
      </w:r>
      <w:r w:rsidRPr="00AA2E81">
        <w:rPr>
          <w:rFonts w:cs="Simplified Arabic" w:hint="eastAsia"/>
          <w:sz w:val="24"/>
          <w:szCs w:val="24"/>
          <w:rtl/>
        </w:rPr>
        <w:t>مبدأ</w:t>
      </w:r>
      <w:r w:rsidRPr="00AA2E81">
        <w:rPr>
          <w:rFonts w:ascii="SimplifiedArabic" w:cs="Simplified Arabic"/>
          <w:sz w:val="24"/>
          <w:szCs w:val="24"/>
        </w:rPr>
        <w:t xml:space="preserve"> </w:t>
      </w:r>
      <w:r w:rsidRPr="00AA2E81">
        <w:rPr>
          <w:rFonts w:cs="Simplified Arabic" w:hint="cs"/>
          <w:sz w:val="24"/>
          <w:szCs w:val="24"/>
          <w:rtl/>
        </w:rPr>
        <w:t>ا</w:t>
      </w:r>
      <w:r w:rsidRPr="00AA2E81">
        <w:rPr>
          <w:rFonts w:cs="Simplified Arabic" w:hint="eastAsia"/>
          <w:sz w:val="24"/>
          <w:szCs w:val="24"/>
          <w:rtl/>
        </w:rPr>
        <w:t>لتنافسية</w:t>
      </w:r>
      <w:r w:rsidRPr="00AA2E81">
        <w:rPr>
          <w:rFonts w:ascii="SimplifiedArabic" w:cs="Simplified Arabic"/>
          <w:sz w:val="24"/>
          <w:szCs w:val="24"/>
        </w:rPr>
        <w:t xml:space="preserve"> </w:t>
      </w:r>
      <w:r w:rsidRPr="00AA2E81">
        <w:rPr>
          <w:rFonts w:cs="Simplified Arabic" w:hint="eastAsia"/>
          <w:sz w:val="24"/>
          <w:szCs w:val="24"/>
          <w:rtl/>
        </w:rPr>
        <w:t>من</w:t>
      </w:r>
      <w:r w:rsidRPr="00AA2E81">
        <w:rPr>
          <w:rFonts w:ascii="SimplifiedArabic" w:cs="Simplified Arabic"/>
          <w:sz w:val="24"/>
          <w:szCs w:val="24"/>
        </w:rPr>
        <w:t xml:space="preserve"> </w:t>
      </w:r>
      <w:r w:rsidRPr="00AA2E81">
        <w:rPr>
          <w:rFonts w:cs="Simplified Arabic" w:hint="eastAsia"/>
          <w:sz w:val="24"/>
          <w:szCs w:val="24"/>
          <w:rtl/>
        </w:rPr>
        <w:t>جذورها</w:t>
      </w:r>
      <w:r w:rsidRPr="00AA2E81">
        <w:rPr>
          <w:rFonts w:ascii="SimplifiedArabic" w:cs="Simplified Arabic"/>
          <w:sz w:val="24"/>
          <w:szCs w:val="24"/>
        </w:rPr>
        <w:t xml:space="preserve"> </w:t>
      </w:r>
      <w:r w:rsidRPr="00AA2E81">
        <w:rPr>
          <w:rFonts w:cs="Simplified Arabic" w:hint="eastAsia"/>
          <w:sz w:val="24"/>
          <w:szCs w:val="24"/>
          <w:rtl/>
        </w:rPr>
        <w:t>بشكل</w:t>
      </w:r>
      <w:r w:rsidRPr="00AA2E81">
        <w:rPr>
          <w:rFonts w:ascii="SimplifiedArabic" w:cs="Simplified Arabic"/>
          <w:sz w:val="24"/>
          <w:szCs w:val="24"/>
        </w:rPr>
        <w:t xml:space="preserve"> </w:t>
      </w:r>
      <w:r w:rsidRPr="00AA2E81">
        <w:rPr>
          <w:rFonts w:cs="Simplified Arabic" w:hint="eastAsia"/>
          <w:sz w:val="24"/>
          <w:szCs w:val="24"/>
          <w:rtl/>
        </w:rPr>
        <w:t>مستمر،</w:t>
      </w:r>
      <w:r w:rsidRPr="00AA2E81">
        <w:rPr>
          <w:rFonts w:ascii="SimplifiedArabic" w:cs="Simplified Arabic"/>
          <w:sz w:val="24"/>
          <w:szCs w:val="24"/>
        </w:rPr>
        <w:t xml:space="preserve"> </w:t>
      </w:r>
      <w:r w:rsidRPr="00AA2E81">
        <w:rPr>
          <w:rFonts w:cs="Simplified Arabic" w:hint="eastAsia"/>
          <w:sz w:val="24"/>
          <w:szCs w:val="24"/>
          <w:rtl/>
        </w:rPr>
        <w:t>فإن</w:t>
      </w:r>
      <w:r w:rsidRPr="00AA2E81">
        <w:rPr>
          <w:rFonts w:ascii="SimplifiedArabic" w:cs="Simplified Arabic"/>
          <w:sz w:val="24"/>
          <w:szCs w:val="24"/>
        </w:rPr>
        <w:t xml:space="preserve"> </w:t>
      </w:r>
      <w:r w:rsidRPr="00AA2E81">
        <w:rPr>
          <w:rFonts w:cs="Simplified Arabic" w:hint="eastAsia"/>
          <w:sz w:val="24"/>
          <w:szCs w:val="24"/>
          <w:rtl/>
        </w:rPr>
        <w:t>هناك</w:t>
      </w:r>
      <w:r w:rsidRPr="00AA2E81">
        <w:rPr>
          <w:rFonts w:ascii="SimplifiedArabic" w:cs="Simplified Arabic"/>
          <w:sz w:val="24"/>
          <w:szCs w:val="24"/>
        </w:rPr>
        <w:t xml:space="preserve"> </w:t>
      </w:r>
      <w:r w:rsidRPr="00AA2E81">
        <w:rPr>
          <w:rFonts w:cs="Simplified Arabic" w:hint="eastAsia"/>
          <w:sz w:val="24"/>
          <w:szCs w:val="24"/>
          <w:rtl/>
        </w:rPr>
        <w:t>حاجة</w:t>
      </w:r>
      <w:r w:rsidRPr="00AA2E81">
        <w:rPr>
          <w:rFonts w:ascii="SimplifiedArabic" w:cs="Simplified Arabic"/>
          <w:sz w:val="24"/>
          <w:szCs w:val="24"/>
        </w:rPr>
        <w:t xml:space="preserve"> </w:t>
      </w:r>
      <w:r w:rsidRPr="00AA2E81">
        <w:rPr>
          <w:rFonts w:cs="Simplified Arabic" w:hint="eastAsia"/>
          <w:sz w:val="24"/>
          <w:szCs w:val="24"/>
          <w:rtl/>
        </w:rPr>
        <w:t>إلى</w:t>
      </w:r>
      <w:r w:rsidRPr="00AA2E81">
        <w:rPr>
          <w:rFonts w:ascii="SimplifiedArabic" w:cs="Simplified Arabic"/>
          <w:sz w:val="24"/>
          <w:szCs w:val="24"/>
        </w:rPr>
        <w:t xml:space="preserve"> </w:t>
      </w:r>
      <w:r w:rsidRPr="00AA2E81">
        <w:rPr>
          <w:rFonts w:cs="Simplified Arabic" w:hint="eastAsia"/>
          <w:sz w:val="24"/>
          <w:szCs w:val="24"/>
          <w:rtl/>
        </w:rPr>
        <w:t>إجراء</w:t>
      </w:r>
      <w:r w:rsidRPr="00AA2E81">
        <w:rPr>
          <w:rFonts w:cs="Simplified Arabic"/>
          <w:sz w:val="24"/>
          <w:szCs w:val="24"/>
          <w:rtl/>
        </w:rPr>
        <w:t xml:space="preserve"> </w:t>
      </w:r>
      <w:r w:rsidRPr="00AA2E81">
        <w:rPr>
          <w:rFonts w:cs="Simplified Arabic" w:hint="eastAsia"/>
          <w:sz w:val="24"/>
          <w:szCs w:val="24"/>
          <w:rtl/>
        </w:rPr>
        <w:t>تحسينات</w:t>
      </w:r>
      <w:r w:rsidRPr="00AA2E81">
        <w:rPr>
          <w:rFonts w:ascii="SimplifiedArabic" w:cs="Simplified Arabic"/>
          <w:sz w:val="24"/>
          <w:szCs w:val="24"/>
        </w:rPr>
        <w:t xml:space="preserve"> </w:t>
      </w:r>
      <w:r w:rsidRPr="00AA2E81">
        <w:rPr>
          <w:rFonts w:cs="Simplified Arabic" w:hint="eastAsia"/>
          <w:sz w:val="24"/>
          <w:szCs w:val="24"/>
          <w:rtl/>
        </w:rPr>
        <w:t>على</w:t>
      </w:r>
      <w:r w:rsidRPr="00AA2E81">
        <w:rPr>
          <w:rFonts w:ascii="SimplifiedArabic" w:cs="Simplified Arabic"/>
          <w:sz w:val="24"/>
          <w:szCs w:val="24"/>
        </w:rPr>
        <w:t xml:space="preserve"> </w:t>
      </w:r>
      <w:r w:rsidRPr="00AA2E81">
        <w:rPr>
          <w:rFonts w:cs="Simplified Arabic" w:hint="eastAsia"/>
          <w:sz w:val="24"/>
          <w:szCs w:val="24"/>
          <w:rtl/>
        </w:rPr>
        <w:t>كافة</w:t>
      </w:r>
      <w:r w:rsidRPr="00AA2E81">
        <w:rPr>
          <w:rFonts w:ascii="SimplifiedArabic" w:cs="Simplified Arabic"/>
          <w:sz w:val="24"/>
          <w:szCs w:val="24"/>
        </w:rPr>
        <w:t xml:space="preserve"> </w:t>
      </w:r>
      <w:r w:rsidRPr="00AA2E81">
        <w:rPr>
          <w:rFonts w:cs="Simplified Arabic" w:hint="eastAsia"/>
          <w:sz w:val="24"/>
          <w:szCs w:val="24"/>
          <w:rtl/>
        </w:rPr>
        <w:t>المستويات</w:t>
      </w:r>
      <w:r w:rsidRPr="00AA2E81">
        <w:rPr>
          <w:rFonts w:ascii="SimplifiedArabic" w:cs="Simplified Arabic"/>
          <w:sz w:val="24"/>
          <w:szCs w:val="24"/>
        </w:rPr>
        <w:t xml:space="preserve"> </w:t>
      </w:r>
      <w:r w:rsidRPr="00AA2E81">
        <w:rPr>
          <w:rFonts w:cs="Simplified Arabic" w:hint="eastAsia"/>
          <w:sz w:val="24"/>
          <w:szCs w:val="24"/>
          <w:rtl/>
        </w:rPr>
        <w:t>وفي</w:t>
      </w:r>
      <w:r w:rsidRPr="00AA2E81">
        <w:rPr>
          <w:rFonts w:ascii="SimplifiedArabic" w:cs="Simplified Arabic"/>
          <w:sz w:val="24"/>
          <w:szCs w:val="24"/>
        </w:rPr>
        <w:t xml:space="preserve"> </w:t>
      </w:r>
      <w:r w:rsidRPr="00AA2E81">
        <w:rPr>
          <w:rFonts w:cs="Simplified Arabic" w:hint="eastAsia"/>
          <w:sz w:val="24"/>
          <w:szCs w:val="24"/>
          <w:rtl/>
        </w:rPr>
        <w:t>مختلف</w:t>
      </w:r>
      <w:r w:rsidRPr="00AA2E81">
        <w:rPr>
          <w:rFonts w:ascii="SimplifiedArabic" w:cs="Simplified Arabic"/>
          <w:sz w:val="24"/>
          <w:szCs w:val="24"/>
        </w:rPr>
        <w:t xml:space="preserve"> </w:t>
      </w:r>
      <w:r w:rsidRPr="00AA2E81">
        <w:rPr>
          <w:rFonts w:cs="Simplified Arabic" w:hint="eastAsia"/>
          <w:sz w:val="24"/>
          <w:szCs w:val="24"/>
          <w:rtl/>
        </w:rPr>
        <w:t>الأصعدة</w:t>
      </w:r>
      <w:r w:rsidRPr="00AA2E81">
        <w:rPr>
          <w:rFonts w:ascii="SimplifiedArabic" w:cs="Simplified Arabic"/>
          <w:sz w:val="24"/>
          <w:szCs w:val="24"/>
        </w:rPr>
        <w:t xml:space="preserve"> </w:t>
      </w:r>
      <w:r w:rsidRPr="00AA2E81">
        <w:rPr>
          <w:rFonts w:cs="Simplified Arabic" w:hint="eastAsia"/>
          <w:sz w:val="24"/>
          <w:szCs w:val="24"/>
          <w:rtl/>
        </w:rPr>
        <w:t>الإنتاجية</w:t>
      </w:r>
      <w:r w:rsidRPr="00AA2E81">
        <w:rPr>
          <w:rFonts w:ascii="SimplifiedArabic" w:cs="Simplified Arabic"/>
          <w:sz w:val="24"/>
          <w:szCs w:val="24"/>
        </w:rPr>
        <w:t xml:space="preserve"> </w:t>
      </w:r>
      <w:r w:rsidRPr="00AA2E81">
        <w:rPr>
          <w:rFonts w:cs="Simplified Arabic" w:hint="eastAsia"/>
          <w:sz w:val="24"/>
          <w:szCs w:val="24"/>
          <w:rtl/>
        </w:rPr>
        <w:t>والخدمية،</w:t>
      </w:r>
      <w:r w:rsidRPr="00AA2E81">
        <w:rPr>
          <w:rFonts w:ascii="SimplifiedArabic" w:cs="Simplified Arabic"/>
          <w:sz w:val="24"/>
          <w:szCs w:val="24"/>
        </w:rPr>
        <w:t xml:space="preserve"> </w:t>
      </w:r>
      <w:r w:rsidRPr="00AA2E81">
        <w:rPr>
          <w:rFonts w:cs="Simplified Arabic" w:hint="eastAsia"/>
          <w:sz w:val="24"/>
          <w:szCs w:val="24"/>
          <w:rtl/>
        </w:rPr>
        <w:t>وعلى</w:t>
      </w:r>
      <w:r w:rsidRPr="00AA2E81">
        <w:rPr>
          <w:rFonts w:cs="Simplified Arabic"/>
          <w:sz w:val="24"/>
          <w:szCs w:val="24"/>
          <w:rtl/>
        </w:rPr>
        <w:t xml:space="preserve"> </w:t>
      </w:r>
      <w:r w:rsidRPr="00AA2E81">
        <w:rPr>
          <w:rFonts w:cs="Simplified Arabic" w:hint="eastAsia"/>
          <w:sz w:val="24"/>
          <w:szCs w:val="24"/>
          <w:rtl/>
        </w:rPr>
        <w:t>منظمات</w:t>
      </w:r>
      <w:r w:rsidRPr="00AA2E81">
        <w:rPr>
          <w:rFonts w:cs="Simplified Arabic"/>
          <w:sz w:val="24"/>
          <w:szCs w:val="24"/>
          <w:rtl/>
        </w:rPr>
        <w:t xml:space="preserve"> </w:t>
      </w:r>
      <w:r w:rsidRPr="00AA2E81">
        <w:rPr>
          <w:rFonts w:cs="Simplified Arabic" w:hint="eastAsia"/>
          <w:sz w:val="24"/>
          <w:szCs w:val="24"/>
          <w:rtl/>
        </w:rPr>
        <w:t>الأعمال</w:t>
      </w:r>
      <w:r w:rsidRPr="00AA2E81">
        <w:rPr>
          <w:rFonts w:cs="Simplified Arabic"/>
          <w:sz w:val="24"/>
          <w:szCs w:val="24"/>
          <w:rtl/>
        </w:rPr>
        <w:t xml:space="preserve"> </w:t>
      </w:r>
      <w:r w:rsidRPr="00AA2E81">
        <w:rPr>
          <w:rFonts w:cs="Simplified Arabic" w:hint="eastAsia"/>
          <w:sz w:val="24"/>
          <w:szCs w:val="24"/>
          <w:rtl/>
        </w:rPr>
        <w:t>أن</w:t>
      </w:r>
      <w:r w:rsidRPr="00AA2E81">
        <w:rPr>
          <w:rFonts w:ascii="SimplifiedArabic" w:cs="Simplified Arabic"/>
          <w:sz w:val="24"/>
          <w:szCs w:val="24"/>
        </w:rPr>
        <w:t xml:space="preserve"> </w:t>
      </w:r>
      <w:r w:rsidRPr="00AA2E81">
        <w:rPr>
          <w:rFonts w:cs="Simplified Arabic" w:hint="eastAsia"/>
          <w:sz w:val="24"/>
          <w:szCs w:val="24"/>
          <w:rtl/>
        </w:rPr>
        <w:t>تواصل</w:t>
      </w:r>
      <w:r w:rsidRPr="00AA2E81">
        <w:rPr>
          <w:rFonts w:ascii="SimplifiedArabic" w:cs="Simplified Arabic"/>
          <w:sz w:val="24"/>
          <w:szCs w:val="24"/>
        </w:rPr>
        <w:t xml:space="preserve"> </w:t>
      </w:r>
      <w:r w:rsidRPr="00AA2E81">
        <w:rPr>
          <w:rFonts w:cs="Simplified Arabic" w:hint="eastAsia"/>
          <w:sz w:val="24"/>
          <w:szCs w:val="24"/>
          <w:rtl/>
        </w:rPr>
        <w:t>الإبداع</w:t>
      </w:r>
      <w:r w:rsidRPr="00AA2E81">
        <w:rPr>
          <w:rFonts w:ascii="SimplifiedArabic" w:cs="Simplified Arabic"/>
          <w:sz w:val="24"/>
          <w:szCs w:val="24"/>
        </w:rPr>
        <w:t xml:space="preserve"> </w:t>
      </w:r>
      <w:r w:rsidRPr="00AA2E81">
        <w:rPr>
          <w:rFonts w:cs="Simplified Arabic" w:hint="eastAsia"/>
          <w:sz w:val="24"/>
          <w:szCs w:val="24"/>
          <w:rtl/>
        </w:rPr>
        <w:t>والتعلم،</w:t>
      </w:r>
      <w:r w:rsidRPr="00AA2E81">
        <w:rPr>
          <w:rFonts w:ascii="SimplifiedArabic" w:cs="Simplified Arabic"/>
          <w:sz w:val="24"/>
          <w:szCs w:val="24"/>
        </w:rPr>
        <w:t xml:space="preserve"> </w:t>
      </w:r>
      <w:r w:rsidRPr="00AA2E81">
        <w:rPr>
          <w:rFonts w:cs="Simplified Arabic" w:hint="eastAsia"/>
          <w:sz w:val="24"/>
          <w:szCs w:val="24"/>
          <w:rtl/>
        </w:rPr>
        <w:t>ومن</w:t>
      </w:r>
      <w:r w:rsidRPr="00AA2E81">
        <w:rPr>
          <w:rFonts w:ascii="SimplifiedArabic" w:cs="Simplified Arabic"/>
          <w:sz w:val="24"/>
          <w:szCs w:val="24"/>
        </w:rPr>
        <w:t xml:space="preserve"> </w:t>
      </w:r>
      <w:r w:rsidRPr="00AA2E81">
        <w:rPr>
          <w:rFonts w:cs="Simplified Arabic" w:hint="eastAsia"/>
          <w:sz w:val="24"/>
          <w:szCs w:val="24"/>
          <w:rtl/>
        </w:rPr>
        <w:t>ثم</w:t>
      </w:r>
      <w:r w:rsidRPr="00AA2E81">
        <w:rPr>
          <w:rFonts w:ascii="SimplifiedArabic" w:cs="Simplified Arabic"/>
          <w:sz w:val="24"/>
          <w:szCs w:val="24"/>
        </w:rPr>
        <w:t xml:space="preserve"> </w:t>
      </w:r>
      <w:r w:rsidRPr="00AA2E81">
        <w:rPr>
          <w:rFonts w:cs="Simplified Arabic" w:hint="eastAsia"/>
          <w:sz w:val="24"/>
          <w:szCs w:val="24"/>
          <w:rtl/>
        </w:rPr>
        <w:t>يتطلب</w:t>
      </w:r>
      <w:r w:rsidRPr="00AA2E81">
        <w:rPr>
          <w:rFonts w:ascii="SimplifiedArabic" w:cs="Simplified Arabic"/>
          <w:sz w:val="24"/>
          <w:szCs w:val="24"/>
        </w:rPr>
        <w:t xml:space="preserve"> </w:t>
      </w:r>
      <w:r w:rsidRPr="00AA2E81">
        <w:rPr>
          <w:rFonts w:cs="Simplified Arabic" w:hint="eastAsia"/>
          <w:sz w:val="24"/>
          <w:szCs w:val="24"/>
          <w:rtl/>
        </w:rPr>
        <w:t>منها</w:t>
      </w:r>
      <w:r w:rsidRPr="00AA2E81">
        <w:rPr>
          <w:rFonts w:ascii="SimplifiedArabic" w:cs="Simplified Arabic"/>
          <w:sz w:val="24"/>
          <w:szCs w:val="24"/>
        </w:rPr>
        <w:t xml:space="preserve"> </w:t>
      </w:r>
      <w:r w:rsidRPr="00AA2E81">
        <w:rPr>
          <w:rFonts w:cs="Simplified Arabic" w:hint="eastAsia"/>
          <w:sz w:val="24"/>
          <w:szCs w:val="24"/>
          <w:rtl/>
        </w:rPr>
        <w:t>باستمرار</w:t>
      </w:r>
      <w:r w:rsidRPr="00AA2E81">
        <w:rPr>
          <w:rFonts w:ascii="SimplifiedArabic" w:cs="Simplified Arabic"/>
          <w:sz w:val="24"/>
          <w:szCs w:val="24"/>
        </w:rPr>
        <w:t xml:space="preserve"> </w:t>
      </w:r>
      <w:r w:rsidRPr="00AA2E81">
        <w:rPr>
          <w:rFonts w:cs="Simplified Arabic" w:hint="eastAsia"/>
          <w:sz w:val="24"/>
          <w:szCs w:val="24"/>
          <w:rtl/>
        </w:rPr>
        <w:t>بأن</w:t>
      </w:r>
      <w:r w:rsidRPr="00AA2E81">
        <w:rPr>
          <w:rFonts w:ascii="SimplifiedArabic" w:cs="Simplified Arabic"/>
          <w:sz w:val="24"/>
          <w:szCs w:val="24"/>
        </w:rPr>
        <w:t xml:space="preserve"> </w:t>
      </w:r>
      <w:r w:rsidRPr="00AA2E81">
        <w:rPr>
          <w:rFonts w:cs="Simplified Arabic" w:hint="eastAsia"/>
          <w:sz w:val="24"/>
          <w:szCs w:val="24"/>
          <w:rtl/>
        </w:rPr>
        <w:t>تراجع</w:t>
      </w:r>
      <w:r w:rsidRPr="00AA2E81">
        <w:rPr>
          <w:rFonts w:ascii="SimplifiedArabic" w:cs="Simplified Arabic"/>
          <w:sz w:val="24"/>
          <w:szCs w:val="24"/>
        </w:rPr>
        <w:t xml:space="preserve"> </w:t>
      </w:r>
      <w:r w:rsidRPr="00AA2E81">
        <w:rPr>
          <w:rFonts w:cs="Simplified Arabic" w:hint="eastAsia"/>
          <w:sz w:val="24"/>
          <w:szCs w:val="24"/>
          <w:rtl/>
        </w:rPr>
        <w:t>ما</w:t>
      </w:r>
      <w:r w:rsidRPr="00AA2E81">
        <w:rPr>
          <w:rFonts w:ascii="SimplifiedArabic" w:cs="Simplified Arabic"/>
          <w:sz w:val="24"/>
          <w:szCs w:val="24"/>
        </w:rPr>
        <w:t xml:space="preserve"> </w:t>
      </w:r>
      <w:r w:rsidRPr="00AA2E81">
        <w:rPr>
          <w:rFonts w:cs="Simplified Arabic" w:hint="eastAsia"/>
          <w:sz w:val="24"/>
          <w:szCs w:val="24"/>
          <w:rtl/>
        </w:rPr>
        <w:t>تقوم</w:t>
      </w:r>
      <w:r w:rsidRPr="00AA2E81">
        <w:rPr>
          <w:rFonts w:ascii="SimplifiedArabic" w:cs="Simplified Arabic"/>
          <w:sz w:val="24"/>
          <w:szCs w:val="24"/>
        </w:rPr>
        <w:t xml:space="preserve"> </w:t>
      </w:r>
      <w:r w:rsidRPr="00AA2E81">
        <w:rPr>
          <w:rFonts w:cs="Simplified Arabic" w:hint="eastAsia"/>
          <w:sz w:val="24"/>
          <w:szCs w:val="24"/>
          <w:rtl/>
        </w:rPr>
        <w:t>به</w:t>
      </w:r>
      <w:r w:rsidRPr="00AA2E81">
        <w:rPr>
          <w:rFonts w:cs="Simplified Arabic"/>
          <w:sz w:val="24"/>
          <w:szCs w:val="24"/>
          <w:rtl/>
        </w:rPr>
        <w:t xml:space="preserve"> </w:t>
      </w:r>
      <w:r w:rsidRPr="00AA2E81">
        <w:rPr>
          <w:rFonts w:cs="Simplified Arabic" w:hint="eastAsia"/>
          <w:sz w:val="24"/>
          <w:szCs w:val="24"/>
          <w:rtl/>
        </w:rPr>
        <w:t>من</w:t>
      </w:r>
      <w:r w:rsidRPr="00AA2E81">
        <w:rPr>
          <w:rFonts w:ascii="SimplifiedArabic" w:cs="Simplified Arabic"/>
          <w:sz w:val="24"/>
          <w:szCs w:val="24"/>
        </w:rPr>
        <w:t xml:space="preserve"> </w:t>
      </w:r>
      <w:r w:rsidRPr="00AA2E81">
        <w:rPr>
          <w:rFonts w:cs="Simplified Arabic" w:hint="eastAsia"/>
          <w:sz w:val="24"/>
          <w:szCs w:val="24"/>
          <w:rtl/>
        </w:rPr>
        <w:t>أعمال</w:t>
      </w:r>
      <w:r w:rsidRPr="00AA2E81">
        <w:rPr>
          <w:rFonts w:ascii="SimplifiedArabic" w:cs="Simplified Arabic"/>
          <w:sz w:val="24"/>
          <w:szCs w:val="24"/>
        </w:rPr>
        <w:t xml:space="preserve"> </w:t>
      </w:r>
      <w:r w:rsidRPr="00AA2E81">
        <w:rPr>
          <w:rFonts w:cs="Simplified Arabic" w:hint="eastAsia"/>
          <w:sz w:val="24"/>
          <w:szCs w:val="24"/>
          <w:rtl/>
        </w:rPr>
        <w:t>بشكل</w:t>
      </w:r>
      <w:r w:rsidRPr="00AA2E81">
        <w:rPr>
          <w:rFonts w:ascii="SimplifiedArabic" w:cs="Simplified Arabic"/>
          <w:sz w:val="24"/>
          <w:szCs w:val="24"/>
        </w:rPr>
        <w:t xml:space="preserve"> </w:t>
      </w:r>
      <w:r w:rsidRPr="00AA2E81">
        <w:rPr>
          <w:rFonts w:cs="Simplified Arabic" w:hint="eastAsia"/>
          <w:sz w:val="24"/>
          <w:szCs w:val="24"/>
          <w:rtl/>
        </w:rPr>
        <w:t>شمولي</w:t>
      </w:r>
      <w:r w:rsidRPr="00AA2E81">
        <w:rPr>
          <w:rFonts w:ascii="SimplifiedArabic" w:cs="Simplified Arabic"/>
          <w:sz w:val="24"/>
          <w:szCs w:val="24"/>
        </w:rPr>
        <w:t xml:space="preserve"> </w:t>
      </w:r>
      <w:r w:rsidRPr="00AA2E81">
        <w:rPr>
          <w:rFonts w:cs="Simplified Arabic" w:hint="eastAsia"/>
          <w:sz w:val="24"/>
          <w:szCs w:val="24"/>
          <w:rtl/>
        </w:rPr>
        <w:t>وقياسي</w:t>
      </w:r>
      <w:r w:rsidRPr="00AA2E81">
        <w:rPr>
          <w:rFonts w:ascii="SimplifiedArabic" w:cs="Simplified Arabic"/>
          <w:sz w:val="24"/>
          <w:szCs w:val="24"/>
        </w:rPr>
        <w:t xml:space="preserve"> </w:t>
      </w:r>
      <w:r w:rsidRPr="00AA2E81">
        <w:rPr>
          <w:rFonts w:cs="Simplified Arabic" w:hint="eastAsia"/>
          <w:sz w:val="24"/>
          <w:szCs w:val="24"/>
          <w:rtl/>
        </w:rPr>
        <w:t>وكذلك</w:t>
      </w:r>
      <w:r w:rsidRPr="00AA2E81">
        <w:rPr>
          <w:rFonts w:ascii="SimplifiedArabic" w:cs="Simplified Arabic"/>
          <w:sz w:val="24"/>
          <w:szCs w:val="24"/>
        </w:rPr>
        <w:t xml:space="preserve"> </w:t>
      </w:r>
      <w:r w:rsidRPr="00AA2E81">
        <w:rPr>
          <w:rFonts w:cs="Simplified Arabic" w:hint="eastAsia"/>
          <w:sz w:val="24"/>
          <w:szCs w:val="24"/>
          <w:rtl/>
        </w:rPr>
        <w:t>التدقيق</w:t>
      </w:r>
      <w:r w:rsidRPr="00AA2E81">
        <w:rPr>
          <w:rFonts w:ascii="SimplifiedArabic" w:cs="Simplified Arabic"/>
          <w:sz w:val="24"/>
          <w:szCs w:val="24"/>
        </w:rPr>
        <w:t xml:space="preserve"> </w:t>
      </w:r>
      <w:r w:rsidRPr="00AA2E81">
        <w:rPr>
          <w:rFonts w:cs="Simplified Arabic" w:hint="eastAsia"/>
          <w:sz w:val="24"/>
          <w:szCs w:val="24"/>
          <w:rtl/>
        </w:rPr>
        <w:t>في</w:t>
      </w:r>
      <w:r w:rsidRPr="00AA2E81">
        <w:rPr>
          <w:rFonts w:ascii="SimplifiedArabic" w:cs="Simplified Arabic"/>
          <w:sz w:val="24"/>
          <w:szCs w:val="24"/>
        </w:rPr>
        <w:t xml:space="preserve"> </w:t>
      </w:r>
      <w:r w:rsidRPr="00AA2E81">
        <w:rPr>
          <w:rFonts w:cs="Simplified Arabic" w:hint="eastAsia"/>
          <w:sz w:val="24"/>
          <w:szCs w:val="24"/>
          <w:rtl/>
        </w:rPr>
        <w:t>الكيفية</w:t>
      </w:r>
      <w:r w:rsidRPr="00AA2E81">
        <w:rPr>
          <w:rFonts w:ascii="SimplifiedArabic" w:cs="Simplified Arabic"/>
          <w:sz w:val="24"/>
          <w:szCs w:val="24"/>
        </w:rPr>
        <w:t xml:space="preserve"> </w:t>
      </w:r>
      <w:r w:rsidRPr="00AA2E81">
        <w:rPr>
          <w:rFonts w:cs="Simplified Arabic" w:hint="eastAsia"/>
          <w:sz w:val="24"/>
          <w:szCs w:val="24"/>
          <w:rtl/>
        </w:rPr>
        <w:t>والجودة</w:t>
      </w:r>
      <w:r w:rsidRPr="00AA2E81">
        <w:rPr>
          <w:rFonts w:ascii="SimplifiedArabic" w:cs="Simplified Arabic"/>
          <w:sz w:val="24"/>
          <w:szCs w:val="24"/>
        </w:rPr>
        <w:t xml:space="preserve"> </w:t>
      </w:r>
      <w:r w:rsidRPr="00AA2E81">
        <w:rPr>
          <w:rFonts w:cs="Simplified Arabic" w:hint="eastAsia"/>
          <w:sz w:val="24"/>
          <w:szCs w:val="24"/>
          <w:rtl/>
        </w:rPr>
        <w:t>وأن</w:t>
      </w:r>
      <w:r w:rsidRPr="00AA2E81">
        <w:rPr>
          <w:rFonts w:ascii="SimplifiedArabic" w:cs="Simplified Arabic"/>
          <w:sz w:val="24"/>
          <w:szCs w:val="24"/>
        </w:rPr>
        <w:t xml:space="preserve"> </w:t>
      </w:r>
      <w:r w:rsidRPr="00AA2E81">
        <w:rPr>
          <w:rFonts w:cs="Simplified Arabic" w:hint="eastAsia"/>
          <w:sz w:val="24"/>
          <w:szCs w:val="24"/>
          <w:rtl/>
        </w:rPr>
        <w:t>ما</w:t>
      </w:r>
      <w:r w:rsidRPr="00AA2E81">
        <w:rPr>
          <w:rFonts w:ascii="SimplifiedArabic" w:cs="Simplified Arabic"/>
          <w:sz w:val="24"/>
          <w:szCs w:val="24"/>
        </w:rPr>
        <w:t xml:space="preserve"> </w:t>
      </w:r>
      <w:r w:rsidRPr="00AA2E81">
        <w:rPr>
          <w:rFonts w:cs="Simplified Arabic" w:hint="eastAsia"/>
          <w:sz w:val="24"/>
          <w:szCs w:val="24"/>
          <w:rtl/>
        </w:rPr>
        <w:t>يتم</w:t>
      </w:r>
      <w:r w:rsidRPr="00AA2E81">
        <w:rPr>
          <w:rFonts w:ascii="SimplifiedArabic" w:cs="Simplified Arabic"/>
          <w:sz w:val="24"/>
          <w:szCs w:val="24"/>
        </w:rPr>
        <w:t xml:space="preserve"> </w:t>
      </w:r>
      <w:r w:rsidRPr="00AA2E81">
        <w:rPr>
          <w:rFonts w:cs="Simplified Arabic" w:hint="eastAsia"/>
          <w:sz w:val="24"/>
          <w:szCs w:val="24"/>
          <w:rtl/>
        </w:rPr>
        <w:t>يكون</w:t>
      </w:r>
      <w:r w:rsidRPr="00AA2E81">
        <w:rPr>
          <w:rFonts w:ascii="SimplifiedArabic" w:cs="Simplified Arabic"/>
          <w:sz w:val="24"/>
          <w:szCs w:val="24"/>
        </w:rPr>
        <w:t xml:space="preserve"> </w:t>
      </w:r>
      <w:r w:rsidRPr="00AA2E81">
        <w:rPr>
          <w:rFonts w:cs="Simplified Arabic" w:hint="eastAsia"/>
          <w:sz w:val="24"/>
          <w:szCs w:val="24"/>
          <w:rtl/>
        </w:rPr>
        <w:t>في</w:t>
      </w:r>
      <w:r w:rsidRPr="00AA2E81">
        <w:rPr>
          <w:rFonts w:ascii="SimplifiedArabic" w:cs="Simplified Arabic"/>
          <w:sz w:val="24"/>
          <w:szCs w:val="24"/>
        </w:rPr>
        <w:t xml:space="preserve"> </w:t>
      </w:r>
      <w:r w:rsidRPr="00AA2E81">
        <w:rPr>
          <w:rFonts w:cs="Simplified Arabic" w:hint="eastAsia"/>
          <w:sz w:val="24"/>
          <w:szCs w:val="24"/>
          <w:rtl/>
        </w:rPr>
        <w:t>إطار</w:t>
      </w:r>
      <w:r w:rsidRPr="00AA2E81">
        <w:rPr>
          <w:rFonts w:cs="Simplified Arabic"/>
          <w:sz w:val="24"/>
          <w:szCs w:val="24"/>
          <w:rtl/>
        </w:rPr>
        <w:t xml:space="preserve"> </w:t>
      </w:r>
      <w:r w:rsidRPr="00AA2E81">
        <w:rPr>
          <w:rFonts w:cs="Simplified Arabic" w:hint="eastAsia"/>
          <w:sz w:val="24"/>
          <w:szCs w:val="24"/>
          <w:rtl/>
        </w:rPr>
        <w:t>تحقيق</w:t>
      </w:r>
      <w:r w:rsidRPr="00AA2E81">
        <w:rPr>
          <w:rFonts w:ascii="SimplifiedArabic" w:cs="Simplified Arabic"/>
          <w:sz w:val="24"/>
          <w:szCs w:val="24"/>
        </w:rPr>
        <w:t xml:space="preserve"> </w:t>
      </w:r>
      <w:r w:rsidRPr="00AA2E81">
        <w:rPr>
          <w:rFonts w:cs="Simplified Arabic" w:hint="eastAsia"/>
          <w:sz w:val="24"/>
          <w:szCs w:val="24"/>
          <w:rtl/>
        </w:rPr>
        <w:t>الأهداف</w:t>
      </w:r>
      <w:r w:rsidRPr="00AA2E81">
        <w:rPr>
          <w:rFonts w:ascii="SimplifiedArabic" w:cs="Simplified Arabic"/>
          <w:sz w:val="24"/>
          <w:szCs w:val="24"/>
        </w:rPr>
        <w:t xml:space="preserve"> </w:t>
      </w:r>
      <w:r w:rsidRPr="00AA2E81">
        <w:rPr>
          <w:rFonts w:cs="Simplified Arabic" w:hint="eastAsia"/>
          <w:sz w:val="24"/>
          <w:szCs w:val="24"/>
          <w:rtl/>
        </w:rPr>
        <w:t>والإنجازات</w:t>
      </w:r>
      <w:r w:rsidRPr="00AA2E81">
        <w:rPr>
          <w:rFonts w:ascii="SimplifiedArabic" w:cs="Simplified Arabic"/>
          <w:sz w:val="24"/>
          <w:szCs w:val="24"/>
        </w:rPr>
        <w:t>.</w:t>
      </w:r>
      <w:r w:rsidRPr="00AA2E81">
        <w:rPr>
          <w:rFonts w:cs="Simplified Arabic" w:hint="eastAsia"/>
          <w:sz w:val="24"/>
          <w:szCs w:val="24"/>
          <w:rtl/>
        </w:rPr>
        <w:t>كما</w:t>
      </w:r>
      <w:r w:rsidRPr="00AA2E81">
        <w:rPr>
          <w:rFonts w:ascii="SimplifiedArabic" w:cs="Simplified Arabic"/>
          <w:sz w:val="24"/>
          <w:szCs w:val="24"/>
        </w:rPr>
        <w:t xml:space="preserve"> </w:t>
      </w:r>
      <w:r w:rsidRPr="00AA2E81">
        <w:rPr>
          <w:rFonts w:cs="Simplified Arabic" w:hint="eastAsia"/>
          <w:sz w:val="24"/>
          <w:szCs w:val="24"/>
          <w:rtl/>
        </w:rPr>
        <w:t>أن</w:t>
      </w:r>
      <w:r w:rsidRPr="00AA2E81">
        <w:rPr>
          <w:rFonts w:ascii="SimplifiedArabic" w:cs="Simplified Arabic"/>
          <w:sz w:val="24"/>
          <w:szCs w:val="24"/>
        </w:rPr>
        <w:t xml:space="preserve"> </w:t>
      </w:r>
      <w:r w:rsidRPr="00AA2E81">
        <w:rPr>
          <w:rFonts w:cs="Simplified Arabic" w:hint="eastAsia"/>
          <w:sz w:val="24"/>
          <w:szCs w:val="24"/>
          <w:rtl/>
        </w:rPr>
        <w:t>موضوع</w:t>
      </w:r>
      <w:r w:rsidRPr="00AA2E81">
        <w:rPr>
          <w:rFonts w:ascii="SimplifiedArabic" w:cs="Simplified Arabic"/>
          <w:sz w:val="24"/>
          <w:szCs w:val="24"/>
        </w:rPr>
        <w:t xml:space="preserve"> </w:t>
      </w:r>
      <w:r w:rsidRPr="00AA2E81">
        <w:rPr>
          <w:rFonts w:cs="Simplified Arabic" w:hint="eastAsia"/>
          <w:sz w:val="24"/>
          <w:szCs w:val="24"/>
          <w:rtl/>
        </w:rPr>
        <w:t>قياس</w:t>
      </w:r>
      <w:r w:rsidRPr="00AA2E81">
        <w:rPr>
          <w:rFonts w:ascii="SimplifiedArabic" w:cs="Simplified Arabic"/>
          <w:sz w:val="24"/>
          <w:szCs w:val="24"/>
        </w:rPr>
        <w:t xml:space="preserve"> </w:t>
      </w:r>
      <w:r w:rsidRPr="00AA2E81">
        <w:rPr>
          <w:rFonts w:cs="Simplified Arabic" w:hint="eastAsia"/>
          <w:sz w:val="24"/>
          <w:szCs w:val="24"/>
          <w:rtl/>
        </w:rPr>
        <w:t>الأداء</w:t>
      </w:r>
      <w:r w:rsidRPr="00AA2E81">
        <w:rPr>
          <w:rFonts w:ascii="SimplifiedArabic" w:cs="Simplified Arabic"/>
          <w:sz w:val="24"/>
          <w:szCs w:val="24"/>
        </w:rPr>
        <w:t xml:space="preserve"> </w:t>
      </w:r>
      <w:r w:rsidRPr="00AA2E81">
        <w:rPr>
          <w:rFonts w:cs="Simplified Arabic" w:hint="eastAsia"/>
          <w:sz w:val="24"/>
          <w:szCs w:val="24"/>
          <w:rtl/>
        </w:rPr>
        <w:t>يمثل</w:t>
      </w:r>
      <w:r w:rsidRPr="00AA2E81">
        <w:rPr>
          <w:rFonts w:ascii="SimplifiedArabic" w:cs="Simplified Arabic"/>
          <w:sz w:val="24"/>
          <w:szCs w:val="24"/>
        </w:rPr>
        <w:t xml:space="preserve"> </w:t>
      </w:r>
      <w:r w:rsidRPr="00AA2E81">
        <w:rPr>
          <w:rFonts w:cs="Simplified Arabic" w:hint="eastAsia"/>
          <w:sz w:val="24"/>
          <w:szCs w:val="24"/>
          <w:rtl/>
        </w:rPr>
        <w:t>تطوراً</w:t>
      </w:r>
      <w:r w:rsidRPr="00AA2E81">
        <w:rPr>
          <w:rFonts w:ascii="SimplifiedArabic" w:cs="Simplified Arabic"/>
          <w:sz w:val="24"/>
          <w:szCs w:val="24"/>
        </w:rPr>
        <w:t xml:space="preserve"> </w:t>
      </w:r>
      <w:r w:rsidRPr="00AA2E81">
        <w:rPr>
          <w:rFonts w:cs="Simplified Arabic" w:hint="eastAsia"/>
          <w:sz w:val="24"/>
          <w:szCs w:val="24"/>
          <w:rtl/>
        </w:rPr>
        <w:t>حديثاً</w:t>
      </w:r>
      <w:r w:rsidRPr="00AA2E81">
        <w:rPr>
          <w:rFonts w:ascii="SimplifiedArabic" w:cs="Simplified Arabic"/>
          <w:sz w:val="24"/>
          <w:szCs w:val="24"/>
        </w:rPr>
        <w:t xml:space="preserve"> </w:t>
      </w:r>
      <w:r w:rsidRPr="00AA2E81">
        <w:rPr>
          <w:rFonts w:cs="Simplified Arabic" w:hint="eastAsia"/>
          <w:sz w:val="24"/>
          <w:szCs w:val="24"/>
          <w:rtl/>
        </w:rPr>
        <w:t>في</w:t>
      </w:r>
      <w:r w:rsidRPr="00AA2E81">
        <w:rPr>
          <w:rFonts w:ascii="SimplifiedArabic" w:cs="Simplified Arabic"/>
          <w:sz w:val="24"/>
          <w:szCs w:val="24"/>
        </w:rPr>
        <w:t xml:space="preserve"> </w:t>
      </w:r>
      <w:r w:rsidRPr="00AA2E81">
        <w:rPr>
          <w:rFonts w:cs="Simplified Arabic" w:hint="eastAsia"/>
          <w:sz w:val="24"/>
          <w:szCs w:val="24"/>
          <w:rtl/>
        </w:rPr>
        <w:t>مجال</w:t>
      </w:r>
      <w:r w:rsidRPr="00AA2E81">
        <w:rPr>
          <w:rFonts w:ascii="SimplifiedArabic" w:cs="Simplified Arabic"/>
          <w:sz w:val="24"/>
          <w:szCs w:val="24"/>
        </w:rPr>
        <w:t xml:space="preserve"> </w:t>
      </w:r>
      <w:r w:rsidRPr="00AA2E81">
        <w:rPr>
          <w:rFonts w:cs="Simplified Arabic" w:hint="eastAsia"/>
          <w:sz w:val="24"/>
          <w:szCs w:val="24"/>
          <w:rtl/>
        </w:rPr>
        <w:t>الإدارة</w:t>
      </w:r>
      <w:r w:rsidRPr="00AA2E81">
        <w:rPr>
          <w:rFonts w:cs="Simplified Arabic"/>
          <w:sz w:val="24"/>
          <w:szCs w:val="24"/>
          <w:rtl/>
        </w:rPr>
        <w:t>.</w:t>
      </w:r>
    </w:p>
    <w:p w:rsidR="00995EC0" w:rsidRPr="00AA2E81" w:rsidRDefault="00995EC0" w:rsidP="00995EC0">
      <w:pPr>
        <w:autoSpaceDE w:val="0"/>
        <w:autoSpaceDN w:val="0"/>
        <w:bidi/>
        <w:adjustRightInd w:val="0"/>
        <w:spacing w:after="0" w:line="240" w:lineRule="auto"/>
        <w:jc w:val="both"/>
        <w:rPr>
          <w:rFonts w:ascii="TimesNewRomanPSMT-Identity-H" w:hAnsi="TimesNewRomanPSMT-Identity-H" w:cs="Simplified Arabic"/>
          <w:sz w:val="28"/>
          <w:szCs w:val="28"/>
          <w:rtl/>
        </w:rPr>
      </w:pPr>
      <w:r w:rsidRPr="00AA2E81">
        <w:rPr>
          <w:rFonts w:cs="Simplified Arabic" w:hint="eastAsia"/>
          <w:sz w:val="24"/>
          <w:szCs w:val="24"/>
          <w:rtl/>
        </w:rPr>
        <w:t>إن</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يعد</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القضايا</w:t>
      </w:r>
      <w:r w:rsidRPr="00AA2E81">
        <w:rPr>
          <w:rFonts w:ascii="Simplified Arabic_17.Encoding_1" w:cs="Simplified Arabic"/>
          <w:sz w:val="24"/>
          <w:szCs w:val="24"/>
        </w:rPr>
        <w:t xml:space="preserve"> </w:t>
      </w:r>
      <w:r w:rsidRPr="00AA2E81">
        <w:rPr>
          <w:rFonts w:cs="Simplified Arabic" w:hint="eastAsia"/>
          <w:sz w:val="24"/>
          <w:szCs w:val="24"/>
          <w:rtl/>
        </w:rPr>
        <w:t>الرئيسة</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تؤثر</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الأفراد</w:t>
      </w:r>
      <w:r w:rsidRPr="00AA2E81">
        <w:rPr>
          <w:rFonts w:ascii="Simplified Arabic_17.Encoding_1" w:cs="Simplified Arabic"/>
          <w:sz w:val="24"/>
          <w:szCs w:val="24"/>
        </w:rPr>
        <w:t xml:space="preserve"> </w:t>
      </w:r>
      <w:r w:rsidRPr="00AA2E81">
        <w:rPr>
          <w:rFonts w:cs="Simplified Arabic" w:hint="eastAsia"/>
          <w:sz w:val="24"/>
          <w:szCs w:val="24"/>
          <w:rtl/>
        </w:rPr>
        <w:t>والجماعات</w:t>
      </w:r>
      <w:r w:rsidRPr="00AA2E81">
        <w:rPr>
          <w:rFonts w:ascii="Simplified Arabic_17.Encoding_1" w:cs="Simplified Arabic"/>
          <w:sz w:val="24"/>
          <w:szCs w:val="24"/>
        </w:rPr>
        <w:t xml:space="preserve"> </w:t>
      </w:r>
      <w:r w:rsidRPr="00AA2E81">
        <w:rPr>
          <w:rFonts w:cs="Simplified Arabic" w:hint="eastAsia"/>
          <w:sz w:val="24"/>
          <w:szCs w:val="24"/>
          <w:rtl/>
        </w:rPr>
        <w:t>والمنظمات</w:t>
      </w:r>
      <w:r w:rsidRPr="00AA2E81">
        <w:rPr>
          <w:rFonts w:cs="Simplified Arabic"/>
          <w:sz w:val="24"/>
          <w:szCs w:val="24"/>
          <w:rtl/>
        </w:rPr>
        <w:t xml:space="preserve"> </w:t>
      </w:r>
      <w:r w:rsidRPr="00AA2E81">
        <w:rPr>
          <w:rFonts w:cs="Simplified Arabic" w:hint="eastAsia"/>
          <w:sz w:val="24"/>
          <w:szCs w:val="24"/>
          <w:rtl/>
        </w:rPr>
        <w:t>والمنظمات</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محاولاتها</w:t>
      </w:r>
      <w:r w:rsidRPr="00AA2E81">
        <w:rPr>
          <w:rFonts w:ascii="Simplified Arabic_17.Encoding_1" w:cs="Simplified Arabic"/>
          <w:sz w:val="24"/>
          <w:szCs w:val="24"/>
        </w:rPr>
        <w:t xml:space="preserve"> </w:t>
      </w:r>
      <w:r w:rsidRPr="00AA2E81">
        <w:rPr>
          <w:rFonts w:cs="Simplified Arabic" w:hint="eastAsia"/>
          <w:sz w:val="24"/>
          <w:szCs w:val="24"/>
          <w:rtl/>
        </w:rPr>
        <w:t>إحداث</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فإنها</w:t>
      </w:r>
      <w:r w:rsidRPr="00AA2E81">
        <w:rPr>
          <w:rFonts w:ascii="Simplified Arabic_17.Encoding_1" w:cs="Simplified Arabic"/>
          <w:sz w:val="24"/>
          <w:szCs w:val="24"/>
        </w:rPr>
        <w:t xml:space="preserve"> </w:t>
      </w:r>
      <w:r w:rsidRPr="00AA2E81">
        <w:rPr>
          <w:rFonts w:cs="Simplified Arabic" w:hint="eastAsia"/>
          <w:sz w:val="24"/>
          <w:szCs w:val="24"/>
          <w:rtl/>
        </w:rPr>
        <w:t>تتبع</w:t>
      </w:r>
      <w:r w:rsidRPr="00AA2E81">
        <w:rPr>
          <w:rFonts w:ascii="Simplified Arabic_17.Encoding_1" w:cs="Simplified Arabic"/>
          <w:sz w:val="24"/>
          <w:szCs w:val="24"/>
        </w:rPr>
        <w:t xml:space="preserve"> </w:t>
      </w:r>
      <w:r w:rsidRPr="00AA2E81">
        <w:rPr>
          <w:rFonts w:cs="Simplified Arabic" w:hint="eastAsia"/>
          <w:sz w:val="24"/>
          <w:szCs w:val="24"/>
          <w:rtl/>
        </w:rPr>
        <w:t>طرق</w:t>
      </w:r>
      <w:r w:rsidRPr="00AA2E81">
        <w:rPr>
          <w:rFonts w:ascii="Simplified Arabic_17.Encoding_1" w:cs="Simplified Arabic"/>
          <w:sz w:val="24"/>
          <w:szCs w:val="24"/>
        </w:rPr>
        <w:t xml:space="preserve"> </w:t>
      </w:r>
      <w:r w:rsidRPr="00AA2E81">
        <w:rPr>
          <w:rFonts w:cs="Simplified Arabic" w:hint="eastAsia"/>
          <w:sz w:val="24"/>
          <w:szCs w:val="24"/>
          <w:rtl/>
        </w:rPr>
        <w:t>متنوعة</w:t>
      </w:r>
      <w:r w:rsidRPr="00AA2E81">
        <w:rPr>
          <w:rFonts w:ascii="Simplified Arabic_17.Encoding_1" w:cs="Simplified Arabic"/>
          <w:sz w:val="24"/>
          <w:szCs w:val="24"/>
        </w:rPr>
        <w:t xml:space="preserve"> </w:t>
      </w:r>
      <w:r w:rsidRPr="00AA2E81">
        <w:rPr>
          <w:rFonts w:cs="Simplified Arabic" w:hint="eastAsia"/>
          <w:sz w:val="24"/>
          <w:szCs w:val="24"/>
          <w:rtl/>
        </w:rPr>
        <w:t>منها</w:t>
      </w:r>
      <w:r w:rsidRPr="00AA2E81">
        <w:rPr>
          <w:rFonts w:ascii="Simplified Arabic_17.Encoding_1" w:cs="Simplified Arabic" w:hint="cs"/>
          <w:sz w:val="24"/>
          <w:szCs w:val="24"/>
          <w:rtl/>
        </w:rPr>
        <w:t xml:space="preserve"> </w:t>
      </w:r>
      <w:r w:rsidRPr="00AA2E81">
        <w:rPr>
          <w:rFonts w:cs="Simplified Arabic" w:hint="eastAsia"/>
          <w:sz w:val="24"/>
          <w:szCs w:val="24"/>
          <w:rtl/>
        </w:rPr>
        <w:t>إدارة</w:t>
      </w:r>
      <w:r w:rsidRPr="00AA2E81">
        <w:rPr>
          <w:rFonts w:ascii="Simplified Arabic_17.Encoding_1" w:cs="Simplified Arabic"/>
          <w:sz w:val="24"/>
          <w:szCs w:val="24"/>
        </w:rPr>
        <w:t xml:space="preserve"> </w:t>
      </w:r>
      <w:r w:rsidRPr="00AA2E81">
        <w:rPr>
          <w:rFonts w:cs="Simplified Arabic" w:hint="eastAsia"/>
          <w:sz w:val="24"/>
          <w:szCs w:val="24"/>
          <w:rtl/>
        </w:rPr>
        <w:t>الجودة</w:t>
      </w:r>
      <w:r w:rsidRPr="00AA2E81">
        <w:rPr>
          <w:rFonts w:ascii="Simplified Arabic_17.Encoding_1" w:cs="Simplified Arabic"/>
          <w:sz w:val="24"/>
          <w:szCs w:val="24"/>
        </w:rPr>
        <w:t xml:space="preserve"> </w:t>
      </w:r>
      <w:r w:rsidRPr="00AA2E81">
        <w:rPr>
          <w:rFonts w:cs="Simplified Arabic" w:hint="eastAsia"/>
          <w:sz w:val="24"/>
          <w:szCs w:val="24"/>
          <w:rtl/>
        </w:rPr>
        <w:t>الكلية</w:t>
      </w:r>
      <w:r w:rsidRPr="00AA2E81">
        <w:rPr>
          <w:rFonts w:ascii="Simplified Arabic_17.Encoding_1" w:cs="Simplified Arabic"/>
          <w:sz w:val="24"/>
          <w:szCs w:val="24"/>
        </w:rPr>
        <w:t xml:space="preserve"> </w:t>
      </w:r>
      <w:r w:rsidRPr="00AA2E81">
        <w:rPr>
          <w:rFonts w:cs="Simplified Arabic" w:hint="eastAsia"/>
          <w:sz w:val="24"/>
          <w:szCs w:val="24"/>
          <w:rtl/>
        </w:rPr>
        <w:t>وتحجيم</w:t>
      </w:r>
      <w:r w:rsidRPr="00AA2E81">
        <w:rPr>
          <w:rFonts w:ascii="Simplified Arabic_17.Encoding_1" w:cs="Simplified Arabic"/>
          <w:sz w:val="24"/>
          <w:szCs w:val="24"/>
        </w:rPr>
        <w:t xml:space="preserve"> </w:t>
      </w:r>
      <w:r w:rsidRPr="00AA2E81">
        <w:rPr>
          <w:rFonts w:cs="Simplified Arabic" w:hint="eastAsia"/>
          <w:sz w:val="24"/>
          <w:szCs w:val="24"/>
          <w:rtl/>
        </w:rPr>
        <w:t>الأعمال</w:t>
      </w:r>
      <w:r w:rsidRPr="00AA2E81">
        <w:rPr>
          <w:rFonts w:ascii="Simplified Arabic_17.Encoding_1" w:cs="Simplified Arabic"/>
          <w:sz w:val="24"/>
          <w:szCs w:val="24"/>
        </w:rPr>
        <w:t xml:space="preserve"> </w:t>
      </w:r>
      <w:r w:rsidRPr="00AA2E81">
        <w:rPr>
          <w:rFonts w:cs="Simplified Arabic" w:hint="eastAsia"/>
          <w:sz w:val="24"/>
          <w:szCs w:val="24"/>
          <w:rtl/>
        </w:rPr>
        <w:t>والاندماجات</w:t>
      </w:r>
      <w:r w:rsidRPr="00AA2E81">
        <w:rPr>
          <w:rFonts w:ascii="Simplified Arabic_17.Encoding_1" w:cs="Simplified Arabic"/>
          <w:sz w:val="24"/>
          <w:szCs w:val="24"/>
        </w:rPr>
        <w:t xml:space="preserve"> </w:t>
      </w:r>
      <w:r w:rsidRPr="00AA2E81">
        <w:rPr>
          <w:rFonts w:cs="Simplified Arabic" w:hint="eastAsia"/>
          <w:sz w:val="24"/>
          <w:szCs w:val="24"/>
          <w:rtl/>
        </w:rPr>
        <w:t>والاستحواذ</w:t>
      </w:r>
      <w:r w:rsidRPr="00AA2E81">
        <w:rPr>
          <w:rFonts w:ascii="Simplified Arabic_17.Encoding_1" w:cs="Simplified Arabic"/>
          <w:sz w:val="24"/>
          <w:szCs w:val="24"/>
        </w:rPr>
        <w:t xml:space="preserve"> </w:t>
      </w:r>
      <w:r w:rsidRPr="00AA2E81">
        <w:rPr>
          <w:rFonts w:cs="Simplified Arabic" w:hint="eastAsia"/>
          <w:sz w:val="24"/>
          <w:szCs w:val="24"/>
          <w:rtl/>
        </w:rPr>
        <w:t>والتغيرات</w:t>
      </w:r>
      <w:r w:rsidRPr="00AA2E81">
        <w:rPr>
          <w:rFonts w:ascii="Simplified Arabic_17.Encoding_1" w:cs="Simplified Arabic"/>
          <w:sz w:val="24"/>
          <w:szCs w:val="24"/>
        </w:rPr>
        <w:t xml:space="preserve"> </w:t>
      </w:r>
      <w:r w:rsidRPr="00AA2E81">
        <w:rPr>
          <w:rFonts w:cs="Simplified Arabic" w:hint="eastAsia"/>
          <w:sz w:val="24"/>
          <w:szCs w:val="24"/>
          <w:rtl/>
        </w:rPr>
        <w:t>الثقافية</w:t>
      </w:r>
      <w:r w:rsidRPr="00AA2E81">
        <w:rPr>
          <w:rFonts w:ascii="Simplified Arabic_17.Encoding_1" w:cs="Simplified Arabic"/>
          <w:sz w:val="24"/>
          <w:szCs w:val="24"/>
        </w:rPr>
        <w:t xml:space="preserve"> </w:t>
      </w:r>
      <w:r w:rsidRPr="00AA2E81">
        <w:rPr>
          <w:rFonts w:cs="Simplified Arabic" w:hint="eastAsia"/>
          <w:sz w:val="24"/>
          <w:szCs w:val="24"/>
          <w:rtl/>
        </w:rPr>
        <w:t>وإعادة</w:t>
      </w:r>
      <w:r w:rsidRPr="00AA2E81">
        <w:rPr>
          <w:rFonts w:ascii="Simplified Arabic_17.Encoding_1" w:cs="Simplified Arabic"/>
          <w:sz w:val="24"/>
          <w:szCs w:val="24"/>
        </w:rPr>
        <w:t xml:space="preserve"> </w:t>
      </w:r>
      <w:r w:rsidRPr="00AA2E81">
        <w:rPr>
          <w:rFonts w:cs="Simplified Arabic" w:hint="eastAsia"/>
          <w:sz w:val="24"/>
          <w:szCs w:val="24"/>
          <w:rtl/>
        </w:rPr>
        <w:t>الهيكلة</w:t>
      </w:r>
      <w:r w:rsidRPr="00AA2E81">
        <w:rPr>
          <w:rFonts w:cs="Simplified Arabic"/>
          <w:sz w:val="24"/>
          <w:szCs w:val="24"/>
          <w:rtl/>
        </w:rPr>
        <w:t xml:space="preserve"> </w:t>
      </w:r>
      <w:r w:rsidRPr="00AA2E81">
        <w:rPr>
          <w:rFonts w:cs="Simplified Arabic" w:hint="eastAsia"/>
          <w:sz w:val="24"/>
          <w:szCs w:val="24"/>
          <w:rtl/>
        </w:rPr>
        <w:t>وتطوير</w:t>
      </w:r>
      <w:r w:rsidRPr="00AA2E81">
        <w:rPr>
          <w:rFonts w:ascii="Simplified Arabic_17.Encoding_1" w:cs="Simplified Arabic"/>
          <w:sz w:val="24"/>
          <w:szCs w:val="24"/>
        </w:rPr>
        <w:t xml:space="preserve"> </w:t>
      </w:r>
      <w:r w:rsidRPr="00AA2E81">
        <w:rPr>
          <w:rFonts w:cs="Simplified Arabic" w:hint="eastAsia"/>
          <w:sz w:val="24"/>
          <w:szCs w:val="24"/>
          <w:rtl/>
        </w:rPr>
        <w:t>البرمجيات</w:t>
      </w:r>
      <w:r w:rsidRPr="00AA2E81">
        <w:rPr>
          <w:rFonts w:ascii="Simplified Arabic_17.Encoding_1" w:cs="Simplified Arabic"/>
          <w:sz w:val="24"/>
          <w:szCs w:val="24"/>
        </w:rPr>
        <w:t xml:space="preserve"> </w:t>
      </w:r>
      <w:r w:rsidRPr="00AA2E81">
        <w:rPr>
          <w:rFonts w:cs="Simplified Arabic" w:hint="eastAsia"/>
          <w:sz w:val="24"/>
          <w:szCs w:val="24"/>
          <w:rtl/>
        </w:rPr>
        <w:t>وتطبيقها</w:t>
      </w:r>
      <w:r w:rsidRPr="00AA2E81">
        <w:rPr>
          <w:rFonts w:ascii="Simplified Arabic_17.Encoding_1" w:cs="Simplified Arabic"/>
          <w:sz w:val="24"/>
          <w:szCs w:val="24"/>
        </w:rPr>
        <w:t xml:space="preserve"> </w:t>
      </w:r>
      <w:r w:rsidRPr="00AA2E81">
        <w:rPr>
          <w:rFonts w:cs="Simplified Arabic" w:hint="eastAsia"/>
          <w:sz w:val="24"/>
          <w:szCs w:val="24"/>
          <w:rtl/>
        </w:rPr>
        <w:t>وهذه</w:t>
      </w:r>
      <w:r w:rsidRPr="00AA2E81">
        <w:rPr>
          <w:rFonts w:ascii="Simplified Arabic_17.Encoding_1" w:cs="Simplified Arabic"/>
          <w:sz w:val="24"/>
          <w:szCs w:val="24"/>
        </w:rPr>
        <w:t xml:space="preserve"> </w:t>
      </w:r>
      <w:r w:rsidRPr="00AA2E81">
        <w:rPr>
          <w:rFonts w:cs="Simplified Arabic" w:hint="eastAsia"/>
          <w:sz w:val="24"/>
          <w:szCs w:val="24"/>
          <w:rtl/>
        </w:rPr>
        <w:t>الأساليب</w:t>
      </w:r>
      <w:r w:rsidRPr="00AA2E81">
        <w:rPr>
          <w:rFonts w:ascii="Simplified Arabic_17.Encoding_1" w:cs="Simplified Arabic"/>
          <w:sz w:val="24"/>
          <w:szCs w:val="24"/>
        </w:rPr>
        <w:t xml:space="preserve"> </w:t>
      </w:r>
      <w:r w:rsidRPr="00AA2E81">
        <w:rPr>
          <w:rFonts w:cs="Simplified Arabic" w:hint="eastAsia"/>
          <w:sz w:val="24"/>
          <w:szCs w:val="24"/>
          <w:rtl/>
        </w:rPr>
        <w:t>جميعها</w:t>
      </w:r>
      <w:r w:rsidRPr="00AA2E81">
        <w:rPr>
          <w:rFonts w:ascii="Simplified Arabic_17.Encoding_1" w:cs="Simplified Arabic"/>
          <w:sz w:val="24"/>
          <w:szCs w:val="24"/>
        </w:rPr>
        <w:t xml:space="preserve"> </w:t>
      </w:r>
      <w:r w:rsidRPr="00AA2E81">
        <w:rPr>
          <w:rFonts w:cs="Simplified Arabic" w:hint="eastAsia"/>
          <w:sz w:val="24"/>
          <w:szCs w:val="24"/>
          <w:rtl/>
        </w:rPr>
        <w:t>محاولات</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لإحداث</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cs="Simplified Arabic"/>
          <w:sz w:val="24"/>
          <w:szCs w:val="24"/>
          <w:rtl/>
        </w:rPr>
        <w:t xml:space="preserve"> </w:t>
      </w:r>
      <w:r w:rsidRPr="00AA2E81">
        <w:rPr>
          <w:rFonts w:cs="Simplified Arabic" w:hint="eastAsia"/>
          <w:sz w:val="24"/>
          <w:szCs w:val="24"/>
          <w:rtl/>
        </w:rPr>
        <w:t>الايجابي</w:t>
      </w:r>
      <w:r w:rsidRPr="00AA2E81">
        <w:rPr>
          <w:rFonts w:ascii="Simplified Arabic_17.Encoding_1" w:cs="Simplified Arabic"/>
          <w:sz w:val="24"/>
          <w:szCs w:val="24"/>
        </w:rPr>
        <w:t xml:space="preserve"> </w:t>
      </w:r>
      <w:r w:rsidRPr="00AA2E81">
        <w:rPr>
          <w:rFonts w:cs="Simplified Arabic" w:hint="eastAsia"/>
          <w:sz w:val="24"/>
          <w:szCs w:val="24"/>
          <w:rtl/>
        </w:rPr>
        <w:t>الناجح</w:t>
      </w:r>
      <w:r w:rsidRPr="00AA2E81">
        <w:rPr>
          <w:rFonts w:ascii="TimesNewRomanPSMT-Identity-H" w:hAnsi="TimesNewRomanPSMT-Identity-H" w:cs="Simplified Arabic"/>
          <w:sz w:val="24"/>
          <w:szCs w:val="24"/>
        </w:rPr>
        <w:t xml:space="preserve"> </w:t>
      </w:r>
      <w:r w:rsidRPr="00AA2E81">
        <w:rPr>
          <w:rFonts w:ascii="TimesNewRomanPSMT-Identity-H" w:hAnsi="TimesNewRomanPSMT-Identity-H" w:cs="Simplified Arabic"/>
          <w:sz w:val="24"/>
          <w:szCs w:val="24"/>
          <w:rtl/>
        </w:rPr>
        <w:t xml:space="preserve"> </w:t>
      </w:r>
      <w:r w:rsidRPr="00AA2E81">
        <w:rPr>
          <w:rFonts w:cs="Simplified Arabic" w:hint="eastAsia"/>
          <w:sz w:val="24"/>
          <w:szCs w:val="24"/>
          <w:rtl/>
        </w:rPr>
        <w:t>إن</w:t>
      </w:r>
      <w:r w:rsidRPr="00AA2E81">
        <w:rPr>
          <w:rFonts w:ascii="Simplified Arabic_17.Encoding_1" w:cs="Simplified Arabic"/>
          <w:sz w:val="24"/>
          <w:szCs w:val="24"/>
        </w:rPr>
        <w:t xml:space="preserve"> </w:t>
      </w:r>
      <w:r w:rsidRPr="00AA2E81">
        <w:rPr>
          <w:rFonts w:cs="Simplified Arabic" w:hint="eastAsia"/>
          <w:sz w:val="24"/>
          <w:szCs w:val="24"/>
          <w:rtl/>
        </w:rPr>
        <w:t>القدرة</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ascii="Simplified Arabic_17.Encoding_1" w:cs="Simplified Arabic"/>
          <w:sz w:val="24"/>
          <w:szCs w:val="24"/>
        </w:rPr>
        <w:t xml:space="preserve"> </w:t>
      </w:r>
      <w:r w:rsidRPr="00AA2E81">
        <w:rPr>
          <w:rFonts w:cs="Simplified Arabic" w:hint="eastAsia"/>
          <w:sz w:val="24"/>
          <w:szCs w:val="24"/>
          <w:rtl/>
        </w:rPr>
        <w:t>والتكيف</w:t>
      </w:r>
      <w:r w:rsidRPr="00AA2E81">
        <w:rPr>
          <w:rFonts w:ascii="Simplified Arabic_17.Encoding_1" w:cs="Simplified Arabic"/>
          <w:sz w:val="24"/>
          <w:szCs w:val="24"/>
        </w:rPr>
        <w:t xml:space="preserve"> </w:t>
      </w:r>
      <w:r w:rsidRPr="00AA2E81">
        <w:rPr>
          <w:rFonts w:cs="Simplified Arabic" w:hint="eastAsia"/>
          <w:sz w:val="24"/>
          <w:szCs w:val="24"/>
          <w:rtl/>
        </w:rPr>
        <w:t>لإجراء</w:t>
      </w:r>
      <w:r w:rsidRPr="00AA2E81">
        <w:rPr>
          <w:rFonts w:ascii="Simplified Arabic_17.Encoding_1" w:cs="Simplified Arabic"/>
          <w:sz w:val="24"/>
          <w:szCs w:val="24"/>
        </w:rPr>
        <w:t xml:space="preserve"> </w:t>
      </w:r>
      <w:r w:rsidRPr="00AA2E81">
        <w:rPr>
          <w:rFonts w:cs="Simplified Arabic" w:hint="eastAsia"/>
          <w:sz w:val="24"/>
          <w:szCs w:val="24"/>
          <w:rtl/>
        </w:rPr>
        <w:t>ما</w:t>
      </w:r>
      <w:r w:rsidRPr="00AA2E81">
        <w:rPr>
          <w:rFonts w:ascii="Simplified Arabic_17.Encoding_1" w:cs="Simplified Arabic"/>
          <w:sz w:val="24"/>
          <w:szCs w:val="24"/>
        </w:rPr>
        <w:t xml:space="preserve"> </w:t>
      </w:r>
      <w:r w:rsidRPr="00AA2E81">
        <w:rPr>
          <w:rFonts w:cs="Simplified Arabic" w:hint="eastAsia"/>
          <w:sz w:val="24"/>
          <w:szCs w:val="24"/>
          <w:rtl/>
        </w:rPr>
        <w:t>هو</w:t>
      </w:r>
      <w:r w:rsidRPr="00AA2E81">
        <w:rPr>
          <w:rFonts w:ascii="Simplified Arabic_17.Encoding_1" w:cs="Simplified Arabic"/>
          <w:sz w:val="24"/>
          <w:szCs w:val="24"/>
        </w:rPr>
        <w:t xml:space="preserve"> </w:t>
      </w:r>
      <w:r w:rsidRPr="00AA2E81">
        <w:rPr>
          <w:rFonts w:cs="Simplified Arabic" w:hint="eastAsia"/>
          <w:sz w:val="24"/>
          <w:szCs w:val="24"/>
          <w:rtl/>
        </w:rPr>
        <w:t>أفضل</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ظل</w:t>
      </w:r>
      <w:r w:rsidRPr="00AA2E81">
        <w:rPr>
          <w:rFonts w:ascii="Simplified Arabic_17.Encoding_1" w:cs="Simplified Arabic"/>
          <w:sz w:val="24"/>
          <w:szCs w:val="24"/>
        </w:rPr>
        <w:t xml:space="preserve"> </w:t>
      </w:r>
      <w:r w:rsidRPr="00AA2E81">
        <w:rPr>
          <w:rFonts w:cs="Simplified Arabic" w:hint="eastAsia"/>
          <w:sz w:val="24"/>
          <w:szCs w:val="24"/>
          <w:rtl/>
        </w:rPr>
        <w:t>المنافسة</w:t>
      </w:r>
      <w:r w:rsidRPr="00AA2E81">
        <w:rPr>
          <w:rFonts w:ascii="Simplified Arabic_17.Encoding_1" w:cs="Simplified Arabic"/>
          <w:sz w:val="24"/>
          <w:szCs w:val="24"/>
        </w:rPr>
        <w:t xml:space="preserve"> </w:t>
      </w:r>
      <w:r w:rsidRPr="00AA2E81">
        <w:rPr>
          <w:rFonts w:cs="Simplified Arabic" w:hint="eastAsia"/>
          <w:sz w:val="24"/>
          <w:szCs w:val="24"/>
          <w:rtl/>
        </w:rPr>
        <w:t>القائمة</w:t>
      </w:r>
      <w:r w:rsidRPr="00AA2E81">
        <w:rPr>
          <w:rFonts w:ascii="Simplified Arabic_17.Encoding_1" w:cs="Simplified Arabic"/>
          <w:sz w:val="24"/>
          <w:szCs w:val="24"/>
        </w:rPr>
        <w:t xml:space="preserve"> </w:t>
      </w:r>
      <w:r w:rsidRPr="00AA2E81">
        <w:rPr>
          <w:rFonts w:cs="Simplified Arabic" w:hint="eastAsia"/>
          <w:sz w:val="24"/>
          <w:szCs w:val="24"/>
          <w:rtl/>
        </w:rPr>
        <w:t>يعد</w:t>
      </w:r>
      <w:r w:rsidRPr="00AA2E81">
        <w:rPr>
          <w:rFonts w:ascii="Simplified Arabic_17.Encoding_1" w:cs="Simplified Arabic"/>
          <w:sz w:val="24"/>
          <w:szCs w:val="24"/>
        </w:rPr>
        <w:t xml:space="preserve"> </w:t>
      </w:r>
      <w:r w:rsidRPr="00AA2E81">
        <w:rPr>
          <w:rFonts w:cs="Simplified Arabic" w:hint="eastAsia"/>
          <w:sz w:val="24"/>
          <w:szCs w:val="24"/>
          <w:rtl/>
        </w:rPr>
        <w:t>احد</w:t>
      </w:r>
      <w:r w:rsidRPr="00AA2E81">
        <w:rPr>
          <w:rFonts w:ascii="Simplified Arabic_17.Encoding_1" w:cs="Simplified Arabic"/>
          <w:sz w:val="24"/>
          <w:szCs w:val="24"/>
        </w:rPr>
        <w:t xml:space="preserve"> </w:t>
      </w:r>
      <w:r w:rsidRPr="00AA2E81">
        <w:rPr>
          <w:rFonts w:cs="Simplified Arabic" w:hint="eastAsia"/>
          <w:sz w:val="24"/>
          <w:szCs w:val="24"/>
          <w:rtl/>
        </w:rPr>
        <w:t>عناصر</w:t>
      </w:r>
      <w:r w:rsidRPr="00AA2E81">
        <w:rPr>
          <w:rFonts w:ascii="Simplified Arabic_17.Encoding_1" w:cs="Simplified Arabic"/>
          <w:sz w:val="24"/>
          <w:szCs w:val="24"/>
        </w:rPr>
        <w:t xml:space="preserve"> </w:t>
      </w:r>
      <w:r w:rsidRPr="00AA2E81">
        <w:rPr>
          <w:rFonts w:cs="Simplified Arabic" w:hint="eastAsia"/>
          <w:sz w:val="24"/>
          <w:szCs w:val="24"/>
          <w:rtl/>
        </w:rPr>
        <w:t>استدامة</w:t>
      </w:r>
      <w:r w:rsidRPr="00AA2E81">
        <w:rPr>
          <w:rFonts w:ascii="Simplified Arabic_17.Encoding_1" w:cs="Simplified Arabic"/>
          <w:sz w:val="24"/>
          <w:szCs w:val="24"/>
        </w:rPr>
        <w:t xml:space="preserve"> </w:t>
      </w:r>
      <w:r w:rsidRPr="00AA2E81">
        <w:rPr>
          <w:rFonts w:cs="Simplified Arabic" w:hint="eastAsia"/>
          <w:sz w:val="24"/>
          <w:szCs w:val="24"/>
          <w:rtl/>
        </w:rPr>
        <w:t>الميزة</w:t>
      </w:r>
      <w:r w:rsidRPr="00AA2E81">
        <w:rPr>
          <w:rFonts w:ascii="Simplified Arabic_17.Encoding_1" w:cs="Simplified Arabic"/>
          <w:sz w:val="24"/>
          <w:szCs w:val="24"/>
        </w:rPr>
        <w:t xml:space="preserve"> </w:t>
      </w:r>
      <w:r w:rsidRPr="00AA2E81">
        <w:rPr>
          <w:rFonts w:cs="Simplified Arabic" w:hint="eastAsia"/>
          <w:sz w:val="24"/>
          <w:szCs w:val="24"/>
          <w:rtl/>
        </w:rPr>
        <w:t>التنافسية</w:t>
      </w:r>
      <w:r w:rsidRPr="00AA2E81">
        <w:rPr>
          <w:rFonts w:ascii="Simplified Arabic_17.Encoding_1" w:cs="Simplified Arabic"/>
          <w:sz w:val="24"/>
          <w:szCs w:val="24"/>
        </w:rPr>
        <w:t xml:space="preserve"> </w:t>
      </w:r>
      <w:r w:rsidRPr="00AA2E81">
        <w:rPr>
          <w:rFonts w:cs="Simplified Arabic"/>
          <w:sz w:val="24"/>
          <w:szCs w:val="24"/>
          <w:rtl/>
        </w:rPr>
        <w:t xml:space="preserve"> </w:t>
      </w:r>
      <w:r w:rsidRPr="00AA2E81">
        <w:rPr>
          <w:rFonts w:cs="Simplified Arabic" w:hint="eastAsia"/>
          <w:sz w:val="24"/>
          <w:szCs w:val="24"/>
          <w:rtl/>
        </w:rPr>
        <w:t>كما</w:t>
      </w:r>
      <w:r w:rsidRPr="00AA2E81">
        <w:rPr>
          <w:rFonts w:ascii="Simplified Arabic_17.Encoding_1" w:cs="Simplified Arabic"/>
          <w:sz w:val="24"/>
          <w:szCs w:val="24"/>
        </w:rPr>
        <w:t xml:space="preserve"> </w:t>
      </w:r>
      <w:r w:rsidRPr="00AA2E81">
        <w:rPr>
          <w:rFonts w:cs="Simplified Arabic" w:hint="eastAsia"/>
          <w:sz w:val="24"/>
          <w:szCs w:val="24"/>
          <w:rtl/>
        </w:rPr>
        <w:t>إن</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ascii="TimesNewRomanPSMT-Identity-H" w:hAnsi="TimesNewRomanPSMT-Identity-H" w:cs="Simplified Arabic"/>
          <w:sz w:val="24"/>
          <w:szCs w:val="24"/>
          <w:rtl/>
        </w:rPr>
        <w:t xml:space="preserve"> </w:t>
      </w:r>
      <w:r w:rsidRPr="00AA2E81">
        <w:rPr>
          <w:rFonts w:cs="Simplified Arabic" w:hint="eastAsia"/>
          <w:sz w:val="24"/>
          <w:szCs w:val="24"/>
          <w:rtl/>
        </w:rPr>
        <w:t>أهمية</w:t>
      </w:r>
      <w:r w:rsidRPr="00AA2E81">
        <w:rPr>
          <w:rFonts w:ascii="Simplified Arabic_17.Encoding_1" w:cs="Simplified Arabic"/>
          <w:sz w:val="24"/>
          <w:szCs w:val="24"/>
        </w:rPr>
        <w:t xml:space="preserve"> </w:t>
      </w:r>
      <w:r w:rsidRPr="00AA2E81">
        <w:rPr>
          <w:rFonts w:cs="Simplified Arabic" w:hint="eastAsia"/>
          <w:sz w:val="24"/>
          <w:szCs w:val="24"/>
          <w:rtl/>
        </w:rPr>
        <w:t>بارزة</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حياة</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لما</w:t>
      </w:r>
      <w:r w:rsidRPr="00AA2E81">
        <w:rPr>
          <w:rFonts w:ascii="Simplified Arabic_17.Encoding_1" w:cs="Simplified Arabic"/>
          <w:sz w:val="24"/>
          <w:szCs w:val="24"/>
        </w:rPr>
        <w:t xml:space="preserve"> </w:t>
      </w:r>
      <w:r w:rsidRPr="00AA2E81">
        <w:rPr>
          <w:rFonts w:cs="Simplified Arabic" w:hint="eastAsia"/>
          <w:sz w:val="24"/>
          <w:szCs w:val="24"/>
          <w:rtl/>
        </w:rPr>
        <w:t>له</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أولويات</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إزالة</w:t>
      </w:r>
      <w:r w:rsidRPr="00AA2E81">
        <w:rPr>
          <w:rFonts w:ascii="Simplified Arabic_17.Encoding_1" w:cs="Simplified Arabic"/>
          <w:sz w:val="24"/>
          <w:szCs w:val="24"/>
        </w:rPr>
        <w:t xml:space="preserve"> </w:t>
      </w:r>
      <w:r w:rsidRPr="00AA2E81">
        <w:rPr>
          <w:rFonts w:cs="Simplified Arabic" w:hint="eastAsia"/>
          <w:sz w:val="24"/>
          <w:szCs w:val="24"/>
          <w:rtl/>
        </w:rPr>
        <w:t>الحدود</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تقف</w:t>
      </w:r>
      <w:r w:rsidRPr="00AA2E81">
        <w:rPr>
          <w:rFonts w:ascii="Simplified Arabic_17.Encoding_1" w:cs="Simplified Arabic"/>
          <w:sz w:val="24"/>
          <w:szCs w:val="24"/>
        </w:rPr>
        <w:t xml:space="preserve"> </w:t>
      </w:r>
      <w:r w:rsidRPr="00AA2E81">
        <w:rPr>
          <w:rFonts w:cs="Simplified Arabic" w:hint="eastAsia"/>
          <w:sz w:val="24"/>
          <w:szCs w:val="24"/>
          <w:rtl/>
        </w:rPr>
        <w:t>أمام</w:t>
      </w:r>
      <w:r w:rsidRPr="00AA2E81">
        <w:rPr>
          <w:rFonts w:ascii="Simplified Arabic_17.Encoding_1" w:cs="Simplified Arabic"/>
          <w:sz w:val="24"/>
          <w:szCs w:val="24"/>
        </w:rPr>
        <w:t xml:space="preserve"> </w:t>
      </w:r>
      <w:r w:rsidRPr="00AA2E81">
        <w:rPr>
          <w:rFonts w:cs="Simplified Arabic" w:hint="eastAsia"/>
          <w:sz w:val="24"/>
          <w:szCs w:val="24"/>
          <w:rtl/>
        </w:rPr>
        <w:t>محاولات</w:t>
      </w:r>
      <w:r w:rsidRPr="00AA2E81">
        <w:rPr>
          <w:rFonts w:cs="Simplified Arabic"/>
          <w:sz w:val="24"/>
          <w:szCs w:val="24"/>
          <w:rtl/>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وإحداث</w:t>
      </w:r>
      <w:r w:rsidRPr="00AA2E81">
        <w:rPr>
          <w:rFonts w:ascii="Simplified Arabic_17.Encoding_1" w:cs="Simplified Arabic"/>
          <w:sz w:val="24"/>
          <w:szCs w:val="24"/>
        </w:rPr>
        <w:t xml:space="preserve"> </w:t>
      </w:r>
      <w:r w:rsidRPr="00AA2E81">
        <w:rPr>
          <w:rFonts w:cs="Simplified Arabic" w:hint="eastAsia"/>
          <w:sz w:val="24"/>
          <w:szCs w:val="24"/>
          <w:rtl/>
        </w:rPr>
        <w:t>عملية</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يتطلب</w:t>
      </w:r>
      <w:r w:rsidRPr="00AA2E81">
        <w:rPr>
          <w:rFonts w:ascii="Simplified Arabic_17.Encoding_1" w:cs="Simplified Arabic"/>
          <w:sz w:val="24"/>
          <w:szCs w:val="24"/>
        </w:rPr>
        <w:t xml:space="preserve"> </w:t>
      </w:r>
      <w:r w:rsidRPr="00AA2E81">
        <w:rPr>
          <w:rFonts w:cs="Simplified Arabic" w:hint="eastAsia"/>
          <w:sz w:val="24"/>
          <w:szCs w:val="24"/>
          <w:rtl/>
        </w:rPr>
        <w:t>إيجاد</w:t>
      </w:r>
      <w:r w:rsidRPr="00AA2E81">
        <w:rPr>
          <w:rFonts w:ascii="Simplified Arabic_17.Encoding_1" w:cs="Simplified Arabic"/>
          <w:sz w:val="24"/>
          <w:szCs w:val="24"/>
        </w:rPr>
        <w:t xml:space="preserve"> </w:t>
      </w:r>
      <w:r w:rsidRPr="00AA2E81">
        <w:rPr>
          <w:rFonts w:cs="Simplified Arabic" w:hint="eastAsia"/>
          <w:sz w:val="24"/>
          <w:szCs w:val="24"/>
          <w:rtl/>
        </w:rPr>
        <w:t>نوعا</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cs="Simplified Arabic"/>
          <w:sz w:val="24"/>
          <w:szCs w:val="24"/>
          <w:rtl/>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الذي</w:t>
      </w:r>
      <w:r w:rsidRPr="00AA2E81">
        <w:rPr>
          <w:rFonts w:ascii="Simplified Arabic_17.Encoding_1" w:cs="Simplified Arabic"/>
          <w:sz w:val="24"/>
          <w:szCs w:val="24"/>
        </w:rPr>
        <w:t xml:space="preserve"> </w:t>
      </w:r>
      <w:r w:rsidRPr="00AA2E81">
        <w:rPr>
          <w:rFonts w:cs="Simplified Arabic" w:hint="eastAsia"/>
          <w:sz w:val="24"/>
          <w:szCs w:val="24"/>
          <w:rtl/>
        </w:rPr>
        <w:t>عرفه</w:t>
      </w:r>
      <w:r w:rsidRPr="00AA2E81">
        <w:rPr>
          <w:rFonts w:ascii="Simplified Arabic_17.Encoding_1" w:cs="Simplified Arabic"/>
          <w:sz w:val="24"/>
          <w:szCs w:val="24"/>
        </w:rPr>
        <w:t xml:space="preserve"> </w:t>
      </w:r>
      <w:r w:rsidRPr="00AA2E81">
        <w:rPr>
          <w:rFonts w:cs="Simplified Arabic" w:hint="eastAsia"/>
          <w:sz w:val="24"/>
          <w:szCs w:val="24"/>
          <w:rtl/>
        </w:rPr>
        <w:t>بأنه</w:t>
      </w:r>
      <w:r w:rsidRPr="00AA2E81">
        <w:rPr>
          <w:rFonts w:ascii="TimesNewRomanPSMT-Identity-H" w:hAnsi="TimesNewRomanPSMT-Identity-H" w:cs="Simplified Arabic"/>
          <w:sz w:val="24"/>
          <w:szCs w:val="24"/>
        </w:rPr>
        <w:t xml:space="preserve"> </w:t>
      </w:r>
      <w:r w:rsidRPr="00AA2E81">
        <w:rPr>
          <w:rFonts w:cs="Simplified Arabic" w:hint="eastAsia"/>
          <w:sz w:val="24"/>
          <w:szCs w:val="24"/>
          <w:rtl/>
        </w:rPr>
        <w:t>النظرة</w:t>
      </w:r>
      <w:r w:rsidRPr="00AA2E81">
        <w:rPr>
          <w:rFonts w:ascii="Simplified Arabic_17.Encoding_1" w:cs="Simplified Arabic"/>
          <w:sz w:val="24"/>
          <w:szCs w:val="24"/>
        </w:rPr>
        <w:t xml:space="preserve"> </w:t>
      </w:r>
      <w:r w:rsidRPr="00AA2E81">
        <w:rPr>
          <w:rFonts w:cs="Simplified Arabic" w:hint="eastAsia"/>
          <w:sz w:val="24"/>
          <w:szCs w:val="24"/>
          <w:rtl/>
        </w:rPr>
        <w:t>الايجابية</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يمتلكها</w:t>
      </w:r>
      <w:r w:rsidRPr="00AA2E81">
        <w:rPr>
          <w:rFonts w:ascii="Simplified Arabic_17.Encoding_1" w:cs="Simplified Arabic"/>
          <w:sz w:val="24"/>
          <w:szCs w:val="24"/>
        </w:rPr>
        <w:t xml:space="preserve"> </w:t>
      </w:r>
      <w:r w:rsidRPr="00AA2E81">
        <w:rPr>
          <w:rFonts w:cs="Simplified Arabic" w:hint="eastAsia"/>
          <w:sz w:val="24"/>
          <w:szCs w:val="24"/>
          <w:rtl/>
        </w:rPr>
        <w:t>الأفراد</w:t>
      </w:r>
      <w:r w:rsidRPr="00AA2E81">
        <w:rPr>
          <w:rFonts w:ascii="Simplified Arabic_17.Encoding_1" w:cs="Simplified Arabic"/>
          <w:sz w:val="24"/>
          <w:szCs w:val="24"/>
        </w:rPr>
        <w:t xml:space="preserve"> </w:t>
      </w:r>
      <w:r w:rsidRPr="00AA2E81">
        <w:rPr>
          <w:rFonts w:cs="Simplified Arabic" w:hint="eastAsia"/>
          <w:sz w:val="24"/>
          <w:szCs w:val="24"/>
          <w:rtl/>
        </w:rPr>
        <w:t>حول</w:t>
      </w:r>
      <w:r w:rsidRPr="00AA2E81">
        <w:rPr>
          <w:rFonts w:ascii="Simplified Arabic_17.Encoding_1" w:cs="Simplified Arabic"/>
          <w:sz w:val="24"/>
          <w:szCs w:val="24"/>
        </w:rPr>
        <w:t xml:space="preserve"> </w:t>
      </w:r>
      <w:r w:rsidRPr="00AA2E81">
        <w:rPr>
          <w:rFonts w:cs="Simplified Arabic" w:hint="eastAsia"/>
          <w:sz w:val="24"/>
          <w:szCs w:val="24"/>
          <w:rtl/>
        </w:rPr>
        <w:t>الحاجة</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ascii="Simplified Arabic_17.Encoding_1" w:cs="Simplified Arabic"/>
          <w:sz w:val="24"/>
          <w:szCs w:val="24"/>
        </w:rPr>
        <w:t xml:space="preserve"> </w:t>
      </w:r>
      <w:r w:rsidRPr="00AA2E81">
        <w:rPr>
          <w:rFonts w:cs="Simplified Arabic" w:hint="eastAsia"/>
          <w:sz w:val="24"/>
          <w:szCs w:val="24"/>
          <w:rtl/>
        </w:rPr>
        <w:t>والتطبيقات</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يمارسونها</w:t>
      </w:r>
      <w:r w:rsidRPr="00AA2E81">
        <w:rPr>
          <w:rFonts w:ascii="Simplified Arabic_17.Encoding_1" w:cs="Simplified Arabic"/>
          <w:sz w:val="24"/>
          <w:szCs w:val="24"/>
        </w:rPr>
        <w:t xml:space="preserve"> </w:t>
      </w:r>
      <w:r w:rsidRPr="00AA2E81">
        <w:rPr>
          <w:rFonts w:cs="Simplified Arabic" w:hint="eastAsia"/>
          <w:sz w:val="24"/>
          <w:szCs w:val="24"/>
          <w:rtl/>
        </w:rPr>
        <w:t>بأنفسهم</w:t>
      </w:r>
      <w:r w:rsidRPr="00AA2E81">
        <w:rPr>
          <w:rFonts w:cs="Simplified Arabic"/>
          <w:sz w:val="24"/>
          <w:szCs w:val="24"/>
          <w:rtl/>
        </w:rPr>
        <w:t xml:space="preserve"> </w:t>
      </w:r>
      <w:r w:rsidRPr="00AA2E81">
        <w:rPr>
          <w:rFonts w:cs="Simplified Arabic" w:hint="eastAsia"/>
          <w:sz w:val="24"/>
          <w:szCs w:val="24"/>
          <w:rtl/>
        </w:rPr>
        <w:t>ومع</w:t>
      </w:r>
      <w:r w:rsidRPr="00AA2E81">
        <w:rPr>
          <w:rFonts w:cs="Simplified Arabic"/>
          <w:sz w:val="24"/>
          <w:szCs w:val="24"/>
          <w:rtl/>
        </w:rPr>
        <w:t xml:space="preserve"> </w:t>
      </w:r>
      <w:r w:rsidRPr="00AA2E81">
        <w:rPr>
          <w:rFonts w:cs="Simplified Arabic" w:hint="eastAsia"/>
          <w:sz w:val="24"/>
          <w:szCs w:val="24"/>
          <w:rtl/>
        </w:rPr>
        <w:t>المنظمة</w:t>
      </w:r>
      <w:r w:rsidRPr="00AA2E81">
        <w:rPr>
          <w:rFonts w:cs="Simplified Arabic"/>
          <w:sz w:val="24"/>
          <w:szCs w:val="24"/>
          <w:rtl/>
        </w:rPr>
        <w:t xml:space="preserve"> </w:t>
      </w:r>
      <w:r w:rsidRPr="00AA2E81">
        <w:rPr>
          <w:rFonts w:cs="Simplified Arabic" w:hint="eastAsia"/>
          <w:sz w:val="24"/>
          <w:szCs w:val="24"/>
          <w:rtl/>
        </w:rPr>
        <w:t>بشكل</w:t>
      </w:r>
      <w:r w:rsidRPr="00AA2E81">
        <w:rPr>
          <w:rFonts w:cs="Simplified Arabic"/>
          <w:sz w:val="24"/>
          <w:szCs w:val="24"/>
          <w:rtl/>
        </w:rPr>
        <w:t xml:space="preserve"> </w:t>
      </w:r>
      <w:r w:rsidRPr="00AA2E81">
        <w:rPr>
          <w:rFonts w:cs="Simplified Arabic" w:hint="eastAsia"/>
          <w:sz w:val="24"/>
          <w:szCs w:val="24"/>
          <w:rtl/>
        </w:rPr>
        <w:t>كلي</w:t>
      </w:r>
      <w:r w:rsidRPr="00AA2E81">
        <w:rPr>
          <w:rFonts w:cs="Simplified Arabic" w:hint="cs"/>
          <w:sz w:val="24"/>
          <w:szCs w:val="24"/>
          <w:rtl/>
        </w:rPr>
        <w:t xml:space="preserve"> ،</w:t>
      </w:r>
      <w:r w:rsidRPr="00AA2E81">
        <w:rPr>
          <w:rFonts w:cs="Simplified Arabic"/>
          <w:sz w:val="24"/>
          <w:szCs w:val="24"/>
          <w:rtl/>
        </w:rPr>
        <w:t xml:space="preserve"> </w:t>
      </w:r>
      <w:r w:rsidRPr="00AA2E81">
        <w:rPr>
          <w:rFonts w:cs="Simplified Arabic" w:hint="eastAsia"/>
          <w:sz w:val="24"/>
          <w:szCs w:val="24"/>
          <w:rtl/>
        </w:rPr>
        <w:t>إن</w:t>
      </w:r>
      <w:r w:rsidRPr="00AA2E81">
        <w:rPr>
          <w:rFonts w:ascii="Simplified Arabic_17.Encoding_1" w:cs="Simplified Arabic"/>
          <w:sz w:val="24"/>
          <w:szCs w:val="24"/>
        </w:rPr>
        <w:t xml:space="preserve"> </w:t>
      </w:r>
      <w:r w:rsidRPr="00AA2E81">
        <w:rPr>
          <w:rFonts w:cs="Simplified Arabic" w:hint="eastAsia"/>
          <w:sz w:val="24"/>
          <w:szCs w:val="24"/>
          <w:rtl/>
        </w:rPr>
        <w:t>مفهوم</w:t>
      </w:r>
      <w:r w:rsidRPr="00AA2E81">
        <w:rPr>
          <w:rFonts w:ascii="Simplified Arabic_17.Encoding_1" w:cs="Simplified Arabic"/>
          <w:sz w:val="24"/>
          <w:szCs w:val="24"/>
        </w:rPr>
        <w:t xml:space="preserve"> </w:t>
      </w:r>
      <w:r w:rsidRPr="00AA2E81">
        <w:rPr>
          <w:rFonts w:cs="Simplified Arabic" w:hint="eastAsia"/>
          <w:sz w:val="24"/>
          <w:szCs w:val="24"/>
          <w:rtl/>
        </w:rPr>
        <w:t>الاستعداد</w:t>
      </w:r>
      <w:r w:rsidRPr="00AA2E81">
        <w:rPr>
          <w:rFonts w:cs="Simplified Arabic"/>
          <w:sz w:val="24"/>
          <w:szCs w:val="24"/>
          <w:rtl/>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ascii="Simplified Arabic_17.Encoding_1" w:cs="Simplified Arabic"/>
          <w:sz w:val="24"/>
          <w:szCs w:val="24"/>
        </w:rPr>
        <w:t xml:space="preserve"> </w:t>
      </w:r>
      <w:r w:rsidRPr="00AA2E81">
        <w:rPr>
          <w:rFonts w:cs="Simplified Arabic" w:hint="eastAsia"/>
          <w:sz w:val="24"/>
          <w:szCs w:val="24"/>
          <w:rtl/>
        </w:rPr>
        <w:t>هو</w:t>
      </w:r>
      <w:r w:rsidRPr="00AA2E81">
        <w:rPr>
          <w:rFonts w:ascii="Simplified Arabic_17.Encoding_1" w:cs="Simplified Arabic"/>
          <w:sz w:val="24"/>
          <w:szCs w:val="24"/>
        </w:rPr>
        <w:t xml:space="preserve"> </w:t>
      </w:r>
      <w:r w:rsidRPr="00AA2E81">
        <w:rPr>
          <w:rFonts w:cs="Simplified Arabic" w:hint="eastAsia"/>
          <w:sz w:val="24"/>
          <w:szCs w:val="24"/>
          <w:rtl/>
        </w:rPr>
        <w:t>انعكاس</w:t>
      </w:r>
      <w:r w:rsidRPr="00AA2E81">
        <w:rPr>
          <w:rFonts w:ascii="Simplified Arabic_17.Encoding_1" w:cs="Simplified Arabic"/>
          <w:sz w:val="24"/>
          <w:szCs w:val="24"/>
        </w:rPr>
        <w:t xml:space="preserve"> </w:t>
      </w:r>
      <w:r w:rsidRPr="00AA2E81">
        <w:rPr>
          <w:rFonts w:cs="Simplified Arabic" w:hint="eastAsia"/>
          <w:sz w:val="24"/>
          <w:szCs w:val="24"/>
          <w:rtl/>
        </w:rPr>
        <w:t>للاتجاهات</w:t>
      </w:r>
      <w:r w:rsidRPr="00AA2E81">
        <w:rPr>
          <w:rFonts w:ascii="Simplified Arabic_17.Encoding_1" w:cs="Simplified Arabic"/>
          <w:sz w:val="24"/>
          <w:szCs w:val="24"/>
        </w:rPr>
        <w:t xml:space="preserve"> </w:t>
      </w:r>
      <w:r w:rsidRPr="00AA2E81">
        <w:rPr>
          <w:rFonts w:cs="Simplified Arabic" w:hint="eastAsia"/>
          <w:sz w:val="24"/>
          <w:szCs w:val="24"/>
          <w:rtl/>
        </w:rPr>
        <w:t>لدى</w:t>
      </w:r>
      <w:r w:rsidRPr="00AA2E81">
        <w:rPr>
          <w:rFonts w:ascii="Simplified Arabic_17.Encoding_1" w:cs="Simplified Arabic"/>
          <w:sz w:val="24"/>
          <w:szCs w:val="24"/>
        </w:rPr>
        <w:t xml:space="preserve"> </w:t>
      </w:r>
      <w:r w:rsidRPr="00AA2E81">
        <w:rPr>
          <w:rFonts w:cs="Simplified Arabic" w:hint="eastAsia"/>
          <w:sz w:val="24"/>
          <w:szCs w:val="24"/>
          <w:rtl/>
        </w:rPr>
        <w:t>الأفراد</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يمارسونها</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عملية</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وقبول</w:t>
      </w:r>
      <w:r w:rsidRPr="00AA2E81">
        <w:rPr>
          <w:rFonts w:ascii="Simplified Arabic_17.Encoding_1" w:cs="Simplified Arabic"/>
          <w:sz w:val="24"/>
          <w:szCs w:val="24"/>
        </w:rPr>
        <w:t xml:space="preserve"> </w:t>
      </w:r>
      <w:r w:rsidRPr="00AA2E81">
        <w:rPr>
          <w:rFonts w:cs="Simplified Arabic" w:hint="eastAsia"/>
          <w:sz w:val="24"/>
          <w:szCs w:val="24"/>
          <w:rtl/>
        </w:rPr>
        <w:t>المفهوم</w:t>
      </w:r>
      <w:r w:rsidRPr="00AA2E81">
        <w:rPr>
          <w:rFonts w:ascii="Simplified Arabic_17.Encoding_1" w:cs="Simplified Arabic"/>
          <w:sz w:val="24"/>
          <w:szCs w:val="24"/>
        </w:rPr>
        <w:t xml:space="preserve"> </w:t>
      </w:r>
      <w:r w:rsidRPr="00AA2E81">
        <w:rPr>
          <w:rFonts w:cs="Simplified Arabic" w:hint="eastAsia"/>
          <w:sz w:val="24"/>
          <w:szCs w:val="24"/>
          <w:rtl/>
        </w:rPr>
        <w:t>الواسع</w:t>
      </w:r>
      <w:r w:rsidRPr="00AA2E81">
        <w:rPr>
          <w:rFonts w:ascii="Simplified Arabic_17.Encoding_1" w:cs="Simplified Arabic"/>
          <w:sz w:val="24"/>
          <w:szCs w:val="24"/>
        </w:rPr>
        <w:t xml:space="preserve"> </w:t>
      </w:r>
      <w:r w:rsidRPr="00AA2E81">
        <w:rPr>
          <w:rFonts w:cs="Simplified Arabic" w:hint="eastAsia"/>
          <w:sz w:val="24"/>
          <w:szCs w:val="24"/>
          <w:rtl/>
        </w:rPr>
        <w:t>للاستعداد</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ascii="Simplified Arabic_17.Encoding_1" w:cs="Simplified Arabic"/>
          <w:sz w:val="24"/>
          <w:szCs w:val="24"/>
        </w:rPr>
        <w:t xml:space="preserve"> </w:t>
      </w:r>
      <w:r w:rsidRPr="00AA2E81">
        <w:rPr>
          <w:rFonts w:cs="Simplified Arabic" w:hint="eastAsia"/>
          <w:sz w:val="24"/>
          <w:szCs w:val="24"/>
          <w:rtl/>
        </w:rPr>
        <w:t>يبدأ</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إدراك</w:t>
      </w:r>
      <w:r w:rsidRPr="00AA2E81">
        <w:rPr>
          <w:rFonts w:ascii="Simplified Arabic_17.Encoding_1" w:cs="Simplified Arabic"/>
          <w:sz w:val="24"/>
          <w:szCs w:val="24"/>
        </w:rPr>
        <w:t xml:space="preserve"> </w:t>
      </w:r>
      <w:r w:rsidRPr="00AA2E81">
        <w:rPr>
          <w:rFonts w:cs="Simplified Arabic" w:hint="eastAsia"/>
          <w:sz w:val="24"/>
          <w:szCs w:val="24"/>
          <w:rtl/>
        </w:rPr>
        <w:t>الإفراد</w:t>
      </w:r>
      <w:r w:rsidRPr="00AA2E81">
        <w:rPr>
          <w:rFonts w:ascii="Simplified Arabic_17.Encoding_1" w:cs="Simplified Arabic"/>
          <w:sz w:val="24"/>
          <w:szCs w:val="24"/>
        </w:rPr>
        <w:t xml:space="preserve"> </w:t>
      </w:r>
      <w:r w:rsidRPr="00AA2E81">
        <w:rPr>
          <w:rFonts w:cs="Simplified Arabic" w:hint="eastAsia"/>
          <w:sz w:val="24"/>
          <w:szCs w:val="24"/>
          <w:rtl/>
        </w:rPr>
        <w:t>لهذا</w:t>
      </w:r>
      <w:r w:rsidRPr="00AA2E81">
        <w:rPr>
          <w:rFonts w:cs="Simplified Arabic"/>
          <w:sz w:val="24"/>
          <w:szCs w:val="24"/>
          <w:rtl/>
        </w:rPr>
        <w:t xml:space="preserve"> </w:t>
      </w:r>
      <w:r w:rsidRPr="00AA2E81">
        <w:rPr>
          <w:rFonts w:cs="Simplified Arabic" w:hint="eastAsia"/>
          <w:sz w:val="24"/>
          <w:szCs w:val="24"/>
          <w:rtl/>
        </w:rPr>
        <w:t>التغيير</w:t>
      </w:r>
      <w:r w:rsidRPr="00AA2E81">
        <w:rPr>
          <w:rFonts w:ascii="TimesNewRomanPSMT-Identity-H" w:hAnsi="TimesNewRomanPSMT-Identity-H" w:cs="Simplified Arabic"/>
          <w:sz w:val="28"/>
          <w:szCs w:val="28"/>
          <w:rtl/>
        </w:rPr>
        <w:t xml:space="preserve"> </w:t>
      </w:r>
    </w:p>
    <w:p w:rsidR="00995EC0" w:rsidRPr="00AA2E81" w:rsidRDefault="00995EC0" w:rsidP="00995EC0">
      <w:pPr>
        <w:autoSpaceDE w:val="0"/>
        <w:autoSpaceDN w:val="0"/>
        <w:bidi/>
        <w:adjustRightInd w:val="0"/>
        <w:spacing w:after="0" w:line="240" w:lineRule="auto"/>
        <w:jc w:val="both"/>
        <w:rPr>
          <w:rFonts w:ascii="TimesNewRomanPSMT-Identity-H" w:hAnsi="TimesNewRomanPSMT-Identity-H" w:cs="Simplified Arabic"/>
          <w:sz w:val="28"/>
          <w:szCs w:val="28"/>
          <w:rtl/>
          <w:lang w:bidi="ar-EG"/>
        </w:rPr>
      </w:pPr>
      <w:r w:rsidRPr="00AA2E81">
        <w:rPr>
          <w:rFonts w:cs="Simplified Arabic" w:hint="cs"/>
          <w:sz w:val="24"/>
          <w:szCs w:val="24"/>
          <w:rtl/>
        </w:rPr>
        <w:t>وسيتم تناول أداة بطاقة</w:t>
      </w:r>
      <w:r w:rsidRPr="00AA2E81">
        <w:rPr>
          <w:rFonts w:cs="Simplified Arabic"/>
          <w:sz w:val="24"/>
          <w:szCs w:val="24"/>
          <w:rtl/>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المتوازنة</w:t>
      </w:r>
      <w:r w:rsidRPr="00AA2E81">
        <w:rPr>
          <w:rFonts w:cs="Simplified Arabic"/>
          <w:sz w:val="24"/>
          <w:szCs w:val="24"/>
          <w:rtl/>
        </w:rPr>
        <w:t xml:space="preserve"> </w:t>
      </w:r>
      <w:r w:rsidRPr="00AA2E81">
        <w:rPr>
          <w:rFonts w:cs="Simplified Arabic" w:hint="eastAsia"/>
          <w:sz w:val="24"/>
          <w:szCs w:val="24"/>
          <w:rtl/>
        </w:rPr>
        <w:t>ودورها</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الاستعداد</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cs="Simplified Arabic" w:hint="cs"/>
          <w:sz w:val="24"/>
          <w:szCs w:val="24"/>
          <w:rtl/>
        </w:rPr>
        <w:t xml:space="preserve"> لدى المنظمات وخاصة الصناعية منها</w:t>
      </w:r>
      <w:r w:rsidRPr="00AA2E81">
        <w:rPr>
          <w:rFonts w:ascii="TimesNewRomanPSMT-Identity-H" w:hAnsi="TimesNewRomanPSMT-Identity-H" w:cs="Simplified Arabic" w:hint="cs"/>
          <w:sz w:val="28"/>
          <w:szCs w:val="28"/>
          <w:rtl/>
          <w:lang w:bidi="ar-EG"/>
        </w:rPr>
        <w:t xml:space="preserve"> </w:t>
      </w:r>
      <w:r w:rsidRPr="00AA2E81">
        <w:rPr>
          <w:rFonts w:cs="Simplified Arabic" w:hint="cs"/>
          <w:sz w:val="24"/>
          <w:szCs w:val="24"/>
          <w:rtl/>
        </w:rPr>
        <w:t>وسيتم طرح رؤية لتطبيق بطاقة الاداء المتوازنة المعدلة بإضافة البعد البيئى والاجتماعى لمحاور بطافة الاداء المتوازن الاربعة وهم المحور المالي، محور الزبائن، محور الأنظمة الداخلية، محور التعلم التنظيمي وسيتم إختبار محاور بطاقة الاداء المتوازن الخمسة طبقا للأهداف الخاصة بكل محور.</w:t>
      </w:r>
    </w:p>
    <w:p w:rsidR="00995EC0" w:rsidRPr="00AA2E81" w:rsidRDefault="00995EC0" w:rsidP="00995EC0">
      <w:pPr>
        <w:autoSpaceDE w:val="0"/>
        <w:autoSpaceDN w:val="0"/>
        <w:bidi/>
        <w:adjustRightInd w:val="0"/>
        <w:spacing w:after="0" w:line="240" w:lineRule="auto"/>
        <w:jc w:val="both"/>
        <w:rPr>
          <w:rFonts w:ascii="Simplified Arabic_17.Encoding_1" w:cs="Simplified Arabic"/>
          <w:b/>
          <w:bCs/>
          <w:sz w:val="28"/>
          <w:szCs w:val="28"/>
          <w:u w:val="single"/>
        </w:rPr>
      </w:pPr>
      <w:r w:rsidRPr="00AA2E81">
        <w:rPr>
          <w:rFonts w:cs="Simplified Arabic" w:hint="cs"/>
          <w:b/>
          <w:bCs/>
          <w:sz w:val="28"/>
          <w:szCs w:val="28"/>
          <w:u w:val="single"/>
          <w:rtl/>
        </w:rPr>
        <w:t>1.</w:t>
      </w:r>
      <w:r w:rsidRPr="00AA2E81">
        <w:rPr>
          <w:rFonts w:cs="Simplified Arabic" w:hint="eastAsia"/>
          <w:b/>
          <w:bCs/>
          <w:sz w:val="28"/>
          <w:szCs w:val="28"/>
          <w:u w:val="single"/>
          <w:rtl/>
        </w:rPr>
        <w:t>مشكلة</w:t>
      </w:r>
      <w:r w:rsidRPr="00AA2E81">
        <w:rPr>
          <w:rFonts w:ascii="Simplified Arabic_17.Encoding_1" w:cs="Simplified Arabic"/>
          <w:b/>
          <w:bCs/>
          <w:sz w:val="28"/>
          <w:szCs w:val="28"/>
          <w:u w:val="single"/>
        </w:rPr>
        <w:t xml:space="preserve"> </w:t>
      </w:r>
      <w:r w:rsidRPr="00AA2E81">
        <w:rPr>
          <w:rFonts w:cs="Simplified Arabic" w:hint="eastAsia"/>
          <w:b/>
          <w:bCs/>
          <w:sz w:val="28"/>
          <w:szCs w:val="28"/>
          <w:u w:val="single"/>
          <w:rtl/>
        </w:rPr>
        <w:t>ال</w:t>
      </w:r>
      <w:r w:rsidRPr="00AA2E81">
        <w:rPr>
          <w:rFonts w:cs="Simplified Arabic" w:hint="cs"/>
          <w:b/>
          <w:bCs/>
          <w:sz w:val="28"/>
          <w:szCs w:val="28"/>
          <w:u w:val="single"/>
          <w:rtl/>
        </w:rPr>
        <w:t>بحث</w:t>
      </w:r>
      <w:r w:rsidRPr="00AA2E81">
        <w:rPr>
          <w:rFonts w:ascii="Simplified Arabic_17.Encoding_1" w:cs="Simplified Arabic" w:hint="cs"/>
          <w:b/>
          <w:bCs/>
          <w:sz w:val="28"/>
          <w:szCs w:val="28"/>
          <w:u w:val="single"/>
          <w:rtl/>
        </w:rPr>
        <w:t xml:space="preserve">       </w:t>
      </w:r>
    </w:p>
    <w:p w:rsidR="00995EC0" w:rsidRPr="00AA2E81" w:rsidRDefault="00995EC0" w:rsidP="00995EC0">
      <w:pPr>
        <w:autoSpaceDE w:val="0"/>
        <w:autoSpaceDN w:val="0"/>
        <w:bidi/>
        <w:adjustRightInd w:val="0"/>
        <w:spacing w:after="0" w:line="240" w:lineRule="auto"/>
        <w:jc w:val="both"/>
        <w:rPr>
          <w:rFonts w:cs="Simplified Arabic"/>
          <w:sz w:val="24"/>
          <w:szCs w:val="24"/>
        </w:rPr>
      </w:pPr>
      <w:r w:rsidRPr="00AA2E81">
        <w:rPr>
          <w:rFonts w:cs="Simplified Arabic" w:hint="eastAsia"/>
          <w:sz w:val="24"/>
          <w:szCs w:val="24"/>
          <w:rtl/>
        </w:rPr>
        <w:t>تواجه</w:t>
      </w:r>
      <w:r w:rsidRPr="00AA2E81">
        <w:rPr>
          <w:rFonts w:ascii="Simplified Arabic_17.Encoding_1" w:cs="Simplified Arabic"/>
          <w:sz w:val="24"/>
          <w:szCs w:val="24"/>
        </w:rPr>
        <w:t xml:space="preserve"> </w:t>
      </w:r>
      <w:r w:rsidRPr="00AA2E81">
        <w:rPr>
          <w:rFonts w:cs="Simplified Arabic" w:hint="eastAsia"/>
          <w:sz w:val="24"/>
          <w:szCs w:val="24"/>
          <w:rtl/>
        </w:rPr>
        <w:t>الم</w:t>
      </w:r>
      <w:r w:rsidRPr="00AA2E81">
        <w:rPr>
          <w:rFonts w:cs="Simplified Arabic" w:hint="cs"/>
          <w:sz w:val="24"/>
          <w:szCs w:val="24"/>
          <w:rtl/>
        </w:rPr>
        <w:t>ؤسسات الصناعية ومنظمات</w:t>
      </w:r>
      <w:r w:rsidRPr="00AA2E81">
        <w:rPr>
          <w:rFonts w:cs="Simplified Arabic"/>
          <w:sz w:val="24"/>
          <w:szCs w:val="24"/>
          <w:rtl/>
        </w:rPr>
        <w:t xml:space="preserve"> </w:t>
      </w:r>
      <w:r w:rsidRPr="00AA2E81">
        <w:rPr>
          <w:rFonts w:cs="Simplified Arabic" w:hint="eastAsia"/>
          <w:sz w:val="24"/>
          <w:szCs w:val="24"/>
          <w:rtl/>
        </w:rPr>
        <w:t>الأعمال</w:t>
      </w:r>
      <w:r w:rsidRPr="00AA2E81">
        <w:rPr>
          <w:rFonts w:cs="Simplified Arabic"/>
          <w:sz w:val="24"/>
          <w:szCs w:val="24"/>
          <w:rtl/>
        </w:rPr>
        <w:t xml:space="preserve"> </w:t>
      </w:r>
      <w:r w:rsidRPr="00AA2E81">
        <w:rPr>
          <w:rFonts w:cs="Simplified Arabic" w:hint="eastAsia"/>
          <w:sz w:val="24"/>
          <w:szCs w:val="24"/>
          <w:rtl/>
        </w:rPr>
        <w:t>الحديثة</w:t>
      </w:r>
      <w:r w:rsidRPr="00AA2E81">
        <w:rPr>
          <w:rFonts w:ascii="Simplified Arabic_17.Encoding_1" w:cs="Simplified Arabic"/>
          <w:sz w:val="24"/>
          <w:szCs w:val="24"/>
        </w:rPr>
        <w:t xml:space="preserve"> </w:t>
      </w:r>
      <w:r w:rsidRPr="00AA2E81">
        <w:rPr>
          <w:rFonts w:cs="Simplified Arabic" w:hint="eastAsia"/>
          <w:sz w:val="24"/>
          <w:szCs w:val="24"/>
          <w:rtl/>
        </w:rPr>
        <w:t>ظروفًا</w:t>
      </w:r>
      <w:r w:rsidRPr="00AA2E81">
        <w:rPr>
          <w:rFonts w:ascii="Simplified Arabic_17.Encoding_1" w:cs="Simplified Arabic"/>
          <w:sz w:val="24"/>
          <w:szCs w:val="24"/>
        </w:rPr>
        <w:t xml:space="preserve"> </w:t>
      </w:r>
      <w:r w:rsidRPr="00AA2E81">
        <w:rPr>
          <w:rFonts w:cs="Simplified Arabic" w:hint="eastAsia"/>
          <w:sz w:val="24"/>
          <w:szCs w:val="24"/>
          <w:rtl/>
        </w:rPr>
        <w:t>بيئية</w:t>
      </w:r>
      <w:r w:rsidRPr="00AA2E81">
        <w:rPr>
          <w:rFonts w:ascii="Simplified Arabic_17.Encoding_1" w:cs="Simplified Arabic"/>
          <w:sz w:val="24"/>
          <w:szCs w:val="24"/>
        </w:rPr>
        <w:t xml:space="preserve"> </w:t>
      </w:r>
      <w:r w:rsidRPr="00AA2E81">
        <w:rPr>
          <w:rFonts w:cs="Simplified Arabic" w:hint="eastAsia"/>
          <w:sz w:val="24"/>
          <w:szCs w:val="24"/>
          <w:rtl/>
        </w:rPr>
        <w:t>تمتاز</w:t>
      </w:r>
      <w:r w:rsidRPr="00AA2E81">
        <w:rPr>
          <w:rFonts w:ascii="Simplified Arabic_17.Encoding_1" w:cs="Simplified Arabic"/>
          <w:sz w:val="24"/>
          <w:szCs w:val="24"/>
        </w:rPr>
        <w:t xml:space="preserve"> </w:t>
      </w:r>
      <w:r w:rsidRPr="00AA2E81">
        <w:rPr>
          <w:rFonts w:cs="Simplified Arabic" w:hint="eastAsia"/>
          <w:sz w:val="24"/>
          <w:szCs w:val="24"/>
          <w:rtl/>
        </w:rPr>
        <w:t>بالتسارع</w:t>
      </w:r>
      <w:r w:rsidRPr="00AA2E81">
        <w:rPr>
          <w:rFonts w:ascii="Simplified Arabic_17.Encoding_1" w:cs="Simplified Arabic"/>
          <w:sz w:val="24"/>
          <w:szCs w:val="24"/>
        </w:rPr>
        <w:t xml:space="preserve"> </w:t>
      </w:r>
      <w:r w:rsidRPr="00AA2E81">
        <w:rPr>
          <w:rFonts w:cs="Simplified Arabic" w:hint="eastAsia"/>
          <w:sz w:val="24"/>
          <w:szCs w:val="24"/>
          <w:rtl/>
        </w:rPr>
        <w:t>الشديد</w:t>
      </w:r>
      <w:r w:rsidRPr="00AA2E81">
        <w:rPr>
          <w:rFonts w:ascii="Simplified Arabic_17.Encoding_1" w:cs="Simplified Arabic"/>
          <w:sz w:val="24"/>
          <w:szCs w:val="24"/>
        </w:rPr>
        <w:t xml:space="preserve"> </w:t>
      </w:r>
      <w:r w:rsidRPr="00AA2E81">
        <w:rPr>
          <w:rFonts w:cs="Simplified Arabic" w:hint="eastAsia"/>
          <w:sz w:val="24"/>
          <w:szCs w:val="24"/>
          <w:rtl/>
        </w:rPr>
        <w:t>والمستمر</w:t>
      </w:r>
      <w:r w:rsidRPr="00AA2E81">
        <w:rPr>
          <w:rFonts w:ascii="Simplified Arabic_17.Encoding_1" w:cs="Simplified Arabic"/>
          <w:sz w:val="24"/>
          <w:szCs w:val="24"/>
        </w:rPr>
        <w:t xml:space="preserve"> </w:t>
      </w:r>
      <w:r w:rsidRPr="00AA2E81">
        <w:rPr>
          <w:rFonts w:cs="Simplified Arabic" w:hint="eastAsia"/>
          <w:sz w:val="24"/>
          <w:szCs w:val="24"/>
          <w:rtl/>
        </w:rPr>
        <w:t>والناتج</w:t>
      </w:r>
      <w:r w:rsidRPr="00AA2E81">
        <w:rPr>
          <w:rFonts w:ascii="Simplified Arabic_17.Encoding_1" w:cs="Simplified Arabic"/>
          <w:sz w:val="24"/>
          <w:szCs w:val="24"/>
        </w:rPr>
        <w:t xml:space="preserve"> </w:t>
      </w:r>
      <w:r w:rsidRPr="00AA2E81">
        <w:rPr>
          <w:rFonts w:cs="Simplified Arabic" w:hint="eastAsia"/>
          <w:sz w:val="24"/>
          <w:szCs w:val="24"/>
          <w:rtl/>
        </w:rPr>
        <w:t>عن</w:t>
      </w:r>
      <w:r w:rsidRPr="00AA2E81">
        <w:rPr>
          <w:rFonts w:ascii="Simplified Arabic_17.Encoding_1" w:cs="Simplified Arabic"/>
          <w:sz w:val="24"/>
          <w:szCs w:val="24"/>
        </w:rPr>
        <w:t xml:space="preserve"> </w:t>
      </w:r>
      <w:r w:rsidRPr="00AA2E81">
        <w:rPr>
          <w:rFonts w:cs="Simplified Arabic" w:hint="eastAsia"/>
          <w:sz w:val="24"/>
          <w:szCs w:val="24"/>
          <w:rtl/>
        </w:rPr>
        <w:t>التغير</w:t>
      </w:r>
      <w:r w:rsidRPr="00AA2E81">
        <w:rPr>
          <w:rFonts w:cs="Simplified Arabic"/>
          <w:sz w:val="24"/>
          <w:szCs w:val="24"/>
          <w:rtl/>
        </w:rPr>
        <w:t xml:space="preserve"> </w:t>
      </w:r>
      <w:r w:rsidRPr="00AA2E81">
        <w:rPr>
          <w:rFonts w:cs="Simplified Arabic" w:hint="eastAsia"/>
          <w:sz w:val="24"/>
          <w:szCs w:val="24"/>
          <w:rtl/>
        </w:rPr>
        <w:t>المتسارع</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عوامل</w:t>
      </w:r>
      <w:r w:rsidRPr="00AA2E81">
        <w:rPr>
          <w:rFonts w:ascii="Simplified Arabic_17.Encoding_1" w:cs="Simplified Arabic"/>
          <w:sz w:val="24"/>
          <w:szCs w:val="24"/>
        </w:rPr>
        <w:t xml:space="preserve"> </w:t>
      </w:r>
      <w:r w:rsidRPr="00AA2E81">
        <w:rPr>
          <w:rFonts w:cs="Simplified Arabic" w:hint="eastAsia"/>
          <w:sz w:val="24"/>
          <w:szCs w:val="24"/>
          <w:rtl/>
        </w:rPr>
        <w:t>بيئتها</w:t>
      </w:r>
      <w:r w:rsidRPr="00AA2E81">
        <w:rPr>
          <w:rFonts w:ascii="Simplified Arabic_17.Encoding_1" w:cs="Simplified Arabic"/>
          <w:sz w:val="24"/>
          <w:szCs w:val="24"/>
        </w:rPr>
        <w:t xml:space="preserve"> </w:t>
      </w:r>
      <w:r w:rsidRPr="00AA2E81">
        <w:rPr>
          <w:rFonts w:cs="Simplified Arabic" w:hint="eastAsia"/>
          <w:sz w:val="24"/>
          <w:szCs w:val="24"/>
          <w:rtl/>
        </w:rPr>
        <w:t>،</w:t>
      </w:r>
      <w:r w:rsidRPr="00AA2E81">
        <w:rPr>
          <w:rFonts w:ascii="Simplified Arabic_17.Encoding_1" w:cs="Simplified Arabic"/>
          <w:sz w:val="24"/>
          <w:szCs w:val="24"/>
        </w:rPr>
        <w:t xml:space="preserve"> </w:t>
      </w:r>
      <w:r w:rsidRPr="00AA2E81">
        <w:rPr>
          <w:rFonts w:cs="Simplified Arabic" w:hint="eastAsia"/>
          <w:sz w:val="24"/>
          <w:szCs w:val="24"/>
          <w:rtl/>
        </w:rPr>
        <w:t>مما</w:t>
      </w:r>
      <w:r w:rsidRPr="00AA2E81">
        <w:rPr>
          <w:rFonts w:ascii="Simplified Arabic_17.Encoding_1" w:cs="Simplified Arabic"/>
          <w:sz w:val="24"/>
          <w:szCs w:val="24"/>
        </w:rPr>
        <w:t xml:space="preserve"> </w:t>
      </w:r>
      <w:r w:rsidRPr="00AA2E81">
        <w:rPr>
          <w:rFonts w:cs="Simplified Arabic" w:hint="eastAsia"/>
          <w:sz w:val="24"/>
          <w:szCs w:val="24"/>
          <w:rtl/>
        </w:rPr>
        <w:t>يستلزم</w:t>
      </w:r>
      <w:r w:rsidRPr="00AA2E81">
        <w:rPr>
          <w:rFonts w:ascii="Simplified Arabic_17.Encoding_1" w:cs="Simplified Arabic"/>
          <w:sz w:val="24"/>
          <w:szCs w:val="24"/>
        </w:rPr>
        <w:t xml:space="preserve"> </w:t>
      </w:r>
      <w:r w:rsidRPr="00AA2E81">
        <w:rPr>
          <w:rFonts w:cs="Simplified Arabic" w:hint="eastAsia"/>
          <w:sz w:val="24"/>
          <w:szCs w:val="24"/>
          <w:rtl/>
        </w:rPr>
        <w:t>معه</w:t>
      </w:r>
      <w:r w:rsidRPr="00AA2E81">
        <w:rPr>
          <w:rFonts w:ascii="Simplified Arabic_17.Encoding_1" w:cs="Simplified Arabic"/>
          <w:sz w:val="24"/>
          <w:szCs w:val="24"/>
        </w:rPr>
        <w:t xml:space="preserve"> </w:t>
      </w:r>
      <w:r w:rsidRPr="00AA2E81">
        <w:rPr>
          <w:rFonts w:cs="Simplified Arabic" w:hint="eastAsia"/>
          <w:sz w:val="24"/>
          <w:szCs w:val="24"/>
          <w:rtl/>
        </w:rPr>
        <w:t>إجراء</w:t>
      </w:r>
      <w:r w:rsidRPr="00AA2E81">
        <w:rPr>
          <w:rFonts w:ascii="Simplified Arabic_17.Encoding_1" w:cs="Simplified Arabic"/>
          <w:sz w:val="24"/>
          <w:szCs w:val="24"/>
        </w:rPr>
        <w:t xml:space="preserve"> </w:t>
      </w:r>
      <w:r w:rsidRPr="00AA2E81">
        <w:rPr>
          <w:rFonts w:cs="Simplified Arabic" w:hint="eastAsia"/>
          <w:sz w:val="24"/>
          <w:szCs w:val="24"/>
          <w:rtl/>
        </w:rPr>
        <w:t>تغييرات</w:t>
      </w:r>
      <w:r w:rsidRPr="00AA2E81">
        <w:rPr>
          <w:rFonts w:ascii="Simplified Arabic_17.Encoding_1" w:cs="Simplified Arabic"/>
          <w:sz w:val="24"/>
          <w:szCs w:val="24"/>
        </w:rPr>
        <w:t xml:space="preserve"> </w:t>
      </w:r>
      <w:r w:rsidRPr="00AA2E81">
        <w:rPr>
          <w:rFonts w:cs="Simplified Arabic" w:hint="eastAsia"/>
          <w:sz w:val="24"/>
          <w:szCs w:val="24"/>
          <w:rtl/>
        </w:rPr>
        <w:t>تمثل</w:t>
      </w:r>
      <w:r w:rsidRPr="00AA2E81">
        <w:rPr>
          <w:rFonts w:ascii="Simplified Arabic_17.Encoding_1" w:cs="Simplified Arabic"/>
          <w:sz w:val="24"/>
          <w:szCs w:val="24"/>
        </w:rPr>
        <w:t xml:space="preserve"> </w:t>
      </w:r>
      <w:r w:rsidRPr="00AA2E81">
        <w:rPr>
          <w:rFonts w:cs="Simplified Arabic" w:hint="eastAsia"/>
          <w:sz w:val="24"/>
          <w:szCs w:val="24"/>
          <w:rtl/>
        </w:rPr>
        <w:t>بحد</w:t>
      </w:r>
      <w:r w:rsidRPr="00AA2E81">
        <w:rPr>
          <w:rFonts w:ascii="Simplified Arabic_17.Encoding_1" w:cs="Simplified Arabic"/>
          <w:sz w:val="24"/>
          <w:szCs w:val="24"/>
        </w:rPr>
        <w:t xml:space="preserve"> </w:t>
      </w:r>
      <w:r w:rsidRPr="00AA2E81">
        <w:rPr>
          <w:rFonts w:cs="Simplified Arabic" w:hint="eastAsia"/>
          <w:sz w:val="24"/>
          <w:szCs w:val="24"/>
          <w:rtl/>
        </w:rPr>
        <w:t>ذاتها</w:t>
      </w:r>
      <w:r w:rsidRPr="00AA2E81">
        <w:rPr>
          <w:rFonts w:ascii="Simplified Arabic_17.Encoding_1" w:cs="Simplified Arabic"/>
          <w:sz w:val="24"/>
          <w:szCs w:val="24"/>
        </w:rPr>
        <w:t xml:space="preserve"> </w:t>
      </w:r>
      <w:r w:rsidRPr="00AA2E81">
        <w:rPr>
          <w:rFonts w:cs="Simplified Arabic" w:hint="eastAsia"/>
          <w:sz w:val="24"/>
          <w:szCs w:val="24"/>
          <w:rtl/>
        </w:rPr>
        <w:t>حالات</w:t>
      </w:r>
      <w:r w:rsidRPr="00AA2E81">
        <w:rPr>
          <w:rFonts w:ascii="Simplified Arabic_17.Encoding_1" w:cs="Simplified Arabic"/>
          <w:sz w:val="24"/>
          <w:szCs w:val="24"/>
        </w:rPr>
        <w:t xml:space="preserve"> </w:t>
      </w:r>
      <w:r w:rsidRPr="00AA2E81">
        <w:rPr>
          <w:rFonts w:cs="Simplified Arabic" w:hint="eastAsia"/>
          <w:sz w:val="24"/>
          <w:szCs w:val="24"/>
          <w:rtl/>
        </w:rPr>
        <w:t>استجابة</w:t>
      </w:r>
      <w:r w:rsidRPr="00AA2E81">
        <w:rPr>
          <w:rFonts w:cs="Simplified Arabic"/>
          <w:sz w:val="24"/>
          <w:szCs w:val="24"/>
          <w:rtl/>
        </w:rPr>
        <w:t xml:space="preserve"> </w:t>
      </w:r>
      <w:r w:rsidRPr="00AA2E81">
        <w:rPr>
          <w:rFonts w:cs="Simplified Arabic" w:hint="eastAsia"/>
          <w:sz w:val="24"/>
          <w:szCs w:val="24"/>
          <w:rtl/>
        </w:rPr>
        <w:t>غير</w:t>
      </w:r>
      <w:r w:rsidRPr="00AA2E81">
        <w:rPr>
          <w:rFonts w:cs="Simplified Arabic"/>
          <w:sz w:val="24"/>
          <w:szCs w:val="24"/>
          <w:rtl/>
        </w:rPr>
        <w:t xml:space="preserve"> </w:t>
      </w:r>
      <w:r w:rsidRPr="00AA2E81">
        <w:rPr>
          <w:rFonts w:cs="Simplified Arabic" w:hint="eastAsia"/>
          <w:sz w:val="24"/>
          <w:szCs w:val="24"/>
          <w:rtl/>
        </w:rPr>
        <w:t>تقليدية</w:t>
      </w:r>
      <w:r w:rsidRPr="00AA2E81">
        <w:rPr>
          <w:rFonts w:ascii="Simplified Arabic_17.Encoding_1" w:cs="Simplified Arabic"/>
          <w:sz w:val="24"/>
          <w:szCs w:val="24"/>
        </w:rPr>
        <w:t xml:space="preserve"> </w:t>
      </w:r>
      <w:r w:rsidRPr="00AA2E81">
        <w:rPr>
          <w:rFonts w:cs="Simplified Arabic" w:hint="eastAsia"/>
          <w:sz w:val="24"/>
          <w:szCs w:val="24"/>
          <w:rtl/>
        </w:rPr>
        <w:t>تجاه</w:t>
      </w:r>
      <w:r w:rsidRPr="00AA2E81">
        <w:rPr>
          <w:rFonts w:ascii="Simplified Arabic_17.Encoding_1" w:cs="Simplified Arabic"/>
          <w:sz w:val="24"/>
          <w:szCs w:val="24"/>
        </w:rPr>
        <w:t xml:space="preserve"> </w:t>
      </w:r>
      <w:r w:rsidRPr="00AA2E81">
        <w:rPr>
          <w:rFonts w:cs="Simplified Arabic" w:hint="eastAsia"/>
          <w:sz w:val="24"/>
          <w:szCs w:val="24"/>
          <w:rtl/>
        </w:rPr>
        <w:t>ذلك</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البيئي</w:t>
      </w:r>
      <w:r w:rsidRPr="00AA2E81">
        <w:rPr>
          <w:rFonts w:ascii="Simplified Arabic_17.Encoding_1" w:cs="Simplified Arabic"/>
          <w:sz w:val="24"/>
          <w:szCs w:val="24"/>
        </w:rPr>
        <w:t xml:space="preserve"> </w:t>
      </w:r>
      <w:r w:rsidRPr="00AA2E81">
        <w:rPr>
          <w:rFonts w:cs="Simplified Arabic" w:hint="eastAsia"/>
          <w:sz w:val="24"/>
          <w:szCs w:val="24"/>
          <w:rtl/>
        </w:rPr>
        <w:t>لضمان</w:t>
      </w:r>
      <w:r w:rsidRPr="00AA2E81">
        <w:rPr>
          <w:rFonts w:ascii="Simplified Arabic_17.Encoding_1" w:cs="Simplified Arabic"/>
          <w:sz w:val="24"/>
          <w:szCs w:val="24"/>
        </w:rPr>
        <w:t xml:space="preserve"> </w:t>
      </w:r>
      <w:r w:rsidRPr="00AA2E81">
        <w:rPr>
          <w:rFonts w:cs="Simplified Arabic" w:hint="eastAsia"/>
          <w:sz w:val="24"/>
          <w:szCs w:val="24"/>
          <w:rtl/>
        </w:rPr>
        <w:t>بقائها</w:t>
      </w:r>
      <w:r w:rsidRPr="00AA2E81">
        <w:rPr>
          <w:rFonts w:ascii="Simplified Arabic_17.Encoding_1" w:cs="Simplified Arabic"/>
          <w:sz w:val="24"/>
          <w:szCs w:val="24"/>
        </w:rPr>
        <w:t xml:space="preserve"> </w:t>
      </w:r>
      <w:r w:rsidRPr="00AA2E81">
        <w:rPr>
          <w:rFonts w:cs="Simplified Arabic" w:hint="eastAsia"/>
          <w:sz w:val="24"/>
          <w:szCs w:val="24"/>
          <w:rtl/>
        </w:rPr>
        <w:t>واستمرارها</w:t>
      </w:r>
      <w:r w:rsidRPr="00AA2E81">
        <w:rPr>
          <w:rFonts w:ascii="Simplified Arabic_17.Encoding_1" w:cs="Simplified Arabic"/>
          <w:sz w:val="24"/>
          <w:szCs w:val="24"/>
        </w:rPr>
        <w:t xml:space="preserve"> </w:t>
      </w:r>
      <w:r w:rsidRPr="00AA2E81">
        <w:rPr>
          <w:rFonts w:cs="Simplified Arabic" w:hint="eastAsia"/>
          <w:sz w:val="24"/>
          <w:szCs w:val="24"/>
          <w:rtl/>
        </w:rPr>
        <w:t>وفي</w:t>
      </w:r>
      <w:r w:rsidRPr="00AA2E81">
        <w:rPr>
          <w:rFonts w:ascii="Simplified Arabic_17.Encoding_1" w:cs="Simplified Arabic"/>
          <w:sz w:val="24"/>
          <w:szCs w:val="24"/>
        </w:rPr>
        <w:t xml:space="preserve"> </w:t>
      </w:r>
      <w:r w:rsidRPr="00AA2E81">
        <w:rPr>
          <w:rFonts w:cs="Simplified Arabic" w:hint="eastAsia"/>
          <w:sz w:val="24"/>
          <w:szCs w:val="24"/>
          <w:rtl/>
        </w:rPr>
        <w:t>عصر</w:t>
      </w:r>
      <w:r w:rsidRPr="00AA2E81">
        <w:rPr>
          <w:rFonts w:ascii="Simplified Arabic_17.Encoding_1" w:cs="Simplified Arabic"/>
          <w:sz w:val="24"/>
          <w:szCs w:val="24"/>
        </w:rPr>
        <w:t xml:space="preserve"> </w:t>
      </w:r>
      <w:r w:rsidRPr="00AA2E81">
        <w:rPr>
          <w:rFonts w:cs="Simplified Arabic" w:hint="eastAsia"/>
          <w:sz w:val="24"/>
          <w:szCs w:val="24"/>
          <w:rtl/>
        </w:rPr>
        <w:t>المعلومات</w:t>
      </w:r>
      <w:r w:rsidRPr="00AA2E81">
        <w:rPr>
          <w:rFonts w:cs="Simplified Arabic"/>
          <w:sz w:val="24"/>
          <w:szCs w:val="24"/>
          <w:rtl/>
        </w:rPr>
        <w:t xml:space="preserve"> </w:t>
      </w:r>
      <w:r w:rsidRPr="00AA2E81">
        <w:rPr>
          <w:rFonts w:cs="Simplified Arabic" w:hint="eastAsia"/>
          <w:sz w:val="24"/>
          <w:szCs w:val="24"/>
          <w:rtl/>
        </w:rPr>
        <w:t>والمعرفة</w:t>
      </w:r>
      <w:r w:rsidRPr="00AA2E81">
        <w:rPr>
          <w:rFonts w:ascii="Simplified Arabic_17.Encoding_1" w:cs="Simplified Arabic"/>
          <w:sz w:val="24"/>
          <w:szCs w:val="24"/>
        </w:rPr>
        <w:t xml:space="preserve"> </w:t>
      </w:r>
      <w:r w:rsidRPr="00AA2E81">
        <w:rPr>
          <w:rFonts w:cs="Simplified Arabic" w:hint="eastAsia"/>
          <w:sz w:val="24"/>
          <w:szCs w:val="24"/>
          <w:rtl/>
        </w:rPr>
        <w:t>بدأت</w:t>
      </w:r>
      <w:r w:rsidRPr="00AA2E81">
        <w:rPr>
          <w:rFonts w:ascii="Simplified Arabic_17.Encoding_1" w:cs="Simplified Arabic"/>
          <w:sz w:val="24"/>
          <w:szCs w:val="24"/>
        </w:rPr>
        <w:t xml:space="preserve"> </w:t>
      </w:r>
      <w:r w:rsidRPr="00AA2E81">
        <w:rPr>
          <w:rFonts w:cs="Simplified Arabic" w:hint="eastAsia"/>
          <w:sz w:val="24"/>
          <w:szCs w:val="24"/>
          <w:rtl/>
        </w:rPr>
        <w:t>منظمات</w:t>
      </w:r>
      <w:r w:rsidRPr="00AA2E81">
        <w:rPr>
          <w:rFonts w:ascii="Simplified Arabic_17.Encoding_1" w:cs="Simplified Arabic"/>
          <w:sz w:val="24"/>
          <w:szCs w:val="24"/>
        </w:rPr>
        <w:t xml:space="preserve"> </w:t>
      </w:r>
      <w:r w:rsidRPr="00AA2E81">
        <w:rPr>
          <w:rFonts w:cs="Simplified Arabic" w:hint="eastAsia"/>
          <w:sz w:val="24"/>
          <w:szCs w:val="24"/>
          <w:rtl/>
        </w:rPr>
        <w:t>الأعمال</w:t>
      </w:r>
      <w:r w:rsidRPr="00AA2E81">
        <w:rPr>
          <w:rFonts w:ascii="Simplified Arabic_17.Encoding_1" w:cs="Simplified Arabic"/>
          <w:sz w:val="24"/>
          <w:szCs w:val="24"/>
        </w:rPr>
        <w:t xml:space="preserve"> </w:t>
      </w:r>
      <w:r w:rsidRPr="00AA2E81">
        <w:rPr>
          <w:rFonts w:cs="Simplified Arabic" w:hint="eastAsia"/>
          <w:sz w:val="24"/>
          <w:szCs w:val="24"/>
          <w:rtl/>
        </w:rPr>
        <w:t>تعول</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خصائص</w:t>
      </w:r>
      <w:r w:rsidRPr="00AA2E81">
        <w:rPr>
          <w:rFonts w:ascii="Simplified Arabic_17.Encoding_1" w:cs="Simplified Arabic"/>
          <w:sz w:val="24"/>
          <w:szCs w:val="24"/>
        </w:rPr>
        <w:t xml:space="preserve"> </w:t>
      </w:r>
      <w:r w:rsidRPr="00AA2E81">
        <w:rPr>
          <w:rFonts w:cs="Simplified Arabic" w:hint="eastAsia"/>
          <w:sz w:val="24"/>
          <w:szCs w:val="24"/>
          <w:rtl/>
        </w:rPr>
        <w:t>ومزايا</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المتعلمة</w:t>
      </w:r>
      <w:r w:rsidRPr="00AA2E81">
        <w:rPr>
          <w:rFonts w:ascii="Simplified Arabic_17.Encoding_1" w:cs="Simplified Arabic"/>
          <w:sz w:val="24"/>
          <w:szCs w:val="24"/>
        </w:rPr>
        <w:t xml:space="preserve"> </w:t>
      </w:r>
      <w:r w:rsidRPr="00AA2E81">
        <w:rPr>
          <w:rFonts w:cs="Simplified Arabic" w:hint="eastAsia"/>
          <w:sz w:val="24"/>
          <w:szCs w:val="24"/>
          <w:rtl/>
        </w:rPr>
        <w:t>بوصفها</w:t>
      </w:r>
      <w:r w:rsidRPr="00AA2E81">
        <w:rPr>
          <w:rFonts w:cs="Simplified Arabic"/>
          <w:sz w:val="24"/>
          <w:szCs w:val="24"/>
          <w:rtl/>
        </w:rPr>
        <w:t xml:space="preserve"> </w:t>
      </w:r>
      <w:r w:rsidRPr="00AA2E81">
        <w:rPr>
          <w:rFonts w:cs="Simplified Arabic" w:hint="eastAsia"/>
          <w:sz w:val="24"/>
          <w:szCs w:val="24"/>
          <w:rtl/>
        </w:rPr>
        <w:t>الأداة</w:t>
      </w:r>
      <w:r w:rsidRPr="00AA2E81">
        <w:rPr>
          <w:rFonts w:ascii="Simplified Arabic_17.Encoding_1" w:cs="Simplified Arabic"/>
          <w:sz w:val="24"/>
          <w:szCs w:val="24"/>
        </w:rPr>
        <w:t xml:space="preserve"> </w:t>
      </w:r>
      <w:r w:rsidRPr="00AA2E81">
        <w:rPr>
          <w:rFonts w:cs="Simplified Arabic" w:hint="eastAsia"/>
          <w:sz w:val="24"/>
          <w:szCs w:val="24"/>
          <w:rtl/>
        </w:rPr>
        <w:t>الملائمة</w:t>
      </w:r>
      <w:r w:rsidRPr="00AA2E81">
        <w:rPr>
          <w:rFonts w:ascii="Simplified Arabic_17.Encoding_1" w:cs="Simplified Arabic"/>
          <w:sz w:val="24"/>
          <w:szCs w:val="24"/>
        </w:rPr>
        <w:t xml:space="preserve"> </w:t>
      </w:r>
      <w:r w:rsidRPr="00AA2E81">
        <w:rPr>
          <w:rFonts w:cs="Simplified Arabic" w:hint="eastAsia"/>
          <w:sz w:val="24"/>
          <w:szCs w:val="24"/>
          <w:rtl/>
        </w:rPr>
        <w:t>لتوقع</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والتحسب</w:t>
      </w:r>
      <w:r w:rsidRPr="00AA2E81">
        <w:rPr>
          <w:rFonts w:ascii="Simplified Arabic_17.Encoding_1" w:cs="Simplified Arabic"/>
          <w:sz w:val="24"/>
          <w:szCs w:val="24"/>
        </w:rPr>
        <w:t xml:space="preserve"> </w:t>
      </w:r>
      <w:r w:rsidRPr="00AA2E81">
        <w:rPr>
          <w:rFonts w:cs="Simplified Arabic" w:hint="eastAsia"/>
          <w:sz w:val="24"/>
          <w:szCs w:val="24"/>
          <w:rtl/>
        </w:rPr>
        <w:t>له</w:t>
      </w:r>
      <w:r w:rsidRPr="00AA2E81">
        <w:rPr>
          <w:rFonts w:ascii="Simplified Arabic_17.Encoding_1" w:cs="Simplified Arabic"/>
          <w:sz w:val="24"/>
          <w:szCs w:val="24"/>
        </w:rPr>
        <w:t xml:space="preserve"> </w:t>
      </w:r>
      <w:r w:rsidRPr="00AA2E81">
        <w:rPr>
          <w:rFonts w:cs="Simplified Arabic" w:hint="eastAsia"/>
          <w:sz w:val="24"/>
          <w:szCs w:val="24"/>
          <w:rtl/>
        </w:rPr>
        <w:t>ومسايرته</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خلال</w:t>
      </w:r>
      <w:r w:rsidRPr="00AA2E81">
        <w:rPr>
          <w:rFonts w:ascii="Simplified Arabic_17.Encoding_1" w:cs="Simplified Arabic"/>
          <w:sz w:val="24"/>
          <w:szCs w:val="24"/>
        </w:rPr>
        <w:t xml:space="preserve"> </w:t>
      </w:r>
      <w:r w:rsidRPr="00AA2E81">
        <w:rPr>
          <w:rFonts w:cs="Simplified Arabic" w:hint="eastAsia"/>
          <w:sz w:val="24"/>
          <w:szCs w:val="24"/>
          <w:rtl/>
        </w:rPr>
        <w:t>امتلاك</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لهذه</w:t>
      </w:r>
      <w:r w:rsidRPr="00AA2E81">
        <w:rPr>
          <w:rFonts w:cs="Simplified Arabic"/>
          <w:sz w:val="24"/>
          <w:szCs w:val="24"/>
          <w:rtl/>
        </w:rPr>
        <w:t xml:space="preserve"> </w:t>
      </w:r>
      <w:r w:rsidRPr="00AA2E81">
        <w:rPr>
          <w:rFonts w:cs="Simplified Arabic" w:hint="eastAsia"/>
          <w:sz w:val="24"/>
          <w:szCs w:val="24"/>
          <w:rtl/>
        </w:rPr>
        <w:t>الخصائص</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ساهمت</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توقع</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والاستجابة</w:t>
      </w:r>
      <w:r w:rsidRPr="00AA2E81">
        <w:rPr>
          <w:rFonts w:ascii="Simplified Arabic_17.Encoding_1" w:cs="Simplified Arabic"/>
          <w:sz w:val="24"/>
          <w:szCs w:val="24"/>
        </w:rPr>
        <w:t xml:space="preserve"> </w:t>
      </w:r>
      <w:r w:rsidRPr="00AA2E81">
        <w:rPr>
          <w:rFonts w:cs="Simplified Arabic" w:hint="eastAsia"/>
          <w:sz w:val="24"/>
          <w:szCs w:val="24"/>
          <w:rtl/>
        </w:rPr>
        <w:t>له</w:t>
      </w:r>
      <w:r w:rsidRPr="00AA2E81">
        <w:rPr>
          <w:rFonts w:ascii="Simplified Arabic_17.Encoding_1" w:cs="Simplified Arabic"/>
          <w:sz w:val="24"/>
          <w:szCs w:val="24"/>
        </w:rPr>
        <w:t xml:space="preserve"> </w:t>
      </w:r>
      <w:r w:rsidRPr="00AA2E81">
        <w:rPr>
          <w:rFonts w:cs="Simplified Arabic" w:hint="eastAsia"/>
          <w:sz w:val="24"/>
          <w:szCs w:val="24"/>
          <w:rtl/>
        </w:rPr>
        <w:t>لتحقيق</w:t>
      </w:r>
      <w:r w:rsidRPr="00AA2E81">
        <w:rPr>
          <w:rFonts w:ascii="Simplified Arabic_17.Encoding_1" w:cs="Simplified Arabic"/>
          <w:sz w:val="24"/>
          <w:szCs w:val="24"/>
        </w:rPr>
        <w:t xml:space="preserve"> </w:t>
      </w:r>
      <w:r w:rsidRPr="00AA2E81">
        <w:rPr>
          <w:rFonts w:cs="Simplified Arabic" w:hint="eastAsia"/>
          <w:sz w:val="24"/>
          <w:szCs w:val="24"/>
          <w:rtl/>
        </w:rPr>
        <w:t>البقاء</w:t>
      </w:r>
      <w:r w:rsidRPr="00AA2E81">
        <w:rPr>
          <w:rFonts w:ascii="Simplified Arabic_17.Encoding_1" w:cs="Simplified Arabic"/>
          <w:sz w:val="24"/>
          <w:szCs w:val="24"/>
        </w:rPr>
        <w:t xml:space="preserve"> </w:t>
      </w:r>
      <w:r w:rsidRPr="00AA2E81">
        <w:rPr>
          <w:rFonts w:cs="Simplified Arabic" w:hint="eastAsia"/>
          <w:sz w:val="24"/>
          <w:szCs w:val="24"/>
          <w:rtl/>
        </w:rPr>
        <w:t>والاستمرار</w:t>
      </w:r>
      <w:r w:rsidRPr="00AA2E81">
        <w:rPr>
          <w:rFonts w:ascii="Simplified Arabic_17.Encoding_1" w:cs="Simplified Arabic"/>
          <w:sz w:val="24"/>
          <w:szCs w:val="24"/>
        </w:rPr>
        <w:t xml:space="preserve"> </w:t>
      </w:r>
      <w:r w:rsidRPr="00AA2E81">
        <w:rPr>
          <w:rFonts w:cs="Simplified Arabic" w:hint="eastAsia"/>
          <w:sz w:val="24"/>
          <w:szCs w:val="24"/>
          <w:rtl/>
        </w:rPr>
        <w:t>وبموجب</w:t>
      </w:r>
      <w:r w:rsidRPr="00AA2E81">
        <w:rPr>
          <w:rFonts w:cs="Simplified Arabic"/>
          <w:sz w:val="24"/>
          <w:szCs w:val="24"/>
          <w:rtl/>
        </w:rPr>
        <w:t xml:space="preserve"> </w:t>
      </w:r>
      <w:r w:rsidRPr="00AA2E81">
        <w:rPr>
          <w:rFonts w:cs="Simplified Arabic" w:hint="eastAsia"/>
          <w:sz w:val="24"/>
          <w:szCs w:val="24"/>
          <w:rtl/>
        </w:rPr>
        <w:t>ذلك،</w:t>
      </w:r>
      <w:r w:rsidRPr="00AA2E81">
        <w:rPr>
          <w:rFonts w:ascii="Simplified Arabic_17.Encoding_1" w:cs="Simplified Arabic"/>
          <w:sz w:val="24"/>
          <w:szCs w:val="24"/>
        </w:rPr>
        <w:t xml:space="preserve"> </w:t>
      </w:r>
      <w:r w:rsidRPr="00AA2E81">
        <w:rPr>
          <w:rFonts w:cs="Simplified Arabic" w:hint="eastAsia"/>
          <w:sz w:val="24"/>
          <w:szCs w:val="24"/>
          <w:rtl/>
        </w:rPr>
        <w:t>فإن</w:t>
      </w:r>
      <w:r w:rsidRPr="00AA2E81">
        <w:rPr>
          <w:rFonts w:ascii="Simplified Arabic_17.Encoding_1" w:cs="Simplified Arabic"/>
          <w:sz w:val="24"/>
          <w:szCs w:val="24"/>
        </w:rPr>
        <w:t xml:space="preserve"> </w:t>
      </w:r>
      <w:r w:rsidRPr="00AA2E81">
        <w:rPr>
          <w:rFonts w:cs="Simplified Arabic" w:hint="eastAsia"/>
          <w:sz w:val="24"/>
          <w:szCs w:val="24"/>
          <w:rtl/>
        </w:rPr>
        <w:t>التساؤلات</w:t>
      </w:r>
      <w:r w:rsidRPr="00AA2E81">
        <w:rPr>
          <w:rFonts w:ascii="Simplified Arabic_17.Encoding_1" w:cs="Simplified Arabic"/>
          <w:sz w:val="24"/>
          <w:szCs w:val="24"/>
        </w:rPr>
        <w:t xml:space="preserve"> </w:t>
      </w:r>
      <w:r w:rsidRPr="00AA2E81">
        <w:rPr>
          <w:rFonts w:cs="Simplified Arabic" w:hint="eastAsia"/>
          <w:sz w:val="24"/>
          <w:szCs w:val="24"/>
          <w:rtl/>
        </w:rPr>
        <w:t>أدناه</w:t>
      </w:r>
      <w:r w:rsidRPr="00AA2E81">
        <w:rPr>
          <w:rFonts w:ascii="Simplified Arabic_17.Encoding_1" w:cs="Simplified Arabic"/>
          <w:sz w:val="24"/>
          <w:szCs w:val="24"/>
        </w:rPr>
        <w:t xml:space="preserve"> </w:t>
      </w:r>
      <w:r w:rsidRPr="00AA2E81">
        <w:rPr>
          <w:rFonts w:cs="Simplified Arabic" w:hint="eastAsia"/>
          <w:sz w:val="24"/>
          <w:szCs w:val="24"/>
          <w:rtl/>
        </w:rPr>
        <w:t>يمكن</w:t>
      </w:r>
      <w:r w:rsidRPr="00AA2E81">
        <w:rPr>
          <w:rFonts w:ascii="Simplified Arabic_17.Encoding_1" w:cs="Simplified Arabic"/>
          <w:sz w:val="24"/>
          <w:szCs w:val="24"/>
        </w:rPr>
        <w:t xml:space="preserve"> </w:t>
      </w:r>
      <w:r w:rsidRPr="00AA2E81">
        <w:rPr>
          <w:rFonts w:cs="Simplified Arabic" w:hint="eastAsia"/>
          <w:sz w:val="24"/>
          <w:szCs w:val="24"/>
          <w:rtl/>
        </w:rPr>
        <w:t>أن</w:t>
      </w:r>
      <w:r w:rsidRPr="00AA2E81">
        <w:rPr>
          <w:rFonts w:ascii="Simplified Arabic_17.Encoding_1" w:cs="Simplified Arabic"/>
          <w:sz w:val="24"/>
          <w:szCs w:val="24"/>
        </w:rPr>
        <w:t xml:space="preserve"> </w:t>
      </w:r>
      <w:r w:rsidRPr="00AA2E81">
        <w:rPr>
          <w:rFonts w:cs="Simplified Arabic" w:hint="eastAsia"/>
          <w:sz w:val="24"/>
          <w:szCs w:val="24"/>
          <w:rtl/>
        </w:rPr>
        <w:t>تسهم</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توضيح</w:t>
      </w:r>
      <w:r w:rsidRPr="00AA2E81">
        <w:rPr>
          <w:rFonts w:ascii="Simplified Arabic_17.Encoding_1" w:cs="Simplified Arabic"/>
          <w:sz w:val="24"/>
          <w:szCs w:val="24"/>
        </w:rPr>
        <w:t xml:space="preserve"> </w:t>
      </w:r>
      <w:r w:rsidRPr="00AA2E81">
        <w:rPr>
          <w:rFonts w:cs="Simplified Arabic" w:hint="eastAsia"/>
          <w:sz w:val="24"/>
          <w:szCs w:val="24"/>
          <w:rtl/>
        </w:rPr>
        <w:t>مشكلة</w:t>
      </w:r>
      <w:r w:rsidRPr="00AA2E81">
        <w:rPr>
          <w:rFonts w:ascii="Simplified Arabic_17.Encoding_1" w:cs="Simplified Arabic"/>
          <w:sz w:val="24"/>
          <w:szCs w:val="24"/>
        </w:rPr>
        <w:t xml:space="preserve"> </w:t>
      </w:r>
      <w:r w:rsidRPr="00AA2E81">
        <w:rPr>
          <w:rFonts w:cs="Simplified Arabic" w:hint="eastAsia"/>
          <w:sz w:val="24"/>
          <w:szCs w:val="24"/>
          <w:rtl/>
        </w:rPr>
        <w:t>الدراسة</w:t>
      </w:r>
      <w:r w:rsidRPr="00AA2E81">
        <w:rPr>
          <w:rFonts w:ascii="Simplified Arabic_17.Encoding_1" w:cs="Simplified Arabic"/>
          <w:sz w:val="24"/>
          <w:szCs w:val="24"/>
        </w:rPr>
        <w:t xml:space="preserve"> </w:t>
      </w:r>
      <w:r w:rsidRPr="00AA2E81">
        <w:rPr>
          <w:rFonts w:cs="Simplified Arabic" w:hint="eastAsia"/>
          <w:sz w:val="24"/>
          <w:szCs w:val="24"/>
          <w:rtl/>
        </w:rPr>
        <w:t>وكالآتي</w:t>
      </w:r>
      <w:r w:rsidRPr="00AA2E81">
        <w:rPr>
          <w:rFonts w:ascii="Simplified Arabic_17.Encoding_1" w:cs="Simplified Arabic"/>
          <w:sz w:val="24"/>
          <w:szCs w:val="24"/>
        </w:rPr>
        <w:t>:</w:t>
      </w:r>
    </w:p>
    <w:p w:rsidR="00995EC0" w:rsidRPr="00AA2E81" w:rsidRDefault="00995EC0" w:rsidP="00995EC0">
      <w:pPr>
        <w:numPr>
          <w:ilvl w:val="0"/>
          <w:numId w:val="7"/>
        </w:numPr>
        <w:autoSpaceDE w:val="0"/>
        <w:autoSpaceDN w:val="0"/>
        <w:bidi/>
        <w:adjustRightInd w:val="0"/>
        <w:spacing w:after="0" w:line="240" w:lineRule="auto"/>
        <w:jc w:val="both"/>
        <w:rPr>
          <w:rFonts w:ascii="Simplified Arabic_17.Encoding_1" w:cs="Simplified Arabic"/>
          <w:sz w:val="24"/>
          <w:szCs w:val="24"/>
        </w:rPr>
      </w:pPr>
      <w:r w:rsidRPr="00AA2E81">
        <w:rPr>
          <w:rFonts w:cs="Simplified Arabic" w:hint="eastAsia"/>
          <w:sz w:val="24"/>
          <w:szCs w:val="24"/>
          <w:rtl/>
        </w:rPr>
        <w:t>ما</w:t>
      </w:r>
      <w:r w:rsidRPr="00AA2E81">
        <w:rPr>
          <w:rFonts w:ascii="Simplified Arabic_17.Encoding_1" w:cs="Simplified Arabic"/>
          <w:sz w:val="24"/>
          <w:szCs w:val="24"/>
        </w:rPr>
        <w:t xml:space="preserve"> </w:t>
      </w:r>
      <w:r w:rsidRPr="00AA2E81">
        <w:rPr>
          <w:rFonts w:cs="Simplified Arabic" w:hint="eastAsia"/>
          <w:sz w:val="24"/>
          <w:szCs w:val="24"/>
          <w:rtl/>
        </w:rPr>
        <w:t>هي</w:t>
      </w:r>
      <w:r w:rsidRPr="00AA2E81">
        <w:rPr>
          <w:rFonts w:ascii="Simplified Arabic_17.Encoding_1" w:cs="Simplified Arabic"/>
          <w:sz w:val="24"/>
          <w:szCs w:val="24"/>
        </w:rPr>
        <w:t xml:space="preserve"> </w:t>
      </w:r>
      <w:r w:rsidRPr="00AA2E81">
        <w:rPr>
          <w:rFonts w:cs="Simplified Arabic" w:hint="eastAsia"/>
          <w:sz w:val="24"/>
          <w:szCs w:val="24"/>
          <w:rtl/>
        </w:rPr>
        <w:t>العلاقة</w:t>
      </w:r>
      <w:r w:rsidRPr="00AA2E81">
        <w:rPr>
          <w:rFonts w:ascii="Simplified Arabic_17.Encoding_1" w:cs="Simplified Arabic"/>
          <w:sz w:val="24"/>
          <w:szCs w:val="24"/>
        </w:rPr>
        <w:t xml:space="preserve"> </w:t>
      </w:r>
      <w:r w:rsidRPr="00AA2E81">
        <w:rPr>
          <w:rFonts w:cs="Simplified Arabic" w:hint="eastAsia"/>
          <w:sz w:val="24"/>
          <w:szCs w:val="24"/>
          <w:rtl/>
        </w:rPr>
        <w:t>بين</w:t>
      </w:r>
      <w:r w:rsidRPr="00AA2E81">
        <w:rPr>
          <w:rFonts w:ascii="Simplified Arabic_17.Encoding_1" w:cs="Simplified Arabic"/>
          <w:sz w:val="24"/>
          <w:szCs w:val="24"/>
        </w:rPr>
        <w:t xml:space="preserve"> </w:t>
      </w:r>
      <w:r w:rsidRPr="00AA2E81">
        <w:rPr>
          <w:rFonts w:cs="Simplified Arabic" w:hint="eastAsia"/>
          <w:sz w:val="24"/>
          <w:szCs w:val="24"/>
          <w:rtl/>
        </w:rPr>
        <w:t>بطاقة</w:t>
      </w:r>
      <w:r w:rsidRPr="00AA2E81">
        <w:rPr>
          <w:rFonts w:cs="Simplified Arabic"/>
          <w:sz w:val="24"/>
          <w:szCs w:val="24"/>
          <w:rtl/>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w:t>
      </w:r>
      <w:r w:rsidRPr="00AA2E81">
        <w:rPr>
          <w:rFonts w:cs="Simplified Arabic"/>
          <w:sz w:val="24"/>
          <w:szCs w:val="24"/>
          <w:rtl/>
        </w:rPr>
        <w:t xml:space="preserve"> </w:t>
      </w:r>
      <w:r w:rsidRPr="00AA2E81">
        <w:rPr>
          <w:rFonts w:cs="Simplified Arabic" w:hint="eastAsia"/>
          <w:sz w:val="24"/>
          <w:szCs w:val="24"/>
          <w:rtl/>
        </w:rPr>
        <w:t>والاستعداد</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للتغيير؟</w:t>
      </w:r>
    </w:p>
    <w:p w:rsidR="00995EC0" w:rsidRPr="00AA2E81" w:rsidRDefault="00995EC0" w:rsidP="00995EC0">
      <w:pPr>
        <w:numPr>
          <w:ilvl w:val="0"/>
          <w:numId w:val="7"/>
        </w:numPr>
        <w:autoSpaceDE w:val="0"/>
        <w:autoSpaceDN w:val="0"/>
        <w:bidi/>
        <w:adjustRightInd w:val="0"/>
        <w:spacing w:after="0" w:line="240" w:lineRule="auto"/>
        <w:jc w:val="both"/>
        <w:rPr>
          <w:rFonts w:ascii="Simplified Arabic_17.Encoding_1" w:cs="Simplified Arabic"/>
          <w:sz w:val="24"/>
          <w:szCs w:val="24"/>
        </w:rPr>
      </w:pPr>
      <w:r w:rsidRPr="00AA2E81">
        <w:rPr>
          <w:rFonts w:ascii="TimesNewRomanPSMT-Identity-H" w:hAnsi="TimesNewRomanPSMT-Identity-H" w:cs="Simplified Arabic" w:hint="eastAsia"/>
          <w:sz w:val="24"/>
          <w:szCs w:val="24"/>
          <w:rtl/>
        </w:rPr>
        <w:t>إلى</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أي</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مدى</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يمكن</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تح</w:t>
      </w:r>
      <w:r w:rsidRPr="00AA2E81">
        <w:rPr>
          <w:rFonts w:ascii="TimesNewRomanPSMT-Identity-H" w:hAnsi="TimesNewRomanPSMT-Identity-H" w:cs="Simplified Arabic" w:hint="cs"/>
          <w:sz w:val="24"/>
          <w:szCs w:val="24"/>
          <w:rtl/>
        </w:rPr>
        <w:t>ق</w:t>
      </w:r>
      <w:r w:rsidRPr="00AA2E81">
        <w:rPr>
          <w:rFonts w:ascii="TimesNewRomanPSMT-Identity-H" w:hAnsi="TimesNewRomanPSMT-Identity-H" w:cs="Simplified Arabic" w:hint="eastAsia"/>
          <w:sz w:val="24"/>
          <w:szCs w:val="24"/>
          <w:rtl/>
        </w:rPr>
        <w:t>يق</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التغيير</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والتطوير</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التنظيمي</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باستخدام</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بطاقة</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الأداء</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المتوازن</w:t>
      </w:r>
    </w:p>
    <w:p w:rsidR="00995EC0" w:rsidRPr="00AA2E81" w:rsidRDefault="00995EC0" w:rsidP="00995EC0">
      <w:pPr>
        <w:numPr>
          <w:ilvl w:val="0"/>
          <w:numId w:val="7"/>
        </w:numPr>
        <w:autoSpaceDE w:val="0"/>
        <w:autoSpaceDN w:val="0"/>
        <w:bidi/>
        <w:adjustRightInd w:val="0"/>
        <w:spacing w:after="0" w:line="240" w:lineRule="auto"/>
        <w:jc w:val="both"/>
        <w:rPr>
          <w:rFonts w:ascii="SimplifiedArabic-Bold" w:eastAsia="SimplifiedArabic-Bold" w:cs="Simplified Arabic"/>
          <w:sz w:val="24"/>
          <w:szCs w:val="24"/>
          <w:rtl/>
        </w:rPr>
      </w:pPr>
      <w:r w:rsidRPr="00AA2E81">
        <w:rPr>
          <w:rFonts w:ascii="TimesNewRomanPSMT-Identity-H" w:hAnsi="TimesNewRomanPSMT-Identity-H" w:cs="Simplified Arabic" w:hint="eastAsia"/>
          <w:sz w:val="24"/>
          <w:szCs w:val="24"/>
          <w:rtl/>
        </w:rPr>
        <w:t>هل</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يمكن</w:t>
      </w:r>
      <w:r w:rsidRPr="00AA2E81">
        <w:rPr>
          <w:rFonts w:ascii="TimesNewRomanPSMT-Identity-H" w:hAnsi="TimesNewRomanPSMT-Identity-H" w:cs="Simplified Arabic"/>
          <w:sz w:val="24"/>
          <w:szCs w:val="24"/>
          <w:rtl/>
        </w:rPr>
        <w:t xml:space="preserve"> </w:t>
      </w:r>
      <w:r w:rsidRPr="00AA2E81">
        <w:rPr>
          <w:rFonts w:ascii="TimesNewRomanPSMT-Identity-H" w:hAnsi="TimesNewRomanPSMT-Identity-H" w:cs="Simplified Arabic" w:hint="eastAsia"/>
          <w:sz w:val="24"/>
          <w:szCs w:val="24"/>
          <w:rtl/>
        </w:rPr>
        <w:t>وضع</w:t>
      </w:r>
      <w:r w:rsidRPr="00AA2E81">
        <w:rPr>
          <w:rFonts w:ascii="TimesNewRomanPSMT-Identity-H" w:hAnsi="TimesNewRomanPSMT-Identity-H" w:cs="Simplified Arabic"/>
          <w:sz w:val="24"/>
          <w:szCs w:val="24"/>
          <w:rtl/>
        </w:rPr>
        <w:t xml:space="preserve"> </w:t>
      </w:r>
      <w:r w:rsidRPr="00AA2E81">
        <w:rPr>
          <w:rFonts w:cs="Simplified Arabic" w:hint="eastAsia"/>
          <w:sz w:val="24"/>
          <w:szCs w:val="24"/>
          <w:rtl/>
        </w:rPr>
        <w:t>برنامج</w:t>
      </w:r>
      <w:r w:rsidRPr="00AA2E81">
        <w:rPr>
          <w:rFonts w:ascii="SimplifiedArabic-Bold" w:eastAsia="SimplifiedArabic-Bold" w:cs="Simplified Arabic"/>
          <w:sz w:val="24"/>
          <w:szCs w:val="24"/>
        </w:rPr>
        <w:t xml:space="preserve"> </w:t>
      </w:r>
      <w:r w:rsidRPr="00AA2E81">
        <w:rPr>
          <w:rFonts w:cs="Simplified Arabic" w:hint="eastAsia"/>
          <w:sz w:val="24"/>
          <w:szCs w:val="24"/>
          <w:rtl/>
        </w:rPr>
        <w:t>مقترح</w:t>
      </w:r>
      <w:r w:rsidRPr="00AA2E81">
        <w:rPr>
          <w:rFonts w:cs="Simplified Arabic"/>
          <w:sz w:val="24"/>
          <w:szCs w:val="24"/>
          <w:rtl/>
        </w:rPr>
        <w:t xml:space="preserve"> </w:t>
      </w:r>
      <w:r w:rsidRPr="00AA2E81">
        <w:rPr>
          <w:rFonts w:cs="Simplified Arabic" w:hint="eastAsia"/>
          <w:sz w:val="24"/>
          <w:szCs w:val="24"/>
          <w:rtl/>
        </w:rPr>
        <w:t>كرؤية</w:t>
      </w:r>
      <w:r w:rsidRPr="00AA2E81">
        <w:rPr>
          <w:rFonts w:cs="Simplified Arabic"/>
          <w:sz w:val="24"/>
          <w:szCs w:val="24"/>
          <w:rtl/>
        </w:rPr>
        <w:t xml:space="preserve"> </w:t>
      </w:r>
      <w:r w:rsidRPr="00AA2E81">
        <w:rPr>
          <w:rFonts w:cs="Simplified Arabic" w:hint="eastAsia"/>
          <w:sz w:val="24"/>
          <w:szCs w:val="24"/>
          <w:rtl/>
        </w:rPr>
        <w:t>كاملة</w:t>
      </w:r>
      <w:r w:rsidRPr="00AA2E81">
        <w:rPr>
          <w:rFonts w:ascii="SimplifiedArabic-Bold" w:eastAsia="SimplifiedArabic-Bold" w:cs="Simplified Arabic"/>
          <w:sz w:val="24"/>
          <w:szCs w:val="24"/>
        </w:rPr>
        <w:t xml:space="preserve"> </w:t>
      </w:r>
      <w:r w:rsidRPr="00AA2E81">
        <w:rPr>
          <w:rFonts w:cs="Simplified Arabic" w:hint="eastAsia"/>
          <w:sz w:val="24"/>
          <w:szCs w:val="24"/>
          <w:rtl/>
        </w:rPr>
        <w:t>لتطبيق</w:t>
      </w:r>
      <w:r w:rsidRPr="00AA2E81">
        <w:rPr>
          <w:rFonts w:ascii="SimplifiedArabic-Bold" w:eastAsia="SimplifiedArabic-Bold" w:cs="Simplified Arabic"/>
          <w:sz w:val="24"/>
          <w:szCs w:val="24"/>
        </w:rPr>
        <w:t xml:space="preserve"> </w:t>
      </w:r>
      <w:r w:rsidRPr="00AA2E81">
        <w:rPr>
          <w:rFonts w:cs="Simplified Arabic" w:hint="eastAsia"/>
          <w:sz w:val="24"/>
          <w:szCs w:val="24"/>
          <w:rtl/>
        </w:rPr>
        <w:t>نظم</w:t>
      </w:r>
      <w:r w:rsidRPr="00AA2E81">
        <w:rPr>
          <w:rFonts w:ascii="SimplifiedArabic-Bold"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Bold"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Bold" w:eastAsia="SimplifiedArabic-Bold" w:cs="Simplified Arabic"/>
          <w:sz w:val="24"/>
          <w:szCs w:val="24"/>
        </w:rPr>
        <w:t xml:space="preserve"> </w:t>
      </w:r>
      <w:r w:rsidRPr="00AA2E81">
        <w:rPr>
          <w:rFonts w:cs="Simplified Arabic" w:hint="eastAsia"/>
          <w:sz w:val="24"/>
          <w:szCs w:val="24"/>
          <w:rtl/>
        </w:rPr>
        <w:t>المتوازن</w:t>
      </w:r>
      <w:r w:rsidRPr="00AA2E81">
        <w:rPr>
          <w:rFonts w:cs="Simplified Arabic"/>
          <w:sz w:val="24"/>
          <w:szCs w:val="24"/>
          <w:rtl/>
        </w:rPr>
        <w:t xml:space="preserve"> </w:t>
      </w:r>
      <w:r w:rsidRPr="00AA2E81">
        <w:rPr>
          <w:rFonts w:cs="Simplified Arabic" w:hint="eastAsia"/>
          <w:sz w:val="24"/>
          <w:szCs w:val="24"/>
          <w:rtl/>
        </w:rPr>
        <w:t>كمدخل</w:t>
      </w:r>
      <w:r w:rsidRPr="00AA2E81">
        <w:rPr>
          <w:rFonts w:cs="Simplified Arabic"/>
          <w:sz w:val="24"/>
          <w:szCs w:val="24"/>
          <w:rtl/>
        </w:rPr>
        <w:t xml:space="preserve"> </w:t>
      </w:r>
      <w:r w:rsidRPr="00AA2E81">
        <w:rPr>
          <w:rFonts w:cs="Simplified Arabic" w:hint="eastAsia"/>
          <w:sz w:val="24"/>
          <w:szCs w:val="24"/>
          <w:rtl/>
        </w:rPr>
        <w:t>لإدارة</w:t>
      </w:r>
      <w:r w:rsidRPr="00AA2E81">
        <w:rPr>
          <w:rFonts w:cs="Simplified Arabic"/>
          <w:sz w:val="24"/>
          <w:szCs w:val="24"/>
          <w:rtl/>
        </w:rPr>
        <w:t xml:space="preserve"> </w:t>
      </w:r>
      <w:r w:rsidRPr="00AA2E81">
        <w:rPr>
          <w:rFonts w:cs="Simplified Arabic" w:hint="eastAsia"/>
          <w:sz w:val="24"/>
          <w:szCs w:val="24"/>
          <w:rtl/>
        </w:rPr>
        <w:t>التغيير</w:t>
      </w:r>
      <w:r w:rsidRPr="00AA2E81">
        <w:rPr>
          <w:rFonts w:ascii="SimplifiedArabic-Bold" w:eastAsia="SimplifiedArabic-Bold" w:cs="Simplified Arabic" w:hint="cs"/>
          <w:sz w:val="24"/>
          <w:szCs w:val="24"/>
          <w:rtl/>
        </w:rPr>
        <w:t xml:space="preserve"> في شركة صناعية </w:t>
      </w:r>
    </w:p>
    <w:p w:rsidR="00995EC0" w:rsidRPr="00AA2E81" w:rsidRDefault="00995EC0" w:rsidP="00995EC0">
      <w:pPr>
        <w:autoSpaceDE w:val="0"/>
        <w:autoSpaceDN w:val="0"/>
        <w:bidi/>
        <w:adjustRightInd w:val="0"/>
        <w:spacing w:after="0" w:line="240" w:lineRule="auto"/>
        <w:jc w:val="both"/>
        <w:rPr>
          <w:rFonts w:ascii="Simplified Arabic_17.Encoding_1" w:cs="Simplified Arabic"/>
          <w:b/>
          <w:bCs/>
          <w:sz w:val="28"/>
          <w:szCs w:val="28"/>
          <w:u w:val="single"/>
        </w:rPr>
      </w:pPr>
      <w:r w:rsidRPr="00AA2E81">
        <w:rPr>
          <w:rFonts w:cs="Simplified Arabic" w:hint="cs"/>
          <w:b/>
          <w:bCs/>
          <w:sz w:val="28"/>
          <w:szCs w:val="28"/>
          <w:u w:val="single"/>
          <w:rtl/>
        </w:rPr>
        <w:lastRenderedPageBreak/>
        <w:t>2.</w:t>
      </w:r>
      <w:r w:rsidRPr="00AA2E81">
        <w:rPr>
          <w:rFonts w:cs="Simplified Arabic" w:hint="eastAsia"/>
          <w:b/>
          <w:bCs/>
          <w:sz w:val="28"/>
          <w:szCs w:val="28"/>
          <w:u w:val="single"/>
          <w:rtl/>
        </w:rPr>
        <w:t>أهمية</w:t>
      </w:r>
      <w:r w:rsidRPr="00AA2E81">
        <w:rPr>
          <w:rFonts w:ascii="Simplified Arabic_17.Encoding_1" w:cs="Simplified Arabic"/>
          <w:b/>
          <w:bCs/>
          <w:sz w:val="28"/>
          <w:szCs w:val="28"/>
          <w:u w:val="single"/>
        </w:rPr>
        <w:t xml:space="preserve"> </w:t>
      </w:r>
      <w:r w:rsidRPr="00AA2E81">
        <w:rPr>
          <w:rFonts w:cs="Simplified Arabic" w:hint="cs"/>
          <w:b/>
          <w:bCs/>
          <w:sz w:val="28"/>
          <w:szCs w:val="28"/>
          <w:u w:val="single"/>
          <w:rtl/>
        </w:rPr>
        <w:t>البحث</w:t>
      </w:r>
    </w:p>
    <w:p w:rsidR="00995EC0" w:rsidRPr="00AA2E81" w:rsidRDefault="00995EC0" w:rsidP="00995EC0">
      <w:pPr>
        <w:autoSpaceDE w:val="0"/>
        <w:autoSpaceDN w:val="0"/>
        <w:bidi/>
        <w:adjustRightInd w:val="0"/>
        <w:spacing w:after="0" w:line="240" w:lineRule="auto"/>
        <w:jc w:val="both"/>
        <w:rPr>
          <w:rFonts w:ascii="Simplified Arabic_17.Encoding_1" w:cs="Simplified Arabic"/>
          <w:b/>
          <w:bCs/>
          <w:sz w:val="24"/>
          <w:szCs w:val="24"/>
          <w:u w:val="single"/>
        </w:rPr>
      </w:pPr>
      <w:r w:rsidRPr="00AA2E81">
        <w:rPr>
          <w:rFonts w:cs="Simplified Arabic" w:hint="eastAsia"/>
          <w:sz w:val="24"/>
          <w:szCs w:val="24"/>
          <w:rtl/>
        </w:rPr>
        <w:t>تبرز</w:t>
      </w:r>
      <w:r w:rsidRPr="00AA2E81">
        <w:rPr>
          <w:rFonts w:ascii="Simplified Arabic_17.Encoding_1" w:cs="Simplified Arabic"/>
          <w:sz w:val="24"/>
          <w:szCs w:val="24"/>
        </w:rPr>
        <w:t xml:space="preserve"> </w:t>
      </w:r>
      <w:r w:rsidRPr="00AA2E81">
        <w:rPr>
          <w:rFonts w:cs="Simplified Arabic" w:hint="eastAsia"/>
          <w:sz w:val="24"/>
          <w:szCs w:val="24"/>
          <w:rtl/>
        </w:rPr>
        <w:t>أهمية</w:t>
      </w:r>
      <w:r w:rsidRPr="00AA2E81">
        <w:rPr>
          <w:rFonts w:ascii="Simplified Arabic_17.Encoding_1" w:cs="Simplified Arabic"/>
          <w:sz w:val="24"/>
          <w:szCs w:val="24"/>
        </w:rPr>
        <w:t xml:space="preserve"> </w:t>
      </w:r>
      <w:r w:rsidRPr="00AA2E81">
        <w:rPr>
          <w:rFonts w:cs="Simplified Arabic" w:hint="eastAsia"/>
          <w:sz w:val="24"/>
          <w:szCs w:val="24"/>
          <w:rtl/>
        </w:rPr>
        <w:t>ا</w:t>
      </w:r>
      <w:r w:rsidRPr="00AA2E81">
        <w:rPr>
          <w:rFonts w:cs="Simplified Arabic" w:hint="cs"/>
          <w:sz w:val="24"/>
          <w:szCs w:val="24"/>
          <w:rtl/>
        </w:rPr>
        <w:t>لبحث</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موضوع</w:t>
      </w:r>
      <w:r w:rsidRPr="00AA2E81">
        <w:rPr>
          <w:rFonts w:ascii="Simplified Arabic_17.Encoding_1" w:cs="Simplified Arabic"/>
          <w:sz w:val="24"/>
          <w:szCs w:val="24"/>
        </w:rPr>
        <w:t xml:space="preserve"> </w:t>
      </w:r>
      <w:r w:rsidRPr="00AA2E81">
        <w:rPr>
          <w:rFonts w:cs="Simplified Arabic" w:hint="eastAsia"/>
          <w:sz w:val="24"/>
          <w:szCs w:val="24"/>
          <w:rtl/>
        </w:rPr>
        <w:t>بطاقة</w:t>
      </w:r>
      <w:r w:rsidRPr="00AA2E81">
        <w:rPr>
          <w:rFonts w:cs="Simplified Arabic"/>
          <w:sz w:val="24"/>
          <w:szCs w:val="24"/>
          <w:rtl/>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المتوازنة</w:t>
      </w:r>
      <w:r w:rsidRPr="00AA2E81">
        <w:rPr>
          <w:rFonts w:cs="Simplified Arabic"/>
          <w:sz w:val="24"/>
          <w:szCs w:val="24"/>
          <w:rtl/>
        </w:rPr>
        <w:t xml:space="preserve"> </w:t>
      </w:r>
      <w:r w:rsidRPr="00AA2E81">
        <w:rPr>
          <w:rFonts w:cs="Simplified Arabic" w:hint="eastAsia"/>
          <w:sz w:val="24"/>
          <w:szCs w:val="24"/>
          <w:rtl/>
        </w:rPr>
        <w:t>ودورها</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الاستعداد</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cs="Simplified Arabic"/>
          <w:sz w:val="24"/>
          <w:szCs w:val="24"/>
          <w:rtl/>
        </w:rPr>
        <w:t xml:space="preserve"> </w:t>
      </w:r>
      <w:r w:rsidRPr="00AA2E81">
        <w:rPr>
          <w:rFonts w:cs="Simplified Arabic" w:hint="eastAsia"/>
          <w:sz w:val="24"/>
          <w:szCs w:val="24"/>
          <w:rtl/>
        </w:rPr>
        <w:t>خلال</w:t>
      </w:r>
      <w:r w:rsidRPr="00AA2E81">
        <w:rPr>
          <w:rFonts w:ascii="Simplified Arabic_17.Encoding_1" w:cs="Simplified Arabic"/>
          <w:sz w:val="24"/>
          <w:szCs w:val="24"/>
        </w:rPr>
        <w:t xml:space="preserve"> </w:t>
      </w:r>
      <w:r w:rsidRPr="00AA2E81">
        <w:rPr>
          <w:rFonts w:cs="Simplified Arabic" w:hint="eastAsia"/>
          <w:sz w:val="24"/>
          <w:szCs w:val="24"/>
          <w:rtl/>
        </w:rPr>
        <w:t>محاولتها</w:t>
      </w:r>
      <w:r w:rsidRPr="00AA2E81">
        <w:rPr>
          <w:rFonts w:ascii="Simplified Arabic_17.Encoding_1" w:cs="Simplified Arabic"/>
          <w:sz w:val="24"/>
          <w:szCs w:val="24"/>
        </w:rPr>
        <w:t>:</w:t>
      </w:r>
    </w:p>
    <w:p w:rsidR="00995EC0" w:rsidRPr="00AA2E81" w:rsidRDefault="00995EC0" w:rsidP="00995EC0">
      <w:pPr>
        <w:pStyle w:val="ListParagraph"/>
        <w:numPr>
          <w:ilvl w:val="0"/>
          <w:numId w:val="8"/>
        </w:numPr>
        <w:autoSpaceDE w:val="0"/>
        <w:autoSpaceDN w:val="0"/>
        <w:bidi/>
        <w:adjustRightInd w:val="0"/>
        <w:spacing w:after="0" w:line="240" w:lineRule="auto"/>
        <w:jc w:val="both"/>
        <w:rPr>
          <w:rFonts w:ascii="Simplified Arabic_17.Encoding_1" w:cs="Simplified Arabic"/>
          <w:sz w:val="24"/>
          <w:szCs w:val="24"/>
        </w:rPr>
      </w:pPr>
      <w:r w:rsidRPr="00AA2E81">
        <w:rPr>
          <w:rFonts w:ascii="Simplified Arabic_17.Encoding_1" w:cs="Simplified Arabic"/>
          <w:sz w:val="24"/>
          <w:szCs w:val="24"/>
        </w:rPr>
        <w:t xml:space="preserve"> </w:t>
      </w:r>
      <w:r w:rsidRPr="00AA2E81">
        <w:rPr>
          <w:rFonts w:cs="Simplified Arabic" w:hint="eastAsia"/>
          <w:sz w:val="24"/>
          <w:szCs w:val="24"/>
          <w:rtl/>
        </w:rPr>
        <w:t>تحديد</w:t>
      </w:r>
      <w:r w:rsidRPr="00AA2E81">
        <w:rPr>
          <w:rFonts w:ascii="Simplified Arabic_17.Encoding_1" w:cs="Simplified Arabic"/>
          <w:sz w:val="24"/>
          <w:szCs w:val="24"/>
        </w:rPr>
        <w:t xml:space="preserve"> </w:t>
      </w:r>
      <w:r w:rsidRPr="00AA2E81">
        <w:rPr>
          <w:rFonts w:cs="Simplified Arabic" w:hint="eastAsia"/>
          <w:sz w:val="24"/>
          <w:szCs w:val="24"/>
          <w:rtl/>
        </w:rPr>
        <w:t>العوامل</w:t>
      </w:r>
      <w:r w:rsidRPr="00AA2E81">
        <w:rPr>
          <w:rFonts w:ascii="Simplified Arabic_17.Encoding_1" w:cs="Simplified Arabic"/>
          <w:sz w:val="24"/>
          <w:szCs w:val="24"/>
        </w:rPr>
        <w:t xml:space="preserve"> </w:t>
      </w:r>
      <w:r w:rsidRPr="00AA2E81">
        <w:rPr>
          <w:rFonts w:cs="Simplified Arabic" w:hint="eastAsia"/>
          <w:sz w:val="24"/>
          <w:szCs w:val="24"/>
          <w:rtl/>
        </w:rPr>
        <w:t>المدركة</w:t>
      </w:r>
      <w:r w:rsidRPr="00AA2E81">
        <w:rPr>
          <w:rFonts w:ascii="Simplified Arabic_17.Encoding_1" w:cs="Simplified Arabic"/>
          <w:sz w:val="24"/>
          <w:szCs w:val="24"/>
        </w:rPr>
        <w:t xml:space="preserve"> </w:t>
      </w:r>
      <w:r w:rsidRPr="00AA2E81">
        <w:rPr>
          <w:rFonts w:cs="Simplified Arabic" w:hint="eastAsia"/>
          <w:sz w:val="24"/>
          <w:szCs w:val="24"/>
          <w:rtl/>
        </w:rPr>
        <w:t>ذات</w:t>
      </w:r>
      <w:r w:rsidRPr="00AA2E81">
        <w:rPr>
          <w:rFonts w:ascii="Simplified Arabic_17.Encoding_1" w:cs="Simplified Arabic"/>
          <w:sz w:val="24"/>
          <w:szCs w:val="24"/>
        </w:rPr>
        <w:t xml:space="preserve"> </w:t>
      </w:r>
      <w:r w:rsidRPr="00AA2E81">
        <w:rPr>
          <w:rFonts w:cs="Simplified Arabic" w:hint="eastAsia"/>
          <w:sz w:val="24"/>
          <w:szCs w:val="24"/>
          <w:rtl/>
        </w:rPr>
        <w:t>الأثر</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والتي</w:t>
      </w:r>
      <w:r w:rsidRPr="00AA2E81">
        <w:rPr>
          <w:rFonts w:ascii="Simplified Arabic_17.Encoding_1" w:cs="Simplified Arabic"/>
          <w:sz w:val="24"/>
          <w:szCs w:val="24"/>
        </w:rPr>
        <w:t xml:space="preserve"> </w:t>
      </w:r>
      <w:r w:rsidRPr="00AA2E81">
        <w:rPr>
          <w:rFonts w:cs="Simplified Arabic" w:hint="eastAsia"/>
          <w:sz w:val="24"/>
          <w:szCs w:val="24"/>
          <w:rtl/>
        </w:rPr>
        <w:t>تسهل</w:t>
      </w:r>
      <w:r w:rsidRPr="00AA2E81">
        <w:rPr>
          <w:rFonts w:ascii="Simplified Arabic_17.Encoding_1" w:cs="Simplified Arabic"/>
          <w:sz w:val="24"/>
          <w:szCs w:val="24"/>
        </w:rPr>
        <w:t xml:space="preserve"> </w:t>
      </w:r>
      <w:r w:rsidRPr="00AA2E81">
        <w:rPr>
          <w:rFonts w:cs="Simplified Arabic" w:hint="eastAsia"/>
          <w:sz w:val="24"/>
          <w:szCs w:val="24"/>
          <w:rtl/>
        </w:rPr>
        <w:t>إحداث</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بما</w:t>
      </w:r>
      <w:r w:rsidRPr="00AA2E81">
        <w:rPr>
          <w:rFonts w:ascii="Simplified Arabic_17.Encoding_1" w:cs="Simplified Arabic"/>
          <w:sz w:val="24"/>
          <w:szCs w:val="24"/>
        </w:rPr>
        <w:t xml:space="preserve"> </w:t>
      </w:r>
      <w:r w:rsidRPr="00AA2E81">
        <w:rPr>
          <w:rFonts w:cs="Simplified Arabic" w:hint="eastAsia"/>
          <w:sz w:val="24"/>
          <w:szCs w:val="24"/>
          <w:rtl/>
        </w:rPr>
        <w:t>يعزز</w:t>
      </w:r>
      <w:r w:rsidRPr="00AA2E81">
        <w:rPr>
          <w:rFonts w:cs="Simplified Arabic"/>
          <w:sz w:val="24"/>
          <w:szCs w:val="24"/>
          <w:rtl/>
        </w:rPr>
        <w:t xml:space="preserve"> </w:t>
      </w:r>
      <w:r w:rsidRPr="00AA2E81">
        <w:rPr>
          <w:rFonts w:cs="Simplified Arabic" w:hint="eastAsia"/>
          <w:sz w:val="24"/>
          <w:szCs w:val="24"/>
          <w:rtl/>
        </w:rPr>
        <w:t>كفاءة</w:t>
      </w:r>
      <w:r w:rsidRPr="00AA2E81">
        <w:rPr>
          <w:rFonts w:ascii="Simplified Arabic_17.Encoding_1" w:cs="Simplified Arabic"/>
          <w:sz w:val="24"/>
          <w:szCs w:val="24"/>
        </w:rPr>
        <w:t xml:space="preserve"> </w:t>
      </w:r>
      <w:r w:rsidRPr="00AA2E81">
        <w:rPr>
          <w:rFonts w:cs="Simplified Arabic" w:hint="eastAsia"/>
          <w:sz w:val="24"/>
          <w:szCs w:val="24"/>
          <w:rtl/>
        </w:rPr>
        <w:t>وفاعلية</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ظل</w:t>
      </w:r>
      <w:r w:rsidRPr="00AA2E81">
        <w:rPr>
          <w:rFonts w:ascii="Simplified Arabic_17.Encoding_1" w:cs="Simplified Arabic"/>
          <w:sz w:val="24"/>
          <w:szCs w:val="24"/>
        </w:rPr>
        <w:t xml:space="preserve"> </w:t>
      </w:r>
      <w:r w:rsidRPr="00AA2E81">
        <w:rPr>
          <w:rFonts w:cs="Simplified Arabic" w:hint="eastAsia"/>
          <w:sz w:val="24"/>
          <w:szCs w:val="24"/>
          <w:rtl/>
        </w:rPr>
        <w:t>المنافسة</w:t>
      </w:r>
      <w:r w:rsidRPr="00AA2E81">
        <w:rPr>
          <w:rFonts w:ascii="Simplified Arabic_17.Encoding_1" w:cs="Simplified Arabic"/>
          <w:sz w:val="24"/>
          <w:szCs w:val="24"/>
        </w:rPr>
        <w:t xml:space="preserve"> </w:t>
      </w:r>
      <w:r w:rsidRPr="00AA2E81">
        <w:rPr>
          <w:rFonts w:cs="Simplified Arabic" w:hint="eastAsia"/>
          <w:sz w:val="24"/>
          <w:szCs w:val="24"/>
          <w:rtl/>
        </w:rPr>
        <w:t>القائمة</w:t>
      </w:r>
      <w:r w:rsidRPr="00AA2E81">
        <w:rPr>
          <w:rFonts w:ascii="Simplified Arabic_17.Encoding_1" w:cs="Simplified Arabic"/>
          <w:sz w:val="24"/>
          <w:szCs w:val="24"/>
        </w:rPr>
        <w:t>.</w:t>
      </w:r>
    </w:p>
    <w:p w:rsidR="00995EC0" w:rsidRPr="00AA2E81" w:rsidRDefault="00995EC0" w:rsidP="00995EC0">
      <w:pPr>
        <w:pStyle w:val="ListParagraph"/>
        <w:numPr>
          <w:ilvl w:val="0"/>
          <w:numId w:val="8"/>
        </w:numPr>
        <w:autoSpaceDE w:val="0"/>
        <w:autoSpaceDN w:val="0"/>
        <w:bidi/>
        <w:adjustRightInd w:val="0"/>
        <w:spacing w:after="0" w:line="240" w:lineRule="auto"/>
        <w:jc w:val="both"/>
        <w:rPr>
          <w:rFonts w:ascii="Simplified Arabic_17.Encoding_1" w:cs="Simplified Arabic"/>
          <w:sz w:val="24"/>
          <w:szCs w:val="24"/>
        </w:rPr>
      </w:pPr>
      <w:r w:rsidRPr="00AA2E81">
        <w:rPr>
          <w:rFonts w:cs="Simplified Arabic" w:hint="eastAsia"/>
          <w:sz w:val="24"/>
          <w:szCs w:val="24"/>
          <w:rtl/>
        </w:rPr>
        <w:t>تعميق</w:t>
      </w:r>
      <w:r w:rsidRPr="00AA2E81">
        <w:rPr>
          <w:rFonts w:ascii="Simplified Arabic_17.Encoding_1" w:cs="Simplified Arabic"/>
          <w:sz w:val="24"/>
          <w:szCs w:val="24"/>
        </w:rPr>
        <w:t xml:space="preserve"> </w:t>
      </w:r>
      <w:r w:rsidRPr="00AA2E81">
        <w:rPr>
          <w:rFonts w:cs="Simplified Arabic" w:hint="eastAsia"/>
          <w:sz w:val="24"/>
          <w:szCs w:val="24"/>
          <w:rtl/>
        </w:rPr>
        <w:t>الفهم</w:t>
      </w:r>
      <w:r w:rsidRPr="00AA2E81">
        <w:rPr>
          <w:rFonts w:ascii="Simplified Arabic_17.Encoding_1" w:cs="Simplified Arabic"/>
          <w:sz w:val="24"/>
          <w:szCs w:val="24"/>
        </w:rPr>
        <w:t xml:space="preserve"> </w:t>
      </w:r>
      <w:r w:rsidRPr="00AA2E81">
        <w:rPr>
          <w:rFonts w:cs="Simplified Arabic" w:hint="eastAsia"/>
          <w:sz w:val="24"/>
          <w:szCs w:val="24"/>
          <w:rtl/>
        </w:rPr>
        <w:t>بين</w:t>
      </w:r>
      <w:r w:rsidRPr="00AA2E81">
        <w:rPr>
          <w:rFonts w:ascii="Simplified Arabic_17.Encoding_1" w:cs="Simplified Arabic"/>
          <w:sz w:val="24"/>
          <w:szCs w:val="24"/>
        </w:rPr>
        <w:t xml:space="preserve"> </w:t>
      </w:r>
      <w:r w:rsidRPr="00AA2E81">
        <w:rPr>
          <w:rFonts w:cs="Simplified Arabic" w:hint="eastAsia"/>
          <w:sz w:val="24"/>
          <w:szCs w:val="24"/>
          <w:rtl/>
        </w:rPr>
        <w:t>بطاقة</w:t>
      </w:r>
      <w:r w:rsidRPr="00AA2E81">
        <w:rPr>
          <w:rFonts w:cs="Simplified Arabic"/>
          <w:sz w:val="24"/>
          <w:szCs w:val="24"/>
          <w:rtl/>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w:t>
      </w:r>
      <w:r w:rsidRPr="00AA2E81">
        <w:rPr>
          <w:rFonts w:ascii="Simplified Arabic_17.Encoding_1" w:cs="Simplified Arabic"/>
          <w:sz w:val="24"/>
          <w:szCs w:val="24"/>
        </w:rPr>
        <w:t xml:space="preserve"> </w:t>
      </w:r>
      <w:r w:rsidRPr="00AA2E81">
        <w:rPr>
          <w:rFonts w:cs="Simplified Arabic" w:hint="eastAsia"/>
          <w:sz w:val="24"/>
          <w:szCs w:val="24"/>
          <w:rtl/>
        </w:rPr>
        <w:t>والتغيير</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الصعيدين</w:t>
      </w:r>
      <w:r w:rsidRPr="00AA2E81">
        <w:rPr>
          <w:rFonts w:ascii="Simplified Arabic_17.Encoding_1" w:cs="Simplified Arabic"/>
          <w:sz w:val="24"/>
          <w:szCs w:val="24"/>
        </w:rPr>
        <w:t xml:space="preserve"> </w:t>
      </w:r>
      <w:r w:rsidRPr="00AA2E81">
        <w:rPr>
          <w:rFonts w:cs="Simplified Arabic" w:hint="eastAsia"/>
          <w:sz w:val="24"/>
          <w:szCs w:val="24"/>
          <w:rtl/>
        </w:rPr>
        <w:t>النظري</w:t>
      </w:r>
      <w:r w:rsidRPr="00AA2E81">
        <w:rPr>
          <w:rFonts w:ascii="Simplified Arabic_17.Encoding_1" w:cs="Simplified Arabic"/>
          <w:sz w:val="24"/>
          <w:szCs w:val="24"/>
        </w:rPr>
        <w:t xml:space="preserve"> </w:t>
      </w:r>
      <w:r w:rsidRPr="00AA2E81">
        <w:rPr>
          <w:rFonts w:cs="Simplified Arabic" w:hint="eastAsia"/>
          <w:sz w:val="24"/>
          <w:szCs w:val="24"/>
          <w:rtl/>
        </w:rPr>
        <w:t>والتطبيقي،</w:t>
      </w:r>
      <w:r w:rsidRPr="00AA2E81">
        <w:rPr>
          <w:rFonts w:ascii="Simplified Arabic_17.Encoding_1" w:cs="Simplified Arabic"/>
          <w:sz w:val="24"/>
          <w:szCs w:val="24"/>
        </w:rPr>
        <w:t xml:space="preserve"> </w:t>
      </w:r>
      <w:r w:rsidRPr="00AA2E81">
        <w:rPr>
          <w:rFonts w:cs="Simplified Arabic" w:hint="eastAsia"/>
          <w:sz w:val="24"/>
          <w:szCs w:val="24"/>
          <w:rtl/>
        </w:rPr>
        <w:t>فعلى</w:t>
      </w:r>
      <w:r w:rsidRPr="00AA2E81">
        <w:rPr>
          <w:rFonts w:ascii="Simplified Arabic_17.Encoding_1" w:cs="Simplified Arabic"/>
          <w:sz w:val="24"/>
          <w:szCs w:val="24"/>
        </w:rPr>
        <w:t xml:space="preserve"> </w:t>
      </w:r>
      <w:r w:rsidRPr="00AA2E81">
        <w:rPr>
          <w:rFonts w:cs="Simplified Arabic" w:hint="eastAsia"/>
          <w:sz w:val="24"/>
          <w:szCs w:val="24"/>
          <w:rtl/>
        </w:rPr>
        <w:t>الصعيد</w:t>
      </w:r>
      <w:r w:rsidRPr="00AA2E81">
        <w:rPr>
          <w:rFonts w:cs="Simplified Arabic"/>
          <w:sz w:val="24"/>
          <w:szCs w:val="24"/>
          <w:rtl/>
        </w:rPr>
        <w:t xml:space="preserve"> </w:t>
      </w:r>
      <w:r w:rsidRPr="00AA2E81">
        <w:rPr>
          <w:rFonts w:cs="Simplified Arabic" w:hint="eastAsia"/>
          <w:sz w:val="24"/>
          <w:szCs w:val="24"/>
          <w:rtl/>
        </w:rPr>
        <w:t>النظري</w:t>
      </w:r>
      <w:r w:rsidRPr="00AA2E81">
        <w:rPr>
          <w:rFonts w:ascii="Simplified Arabic_17.Encoding_1" w:cs="Simplified Arabic"/>
          <w:sz w:val="24"/>
          <w:szCs w:val="24"/>
        </w:rPr>
        <w:t xml:space="preserve"> </w:t>
      </w:r>
      <w:r w:rsidRPr="00AA2E81">
        <w:rPr>
          <w:rFonts w:cs="Simplified Arabic" w:hint="eastAsia"/>
          <w:sz w:val="24"/>
          <w:szCs w:val="24"/>
          <w:rtl/>
        </w:rPr>
        <w:t>توفر</w:t>
      </w:r>
      <w:r w:rsidRPr="00AA2E81">
        <w:rPr>
          <w:rFonts w:ascii="Simplified Arabic_17.Encoding_1" w:cs="Simplified Arabic"/>
          <w:sz w:val="24"/>
          <w:szCs w:val="24"/>
        </w:rPr>
        <w:t xml:space="preserve"> </w:t>
      </w:r>
      <w:r w:rsidRPr="00AA2E81">
        <w:rPr>
          <w:rFonts w:cs="Simplified Arabic" w:hint="eastAsia"/>
          <w:sz w:val="24"/>
          <w:szCs w:val="24"/>
          <w:rtl/>
        </w:rPr>
        <w:t>دراسة</w:t>
      </w:r>
      <w:r w:rsidRPr="00AA2E81">
        <w:rPr>
          <w:rFonts w:ascii="Simplified Arabic_17.Encoding_1" w:cs="Simplified Arabic"/>
          <w:sz w:val="24"/>
          <w:szCs w:val="24"/>
        </w:rPr>
        <w:t xml:space="preserve"> </w:t>
      </w:r>
      <w:r w:rsidRPr="00AA2E81">
        <w:rPr>
          <w:rFonts w:cs="Simplified Arabic" w:hint="eastAsia"/>
          <w:sz w:val="24"/>
          <w:szCs w:val="24"/>
          <w:rtl/>
        </w:rPr>
        <w:t>بطاقة</w:t>
      </w:r>
      <w:r w:rsidRPr="00AA2E81">
        <w:rPr>
          <w:rFonts w:cs="Simplified Arabic"/>
          <w:sz w:val="24"/>
          <w:szCs w:val="24"/>
          <w:rtl/>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w:t>
      </w:r>
      <w:r w:rsidRPr="00AA2E81">
        <w:rPr>
          <w:rFonts w:cs="Simplified Arabic"/>
          <w:sz w:val="24"/>
          <w:szCs w:val="24"/>
          <w:rtl/>
        </w:rPr>
        <w:t xml:space="preserve"> </w:t>
      </w:r>
      <w:r w:rsidRPr="00AA2E81">
        <w:rPr>
          <w:rFonts w:cs="Simplified Arabic" w:hint="eastAsia"/>
          <w:sz w:val="24"/>
          <w:szCs w:val="24"/>
          <w:rtl/>
        </w:rPr>
        <w:t>منظور</w:t>
      </w:r>
      <w:r w:rsidRPr="00AA2E81">
        <w:rPr>
          <w:rFonts w:ascii="Simplified Arabic_17.Encoding_1" w:cs="Simplified Arabic"/>
          <w:sz w:val="24"/>
          <w:szCs w:val="24"/>
        </w:rPr>
        <w:t xml:space="preserve"> </w:t>
      </w:r>
      <w:r w:rsidRPr="00AA2E81">
        <w:rPr>
          <w:rFonts w:cs="Simplified Arabic" w:hint="eastAsia"/>
          <w:sz w:val="24"/>
          <w:szCs w:val="24"/>
          <w:rtl/>
        </w:rPr>
        <w:t>أعمق</w:t>
      </w:r>
      <w:r w:rsidRPr="00AA2E81">
        <w:rPr>
          <w:rFonts w:ascii="Simplified Arabic_17.Encoding_1" w:cs="Simplified Arabic"/>
          <w:sz w:val="24"/>
          <w:szCs w:val="24"/>
        </w:rPr>
        <w:t xml:space="preserve"> </w:t>
      </w:r>
      <w:r w:rsidRPr="00AA2E81">
        <w:rPr>
          <w:rFonts w:cs="Simplified Arabic" w:hint="eastAsia"/>
          <w:sz w:val="24"/>
          <w:szCs w:val="24"/>
          <w:rtl/>
        </w:rPr>
        <w:t>وذات</w:t>
      </w:r>
      <w:r w:rsidRPr="00AA2E81">
        <w:rPr>
          <w:rFonts w:ascii="Simplified Arabic_17.Encoding_1" w:cs="Simplified Arabic"/>
          <w:sz w:val="24"/>
          <w:szCs w:val="24"/>
        </w:rPr>
        <w:t xml:space="preserve"> </w:t>
      </w:r>
      <w:r w:rsidRPr="00AA2E81">
        <w:rPr>
          <w:rFonts w:cs="Simplified Arabic" w:hint="eastAsia"/>
          <w:sz w:val="24"/>
          <w:szCs w:val="24"/>
          <w:rtl/>
        </w:rPr>
        <w:t>جدة</w:t>
      </w:r>
      <w:r w:rsidRPr="00AA2E81">
        <w:rPr>
          <w:rFonts w:ascii="Simplified Arabic_17.Encoding_1" w:cs="Simplified Arabic"/>
          <w:sz w:val="24"/>
          <w:szCs w:val="24"/>
        </w:rPr>
        <w:t xml:space="preserve"> </w:t>
      </w:r>
      <w:r w:rsidRPr="00AA2E81">
        <w:rPr>
          <w:rFonts w:cs="Simplified Arabic" w:hint="eastAsia"/>
          <w:sz w:val="24"/>
          <w:szCs w:val="24"/>
          <w:rtl/>
        </w:rPr>
        <w:t>لعملية</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أما</w:t>
      </w:r>
      <w:r w:rsidRPr="00AA2E81">
        <w:rPr>
          <w:rFonts w:cs="Simplified Arabic"/>
          <w:sz w:val="24"/>
          <w:szCs w:val="24"/>
          <w:rtl/>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الصعيد</w:t>
      </w:r>
      <w:r w:rsidRPr="00AA2E81">
        <w:rPr>
          <w:rFonts w:ascii="Simplified Arabic_17.Encoding_1" w:cs="Simplified Arabic"/>
          <w:sz w:val="24"/>
          <w:szCs w:val="24"/>
        </w:rPr>
        <w:t xml:space="preserve"> </w:t>
      </w:r>
      <w:r w:rsidRPr="00AA2E81">
        <w:rPr>
          <w:rFonts w:cs="Simplified Arabic" w:hint="eastAsia"/>
          <w:sz w:val="24"/>
          <w:szCs w:val="24"/>
          <w:rtl/>
        </w:rPr>
        <w:t>التطبيقي</w:t>
      </w:r>
      <w:r w:rsidRPr="00AA2E81">
        <w:rPr>
          <w:rFonts w:ascii="Simplified Arabic_17.Encoding_1" w:cs="Simplified Arabic"/>
          <w:sz w:val="24"/>
          <w:szCs w:val="24"/>
        </w:rPr>
        <w:t xml:space="preserve"> </w:t>
      </w:r>
      <w:r w:rsidRPr="00AA2E81">
        <w:rPr>
          <w:rFonts w:cs="Simplified Arabic" w:hint="eastAsia"/>
          <w:sz w:val="24"/>
          <w:szCs w:val="24"/>
          <w:rtl/>
        </w:rPr>
        <w:t>فان</w:t>
      </w:r>
      <w:r w:rsidRPr="00AA2E81">
        <w:rPr>
          <w:rFonts w:ascii="Simplified Arabic_17.Encoding_1" w:cs="Simplified Arabic"/>
          <w:sz w:val="24"/>
          <w:szCs w:val="24"/>
        </w:rPr>
        <w:t xml:space="preserve"> </w:t>
      </w:r>
      <w:r w:rsidRPr="00AA2E81">
        <w:rPr>
          <w:rFonts w:cs="Simplified Arabic" w:hint="eastAsia"/>
          <w:sz w:val="24"/>
          <w:szCs w:val="24"/>
          <w:rtl/>
        </w:rPr>
        <w:t>دراسة</w:t>
      </w:r>
      <w:r w:rsidRPr="00AA2E81">
        <w:rPr>
          <w:rFonts w:ascii="Simplified Arabic_17.Encoding_1" w:cs="Simplified Arabic"/>
          <w:sz w:val="24"/>
          <w:szCs w:val="24"/>
        </w:rPr>
        <w:t xml:space="preserve"> </w:t>
      </w:r>
      <w:r w:rsidRPr="00AA2E81">
        <w:rPr>
          <w:rFonts w:cs="Simplified Arabic" w:hint="eastAsia"/>
          <w:sz w:val="24"/>
          <w:szCs w:val="24"/>
          <w:rtl/>
        </w:rPr>
        <w:t>بطاقة</w:t>
      </w:r>
      <w:r w:rsidRPr="00AA2E81">
        <w:rPr>
          <w:rFonts w:cs="Simplified Arabic"/>
          <w:sz w:val="24"/>
          <w:szCs w:val="24"/>
          <w:rtl/>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w:t>
      </w:r>
      <w:r w:rsidRPr="00AA2E81">
        <w:rPr>
          <w:rFonts w:ascii="Simplified Arabic_17.Encoding_1" w:cs="Simplified Arabic"/>
          <w:sz w:val="24"/>
          <w:szCs w:val="24"/>
        </w:rPr>
        <w:t xml:space="preserve"> </w:t>
      </w:r>
      <w:r w:rsidRPr="00AA2E81">
        <w:rPr>
          <w:rFonts w:cs="Simplified Arabic" w:hint="eastAsia"/>
          <w:sz w:val="24"/>
          <w:szCs w:val="24"/>
          <w:rtl/>
        </w:rPr>
        <w:t>قد</w:t>
      </w:r>
      <w:r w:rsidRPr="00AA2E81">
        <w:rPr>
          <w:rFonts w:ascii="Simplified Arabic_17.Encoding_1" w:cs="Simplified Arabic"/>
          <w:sz w:val="24"/>
          <w:szCs w:val="24"/>
        </w:rPr>
        <w:t xml:space="preserve"> </w:t>
      </w:r>
      <w:r w:rsidRPr="00AA2E81">
        <w:rPr>
          <w:rFonts w:cs="Simplified Arabic" w:hint="eastAsia"/>
          <w:sz w:val="24"/>
          <w:szCs w:val="24"/>
          <w:rtl/>
        </w:rPr>
        <w:t>يحسن</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إدارة</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cs="Simplified Arabic"/>
          <w:sz w:val="24"/>
          <w:szCs w:val="24"/>
          <w:rtl/>
        </w:rPr>
        <w:t xml:space="preserve"> </w:t>
      </w:r>
      <w:r w:rsidRPr="00AA2E81">
        <w:rPr>
          <w:rFonts w:cs="Simplified Arabic" w:hint="eastAsia"/>
          <w:sz w:val="24"/>
          <w:szCs w:val="24"/>
          <w:rtl/>
        </w:rPr>
        <w:t>والاستعداد</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له</w:t>
      </w:r>
      <w:r w:rsidRPr="00AA2E81">
        <w:rPr>
          <w:rFonts w:ascii="Simplified Arabic_17.Encoding_1" w:cs="Simplified Arabic"/>
          <w:sz w:val="24"/>
          <w:szCs w:val="24"/>
        </w:rPr>
        <w:t>.</w:t>
      </w:r>
    </w:p>
    <w:p w:rsidR="00995EC0" w:rsidRPr="00AA2E81" w:rsidRDefault="00995EC0" w:rsidP="00995EC0">
      <w:pPr>
        <w:pStyle w:val="ListParagraph"/>
        <w:numPr>
          <w:ilvl w:val="0"/>
          <w:numId w:val="8"/>
        </w:numPr>
        <w:autoSpaceDE w:val="0"/>
        <w:autoSpaceDN w:val="0"/>
        <w:bidi/>
        <w:adjustRightInd w:val="0"/>
        <w:spacing w:after="0" w:line="240" w:lineRule="auto"/>
        <w:jc w:val="both"/>
        <w:rPr>
          <w:rFonts w:ascii="Simplified Arabic_17.Encoding_1" w:cs="Simplified Arabic"/>
          <w:sz w:val="24"/>
          <w:szCs w:val="24"/>
        </w:rPr>
      </w:pPr>
      <w:r w:rsidRPr="00AA2E81">
        <w:rPr>
          <w:rFonts w:ascii="Simplified Arabic_17.Encoding_1" w:cs="Simplified Arabic"/>
          <w:sz w:val="24"/>
          <w:szCs w:val="24"/>
        </w:rPr>
        <w:t xml:space="preserve"> </w:t>
      </w:r>
      <w:r w:rsidRPr="00AA2E81">
        <w:rPr>
          <w:rFonts w:cs="Simplified Arabic" w:hint="eastAsia"/>
          <w:sz w:val="24"/>
          <w:szCs w:val="24"/>
          <w:rtl/>
        </w:rPr>
        <w:t>أنها</w:t>
      </w:r>
      <w:r w:rsidRPr="00AA2E81">
        <w:rPr>
          <w:rFonts w:ascii="Simplified Arabic_17.Encoding_1" w:cs="Simplified Arabic"/>
          <w:sz w:val="24"/>
          <w:szCs w:val="24"/>
        </w:rPr>
        <w:t xml:space="preserve"> </w:t>
      </w:r>
      <w:r w:rsidRPr="00AA2E81">
        <w:rPr>
          <w:rFonts w:cs="Simplified Arabic" w:hint="eastAsia"/>
          <w:sz w:val="24"/>
          <w:szCs w:val="24"/>
          <w:rtl/>
        </w:rPr>
        <w:t>تتناول</w:t>
      </w:r>
      <w:r w:rsidRPr="00AA2E81">
        <w:rPr>
          <w:rFonts w:ascii="Simplified Arabic_17.Encoding_1" w:cs="Simplified Arabic"/>
          <w:sz w:val="24"/>
          <w:szCs w:val="24"/>
        </w:rPr>
        <w:t xml:space="preserve"> </w:t>
      </w:r>
      <w:r w:rsidRPr="00AA2E81">
        <w:rPr>
          <w:rFonts w:cs="Simplified Arabic" w:hint="eastAsia"/>
          <w:sz w:val="24"/>
          <w:szCs w:val="24"/>
          <w:rtl/>
        </w:rPr>
        <w:t>مفهوم</w:t>
      </w:r>
      <w:r w:rsidRPr="00AA2E81">
        <w:rPr>
          <w:rFonts w:ascii="Simplified Arabic_17.Encoding_1" w:cs="Simplified Arabic"/>
          <w:sz w:val="24"/>
          <w:szCs w:val="24"/>
        </w:rPr>
        <w:t xml:space="preserve"> </w:t>
      </w:r>
      <w:r w:rsidRPr="00AA2E81">
        <w:rPr>
          <w:rFonts w:cs="Simplified Arabic" w:hint="eastAsia"/>
          <w:sz w:val="24"/>
          <w:szCs w:val="24"/>
          <w:rtl/>
        </w:rPr>
        <w:t>الاستعداد</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ascii="Simplified Arabic_17.Encoding_1" w:cs="Simplified Arabic"/>
          <w:sz w:val="24"/>
          <w:szCs w:val="24"/>
        </w:rPr>
        <w:t xml:space="preserve"> </w:t>
      </w:r>
      <w:r w:rsidRPr="00AA2E81">
        <w:rPr>
          <w:rFonts w:cs="Simplified Arabic" w:hint="eastAsia"/>
          <w:sz w:val="24"/>
          <w:szCs w:val="24"/>
          <w:rtl/>
        </w:rPr>
        <w:t>الذي</w:t>
      </w:r>
      <w:r w:rsidRPr="00AA2E81">
        <w:rPr>
          <w:rFonts w:ascii="Simplified Arabic_17.Encoding_1" w:cs="Simplified Arabic"/>
          <w:sz w:val="24"/>
          <w:szCs w:val="24"/>
        </w:rPr>
        <w:t xml:space="preserve"> </w:t>
      </w:r>
      <w:r w:rsidRPr="00AA2E81">
        <w:rPr>
          <w:rFonts w:cs="Simplified Arabic" w:hint="eastAsia"/>
          <w:sz w:val="24"/>
          <w:szCs w:val="24"/>
          <w:rtl/>
        </w:rPr>
        <w:t>يعتبر</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المفاهيم</w:t>
      </w:r>
      <w:r w:rsidRPr="00AA2E81">
        <w:rPr>
          <w:rFonts w:ascii="Simplified Arabic_17.Encoding_1" w:cs="Simplified Arabic"/>
          <w:sz w:val="24"/>
          <w:szCs w:val="24"/>
        </w:rPr>
        <w:t xml:space="preserve"> </w:t>
      </w:r>
      <w:r w:rsidRPr="00AA2E81">
        <w:rPr>
          <w:rFonts w:cs="Simplified Arabic" w:hint="eastAsia"/>
          <w:sz w:val="24"/>
          <w:szCs w:val="24"/>
          <w:rtl/>
        </w:rPr>
        <w:t>الإدارية</w:t>
      </w:r>
      <w:r w:rsidRPr="00AA2E81">
        <w:rPr>
          <w:rFonts w:cs="Simplified Arabic"/>
          <w:sz w:val="24"/>
          <w:szCs w:val="24"/>
          <w:rtl/>
        </w:rPr>
        <w:t xml:space="preserve"> </w:t>
      </w:r>
      <w:r w:rsidRPr="00AA2E81">
        <w:rPr>
          <w:rFonts w:cs="Simplified Arabic" w:hint="eastAsia"/>
          <w:sz w:val="24"/>
          <w:szCs w:val="24"/>
          <w:rtl/>
        </w:rPr>
        <w:t>الحديثة</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بدأ</w:t>
      </w:r>
      <w:r w:rsidRPr="00AA2E81">
        <w:rPr>
          <w:rFonts w:ascii="Simplified Arabic_17.Encoding_1" w:cs="Simplified Arabic"/>
          <w:sz w:val="24"/>
          <w:szCs w:val="24"/>
        </w:rPr>
        <w:t xml:space="preserve"> </w:t>
      </w:r>
      <w:r w:rsidRPr="00AA2E81">
        <w:rPr>
          <w:rFonts w:cs="Simplified Arabic" w:hint="eastAsia"/>
          <w:sz w:val="24"/>
          <w:szCs w:val="24"/>
          <w:rtl/>
        </w:rPr>
        <w:t>الباحثون</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البيئة</w:t>
      </w:r>
      <w:r w:rsidRPr="00AA2E81">
        <w:rPr>
          <w:rFonts w:ascii="Simplified Arabic_17.Encoding_1" w:cs="Simplified Arabic"/>
          <w:sz w:val="24"/>
          <w:szCs w:val="24"/>
        </w:rPr>
        <w:t xml:space="preserve"> </w:t>
      </w:r>
      <w:r w:rsidRPr="00AA2E81">
        <w:rPr>
          <w:rFonts w:cs="Simplified Arabic" w:hint="eastAsia"/>
          <w:sz w:val="24"/>
          <w:szCs w:val="24"/>
          <w:rtl/>
        </w:rPr>
        <w:t>ال</w:t>
      </w:r>
      <w:r w:rsidRPr="00AA2E81">
        <w:rPr>
          <w:rFonts w:cs="Simplified Arabic" w:hint="cs"/>
          <w:sz w:val="24"/>
          <w:szCs w:val="24"/>
          <w:rtl/>
        </w:rPr>
        <w:t>مصرية</w:t>
      </w:r>
      <w:r w:rsidRPr="00AA2E81">
        <w:rPr>
          <w:rFonts w:ascii="Simplified Arabic_17.Encoding_1" w:cs="Simplified Arabic"/>
          <w:sz w:val="24"/>
          <w:szCs w:val="24"/>
        </w:rPr>
        <w:t xml:space="preserve"> </w:t>
      </w:r>
      <w:r w:rsidRPr="00AA2E81">
        <w:rPr>
          <w:rFonts w:cs="Simplified Arabic" w:hint="eastAsia"/>
          <w:sz w:val="24"/>
          <w:szCs w:val="24"/>
          <w:rtl/>
        </w:rPr>
        <w:t>بمناقشتها</w:t>
      </w:r>
      <w:r w:rsidRPr="00AA2E81">
        <w:rPr>
          <w:rFonts w:ascii="Simplified Arabic_17.Encoding_1" w:cs="Simplified Arabic"/>
          <w:sz w:val="24"/>
          <w:szCs w:val="24"/>
        </w:rPr>
        <w:t xml:space="preserve"> </w:t>
      </w:r>
      <w:r w:rsidRPr="00AA2E81">
        <w:rPr>
          <w:rFonts w:cs="Simplified Arabic" w:hint="eastAsia"/>
          <w:sz w:val="24"/>
          <w:szCs w:val="24"/>
          <w:rtl/>
        </w:rPr>
        <w:t>والبحث</w:t>
      </w:r>
      <w:r w:rsidRPr="00AA2E81">
        <w:rPr>
          <w:rFonts w:ascii="Simplified Arabic_17.Encoding_1" w:cs="Simplified Arabic"/>
          <w:sz w:val="24"/>
          <w:szCs w:val="24"/>
        </w:rPr>
        <w:t xml:space="preserve"> </w:t>
      </w:r>
      <w:r w:rsidRPr="00AA2E81">
        <w:rPr>
          <w:rFonts w:cs="Simplified Arabic" w:hint="eastAsia"/>
          <w:sz w:val="24"/>
          <w:szCs w:val="24"/>
          <w:rtl/>
        </w:rPr>
        <w:t>فيها،</w:t>
      </w:r>
      <w:r w:rsidRPr="00AA2E81">
        <w:rPr>
          <w:rFonts w:ascii="Simplified Arabic_17.Encoding_1" w:cs="Simplified Arabic"/>
          <w:sz w:val="24"/>
          <w:szCs w:val="24"/>
        </w:rPr>
        <w:t xml:space="preserve"> </w:t>
      </w:r>
      <w:r w:rsidRPr="00AA2E81">
        <w:rPr>
          <w:rFonts w:cs="Simplified Arabic" w:hint="eastAsia"/>
          <w:sz w:val="24"/>
          <w:szCs w:val="24"/>
          <w:rtl/>
        </w:rPr>
        <w:t>كذلك</w:t>
      </w:r>
      <w:r w:rsidRPr="00AA2E81">
        <w:rPr>
          <w:rFonts w:ascii="Simplified Arabic_17.Encoding_1" w:cs="Simplified Arabic"/>
          <w:sz w:val="24"/>
          <w:szCs w:val="24"/>
        </w:rPr>
        <w:t xml:space="preserve"> </w:t>
      </w:r>
      <w:r w:rsidRPr="00AA2E81">
        <w:rPr>
          <w:rFonts w:cs="Simplified Arabic" w:hint="eastAsia"/>
          <w:sz w:val="24"/>
          <w:szCs w:val="24"/>
          <w:rtl/>
        </w:rPr>
        <w:t>تناولها</w:t>
      </w:r>
      <w:r w:rsidRPr="00AA2E81">
        <w:rPr>
          <w:rFonts w:cs="Simplified Arabic"/>
          <w:sz w:val="24"/>
          <w:szCs w:val="24"/>
          <w:rtl/>
        </w:rPr>
        <w:t xml:space="preserve"> </w:t>
      </w:r>
      <w:r w:rsidRPr="00AA2E81">
        <w:rPr>
          <w:rFonts w:cs="Simplified Arabic" w:hint="eastAsia"/>
          <w:sz w:val="24"/>
          <w:szCs w:val="24"/>
          <w:rtl/>
        </w:rPr>
        <w:t>وجهة</w:t>
      </w:r>
      <w:r w:rsidRPr="00AA2E81">
        <w:rPr>
          <w:rFonts w:ascii="Simplified Arabic_17.Encoding_1" w:cs="Simplified Arabic"/>
          <w:sz w:val="24"/>
          <w:szCs w:val="24"/>
        </w:rPr>
        <w:t xml:space="preserve"> </w:t>
      </w:r>
      <w:r w:rsidRPr="00AA2E81">
        <w:rPr>
          <w:rFonts w:cs="Simplified Arabic" w:hint="eastAsia"/>
          <w:sz w:val="24"/>
          <w:szCs w:val="24"/>
          <w:rtl/>
        </w:rPr>
        <w:t>النظر</w:t>
      </w:r>
      <w:r w:rsidRPr="00AA2E81">
        <w:rPr>
          <w:rFonts w:ascii="Simplified Arabic_17.Encoding_1" w:cs="Simplified Arabic"/>
          <w:sz w:val="24"/>
          <w:szCs w:val="24"/>
        </w:rPr>
        <w:t xml:space="preserve"> </w:t>
      </w:r>
      <w:r w:rsidRPr="00AA2E81">
        <w:rPr>
          <w:rFonts w:cs="Simplified Arabic" w:hint="eastAsia"/>
          <w:sz w:val="24"/>
          <w:szCs w:val="24"/>
          <w:rtl/>
        </w:rPr>
        <w:t>الحديثة</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بطاقة</w:t>
      </w:r>
      <w:r w:rsidRPr="00AA2E81">
        <w:rPr>
          <w:rFonts w:cs="Simplified Arabic"/>
          <w:sz w:val="24"/>
          <w:szCs w:val="24"/>
          <w:rtl/>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w:t>
      </w:r>
      <w:r w:rsidRPr="00AA2E81">
        <w:rPr>
          <w:rFonts w:cs="Simplified Arabic"/>
          <w:sz w:val="24"/>
          <w:szCs w:val="24"/>
          <w:rtl/>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مازالت</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طور</w:t>
      </w:r>
      <w:r w:rsidRPr="00AA2E81">
        <w:rPr>
          <w:rFonts w:ascii="Simplified Arabic_17.Encoding_1" w:cs="Simplified Arabic"/>
          <w:sz w:val="24"/>
          <w:szCs w:val="24"/>
        </w:rPr>
        <w:t xml:space="preserve"> </w:t>
      </w:r>
      <w:r w:rsidRPr="00AA2E81">
        <w:rPr>
          <w:rFonts w:cs="Simplified Arabic" w:hint="eastAsia"/>
          <w:sz w:val="24"/>
          <w:szCs w:val="24"/>
          <w:rtl/>
        </w:rPr>
        <w:t>البحث</w:t>
      </w:r>
      <w:r w:rsidRPr="00AA2E81">
        <w:rPr>
          <w:rFonts w:ascii="Simplified Arabic_17.Encoding_1" w:cs="Simplified Arabic"/>
          <w:sz w:val="24"/>
          <w:szCs w:val="24"/>
        </w:rPr>
        <w:t xml:space="preserve"> </w:t>
      </w:r>
      <w:r w:rsidRPr="00AA2E81">
        <w:rPr>
          <w:rFonts w:cs="Simplified Arabic" w:hint="eastAsia"/>
          <w:sz w:val="24"/>
          <w:szCs w:val="24"/>
          <w:rtl/>
        </w:rPr>
        <w:t>والتحقق</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cs="Simplified Arabic"/>
          <w:sz w:val="24"/>
          <w:szCs w:val="24"/>
          <w:rtl/>
        </w:rPr>
        <w:t xml:space="preserve"> </w:t>
      </w:r>
      <w:r w:rsidRPr="00AA2E81">
        <w:rPr>
          <w:rFonts w:cs="Simplified Arabic" w:hint="eastAsia"/>
          <w:sz w:val="24"/>
          <w:szCs w:val="24"/>
          <w:rtl/>
        </w:rPr>
        <w:t>مدى</w:t>
      </w:r>
      <w:r w:rsidRPr="00AA2E81">
        <w:rPr>
          <w:rFonts w:ascii="Simplified Arabic_17.Encoding_1" w:cs="Simplified Arabic"/>
          <w:sz w:val="24"/>
          <w:szCs w:val="24"/>
        </w:rPr>
        <w:t xml:space="preserve"> </w:t>
      </w:r>
      <w:r w:rsidRPr="00AA2E81">
        <w:rPr>
          <w:rFonts w:cs="Simplified Arabic" w:hint="eastAsia"/>
          <w:sz w:val="24"/>
          <w:szCs w:val="24"/>
          <w:rtl/>
        </w:rPr>
        <w:t>فاعليتها</w:t>
      </w:r>
      <w:r w:rsidRPr="00AA2E81">
        <w:rPr>
          <w:rFonts w:ascii="Simplified Arabic_17.Encoding_1" w:cs="Simplified Arabic"/>
          <w:sz w:val="24"/>
          <w:szCs w:val="24"/>
        </w:rPr>
        <w:t>.</w:t>
      </w:r>
    </w:p>
    <w:p w:rsidR="00995EC0" w:rsidRPr="00AA2E81" w:rsidRDefault="00995EC0" w:rsidP="00995EC0">
      <w:pPr>
        <w:pStyle w:val="ListParagraph"/>
        <w:numPr>
          <w:ilvl w:val="0"/>
          <w:numId w:val="8"/>
        </w:numPr>
        <w:autoSpaceDE w:val="0"/>
        <w:autoSpaceDN w:val="0"/>
        <w:bidi/>
        <w:adjustRightInd w:val="0"/>
        <w:spacing w:after="0" w:line="240" w:lineRule="auto"/>
        <w:jc w:val="both"/>
        <w:rPr>
          <w:rFonts w:ascii="Simplified Arabic_17.Encoding_1" w:cs="Simplified Arabic"/>
          <w:sz w:val="28"/>
          <w:szCs w:val="28"/>
        </w:rPr>
      </w:pPr>
      <w:r w:rsidRPr="00AA2E81">
        <w:rPr>
          <w:rFonts w:ascii="Simplified Arabic_17.Encoding_1" w:cs="Simplified Arabic"/>
          <w:sz w:val="24"/>
          <w:szCs w:val="24"/>
        </w:rPr>
        <w:t xml:space="preserve"> </w:t>
      </w:r>
      <w:r w:rsidRPr="00AA2E81">
        <w:rPr>
          <w:rFonts w:cs="Simplified Arabic" w:hint="eastAsia"/>
          <w:sz w:val="24"/>
          <w:szCs w:val="24"/>
          <w:rtl/>
        </w:rPr>
        <w:t>لفت</w:t>
      </w:r>
      <w:r w:rsidRPr="00AA2E81">
        <w:rPr>
          <w:rFonts w:ascii="Simplified Arabic_17.Encoding_1" w:cs="Simplified Arabic"/>
          <w:sz w:val="24"/>
          <w:szCs w:val="24"/>
        </w:rPr>
        <w:t xml:space="preserve"> </w:t>
      </w:r>
      <w:r w:rsidRPr="00AA2E81">
        <w:rPr>
          <w:rFonts w:cs="Simplified Arabic" w:hint="eastAsia"/>
          <w:sz w:val="24"/>
          <w:szCs w:val="24"/>
          <w:rtl/>
        </w:rPr>
        <w:t>أنظار</w:t>
      </w:r>
      <w:r w:rsidRPr="00AA2E81">
        <w:rPr>
          <w:rFonts w:ascii="Simplified Arabic_17.Encoding_1" w:cs="Simplified Arabic"/>
          <w:sz w:val="24"/>
          <w:szCs w:val="24"/>
        </w:rPr>
        <w:t xml:space="preserve"> </w:t>
      </w:r>
      <w:r w:rsidRPr="00AA2E81">
        <w:rPr>
          <w:rFonts w:cs="Simplified Arabic" w:hint="eastAsia"/>
          <w:sz w:val="24"/>
          <w:szCs w:val="24"/>
          <w:rtl/>
        </w:rPr>
        <w:t>الإدارات</w:t>
      </w:r>
      <w:r w:rsidRPr="00AA2E81">
        <w:rPr>
          <w:rFonts w:ascii="Simplified Arabic_17.Encoding_1" w:cs="Simplified Arabic"/>
          <w:sz w:val="24"/>
          <w:szCs w:val="24"/>
        </w:rPr>
        <w:t xml:space="preserve"> </w:t>
      </w:r>
      <w:r w:rsidRPr="00AA2E81">
        <w:rPr>
          <w:rFonts w:cs="Simplified Arabic" w:hint="eastAsia"/>
          <w:sz w:val="24"/>
          <w:szCs w:val="24"/>
          <w:rtl/>
        </w:rPr>
        <w:t>ال</w:t>
      </w:r>
      <w:r w:rsidRPr="00AA2E81">
        <w:rPr>
          <w:rFonts w:cs="Simplified Arabic" w:hint="cs"/>
          <w:sz w:val="24"/>
          <w:szCs w:val="24"/>
          <w:rtl/>
        </w:rPr>
        <w:t>مصرية</w:t>
      </w:r>
      <w:r w:rsidRPr="00AA2E81">
        <w:rPr>
          <w:rFonts w:cs="Simplified Arabic"/>
          <w:sz w:val="24"/>
          <w:szCs w:val="24"/>
          <w:rtl/>
        </w:rPr>
        <w:t xml:space="preserve"> </w:t>
      </w:r>
      <w:r w:rsidRPr="00AA2E81">
        <w:rPr>
          <w:rFonts w:cs="Simplified Arabic" w:hint="eastAsia"/>
          <w:sz w:val="24"/>
          <w:szCs w:val="24"/>
          <w:rtl/>
        </w:rPr>
        <w:t>بشكل</w:t>
      </w:r>
      <w:r w:rsidRPr="00AA2E81">
        <w:rPr>
          <w:rFonts w:ascii="Simplified Arabic_17.Encoding_1" w:cs="Simplified Arabic"/>
          <w:sz w:val="24"/>
          <w:szCs w:val="24"/>
        </w:rPr>
        <w:t xml:space="preserve"> </w:t>
      </w:r>
      <w:r w:rsidRPr="00AA2E81">
        <w:rPr>
          <w:rFonts w:cs="Simplified Arabic" w:hint="eastAsia"/>
          <w:sz w:val="24"/>
          <w:szCs w:val="24"/>
          <w:rtl/>
        </w:rPr>
        <w:t>عام</w:t>
      </w:r>
      <w:r w:rsidRPr="00AA2E81">
        <w:rPr>
          <w:rFonts w:ascii="Simplified Arabic_17.Encoding_1" w:cs="Simplified Arabic"/>
          <w:sz w:val="24"/>
          <w:szCs w:val="24"/>
        </w:rPr>
        <w:t xml:space="preserve"> </w:t>
      </w:r>
      <w:r>
        <w:rPr>
          <w:rFonts w:ascii="Simplified Arabic_17.Encoding_1" w:cs="Simplified Arabic" w:hint="cs"/>
          <w:sz w:val="24"/>
          <w:szCs w:val="24"/>
          <w:rtl/>
        </w:rPr>
        <w:t>و</w:t>
      </w:r>
      <w:r w:rsidRPr="00AA2E81">
        <w:rPr>
          <w:rFonts w:cs="Simplified Arabic" w:hint="eastAsia"/>
          <w:sz w:val="24"/>
          <w:szCs w:val="24"/>
          <w:rtl/>
        </w:rPr>
        <w:t>المؤسسات</w:t>
      </w:r>
      <w:r w:rsidRPr="00AA2E81">
        <w:rPr>
          <w:rFonts w:cs="Simplified Arabic"/>
          <w:sz w:val="24"/>
          <w:szCs w:val="24"/>
          <w:rtl/>
        </w:rPr>
        <w:t xml:space="preserve"> </w:t>
      </w:r>
      <w:r w:rsidRPr="00AA2E81">
        <w:rPr>
          <w:rFonts w:cs="Simplified Arabic" w:hint="eastAsia"/>
          <w:sz w:val="24"/>
          <w:szCs w:val="24"/>
          <w:rtl/>
        </w:rPr>
        <w:t>ال</w:t>
      </w:r>
      <w:r w:rsidRPr="00AA2E81">
        <w:rPr>
          <w:rFonts w:cs="Simplified Arabic" w:hint="cs"/>
          <w:sz w:val="24"/>
          <w:szCs w:val="24"/>
          <w:rtl/>
        </w:rPr>
        <w:t>مصرية</w:t>
      </w:r>
      <w:r w:rsidRPr="00AA2E81">
        <w:rPr>
          <w:rFonts w:cs="Simplified Arabic"/>
          <w:sz w:val="24"/>
          <w:szCs w:val="24"/>
          <w:rtl/>
        </w:rPr>
        <w:t xml:space="preserve"> </w:t>
      </w:r>
      <w:r w:rsidRPr="00AA2E81">
        <w:rPr>
          <w:rFonts w:cs="Simplified Arabic" w:hint="eastAsia"/>
          <w:sz w:val="24"/>
          <w:szCs w:val="24"/>
          <w:rtl/>
        </w:rPr>
        <w:t>بشكل</w:t>
      </w:r>
      <w:r w:rsidRPr="00AA2E81">
        <w:rPr>
          <w:rFonts w:ascii="Simplified Arabic_17.Encoding_1" w:cs="Simplified Arabic"/>
          <w:sz w:val="24"/>
          <w:szCs w:val="24"/>
        </w:rPr>
        <w:t xml:space="preserve"> </w:t>
      </w:r>
      <w:r w:rsidRPr="00AA2E81">
        <w:rPr>
          <w:rFonts w:cs="Simplified Arabic" w:hint="eastAsia"/>
          <w:sz w:val="24"/>
          <w:szCs w:val="24"/>
          <w:rtl/>
        </w:rPr>
        <w:t>خاص</w:t>
      </w:r>
      <w:r w:rsidRPr="00AA2E81">
        <w:rPr>
          <w:rFonts w:ascii="Simplified Arabic_17.Encoding_1" w:cs="Simplified Arabic"/>
          <w:sz w:val="24"/>
          <w:szCs w:val="24"/>
        </w:rPr>
        <w:t xml:space="preserve"> </w:t>
      </w:r>
      <w:r w:rsidRPr="00AA2E81">
        <w:rPr>
          <w:rFonts w:cs="Simplified Arabic" w:hint="eastAsia"/>
          <w:sz w:val="24"/>
          <w:szCs w:val="24"/>
          <w:rtl/>
        </w:rPr>
        <w:t>لضرورة</w:t>
      </w:r>
      <w:r w:rsidRPr="00AA2E81">
        <w:rPr>
          <w:rFonts w:cs="Simplified Arabic"/>
          <w:sz w:val="24"/>
          <w:szCs w:val="24"/>
          <w:rtl/>
        </w:rPr>
        <w:t xml:space="preserve"> </w:t>
      </w:r>
      <w:r w:rsidRPr="00AA2E81">
        <w:rPr>
          <w:rFonts w:cs="Simplified Arabic" w:hint="eastAsia"/>
          <w:sz w:val="24"/>
          <w:szCs w:val="24"/>
          <w:rtl/>
        </w:rPr>
        <w:t>معرفة</w:t>
      </w:r>
      <w:r w:rsidRPr="00AA2E81">
        <w:rPr>
          <w:rFonts w:ascii="Simplified Arabic_17.Encoding_1" w:cs="Simplified Arabic"/>
          <w:sz w:val="24"/>
          <w:szCs w:val="24"/>
        </w:rPr>
        <w:t xml:space="preserve"> </w:t>
      </w:r>
      <w:r w:rsidRPr="00AA2E81">
        <w:rPr>
          <w:rFonts w:cs="Simplified Arabic" w:hint="eastAsia"/>
          <w:sz w:val="24"/>
          <w:szCs w:val="24"/>
          <w:rtl/>
        </w:rPr>
        <w:t>العلاقة</w:t>
      </w:r>
      <w:r w:rsidRPr="00AA2E81">
        <w:rPr>
          <w:rFonts w:ascii="Simplified Arabic_17.Encoding_1" w:cs="Simplified Arabic"/>
          <w:sz w:val="24"/>
          <w:szCs w:val="24"/>
        </w:rPr>
        <w:t xml:space="preserve"> </w:t>
      </w:r>
      <w:r w:rsidRPr="00AA2E81">
        <w:rPr>
          <w:rFonts w:cs="Simplified Arabic" w:hint="eastAsia"/>
          <w:sz w:val="24"/>
          <w:szCs w:val="24"/>
          <w:rtl/>
        </w:rPr>
        <w:t>بين</w:t>
      </w:r>
      <w:r w:rsidRPr="00AA2E81">
        <w:rPr>
          <w:rFonts w:ascii="Simplified Arabic_17.Encoding_1" w:cs="Simplified Arabic"/>
          <w:sz w:val="24"/>
          <w:szCs w:val="24"/>
        </w:rPr>
        <w:t xml:space="preserve"> </w:t>
      </w:r>
      <w:r w:rsidRPr="00AA2E81">
        <w:rPr>
          <w:rFonts w:cs="Simplified Arabic" w:hint="eastAsia"/>
          <w:sz w:val="24"/>
          <w:szCs w:val="24"/>
          <w:rtl/>
        </w:rPr>
        <w:t>بطاقة</w:t>
      </w:r>
      <w:r w:rsidRPr="00AA2E81">
        <w:rPr>
          <w:rFonts w:cs="Simplified Arabic"/>
          <w:sz w:val="24"/>
          <w:szCs w:val="24"/>
          <w:rtl/>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w:t>
      </w:r>
      <w:r w:rsidRPr="00AA2E81">
        <w:rPr>
          <w:rFonts w:cs="Simplified Arabic"/>
          <w:sz w:val="24"/>
          <w:szCs w:val="24"/>
          <w:rtl/>
        </w:rPr>
        <w:t xml:space="preserve"> </w:t>
      </w:r>
      <w:r w:rsidRPr="00AA2E81">
        <w:rPr>
          <w:rFonts w:cs="Simplified Arabic" w:hint="eastAsia"/>
          <w:sz w:val="24"/>
          <w:szCs w:val="24"/>
          <w:rtl/>
        </w:rPr>
        <w:t>والاستعداد</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ascii="Simplified Arabic_17.Encoding_1" w:cs="Simplified Arabic"/>
          <w:sz w:val="24"/>
          <w:szCs w:val="24"/>
        </w:rPr>
        <w:t xml:space="preserve"> </w:t>
      </w:r>
      <w:r w:rsidRPr="00AA2E81">
        <w:rPr>
          <w:rFonts w:cs="Simplified Arabic" w:hint="eastAsia"/>
          <w:sz w:val="24"/>
          <w:szCs w:val="24"/>
          <w:rtl/>
        </w:rPr>
        <w:t>وذلك</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ضوء</w:t>
      </w:r>
      <w:r w:rsidRPr="00AA2E81">
        <w:rPr>
          <w:rFonts w:cs="Simplified Arabic"/>
          <w:sz w:val="24"/>
          <w:szCs w:val="24"/>
          <w:rtl/>
        </w:rPr>
        <w:t xml:space="preserve"> </w:t>
      </w:r>
      <w:r w:rsidRPr="00AA2E81">
        <w:rPr>
          <w:rFonts w:cs="Simplified Arabic" w:hint="eastAsia"/>
          <w:sz w:val="24"/>
          <w:szCs w:val="24"/>
          <w:rtl/>
        </w:rPr>
        <w:t>النتائج</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ستتوصل</w:t>
      </w:r>
      <w:r w:rsidRPr="00AA2E81">
        <w:rPr>
          <w:rFonts w:ascii="Simplified Arabic_17.Encoding_1" w:cs="Simplified Arabic"/>
          <w:sz w:val="24"/>
          <w:szCs w:val="24"/>
        </w:rPr>
        <w:t xml:space="preserve"> </w:t>
      </w:r>
      <w:r w:rsidRPr="00AA2E81">
        <w:rPr>
          <w:rFonts w:cs="Simplified Arabic" w:hint="eastAsia"/>
          <w:sz w:val="24"/>
          <w:szCs w:val="24"/>
          <w:rtl/>
        </w:rPr>
        <w:t>إليها</w:t>
      </w:r>
      <w:r w:rsidRPr="00AA2E81">
        <w:rPr>
          <w:rFonts w:ascii="Simplified Arabic_17.Encoding_1" w:cs="Simplified Arabic"/>
          <w:sz w:val="24"/>
          <w:szCs w:val="24"/>
        </w:rPr>
        <w:t xml:space="preserve"> </w:t>
      </w:r>
      <w:r w:rsidRPr="00AA2E81">
        <w:rPr>
          <w:rFonts w:cs="Simplified Arabic" w:hint="eastAsia"/>
          <w:sz w:val="24"/>
          <w:szCs w:val="24"/>
          <w:rtl/>
        </w:rPr>
        <w:t>هذه</w:t>
      </w:r>
      <w:r w:rsidRPr="00AA2E81">
        <w:rPr>
          <w:rFonts w:ascii="Simplified Arabic_17.Encoding_1" w:cs="Simplified Arabic"/>
          <w:sz w:val="24"/>
          <w:szCs w:val="24"/>
        </w:rPr>
        <w:t xml:space="preserve"> </w:t>
      </w:r>
      <w:r w:rsidRPr="00AA2E81">
        <w:rPr>
          <w:rFonts w:cs="Simplified Arabic" w:hint="eastAsia"/>
          <w:sz w:val="24"/>
          <w:szCs w:val="24"/>
          <w:rtl/>
        </w:rPr>
        <w:t>الدراسة</w:t>
      </w:r>
      <w:r w:rsidRPr="00AA2E81">
        <w:rPr>
          <w:rFonts w:ascii="Simplified Arabic_17.Encoding_1" w:cs="Simplified Arabic"/>
          <w:sz w:val="24"/>
          <w:szCs w:val="24"/>
        </w:rPr>
        <w:t xml:space="preserve"> </w:t>
      </w:r>
      <w:r w:rsidRPr="00AA2E81">
        <w:rPr>
          <w:rFonts w:cs="Simplified Arabic" w:hint="eastAsia"/>
          <w:sz w:val="24"/>
          <w:szCs w:val="24"/>
          <w:rtl/>
        </w:rPr>
        <w:t>والاستفادة</w:t>
      </w:r>
      <w:r w:rsidRPr="00AA2E81">
        <w:rPr>
          <w:rFonts w:ascii="Simplified Arabic_17.Encoding_1" w:cs="Simplified Arabic"/>
          <w:sz w:val="24"/>
          <w:szCs w:val="24"/>
        </w:rPr>
        <w:t xml:space="preserve"> </w:t>
      </w:r>
      <w:r w:rsidRPr="00AA2E81">
        <w:rPr>
          <w:rFonts w:cs="Simplified Arabic" w:hint="eastAsia"/>
          <w:sz w:val="24"/>
          <w:szCs w:val="24"/>
          <w:rtl/>
        </w:rPr>
        <w:t>منها</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المجال</w:t>
      </w:r>
      <w:r w:rsidRPr="00AA2E81">
        <w:rPr>
          <w:rFonts w:ascii="Simplified Arabic_17.Encoding_1" w:cs="Simplified Arabic"/>
          <w:sz w:val="24"/>
          <w:szCs w:val="24"/>
        </w:rPr>
        <w:t xml:space="preserve"> </w:t>
      </w:r>
      <w:r w:rsidRPr="00AA2E81">
        <w:rPr>
          <w:rFonts w:cs="Simplified Arabic" w:hint="eastAsia"/>
          <w:sz w:val="24"/>
          <w:szCs w:val="24"/>
          <w:rtl/>
        </w:rPr>
        <w:t>التطبيقي</w:t>
      </w:r>
      <w:r w:rsidRPr="00AA2E81">
        <w:rPr>
          <w:rFonts w:ascii="Simplified Arabic_17.Encoding_1" w:cs="Simplified Arabic"/>
          <w:sz w:val="28"/>
          <w:szCs w:val="28"/>
        </w:rPr>
        <w:t>.</w:t>
      </w:r>
    </w:p>
    <w:p w:rsidR="00995EC0" w:rsidRPr="00AA2E81" w:rsidRDefault="00995EC0" w:rsidP="00995EC0">
      <w:pPr>
        <w:autoSpaceDE w:val="0"/>
        <w:autoSpaceDN w:val="0"/>
        <w:bidi/>
        <w:adjustRightInd w:val="0"/>
        <w:spacing w:after="0" w:line="240" w:lineRule="auto"/>
        <w:jc w:val="both"/>
        <w:rPr>
          <w:rFonts w:ascii="Simplified Arabic_17.Encoding_1" w:cs="Simplified Arabic"/>
          <w:b/>
          <w:bCs/>
          <w:sz w:val="28"/>
          <w:szCs w:val="28"/>
          <w:u w:val="single"/>
          <w:lang w:bidi="ar-EG"/>
        </w:rPr>
      </w:pPr>
      <w:r w:rsidRPr="00EE1ACD">
        <w:rPr>
          <w:rFonts w:ascii="Simplified Arabic_17.Encoding_1" w:cs="Simplified Arabic" w:hint="cs"/>
          <w:b/>
          <w:bCs/>
          <w:sz w:val="24"/>
          <w:szCs w:val="24"/>
          <w:rtl/>
          <w:lang w:bidi="ar-EG"/>
        </w:rPr>
        <w:t>3</w:t>
      </w:r>
      <w:r w:rsidRPr="00AA2E81">
        <w:rPr>
          <w:rFonts w:ascii="Simplified Arabic_17.Encoding_1" w:cs="Simplified Arabic" w:hint="cs"/>
          <w:sz w:val="24"/>
          <w:szCs w:val="24"/>
          <w:rtl/>
          <w:lang w:bidi="ar-EG"/>
        </w:rPr>
        <w:t>.</w:t>
      </w:r>
      <w:r w:rsidRPr="00AA2E81">
        <w:rPr>
          <w:rFonts w:ascii="Simplified Arabic_17.Encoding_1" w:cs="Simplified Arabic"/>
          <w:sz w:val="24"/>
          <w:szCs w:val="24"/>
        </w:rPr>
        <w:t xml:space="preserve"> </w:t>
      </w:r>
      <w:r w:rsidRPr="00AA2E81">
        <w:rPr>
          <w:rFonts w:cs="Simplified Arabic" w:hint="eastAsia"/>
          <w:b/>
          <w:bCs/>
          <w:sz w:val="28"/>
          <w:szCs w:val="28"/>
          <w:u w:val="single"/>
          <w:rtl/>
        </w:rPr>
        <w:t>أهداف</w:t>
      </w:r>
      <w:r w:rsidRPr="00AA2E81">
        <w:rPr>
          <w:rFonts w:ascii="Simplified Arabic_17.Encoding_1" w:cs="Simplified Arabic"/>
          <w:b/>
          <w:bCs/>
          <w:sz w:val="28"/>
          <w:szCs w:val="28"/>
          <w:u w:val="single"/>
        </w:rPr>
        <w:t xml:space="preserve"> </w:t>
      </w:r>
      <w:r w:rsidRPr="00AA2E81">
        <w:rPr>
          <w:rFonts w:cs="Simplified Arabic" w:hint="eastAsia"/>
          <w:b/>
          <w:bCs/>
          <w:sz w:val="28"/>
          <w:szCs w:val="28"/>
          <w:u w:val="single"/>
          <w:rtl/>
        </w:rPr>
        <w:t>ال</w:t>
      </w:r>
      <w:r w:rsidRPr="00AA2E81">
        <w:rPr>
          <w:rFonts w:cs="Simplified Arabic" w:hint="cs"/>
          <w:b/>
          <w:bCs/>
          <w:sz w:val="28"/>
          <w:szCs w:val="28"/>
          <w:u w:val="single"/>
          <w:rtl/>
        </w:rPr>
        <w:t>بحث</w:t>
      </w:r>
    </w:p>
    <w:p w:rsidR="00995EC0" w:rsidRPr="00AA2E81" w:rsidRDefault="00995EC0" w:rsidP="00995EC0">
      <w:pPr>
        <w:autoSpaceDE w:val="0"/>
        <w:autoSpaceDN w:val="0"/>
        <w:bidi/>
        <w:adjustRightInd w:val="0"/>
        <w:spacing w:after="0" w:line="240" w:lineRule="auto"/>
        <w:jc w:val="both"/>
        <w:rPr>
          <w:rFonts w:ascii="Simplified Arabic_17.Encoding_1" w:cs="Simplified Arabic"/>
          <w:sz w:val="24"/>
          <w:szCs w:val="24"/>
        </w:rPr>
      </w:pPr>
      <w:r w:rsidRPr="00AA2E81">
        <w:rPr>
          <w:rFonts w:cs="Simplified Arabic" w:hint="cs"/>
          <w:sz w:val="24"/>
          <w:szCs w:val="24"/>
          <w:rtl/>
        </w:rPr>
        <w:t>يسعى البحث</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تحقيق</w:t>
      </w:r>
      <w:r w:rsidRPr="00AA2E81">
        <w:rPr>
          <w:rFonts w:ascii="Simplified Arabic_17.Encoding_1" w:cs="Simplified Arabic"/>
          <w:sz w:val="24"/>
          <w:szCs w:val="24"/>
        </w:rPr>
        <w:t xml:space="preserve"> </w:t>
      </w:r>
      <w:r w:rsidRPr="00AA2E81">
        <w:rPr>
          <w:rFonts w:cs="Simplified Arabic" w:hint="eastAsia"/>
          <w:sz w:val="24"/>
          <w:szCs w:val="24"/>
          <w:rtl/>
        </w:rPr>
        <w:t>الأهداف</w:t>
      </w:r>
      <w:r w:rsidRPr="00AA2E81">
        <w:rPr>
          <w:rFonts w:ascii="Simplified Arabic_17.Encoding_1" w:cs="Simplified Arabic"/>
          <w:sz w:val="24"/>
          <w:szCs w:val="24"/>
        </w:rPr>
        <w:t xml:space="preserve"> </w:t>
      </w:r>
      <w:r w:rsidRPr="00AA2E81">
        <w:rPr>
          <w:rFonts w:cs="Simplified Arabic" w:hint="eastAsia"/>
          <w:sz w:val="24"/>
          <w:szCs w:val="24"/>
          <w:rtl/>
        </w:rPr>
        <w:t>الآتية</w:t>
      </w:r>
      <w:r w:rsidRPr="00AA2E81">
        <w:rPr>
          <w:rFonts w:ascii="Simplified Arabic_17.Encoding_1" w:cs="Simplified Arabic"/>
          <w:sz w:val="24"/>
          <w:szCs w:val="24"/>
        </w:rPr>
        <w:t xml:space="preserve"> :</w:t>
      </w:r>
    </w:p>
    <w:p w:rsidR="00995EC0" w:rsidRPr="00AA2E81" w:rsidRDefault="00995EC0" w:rsidP="00995EC0">
      <w:pPr>
        <w:numPr>
          <w:ilvl w:val="0"/>
          <w:numId w:val="9"/>
        </w:numPr>
        <w:autoSpaceDE w:val="0"/>
        <w:autoSpaceDN w:val="0"/>
        <w:bidi/>
        <w:adjustRightInd w:val="0"/>
        <w:spacing w:after="0" w:line="240" w:lineRule="auto"/>
        <w:ind w:left="607" w:hanging="247"/>
        <w:jc w:val="both"/>
        <w:rPr>
          <w:rFonts w:ascii="SimplifiedArabic" w:hAnsi="Courier New" w:cs="Simplified Arabic"/>
          <w:sz w:val="24"/>
          <w:szCs w:val="24"/>
        </w:rPr>
      </w:pPr>
      <w:r w:rsidRPr="00AA2E81">
        <w:rPr>
          <w:rFonts w:cs="Simplified Arabic" w:hint="eastAsia"/>
          <w:sz w:val="24"/>
          <w:szCs w:val="24"/>
          <w:rtl/>
        </w:rPr>
        <w:t>توضيح</w:t>
      </w:r>
      <w:r w:rsidRPr="00AA2E81">
        <w:rPr>
          <w:rFonts w:ascii="SimplifiedArabic" w:hAnsi="Courier New" w:cs="Simplified Arabic"/>
          <w:sz w:val="24"/>
          <w:szCs w:val="24"/>
        </w:rPr>
        <w:t xml:space="preserve"> </w:t>
      </w:r>
      <w:r w:rsidRPr="00AA2E81">
        <w:rPr>
          <w:rFonts w:cs="Simplified Arabic" w:hint="eastAsia"/>
          <w:sz w:val="24"/>
          <w:szCs w:val="24"/>
          <w:rtl/>
        </w:rPr>
        <w:t>أهمية</w:t>
      </w:r>
      <w:r w:rsidRPr="00AA2E81">
        <w:rPr>
          <w:rFonts w:ascii="SimplifiedArabic" w:hAnsi="Courier New" w:cs="Simplified Arabic"/>
          <w:sz w:val="24"/>
          <w:szCs w:val="24"/>
        </w:rPr>
        <w:t xml:space="preserve"> </w:t>
      </w:r>
      <w:r w:rsidRPr="00AA2E81">
        <w:rPr>
          <w:rFonts w:cs="Simplified Arabic" w:hint="eastAsia"/>
          <w:sz w:val="24"/>
          <w:szCs w:val="24"/>
          <w:rtl/>
        </w:rPr>
        <w:t>تطبيق</w:t>
      </w:r>
      <w:r w:rsidRPr="00AA2E81">
        <w:rPr>
          <w:rFonts w:ascii="SimplifiedArabic" w:hAnsi="Courier New" w:cs="Simplified Arabic"/>
          <w:sz w:val="24"/>
          <w:szCs w:val="24"/>
        </w:rPr>
        <w:t xml:space="preserve"> </w:t>
      </w:r>
      <w:r w:rsidRPr="00AA2E81">
        <w:rPr>
          <w:rFonts w:cs="Simplified Arabic" w:hint="eastAsia"/>
          <w:sz w:val="24"/>
          <w:szCs w:val="24"/>
          <w:rtl/>
        </w:rPr>
        <w:t>أساليب</w:t>
      </w:r>
      <w:r w:rsidRPr="00AA2E81">
        <w:rPr>
          <w:rFonts w:ascii="SimplifiedArabic" w:hAnsi="Courier New" w:cs="Simplified Arabic"/>
          <w:sz w:val="24"/>
          <w:szCs w:val="24"/>
        </w:rPr>
        <w:t xml:space="preserve"> </w:t>
      </w:r>
      <w:r w:rsidRPr="00AA2E81">
        <w:rPr>
          <w:rFonts w:cs="Simplified Arabic" w:hint="eastAsia"/>
          <w:sz w:val="24"/>
          <w:szCs w:val="24"/>
          <w:rtl/>
        </w:rPr>
        <w:t>الإدارة</w:t>
      </w:r>
      <w:r w:rsidRPr="00AA2E81">
        <w:rPr>
          <w:rFonts w:ascii="SimplifiedArabic" w:hAnsi="Courier New" w:cs="Simplified Arabic"/>
          <w:sz w:val="24"/>
          <w:szCs w:val="24"/>
        </w:rPr>
        <w:t xml:space="preserve"> </w:t>
      </w:r>
      <w:r w:rsidRPr="00AA2E81">
        <w:rPr>
          <w:rFonts w:cs="Simplified Arabic" w:hint="eastAsia"/>
          <w:sz w:val="24"/>
          <w:szCs w:val="24"/>
          <w:rtl/>
        </w:rPr>
        <w:t>الحديثة</w:t>
      </w:r>
      <w:r w:rsidRPr="00AA2E81">
        <w:rPr>
          <w:rFonts w:ascii="SimplifiedArabic" w:hAnsi="Courier New" w:cs="Simplified Arabic"/>
          <w:sz w:val="24"/>
          <w:szCs w:val="24"/>
        </w:rPr>
        <w:t xml:space="preserve"> </w:t>
      </w:r>
      <w:r w:rsidRPr="00AA2E81">
        <w:rPr>
          <w:rFonts w:cs="Simplified Arabic" w:hint="eastAsia"/>
          <w:sz w:val="24"/>
          <w:szCs w:val="24"/>
          <w:rtl/>
        </w:rPr>
        <w:t>متمثلة</w:t>
      </w:r>
      <w:r w:rsidRPr="00AA2E81">
        <w:rPr>
          <w:rFonts w:ascii="SimplifiedArabic" w:hAnsi="Courier New" w:cs="Simplified Arabic"/>
          <w:sz w:val="24"/>
          <w:szCs w:val="24"/>
        </w:rPr>
        <w:t xml:space="preserve"> </w:t>
      </w:r>
      <w:r w:rsidRPr="00AA2E81">
        <w:rPr>
          <w:rFonts w:cs="Simplified Arabic" w:hint="eastAsia"/>
          <w:sz w:val="24"/>
          <w:szCs w:val="24"/>
          <w:rtl/>
        </w:rPr>
        <w:t>في</w:t>
      </w:r>
      <w:r w:rsidRPr="00AA2E81">
        <w:rPr>
          <w:rFonts w:ascii="SimplifiedArabic" w:hAnsi="Courier New" w:cs="Simplified Arabic"/>
          <w:sz w:val="24"/>
          <w:szCs w:val="24"/>
        </w:rPr>
        <w:t xml:space="preserve"> </w:t>
      </w:r>
      <w:r w:rsidRPr="00AA2E81">
        <w:rPr>
          <w:rFonts w:cs="Simplified Arabic" w:hint="eastAsia"/>
          <w:sz w:val="24"/>
          <w:szCs w:val="24"/>
          <w:rtl/>
        </w:rPr>
        <w:t>طرق</w:t>
      </w:r>
      <w:r w:rsidRPr="00AA2E81">
        <w:rPr>
          <w:rFonts w:ascii="SimplifiedArabic" w:hAnsi="Courier New" w:cs="Simplified Arabic"/>
          <w:sz w:val="24"/>
          <w:szCs w:val="24"/>
        </w:rPr>
        <w:t xml:space="preserve"> </w:t>
      </w:r>
      <w:r w:rsidRPr="00AA2E81">
        <w:rPr>
          <w:rFonts w:cs="Simplified Arabic" w:hint="eastAsia"/>
          <w:sz w:val="24"/>
          <w:szCs w:val="24"/>
          <w:rtl/>
        </w:rPr>
        <w:t>قياس</w:t>
      </w:r>
      <w:r w:rsidRPr="00AA2E81">
        <w:rPr>
          <w:rFonts w:ascii="SimplifiedArabic" w:hAnsi="Courier New" w:cs="Simplified Arabic"/>
          <w:sz w:val="24"/>
          <w:szCs w:val="24"/>
        </w:rPr>
        <w:t xml:space="preserve"> </w:t>
      </w:r>
      <w:r w:rsidRPr="00AA2E81">
        <w:rPr>
          <w:rFonts w:cs="Simplified Arabic" w:hint="eastAsia"/>
          <w:sz w:val="24"/>
          <w:szCs w:val="24"/>
          <w:rtl/>
        </w:rPr>
        <w:t>أداء</w:t>
      </w:r>
      <w:r w:rsidRPr="00AA2E81">
        <w:rPr>
          <w:rFonts w:ascii="SimplifiedArabic" w:hAnsi="Courier New" w:cs="Simplified Arabic"/>
          <w:sz w:val="24"/>
          <w:szCs w:val="24"/>
        </w:rPr>
        <w:t xml:space="preserve"> </w:t>
      </w:r>
      <w:r w:rsidRPr="00AA2E81">
        <w:rPr>
          <w:rFonts w:cs="Simplified Arabic" w:hint="eastAsia"/>
          <w:sz w:val="24"/>
          <w:szCs w:val="24"/>
          <w:rtl/>
        </w:rPr>
        <w:t>المؤسسات</w:t>
      </w:r>
      <w:r w:rsidRPr="00AA2E81">
        <w:rPr>
          <w:rFonts w:ascii="SimplifiedArabic" w:hAnsi="Courier New" w:cs="Simplified Arabic"/>
          <w:sz w:val="24"/>
          <w:szCs w:val="24"/>
        </w:rPr>
        <w:t xml:space="preserve"> </w:t>
      </w:r>
      <w:r w:rsidRPr="00AA2E81">
        <w:rPr>
          <w:rFonts w:cs="Simplified Arabic" w:hint="eastAsia"/>
          <w:sz w:val="24"/>
          <w:szCs w:val="24"/>
          <w:rtl/>
        </w:rPr>
        <w:t>والمنظمات</w:t>
      </w:r>
      <w:r w:rsidRPr="00AA2E81">
        <w:rPr>
          <w:rFonts w:cs="Simplified Arabic"/>
          <w:sz w:val="24"/>
          <w:szCs w:val="24"/>
          <w:rtl/>
        </w:rPr>
        <w:t xml:space="preserve"> </w:t>
      </w:r>
      <w:r w:rsidRPr="00AA2E81">
        <w:rPr>
          <w:rFonts w:cs="Simplified Arabic" w:hint="cs"/>
          <w:sz w:val="24"/>
          <w:szCs w:val="24"/>
          <w:rtl/>
        </w:rPr>
        <w:t xml:space="preserve">، خاصة الصناعية ، </w:t>
      </w:r>
      <w:r w:rsidRPr="00AA2E81">
        <w:rPr>
          <w:rFonts w:cs="Simplified Arabic" w:hint="eastAsia"/>
          <w:sz w:val="24"/>
          <w:szCs w:val="24"/>
          <w:rtl/>
        </w:rPr>
        <w:t>وتحديد</w:t>
      </w:r>
      <w:r w:rsidRPr="00AA2E81">
        <w:rPr>
          <w:rFonts w:ascii="Simplified Arabic_17.Encoding_1" w:cs="Simplified Arabic"/>
          <w:sz w:val="24"/>
          <w:szCs w:val="24"/>
        </w:rPr>
        <w:t xml:space="preserve"> </w:t>
      </w:r>
      <w:r w:rsidRPr="00AA2E81">
        <w:rPr>
          <w:rFonts w:cs="Simplified Arabic" w:hint="eastAsia"/>
          <w:sz w:val="24"/>
          <w:szCs w:val="24"/>
          <w:rtl/>
        </w:rPr>
        <w:t>طبيعة</w:t>
      </w:r>
      <w:r w:rsidRPr="00AA2E81">
        <w:rPr>
          <w:rFonts w:ascii="Simplified Arabic_17.Encoding_1" w:cs="Simplified Arabic"/>
          <w:sz w:val="24"/>
          <w:szCs w:val="24"/>
        </w:rPr>
        <w:t xml:space="preserve"> </w:t>
      </w:r>
      <w:r w:rsidRPr="00AA2E81">
        <w:rPr>
          <w:rFonts w:cs="Simplified Arabic" w:hint="eastAsia"/>
          <w:sz w:val="24"/>
          <w:szCs w:val="24"/>
          <w:rtl/>
        </w:rPr>
        <w:t>العلاقة</w:t>
      </w:r>
      <w:r w:rsidRPr="00AA2E81">
        <w:rPr>
          <w:rFonts w:ascii="Simplified Arabic_17.Encoding_1" w:cs="Simplified Arabic"/>
          <w:sz w:val="24"/>
          <w:szCs w:val="24"/>
        </w:rPr>
        <w:t xml:space="preserve"> </w:t>
      </w:r>
      <w:r w:rsidRPr="00AA2E81">
        <w:rPr>
          <w:rFonts w:cs="Simplified Arabic" w:hint="eastAsia"/>
          <w:sz w:val="24"/>
          <w:szCs w:val="24"/>
          <w:rtl/>
        </w:rPr>
        <w:t>بين</w:t>
      </w:r>
      <w:r w:rsidRPr="00AA2E81">
        <w:rPr>
          <w:rFonts w:ascii="Simplified Arabic_17.Encoding_1" w:cs="Simplified Arabic"/>
          <w:sz w:val="24"/>
          <w:szCs w:val="24"/>
        </w:rPr>
        <w:t xml:space="preserve"> </w:t>
      </w:r>
      <w:r w:rsidRPr="00AA2E81">
        <w:rPr>
          <w:rFonts w:cs="Simplified Arabic" w:hint="eastAsia"/>
          <w:sz w:val="24"/>
          <w:szCs w:val="24"/>
          <w:rtl/>
        </w:rPr>
        <w:t>بطاقة</w:t>
      </w:r>
      <w:r w:rsidRPr="00AA2E81">
        <w:rPr>
          <w:rFonts w:cs="Simplified Arabic"/>
          <w:sz w:val="24"/>
          <w:szCs w:val="24"/>
          <w:rtl/>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w:t>
      </w:r>
      <w:r w:rsidRPr="00AA2E81">
        <w:rPr>
          <w:rFonts w:ascii="Simplified Arabic_17.Encoding_1" w:cs="Simplified Arabic"/>
          <w:sz w:val="24"/>
          <w:szCs w:val="24"/>
        </w:rPr>
        <w:t xml:space="preserve"> </w:t>
      </w:r>
      <w:r w:rsidRPr="00AA2E81">
        <w:rPr>
          <w:rFonts w:cs="Simplified Arabic" w:hint="eastAsia"/>
          <w:sz w:val="24"/>
          <w:szCs w:val="24"/>
          <w:rtl/>
        </w:rPr>
        <w:t>والاستعداد</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ascii="Simplified Arabic_17.Encoding_1" w:cs="Simplified Arabic"/>
          <w:sz w:val="24"/>
          <w:szCs w:val="24"/>
        </w:rPr>
        <w:t xml:space="preserve"> </w:t>
      </w:r>
      <w:r w:rsidRPr="00AA2E81">
        <w:rPr>
          <w:rFonts w:cs="Simplified Arabic" w:hint="eastAsia"/>
          <w:sz w:val="24"/>
          <w:szCs w:val="24"/>
          <w:rtl/>
        </w:rPr>
        <w:t>كآلية</w:t>
      </w:r>
      <w:r w:rsidRPr="00AA2E81">
        <w:rPr>
          <w:rFonts w:cs="Simplified Arabic"/>
          <w:sz w:val="24"/>
          <w:szCs w:val="24"/>
          <w:rtl/>
        </w:rPr>
        <w:t xml:space="preserve"> </w:t>
      </w:r>
      <w:r w:rsidRPr="00AA2E81">
        <w:rPr>
          <w:rFonts w:cs="Simplified Arabic" w:hint="eastAsia"/>
          <w:sz w:val="24"/>
          <w:szCs w:val="24"/>
          <w:rtl/>
        </w:rPr>
        <w:t>لبناء</w:t>
      </w:r>
      <w:r w:rsidRPr="00AA2E81">
        <w:rPr>
          <w:rFonts w:ascii="SimplifiedArabic" w:hAnsi="Courier New" w:cs="Simplified Arabic"/>
          <w:sz w:val="24"/>
          <w:szCs w:val="24"/>
        </w:rPr>
        <w:t xml:space="preserve"> </w:t>
      </w:r>
      <w:r w:rsidRPr="00AA2E81">
        <w:rPr>
          <w:rFonts w:cs="Simplified Arabic" w:hint="eastAsia"/>
          <w:sz w:val="24"/>
          <w:szCs w:val="24"/>
          <w:rtl/>
        </w:rPr>
        <w:t>القدرات</w:t>
      </w:r>
      <w:r w:rsidRPr="00AA2E81">
        <w:rPr>
          <w:rFonts w:ascii="SimplifiedArabic" w:hAnsi="Courier New" w:cs="Simplified Arabic"/>
          <w:sz w:val="24"/>
          <w:szCs w:val="24"/>
        </w:rPr>
        <w:t xml:space="preserve"> </w:t>
      </w:r>
      <w:r w:rsidRPr="00AA2E81">
        <w:rPr>
          <w:rFonts w:cs="Simplified Arabic" w:hint="eastAsia"/>
          <w:sz w:val="24"/>
          <w:szCs w:val="24"/>
          <w:rtl/>
        </w:rPr>
        <w:t>التنافسية</w:t>
      </w:r>
      <w:r w:rsidRPr="00AA2E81">
        <w:rPr>
          <w:rFonts w:ascii="SimplifiedArabic" w:hAnsi="Courier New" w:cs="Simplified Arabic"/>
          <w:sz w:val="24"/>
          <w:szCs w:val="24"/>
        </w:rPr>
        <w:t>.</w:t>
      </w:r>
    </w:p>
    <w:p w:rsidR="00995EC0" w:rsidRPr="00AA2E81" w:rsidRDefault="00995EC0" w:rsidP="00995EC0">
      <w:pPr>
        <w:numPr>
          <w:ilvl w:val="0"/>
          <w:numId w:val="9"/>
        </w:numPr>
        <w:autoSpaceDE w:val="0"/>
        <w:autoSpaceDN w:val="0"/>
        <w:bidi/>
        <w:adjustRightInd w:val="0"/>
        <w:spacing w:after="0" w:line="240" w:lineRule="auto"/>
        <w:ind w:left="607" w:hanging="247"/>
        <w:jc w:val="both"/>
        <w:rPr>
          <w:rFonts w:ascii="Simplified Arabic_17.Encoding_1" w:cs="Simplified Arabic"/>
          <w:sz w:val="24"/>
          <w:szCs w:val="24"/>
        </w:rPr>
      </w:pPr>
      <w:r w:rsidRPr="00AA2E81">
        <w:rPr>
          <w:rFonts w:cs="Simplified Arabic" w:hint="eastAsia"/>
          <w:sz w:val="24"/>
          <w:szCs w:val="24"/>
          <w:rtl/>
        </w:rPr>
        <w:t>تبيان</w:t>
      </w:r>
      <w:r w:rsidRPr="00AA2E81">
        <w:rPr>
          <w:rFonts w:ascii="Simplified Arabic_17.Encoding_1" w:cs="Simplified Arabic"/>
          <w:sz w:val="24"/>
          <w:szCs w:val="24"/>
        </w:rPr>
        <w:t xml:space="preserve"> </w:t>
      </w:r>
      <w:r w:rsidRPr="00AA2E81">
        <w:rPr>
          <w:rFonts w:cs="Simplified Arabic" w:hint="eastAsia"/>
          <w:sz w:val="24"/>
          <w:szCs w:val="24"/>
          <w:rtl/>
        </w:rPr>
        <w:t>ما</w:t>
      </w:r>
      <w:r w:rsidRPr="00AA2E81">
        <w:rPr>
          <w:rFonts w:ascii="Simplified Arabic_17.Encoding_1" w:cs="Simplified Arabic"/>
          <w:sz w:val="24"/>
          <w:szCs w:val="24"/>
        </w:rPr>
        <w:t xml:space="preserve"> </w:t>
      </w:r>
      <w:r w:rsidRPr="00AA2E81">
        <w:rPr>
          <w:rFonts w:cs="Simplified Arabic" w:hint="eastAsia"/>
          <w:sz w:val="24"/>
          <w:szCs w:val="24"/>
          <w:rtl/>
        </w:rPr>
        <w:t>هو</w:t>
      </w:r>
      <w:r w:rsidRPr="00AA2E81">
        <w:rPr>
          <w:rFonts w:ascii="Simplified Arabic_17.Encoding_1" w:cs="Simplified Arabic"/>
          <w:sz w:val="24"/>
          <w:szCs w:val="24"/>
        </w:rPr>
        <w:t xml:space="preserve"> </w:t>
      </w:r>
      <w:r w:rsidRPr="00AA2E81">
        <w:rPr>
          <w:rFonts w:cs="Simplified Arabic" w:hint="eastAsia"/>
          <w:sz w:val="24"/>
          <w:szCs w:val="24"/>
          <w:rtl/>
        </w:rPr>
        <w:t>البعد</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بطاقة</w:t>
      </w:r>
      <w:r w:rsidRPr="00AA2E81">
        <w:rPr>
          <w:rFonts w:cs="Simplified Arabic"/>
          <w:sz w:val="24"/>
          <w:szCs w:val="24"/>
          <w:rtl/>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w:t>
      </w:r>
      <w:r w:rsidRPr="00AA2E81">
        <w:rPr>
          <w:rFonts w:cs="Simplified Arabic"/>
          <w:sz w:val="24"/>
          <w:szCs w:val="24"/>
          <w:rtl/>
        </w:rPr>
        <w:t xml:space="preserve"> </w:t>
      </w:r>
      <w:r w:rsidRPr="00AA2E81">
        <w:rPr>
          <w:rFonts w:cs="Simplified Arabic" w:hint="eastAsia"/>
          <w:sz w:val="24"/>
          <w:szCs w:val="24"/>
          <w:rtl/>
        </w:rPr>
        <w:t>الذي</w:t>
      </w:r>
      <w:r w:rsidRPr="00AA2E81">
        <w:rPr>
          <w:rFonts w:ascii="Simplified Arabic_17.Encoding_1" w:cs="Simplified Arabic"/>
          <w:sz w:val="24"/>
          <w:szCs w:val="24"/>
        </w:rPr>
        <w:t xml:space="preserve"> </w:t>
      </w:r>
      <w:r w:rsidRPr="00AA2E81">
        <w:rPr>
          <w:rFonts w:cs="Simplified Arabic" w:hint="eastAsia"/>
          <w:sz w:val="24"/>
          <w:szCs w:val="24"/>
          <w:rtl/>
        </w:rPr>
        <w:t>لَه</w:t>
      </w:r>
      <w:r w:rsidRPr="00AA2E81">
        <w:rPr>
          <w:rFonts w:ascii="Simplified Arabic_17.Encoding_1" w:cs="Simplified Arabic"/>
          <w:sz w:val="24"/>
          <w:szCs w:val="24"/>
        </w:rPr>
        <w:t xml:space="preserve"> </w:t>
      </w:r>
      <w:r w:rsidRPr="00AA2E81">
        <w:rPr>
          <w:rFonts w:cs="Simplified Arabic" w:hint="eastAsia"/>
          <w:sz w:val="24"/>
          <w:szCs w:val="24"/>
          <w:rtl/>
        </w:rPr>
        <w:t>التأثير</w:t>
      </w:r>
      <w:r w:rsidRPr="00AA2E81">
        <w:rPr>
          <w:rFonts w:ascii="Simplified Arabic_17.Encoding_1" w:cs="Simplified Arabic"/>
          <w:sz w:val="24"/>
          <w:szCs w:val="24"/>
        </w:rPr>
        <w:t xml:space="preserve"> </w:t>
      </w:r>
      <w:r w:rsidRPr="00AA2E81">
        <w:rPr>
          <w:rFonts w:cs="Simplified Arabic" w:hint="eastAsia"/>
          <w:sz w:val="24"/>
          <w:szCs w:val="24"/>
          <w:rtl/>
        </w:rPr>
        <w:t>الأهم</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الاستعداد</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cs="Simplified Arabic"/>
          <w:sz w:val="24"/>
          <w:szCs w:val="24"/>
          <w:rtl/>
        </w:rPr>
        <w:t xml:space="preserve"> </w:t>
      </w:r>
      <w:r w:rsidRPr="00AA2E81">
        <w:rPr>
          <w:rFonts w:cs="Simplified Arabic" w:hint="eastAsia"/>
          <w:sz w:val="24"/>
          <w:szCs w:val="24"/>
          <w:rtl/>
        </w:rPr>
        <w:t>كبعد</w:t>
      </w:r>
      <w:r w:rsidRPr="00AA2E81">
        <w:rPr>
          <w:rFonts w:ascii="Simplified Arabic_17.Encoding_1" w:cs="Simplified Arabic"/>
          <w:sz w:val="24"/>
          <w:szCs w:val="24"/>
        </w:rPr>
        <w:t xml:space="preserve"> </w:t>
      </w:r>
      <w:r w:rsidRPr="00AA2E81">
        <w:rPr>
          <w:rFonts w:cs="Simplified Arabic" w:hint="eastAsia"/>
          <w:sz w:val="24"/>
          <w:szCs w:val="24"/>
          <w:rtl/>
        </w:rPr>
        <w:t>مدرك</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طرف</w:t>
      </w:r>
      <w:r w:rsidRPr="00AA2E81">
        <w:rPr>
          <w:rFonts w:cs="Simplified Arabic"/>
          <w:sz w:val="24"/>
          <w:szCs w:val="24"/>
          <w:rtl/>
        </w:rPr>
        <w:t xml:space="preserve"> </w:t>
      </w:r>
      <w:r w:rsidRPr="00AA2E81">
        <w:rPr>
          <w:rFonts w:cs="Simplified Arabic" w:hint="eastAsia"/>
          <w:sz w:val="24"/>
          <w:szCs w:val="24"/>
          <w:rtl/>
        </w:rPr>
        <w:t>الباحث</w:t>
      </w:r>
    </w:p>
    <w:p w:rsidR="00995EC0" w:rsidRPr="00AA2E81" w:rsidRDefault="00995EC0" w:rsidP="00995EC0">
      <w:pPr>
        <w:numPr>
          <w:ilvl w:val="0"/>
          <w:numId w:val="9"/>
        </w:numPr>
        <w:autoSpaceDE w:val="0"/>
        <w:autoSpaceDN w:val="0"/>
        <w:bidi/>
        <w:adjustRightInd w:val="0"/>
        <w:spacing w:after="0" w:line="240" w:lineRule="auto"/>
        <w:ind w:left="607" w:hanging="247"/>
        <w:jc w:val="both"/>
        <w:rPr>
          <w:rFonts w:ascii="SimplifiedArabic" w:hAnsi="Courier New" w:cs="Simplified Arabic"/>
          <w:sz w:val="24"/>
          <w:szCs w:val="24"/>
        </w:rPr>
      </w:pPr>
      <w:r w:rsidRPr="00AA2E81">
        <w:rPr>
          <w:rFonts w:cs="Simplified Arabic" w:hint="eastAsia"/>
          <w:sz w:val="24"/>
          <w:szCs w:val="24"/>
          <w:rtl/>
        </w:rPr>
        <w:t>نشر</w:t>
      </w:r>
      <w:r w:rsidRPr="00AA2E81">
        <w:rPr>
          <w:rFonts w:ascii="SimplifiedArabic" w:hAnsi="Courier New" w:cs="Simplified Arabic"/>
          <w:sz w:val="24"/>
          <w:szCs w:val="24"/>
        </w:rPr>
        <w:t xml:space="preserve"> </w:t>
      </w:r>
      <w:r w:rsidRPr="00AA2E81">
        <w:rPr>
          <w:rFonts w:cs="Simplified Arabic" w:hint="eastAsia"/>
          <w:sz w:val="24"/>
          <w:szCs w:val="24"/>
          <w:rtl/>
        </w:rPr>
        <w:t>منهجيات</w:t>
      </w:r>
      <w:r w:rsidRPr="00AA2E81">
        <w:rPr>
          <w:rFonts w:ascii="SimplifiedArabic" w:hAnsi="Courier New" w:cs="Simplified Arabic"/>
          <w:sz w:val="24"/>
          <w:szCs w:val="24"/>
        </w:rPr>
        <w:t xml:space="preserve"> </w:t>
      </w:r>
      <w:r w:rsidRPr="00AA2E81">
        <w:rPr>
          <w:rFonts w:cs="Simplified Arabic" w:hint="eastAsia"/>
          <w:sz w:val="24"/>
          <w:szCs w:val="24"/>
          <w:rtl/>
        </w:rPr>
        <w:t>وآليات</w:t>
      </w:r>
      <w:r w:rsidRPr="00AA2E81">
        <w:rPr>
          <w:rFonts w:ascii="SimplifiedArabic" w:hAnsi="Courier New" w:cs="Simplified Arabic"/>
          <w:sz w:val="24"/>
          <w:szCs w:val="24"/>
        </w:rPr>
        <w:t xml:space="preserve"> </w:t>
      </w:r>
      <w:r w:rsidRPr="00AA2E81">
        <w:rPr>
          <w:rFonts w:cs="Simplified Arabic" w:hint="eastAsia"/>
          <w:sz w:val="24"/>
          <w:szCs w:val="24"/>
          <w:rtl/>
        </w:rPr>
        <w:t>بطاقة</w:t>
      </w:r>
      <w:r w:rsidRPr="00AA2E81">
        <w:rPr>
          <w:rFonts w:ascii="SimplifiedArabic" w:hAnsi="Courier New" w:cs="Simplified Arabic"/>
          <w:sz w:val="24"/>
          <w:szCs w:val="24"/>
        </w:rPr>
        <w:t xml:space="preserve"> </w:t>
      </w:r>
      <w:r w:rsidRPr="00AA2E81">
        <w:rPr>
          <w:rFonts w:cs="Simplified Arabic" w:hint="eastAsia"/>
          <w:sz w:val="24"/>
          <w:szCs w:val="24"/>
          <w:rtl/>
        </w:rPr>
        <w:t>الأداء</w:t>
      </w:r>
      <w:r w:rsidRPr="00AA2E81">
        <w:rPr>
          <w:rFonts w:ascii="SimplifiedArabic" w:hAnsi="Courier New" w:cs="Simplified Arabic"/>
          <w:sz w:val="24"/>
          <w:szCs w:val="24"/>
        </w:rPr>
        <w:t xml:space="preserve"> </w:t>
      </w:r>
      <w:r w:rsidRPr="00AA2E81">
        <w:rPr>
          <w:rFonts w:cs="Simplified Arabic" w:hint="eastAsia"/>
          <w:sz w:val="24"/>
          <w:szCs w:val="24"/>
          <w:rtl/>
        </w:rPr>
        <w:t>المتوازن</w:t>
      </w:r>
      <w:r w:rsidRPr="00AA2E81">
        <w:rPr>
          <w:rFonts w:ascii="SimplifiedArabic" w:hAnsi="Courier New" w:cs="Simplified Arabic"/>
          <w:sz w:val="24"/>
          <w:szCs w:val="24"/>
        </w:rPr>
        <w:t xml:space="preserve"> </w:t>
      </w:r>
      <w:r w:rsidRPr="00AA2E81">
        <w:rPr>
          <w:rFonts w:cs="Simplified Arabic" w:hint="eastAsia"/>
          <w:sz w:val="24"/>
          <w:szCs w:val="24"/>
          <w:rtl/>
        </w:rPr>
        <w:t>بين</w:t>
      </w:r>
      <w:r w:rsidRPr="00AA2E81">
        <w:rPr>
          <w:rFonts w:ascii="SimplifiedArabic" w:hAnsi="Courier New" w:cs="Simplified Arabic"/>
          <w:sz w:val="24"/>
          <w:szCs w:val="24"/>
        </w:rPr>
        <w:t xml:space="preserve"> </w:t>
      </w:r>
      <w:r w:rsidRPr="00AA2E81">
        <w:rPr>
          <w:rFonts w:cs="Simplified Arabic" w:hint="eastAsia"/>
          <w:sz w:val="24"/>
          <w:szCs w:val="24"/>
          <w:rtl/>
        </w:rPr>
        <w:t>المديرين</w:t>
      </w:r>
      <w:r w:rsidRPr="00AA2E81">
        <w:rPr>
          <w:rFonts w:ascii="SimplifiedArabic" w:hAnsi="Courier New" w:cs="Simplified Arabic"/>
          <w:sz w:val="24"/>
          <w:szCs w:val="24"/>
        </w:rPr>
        <w:t xml:space="preserve"> </w:t>
      </w:r>
      <w:r w:rsidRPr="00AA2E81">
        <w:rPr>
          <w:rFonts w:cs="Simplified Arabic" w:hint="eastAsia"/>
          <w:sz w:val="24"/>
          <w:szCs w:val="24"/>
          <w:rtl/>
        </w:rPr>
        <w:t>والعاملين</w:t>
      </w:r>
      <w:r w:rsidRPr="00AA2E81">
        <w:rPr>
          <w:rFonts w:ascii="SimplifiedArabic" w:hAnsi="Courier New" w:cs="Simplified Arabic"/>
          <w:sz w:val="24"/>
          <w:szCs w:val="24"/>
        </w:rPr>
        <w:t xml:space="preserve"> </w:t>
      </w:r>
      <w:r w:rsidRPr="00AA2E81">
        <w:rPr>
          <w:rFonts w:cs="Simplified Arabic" w:hint="eastAsia"/>
          <w:sz w:val="24"/>
          <w:szCs w:val="24"/>
          <w:rtl/>
        </w:rPr>
        <w:t>والقائمين</w:t>
      </w:r>
      <w:r w:rsidRPr="00AA2E81">
        <w:rPr>
          <w:rFonts w:ascii="SimplifiedArabic" w:hAnsi="Courier New" w:cs="Simplified Arabic"/>
          <w:sz w:val="24"/>
          <w:szCs w:val="24"/>
        </w:rPr>
        <w:t xml:space="preserve"> </w:t>
      </w:r>
      <w:r w:rsidRPr="00AA2E81">
        <w:rPr>
          <w:rFonts w:cs="Simplified Arabic" w:hint="eastAsia"/>
          <w:sz w:val="24"/>
          <w:szCs w:val="24"/>
          <w:rtl/>
        </w:rPr>
        <w:t>علي</w:t>
      </w:r>
      <w:r w:rsidRPr="00AA2E81">
        <w:rPr>
          <w:rFonts w:ascii="SimplifiedArabic" w:hAnsi="Courier New" w:cs="Simplified Arabic"/>
          <w:sz w:val="24"/>
          <w:szCs w:val="24"/>
        </w:rPr>
        <w:t xml:space="preserve"> </w:t>
      </w:r>
      <w:r w:rsidRPr="00AA2E81">
        <w:rPr>
          <w:rFonts w:cs="Simplified Arabic" w:hint="eastAsia"/>
          <w:sz w:val="24"/>
          <w:szCs w:val="24"/>
          <w:rtl/>
        </w:rPr>
        <w:t>المؤسسات</w:t>
      </w:r>
      <w:r w:rsidRPr="00AA2E81">
        <w:rPr>
          <w:rFonts w:cs="Simplified Arabic"/>
          <w:sz w:val="24"/>
          <w:szCs w:val="24"/>
          <w:rtl/>
        </w:rPr>
        <w:t xml:space="preserve"> </w:t>
      </w:r>
      <w:r w:rsidRPr="00AA2E81">
        <w:rPr>
          <w:rFonts w:cs="Simplified Arabic" w:hint="eastAsia"/>
          <w:sz w:val="24"/>
          <w:szCs w:val="24"/>
          <w:rtl/>
        </w:rPr>
        <w:t>والمنظمات</w:t>
      </w:r>
      <w:r w:rsidRPr="00AA2E81">
        <w:rPr>
          <w:rFonts w:ascii="SimplifiedArabic" w:hAnsi="Courier New" w:cs="Simplified Arabic"/>
          <w:sz w:val="24"/>
          <w:szCs w:val="24"/>
        </w:rPr>
        <w:t xml:space="preserve"> </w:t>
      </w:r>
      <w:r w:rsidRPr="00AA2E81">
        <w:rPr>
          <w:rFonts w:cs="Simplified Arabic" w:hint="eastAsia"/>
          <w:sz w:val="24"/>
          <w:szCs w:val="24"/>
          <w:rtl/>
        </w:rPr>
        <w:t>ال</w:t>
      </w:r>
      <w:r w:rsidRPr="00AA2E81">
        <w:rPr>
          <w:rFonts w:cs="Simplified Arabic" w:hint="cs"/>
          <w:sz w:val="24"/>
          <w:szCs w:val="24"/>
          <w:rtl/>
        </w:rPr>
        <w:t>مصرية</w:t>
      </w:r>
      <w:r w:rsidRPr="00AA2E81">
        <w:rPr>
          <w:rFonts w:ascii="SimplifiedArabic" w:hAnsi="Courier New" w:cs="Simplified Arabic"/>
          <w:sz w:val="24"/>
          <w:szCs w:val="24"/>
        </w:rPr>
        <w:t>.</w:t>
      </w:r>
    </w:p>
    <w:p w:rsidR="00995EC0" w:rsidRPr="00AA2E81" w:rsidRDefault="00995EC0" w:rsidP="00995EC0">
      <w:pPr>
        <w:numPr>
          <w:ilvl w:val="0"/>
          <w:numId w:val="9"/>
        </w:numPr>
        <w:autoSpaceDE w:val="0"/>
        <w:autoSpaceDN w:val="0"/>
        <w:bidi/>
        <w:adjustRightInd w:val="0"/>
        <w:spacing w:after="0" w:line="240" w:lineRule="auto"/>
        <w:ind w:left="607" w:hanging="247"/>
        <w:jc w:val="both"/>
        <w:rPr>
          <w:rFonts w:ascii="SimplifiedArabic" w:hAnsi="Courier New" w:cs="Simplified Arabic"/>
          <w:sz w:val="24"/>
          <w:szCs w:val="24"/>
        </w:rPr>
      </w:pPr>
      <w:r w:rsidRPr="00AA2E81">
        <w:rPr>
          <w:rFonts w:cs="Simplified Arabic" w:hint="eastAsia"/>
          <w:sz w:val="24"/>
          <w:szCs w:val="24"/>
          <w:rtl/>
        </w:rPr>
        <w:t>تقديم</w:t>
      </w:r>
      <w:r w:rsidRPr="00AA2E81">
        <w:rPr>
          <w:rFonts w:ascii="SimplifiedArabic" w:hAnsi="Courier New" w:cs="Simplified Arabic"/>
          <w:sz w:val="24"/>
          <w:szCs w:val="24"/>
        </w:rPr>
        <w:t xml:space="preserve"> </w:t>
      </w:r>
      <w:r w:rsidRPr="00AA2E81">
        <w:rPr>
          <w:rFonts w:cs="Simplified Arabic" w:hint="eastAsia"/>
          <w:sz w:val="24"/>
          <w:szCs w:val="24"/>
          <w:rtl/>
        </w:rPr>
        <w:t>خطة</w:t>
      </w:r>
      <w:r w:rsidRPr="00AA2E81">
        <w:rPr>
          <w:rFonts w:ascii="SimplifiedArabic" w:hAnsi="Courier New" w:cs="Simplified Arabic"/>
          <w:sz w:val="24"/>
          <w:szCs w:val="24"/>
        </w:rPr>
        <w:t xml:space="preserve"> </w:t>
      </w:r>
      <w:r w:rsidRPr="00AA2E81">
        <w:rPr>
          <w:rFonts w:cs="Simplified Arabic" w:hint="eastAsia"/>
          <w:sz w:val="24"/>
          <w:szCs w:val="24"/>
          <w:rtl/>
        </w:rPr>
        <w:t>ونموذج</w:t>
      </w:r>
      <w:r w:rsidRPr="00AA2E81">
        <w:rPr>
          <w:rFonts w:ascii="SimplifiedArabic" w:hAnsi="Courier New" w:cs="Simplified Arabic"/>
          <w:sz w:val="24"/>
          <w:szCs w:val="24"/>
        </w:rPr>
        <w:t xml:space="preserve"> </w:t>
      </w:r>
      <w:r w:rsidRPr="00AA2E81">
        <w:rPr>
          <w:rFonts w:cs="Simplified Arabic" w:hint="eastAsia"/>
          <w:sz w:val="24"/>
          <w:szCs w:val="24"/>
          <w:rtl/>
        </w:rPr>
        <w:t>مقترح</w:t>
      </w:r>
      <w:r w:rsidRPr="00AA2E81">
        <w:rPr>
          <w:rFonts w:ascii="SimplifiedArabic" w:hAnsi="Courier New" w:cs="Simplified Arabic"/>
          <w:sz w:val="24"/>
          <w:szCs w:val="24"/>
        </w:rPr>
        <w:t xml:space="preserve"> </w:t>
      </w:r>
      <w:r w:rsidRPr="00AA2E81">
        <w:rPr>
          <w:rFonts w:cs="Simplified Arabic" w:hint="eastAsia"/>
          <w:sz w:val="24"/>
          <w:szCs w:val="24"/>
          <w:rtl/>
        </w:rPr>
        <w:t>لتطبيق</w:t>
      </w:r>
      <w:r w:rsidRPr="00AA2E81">
        <w:rPr>
          <w:rFonts w:ascii="SimplifiedArabic" w:hAnsi="Courier New" w:cs="Simplified Arabic"/>
          <w:sz w:val="24"/>
          <w:szCs w:val="24"/>
        </w:rPr>
        <w:t xml:space="preserve"> </w:t>
      </w:r>
      <w:r w:rsidRPr="00AA2E81">
        <w:rPr>
          <w:rFonts w:cs="Simplified Arabic" w:hint="eastAsia"/>
          <w:sz w:val="24"/>
          <w:szCs w:val="24"/>
          <w:rtl/>
        </w:rPr>
        <w:t>برنامج</w:t>
      </w:r>
      <w:r w:rsidRPr="00AA2E81">
        <w:rPr>
          <w:rFonts w:ascii="SimplifiedArabic" w:hAnsi="Courier New" w:cs="Simplified Arabic"/>
          <w:sz w:val="24"/>
          <w:szCs w:val="24"/>
        </w:rPr>
        <w:t xml:space="preserve"> </w:t>
      </w:r>
      <w:r w:rsidRPr="00AA2E81">
        <w:rPr>
          <w:rFonts w:cs="Simplified Arabic" w:hint="eastAsia"/>
          <w:sz w:val="24"/>
          <w:szCs w:val="24"/>
          <w:rtl/>
        </w:rPr>
        <w:t>قياس</w:t>
      </w:r>
      <w:r w:rsidRPr="00AA2E81">
        <w:rPr>
          <w:rFonts w:ascii="SimplifiedArabic" w:hAnsi="Courier New" w:cs="Simplified Arabic"/>
          <w:sz w:val="24"/>
          <w:szCs w:val="24"/>
        </w:rPr>
        <w:t xml:space="preserve"> </w:t>
      </w:r>
      <w:r w:rsidRPr="00AA2E81">
        <w:rPr>
          <w:rFonts w:cs="Simplified Arabic" w:hint="eastAsia"/>
          <w:sz w:val="24"/>
          <w:szCs w:val="24"/>
          <w:rtl/>
        </w:rPr>
        <w:t>الأداء</w:t>
      </w:r>
      <w:r w:rsidRPr="00AA2E81">
        <w:rPr>
          <w:rFonts w:ascii="SimplifiedArabic" w:hAnsi="Courier New" w:cs="Simplified Arabic"/>
          <w:sz w:val="24"/>
          <w:szCs w:val="24"/>
        </w:rPr>
        <w:t xml:space="preserve"> </w:t>
      </w:r>
      <w:r w:rsidRPr="00AA2E81">
        <w:rPr>
          <w:rFonts w:cs="Simplified Arabic" w:hint="eastAsia"/>
          <w:sz w:val="24"/>
          <w:szCs w:val="24"/>
          <w:rtl/>
        </w:rPr>
        <w:t>المتوازن</w:t>
      </w:r>
      <w:r w:rsidRPr="00AA2E81">
        <w:rPr>
          <w:rFonts w:cs="Simplified Arabic" w:hint="cs"/>
          <w:sz w:val="24"/>
          <w:szCs w:val="24"/>
          <w:rtl/>
        </w:rPr>
        <w:t xml:space="preserve"> والخطة الاستراتيجية</w:t>
      </w:r>
      <w:r w:rsidRPr="00AA2E81">
        <w:rPr>
          <w:rFonts w:cs="Simplified Arabic"/>
          <w:sz w:val="24"/>
          <w:szCs w:val="24"/>
        </w:rPr>
        <w:t xml:space="preserve"> </w:t>
      </w:r>
      <w:r w:rsidRPr="00AA2E81">
        <w:rPr>
          <w:rFonts w:ascii="SimplifiedArabic" w:hAnsi="Courier New" w:cs="Simplified Arabic"/>
          <w:sz w:val="24"/>
          <w:szCs w:val="24"/>
        </w:rPr>
        <w:t>.</w:t>
      </w:r>
    </w:p>
    <w:p w:rsidR="00995EC0" w:rsidRPr="00AA2E81" w:rsidRDefault="00995EC0" w:rsidP="00995EC0">
      <w:pPr>
        <w:numPr>
          <w:ilvl w:val="0"/>
          <w:numId w:val="9"/>
        </w:numPr>
        <w:autoSpaceDE w:val="0"/>
        <w:autoSpaceDN w:val="0"/>
        <w:bidi/>
        <w:adjustRightInd w:val="0"/>
        <w:spacing w:after="0" w:line="240" w:lineRule="auto"/>
        <w:ind w:left="607" w:hanging="247"/>
        <w:jc w:val="both"/>
        <w:rPr>
          <w:rFonts w:ascii="SimplifiedArabic" w:hAnsi="Courier New" w:cs="Simplified Arabic"/>
          <w:sz w:val="28"/>
          <w:szCs w:val="28"/>
          <w:rtl/>
        </w:rPr>
      </w:pPr>
      <w:r w:rsidRPr="00AA2E81">
        <w:rPr>
          <w:rFonts w:cs="Simplified Arabic" w:hint="eastAsia"/>
          <w:sz w:val="24"/>
          <w:szCs w:val="24"/>
          <w:rtl/>
        </w:rPr>
        <w:t>تعتبر</w:t>
      </w:r>
      <w:r w:rsidRPr="00AA2E81">
        <w:rPr>
          <w:rFonts w:ascii="SimplifiedArabic" w:hAnsi="Courier New" w:cs="Simplified Arabic"/>
          <w:sz w:val="24"/>
          <w:szCs w:val="24"/>
        </w:rPr>
        <w:t xml:space="preserve"> </w:t>
      </w:r>
      <w:r w:rsidRPr="00AA2E81">
        <w:rPr>
          <w:rFonts w:cs="Simplified Arabic" w:hint="eastAsia"/>
          <w:sz w:val="24"/>
          <w:szCs w:val="24"/>
          <w:rtl/>
        </w:rPr>
        <w:t>نتائج</w:t>
      </w:r>
      <w:r w:rsidRPr="00AA2E81">
        <w:rPr>
          <w:rFonts w:ascii="SimplifiedArabic" w:hAnsi="Courier New" w:cs="Simplified Arabic"/>
          <w:sz w:val="24"/>
          <w:szCs w:val="24"/>
        </w:rPr>
        <w:t xml:space="preserve"> </w:t>
      </w:r>
      <w:r w:rsidRPr="00AA2E81">
        <w:rPr>
          <w:rFonts w:cs="Simplified Arabic" w:hint="eastAsia"/>
          <w:sz w:val="24"/>
          <w:szCs w:val="24"/>
          <w:rtl/>
        </w:rPr>
        <w:t>الدراسة</w:t>
      </w:r>
      <w:r w:rsidRPr="00AA2E81">
        <w:rPr>
          <w:rFonts w:ascii="SimplifiedArabic" w:hAnsi="Courier New" w:cs="Simplified Arabic"/>
          <w:sz w:val="24"/>
          <w:szCs w:val="24"/>
        </w:rPr>
        <w:t xml:space="preserve"> </w:t>
      </w:r>
      <w:r w:rsidRPr="00AA2E81">
        <w:rPr>
          <w:rFonts w:cs="Simplified Arabic" w:hint="eastAsia"/>
          <w:sz w:val="24"/>
          <w:szCs w:val="24"/>
          <w:rtl/>
        </w:rPr>
        <w:t>وتوصياتها</w:t>
      </w:r>
      <w:r w:rsidRPr="00AA2E81">
        <w:rPr>
          <w:rFonts w:ascii="SimplifiedArabic" w:hAnsi="Courier New" w:cs="Simplified Arabic"/>
          <w:sz w:val="24"/>
          <w:szCs w:val="24"/>
        </w:rPr>
        <w:t xml:space="preserve"> </w:t>
      </w:r>
      <w:r w:rsidRPr="00AA2E81">
        <w:rPr>
          <w:rFonts w:cs="Simplified Arabic" w:hint="eastAsia"/>
          <w:sz w:val="24"/>
          <w:szCs w:val="24"/>
          <w:rtl/>
        </w:rPr>
        <w:t>مساهمة</w:t>
      </w:r>
      <w:r w:rsidRPr="00AA2E81">
        <w:rPr>
          <w:rFonts w:ascii="SimplifiedArabic" w:hAnsi="Courier New" w:cs="Simplified Arabic"/>
          <w:sz w:val="24"/>
          <w:szCs w:val="24"/>
        </w:rPr>
        <w:t xml:space="preserve"> </w:t>
      </w:r>
      <w:r w:rsidRPr="00AA2E81">
        <w:rPr>
          <w:rFonts w:cs="Simplified Arabic" w:hint="eastAsia"/>
          <w:sz w:val="24"/>
          <w:szCs w:val="24"/>
          <w:rtl/>
        </w:rPr>
        <w:t>فكرية</w:t>
      </w:r>
      <w:r w:rsidRPr="00AA2E81">
        <w:rPr>
          <w:rFonts w:ascii="SimplifiedArabic" w:hAnsi="Courier New" w:cs="Simplified Arabic"/>
          <w:sz w:val="24"/>
          <w:szCs w:val="24"/>
        </w:rPr>
        <w:t xml:space="preserve"> </w:t>
      </w:r>
      <w:r w:rsidRPr="00AA2E81">
        <w:rPr>
          <w:rFonts w:cs="Simplified Arabic" w:hint="eastAsia"/>
          <w:sz w:val="24"/>
          <w:szCs w:val="24"/>
          <w:rtl/>
        </w:rPr>
        <w:t>وبحثية</w:t>
      </w:r>
      <w:r w:rsidRPr="00AA2E81">
        <w:rPr>
          <w:rFonts w:ascii="SimplifiedArabic" w:hAnsi="Courier New" w:cs="Simplified Arabic"/>
          <w:sz w:val="24"/>
          <w:szCs w:val="24"/>
        </w:rPr>
        <w:t xml:space="preserve"> </w:t>
      </w:r>
      <w:r w:rsidRPr="00AA2E81">
        <w:rPr>
          <w:rFonts w:cs="Simplified Arabic" w:hint="eastAsia"/>
          <w:sz w:val="24"/>
          <w:szCs w:val="24"/>
          <w:rtl/>
        </w:rPr>
        <w:t>تضاف</w:t>
      </w:r>
      <w:r w:rsidRPr="00AA2E81">
        <w:rPr>
          <w:rFonts w:ascii="SimplifiedArabic" w:hAnsi="Courier New" w:cs="Simplified Arabic"/>
          <w:sz w:val="24"/>
          <w:szCs w:val="24"/>
        </w:rPr>
        <w:t xml:space="preserve"> </w:t>
      </w:r>
      <w:r w:rsidRPr="00AA2E81">
        <w:rPr>
          <w:rFonts w:cs="Simplified Arabic" w:hint="eastAsia"/>
          <w:sz w:val="24"/>
          <w:szCs w:val="24"/>
          <w:rtl/>
        </w:rPr>
        <w:t>للباحثين</w:t>
      </w:r>
      <w:r w:rsidRPr="00AA2E81">
        <w:rPr>
          <w:rFonts w:ascii="SimplifiedArabic" w:hAnsi="Courier New" w:cs="Simplified Arabic"/>
          <w:sz w:val="24"/>
          <w:szCs w:val="24"/>
        </w:rPr>
        <w:t xml:space="preserve"> </w:t>
      </w:r>
      <w:r w:rsidRPr="00AA2E81">
        <w:rPr>
          <w:rFonts w:cs="Simplified Arabic" w:hint="eastAsia"/>
          <w:sz w:val="24"/>
          <w:szCs w:val="24"/>
          <w:rtl/>
        </w:rPr>
        <w:t>في</w:t>
      </w:r>
      <w:r w:rsidRPr="00AA2E81">
        <w:rPr>
          <w:rFonts w:ascii="SimplifiedArabic" w:hAnsi="Courier New" w:cs="Simplified Arabic"/>
          <w:sz w:val="24"/>
          <w:szCs w:val="24"/>
        </w:rPr>
        <w:t xml:space="preserve"> </w:t>
      </w:r>
      <w:r w:rsidRPr="00AA2E81">
        <w:rPr>
          <w:rFonts w:cs="Simplified Arabic" w:hint="eastAsia"/>
          <w:sz w:val="24"/>
          <w:szCs w:val="24"/>
          <w:rtl/>
        </w:rPr>
        <w:t>مجال</w:t>
      </w:r>
      <w:r w:rsidRPr="00AA2E81">
        <w:rPr>
          <w:rFonts w:ascii="SimplifiedArabic" w:hAnsi="Courier New" w:cs="Simplified Arabic"/>
          <w:sz w:val="24"/>
          <w:szCs w:val="24"/>
        </w:rPr>
        <w:t xml:space="preserve"> </w:t>
      </w:r>
      <w:r w:rsidRPr="00AA2E81">
        <w:rPr>
          <w:rFonts w:cs="Simplified Arabic" w:hint="eastAsia"/>
          <w:sz w:val="24"/>
          <w:szCs w:val="24"/>
          <w:rtl/>
        </w:rPr>
        <w:t>إدارة</w:t>
      </w:r>
      <w:r w:rsidRPr="00AA2E81">
        <w:rPr>
          <w:rFonts w:cs="Simplified Arabic"/>
          <w:sz w:val="24"/>
          <w:szCs w:val="24"/>
          <w:rtl/>
        </w:rPr>
        <w:t xml:space="preserve"> </w:t>
      </w:r>
      <w:r w:rsidRPr="00AA2E81">
        <w:rPr>
          <w:rFonts w:cs="Simplified Arabic" w:hint="eastAsia"/>
          <w:sz w:val="24"/>
          <w:szCs w:val="24"/>
          <w:rtl/>
        </w:rPr>
        <w:t>التغيير</w:t>
      </w:r>
      <w:r w:rsidRPr="00AA2E81">
        <w:rPr>
          <w:rFonts w:cs="Simplified Arabic"/>
          <w:sz w:val="24"/>
          <w:szCs w:val="24"/>
          <w:rtl/>
        </w:rPr>
        <w:t xml:space="preserve"> </w:t>
      </w:r>
      <w:r w:rsidRPr="00AA2E81">
        <w:rPr>
          <w:rFonts w:cs="Simplified Arabic" w:hint="eastAsia"/>
          <w:sz w:val="24"/>
          <w:szCs w:val="24"/>
          <w:rtl/>
        </w:rPr>
        <w:t>وآلياته</w:t>
      </w:r>
      <w:r w:rsidRPr="00AA2E81">
        <w:rPr>
          <w:rFonts w:ascii="SimplifiedArabic" w:hAnsi="Courier New" w:cs="Simplified Arabic"/>
          <w:sz w:val="24"/>
          <w:szCs w:val="24"/>
        </w:rPr>
        <w:t xml:space="preserve"> </w:t>
      </w:r>
      <w:r w:rsidRPr="00AA2E81">
        <w:rPr>
          <w:rFonts w:cs="Simplified Arabic" w:hint="eastAsia"/>
          <w:sz w:val="24"/>
          <w:szCs w:val="24"/>
          <w:rtl/>
        </w:rPr>
        <w:t>الحديثة</w:t>
      </w:r>
      <w:r w:rsidRPr="00AA2E81">
        <w:rPr>
          <w:rFonts w:ascii="SimplifiedArabic" w:hAnsi="Courier New" w:cs="Simplified Arabic"/>
          <w:sz w:val="24"/>
          <w:szCs w:val="24"/>
        </w:rPr>
        <w:t xml:space="preserve"> </w:t>
      </w:r>
      <w:r w:rsidRPr="00AA2E81">
        <w:rPr>
          <w:rFonts w:cs="Simplified Arabic" w:hint="eastAsia"/>
          <w:sz w:val="24"/>
          <w:szCs w:val="24"/>
          <w:rtl/>
        </w:rPr>
        <w:t>في</w:t>
      </w:r>
      <w:r w:rsidRPr="00AA2E81">
        <w:rPr>
          <w:rFonts w:ascii="SimplifiedArabic" w:hAnsi="Courier New" w:cs="Simplified Arabic"/>
          <w:sz w:val="24"/>
          <w:szCs w:val="24"/>
        </w:rPr>
        <w:t xml:space="preserve"> </w:t>
      </w:r>
      <w:r w:rsidRPr="00AA2E81">
        <w:rPr>
          <w:rFonts w:cs="Simplified Arabic" w:hint="eastAsia"/>
          <w:sz w:val="24"/>
          <w:szCs w:val="24"/>
          <w:rtl/>
        </w:rPr>
        <w:t>إدارة</w:t>
      </w:r>
      <w:r w:rsidRPr="00AA2E81">
        <w:rPr>
          <w:rFonts w:ascii="SimplifiedArabic" w:hAnsi="Courier New" w:cs="Simplified Arabic"/>
          <w:sz w:val="24"/>
          <w:szCs w:val="24"/>
        </w:rPr>
        <w:t xml:space="preserve"> </w:t>
      </w:r>
      <w:r w:rsidRPr="00AA2E81">
        <w:rPr>
          <w:rFonts w:cs="Simplified Arabic" w:hint="eastAsia"/>
          <w:sz w:val="24"/>
          <w:szCs w:val="24"/>
          <w:rtl/>
        </w:rPr>
        <w:t>المؤسسات</w:t>
      </w:r>
      <w:r w:rsidRPr="00AA2E81">
        <w:rPr>
          <w:rFonts w:ascii="SimplifiedArabic" w:hAnsi="Courier New" w:cs="Simplified Arabic"/>
          <w:sz w:val="24"/>
          <w:szCs w:val="24"/>
        </w:rPr>
        <w:t xml:space="preserve"> </w:t>
      </w:r>
      <w:r w:rsidRPr="00AA2E81">
        <w:rPr>
          <w:rFonts w:cs="Simplified Arabic" w:hint="eastAsia"/>
          <w:sz w:val="24"/>
          <w:szCs w:val="24"/>
          <w:rtl/>
        </w:rPr>
        <w:t>والمنظمات</w:t>
      </w:r>
      <w:r w:rsidRPr="00AA2E81">
        <w:rPr>
          <w:rFonts w:ascii="SimplifiedArabic" w:hAnsi="Courier New" w:cs="Simplified Arabic"/>
          <w:sz w:val="28"/>
          <w:szCs w:val="28"/>
        </w:rPr>
        <w:t>.</w:t>
      </w:r>
    </w:p>
    <w:p w:rsidR="00995EC0" w:rsidRPr="00AA2E81" w:rsidRDefault="00995EC0" w:rsidP="00995EC0">
      <w:pPr>
        <w:autoSpaceDE w:val="0"/>
        <w:autoSpaceDN w:val="0"/>
        <w:bidi/>
        <w:adjustRightInd w:val="0"/>
        <w:spacing w:after="0" w:line="240" w:lineRule="auto"/>
        <w:ind w:left="90"/>
        <w:jc w:val="both"/>
        <w:rPr>
          <w:rFonts w:cs="Simplified Arabic"/>
          <w:b/>
          <w:bCs/>
          <w:sz w:val="28"/>
          <w:szCs w:val="28"/>
          <w:u w:val="single"/>
          <w:rtl/>
        </w:rPr>
      </w:pPr>
      <w:r w:rsidRPr="00AA2E81">
        <w:rPr>
          <w:rFonts w:cs="Simplified Arabic" w:hint="cs"/>
          <w:b/>
          <w:bCs/>
          <w:sz w:val="28"/>
          <w:szCs w:val="28"/>
          <w:rtl/>
        </w:rPr>
        <w:t>4.</w:t>
      </w:r>
      <w:r w:rsidRPr="00AA2E81">
        <w:rPr>
          <w:rFonts w:cs="Simplified Arabic" w:hint="cs"/>
          <w:b/>
          <w:bCs/>
          <w:sz w:val="28"/>
          <w:szCs w:val="28"/>
          <w:u w:val="single"/>
          <w:rtl/>
        </w:rPr>
        <w:t>فرضيات البحث:</w:t>
      </w:r>
    </w:p>
    <w:p w:rsidR="00995EC0" w:rsidRPr="00AA2E81" w:rsidRDefault="00995EC0" w:rsidP="00995EC0">
      <w:pPr>
        <w:autoSpaceDE w:val="0"/>
        <w:autoSpaceDN w:val="0"/>
        <w:bidi/>
        <w:adjustRightInd w:val="0"/>
        <w:spacing w:after="0" w:line="240" w:lineRule="auto"/>
        <w:jc w:val="both"/>
        <w:rPr>
          <w:rFonts w:cs="Simplified Arabic"/>
          <w:sz w:val="24"/>
          <w:szCs w:val="24"/>
          <w:rtl/>
        </w:rPr>
      </w:pPr>
      <w:r w:rsidRPr="00AA2E81">
        <w:rPr>
          <w:rFonts w:cs="Simplified Arabic" w:hint="cs"/>
          <w:sz w:val="24"/>
          <w:szCs w:val="24"/>
          <w:rtl/>
        </w:rPr>
        <w:t>يعتمد هذا البحث على فرضية رئيسية، وهي : أن بطاقة الأداء المتوازن  تساهم في التغيير وتحسين الأداء وأيضا صياغة و تنفيذ إستراتيجية المنشأة و تعمل على تقييمها و مراجعتها، فهي إذن نموذج يترجم الرؤية الإستراتيجية إلى أهداف و مقاييس محددة، و يتم ذلك في إطار متوازن بين أربع محاور أساسية في المنظمة و هي : المحور المالي، محور الزبائن، محور الأنظمة الداخلية، محور التعلم التنظيمي ونضيف اليها محور البيئة والمجتمع لتكون خمس محاور بدلا من أربعة.</w:t>
      </w:r>
    </w:p>
    <w:p w:rsidR="00995EC0" w:rsidRPr="00AA2E81" w:rsidRDefault="00995EC0" w:rsidP="00995EC0">
      <w:pPr>
        <w:autoSpaceDE w:val="0"/>
        <w:autoSpaceDN w:val="0"/>
        <w:bidi/>
        <w:adjustRightInd w:val="0"/>
        <w:spacing w:after="0" w:line="240" w:lineRule="auto"/>
        <w:jc w:val="both"/>
        <w:rPr>
          <w:rFonts w:ascii="SimplifiedArabic-Bold" w:eastAsia="SimplifiedArabic-Bold" w:hAnsi="Courier New" w:cs="Simplified Arabic"/>
          <w:b/>
          <w:bCs/>
          <w:sz w:val="28"/>
          <w:szCs w:val="28"/>
          <w:u w:val="single"/>
        </w:rPr>
      </w:pPr>
      <w:r w:rsidRPr="00AA2E81">
        <w:rPr>
          <w:rFonts w:cs="Simplified Arabic" w:hint="cs"/>
          <w:b/>
          <w:bCs/>
          <w:sz w:val="28"/>
          <w:szCs w:val="28"/>
          <w:u w:val="single"/>
          <w:rtl/>
        </w:rPr>
        <w:t>5.</w:t>
      </w:r>
      <w:r w:rsidRPr="00AA2E81">
        <w:rPr>
          <w:rFonts w:cs="Simplified Arabic" w:hint="eastAsia"/>
          <w:b/>
          <w:bCs/>
          <w:sz w:val="28"/>
          <w:szCs w:val="28"/>
          <w:u w:val="single"/>
          <w:rtl/>
        </w:rPr>
        <w:t>منهجيه</w:t>
      </w:r>
      <w:r w:rsidRPr="00AA2E81">
        <w:rPr>
          <w:rFonts w:ascii="SimplifiedArabic-Bold" w:eastAsia="SimplifiedArabic-Bold" w:hAnsi="Courier New" w:cs="Simplified Arabic"/>
          <w:b/>
          <w:bCs/>
          <w:sz w:val="28"/>
          <w:szCs w:val="28"/>
          <w:u w:val="single"/>
        </w:rPr>
        <w:t xml:space="preserve"> </w:t>
      </w:r>
      <w:r w:rsidRPr="00AA2E81">
        <w:rPr>
          <w:rFonts w:cs="Simplified Arabic" w:hint="eastAsia"/>
          <w:b/>
          <w:bCs/>
          <w:sz w:val="28"/>
          <w:szCs w:val="28"/>
          <w:u w:val="single"/>
          <w:rtl/>
        </w:rPr>
        <w:t>ال</w:t>
      </w:r>
      <w:r w:rsidRPr="00AA2E81">
        <w:rPr>
          <w:rFonts w:cs="Simplified Arabic" w:hint="cs"/>
          <w:b/>
          <w:bCs/>
          <w:sz w:val="28"/>
          <w:szCs w:val="28"/>
          <w:u w:val="single"/>
          <w:rtl/>
        </w:rPr>
        <w:t>بحث</w:t>
      </w:r>
      <w:r w:rsidRPr="00AA2E81">
        <w:rPr>
          <w:rFonts w:ascii="SimplifiedArabic-Bold" w:eastAsia="SimplifiedArabic-Bold" w:hAnsi="Courier New" w:cs="Simplified Arabic"/>
          <w:b/>
          <w:bCs/>
          <w:sz w:val="28"/>
          <w:szCs w:val="28"/>
          <w:u w:val="single"/>
        </w:rPr>
        <w:t>:</w:t>
      </w:r>
    </w:p>
    <w:p w:rsidR="00995EC0" w:rsidRPr="00AA2E81" w:rsidRDefault="00995EC0" w:rsidP="00995EC0">
      <w:pPr>
        <w:autoSpaceDE w:val="0"/>
        <w:autoSpaceDN w:val="0"/>
        <w:bidi/>
        <w:adjustRightInd w:val="0"/>
        <w:spacing w:after="0" w:line="240" w:lineRule="auto"/>
        <w:jc w:val="both"/>
        <w:rPr>
          <w:rFonts w:cs="Simplified Arabic"/>
          <w:sz w:val="24"/>
          <w:szCs w:val="24"/>
          <w:rtl/>
        </w:rPr>
      </w:pPr>
      <w:r w:rsidRPr="00AA2E81">
        <w:rPr>
          <w:rFonts w:cs="Simplified Arabic" w:hint="cs"/>
          <w:sz w:val="24"/>
          <w:szCs w:val="24"/>
          <w:rtl/>
        </w:rPr>
        <w:t>اتبعنا في</w:t>
      </w:r>
      <w:r w:rsidRPr="00AA2E81">
        <w:rPr>
          <w:rFonts w:cs="Simplified Arabic" w:hint="cs"/>
          <w:sz w:val="24"/>
          <w:szCs w:val="24"/>
        </w:rPr>
        <w:t xml:space="preserve"> </w:t>
      </w:r>
      <w:r w:rsidRPr="00AA2E81">
        <w:rPr>
          <w:rFonts w:cs="Simplified Arabic" w:hint="cs"/>
          <w:sz w:val="24"/>
          <w:szCs w:val="24"/>
          <w:rtl/>
        </w:rPr>
        <w:t>هذه الدراسة للإجابة عن مشكلة البحث المنهج الوصفي</w:t>
      </w:r>
      <w:r w:rsidRPr="00AA2E81">
        <w:rPr>
          <w:rFonts w:cs="Simplified Arabic"/>
          <w:sz w:val="24"/>
          <w:szCs w:val="24"/>
        </w:rPr>
        <w:t xml:space="preserve"> </w:t>
      </w:r>
      <w:r w:rsidRPr="00AA2E81">
        <w:rPr>
          <w:rFonts w:cs="Simplified Arabic" w:hint="cs"/>
          <w:sz w:val="24"/>
          <w:szCs w:val="24"/>
          <w:rtl/>
        </w:rPr>
        <w:t>التحليلى الذي يعتمد على جمع</w:t>
      </w:r>
      <w:r w:rsidRPr="00AA2E81">
        <w:rPr>
          <w:rFonts w:cs="Simplified Arabic" w:hint="cs"/>
          <w:sz w:val="24"/>
          <w:szCs w:val="24"/>
        </w:rPr>
        <w:t xml:space="preserve"> </w:t>
      </w:r>
      <w:r w:rsidRPr="00AA2E81">
        <w:rPr>
          <w:rFonts w:cs="Simplified Arabic" w:hint="cs"/>
          <w:sz w:val="24"/>
          <w:szCs w:val="24"/>
          <w:rtl/>
        </w:rPr>
        <w:t>البيانات و المعلومات التي تساعد عل</w:t>
      </w:r>
      <w:r w:rsidRPr="00AA2E81">
        <w:rPr>
          <w:rFonts w:cs="Simplified Arabic" w:hint="eastAsia"/>
          <w:sz w:val="24"/>
          <w:szCs w:val="24"/>
          <w:rtl/>
        </w:rPr>
        <w:t>ى</w:t>
      </w:r>
      <w:r w:rsidRPr="00AA2E81">
        <w:rPr>
          <w:rFonts w:cs="Simplified Arabic" w:hint="cs"/>
          <w:sz w:val="24"/>
          <w:szCs w:val="24"/>
          <w:rtl/>
        </w:rPr>
        <w:t xml:space="preserve"> الوصف الدقيق للمشكلة و تحليلها للوصول إلى</w:t>
      </w:r>
      <w:r w:rsidRPr="00AA2E81">
        <w:rPr>
          <w:rFonts w:cs="Simplified Arabic" w:hint="cs"/>
          <w:sz w:val="24"/>
          <w:szCs w:val="24"/>
        </w:rPr>
        <w:t xml:space="preserve"> </w:t>
      </w:r>
      <w:r w:rsidRPr="00AA2E81">
        <w:rPr>
          <w:rFonts w:cs="Simplified Arabic" w:hint="cs"/>
          <w:sz w:val="24"/>
          <w:szCs w:val="24"/>
          <w:rtl/>
        </w:rPr>
        <w:t>نتائج دقيقة، أما فيما يخص أدوات الدراسة فقد</w:t>
      </w:r>
      <w:r w:rsidRPr="00AA2E81">
        <w:rPr>
          <w:rFonts w:cs="Simplified Arabic"/>
          <w:sz w:val="24"/>
          <w:szCs w:val="24"/>
        </w:rPr>
        <w:t xml:space="preserve"> </w:t>
      </w:r>
      <w:r w:rsidRPr="00AA2E81">
        <w:rPr>
          <w:rFonts w:cs="Simplified Arabic" w:hint="cs"/>
          <w:sz w:val="24"/>
          <w:szCs w:val="24"/>
          <w:rtl/>
        </w:rPr>
        <w:t>اعتمدنا على الكتب و البحوث و الدراسات السابقة و الإنترنت</w:t>
      </w:r>
    </w:p>
    <w:p w:rsidR="00995EC0" w:rsidRDefault="00995EC0" w:rsidP="00995EC0">
      <w:pPr>
        <w:autoSpaceDE w:val="0"/>
        <w:autoSpaceDN w:val="0"/>
        <w:bidi/>
        <w:adjustRightInd w:val="0"/>
        <w:spacing w:after="0" w:line="240" w:lineRule="auto"/>
        <w:jc w:val="both"/>
        <w:rPr>
          <w:rFonts w:ascii="SimplifiedArabic" w:hAnsi="Courier New" w:cs="Simplified Arabic"/>
          <w:sz w:val="24"/>
          <w:szCs w:val="24"/>
        </w:rPr>
      </w:pPr>
      <w:r w:rsidRPr="00AA2E81">
        <w:rPr>
          <w:rFonts w:ascii="SimplifiedArabic" w:hAnsi="Courier New" w:cs="Simplified Arabic" w:hint="cs"/>
          <w:sz w:val="24"/>
          <w:szCs w:val="24"/>
          <w:rtl/>
        </w:rPr>
        <w:t xml:space="preserve">كما تم الإعتماد على (دراسة الحالة) من خلال حالة تطبيقية لأستخدام بطاقة الاداء فى وضع الاستراتيجية ومتابعة تنفيذها وتحليل محاورها بإستخدام بطاقة الاداء المتوازن المستدامة في منظمة صناعية . </w:t>
      </w:r>
    </w:p>
    <w:p w:rsidR="00995EC0" w:rsidRDefault="00995EC0" w:rsidP="00995EC0">
      <w:pPr>
        <w:autoSpaceDE w:val="0"/>
        <w:autoSpaceDN w:val="0"/>
        <w:bidi/>
        <w:adjustRightInd w:val="0"/>
        <w:spacing w:after="0" w:line="240" w:lineRule="auto"/>
        <w:jc w:val="both"/>
        <w:rPr>
          <w:rFonts w:ascii="SimplifiedArabic" w:hAnsi="Courier New" w:cs="Simplified Arabic"/>
          <w:sz w:val="24"/>
          <w:szCs w:val="24"/>
        </w:rPr>
      </w:pPr>
    </w:p>
    <w:p w:rsidR="00995EC0" w:rsidRDefault="00995EC0" w:rsidP="00995EC0">
      <w:pPr>
        <w:autoSpaceDE w:val="0"/>
        <w:autoSpaceDN w:val="0"/>
        <w:bidi/>
        <w:adjustRightInd w:val="0"/>
        <w:spacing w:after="0" w:line="240" w:lineRule="auto"/>
        <w:jc w:val="both"/>
        <w:rPr>
          <w:rFonts w:ascii="SimplifiedArabic" w:hAnsi="Courier New" w:cs="Simplified Arabic"/>
          <w:sz w:val="24"/>
          <w:szCs w:val="24"/>
          <w:rtl/>
        </w:rPr>
      </w:pPr>
    </w:p>
    <w:p w:rsidR="00995EC0" w:rsidRPr="00AA2E81" w:rsidRDefault="00995EC0" w:rsidP="00995EC0">
      <w:pPr>
        <w:autoSpaceDE w:val="0"/>
        <w:autoSpaceDN w:val="0"/>
        <w:bidi/>
        <w:adjustRightInd w:val="0"/>
        <w:spacing w:after="0" w:line="240" w:lineRule="auto"/>
        <w:jc w:val="both"/>
        <w:rPr>
          <w:rFonts w:ascii="SimplifiedArabic" w:hAnsi="Courier New" w:cs="Simplified Arabic"/>
          <w:b/>
          <w:bCs/>
          <w:sz w:val="28"/>
          <w:szCs w:val="28"/>
          <w:u w:val="single"/>
          <w:rtl/>
        </w:rPr>
      </w:pPr>
      <w:r w:rsidRPr="00AA2E81">
        <w:rPr>
          <w:rFonts w:ascii="SimplifiedArabic" w:hAnsi="Courier New" w:cs="Simplified Arabic" w:hint="cs"/>
          <w:b/>
          <w:bCs/>
          <w:sz w:val="28"/>
          <w:szCs w:val="28"/>
          <w:rtl/>
        </w:rPr>
        <w:lastRenderedPageBreak/>
        <w:t>6.</w:t>
      </w:r>
      <w:r w:rsidRPr="00AA2E81">
        <w:rPr>
          <w:rFonts w:ascii="SimplifiedArabic" w:hAnsi="Courier New" w:cs="Simplified Arabic" w:hint="cs"/>
          <w:b/>
          <w:bCs/>
          <w:sz w:val="28"/>
          <w:szCs w:val="28"/>
          <w:u w:val="single"/>
          <w:rtl/>
        </w:rPr>
        <w:t>الدراسات السابقة</w:t>
      </w:r>
    </w:p>
    <w:p w:rsidR="00995EC0" w:rsidRPr="00AA2E81" w:rsidRDefault="00995EC0" w:rsidP="00995EC0">
      <w:pPr>
        <w:autoSpaceDE w:val="0"/>
        <w:autoSpaceDN w:val="0"/>
        <w:bidi/>
        <w:adjustRightInd w:val="0"/>
        <w:spacing w:after="0" w:line="240" w:lineRule="auto"/>
        <w:jc w:val="both"/>
        <w:rPr>
          <w:rFonts w:ascii="SimplifiedArabic" w:hAnsi="Courier New" w:cs="Simplified Arabic"/>
          <w:b/>
          <w:bCs/>
          <w:sz w:val="28"/>
          <w:szCs w:val="28"/>
          <w:u w:val="single"/>
          <w:rtl/>
        </w:rPr>
      </w:pPr>
      <w:r w:rsidRPr="00AA2E81">
        <w:rPr>
          <w:rFonts w:ascii="SimplifiedArabic" w:hAnsi="Courier New" w:cs="Simplified Arabic" w:hint="cs"/>
          <w:b/>
          <w:bCs/>
          <w:sz w:val="28"/>
          <w:szCs w:val="28"/>
          <w:u w:val="single"/>
          <w:rtl/>
        </w:rPr>
        <w:t>6-1. دراسات عربية :</w:t>
      </w:r>
    </w:p>
    <w:p w:rsidR="00995EC0" w:rsidRPr="00AA2E81" w:rsidRDefault="00995EC0" w:rsidP="008004F4">
      <w:pPr>
        <w:numPr>
          <w:ilvl w:val="0"/>
          <w:numId w:val="10"/>
        </w:numPr>
        <w:autoSpaceDE w:val="0"/>
        <w:autoSpaceDN w:val="0"/>
        <w:bidi/>
        <w:adjustRightInd w:val="0"/>
        <w:spacing w:after="0" w:line="240" w:lineRule="auto"/>
        <w:ind w:left="465" w:hanging="283"/>
        <w:jc w:val="both"/>
        <w:rPr>
          <w:rFonts w:ascii="SimplifiedArabic" w:hAnsi="Courier New" w:cs="Simplified Arabic"/>
          <w:b/>
          <w:bCs/>
          <w:sz w:val="28"/>
          <w:szCs w:val="28"/>
          <w:u w:val="single"/>
          <w:rtl/>
        </w:rPr>
      </w:pPr>
      <w:r w:rsidRPr="00AA2E81">
        <w:rPr>
          <w:rFonts w:ascii="Times New Roman" w:hAnsi="Times New Roman" w:cs="Simplified Arabic" w:hint="cs"/>
          <w:b/>
          <w:bCs/>
          <w:sz w:val="24"/>
          <w:szCs w:val="24"/>
          <w:u w:val="single"/>
          <w:rtl/>
          <w:lang w:bidi="ar-EG"/>
        </w:rPr>
        <w:t xml:space="preserve">دراسة  </w:t>
      </w:r>
      <w:r w:rsidRPr="00AA2E81">
        <w:rPr>
          <w:rFonts w:ascii="Times New Roman" w:hAnsi="Times New Roman" w:cs="Simplified Arabic"/>
          <w:b/>
          <w:bCs/>
          <w:sz w:val="24"/>
          <w:szCs w:val="24"/>
          <w:u w:val="single"/>
          <w:lang w:bidi="ar-EG"/>
        </w:rPr>
        <w:t>)</w:t>
      </w:r>
      <w:r w:rsidRPr="00AA2E81">
        <w:rPr>
          <w:rFonts w:ascii="Times New Roman" w:hAnsi="Times New Roman" w:cs="Simplified Arabic" w:hint="cs"/>
          <w:b/>
          <w:bCs/>
          <w:sz w:val="24"/>
          <w:szCs w:val="24"/>
          <w:u w:val="single"/>
          <w:rtl/>
          <w:lang w:bidi="ar-EG"/>
        </w:rPr>
        <w:t xml:space="preserve"> ثورة عزات أبومارية 2018 </w:t>
      </w:r>
      <w:r>
        <w:rPr>
          <w:rFonts w:ascii="Times New Roman" w:hAnsi="Times New Roman" w:cs="Simplified Arabic" w:hint="cs"/>
          <w:b/>
          <w:bCs/>
          <w:sz w:val="24"/>
          <w:szCs w:val="24"/>
          <w:u w:val="single"/>
          <w:rtl/>
          <w:lang w:bidi="ar-EG"/>
        </w:rPr>
        <w:t>)</w:t>
      </w:r>
      <w:r w:rsidRPr="00AA2E81">
        <w:rPr>
          <w:rFonts w:ascii="Times New Roman" w:hAnsi="Times New Roman" w:cs="Simplified Arabic"/>
          <w:b/>
          <w:bCs/>
          <w:sz w:val="24"/>
          <w:szCs w:val="24"/>
          <w:u w:val="single"/>
          <w:lang w:bidi="ar-EG"/>
        </w:rPr>
        <w:t xml:space="preserve"> </w:t>
      </w:r>
      <w:r w:rsidRPr="00AA2E81">
        <w:rPr>
          <w:rFonts w:ascii="Times New Roman" w:hAnsi="Times New Roman" w:cs="Simplified Arabic" w:hint="cs"/>
          <w:b/>
          <w:bCs/>
          <w:sz w:val="24"/>
          <w:szCs w:val="24"/>
          <w:u w:val="single"/>
          <w:rtl/>
          <w:lang w:bidi="ar-EG"/>
        </w:rPr>
        <w:t xml:space="preserve"> </w:t>
      </w:r>
      <w:r w:rsidRPr="00AA2E81">
        <w:rPr>
          <w:rFonts w:ascii="Times New Roman" w:hAnsi="Times New Roman" w:cs="Simplified Arabic" w:hint="cs"/>
          <w:b/>
          <w:bCs/>
          <w:sz w:val="24"/>
          <w:szCs w:val="24"/>
          <w:rtl/>
          <w:lang w:bidi="ar-EG"/>
        </w:rPr>
        <w:t xml:space="preserve">، </w:t>
      </w:r>
      <w:r w:rsidRPr="00AA2E81">
        <w:rPr>
          <w:rFonts w:ascii="Times New Roman" w:hAnsi="Times New Roman" w:cs="Simplified Arabic" w:hint="cs"/>
          <w:sz w:val="24"/>
          <w:szCs w:val="24"/>
          <w:rtl/>
          <w:lang w:bidi="ar-EG"/>
        </w:rPr>
        <w:t>تحت عنوان</w:t>
      </w:r>
      <w:r w:rsidRPr="00AA2E81">
        <w:rPr>
          <w:rFonts w:ascii="Times New Roman" w:hAnsi="Times New Roman" w:cs="Simplified Arabic" w:hint="cs"/>
          <w:b/>
          <w:bCs/>
          <w:sz w:val="24"/>
          <w:szCs w:val="24"/>
          <w:rtl/>
          <w:lang w:bidi="ar-EG"/>
        </w:rPr>
        <w:t xml:space="preserve"> : </w:t>
      </w:r>
      <w:r w:rsidRPr="00AA2E81">
        <w:rPr>
          <w:rFonts w:ascii="Times New Roman" w:hAnsi="Times New Roman" w:cs="Simplified Arabic" w:hint="cs"/>
          <w:sz w:val="24"/>
          <w:szCs w:val="24"/>
          <w:rtl/>
          <w:lang w:bidi="ar-EG"/>
        </w:rPr>
        <w:t>تكاماية بطاقة الاداء المتوازن وإدارة الجودة الشاملة وأثرها فى تحقيق الميزة التنافسية فى الشركات الصناعية فى محافظة الخليل والتى خلصت الى وجود إرتباط وثيق بين إستخدام بطاقة الاداء المتوازن فى تحقيق الميزة التنافسية والارتباط بينها وبين إدارة الجودة الشاملة</w:t>
      </w:r>
    </w:p>
    <w:p w:rsidR="00995EC0" w:rsidRPr="00AA2E81" w:rsidRDefault="00995EC0" w:rsidP="008004F4">
      <w:pPr>
        <w:numPr>
          <w:ilvl w:val="0"/>
          <w:numId w:val="10"/>
        </w:numPr>
        <w:bidi/>
        <w:spacing w:after="0"/>
        <w:ind w:left="465" w:hanging="283"/>
        <w:jc w:val="both"/>
        <w:rPr>
          <w:rFonts w:ascii="Times New Roman" w:hAnsi="Times New Roman" w:cs="Simplified Arabic"/>
          <w:sz w:val="24"/>
          <w:szCs w:val="24"/>
          <w:rtl/>
          <w:lang w:bidi="ar-EG"/>
        </w:rPr>
      </w:pPr>
      <w:r w:rsidRPr="00AA2E81">
        <w:rPr>
          <w:rFonts w:ascii="Times New Roman" w:hAnsi="Times New Roman" w:cs="Simplified Arabic" w:hint="cs"/>
          <w:b/>
          <w:bCs/>
          <w:sz w:val="28"/>
          <w:szCs w:val="28"/>
          <w:u w:val="single"/>
          <w:rtl/>
        </w:rPr>
        <w:t xml:space="preserve">دراسة </w:t>
      </w:r>
      <w:r w:rsidRPr="00AA2E81">
        <w:rPr>
          <w:rFonts w:ascii="Times New Roman" w:hAnsi="Times New Roman" w:cs="Simplified Arabic"/>
          <w:b/>
          <w:bCs/>
          <w:sz w:val="28"/>
          <w:szCs w:val="28"/>
          <w:u w:val="single"/>
        </w:rPr>
        <w:t xml:space="preserve"> )</w:t>
      </w:r>
      <w:r w:rsidRPr="00AA2E81">
        <w:rPr>
          <w:rFonts w:ascii="Times New Roman" w:hAnsi="Times New Roman" w:cs="Simplified Arabic" w:hint="cs"/>
          <w:b/>
          <w:bCs/>
          <w:sz w:val="28"/>
          <w:szCs w:val="28"/>
          <w:u w:val="single"/>
          <w:rtl/>
        </w:rPr>
        <w:t xml:space="preserve"> مريم 2014</w:t>
      </w:r>
      <w:r w:rsidRPr="00AA2E81">
        <w:rPr>
          <w:rFonts w:ascii="Times New Roman" w:hAnsi="Times New Roman" w:cs="Simplified Arabic"/>
          <w:b/>
          <w:bCs/>
          <w:sz w:val="28"/>
          <w:szCs w:val="28"/>
          <w:u w:val="single"/>
        </w:rPr>
        <w:t>(</w:t>
      </w:r>
      <w:r w:rsidRPr="00AA2E81">
        <w:rPr>
          <w:rFonts w:ascii="Times New Roman" w:hAnsi="Times New Roman" w:cs="Simplified Arabic" w:hint="cs"/>
          <w:b/>
          <w:bCs/>
          <w:sz w:val="28"/>
          <w:szCs w:val="28"/>
          <w:u w:val="single"/>
          <w:rtl/>
        </w:rPr>
        <w:t xml:space="preserve"> </w:t>
      </w:r>
      <w:r w:rsidRPr="00AA2E81">
        <w:rPr>
          <w:rFonts w:ascii="Times New Roman" w:hAnsi="Times New Roman" w:cs="Simplified Arabic" w:hint="cs"/>
          <w:sz w:val="28"/>
          <w:szCs w:val="28"/>
          <w:rtl/>
          <w:lang w:bidi="ar-EG"/>
        </w:rPr>
        <w:t xml:space="preserve">، </w:t>
      </w:r>
      <w:r w:rsidRPr="00AA2E81">
        <w:rPr>
          <w:rFonts w:ascii="Times New Roman" w:hAnsi="Times New Roman" w:cs="Simplified Arabic" w:hint="cs"/>
          <w:sz w:val="24"/>
          <w:szCs w:val="24"/>
          <w:rtl/>
          <w:lang w:bidi="ar-EG"/>
        </w:rPr>
        <w:t>تحت عنوان : استخدام بطاقة الاداء المتوان والمستدام والمقارنة المرجعية لتقويم الاداء الشامل للمؤسسة دراسة حالة مؤسسة الخزف الصحى بالميلية وتناولت مدى مساهمة إستخدام بطاقة الاداء المتوان فى المساهمة فى بناء إستراتيجية المؤسسة وذلك من خلال صياغة مقاييس الاداء وفقا للمنظورات التى تتضمنها هذه البطاقة</w:t>
      </w:r>
    </w:p>
    <w:p w:rsidR="00995EC0" w:rsidRPr="00AA2E81" w:rsidRDefault="00995EC0" w:rsidP="00995EC0">
      <w:pPr>
        <w:autoSpaceDE w:val="0"/>
        <w:autoSpaceDN w:val="0"/>
        <w:bidi/>
        <w:adjustRightInd w:val="0"/>
        <w:spacing w:after="0" w:line="240" w:lineRule="auto"/>
        <w:jc w:val="both"/>
        <w:rPr>
          <w:rFonts w:ascii="SimplifiedArabic" w:hAnsi="Courier New" w:cs="Simplified Arabic"/>
          <w:b/>
          <w:bCs/>
          <w:sz w:val="28"/>
          <w:szCs w:val="28"/>
          <w:u w:val="single"/>
          <w:rtl/>
        </w:rPr>
      </w:pPr>
      <w:r w:rsidRPr="00AA2E81">
        <w:rPr>
          <w:rFonts w:ascii="SimplifiedArabic" w:hAnsi="Courier New" w:cs="Simplified Arabic" w:hint="cs"/>
          <w:b/>
          <w:bCs/>
          <w:sz w:val="28"/>
          <w:szCs w:val="28"/>
          <w:u w:val="single"/>
          <w:rtl/>
        </w:rPr>
        <w:t>6-2.دراسات أجنبية :</w:t>
      </w:r>
    </w:p>
    <w:p w:rsidR="00995EC0" w:rsidRPr="00AA2E81" w:rsidRDefault="00995EC0" w:rsidP="00995EC0">
      <w:pPr>
        <w:numPr>
          <w:ilvl w:val="0"/>
          <w:numId w:val="11"/>
        </w:numPr>
        <w:shd w:val="clear" w:color="auto" w:fill="FFFFFF"/>
        <w:bidi/>
        <w:spacing w:before="100" w:beforeAutospacing="1" w:after="100" w:afterAutospacing="1"/>
        <w:ind w:left="324" w:hanging="284"/>
        <w:jc w:val="both"/>
        <w:rPr>
          <w:rFonts w:ascii="Times New Roman" w:hAnsi="Times New Roman" w:cs="Simplified Arabic"/>
          <w:sz w:val="24"/>
          <w:szCs w:val="24"/>
          <w:rtl/>
          <w:lang w:bidi="ar-EG"/>
        </w:rPr>
      </w:pPr>
      <w:r w:rsidRPr="00AA2E81">
        <w:rPr>
          <w:rFonts w:ascii="Times New Roman" w:hAnsi="Times New Roman" w:cs="Simplified Arabic" w:hint="cs"/>
          <w:b/>
          <w:bCs/>
          <w:sz w:val="24"/>
          <w:szCs w:val="24"/>
          <w:u w:val="single"/>
          <w:rtl/>
        </w:rPr>
        <w:t xml:space="preserve">دراسة </w:t>
      </w:r>
      <w:r w:rsidRPr="00AA2E81">
        <w:rPr>
          <w:rFonts w:ascii="Times New Roman" w:hAnsi="Times New Roman" w:cs="Simplified Arabic"/>
          <w:b/>
          <w:bCs/>
          <w:sz w:val="24"/>
          <w:szCs w:val="24"/>
          <w:u w:val="single"/>
          <w:lang w:bidi="ar-EG"/>
        </w:rPr>
        <w:t>)</w:t>
      </w:r>
      <w:r w:rsidRPr="00AA2E81">
        <w:rPr>
          <w:rFonts w:ascii="Times New Roman" w:hAnsi="Times New Roman" w:cs="Simplified Arabic"/>
          <w:b/>
          <w:bCs/>
          <w:sz w:val="24"/>
          <w:szCs w:val="24"/>
          <w:u w:val="single"/>
        </w:rPr>
        <w:t xml:space="preserve"> (Hamid Tohidi : 2010</w:t>
      </w:r>
      <w:r w:rsidRPr="00AA2E81">
        <w:rPr>
          <w:rFonts w:ascii="Times New Roman" w:hAnsi="Times New Roman" w:cs="Simplified Arabic"/>
          <w:sz w:val="24"/>
          <w:szCs w:val="24"/>
          <w:lang w:bidi="ar-EG"/>
        </w:rPr>
        <w:t xml:space="preserve"> )</w:t>
      </w:r>
      <w:r w:rsidRPr="00AA2E81">
        <w:rPr>
          <w:rStyle w:val="FootnoteReference"/>
          <w:rFonts w:ascii="Times New Roman" w:hAnsi="Times New Roman" w:cs="Simplified Arabic"/>
          <w:b/>
          <w:bCs/>
          <w:sz w:val="24"/>
          <w:szCs w:val="24"/>
          <w:u w:val="single"/>
          <w:rtl/>
          <w:lang w:bidi="ar-EG"/>
        </w:rPr>
        <w:footnoteReference w:id="2"/>
      </w:r>
      <w:r w:rsidRPr="00AA2E81">
        <w:rPr>
          <w:rFonts w:ascii="Times New Roman" w:hAnsi="Times New Roman" w:cs="Simplified Arabic" w:hint="cs"/>
          <w:sz w:val="24"/>
          <w:szCs w:val="24"/>
          <w:rtl/>
          <w:lang w:bidi="ar-EG"/>
        </w:rPr>
        <w:t xml:space="preserve"> </w:t>
      </w:r>
      <w:r w:rsidRPr="00AA2E81">
        <w:rPr>
          <w:rFonts w:ascii="Times New Roman" w:hAnsi="Times New Roman" w:cs="Simplified Arabic"/>
          <w:b/>
          <w:bCs/>
          <w:sz w:val="24"/>
          <w:szCs w:val="24"/>
          <w:u w:val="single"/>
        </w:rPr>
        <w:t>(</w:t>
      </w:r>
      <w:r w:rsidRPr="00AA2E81">
        <w:rPr>
          <w:rFonts w:ascii="Times New Roman" w:hAnsi="Times New Roman" w:cs="Simplified Arabic" w:hint="cs"/>
          <w:b/>
          <w:bCs/>
          <w:sz w:val="24"/>
          <w:szCs w:val="24"/>
          <w:u w:val="single"/>
          <w:rtl/>
          <w:lang w:bidi="ar-EG"/>
        </w:rPr>
        <w:t xml:space="preserve"> :</w:t>
      </w:r>
      <w:r w:rsidRPr="00AA2E81">
        <w:rPr>
          <w:rFonts w:ascii="Times New Roman" w:hAnsi="Times New Roman" w:cs="Simplified Arabic" w:hint="cs"/>
          <w:b/>
          <w:bCs/>
          <w:sz w:val="28"/>
          <w:szCs w:val="28"/>
          <w:u w:val="single"/>
          <w:rtl/>
          <w:lang w:bidi="ar-EG"/>
        </w:rPr>
        <w:t xml:space="preserve"> </w:t>
      </w:r>
      <w:r w:rsidRPr="00AA2E81">
        <w:rPr>
          <w:rFonts w:ascii="Times New Roman" w:hAnsi="Times New Roman" w:cs="Simplified Arabic" w:hint="cs"/>
          <w:sz w:val="24"/>
          <w:szCs w:val="24"/>
          <w:rtl/>
          <w:lang w:bidi="ar-EG"/>
        </w:rPr>
        <w:t xml:space="preserve">تناولت الدراسة أهمية أستخدم بطاقة الاداء المتوازن بشكل خاص فى المؤسسات التعليمية الحكومية بهدف تقويم الاداء بها من خلال مقارنة الاداء المخطط والمستهدف بالاداء الفعلى لتقييم نتائج تقديم خدمات التعليم عبر الانترنت ، وتوصلت الدراسة إلى أن استخدام البطاقة ادى إلى تعظيم العائد من تقديم الخدمات التعليمية من خلال زيادة أعداد المستفيدين والمتلقين بالخدمة مما انعكس على نمو إيرادات هذه الخدمة نتيجة تحسين الاداء الناتج من التطوير المستمر فى تقديمها بناء على تقويم الاداء عبر منظور العملاء (الطلاب) كما توصلت الدراسة إلى أن تسهيل طرق تقديم الخدمة التعليمية والتغيير المستمر فى واجهة المستخدم المبسطة تؤدى إلى التفاعل الدائم بين المستخدم والمؤسسة مما ينعكس على زيادة رضا الطالب ومن ثم زيادة ايرادات تقديم الخدمة . </w:t>
      </w:r>
    </w:p>
    <w:p w:rsidR="00995EC0" w:rsidRPr="00AA2E81" w:rsidRDefault="00995EC0" w:rsidP="00995EC0">
      <w:pPr>
        <w:numPr>
          <w:ilvl w:val="0"/>
          <w:numId w:val="11"/>
        </w:numPr>
        <w:bidi/>
        <w:spacing w:before="240" w:line="240" w:lineRule="auto"/>
        <w:ind w:left="324" w:hanging="284"/>
        <w:jc w:val="both"/>
        <w:rPr>
          <w:rFonts w:ascii="Times New Roman" w:hAnsi="Times New Roman" w:cs="Simplified Arabic"/>
          <w:sz w:val="24"/>
          <w:szCs w:val="24"/>
          <w:rtl/>
        </w:rPr>
      </w:pPr>
      <w:r w:rsidRPr="00AA2E81">
        <w:rPr>
          <w:rFonts w:ascii="Times New Roman" w:hAnsi="Times New Roman" w:cs="Simplified Arabic" w:hint="cs"/>
          <w:b/>
          <w:bCs/>
          <w:sz w:val="24"/>
          <w:szCs w:val="24"/>
          <w:u w:val="single"/>
          <w:rtl/>
        </w:rPr>
        <w:t xml:space="preserve">دراسة </w:t>
      </w:r>
      <w:r w:rsidRPr="00AA2E81">
        <w:rPr>
          <w:rFonts w:ascii="Times New Roman" w:hAnsi="Times New Roman" w:cs="Simplified Arabic"/>
          <w:b/>
          <w:bCs/>
          <w:sz w:val="24"/>
          <w:szCs w:val="24"/>
          <w:u w:val="single"/>
          <w:lang w:bidi="ar-EG"/>
        </w:rPr>
        <w:t>(</w:t>
      </w:r>
      <w:r w:rsidRPr="00AA2E81">
        <w:rPr>
          <w:rFonts w:ascii="Times New Roman" w:hAnsi="Times New Roman" w:cs="Simplified Arabic"/>
          <w:b/>
          <w:bCs/>
          <w:sz w:val="24"/>
          <w:szCs w:val="24"/>
          <w:u w:val="single"/>
        </w:rPr>
        <w:t xml:space="preserve"> Germán Creamer: 2010) </w:t>
      </w:r>
      <w:r w:rsidRPr="00AA2E81">
        <w:rPr>
          <w:rFonts w:ascii="Times New Roman" w:hAnsi="Times New Roman" w:cs="Simplified Arabic" w:hint="cs"/>
          <w:b/>
          <w:bCs/>
          <w:sz w:val="24"/>
          <w:szCs w:val="24"/>
          <w:u w:val="single"/>
          <w:rtl/>
          <w:lang w:bidi="ar-EG"/>
        </w:rPr>
        <w:t xml:space="preserve"> </w:t>
      </w:r>
      <w:r w:rsidRPr="00AA2E81">
        <w:rPr>
          <w:rFonts w:ascii="Times New Roman" w:hAnsi="Times New Roman" w:cs="Simplified Arabic"/>
          <w:b/>
          <w:bCs/>
          <w:sz w:val="24"/>
          <w:szCs w:val="24"/>
          <w:u w:val="single"/>
          <w:lang w:bidi="ar-EG"/>
        </w:rPr>
        <w:t xml:space="preserve">( </w:t>
      </w:r>
      <w:r w:rsidRPr="00AA2E81">
        <w:rPr>
          <w:rFonts w:ascii="Times New Roman" w:hAnsi="Times New Roman" w:cs="Simplified Arabic"/>
          <w:b/>
          <w:bCs/>
          <w:sz w:val="24"/>
          <w:szCs w:val="24"/>
          <w:u w:val="single"/>
        </w:rPr>
        <w:t xml:space="preserve"> </w:t>
      </w:r>
      <w:r w:rsidRPr="00AA2E81">
        <w:rPr>
          <w:rStyle w:val="FootnoteReference"/>
          <w:rFonts w:ascii="Times New Roman" w:hAnsi="Times New Roman" w:cs="Simplified Arabic"/>
          <w:b/>
          <w:bCs/>
          <w:sz w:val="24"/>
          <w:szCs w:val="24"/>
          <w:u w:val="single"/>
        </w:rPr>
        <w:footnoteReference w:id="3"/>
      </w:r>
      <w:r w:rsidRPr="00AA2E81">
        <w:rPr>
          <w:rFonts w:ascii="Times New Roman" w:hAnsi="Times New Roman" w:cs="Simplified Arabic" w:hint="cs"/>
          <w:b/>
          <w:bCs/>
          <w:sz w:val="24"/>
          <w:szCs w:val="24"/>
          <w:u w:val="single"/>
          <w:rtl/>
          <w:lang w:bidi="ar-EG"/>
        </w:rPr>
        <w:t>،</w:t>
      </w:r>
      <w:r w:rsidRPr="00AA2E81">
        <w:rPr>
          <w:rFonts w:ascii="Times New Roman" w:hAnsi="Times New Roman" w:cs="Simplified Arabic" w:hint="cs"/>
          <w:b/>
          <w:bCs/>
          <w:sz w:val="28"/>
          <w:szCs w:val="28"/>
          <w:u w:val="single"/>
          <w:rtl/>
          <w:lang w:bidi="ar-EG"/>
        </w:rPr>
        <w:t xml:space="preserve"> </w:t>
      </w:r>
      <w:r w:rsidRPr="00AA2E81">
        <w:rPr>
          <w:rFonts w:ascii="Times New Roman" w:hAnsi="Times New Roman" w:cs="Simplified Arabic" w:hint="cs"/>
          <w:sz w:val="24"/>
          <w:szCs w:val="24"/>
          <w:rtl/>
        </w:rPr>
        <w:t xml:space="preserve">يعد الهدف الرئيسى للدراسة أظهار كيفية تعزيز مدخل تقويم الاداء بأكثر من صورة على المستوى المالى وغير المالى، بأستخدام بيانات وحقائق عن التعامل مع الغير لتوليد رؤية حديثة للمنشأة لتعزيز قدرتها على تحقيق المزيد من بريقها فى دنيا الاعمال باستخدام بطاقة الاداء المتوازن لتطوير الخدمات المقدمة للعملاء . وتوصلت هذه الدراسة إلى أن بطاقة الاداء المتوازن بمثابة اختيار موفق من الادارة تعزز به نجاح المنشأة فى وجودها فى تركيبة السوق الذى لايوجد به بقاء الا للقادر على تقديم منتجات تحقق التنافسية فى التكلفة والجودة </w:t>
      </w:r>
    </w:p>
    <w:p w:rsidR="00995EC0" w:rsidRPr="00AA2E81" w:rsidRDefault="00995EC0" w:rsidP="00995EC0">
      <w:pPr>
        <w:numPr>
          <w:ilvl w:val="0"/>
          <w:numId w:val="11"/>
        </w:numPr>
        <w:bidi/>
        <w:spacing w:before="240" w:line="240" w:lineRule="auto"/>
        <w:ind w:left="324" w:hanging="284"/>
        <w:jc w:val="both"/>
        <w:rPr>
          <w:rFonts w:ascii="Times New Roman" w:hAnsi="Times New Roman" w:cs="Simplified Arabic"/>
          <w:sz w:val="24"/>
          <w:szCs w:val="24"/>
          <w:rtl/>
          <w:lang w:bidi="ar-EG"/>
        </w:rPr>
      </w:pPr>
      <w:r w:rsidRPr="00AA2E81">
        <w:rPr>
          <w:rFonts w:ascii="Times New Roman" w:hAnsi="Times New Roman" w:cs="Simplified Arabic" w:hint="cs"/>
          <w:b/>
          <w:bCs/>
          <w:sz w:val="24"/>
          <w:szCs w:val="24"/>
          <w:u w:val="single"/>
          <w:rtl/>
          <w:lang w:bidi="ar-EG"/>
        </w:rPr>
        <w:t xml:space="preserve">دراسة </w:t>
      </w:r>
      <w:r w:rsidRPr="00AA2E81">
        <w:rPr>
          <w:rFonts w:ascii="Times New Roman" w:hAnsi="Times New Roman" w:cs="Simplified Arabic"/>
          <w:b/>
          <w:bCs/>
          <w:sz w:val="24"/>
          <w:szCs w:val="24"/>
          <w:u w:val="single"/>
        </w:rPr>
        <w:t xml:space="preserve"> (</w:t>
      </w:r>
      <w:r w:rsidRPr="00AA2E81">
        <w:rPr>
          <w:rStyle w:val="FootnoteReference"/>
          <w:rFonts w:ascii="Times New Roman" w:hAnsi="Times New Roman" w:cs="Simplified Arabic"/>
          <w:b/>
          <w:bCs/>
          <w:sz w:val="24"/>
          <w:szCs w:val="24"/>
          <w:u w:val="single"/>
        </w:rPr>
        <w:footnoteReference w:id="4"/>
      </w:r>
      <w:r w:rsidRPr="00AA2E81">
        <w:rPr>
          <w:rFonts w:ascii="Times New Roman" w:hAnsi="Times New Roman" w:cs="Simplified Arabic"/>
          <w:b/>
          <w:bCs/>
          <w:sz w:val="24"/>
          <w:szCs w:val="24"/>
          <w:u w:val="single"/>
        </w:rPr>
        <w:t>)  (</w:t>
      </w:r>
      <w:hyperlink r:id="rId9" w:history="1">
        <w:r w:rsidRPr="00AA2E81">
          <w:rPr>
            <w:rStyle w:val="Emphasis"/>
            <w:rFonts w:ascii="Times New Roman" w:hAnsi="Times New Roman" w:cs="Simplified Arabic"/>
            <w:b/>
            <w:bCs/>
            <w:i w:val="0"/>
            <w:iCs w:val="0"/>
            <w:sz w:val="24"/>
            <w:szCs w:val="24"/>
            <w:u w:val="single"/>
          </w:rPr>
          <w:t>C J McNair</w:t>
        </w:r>
      </w:hyperlink>
      <w:r w:rsidRPr="00AA2E81">
        <w:rPr>
          <w:rFonts w:cs="Simplified Arabic"/>
          <w:i/>
          <w:iCs/>
          <w:sz w:val="24"/>
          <w:szCs w:val="24"/>
          <w:u w:val="single"/>
        </w:rPr>
        <w:t xml:space="preserve">: </w:t>
      </w:r>
      <w:r w:rsidRPr="00AA2E81">
        <w:rPr>
          <w:rFonts w:ascii="Times New Roman" w:hAnsi="Times New Roman" w:cs="Simplified Arabic"/>
          <w:b/>
          <w:bCs/>
          <w:i/>
          <w:iCs/>
          <w:sz w:val="24"/>
          <w:szCs w:val="24"/>
          <w:u w:val="single"/>
        </w:rPr>
        <w:t xml:space="preserve"> </w:t>
      </w:r>
      <w:r w:rsidRPr="00AA2E81">
        <w:rPr>
          <w:rFonts w:ascii="Times New Roman" w:hAnsi="Times New Roman" w:cs="Simplified Arabic"/>
          <w:b/>
          <w:bCs/>
          <w:sz w:val="24"/>
          <w:szCs w:val="24"/>
          <w:u w:val="single"/>
        </w:rPr>
        <w:t>2009)</w:t>
      </w:r>
      <w:r w:rsidRPr="00AA2E81">
        <w:rPr>
          <w:rFonts w:ascii="Times New Roman" w:hAnsi="Times New Roman" w:cs="Simplified Arabic" w:hint="cs"/>
          <w:b/>
          <w:bCs/>
          <w:sz w:val="24"/>
          <w:szCs w:val="24"/>
          <w:u w:val="single"/>
          <w:rtl/>
          <w:lang w:bidi="ar-EG"/>
        </w:rPr>
        <w:t xml:space="preserve">، </w:t>
      </w:r>
      <w:bookmarkStart w:id="0" w:name="summary"/>
      <w:bookmarkStart w:id="1" w:name="abstract"/>
      <w:bookmarkEnd w:id="0"/>
      <w:bookmarkEnd w:id="1"/>
      <w:r w:rsidRPr="00AA2E81">
        <w:rPr>
          <w:rFonts w:ascii="Times New Roman" w:hAnsi="Times New Roman" w:cs="Simplified Arabic" w:hint="cs"/>
          <w:sz w:val="24"/>
          <w:szCs w:val="24"/>
          <w:rtl/>
          <w:lang w:bidi="ar-EG"/>
        </w:rPr>
        <w:t>تهدف تلك الدراسة إلى إلقاء الضوء حول على أهمية اندماج مقاييس الاداء المالية وغير المالية لتقويم الاداء للمشروعات الخدمية وخاصة انتاج الخدمات الالكترونية ، حيث أشارت الدراسة إلى ان دور صناع القرار لايتوقف على مجرد مقترحات ودعم لصناعة القرار ولكن يتوقف على مؤشر الانجاز للوحدة الاقتصادية لتحقيق أهدافها من خلال الاداء المتوازن لبطاقة الاداء المتوازن . كما ساهمت الدراسة فى تطوير المقاييس الداعمة لتقويم الاداء ،  كتطوير أساليب</w:t>
      </w:r>
      <w:r w:rsidRPr="00AA2E81">
        <w:rPr>
          <w:rFonts w:ascii="Times New Roman" w:hAnsi="Times New Roman" w:cs="Simplified Arabic" w:hint="cs"/>
          <w:b/>
          <w:bCs/>
          <w:sz w:val="24"/>
          <w:szCs w:val="24"/>
          <w:rtl/>
          <w:lang w:bidi="ar-EG"/>
        </w:rPr>
        <w:t xml:space="preserve"> </w:t>
      </w:r>
      <w:r w:rsidRPr="00AA2E81">
        <w:rPr>
          <w:rFonts w:ascii="Times New Roman" w:hAnsi="Times New Roman" w:cs="Simplified Arabic" w:hint="cs"/>
          <w:sz w:val="24"/>
          <w:szCs w:val="24"/>
          <w:rtl/>
          <w:lang w:bidi="ar-EG"/>
        </w:rPr>
        <w:t>ترشيد تكلفة الخدمة</w:t>
      </w:r>
      <w:r w:rsidRPr="00AA2E81">
        <w:rPr>
          <w:rFonts w:ascii="Times New Roman" w:hAnsi="Times New Roman" w:cs="Simplified Arabic" w:hint="cs"/>
          <w:b/>
          <w:bCs/>
          <w:sz w:val="24"/>
          <w:szCs w:val="24"/>
          <w:rtl/>
          <w:lang w:bidi="ar-EG"/>
        </w:rPr>
        <w:t xml:space="preserve"> </w:t>
      </w:r>
      <w:r w:rsidRPr="00AA2E81">
        <w:rPr>
          <w:rFonts w:ascii="Times New Roman" w:hAnsi="Times New Roman" w:cs="Simplified Arabic" w:hint="cs"/>
          <w:sz w:val="24"/>
          <w:szCs w:val="24"/>
          <w:rtl/>
          <w:lang w:bidi="ar-EG"/>
        </w:rPr>
        <w:t xml:space="preserve">المقدمة للعميل من خلال تطوير المقاييس غير المالية </w:t>
      </w:r>
      <w:r w:rsidRPr="00AA2E81">
        <w:rPr>
          <w:rFonts w:ascii="Times New Roman" w:hAnsi="Times New Roman" w:cs="Simplified Arabic" w:hint="cs"/>
          <w:sz w:val="24"/>
          <w:szCs w:val="24"/>
          <w:rtl/>
          <w:lang w:bidi="ar-EG"/>
        </w:rPr>
        <w:lastRenderedPageBreak/>
        <w:t>لمجموعة مركبة من النماذج ساهمت فى ابتكار مقاييس جديدة، كمصفوفة التركيز على مقترحات ومتطلبات تحديث خدمات العميل المتكاملة بأقل تكلفة ممكنة .</w:t>
      </w:r>
    </w:p>
    <w:p w:rsidR="00995EC0" w:rsidRPr="00AA2E81" w:rsidRDefault="00995EC0" w:rsidP="00995EC0">
      <w:pPr>
        <w:numPr>
          <w:ilvl w:val="0"/>
          <w:numId w:val="11"/>
        </w:numPr>
        <w:shd w:val="clear" w:color="auto" w:fill="FFFFFF"/>
        <w:bidi/>
        <w:spacing w:before="240" w:after="0" w:line="240" w:lineRule="auto"/>
        <w:ind w:left="324" w:hanging="284"/>
        <w:jc w:val="both"/>
        <w:rPr>
          <w:rFonts w:ascii="Times New Roman" w:hAnsi="Times New Roman" w:cs="Simplified Arabic"/>
          <w:sz w:val="28"/>
          <w:szCs w:val="28"/>
          <w:rtl/>
          <w:lang w:bidi="ar-EG"/>
        </w:rPr>
      </w:pPr>
      <w:r w:rsidRPr="00AA2E81">
        <w:rPr>
          <w:rFonts w:ascii="Times New Roman" w:hAnsi="Times New Roman" w:cs="Simplified Arabic" w:hint="cs"/>
          <w:b/>
          <w:bCs/>
          <w:sz w:val="24"/>
          <w:szCs w:val="24"/>
          <w:u w:val="single"/>
          <w:rtl/>
          <w:lang w:bidi="ar-EG"/>
        </w:rPr>
        <w:t xml:space="preserve">دراسة </w:t>
      </w:r>
      <w:r w:rsidRPr="00AA2E81">
        <w:rPr>
          <w:rFonts w:ascii="Times New Roman" w:hAnsi="Times New Roman" w:cs="Simplified Arabic"/>
          <w:b/>
          <w:bCs/>
          <w:sz w:val="24"/>
          <w:szCs w:val="24"/>
          <w:u w:val="single"/>
          <w:lang w:bidi="ar-EG"/>
        </w:rPr>
        <w:t xml:space="preserve">)  </w:t>
      </w:r>
      <w:r w:rsidRPr="00AA2E81">
        <w:rPr>
          <w:rFonts w:ascii="Times New Roman" w:hAnsi="Times New Roman" w:cs="Simplified Arabic"/>
          <w:b/>
          <w:bCs/>
          <w:sz w:val="24"/>
          <w:szCs w:val="24"/>
          <w:u w:val="single"/>
        </w:rPr>
        <w:t xml:space="preserve">(Eelke Wiersma : 2009)  </w:t>
      </w:r>
      <w:r w:rsidRPr="00AA2E81">
        <w:rPr>
          <w:rStyle w:val="FootnoteReference"/>
          <w:rFonts w:ascii="Times New Roman" w:hAnsi="Times New Roman" w:cs="Simplified Arabic"/>
          <w:b/>
          <w:bCs/>
          <w:sz w:val="24"/>
          <w:szCs w:val="24"/>
          <w:u w:val="single"/>
          <w:rtl/>
          <w:lang w:bidi="ar-EG"/>
        </w:rPr>
        <w:footnoteReference w:id="5"/>
      </w:r>
      <w:r w:rsidRPr="00AA2E81">
        <w:rPr>
          <w:rFonts w:ascii="Times New Roman" w:hAnsi="Times New Roman" w:cs="Simplified Arabic"/>
          <w:b/>
          <w:bCs/>
          <w:sz w:val="24"/>
          <w:szCs w:val="24"/>
          <w:u w:val="single"/>
        </w:rPr>
        <w:t>(</w:t>
      </w:r>
      <w:r w:rsidRPr="00AA2E81">
        <w:rPr>
          <w:rFonts w:ascii="Times New Roman" w:hAnsi="Times New Roman" w:cs="Simplified Arabic"/>
          <w:b/>
          <w:bCs/>
          <w:sz w:val="28"/>
          <w:szCs w:val="28"/>
        </w:rPr>
        <w:t xml:space="preserve"> </w:t>
      </w:r>
      <w:r w:rsidRPr="00AA2E81">
        <w:rPr>
          <w:rFonts w:ascii="Times New Roman" w:hAnsi="Times New Roman" w:cs="Simplified Arabic" w:hint="cs"/>
          <w:sz w:val="20"/>
          <w:szCs w:val="20"/>
          <w:rtl/>
        </w:rPr>
        <w:t xml:space="preserve"> / </w:t>
      </w:r>
      <w:r w:rsidRPr="00AA2E81">
        <w:rPr>
          <w:rFonts w:ascii="Times New Roman" w:hAnsi="Times New Roman" w:cs="Simplified Arabic" w:hint="cs"/>
          <w:sz w:val="24"/>
          <w:szCs w:val="24"/>
          <w:rtl/>
          <w:lang w:bidi="ar-EG"/>
        </w:rPr>
        <w:t xml:space="preserve">تناولت الدراسة بكل دقة الهدف الذى تسعى إلى تحقيقه بطاقة الاداء المتوازن من خلال دراسة تطبيقية على تقديم الخدمات الالكترونية لشركات المعلومات والاتصالات ، فالدراسة اختبرت مجموعة من الفروض منها </w:t>
      </w:r>
      <w:r w:rsidRPr="00AA2E81">
        <w:rPr>
          <w:rFonts w:ascii="Times New Roman" w:hAnsi="Times New Roman" w:cs="Simplified Arabic"/>
          <w:sz w:val="24"/>
          <w:szCs w:val="24"/>
          <w:lang w:bidi="ar-EG"/>
        </w:rPr>
        <w:t>;</w:t>
      </w:r>
      <w:r w:rsidRPr="00AA2E81">
        <w:rPr>
          <w:rFonts w:ascii="Times New Roman" w:hAnsi="Times New Roman" w:cs="Simplified Arabic" w:hint="cs"/>
          <w:sz w:val="24"/>
          <w:szCs w:val="24"/>
          <w:rtl/>
          <w:lang w:bidi="ar-EG"/>
        </w:rPr>
        <w:t xml:space="preserve"> هل يساهم تطوير العمليات الداخلية بناءاً على مقترحات العميل فى تطوير تقديم الخدمة على النحو الذى يؤثر على زيادة ايراداتها ويدعم الثقة لدى العميل ؟ فكانت جميع الاجابات والبالغ عددها 224 إجابة تؤكد على أولوية التطوير، حتى وإن كان يحقق ارتفاعا فى التكلفة فى المدى القصير إلا أنه يمكن علاجها برسملتها وعدم تحميلها على نتيجة أعمال الفترة لانها سوف تنعكس بزيادة فى الايرادات على المدى الطويل ، و توصلت الدراسة إلى أهمية تطبيق بطاقة الاداء المتوازن على جميع المنشأت لانها كالمرآة تعكس نتائج أعمال المنشأة أمام الغير باستخدامها للمقاييس المالية وغير المالية ، فهى بطاقة رصد ناتج تعاملات المنشأة</w:t>
      </w:r>
      <w:r w:rsidRPr="00AA2E81">
        <w:rPr>
          <w:rFonts w:ascii="Times New Roman" w:hAnsi="Times New Roman" w:cs="Simplified Arabic" w:hint="cs"/>
          <w:sz w:val="28"/>
          <w:szCs w:val="28"/>
          <w:rtl/>
          <w:lang w:bidi="ar-EG"/>
        </w:rPr>
        <w:t xml:space="preserve"> .</w:t>
      </w:r>
    </w:p>
    <w:p w:rsidR="00995EC0" w:rsidRPr="00AA2E81" w:rsidRDefault="00995EC0" w:rsidP="00995EC0">
      <w:pPr>
        <w:numPr>
          <w:ilvl w:val="0"/>
          <w:numId w:val="11"/>
        </w:numPr>
        <w:shd w:val="clear" w:color="auto" w:fill="FFFFFF"/>
        <w:bidi/>
        <w:spacing w:before="240"/>
        <w:ind w:left="324" w:hanging="284"/>
        <w:jc w:val="both"/>
        <w:rPr>
          <w:rFonts w:ascii="Times New Roman" w:hAnsi="Times New Roman" w:cs="Simplified Arabic"/>
          <w:sz w:val="28"/>
          <w:szCs w:val="28"/>
          <w:rtl/>
          <w:lang w:bidi="ar-EG"/>
        </w:rPr>
      </w:pPr>
      <w:r w:rsidRPr="00AA2E81">
        <w:rPr>
          <w:rFonts w:ascii="Times New Roman" w:hAnsi="Times New Roman" w:cs="Simplified Arabic" w:hint="cs"/>
          <w:b/>
          <w:bCs/>
          <w:sz w:val="24"/>
          <w:szCs w:val="24"/>
          <w:u w:val="single"/>
          <w:rtl/>
          <w:lang w:bidi="ar-EG"/>
        </w:rPr>
        <w:t xml:space="preserve">دراسة </w:t>
      </w:r>
      <w:r w:rsidRPr="00AA2E81">
        <w:rPr>
          <w:rFonts w:ascii="Times New Roman" w:hAnsi="Times New Roman" w:cs="Simplified Arabic"/>
          <w:b/>
          <w:bCs/>
          <w:sz w:val="24"/>
          <w:szCs w:val="24"/>
          <w:u w:val="single"/>
        </w:rPr>
        <w:t xml:space="preserve"> (Aaron D. Crabtree : 2008) </w:t>
      </w:r>
      <w:r w:rsidRPr="00AA2E81">
        <w:rPr>
          <w:rFonts w:ascii="Times New Roman" w:hAnsi="Times New Roman" w:cs="Simplified Arabic" w:hint="cs"/>
          <w:sz w:val="28"/>
          <w:szCs w:val="28"/>
          <w:rtl/>
          <w:lang w:bidi="ar-EG"/>
        </w:rPr>
        <w:t xml:space="preserve">  </w:t>
      </w:r>
      <w:r w:rsidRPr="00AA2E81">
        <w:rPr>
          <w:rFonts w:ascii="Times New Roman" w:hAnsi="Times New Roman" w:cs="Simplified Arabic"/>
          <w:sz w:val="28"/>
          <w:szCs w:val="28"/>
          <w:lang w:bidi="ar-EG"/>
        </w:rPr>
        <w:t>)</w:t>
      </w:r>
      <w:r w:rsidRPr="00AA2E81">
        <w:rPr>
          <w:rStyle w:val="FootnoteReference"/>
          <w:rFonts w:ascii="Times New Roman" w:hAnsi="Times New Roman" w:cs="Simplified Arabic"/>
          <w:b/>
          <w:bCs/>
          <w:sz w:val="28"/>
          <w:szCs w:val="28"/>
          <w:u w:val="single"/>
          <w:rtl/>
          <w:lang w:bidi="ar-EG"/>
        </w:rPr>
        <w:footnoteReference w:id="6"/>
      </w:r>
      <w:r w:rsidRPr="00AA2E81">
        <w:rPr>
          <w:rFonts w:ascii="Times New Roman" w:hAnsi="Times New Roman" w:cs="Simplified Arabic"/>
          <w:sz w:val="28"/>
          <w:szCs w:val="28"/>
          <w:lang w:bidi="ar-EG"/>
        </w:rPr>
        <w:t>(</w:t>
      </w:r>
      <w:r w:rsidRPr="00AA2E81">
        <w:rPr>
          <w:rFonts w:ascii="Times New Roman" w:hAnsi="Times New Roman" w:cs="Simplified Arabic"/>
          <w:vanish/>
          <w:sz w:val="28"/>
          <w:szCs w:val="28"/>
        </w:rPr>
        <w:br/>
      </w:r>
      <w:r w:rsidRPr="00AA2E81">
        <w:rPr>
          <w:rFonts w:ascii="Times New Roman" w:hAnsi="Times New Roman" w:cs="Simplified Arabic"/>
          <w:vanish/>
          <w:sz w:val="28"/>
          <w:szCs w:val="28"/>
        </w:rPr>
        <w:br/>
      </w:r>
      <w:r w:rsidRPr="00AA2E81">
        <w:rPr>
          <w:rFonts w:ascii="Times New Roman" w:hAnsi="Times New Roman" w:cs="Simplified Arabic"/>
          <w:vanish/>
          <w:sz w:val="28"/>
          <w:szCs w:val="28"/>
        </w:rPr>
        <w:br/>
        <w:t xml:space="preserve">References and further reading may be available for this article. To view references and further reading you must </w:t>
      </w:r>
      <w:r w:rsidRPr="00AA2E81">
        <w:rPr>
          <w:rFonts w:cs="Simplified Arabic"/>
        </w:rPr>
        <w:t xml:space="preserve">K </w:t>
      </w:r>
      <w:hyperlink r:id="rId10" w:history="1">
        <w:r w:rsidRPr="00AA2E81">
          <w:rPr>
            <w:rFonts w:ascii="Times New Roman" w:hAnsi="Times New Roman" w:cs="Simplified Arabic"/>
            <w:vanish/>
            <w:sz w:val="28"/>
            <w:szCs w:val="28"/>
            <w:u w:val="single"/>
          </w:rPr>
          <w:t>purchase</w:t>
        </w:r>
      </w:hyperlink>
      <w:r w:rsidRPr="00AA2E81">
        <w:rPr>
          <w:rFonts w:ascii="Times New Roman" w:hAnsi="Times New Roman" w:cs="Simplified Arabic"/>
          <w:vanish/>
          <w:sz w:val="28"/>
          <w:szCs w:val="28"/>
        </w:rPr>
        <w:t xml:space="preserve"> this article.</w:t>
      </w:r>
      <w:bookmarkStart w:id="2" w:name="aff1"/>
      <w:bookmarkEnd w:id="2"/>
      <w:r w:rsidRPr="00AA2E81">
        <w:rPr>
          <w:rFonts w:ascii="Times New Roman" w:hAnsi="Times New Roman" w:cs="Simplified Arabic" w:hint="cs"/>
          <w:sz w:val="24"/>
          <w:szCs w:val="24"/>
          <w:rtl/>
          <w:lang w:bidi="ar-EG"/>
        </w:rPr>
        <w:t>تناولت الدراسة تأثير تبنى بطاقة الاداء المتوازن للتعديلات المستمرة لمؤشرات تقويم الاداء على عوائد المساهمين ، وتوصلت الدراسة إلى أهمية التعديل المستمر فى مؤشرات ومقاييس الاداء على مستوى كل منظور للبطاقة، فتلك التعديلات تساهم بطريق مباشر وغير مباشر على نماذج تطوير الخدمة المقدمة من المنشأة أياً كانت صناعية أو خدمية أو تجارية حكومية أو خاصة، فمنظور تطوير الخدمة أو السلعة والاهتمام برضا العميل</w:t>
      </w:r>
      <w:r w:rsidRPr="00AA2E81">
        <w:rPr>
          <w:rFonts w:ascii="Times New Roman" w:hAnsi="Times New Roman" w:cs="Simplified Arabic"/>
          <w:sz w:val="24"/>
          <w:szCs w:val="24"/>
          <w:lang w:bidi="ar-EG"/>
        </w:rPr>
        <w:t xml:space="preserve">; </w:t>
      </w:r>
      <w:r w:rsidRPr="00AA2E81">
        <w:rPr>
          <w:rFonts w:ascii="Times New Roman" w:hAnsi="Times New Roman" w:cs="Simplified Arabic" w:hint="cs"/>
          <w:sz w:val="24"/>
          <w:szCs w:val="24"/>
          <w:rtl/>
          <w:lang w:bidi="ar-EG"/>
        </w:rPr>
        <w:t xml:space="preserve"> يعد من العوامل المؤثرة تماما على نمو ايراداتها ومن ثم زيادة العائد مما ينعكس على رضا المساهمين</w:t>
      </w:r>
      <w:r w:rsidRPr="00AA2E81">
        <w:rPr>
          <w:rFonts w:ascii="Times New Roman" w:hAnsi="Times New Roman" w:cs="Simplified Arabic" w:hint="cs"/>
          <w:sz w:val="28"/>
          <w:szCs w:val="28"/>
          <w:rtl/>
          <w:lang w:bidi="ar-EG"/>
        </w:rPr>
        <w:t xml:space="preserve"> .</w:t>
      </w:r>
    </w:p>
    <w:p w:rsidR="00995EC0" w:rsidRPr="00AA2E81" w:rsidRDefault="00995EC0" w:rsidP="00995EC0">
      <w:pPr>
        <w:numPr>
          <w:ilvl w:val="0"/>
          <w:numId w:val="11"/>
        </w:numPr>
        <w:shd w:val="clear" w:color="auto" w:fill="FFFFFF"/>
        <w:bidi/>
        <w:spacing w:before="240" w:after="0" w:line="240" w:lineRule="auto"/>
        <w:ind w:left="324" w:hanging="284"/>
        <w:jc w:val="both"/>
        <w:rPr>
          <w:rFonts w:ascii="Times New Roman" w:hAnsi="Times New Roman" w:cs="Simplified Arabic"/>
          <w:sz w:val="28"/>
          <w:szCs w:val="28"/>
          <w:rtl/>
          <w:lang w:bidi="ar-EG"/>
        </w:rPr>
      </w:pPr>
      <w:r w:rsidRPr="006D4EBA">
        <w:rPr>
          <w:rFonts w:ascii="Times New Roman" w:hAnsi="Times New Roman" w:cs="Times New Roman"/>
          <w:b/>
          <w:bCs/>
          <w:sz w:val="24"/>
          <w:szCs w:val="24"/>
          <w:u w:val="single"/>
          <w:rtl/>
          <w:lang w:bidi="ar-EG"/>
        </w:rPr>
        <w:t xml:space="preserve">دراسة </w:t>
      </w:r>
      <w:r w:rsidRPr="006D4EBA">
        <w:rPr>
          <w:rFonts w:ascii="Times New Roman" w:hAnsi="Times New Roman" w:cs="Times New Roman"/>
          <w:b/>
          <w:bCs/>
          <w:sz w:val="24"/>
          <w:szCs w:val="24"/>
          <w:u w:val="single"/>
          <w:lang w:bidi="ar-EG"/>
        </w:rPr>
        <w:t>)</w:t>
      </w:r>
      <w:r w:rsidRPr="006D4EBA">
        <w:rPr>
          <w:rFonts w:ascii="Times New Roman" w:hAnsi="Times New Roman" w:cs="Times New Roman"/>
          <w:b/>
          <w:bCs/>
          <w:i/>
          <w:iCs/>
          <w:sz w:val="24"/>
          <w:szCs w:val="24"/>
        </w:rPr>
        <w:t xml:space="preserve"> </w:t>
      </w:r>
      <w:hyperlink r:id="rId11" w:history="1">
        <w:r w:rsidRPr="006D4EBA">
          <w:rPr>
            <w:rStyle w:val="Emphasis"/>
            <w:rFonts w:ascii="Times New Roman" w:hAnsi="Times New Roman" w:cs="Times New Roman"/>
            <w:b/>
            <w:bCs/>
            <w:i w:val="0"/>
            <w:iCs w:val="0"/>
            <w:sz w:val="24"/>
            <w:szCs w:val="24"/>
            <w:u w:val="single"/>
          </w:rPr>
          <w:t>Gerald K DeBusk</w:t>
        </w:r>
      </w:hyperlink>
      <w:r w:rsidRPr="006D4EBA">
        <w:rPr>
          <w:rFonts w:ascii="Times New Roman" w:hAnsi="Times New Roman" w:cs="Times New Roman"/>
          <w:b/>
          <w:bCs/>
          <w:i/>
          <w:iCs/>
          <w:sz w:val="24"/>
          <w:szCs w:val="24"/>
        </w:rPr>
        <w:t xml:space="preserve">, </w:t>
      </w:r>
      <w:hyperlink r:id="rId12" w:history="1">
        <w:r w:rsidRPr="006D4EBA">
          <w:rPr>
            <w:rStyle w:val="Emphasis"/>
            <w:rFonts w:ascii="Times New Roman" w:hAnsi="Times New Roman" w:cs="Times New Roman"/>
            <w:b/>
            <w:bCs/>
            <w:i w:val="0"/>
            <w:iCs w:val="0"/>
            <w:sz w:val="24"/>
            <w:szCs w:val="24"/>
            <w:u w:val="single"/>
          </w:rPr>
          <w:t>Aaron D Crabtree</w:t>
        </w:r>
      </w:hyperlink>
      <w:r w:rsidRPr="00AA2E81">
        <w:rPr>
          <w:rFonts w:ascii="Times New Roman" w:hAnsi="Times New Roman" w:cs="Simplified Arabic"/>
          <w:b/>
          <w:bCs/>
          <w:sz w:val="28"/>
          <w:szCs w:val="28"/>
          <w:u w:val="single"/>
          <w:lang w:bidi="ar-EG"/>
        </w:rPr>
        <w:t xml:space="preserve"> </w:t>
      </w:r>
      <w:r w:rsidRPr="00AA2E81">
        <w:rPr>
          <w:rFonts w:ascii="Times New Roman" w:hAnsi="Times New Roman" w:cs="Simplified Arabic" w:hint="cs"/>
          <w:b/>
          <w:bCs/>
          <w:sz w:val="28"/>
          <w:szCs w:val="28"/>
          <w:u w:val="single"/>
          <w:rtl/>
          <w:lang w:bidi="ar-EG"/>
        </w:rPr>
        <w:t xml:space="preserve"> </w:t>
      </w:r>
      <w:r w:rsidRPr="00AA2E81">
        <w:rPr>
          <w:rFonts w:ascii="Times New Roman" w:hAnsi="Times New Roman" w:cs="Simplified Arabic"/>
          <w:b/>
          <w:bCs/>
          <w:sz w:val="28"/>
          <w:szCs w:val="28"/>
          <w:u w:val="single"/>
          <w:lang w:bidi="ar-EG"/>
        </w:rPr>
        <w:t xml:space="preserve"> (</w:t>
      </w:r>
      <w:r w:rsidRPr="00AA2E81">
        <w:rPr>
          <w:rStyle w:val="FootnoteReference"/>
          <w:rFonts w:ascii="Times New Roman" w:hAnsi="Times New Roman" w:cs="Simplified Arabic"/>
          <w:b/>
          <w:bCs/>
          <w:sz w:val="28"/>
          <w:szCs w:val="28"/>
          <w:u w:val="single"/>
        </w:rPr>
        <w:footnoteReference w:id="7"/>
      </w:r>
      <w:r w:rsidRPr="00AA2E81">
        <w:rPr>
          <w:rFonts w:ascii="Times New Roman" w:hAnsi="Times New Roman" w:cs="Simplified Arabic" w:hint="cs"/>
          <w:sz w:val="28"/>
          <w:szCs w:val="28"/>
          <w:rtl/>
          <w:lang w:bidi="ar-EG"/>
        </w:rPr>
        <w:t xml:space="preserve">، </w:t>
      </w:r>
      <w:r w:rsidRPr="00AA2E81">
        <w:rPr>
          <w:rFonts w:ascii="Times New Roman" w:hAnsi="Times New Roman" w:cs="Simplified Arabic" w:hint="cs"/>
          <w:sz w:val="24"/>
          <w:szCs w:val="24"/>
          <w:rtl/>
          <w:lang w:bidi="ar-EG"/>
        </w:rPr>
        <w:t xml:space="preserve">تتفاعل الدراسة مع الاسئلة التى تدور فى ذهن كل باحث وتطبيقى حول هل استخدام بطاقة الاداء المتوازن تحسن الاداء فعلا ؟ وجاءت الاجابة عليها من خلال الدراسة التطبيقية التى قام بها الكاتب أن 88% من إجابات المستقصين المديرين فى مجال تقديم الخدمات الالكترونية البنكية والمديرين فى مكتب </w:t>
      </w:r>
      <w:r w:rsidRPr="00AA2E81">
        <w:rPr>
          <w:rFonts w:ascii="Times New Roman" w:hAnsi="Times New Roman" w:cs="Simplified Arabic"/>
          <w:sz w:val="24"/>
          <w:szCs w:val="24"/>
          <w:lang w:bidi="ar-EG"/>
        </w:rPr>
        <w:t xml:space="preserve"> </w:t>
      </w:r>
      <w:r w:rsidRPr="00AA2E81">
        <w:rPr>
          <w:rFonts w:ascii="Times New Roman" w:hAnsi="Times New Roman" w:cs="Simplified Arabic" w:hint="cs"/>
          <w:sz w:val="24"/>
          <w:szCs w:val="24"/>
          <w:rtl/>
          <w:lang w:bidi="ar-EG"/>
        </w:rPr>
        <w:t xml:space="preserve"> </w:t>
      </w:r>
      <w:r w:rsidRPr="00AA2E81">
        <w:rPr>
          <w:rFonts w:ascii="Times New Roman" w:hAnsi="Times New Roman" w:cs="Simplified Arabic"/>
          <w:sz w:val="24"/>
          <w:szCs w:val="24"/>
          <w:lang w:bidi="ar-EG"/>
        </w:rPr>
        <w:t xml:space="preserve">KPMG </w:t>
      </w:r>
      <w:r w:rsidRPr="00AA2E81">
        <w:rPr>
          <w:rFonts w:ascii="Times New Roman" w:hAnsi="Times New Roman" w:cs="Simplified Arabic" w:hint="cs"/>
          <w:sz w:val="24"/>
          <w:szCs w:val="24"/>
          <w:rtl/>
          <w:lang w:bidi="ar-EG"/>
        </w:rPr>
        <w:t xml:space="preserve"> أظهرت وجود علاقة قوية بين الفترة الزمنية لاستخدام بطاقة الاداء المتوازن وبين ارتفاع مؤشرات الربحية ومعدلات العائد على حقوق الملكية، مما يعنى أن استخدامها ساهم فى نمو معدلات الاداء لارتقاء الخدمات المقدمة للعملاء من ناحية والاهتمام بتدريب العاملين وزيادة كفاءة العمليات الداخلية من الناحية الاخرى ، واختتمت الدراسة بتوصية هامة مفادها ، أن على المديرين ممن يريدون الابداع الاهتمام باستخدام بطاقة الاداء المتوازن وخاصة للموارد البشرية</w:t>
      </w:r>
      <w:r w:rsidRPr="00AA2E81">
        <w:rPr>
          <w:rFonts w:ascii="Times New Roman" w:hAnsi="Times New Roman" w:cs="Simplified Arabic" w:hint="cs"/>
          <w:sz w:val="28"/>
          <w:szCs w:val="28"/>
          <w:rtl/>
          <w:lang w:bidi="ar-EG"/>
        </w:rPr>
        <w:t>.</w:t>
      </w:r>
    </w:p>
    <w:p w:rsidR="00995EC0" w:rsidRDefault="00995EC0" w:rsidP="00995EC0">
      <w:pPr>
        <w:numPr>
          <w:ilvl w:val="0"/>
          <w:numId w:val="11"/>
        </w:numPr>
        <w:bidi/>
        <w:spacing w:before="240" w:line="240" w:lineRule="auto"/>
        <w:ind w:left="324" w:hanging="284"/>
        <w:jc w:val="both"/>
        <w:rPr>
          <w:rFonts w:ascii="Times New Roman" w:hAnsi="Times New Roman" w:cs="Simplified Arabic"/>
          <w:sz w:val="24"/>
          <w:szCs w:val="24"/>
          <w:lang w:bidi="ar-EG"/>
        </w:rPr>
      </w:pPr>
      <w:r w:rsidRPr="00AA2E81">
        <w:rPr>
          <w:rFonts w:ascii="Times New Roman" w:hAnsi="Times New Roman" w:cs="Simplified Arabic" w:hint="cs"/>
          <w:sz w:val="24"/>
          <w:szCs w:val="24"/>
          <w:rtl/>
          <w:lang w:bidi="ar-EG"/>
        </w:rPr>
        <w:t xml:space="preserve">خلصت تلك الدراسات إلى تبيان مدى أهمية أسلوب بطاقة </w:t>
      </w:r>
      <w:r>
        <w:rPr>
          <w:rFonts w:ascii="Times New Roman" w:hAnsi="Times New Roman" w:cs="Simplified Arabic" w:hint="cs"/>
          <w:sz w:val="24"/>
          <w:szCs w:val="24"/>
          <w:rtl/>
          <w:lang w:bidi="ar-EG"/>
        </w:rPr>
        <w:t xml:space="preserve">الأداء </w:t>
      </w:r>
      <w:r w:rsidRPr="00AA2E81">
        <w:rPr>
          <w:rFonts w:ascii="Times New Roman" w:hAnsi="Times New Roman" w:cs="Simplified Arabic" w:hint="cs"/>
          <w:sz w:val="24"/>
          <w:szCs w:val="24"/>
          <w:rtl/>
          <w:lang w:bidi="ar-EG"/>
        </w:rPr>
        <w:t xml:space="preserve">المتوازن فى قياس الخدمات المقدمة لما لها من مردود ينعكس على متلقى الخدمة على النحو الذى يزيد عائدها ويلبى طموحات العميل أو الممول نحو تعظيم الرضا </w:t>
      </w:r>
      <w:r>
        <w:rPr>
          <w:rFonts w:ascii="Times New Roman" w:hAnsi="Times New Roman" w:cs="Simplified Arabic" w:hint="cs"/>
          <w:sz w:val="24"/>
          <w:szCs w:val="24"/>
          <w:rtl/>
          <w:lang w:bidi="ar-EG"/>
        </w:rPr>
        <w:t xml:space="preserve">عن </w:t>
      </w:r>
      <w:r w:rsidRPr="00AA2E81">
        <w:rPr>
          <w:rFonts w:ascii="Times New Roman" w:hAnsi="Times New Roman" w:cs="Simplified Arabic" w:hint="cs"/>
          <w:sz w:val="24"/>
          <w:szCs w:val="24"/>
          <w:rtl/>
          <w:lang w:bidi="ar-EG"/>
        </w:rPr>
        <w:t xml:space="preserve">الخدمة المقدمة وكذلك تخفيض زمن تقديم الخدمة مما ينعكس على تخفيض تكلفة </w:t>
      </w:r>
      <w:r>
        <w:rPr>
          <w:rFonts w:ascii="Times New Roman" w:hAnsi="Times New Roman" w:cs="Simplified Arabic" w:hint="cs"/>
          <w:sz w:val="24"/>
          <w:szCs w:val="24"/>
          <w:rtl/>
          <w:lang w:bidi="ar-EG"/>
        </w:rPr>
        <w:t>أ</w:t>
      </w:r>
      <w:r w:rsidRPr="00AA2E81">
        <w:rPr>
          <w:rFonts w:ascii="Times New Roman" w:hAnsi="Times New Roman" w:cs="Simplified Arabic" w:hint="cs"/>
          <w:sz w:val="24"/>
          <w:szCs w:val="24"/>
          <w:rtl/>
          <w:lang w:bidi="ar-EG"/>
        </w:rPr>
        <w:t xml:space="preserve">داء الخدمة ، </w:t>
      </w:r>
      <w:r>
        <w:rPr>
          <w:rFonts w:ascii="Times New Roman" w:hAnsi="Times New Roman" w:cs="Simplified Arabic" w:hint="cs"/>
          <w:sz w:val="24"/>
          <w:szCs w:val="24"/>
          <w:rtl/>
          <w:lang w:bidi="ar-EG"/>
        </w:rPr>
        <w:t>وتتمميز هذه الدراسة ب</w:t>
      </w:r>
      <w:r w:rsidRPr="00AA2E81">
        <w:rPr>
          <w:rFonts w:ascii="Times New Roman" w:hAnsi="Times New Roman" w:cs="Simplified Arabic" w:hint="cs"/>
          <w:sz w:val="24"/>
          <w:szCs w:val="24"/>
          <w:rtl/>
          <w:lang w:bidi="ar-EG"/>
        </w:rPr>
        <w:t xml:space="preserve">إضافة البعد البيئى والاجتماعى لإستدامة بطاقة </w:t>
      </w:r>
      <w:r>
        <w:rPr>
          <w:rFonts w:ascii="Times New Roman" w:hAnsi="Times New Roman" w:cs="Simplified Arabic" w:hint="cs"/>
          <w:sz w:val="24"/>
          <w:szCs w:val="24"/>
          <w:rtl/>
          <w:lang w:bidi="ar-EG"/>
        </w:rPr>
        <w:t xml:space="preserve">الأداء </w:t>
      </w:r>
      <w:r w:rsidRPr="00AA2E81">
        <w:rPr>
          <w:rFonts w:ascii="Times New Roman" w:hAnsi="Times New Roman" w:cs="Simplified Arabic" w:hint="cs"/>
          <w:sz w:val="24"/>
          <w:szCs w:val="24"/>
          <w:rtl/>
          <w:lang w:bidi="ar-EG"/>
        </w:rPr>
        <w:t>المتوا</w:t>
      </w:r>
      <w:r>
        <w:rPr>
          <w:rFonts w:ascii="Times New Roman" w:hAnsi="Times New Roman" w:cs="Simplified Arabic" w:hint="cs"/>
          <w:sz w:val="24"/>
          <w:szCs w:val="24"/>
          <w:rtl/>
          <w:lang w:bidi="ar-EG"/>
        </w:rPr>
        <w:t>ز</w:t>
      </w:r>
      <w:r w:rsidRPr="00AA2E81">
        <w:rPr>
          <w:rFonts w:ascii="Times New Roman" w:hAnsi="Times New Roman" w:cs="Simplified Arabic" w:hint="cs"/>
          <w:sz w:val="24"/>
          <w:szCs w:val="24"/>
          <w:rtl/>
          <w:lang w:bidi="ar-EG"/>
        </w:rPr>
        <w:t xml:space="preserve">ن </w:t>
      </w:r>
      <w:r>
        <w:rPr>
          <w:rFonts w:ascii="Times New Roman" w:hAnsi="Times New Roman" w:cs="Simplified Arabic" w:hint="cs"/>
          <w:sz w:val="24"/>
          <w:szCs w:val="24"/>
          <w:rtl/>
          <w:lang w:bidi="ar-EG"/>
        </w:rPr>
        <w:t xml:space="preserve">، ومن ثم تطبيقها فى </w:t>
      </w:r>
      <w:r w:rsidRPr="00AA2E81">
        <w:rPr>
          <w:rFonts w:ascii="Times New Roman" w:hAnsi="Times New Roman" w:cs="Simplified Arabic" w:hint="cs"/>
          <w:sz w:val="24"/>
          <w:szCs w:val="24"/>
          <w:rtl/>
          <w:lang w:bidi="ar-EG"/>
        </w:rPr>
        <w:t>المؤسسات الصناعية</w:t>
      </w:r>
      <w:r>
        <w:rPr>
          <w:rFonts w:ascii="Times New Roman" w:hAnsi="Times New Roman" w:cs="Simplified Arabic" w:hint="cs"/>
          <w:sz w:val="24"/>
          <w:szCs w:val="24"/>
          <w:rtl/>
          <w:lang w:bidi="ar-EG"/>
        </w:rPr>
        <w:t>.</w:t>
      </w:r>
    </w:p>
    <w:p w:rsidR="00995EC0" w:rsidRPr="00AA2E81" w:rsidRDefault="00995EC0" w:rsidP="00995EC0">
      <w:pPr>
        <w:shd w:val="clear" w:color="auto" w:fill="FDE9D9"/>
        <w:bidi/>
        <w:spacing w:line="240" w:lineRule="auto"/>
        <w:rPr>
          <w:rFonts w:cs="Simplified Arabic"/>
          <w:b/>
          <w:bCs/>
          <w:sz w:val="28"/>
          <w:szCs w:val="28"/>
          <w:u w:val="single"/>
          <w:rtl/>
        </w:rPr>
      </w:pPr>
      <w:r w:rsidRPr="00AA2E81">
        <w:rPr>
          <w:rFonts w:cs="Simplified Arabic" w:hint="cs"/>
          <w:b/>
          <w:bCs/>
          <w:sz w:val="28"/>
          <w:szCs w:val="28"/>
          <w:rtl/>
          <w:lang w:bidi="ar-EG"/>
        </w:rPr>
        <w:lastRenderedPageBreak/>
        <w:t xml:space="preserve">ثانياً </w:t>
      </w:r>
      <w:r w:rsidRPr="00AA2E81">
        <w:rPr>
          <w:rFonts w:cs="Simplified Arabic" w:hint="cs"/>
          <w:b/>
          <w:bCs/>
          <w:sz w:val="28"/>
          <w:szCs w:val="28"/>
          <w:rtl/>
        </w:rPr>
        <w:t>:</w:t>
      </w:r>
      <w:r w:rsidRPr="00AA2E81">
        <w:rPr>
          <w:rFonts w:ascii="SimplifiedArabic" w:hAnsi="Courier New" w:cs="Simplified Arabic"/>
          <w:b/>
          <w:bCs/>
          <w:sz w:val="28"/>
          <w:szCs w:val="28"/>
        </w:rPr>
        <w:t xml:space="preserve"> </w:t>
      </w:r>
      <w:r w:rsidRPr="00AA2E81">
        <w:rPr>
          <w:rFonts w:cs="Simplified Arabic" w:hint="cs"/>
          <w:b/>
          <w:bCs/>
          <w:sz w:val="28"/>
          <w:szCs w:val="28"/>
          <w:rtl/>
          <w:lang w:bidi="ar-EG"/>
        </w:rPr>
        <w:t>التغيير و</w:t>
      </w:r>
      <w:r w:rsidRPr="00AA2E81">
        <w:rPr>
          <w:rFonts w:cs="Simplified Arabic" w:hint="eastAsia"/>
          <w:b/>
          <w:bCs/>
          <w:sz w:val="28"/>
          <w:szCs w:val="28"/>
          <w:rtl/>
        </w:rPr>
        <w:t>إدارة</w:t>
      </w:r>
      <w:r w:rsidRPr="00AA2E81">
        <w:rPr>
          <w:rFonts w:cs="Simplified Arabic"/>
          <w:b/>
          <w:bCs/>
          <w:sz w:val="28"/>
          <w:szCs w:val="28"/>
        </w:rPr>
        <w:t xml:space="preserve"> </w:t>
      </w:r>
      <w:r w:rsidRPr="00AA2E81">
        <w:rPr>
          <w:rFonts w:cs="Simplified Arabic" w:hint="eastAsia"/>
          <w:b/>
          <w:bCs/>
          <w:sz w:val="28"/>
          <w:szCs w:val="28"/>
          <w:rtl/>
        </w:rPr>
        <w:t>التغيير</w:t>
      </w:r>
      <w:r w:rsidRPr="00AA2E81">
        <w:rPr>
          <w:rFonts w:ascii="SimplifiedArabic" w:hAnsi="Courier New" w:cs="Simplified Arabic" w:hint="cs"/>
          <w:b/>
          <w:bCs/>
          <w:sz w:val="28"/>
          <w:szCs w:val="28"/>
          <w:rtl/>
        </w:rPr>
        <w:t xml:space="preserve"> ودور بطاقات الأداء المتوازن</w:t>
      </w:r>
      <w:r w:rsidRPr="00AA2E81">
        <w:rPr>
          <w:rFonts w:ascii="SimplifiedArabic" w:hAnsi="Courier New" w:cs="Simplified Arabic" w:hint="cs"/>
          <w:b/>
          <w:bCs/>
          <w:sz w:val="26"/>
          <w:szCs w:val="26"/>
          <w:rtl/>
        </w:rPr>
        <w:t xml:space="preserve"> </w:t>
      </w:r>
    </w:p>
    <w:p w:rsidR="00995EC0" w:rsidRPr="00AA2E81" w:rsidRDefault="00995EC0" w:rsidP="00995EC0">
      <w:pPr>
        <w:bidi/>
        <w:spacing w:after="0" w:line="240" w:lineRule="auto"/>
        <w:ind w:right="430"/>
        <w:jc w:val="both"/>
        <w:rPr>
          <w:rFonts w:ascii="Times New Roman" w:hAnsi="Times New Roman" w:cs="Simplified Arabic"/>
          <w:sz w:val="24"/>
          <w:szCs w:val="24"/>
          <w:rtl/>
          <w:lang w:eastAsia="fr-FR"/>
        </w:rPr>
      </w:pPr>
      <w:r w:rsidRPr="00AA2E81">
        <w:rPr>
          <w:rFonts w:ascii="Times New Roman" w:hAnsi="Times New Roman" w:cs="Simplified Arabic" w:hint="cs"/>
          <w:sz w:val="24"/>
          <w:szCs w:val="24"/>
          <w:rtl/>
          <w:lang w:eastAsia="fr-FR"/>
        </w:rPr>
        <w:t>نعرض فيما يلى لبعض المفاهيم الأساسية للتغيير وأهدافه ومتطلباته وغيرها من المفاهية المرتبطة بالتغيير ، كما نعرض  لعملية الإستعداد التنظيمى لتنفيذ التغيير في المنظمات ، ودور بطاقات الأداء المتوازن في تحقيق التغيير.</w:t>
      </w:r>
    </w:p>
    <w:p w:rsidR="00995EC0" w:rsidRPr="00AA2E81" w:rsidRDefault="00995EC0" w:rsidP="00995EC0">
      <w:pPr>
        <w:bidi/>
        <w:spacing w:after="0" w:line="240" w:lineRule="auto"/>
        <w:ind w:right="430"/>
        <w:jc w:val="both"/>
        <w:rPr>
          <w:rFonts w:ascii="Times New Roman" w:hAnsi="Times New Roman" w:cs="Simplified Arabic"/>
          <w:b/>
          <w:bCs/>
          <w:sz w:val="28"/>
          <w:szCs w:val="28"/>
          <w:rtl/>
          <w:lang w:eastAsia="fr-FR"/>
        </w:rPr>
      </w:pPr>
      <w:r w:rsidRPr="00AA2E81">
        <w:rPr>
          <w:rFonts w:ascii="Times New Roman" w:hAnsi="Times New Roman" w:cs="Simplified Arabic" w:hint="cs"/>
          <w:b/>
          <w:bCs/>
          <w:sz w:val="28"/>
          <w:szCs w:val="28"/>
          <w:rtl/>
          <w:lang w:eastAsia="fr-FR"/>
        </w:rPr>
        <w:t>1.مفاهيم أساسية حول التغيير وأنواعه</w:t>
      </w:r>
    </w:p>
    <w:p w:rsidR="00995EC0" w:rsidRPr="00AA2E81" w:rsidRDefault="00995EC0" w:rsidP="00995EC0">
      <w:pPr>
        <w:bidi/>
        <w:spacing w:after="0" w:line="240" w:lineRule="auto"/>
        <w:ind w:right="430"/>
        <w:jc w:val="both"/>
        <w:rPr>
          <w:rFonts w:ascii="Times New Roman" w:hAnsi="Times New Roman" w:cs="Simplified Arabic"/>
          <w:b/>
          <w:bCs/>
          <w:noProof/>
          <w:sz w:val="28"/>
          <w:szCs w:val="28"/>
          <w:rtl/>
          <w:lang w:eastAsia="fr-FR"/>
        </w:rPr>
      </w:pPr>
      <w:r w:rsidRPr="00AA2E81">
        <w:rPr>
          <w:rFonts w:ascii="Times New Roman" w:hAnsi="Times New Roman" w:cs="Simplified Arabic" w:hint="cs"/>
          <w:b/>
          <w:bCs/>
          <w:sz w:val="28"/>
          <w:szCs w:val="28"/>
          <w:rtl/>
          <w:lang w:eastAsia="fr-FR"/>
        </w:rPr>
        <w:t>1-1.</w:t>
      </w:r>
      <w:r w:rsidRPr="00AA2E81">
        <w:rPr>
          <w:rFonts w:ascii="Times New Roman" w:hAnsi="Times New Roman" w:cs="Simplified Arabic"/>
          <w:b/>
          <w:bCs/>
          <w:sz w:val="28"/>
          <w:szCs w:val="28"/>
          <w:rtl/>
          <w:lang w:eastAsia="fr-FR"/>
        </w:rPr>
        <w:t>مفهوم التغييـر:</w:t>
      </w:r>
      <w:r w:rsidRPr="00AA2E81">
        <w:rPr>
          <w:rFonts w:ascii="Times New Roman" w:hAnsi="Times New Roman" w:cs="Simplified Arabic"/>
          <w:b/>
          <w:bCs/>
          <w:noProof/>
          <w:sz w:val="28"/>
          <w:szCs w:val="28"/>
          <w:rtl/>
          <w:lang w:eastAsia="fr-FR"/>
        </w:rPr>
        <w:t xml:space="preserve"> </w:t>
      </w:r>
      <w:r w:rsidRPr="00AA2E81">
        <w:rPr>
          <w:rFonts w:ascii="Times New Roman" w:hAnsi="Times New Roman" w:cs="Simplified Arabic"/>
          <w:b/>
          <w:bCs/>
          <w:noProof/>
          <w:sz w:val="28"/>
          <w:szCs w:val="28"/>
          <w:lang w:eastAsia="fr-FR"/>
        </w:rPr>
        <w:t>)</w:t>
      </w:r>
      <w:r w:rsidRPr="00AA2E81">
        <w:rPr>
          <w:rStyle w:val="FootnoteReference"/>
          <w:rFonts w:ascii="Times New Roman" w:hAnsi="Times New Roman" w:cs="Simplified Arabic"/>
          <w:sz w:val="28"/>
          <w:szCs w:val="28"/>
          <w:rtl/>
          <w:lang w:bidi="ar-IQ"/>
        </w:rPr>
        <w:footnoteReference w:id="8"/>
      </w:r>
      <w:r w:rsidRPr="00AA2E81">
        <w:rPr>
          <w:rFonts w:ascii="Times New Roman" w:hAnsi="Times New Roman" w:cs="Simplified Arabic"/>
          <w:b/>
          <w:bCs/>
          <w:noProof/>
          <w:sz w:val="28"/>
          <w:szCs w:val="28"/>
          <w:lang w:eastAsia="fr-FR"/>
        </w:rPr>
        <w:t>(</w:t>
      </w:r>
    </w:p>
    <w:p w:rsidR="00995EC0" w:rsidRPr="00AA2E81" w:rsidRDefault="00995EC0" w:rsidP="00995EC0">
      <w:pPr>
        <w:bidi/>
        <w:spacing w:after="0" w:line="240" w:lineRule="auto"/>
        <w:ind w:right="430"/>
        <w:jc w:val="both"/>
        <w:rPr>
          <w:rFonts w:cs="Simplified Arabic"/>
          <w:sz w:val="24"/>
          <w:szCs w:val="24"/>
          <w:rtl/>
        </w:rPr>
      </w:pPr>
      <w:r w:rsidRPr="00AA2E81">
        <w:rPr>
          <w:rFonts w:ascii="Times New Roman" w:hAnsi="Times New Roman" w:cs="Simplified Arabic"/>
          <w:sz w:val="28"/>
          <w:szCs w:val="28"/>
          <w:rtl/>
          <w:lang w:eastAsia="fr-FR"/>
        </w:rPr>
        <w:t> </w:t>
      </w:r>
      <w:r w:rsidRPr="00AA2E81">
        <w:rPr>
          <w:rFonts w:cs="Simplified Arabic" w:hint="eastAsia"/>
          <w:sz w:val="24"/>
          <w:szCs w:val="24"/>
          <w:rtl/>
        </w:rPr>
        <w:t>التغيير</w:t>
      </w:r>
      <w:r w:rsidRPr="00AA2E81">
        <w:rPr>
          <w:rFonts w:ascii="Arial-BoldMT" w:cs="Simplified Arabic"/>
          <w:sz w:val="24"/>
          <w:szCs w:val="24"/>
        </w:rPr>
        <w:t xml:space="preserve"> </w:t>
      </w:r>
      <w:r w:rsidRPr="00AA2E81">
        <w:rPr>
          <w:rFonts w:cs="Simplified Arabic" w:hint="eastAsia"/>
          <w:sz w:val="24"/>
          <w:szCs w:val="24"/>
          <w:rtl/>
        </w:rPr>
        <w:t>هو</w:t>
      </w:r>
      <w:r w:rsidRPr="00AA2E81">
        <w:rPr>
          <w:rFonts w:ascii="Arial-BoldMT" w:cs="Simplified Arabic"/>
          <w:sz w:val="24"/>
          <w:szCs w:val="24"/>
        </w:rPr>
        <w:t xml:space="preserve"> </w:t>
      </w:r>
      <w:r w:rsidRPr="00AA2E81">
        <w:rPr>
          <w:rFonts w:cs="Simplified Arabic" w:hint="eastAsia"/>
          <w:sz w:val="24"/>
          <w:szCs w:val="24"/>
          <w:rtl/>
        </w:rPr>
        <w:t>الثابت</w:t>
      </w:r>
      <w:r w:rsidRPr="00AA2E81">
        <w:rPr>
          <w:rFonts w:ascii="Arial-BoldMT" w:cs="Simplified Arabic"/>
          <w:sz w:val="24"/>
          <w:szCs w:val="24"/>
        </w:rPr>
        <w:t xml:space="preserve"> </w:t>
      </w:r>
      <w:r w:rsidRPr="00AA2E81">
        <w:rPr>
          <w:rFonts w:cs="Simplified Arabic" w:hint="eastAsia"/>
          <w:sz w:val="24"/>
          <w:szCs w:val="24"/>
          <w:rtl/>
        </w:rPr>
        <w:t>الوحيد</w:t>
      </w:r>
      <w:r w:rsidRPr="00AA2E81">
        <w:rPr>
          <w:rFonts w:ascii="Arial-BoldMT" w:cs="Simplified Arabic"/>
          <w:sz w:val="24"/>
          <w:szCs w:val="24"/>
        </w:rPr>
        <w:t xml:space="preserve"> </w:t>
      </w:r>
      <w:r w:rsidRPr="00AA2E81">
        <w:rPr>
          <w:rFonts w:cs="Simplified Arabic" w:hint="eastAsia"/>
          <w:sz w:val="24"/>
          <w:szCs w:val="24"/>
          <w:rtl/>
        </w:rPr>
        <w:t>الذي</w:t>
      </w:r>
      <w:r w:rsidRPr="00AA2E81">
        <w:rPr>
          <w:rFonts w:ascii="Arial-BoldMT" w:cs="Simplified Arabic"/>
          <w:sz w:val="24"/>
          <w:szCs w:val="24"/>
        </w:rPr>
        <w:t xml:space="preserve"> </w:t>
      </w:r>
      <w:r w:rsidRPr="00AA2E81">
        <w:rPr>
          <w:rFonts w:cs="Simplified Arabic" w:hint="eastAsia"/>
          <w:sz w:val="24"/>
          <w:szCs w:val="24"/>
          <w:rtl/>
        </w:rPr>
        <w:t>يمكن</w:t>
      </w:r>
      <w:r w:rsidRPr="00AA2E81">
        <w:rPr>
          <w:rFonts w:ascii="Arial-BoldMT" w:cs="Simplified Arabic"/>
          <w:sz w:val="24"/>
          <w:szCs w:val="24"/>
        </w:rPr>
        <w:t xml:space="preserve"> </w:t>
      </w:r>
      <w:r w:rsidRPr="00AA2E81">
        <w:rPr>
          <w:rFonts w:cs="Simplified Arabic" w:hint="eastAsia"/>
          <w:sz w:val="24"/>
          <w:szCs w:val="24"/>
          <w:rtl/>
        </w:rPr>
        <w:t>أن</w:t>
      </w:r>
      <w:r w:rsidRPr="00AA2E81">
        <w:rPr>
          <w:rFonts w:ascii="Arial-BoldMT" w:cs="Simplified Arabic"/>
          <w:sz w:val="24"/>
          <w:szCs w:val="24"/>
        </w:rPr>
        <w:t xml:space="preserve"> </w:t>
      </w:r>
      <w:r w:rsidRPr="00AA2E81">
        <w:rPr>
          <w:rFonts w:cs="Simplified Arabic" w:hint="eastAsia"/>
          <w:sz w:val="24"/>
          <w:szCs w:val="24"/>
          <w:rtl/>
        </w:rPr>
        <w:t>نعتمد</w:t>
      </w:r>
      <w:r w:rsidRPr="00AA2E81">
        <w:rPr>
          <w:rFonts w:ascii="Arial-BoldMT" w:cs="Simplified Arabic"/>
          <w:sz w:val="24"/>
          <w:szCs w:val="24"/>
        </w:rPr>
        <w:t xml:space="preserve"> </w:t>
      </w:r>
      <w:r w:rsidRPr="00AA2E81">
        <w:rPr>
          <w:rFonts w:cs="Simplified Arabic" w:hint="eastAsia"/>
          <w:sz w:val="24"/>
          <w:szCs w:val="24"/>
          <w:rtl/>
        </w:rPr>
        <w:t>عليه</w:t>
      </w:r>
      <w:r w:rsidRPr="00AA2E81">
        <w:rPr>
          <w:rFonts w:ascii="Arial-BoldMT" w:cs="Simplified Arabic"/>
          <w:sz w:val="24"/>
          <w:szCs w:val="24"/>
        </w:rPr>
        <w:t xml:space="preserve"> </w:t>
      </w:r>
      <w:r w:rsidRPr="00AA2E81">
        <w:rPr>
          <w:rFonts w:cs="Simplified Arabic" w:hint="eastAsia"/>
          <w:sz w:val="24"/>
          <w:szCs w:val="24"/>
          <w:rtl/>
        </w:rPr>
        <w:t>في</w:t>
      </w:r>
      <w:r w:rsidRPr="00AA2E81">
        <w:rPr>
          <w:rFonts w:ascii="Arial-BoldMT" w:cs="Simplified Arabic"/>
          <w:sz w:val="24"/>
          <w:szCs w:val="24"/>
        </w:rPr>
        <w:t xml:space="preserve"> </w:t>
      </w:r>
      <w:r w:rsidRPr="00AA2E81">
        <w:rPr>
          <w:rFonts w:cs="Simplified Arabic" w:hint="eastAsia"/>
          <w:sz w:val="24"/>
          <w:szCs w:val="24"/>
          <w:rtl/>
        </w:rPr>
        <w:t>دنيا</w:t>
      </w:r>
      <w:r w:rsidRPr="00AA2E81">
        <w:rPr>
          <w:rFonts w:cs="Simplified Arabic"/>
          <w:sz w:val="24"/>
          <w:szCs w:val="24"/>
          <w:rtl/>
        </w:rPr>
        <w:t xml:space="preserve"> </w:t>
      </w:r>
      <w:r w:rsidRPr="00AA2E81">
        <w:rPr>
          <w:rFonts w:cs="Simplified Arabic" w:hint="eastAsia"/>
          <w:sz w:val="24"/>
          <w:szCs w:val="24"/>
          <w:rtl/>
        </w:rPr>
        <w:t>الأعمال</w:t>
      </w:r>
      <w:r w:rsidRPr="00AA2E81">
        <w:rPr>
          <w:rFonts w:cs="Simplified Arabic" w:hint="cs"/>
          <w:sz w:val="24"/>
          <w:szCs w:val="24"/>
          <w:rtl/>
        </w:rPr>
        <w:t xml:space="preserve"> </w:t>
      </w:r>
      <w:r w:rsidRPr="00AA2E81">
        <w:rPr>
          <w:rFonts w:cs="Simplified Arabic" w:hint="eastAsia"/>
          <w:sz w:val="24"/>
          <w:szCs w:val="24"/>
          <w:rtl/>
        </w:rPr>
        <w:t>و</w:t>
      </w:r>
      <w:r w:rsidRPr="00AA2E81">
        <w:rPr>
          <w:rFonts w:ascii="Times New Roman" w:hAnsi="Times New Roman" w:cs="Simplified Arabic"/>
          <w:sz w:val="24"/>
          <w:szCs w:val="24"/>
          <w:rtl/>
          <w:lang w:eastAsia="fr-FR"/>
        </w:rPr>
        <w:t xml:space="preserve"> قبل التطرق لتعريف كلمة </w:t>
      </w:r>
      <w:r w:rsidRPr="00AA2E81">
        <w:rPr>
          <w:rFonts w:ascii="Times New Roman" w:hAnsi="Times New Roman" w:cs="Simplified Arabic"/>
          <w:sz w:val="24"/>
          <w:szCs w:val="24"/>
          <w:shd w:val="clear" w:color="auto" w:fill="FFFFFF"/>
          <w:rtl/>
          <w:lang w:eastAsia="fr-FR"/>
        </w:rPr>
        <w:t>التغيير</w:t>
      </w:r>
      <w:r w:rsidRPr="00AA2E81">
        <w:rPr>
          <w:rFonts w:ascii="Times New Roman" w:hAnsi="Times New Roman" w:cs="Simplified Arabic"/>
          <w:sz w:val="24"/>
          <w:szCs w:val="24"/>
          <w:rtl/>
          <w:lang w:eastAsia="fr-FR"/>
        </w:rPr>
        <w:t xml:space="preserve"> نطرح السؤال التالي: لماذا تتغير المؤسسات ؟ إنها تتغير لأنها تشكل جزءا  من عملية التطور الواسع والتي عليها التفاعل  مع التغيرات والمحددات والمتطلبات والفرص في البيئة التي تعمل بها، مما يؤدي إلى إجبار هذه المؤسسات على التأقلم مع البيئة التي تعمل بها </w:t>
      </w:r>
      <w:r w:rsidRPr="00AA2E81">
        <w:rPr>
          <w:rFonts w:ascii="Times New Roman" w:hAnsi="Times New Roman" w:cs="Simplified Arabic" w:hint="cs"/>
          <w:sz w:val="24"/>
          <w:szCs w:val="24"/>
          <w:rtl/>
          <w:lang w:eastAsia="fr-FR"/>
        </w:rPr>
        <w:t>،</w:t>
      </w:r>
      <w:r w:rsidRPr="00AA2E81">
        <w:rPr>
          <w:rFonts w:ascii="Times New Roman" w:hAnsi="Times New Roman" w:cs="Simplified Arabic"/>
          <w:b/>
          <w:bCs/>
          <w:sz w:val="24"/>
          <w:szCs w:val="24"/>
          <w:rtl/>
          <w:lang w:eastAsia="fr-FR"/>
        </w:rPr>
        <w:t xml:space="preserve"> </w:t>
      </w:r>
      <w:r w:rsidRPr="00AA2E81">
        <w:rPr>
          <w:rFonts w:ascii="Times New Roman" w:hAnsi="Times New Roman" w:cs="Simplified Arabic"/>
          <w:sz w:val="24"/>
          <w:szCs w:val="24"/>
          <w:rtl/>
          <w:lang w:eastAsia="fr-FR"/>
        </w:rPr>
        <w:t xml:space="preserve">ليس هذا فقط ولكنها تحدث أيضا  تغيرات في البيئة بتطوير وتقديم منتجات وخدمات جديدة وبتطبيق واستخدام  تقنيـات جديـدة ... </w:t>
      </w:r>
      <w:r w:rsidRPr="00AA2E81">
        <w:rPr>
          <w:rFonts w:ascii="Times New Roman" w:hAnsi="Times New Roman" w:cs="Simplified Arabic"/>
          <w:b/>
          <w:bCs/>
          <w:sz w:val="24"/>
          <w:szCs w:val="24"/>
          <w:rtl/>
          <w:lang w:eastAsia="fr-FR"/>
        </w:rPr>
        <w:t> </w:t>
      </w:r>
      <w:r w:rsidRPr="00AA2E81">
        <w:rPr>
          <w:rFonts w:ascii="Times New Roman" w:hAnsi="Times New Roman" w:cs="Simplified Arabic"/>
          <w:sz w:val="24"/>
          <w:szCs w:val="24"/>
          <w:rtl/>
          <w:lang w:eastAsia="fr-FR"/>
        </w:rPr>
        <w:t xml:space="preserve">و عليـه </w:t>
      </w:r>
      <w:r w:rsidRPr="00AA2E81">
        <w:rPr>
          <w:rFonts w:cs="Simplified Arabic" w:hint="eastAsia"/>
          <w:sz w:val="24"/>
          <w:szCs w:val="24"/>
          <w:rtl/>
        </w:rPr>
        <w:t>يجب</w:t>
      </w:r>
      <w:r w:rsidRPr="00AA2E81">
        <w:rPr>
          <w:rFonts w:ascii="Arial-BoldMT" w:cs="Simplified Arabic"/>
          <w:sz w:val="24"/>
          <w:szCs w:val="24"/>
        </w:rPr>
        <w:t xml:space="preserve"> </w:t>
      </w:r>
      <w:r w:rsidRPr="00AA2E81">
        <w:rPr>
          <w:rFonts w:cs="Simplified Arabic" w:hint="eastAsia"/>
          <w:sz w:val="24"/>
          <w:szCs w:val="24"/>
          <w:rtl/>
        </w:rPr>
        <w:t>على</w:t>
      </w:r>
      <w:r w:rsidRPr="00AA2E81">
        <w:rPr>
          <w:rFonts w:ascii="Arial-BoldMT" w:cs="Simplified Arabic"/>
          <w:sz w:val="24"/>
          <w:szCs w:val="24"/>
        </w:rPr>
        <w:t xml:space="preserve"> </w:t>
      </w:r>
      <w:r w:rsidRPr="00AA2E81">
        <w:rPr>
          <w:rFonts w:cs="Simplified Arabic" w:hint="eastAsia"/>
          <w:sz w:val="24"/>
          <w:szCs w:val="24"/>
          <w:rtl/>
        </w:rPr>
        <w:t>المؤسسات</w:t>
      </w:r>
      <w:r w:rsidRPr="00AA2E81">
        <w:rPr>
          <w:rFonts w:ascii="Arial-BoldMT" w:cs="Simplified Arabic"/>
          <w:sz w:val="24"/>
          <w:szCs w:val="24"/>
        </w:rPr>
        <w:t xml:space="preserve"> </w:t>
      </w:r>
      <w:r w:rsidRPr="00AA2E81">
        <w:rPr>
          <w:rFonts w:cs="Simplified Arabic" w:hint="eastAsia"/>
          <w:sz w:val="24"/>
          <w:szCs w:val="24"/>
          <w:rtl/>
        </w:rPr>
        <w:t>أن</w:t>
      </w:r>
      <w:r w:rsidRPr="00AA2E81">
        <w:rPr>
          <w:rFonts w:ascii="Arial-BoldMT" w:cs="Simplified Arabic"/>
          <w:sz w:val="24"/>
          <w:szCs w:val="24"/>
        </w:rPr>
        <w:t>:</w:t>
      </w:r>
    </w:p>
    <w:p w:rsidR="00995EC0" w:rsidRPr="00AA2E81" w:rsidRDefault="00995EC0" w:rsidP="00995EC0">
      <w:pPr>
        <w:numPr>
          <w:ilvl w:val="0"/>
          <w:numId w:val="12"/>
        </w:numPr>
        <w:autoSpaceDE w:val="0"/>
        <w:autoSpaceDN w:val="0"/>
        <w:bidi/>
        <w:adjustRightInd w:val="0"/>
        <w:spacing w:after="0" w:line="240" w:lineRule="auto"/>
        <w:jc w:val="both"/>
        <w:rPr>
          <w:rFonts w:ascii="Arial-BoldMT" w:cs="Simplified Arabic"/>
          <w:sz w:val="24"/>
          <w:szCs w:val="24"/>
        </w:rPr>
      </w:pPr>
      <w:r w:rsidRPr="00AA2E81">
        <w:rPr>
          <w:rFonts w:cs="Simplified Arabic"/>
          <w:sz w:val="24"/>
          <w:szCs w:val="24"/>
          <w:rtl/>
        </w:rPr>
        <w:t xml:space="preserve"> </w:t>
      </w:r>
      <w:r w:rsidRPr="00AA2E81">
        <w:rPr>
          <w:rFonts w:cs="Simplified Arabic" w:hint="eastAsia"/>
          <w:sz w:val="24"/>
          <w:szCs w:val="24"/>
          <w:rtl/>
        </w:rPr>
        <w:t>تستوعب</w:t>
      </w:r>
      <w:r w:rsidRPr="00AA2E81">
        <w:rPr>
          <w:rFonts w:ascii="Arial-BoldMT" w:cs="Simplified Arabic"/>
          <w:sz w:val="24"/>
          <w:szCs w:val="24"/>
        </w:rPr>
        <w:t xml:space="preserve"> </w:t>
      </w:r>
      <w:r w:rsidRPr="00AA2E81">
        <w:rPr>
          <w:rFonts w:cs="Simplified Arabic" w:hint="eastAsia"/>
          <w:sz w:val="24"/>
          <w:szCs w:val="24"/>
          <w:rtl/>
        </w:rPr>
        <w:t>التغيير</w:t>
      </w:r>
      <w:r w:rsidRPr="00AA2E81">
        <w:rPr>
          <w:rFonts w:ascii="Arial-BoldMT" w:cs="Simplified Arabic"/>
          <w:sz w:val="24"/>
          <w:szCs w:val="24"/>
        </w:rPr>
        <w:t xml:space="preserve"> </w:t>
      </w:r>
      <w:r w:rsidRPr="00AA2E81">
        <w:rPr>
          <w:rFonts w:cs="Simplified Arabic" w:hint="eastAsia"/>
          <w:sz w:val="24"/>
          <w:szCs w:val="24"/>
          <w:rtl/>
        </w:rPr>
        <w:t>وتتفهمه</w:t>
      </w:r>
    </w:p>
    <w:p w:rsidR="00995EC0" w:rsidRPr="00AA2E81" w:rsidRDefault="00995EC0" w:rsidP="00995EC0">
      <w:pPr>
        <w:numPr>
          <w:ilvl w:val="0"/>
          <w:numId w:val="12"/>
        </w:numPr>
        <w:autoSpaceDE w:val="0"/>
        <w:autoSpaceDN w:val="0"/>
        <w:bidi/>
        <w:adjustRightInd w:val="0"/>
        <w:spacing w:after="0" w:line="240" w:lineRule="auto"/>
        <w:jc w:val="both"/>
        <w:rPr>
          <w:rFonts w:ascii="Arial-BoldMT" w:cs="Simplified Arabic"/>
          <w:sz w:val="24"/>
          <w:szCs w:val="24"/>
        </w:rPr>
      </w:pPr>
      <w:r w:rsidRPr="00AA2E81">
        <w:rPr>
          <w:rFonts w:cs="Simplified Arabic" w:hint="eastAsia"/>
          <w:sz w:val="24"/>
          <w:szCs w:val="24"/>
          <w:rtl/>
        </w:rPr>
        <w:t>تعزز</w:t>
      </w:r>
      <w:r w:rsidRPr="00AA2E81">
        <w:rPr>
          <w:rFonts w:ascii="Arial-BoldMT" w:cs="Simplified Arabic"/>
          <w:sz w:val="24"/>
          <w:szCs w:val="24"/>
        </w:rPr>
        <w:t xml:space="preserve"> </w:t>
      </w:r>
      <w:r w:rsidRPr="00AA2E81">
        <w:rPr>
          <w:rFonts w:cs="Simplified Arabic" w:hint="eastAsia"/>
          <w:sz w:val="24"/>
          <w:szCs w:val="24"/>
          <w:rtl/>
        </w:rPr>
        <w:t>وتشجع</w:t>
      </w:r>
      <w:r w:rsidRPr="00AA2E81">
        <w:rPr>
          <w:rFonts w:ascii="Arial-BoldMT" w:cs="Simplified Arabic"/>
          <w:sz w:val="24"/>
          <w:szCs w:val="24"/>
        </w:rPr>
        <w:t xml:space="preserve"> </w:t>
      </w:r>
      <w:r w:rsidRPr="00AA2E81">
        <w:rPr>
          <w:rFonts w:cs="Simplified Arabic" w:hint="eastAsia"/>
          <w:sz w:val="24"/>
          <w:szCs w:val="24"/>
          <w:rtl/>
        </w:rPr>
        <w:t>التغيير</w:t>
      </w:r>
    </w:p>
    <w:p w:rsidR="00995EC0" w:rsidRPr="00AA2E81" w:rsidRDefault="00995EC0" w:rsidP="00995EC0">
      <w:pPr>
        <w:numPr>
          <w:ilvl w:val="0"/>
          <w:numId w:val="12"/>
        </w:numPr>
        <w:autoSpaceDE w:val="0"/>
        <w:autoSpaceDN w:val="0"/>
        <w:bidi/>
        <w:adjustRightInd w:val="0"/>
        <w:spacing w:after="0" w:line="240" w:lineRule="auto"/>
        <w:jc w:val="both"/>
        <w:rPr>
          <w:rFonts w:ascii="Arial-BoldMT" w:cs="Simplified Arabic"/>
          <w:sz w:val="24"/>
          <w:szCs w:val="24"/>
        </w:rPr>
      </w:pPr>
      <w:r w:rsidRPr="00AA2E81">
        <w:rPr>
          <w:rFonts w:cs="Simplified Arabic" w:hint="eastAsia"/>
          <w:sz w:val="24"/>
          <w:szCs w:val="24"/>
          <w:rtl/>
        </w:rPr>
        <w:t>تتأقلم</w:t>
      </w:r>
      <w:r w:rsidRPr="00AA2E81">
        <w:rPr>
          <w:rFonts w:ascii="Arial-BoldMT" w:cs="Simplified Arabic"/>
          <w:sz w:val="24"/>
          <w:szCs w:val="24"/>
        </w:rPr>
        <w:t xml:space="preserve"> </w:t>
      </w:r>
      <w:r w:rsidRPr="00AA2E81">
        <w:rPr>
          <w:rFonts w:cs="Simplified Arabic" w:hint="eastAsia"/>
          <w:sz w:val="24"/>
          <w:szCs w:val="24"/>
          <w:rtl/>
        </w:rPr>
        <w:t>مع</w:t>
      </w:r>
      <w:r w:rsidRPr="00AA2E81">
        <w:rPr>
          <w:rFonts w:ascii="Arial-BoldMT" w:cs="Simplified Arabic"/>
          <w:sz w:val="24"/>
          <w:szCs w:val="24"/>
        </w:rPr>
        <w:t xml:space="preserve"> </w:t>
      </w:r>
      <w:r w:rsidRPr="00AA2E81">
        <w:rPr>
          <w:rFonts w:cs="Simplified Arabic" w:hint="eastAsia"/>
          <w:sz w:val="24"/>
          <w:szCs w:val="24"/>
          <w:rtl/>
        </w:rPr>
        <w:t>التغيير</w:t>
      </w:r>
    </w:p>
    <w:p w:rsidR="00995EC0" w:rsidRPr="00AA2E81" w:rsidRDefault="00995EC0" w:rsidP="00995EC0">
      <w:pPr>
        <w:numPr>
          <w:ilvl w:val="0"/>
          <w:numId w:val="12"/>
        </w:numPr>
        <w:autoSpaceDE w:val="0"/>
        <w:autoSpaceDN w:val="0"/>
        <w:bidi/>
        <w:adjustRightInd w:val="0"/>
        <w:spacing w:after="0" w:line="240" w:lineRule="auto"/>
        <w:jc w:val="both"/>
        <w:rPr>
          <w:rFonts w:cs="Simplified Arabic"/>
          <w:sz w:val="28"/>
          <w:szCs w:val="28"/>
          <w:rtl/>
        </w:rPr>
      </w:pPr>
      <w:r w:rsidRPr="00AA2E81">
        <w:rPr>
          <w:rFonts w:cs="Simplified Arabic"/>
          <w:sz w:val="24"/>
          <w:szCs w:val="24"/>
          <w:rtl/>
        </w:rPr>
        <w:t xml:space="preserve"> </w:t>
      </w:r>
      <w:r w:rsidRPr="00AA2E81">
        <w:rPr>
          <w:rFonts w:cs="Simplified Arabic" w:hint="eastAsia"/>
          <w:sz w:val="24"/>
          <w:szCs w:val="24"/>
          <w:rtl/>
        </w:rPr>
        <w:t>تقدر</w:t>
      </w:r>
      <w:r w:rsidRPr="00AA2E81">
        <w:rPr>
          <w:rFonts w:ascii="Arial-BoldMT" w:cs="Simplified Arabic"/>
          <w:sz w:val="24"/>
          <w:szCs w:val="24"/>
        </w:rPr>
        <w:t xml:space="preserve"> </w:t>
      </w:r>
      <w:r w:rsidRPr="00AA2E81">
        <w:rPr>
          <w:rFonts w:cs="Simplified Arabic" w:hint="eastAsia"/>
          <w:sz w:val="24"/>
          <w:szCs w:val="24"/>
          <w:rtl/>
        </w:rPr>
        <w:t>وتثمن</w:t>
      </w:r>
      <w:r w:rsidRPr="00AA2E81">
        <w:rPr>
          <w:rFonts w:ascii="Arial-BoldMT" w:cs="Simplified Arabic"/>
          <w:sz w:val="24"/>
          <w:szCs w:val="24"/>
        </w:rPr>
        <w:t xml:space="preserve"> </w:t>
      </w:r>
      <w:r w:rsidRPr="00AA2E81">
        <w:rPr>
          <w:rFonts w:cs="Simplified Arabic" w:hint="eastAsia"/>
          <w:sz w:val="24"/>
          <w:szCs w:val="24"/>
          <w:rtl/>
        </w:rPr>
        <w:t>التغيير</w:t>
      </w:r>
    </w:p>
    <w:p w:rsidR="00995EC0" w:rsidRPr="00AA2E81" w:rsidRDefault="00995EC0" w:rsidP="00995EC0">
      <w:pPr>
        <w:autoSpaceDE w:val="0"/>
        <w:autoSpaceDN w:val="0"/>
        <w:bidi/>
        <w:adjustRightInd w:val="0"/>
        <w:spacing w:after="0" w:line="240" w:lineRule="auto"/>
        <w:jc w:val="both"/>
        <w:rPr>
          <w:rFonts w:ascii="Arial-BoldMT" w:cs="Simplified Arabic"/>
          <w:sz w:val="24"/>
          <w:szCs w:val="24"/>
        </w:rPr>
      </w:pPr>
      <w:r w:rsidRPr="00AA2E81">
        <w:rPr>
          <w:rFonts w:ascii="Times New Roman" w:hAnsi="Times New Roman" w:cs="Simplified Arabic"/>
          <w:sz w:val="24"/>
          <w:szCs w:val="24"/>
          <w:rtl/>
          <w:lang w:eastAsia="fr-FR"/>
        </w:rPr>
        <w:t>نعتبر تغييرا كل تحول من حال إلى أخرى، أما فيما يتعلق بالتغيير في عالم منظمات الأعمال فهو يعني: التحول أو التنقل أو التعديل على مستوى الأهداف، الهيكل التنظيمي، الوظائف، العمليات، الإجراءات، القواعد...للتفاعل الإيجابي مع البيئة، بهدف المحافظة على المركز التنافسي الحالي وتطويره،</w:t>
      </w:r>
    </w:p>
    <w:p w:rsidR="00995EC0" w:rsidRPr="00AA2E81" w:rsidRDefault="00995EC0" w:rsidP="00995EC0">
      <w:pPr>
        <w:autoSpaceDE w:val="0"/>
        <w:autoSpaceDN w:val="0"/>
        <w:bidi/>
        <w:adjustRightInd w:val="0"/>
        <w:spacing w:after="0" w:line="240" w:lineRule="auto"/>
        <w:rPr>
          <w:rFonts w:cs="Simplified Arabic"/>
          <w:b/>
          <w:bCs/>
          <w:sz w:val="24"/>
          <w:szCs w:val="24"/>
          <w:rtl/>
        </w:rPr>
      </w:pPr>
      <w:r w:rsidRPr="00AA2E81">
        <w:rPr>
          <w:rFonts w:cs="Simplified Arabic" w:hint="eastAsia"/>
          <w:sz w:val="24"/>
          <w:szCs w:val="24"/>
          <w:rtl/>
        </w:rPr>
        <w:t>والتغيير</w:t>
      </w:r>
      <w:r w:rsidRPr="00AA2E81">
        <w:rPr>
          <w:rFonts w:ascii="Arial-BoldMT" w:cs="Simplified Arabic"/>
          <w:sz w:val="24"/>
          <w:szCs w:val="24"/>
        </w:rPr>
        <w:t xml:space="preserve"> </w:t>
      </w:r>
      <w:r w:rsidRPr="00AA2E81">
        <w:rPr>
          <w:rFonts w:cs="Simplified Arabic" w:hint="eastAsia"/>
          <w:sz w:val="24"/>
          <w:szCs w:val="24"/>
          <w:rtl/>
        </w:rPr>
        <w:t>ببساطة</w:t>
      </w:r>
      <w:r w:rsidRPr="00AA2E81">
        <w:rPr>
          <w:rFonts w:ascii="Arial-BoldMT" w:cs="Simplified Arabic"/>
          <w:sz w:val="24"/>
          <w:szCs w:val="24"/>
        </w:rPr>
        <w:t xml:space="preserve"> </w:t>
      </w:r>
      <w:r w:rsidRPr="00AA2E81">
        <w:rPr>
          <w:rFonts w:cs="Simplified Arabic" w:hint="eastAsia"/>
          <w:sz w:val="24"/>
          <w:szCs w:val="24"/>
          <w:rtl/>
        </w:rPr>
        <w:t>شديدة</w:t>
      </w:r>
      <w:r w:rsidRPr="00AA2E81">
        <w:rPr>
          <w:rFonts w:ascii="Arial-BoldMT" w:cs="Simplified Arabic"/>
          <w:sz w:val="24"/>
          <w:szCs w:val="24"/>
        </w:rPr>
        <w:t xml:space="preserve"> </w:t>
      </w:r>
      <w:r w:rsidRPr="00AA2E81">
        <w:rPr>
          <w:rFonts w:cs="Simplified Arabic" w:hint="eastAsia"/>
          <w:sz w:val="24"/>
          <w:szCs w:val="24"/>
          <w:rtl/>
        </w:rPr>
        <w:t>هو</w:t>
      </w:r>
      <w:r w:rsidRPr="00AA2E81">
        <w:rPr>
          <w:rFonts w:ascii="Arial-BoldMT" w:cs="Simplified Arabic"/>
          <w:sz w:val="24"/>
          <w:szCs w:val="24"/>
        </w:rPr>
        <w:t xml:space="preserve"> </w:t>
      </w:r>
      <w:r w:rsidRPr="00AA2E81">
        <w:rPr>
          <w:rFonts w:cs="Simplified Arabic" w:hint="eastAsia"/>
          <w:sz w:val="24"/>
          <w:szCs w:val="24"/>
          <w:rtl/>
        </w:rPr>
        <w:t>الانتقال</w:t>
      </w:r>
      <w:r w:rsidRPr="00AA2E81">
        <w:rPr>
          <w:rFonts w:ascii="Arial-BoldMT" w:cs="Simplified Arabic"/>
          <w:sz w:val="24"/>
          <w:szCs w:val="24"/>
        </w:rPr>
        <w:t xml:space="preserve"> </w:t>
      </w:r>
      <w:r w:rsidRPr="00AA2E81">
        <w:rPr>
          <w:rFonts w:cs="Simplified Arabic" w:hint="eastAsia"/>
          <w:sz w:val="24"/>
          <w:szCs w:val="24"/>
          <w:rtl/>
        </w:rPr>
        <w:t>مما</w:t>
      </w:r>
      <w:r w:rsidRPr="00AA2E81">
        <w:rPr>
          <w:rFonts w:ascii="Arial-BoldMT" w:cs="Simplified Arabic"/>
          <w:sz w:val="24"/>
          <w:szCs w:val="24"/>
        </w:rPr>
        <w:t xml:space="preserve"> </w:t>
      </w:r>
      <w:r w:rsidRPr="00AA2E81">
        <w:rPr>
          <w:rFonts w:cs="Simplified Arabic" w:hint="eastAsia"/>
          <w:sz w:val="24"/>
          <w:szCs w:val="24"/>
          <w:rtl/>
        </w:rPr>
        <w:t>نحن</w:t>
      </w:r>
      <w:r w:rsidRPr="00AA2E81">
        <w:rPr>
          <w:rFonts w:ascii="Arial-BoldMT" w:cs="Simplified Arabic"/>
          <w:sz w:val="24"/>
          <w:szCs w:val="24"/>
        </w:rPr>
        <w:t xml:space="preserve"> </w:t>
      </w:r>
      <w:r w:rsidRPr="00AA2E81">
        <w:rPr>
          <w:rFonts w:cs="Simplified Arabic" w:hint="eastAsia"/>
          <w:sz w:val="24"/>
          <w:szCs w:val="24"/>
          <w:rtl/>
        </w:rPr>
        <w:t>فيه</w:t>
      </w:r>
      <w:r w:rsidRPr="00AA2E81">
        <w:rPr>
          <w:rFonts w:ascii="Arial-BoldMT" w:cs="Simplified Arabic"/>
          <w:sz w:val="24"/>
          <w:szCs w:val="24"/>
        </w:rPr>
        <w:t xml:space="preserve"> </w:t>
      </w:r>
      <w:r w:rsidRPr="00AA2E81">
        <w:rPr>
          <w:rFonts w:cs="Simplified Arabic" w:hint="eastAsia"/>
          <w:sz w:val="24"/>
          <w:szCs w:val="24"/>
          <w:rtl/>
        </w:rPr>
        <w:t>الآن</w:t>
      </w:r>
      <w:r w:rsidRPr="00AA2E81">
        <w:rPr>
          <w:rFonts w:ascii="Arial-BoldMT" w:cs="Simplified Arabic"/>
          <w:sz w:val="24"/>
          <w:szCs w:val="24"/>
        </w:rPr>
        <w:t xml:space="preserve"> </w:t>
      </w:r>
      <w:r w:rsidRPr="00AA2E81">
        <w:rPr>
          <w:rFonts w:cs="Simplified Arabic" w:hint="eastAsia"/>
          <w:sz w:val="24"/>
          <w:szCs w:val="24"/>
          <w:rtl/>
        </w:rPr>
        <w:t>إلى</w:t>
      </w:r>
      <w:r w:rsidRPr="00AA2E81">
        <w:rPr>
          <w:rFonts w:ascii="Arial-BoldMT" w:cs="Simplified Arabic"/>
          <w:sz w:val="24"/>
          <w:szCs w:val="24"/>
        </w:rPr>
        <w:t xml:space="preserve"> </w:t>
      </w:r>
      <w:r w:rsidRPr="00AA2E81">
        <w:rPr>
          <w:rFonts w:cs="Simplified Arabic" w:hint="eastAsia"/>
          <w:sz w:val="24"/>
          <w:szCs w:val="24"/>
          <w:rtl/>
        </w:rPr>
        <w:t>ما</w:t>
      </w:r>
      <w:r w:rsidRPr="00AA2E81">
        <w:rPr>
          <w:rFonts w:ascii="Arial-BoldMT" w:cs="Simplified Arabic"/>
          <w:sz w:val="24"/>
          <w:szCs w:val="24"/>
        </w:rPr>
        <w:t xml:space="preserve"> </w:t>
      </w:r>
      <w:r w:rsidRPr="00AA2E81">
        <w:rPr>
          <w:rFonts w:cs="Simplified Arabic" w:hint="eastAsia"/>
          <w:sz w:val="24"/>
          <w:szCs w:val="24"/>
          <w:rtl/>
        </w:rPr>
        <w:t>نريد</w:t>
      </w:r>
      <w:r w:rsidRPr="00AA2E81">
        <w:rPr>
          <w:rFonts w:ascii="Arial-BoldMT" w:cs="Simplified Arabic"/>
          <w:sz w:val="24"/>
          <w:szCs w:val="24"/>
        </w:rPr>
        <w:t xml:space="preserve"> </w:t>
      </w:r>
      <w:r w:rsidRPr="00AA2E81">
        <w:rPr>
          <w:rFonts w:cs="Simplified Arabic" w:hint="eastAsia"/>
          <w:sz w:val="24"/>
          <w:szCs w:val="24"/>
          <w:rtl/>
        </w:rPr>
        <w:t>أن</w:t>
      </w:r>
      <w:r w:rsidRPr="00AA2E81">
        <w:rPr>
          <w:rFonts w:cs="Simplified Arabic"/>
          <w:sz w:val="24"/>
          <w:szCs w:val="24"/>
          <w:rtl/>
        </w:rPr>
        <w:t xml:space="preserve"> </w:t>
      </w:r>
      <w:r w:rsidRPr="00AA2E81">
        <w:rPr>
          <w:rFonts w:cs="Simplified Arabic" w:hint="eastAsia"/>
          <w:sz w:val="24"/>
          <w:szCs w:val="24"/>
          <w:rtl/>
        </w:rPr>
        <w:t>نكون</w:t>
      </w:r>
      <w:r w:rsidRPr="00AA2E81">
        <w:rPr>
          <w:rFonts w:ascii="Arial-BoldMT" w:cs="Simplified Arabic"/>
          <w:sz w:val="24"/>
          <w:szCs w:val="24"/>
        </w:rPr>
        <w:t xml:space="preserve"> </w:t>
      </w:r>
      <w:r w:rsidRPr="00AA2E81">
        <w:rPr>
          <w:rFonts w:cs="Simplified Arabic" w:hint="eastAsia"/>
          <w:sz w:val="24"/>
          <w:szCs w:val="24"/>
          <w:rtl/>
        </w:rPr>
        <w:t>عليه</w:t>
      </w:r>
      <w:r w:rsidRPr="00AA2E81">
        <w:rPr>
          <w:rFonts w:cs="Simplified Arabic"/>
          <w:sz w:val="24"/>
          <w:szCs w:val="24"/>
          <w:rtl/>
        </w:rPr>
        <w:t>.</w:t>
      </w:r>
      <w:r w:rsidRPr="00AA2E81">
        <w:rPr>
          <w:rFonts w:cs="Simplified Arabic"/>
          <w:b/>
          <w:bCs/>
          <w:sz w:val="24"/>
          <w:szCs w:val="24"/>
          <w:rtl/>
        </w:rPr>
        <w:t xml:space="preserve"> </w:t>
      </w:r>
    </w:p>
    <w:p w:rsidR="00995EC0" w:rsidRPr="00AA2E81" w:rsidRDefault="00995EC0" w:rsidP="00995EC0">
      <w:pPr>
        <w:bidi/>
        <w:spacing w:after="0" w:line="240" w:lineRule="auto"/>
        <w:ind w:left="-54" w:right="430"/>
        <w:jc w:val="both"/>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xml:space="preserve"> " التغيير عملية طبيعية تقوم على عمليات إداريـة معتمدة، ينتج عنها إدخال تطوير بدرجة مـا على عنصر أو أكثر، ويمكن رؤيته كسلـسلة </w:t>
      </w:r>
      <w:r w:rsidRPr="00AA2E81">
        <w:rPr>
          <w:rFonts w:ascii="Times New Roman" w:hAnsi="Times New Roman" w:cs="Simplified Arabic" w:hint="cs"/>
          <w:sz w:val="24"/>
          <w:szCs w:val="24"/>
          <w:rtl/>
          <w:lang w:eastAsia="fr-FR"/>
        </w:rPr>
        <w:t>مراحل يتم من</w:t>
      </w:r>
      <w:r w:rsidRPr="00AA2E81">
        <w:rPr>
          <w:rFonts w:ascii="Times New Roman" w:hAnsi="Times New Roman" w:cs="Simplified Arabic"/>
          <w:sz w:val="24"/>
          <w:szCs w:val="24"/>
          <w:rtl/>
          <w:lang w:eastAsia="fr-FR"/>
        </w:rPr>
        <w:t xml:space="preserve"> خلالـها يتم الانتقـال من الوضع</w:t>
      </w:r>
      <w:r w:rsidRPr="00AA2E81">
        <w:rPr>
          <w:rFonts w:ascii="Times New Roman" w:hAnsi="Times New Roman" w:cs="Simplified Arabic" w:hint="cs"/>
          <w:sz w:val="24"/>
          <w:szCs w:val="24"/>
          <w:rtl/>
          <w:lang w:eastAsia="fr-FR"/>
        </w:rPr>
        <w:t xml:space="preserve"> </w:t>
      </w:r>
      <w:r w:rsidRPr="00AA2E81">
        <w:rPr>
          <w:rFonts w:ascii="Times New Roman" w:hAnsi="Times New Roman" w:cs="Simplified Arabic"/>
          <w:sz w:val="24"/>
          <w:szCs w:val="24"/>
          <w:rtl/>
          <w:lang w:eastAsia="fr-FR"/>
        </w:rPr>
        <w:t>الحالـي إلى الوضـع الجـديد "(</w:t>
      </w:r>
      <w:r w:rsidRPr="00AA2E81">
        <w:rPr>
          <w:rStyle w:val="FootnoteReference"/>
          <w:rFonts w:ascii="Times New Roman" w:hAnsi="Times New Roman" w:cs="Simplified Arabic"/>
          <w:sz w:val="24"/>
          <w:szCs w:val="24"/>
          <w:rtl/>
          <w:lang w:bidi="ar-IQ"/>
        </w:rPr>
        <w:footnoteReference w:id="9"/>
      </w:r>
      <w:r w:rsidRPr="00AA2E81">
        <w:rPr>
          <w:rFonts w:ascii="Times New Roman" w:hAnsi="Times New Roman" w:cs="Simplified Arabic"/>
          <w:sz w:val="24"/>
          <w:szCs w:val="24"/>
          <w:rtl/>
          <w:lang w:eastAsia="fr-FR"/>
        </w:rPr>
        <w:t>).</w:t>
      </w:r>
    </w:p>
    <w:p w:rsidR="00995EC0" w:rsidRPr="00AA2E81" w:rsidRDefault="00995EC0" w:rsidP="00995EC0">
      <w:pPr>
        <w:autoSpaceDE w:val="0"/>
        <w:autoSpaceDN w:val="0"/>
        <w:bidi/>
        <w:adjustRightInd w:val="0"/>
        <w:spacing w:after="0" w:line="240" w:lineRule="auto"/>
        <w:jc w:val="both"/>
        <w:rPr>
          <w:rFonts w:ascii="Arial-BoldMT" w:cs="Simplified Arabic"/>
          <w:sz w:val="24"/>
          <w:szCs w:val="24"/>
        </w:rPr>
      </w:pPr>
      <w:r w:rsidRPr="00AA2E81">
        <w:rPr>
          <w:rFonts w:cs="Simplified Arabic" w:hint="eastAsia"/>
          <w:sz w:val="24"/>
          <w:szCs w:val="24"/>
          <w:rtl/>
        </w:rPr>
        <w:t>وبالتالي</w:t>
      </w:r>
      <w:r w:rsidRPr="00AA2E81">
        <w:rPr>
          <w:rFonts w:ascii="Arial-BoldMT" w:cs="Simplified Arabic"/>
          <w:sz w:val="24"/>
          <w:szCs w:val="24"/>
        </w:rPr>
        <w:t xml:space="preserve"> </w:t>
      </w:r>
      <w:r w:rsidRPr="00AA2E81">
        <w:rPr>
          <w:rFonts w:cs="Simplified Arabic" w:hint="eastAsia"/>
          <w:sz w:val="24"/>
          <w:szCs w:val="24"/>
          <w:rtl/>
        </w:rPr>
        <w:t>يمكن</w:t>
      </w:r>
      <w:r w:rsidRPr="00AA2E81">
        <w:rPr>
          <w:rFonts w:ascii="Arial-BoldMT" w:cs="Simplified Arabic"/>
          <w:sz w:val="24"/>
          <w:szCs w:val="24"/>
        </w:rPr>
        <w:t xml:space="preserve"> </w:t>
      </w:r>
      <w:r w:rsidRPr="00AA2E81">
        <w:rPr>
          <w:rFonts w:cs="Simplified Arabic" w:hint="eastAsia"/>
          <w:sz w:val="24"/>
          <w:szCs w:val="24"/>
          <w:rtl/>
        </w:rPr>
        <w:t>أن</w:t>
      </w:r>
      <w:r w:rsidRPr="00AA2E81">
        <w:rPr>
          <w:rFonts w:ascii="Arial-BoldMT" w:cs="Simplified Arabic"/>
          <w:sz w:val="24"/>
          <w:szCs w:val="24"/>
        </w:rPr>
        <w:t xml:space="preserve"> </w:t>
      </w:r>
      <w:r w:rsidRPr="00AA2E81">
        <w:rPr>
          <w:rFonts w:cs="Simplified Arabic" w:hint="eastAsia"/>
          <w:sz w:val="24"/>
          <w:szCs w:val="24"/>
          <w:rtl/>
        </w:rPr>
        <w:t>نعرف</w:t>
      </w:r>
      <w:r w:rsidRPr="00AA2E81">
        <w:rPr>
          <w:rFonts w:ascii="Arial-BoldMT" w:cs="Simplified Arabic"/>
          <w:sz w:val="24"/>
          <w:szCs w:val="24"/>
        </w:rPr>
        <w:t xml:space="preserve"> </w:t>
      </w:r>
      <w:r w:rsidRPr="00AA2E81">
        <w:rPr>
          <w:rFonts w:cs="Simplified Arabic" w:hint="eastAsia"/>
          <w:sz w:val="24"/>
          <w:szCs w:val="24"/>
          <w:rtl/>
        </w:rPr>
        <w:t>التغيير</w:t>
      </w:r>
      <w:r w:rsidRPr="00AA2E81">
        <w:rPr>
          <w:rFonts w:ascii="Arial-BoldMT" w:cs="Simplified Arabic"/>
          <w:sz w:val="24"/>
          <w:szCs w:val="24"/>
        </w:rPr>
        <w:t xml:space="preserve"> </w:t>
      </w:r>
      <w:r w:rsidRPr="00AA2E81">
        <w:rPr>
          <w:rFonts w:cs="Simplified Arabic" w:hint="eastAsia"/>
          <w:sz w:val="24"/>
          <w:szCs w:val="24"/>
          <w:rtl/>
        </w:rPr>
        <w:t>كما</w:t>
      </w:r>
      <w:r w:rsidRPr="00AA2E81">
        <w:rPr>
          <w:rFonts w:ascii="Arial-BoldMT" w:cs="Simplified Arabic"/>
          <w:sz w:val="24"/>
          <w:szCs w:val="24"/>
        </w:rPr>
        <w:t xml:space="preserve"> </w:t>
      </w:r>
      <w:r w:rsidRPr="00AA2E81">
        <w:rPr>
          <w:rFonts w:cs="Simplified Arabic" w:hint="eastAsia"/>
          <w:sz w:val="24"/>
          <w:szCs w:val="24"/>
          <w:rtl/>
        </w:rPr>
        <w:t>يلي</w:t>
      </w:r>
      <w:r w:rsidRPr="00AA2E81">
        <w:rPr>
          <w:rFonts w:ascii="Arial-BoldMT" w:cs="Simplified Arabic"/>
          <w:sz w:val="24"/>
          <w:szCs w:val="24"/>
        </w:rPr>
        <w:t>:"</w:t>
      </w:r>
      <w:r w:rsidRPr="00AA2E81">
        <w:rPr>
          <w:rFonts w:cs="Simplified Arabic" w:hint="eastAsia"/>
          <w:sz w:val="24"/>
          <w:szCs w:val="24"/>
          <w:rtl/>
        </w:rPr>
        <w:t>الانتقال</w:t>
      </w:r>
      <w:r w:rsidRPr="00AA2E81">
        <w:rPr>
          <w:rFonts w:ascii="Arial-BoldMT" w:cs="Simplified Arabic"/>
          <w:sz w:val="24"/>
          <w:szCs w:val="24"/>
        </w:rPr>
        <w:t xml:space="preserve"> </w:t>
      </w:r>
      <w:r w:rsidRPr="00AA2E81">
        <w:rPr>
          <w:rFonts w:cs="Simplified Arabic" w:hint="eastAsia"/>
          <w:sz w:val="24"/>
          <w:szCs w:val="24"/>
          <w:rtl/>
        </w:rPr>
        <w:t>من</w:t>
      </w:r>
      <w:r w:rsidRPr="00AA2E81">
        <w:rPr>
          <w:rFonts w:ascii="Arial-BoldMT" w:cs="Simplified Arabic"/>
          <w:sz w:val="24"/>
          <w:szCs w:val="24"/>
        </w:rPr>
        <w:t xml:space="preserve"> </w:t>
      </w:r>
      <w:r w:rsidRPr="00AA2E81">
        <w:rPr>
          <w:rFonts w:cs="Simplified Arabic" w:hint="eastAsia"/>
          <w:sz w:val="24"/>
          <w:szCs w:val="24"/>
          <w:rtl/>
        </w:rPr>
        <w:t>وضع</w:t>
      </w:r>
      <w:r w:rsidRPr="00AA2E81">
        <w:rPr>
          <w:rFonts w:ascii="Arial-BoldMT" w:cs="Simplified Arabic"/>
          <w:sz w:val="24"/>
          <w:szCs w:val="24"/>
        </w:rPr>
        <w:t xml:space="preserve"> </w:t>
      </w:r>
      <w:r w:rsidRPr="00AA2E81">
        <w:rPr>
          <w:rFonts w:cs="Simplified Arabic" w:hint="eastAsia"/>
          <w:sz w:val="24"/>
          <w:szCs w:val="24"/>
          <w:rtl/>
        </w:rPr>
        <w:t>قائم</w:t>
      </w:r>
      <w:r w:rsidRPr="00AA2E81">
        <w:rPr>
          <w:rFonts w:ascii="Arial-BoldMT" w:cs="Simplified Arabic"/>
          <w:sz w:val="24"/>
          <w:szCs w:val="24"/>
        </w:rPr>
        <w:t xml:space="preserve"> </w:t>
      </w:r>
      <w:r w:rsidRPr="00AA2E81">
        <w:rPr>
          <w:rFonts w:cs="Simplified Arabic" w:hint="eastAsia"/>
          <w:sz w:val="24"/>
          <w:szCs w:val="24"/>
          <w:rtl/>
        </w:rPr>
        <w:t>بالفعل</w:t>
      </w:r>
      <w:r w:rsidRPr="00AA2E81">
        <w:rPr>
          <w:rFonts w:ascii="Arial-BoldMT" w:cs="Simplified Arabic"/>
          <w:sz w:val="24"/>
          <w:szCs w:val="24"/>
        </w:rPr>
        <w:t xml:space="preserve"> </w:t>
      </w:r>
      <w:r w:rsidRPr="00AA2E81">
        <w:rPr>
          <w:rFonts w:cs="Simplified Arabic" w:hint="eastAsia"/>
          <w:sz w:val="24"/>
          <w:szCs w:val="24"/>
          <w:rtl/>
        </w:rPr>
        <w:t>إلى</w:t>
      </w:r>
      <w:r w:rsidRPr="00AA2E81">
        <w:rPr>
          <w:rFonts w:ascii="Arial-BoldMT" w:cs="Simplified Arabic"/>
          <w:sz w:val="24"/>
          <w:szCs w:val="24"/>
        </w:rPr>
        <w:t xml:space="preserve"> </w:t>
      </w:r>
      <w:r w:rsidRPr="00AA2E81">
        <w:rPr>
          <w:rFonts w:cs="Simplified Arabic" w:hint="eastAsia"/>
          <w:sz w:val="24"/>
          <w:szCs w:val="24"/>
          <w:rtl/>
        </w:rPr>
        <w:t>وضع</w:t>
      </w:r>
      <w:r w:rsidRPr="00AA2E81">
        <w:rPr>
          <w:rFonts w:ascii="Arial-BoldMT" w:cs="Simplified Arabic"/>
          <w:sz w:val="24"/>
          <w:szCs w:val="24"/>
        </w:rPr>
        <w:t xml:space="preserve"> </w:t>
      </w:r>
      <w:r w:rsidRPr="00AA2E81">
        <w:rPr>
          <w:rFonts w:cs="Simplified Arabic" w:hint="eastAsia"/>
          <w:sz w:val="24"/>
          <w:szCs w:val="24"/>
          <w:rtl/>
        </w:rPr>
        <w:t>مستهدف</w:t>
      </w:r>
      <w:r w:rsidRPr="00AA2E81">
        <w:rPr>
          <w:rFonts w:ascii="Arial-BoldMT" w:cs="Simplified Arabic"/>
          <w:sz w:val="24"/>
          <w:szCs w:val="24"/>
        </w:rPr>
        <w:t xml:space="preserve"> </w:t>
      </w:r>
      <w:r w:rsidRPr="00AA2E81">
        <w:rPr>
          <w:rFonts w:cs="Simplified Arabic" w:hint="eastAsia"/>
          <w:sz w:val="24"/>
          <w:szCs w:val="24"/>
          <w:rtl/>
        </w:rPr>
        <w:t>لتحقيق</w:t>
      </w:r>
      <w:r w:rsidRPr="00AA2E81">
        <w:rPr>
          <w:rFonts w:ascii="Arial-BoldMT" w:cs="Simplified Arabic"/>
          <w:sz w:val="24"/>
          <w:szCs w:val="24"/>
        </w:rPr>
        <w:t xml:space="preserve"> </w:t>
      </w:r>
      <w:r w:rsidRPr="00AA2E81">
        <w:rPr>
          <w:rFonts w:cs="Simplified Arabic" w:hint="eastAsia"/>
          <w:sz w:val="24"/>
          <w:szCs w:val="24"/>
          <w:rtl/>
        </w:rPr>
        <w:t>أهداف</w:t>
      </w:r>
    </w:p>
    <w:p w:rsidR="00995EC0" w:rsidRPr="00AA2E81" w:rsidRDefault="00995EC0" w:rsidP="00995EC0">
      <w:pPr>
        <w:bidi/>
        <w:spacing w:after="0" w:line="240" w:lineRule="auto"/>
        <w:ind w:right="430"/>
        <w:jc w:val="both"/>
        <w:rPr>
          <w:rFonts w:ascii="Times New Roman" w:hAnsi="Times New Roman" w:cs="Simplified Arabic"/>
          <w:sz w:val="28"/>
          <w:szCs w:val="28"/>
          <w:rtl/>
          <w:lang w:eastAsia="fr-FR"/>
        </w:rPr>
      </w:pPr>
      <w:r w:rsidRPr="00AA2E81">
        <w:rPr>
          <w:rFonts w:cs="Simplified Arabic" w:hint="eastAsia"/>
          <w:sz w:val="24"/>
          <w:szCs w:val="24"/>
          <w:rtl/>
        </w:rPr>
        <w:t>محددة</w:t>
      </w:r>
      <w:r w:rsidRPr="00AA2E81">
        <w:rPr>
          <w:rFonts w:ascii="Arial-BoldMT" w:cs="Simplified Arabic"/>
          <w:sz w:val="24"/>
          <w:szCs w:val="24"/>
        </w:rPr>
        <w:t xml:space="preserve"> </w:t>
      </w:r>
      <w:r w:rsidRPr="00AA2E81">
        <w:rPr>
          <w:rFonts w:cs="Simplified Arabic" w:hint="eastAsia"/>
          <w:sz w:val="24"/>
          <w:szCs w:val="24"/>
          <w:rtl/>
        </w:rPr>
        <w:t>في</w:t>
      </w:r>
      <w:r w:rsidRPr="00AA2E81">
        <w:rPr>
          <w:rFonts w:ascii="Arial-BoldMT" w:cs="Simplified Arabic"/>
          <w:sz w:val="24"/>
          <w:szCs w:val="24"/>
        </w:rPr>
        <w:t xml:space="preserve"> </w:t>
      </w:r>
      <w:r w:rsidRPr="00AA2E81">
        <w:rPr>
          <w:rFonts w:cs="Simplified Arabic" w:hint="eastAsia"/>
          <w:sz w:val="24"/>
          <w:szCs w:val="24"/>
          <w:rtl/>
        </w:rPr>
        <w:t>إطار</w:t>
      </w:r>
      <w:r w:rsidRPr="00AA2E81">
        <w:rPr>
          <w:rFonts w:ascii="Arial-BoldMT" w:cs="Simplified Arabic"/>
          <w:sz w:val="24"/>
          <w:szCs w:val="24"/>
        </w:rPr>
        <w:t xml:space="preserve"> </w:t>
      </w:r>
      <w:r w:rsidRPr="00AA2E81">
        <w:rPr>
          <w:rFonts w:cs="Simplified Arabic" w:hint="eastAsia"/>
          <w:sz w:val="24"/>
          <w:szCs w:val="24"/>
          <w:rtl/>
        </w:rPr>
        <w:t>رؤية</w:t>
      </w:r>
      <w:r w:rsidRPr="00AA2E81">
        <w:rPr>
          <w:rFonts w:ascii="Arial-BoldMT" w:cs="Simplified Arabic"/>
          <w:sz w:val="24"/>
          <w:szCs w:val="24"/>
        </w:rPr>
        <w:t xml:space="preserve"> </w:t>
      </w:r>
      <w:r w:rsidRPr="00AA2E81">
        <w:rPr>
          <w:rFonts w:cs="Simplified Arabic" w:hint="eastAsia"/>
          <w:sz w:val="24"/>
          <w:szCs w:val="24"/>
          <w:rtl/>
        </w:rPr>
        <w:t>واضحة</w:t>
      </w:r>
      <w:r w:rsidRPr="00AA2E81">
        <w:rPr>
          <w:rFonts w:ascii="Arial-BoldMT" w:cs="Simplified Arabic"/>
          <w:sz w:val="24"/>
          <w:szCs w:val="24"/>
        </w:rPr>
        <w:t xml:space="preserve"> </w:t>
      </w:r>
      <w:r w:rsidRPr="00AA2E81">
        <w:rPr>
          <w:rFonts w:cs="Simplified Arabic" w:hint="eastAsia"/>
          <w:sz w:val="24"/>
          <w:szCs w:val="24"/>
          <w:rtl/>
        </w:rPr>
        <w:t>مشتركة</w:t>
      </w:r>
      <w:r w:rsidRPr="00AA2E81">
        <w:rPr>
          <w:rFonts w:ascii="Arial-BoldMT" w:cs="Simplified Arabic"/>
          <w:sz w:val="24"/>
          <w:szCs w:val="24"/>
        </w:rPr>
        <w:t xml:space="preserve"> </w:t>
      </w:r>
      <w:r w:rsidRPr="00AA2E81">
        <w:rPr>
          <w:rFonts w:cs="Simplified Arabic" w:hint="eastAsia"/>
          <w:sz w:val="24"/>
          <w:szCs w:val="24"/>
          <w:rtl/>
        </w:rPr>
        <w:t>بين</w:t>
      </w:r>
      <w:r w:rsidRPr="00AA2E81">
        <w:rPr>
          <w:rFonts w:ascii="Arial-BoldMT" w:cs="Simplified Arabic"/>
          <w:sz w:val="24"/>
          <w:szCs w:val="24"/>
        </w:rPr>
        <w:t xml:space="preserve"> </w:t>
      </w:r>
      <w:r w:rsidRPr="00AA2E81">
        <w:rPr>
          <w:rFonts w:cs="Simplified Arabic" w:hint="eastAsia"/>
          <w:sz w:val="24"/>
          <w:szCs w:val="24"/>
          <w:rtl/>
        </w:rPr>
        <w:t>القيادة</w:t>
      </w:r>
      <w:r w:rsidRPr="00AA2E81">
        <w:rPr>
          <w:rFonts w:ascii="Arial-BoldMT" w:cs="Simplified Arabic"/>
          <w:sz w:val="24"/>
          <w:szCs w:val="24"/>
        </w:rPr>
        <w:t xml:space="preserve"> </w:t>
      </w:r>
      <w:r w:rsidRPr="00AA2E81">
        <w:rPr>
          <w:rFonts w:cs="Simplified Arabic" w:hint="eastAsia"/>
          <w:sz w:val="24"/>
          <w:szCs w:val="24"/>
          <w:rtl/>
        </w:rPr>
        <w:t>والعاملين</w:t>
      </w:r>
      <w:r w:rsidRPr="00AA2E81">
        <w:rPr>
          <w:rFonts w:ascii="Times New Roman" w:hAnsi="Times New Roman" w:cs="Simplified Arabic"/>
          <w:sz w:val="24"/>
          <w:szCs w:val="24"/>
          <w:rtl/>
          <w:lang w:eastAsia="fr-FR"/>
        </w:rPr>
        <w:t>(</w:t>
      </w:r>
      <w:r w:rsidRPr="00AA2E81">
        <w:rPr>
          <w:rStyle w:val="FootnoteReference"/>
          <w:rFonts w:ascii="Times New Roman" w:hAnsi="Times New Roman" w:cs="Simplified Arabic"/>
          <w:sz w:val="24"/>
          <w:szCs w:val="24"/>
          <w:rtl/>
          <w:lang w:bidi="ar-IQ"/>
        </w:rPr>
        <w:footnoteReference w:id="10"/>
      </w:r>
      <w:r w:rsidRPr="00AA2E81">
        <w:rPr>
          <w:rFonts w:ascii="Times New Roman" w:hAnsi="Times New Roman" w:cs="Simplified Arabic"/>
          <w:sz w:val="24"/>
          <w:szCs w:val="24"/>
          <w:rtl/>
          <w:lang w:eastAsia="fr-FR"/>
        </w:rPr>
        <w:t>)</w:t>
      </w:r>
      <w:r w:rsidRPr="00AA2E81">
        <w:rPr>
          <w:rFonts w:ascii="Arial-BoldMT" w:cs="Simplified Arabic"/>
          <w:sz w:val="24"/>
          <w:szCs w:val="24"/>
        </w:rPr>
        <w:t xml:space="preserve"> ".</w:t>
      </w:r>
      <w:r w:rsidRPr="00AA2E81">
        <w:rPr>
          <w:rFonts w:cs="Simplified Arabic"/>
          <w:b/>
          <w:bCs/>
          <w:sz w:val="20"/>
          <w:szCs w:val="20"/>
          <w:rtl/>
        </w:rPr>
        <w:t xml:space="preserve"> </w:t>
      </w:r>
    </w:p>
    <w:p w:rsidR="00995EC0" w:rsidRPr="00AA2E81" w:rsidRDefault="00995EC0" w:rsidP="00995EC0">
      <w:pPr>
        <w:bidi/>
        <w:spacing w:after="0" w:line="240" w:lineRule="auto"/>
        <w:ind w:right="430"/>
        <w:jc w:val="both"/>
        <w:rPr>
          <w:rFonts w:ascii="Times New Roman" w:hAnsi="Times New Roman" w:cs="Simplified Arabic"/>
          <w:sz w:val="28"/>
          <w:szCs w:val="28"/>
          <w:rtl/>
          <w:lang w:eastAsia="fr-FR"/>
        </w:rPr>
      </w:pPr>
      <w:r w:rsidRPr="00AA2E81">
        <w:rPr>
          <w:rFonts w:ascii="Times New Roman" w:hAnsi="Times New Roman" w:cs="Simplified Arabic" w:hint="cs"/>
          <w:b/>
          <w:bCs/>
          <w:sz w:val="24"/>
          <w:szCs w:val="24"/>
          <w:rtl/>
          <w:lang w:eastAsia="fr-FR"/>
        </w:rPr>
        <w:t xml:space="preserve">1-2 </w:t>
      </w:r>
      <w:r w:rsidRPr="00AA2E81">
        <w:rPr>
          <w:rFonts w:ascii="Times New Roman" w:hAnsi="Times New Roman" w:cs="Simplified Arabic" w:hint="cs"/>
          <w:b/>
          <w:bCs/>
          <w:sz w:val="28"/>
          <w:szCs w:val="28"/>
          <w:rtl/>
          <w:lang w:eastAsia="fr-FR"/>
        </w:rPr>
        <w:t>.أ</w:t>
      </w:r>
      <w:r w:rsidRPr="00AA2E81">
        <w:rPr>
          <w:rFonts w:ascii="Times New Roman" w:hAnsi="Times New Roman" w:cs="Simplified Arabic"/>
          <w:b/>
          <w:bCs/>
          <w:sz w:val="28"/>
          <w:szCs w:val="28"/>
          <w:rtl/>
          <w:lang w:eastAsia="fr-FR"/>
        </w:rPr>
        <w:t xml:space="preserve">نـواع التغييـر : </w:t>
      </w:r>
    </w:p>
    <w:p w:rsidR="00995EC0" w:rsidRPr="00AA2E81" w:rsidRDefault="00995EC0" w:rsidP="00995EC0">
      <w:pPr>
        <w:bidi/>
        <w:spacing w:after="0" w:line="240" w:lineRule="auto"/>
        <w:ind w:right="430"/>
        <w:jc w:val="both"/>
        <w:rPr>
          <w:rFonts w:ascii="Times New Roman" w:hAnsi="Times New Roman" w:cs="Simplified Arabic"/>
          <w:sz w:val="24"/>
          <w:szCs w:val="24"/>
          <w:rtl/>
          <w:lang w:eastAsia="fr-FR"/>
        </w:rPr>
      </w:pPr>
      <w:r w:rsidRPr="00AA2E81">
        <w:rPr>
          <w:rFonts w:ascii="Times New Roman" w:hAnsi="Times New Roman" w:cs="Simplified Arabic"/>
          <w:sz w:val="28"/>
          <w:szCs w:val="28"/>
          <w:rtl/>
          <w:lang w:eastAsia="fr-FR"/>
        </w:rPr>
        <w:t> </w:t>
      </w:r>
      <w:r w:rsidRPr="00AA2E81">
        <w:rPr>
          <w:rFonts w:ascii="Times New Roman" w:hAnsi="Times New Roman" w:cs="Simplified Arabic"/>
          <w:sz w:val="24"/>
          <w:szCs w:val="24"/>
          <w:rtl/>
          <w:lang w:eastAsia="fr-FR"/>
        </w:rPr>
        <w:t>هناك أنواع للتغيير تتمثل فيما يلي :</w:t>
      </w:r>
    </w:p>
    <w:p w:rsidR="00995EC0" w:rsidRPr="00AA2E81" w:rsidRDefault="00995EC0" w:rsidP="00995EC0">
      <w:pPr>
        <w:numPr>
          <w:ilvl w:val="0"/>
          <w:numId w:val="13"/>
        </w:numPr>
        <w:bidi/>
        <w:spacing w:after="0" w:line="240" w:lineRule="auto"/>
        <w:ind w:right="430"/>
        <w:jc w:val="both"/>
        <w:rPr>
          <w:rFonts w:ascii="Times New Roman" w:hAnsi="Times New Roman" w:cs="Simplified Arabic"/>
          <w:sz w:val="24"/>
          <w:szCs w:val="24"/>
          <w:rtl/>
          <w:lang w:eastAsia="fr-FR"/>
        </w:rPr>
      </w:pPr>
      <w:r w:rsidRPr="006518E9">
        <w:rPr>
          <w:rFonts w:ascii="Times New Roman" w:hAnsi="Times New Roman" w:cs="Simplified Arabic"/>
          <w:b/>
          <w:bCs/>
          <w:sz w:val="24"/>
          <w:szCs w:val="24"/>
          <w:rtl/>
          <w:lang w:eastAsia="fr-FR"/>
        </w:rPr>
        <w:t>التغييرات الغير المخططة:</w:t>
      </w:r>
      <w:r w:rsidRPr="00AA2E81">
        <w:rPr>
          <w:rFonts w:ascii="Times New Roman" w:hAnsi="Times New Roman" w:cs="Simplified Arabic"/>
          <w:sz w:val="24"/>
          <w:szCs w:val="24"/>
          <w:rtl/>
          <w:lang w:eastAsia="fr-FR"/>
        </w:rPr>
        <w:t xml:space="preserve"> تتم بشكل مستقل عن رغبة المؤسسة، و تحدث نتيجة التطور و النمو الطبيعي في المؤسسة كازدياد عمر العمال،...</w:t>
      </w:r>
    </w:p>
    <w:p w:rsidR="00995EC0" w:rsidRPr="00AA2E81" w:rsidRDefault="00995EC0" w:rsidP="00995EC0">
      <w:pPr>
        <w:numPr>
          <w:ilvl w:val="0"/>
          <w:numId w:val="13"/>
        </w:numPr>
        <w:bidi/>
        <w:spacing w:after="0" w:line="240" w:lineRule="auto"/>
        <w:ind w:right="430"/>
        <w:jc w:val="both"/>
        <w:rPr>
          <w:rFonts w:ascii="Times New Roman" w:hAnsi="Times New Roman" w:cs="Simplified Arabic"/>
          <w:sz w:val="24"/>
          <w:szCs w:val="24"/>
          <w:rtl/>
          <w:lang w:eastAsia="fr-FR"/>
        </w:rPr>
      </w:pPr>
      <w:r w:rsidRPr="006518E9">
        <w:rPr>
          <w:rFonts w:ascii="Times New Roman" w:hAnsi="Times New Roman" w:cs="Simplified Arabic"/>
          <w:b/>
          <w:bCs/>
          <w:sz w:val="24"/>
          <w:szCs w:val="24"/>
          <w:rtl/>
          <w:lang w:eastAsia="fr-FR"/>
        </w:rPr>
        <w:t>التغييرات المخططة:</w:t>
      </w:r>
      <w:r w:rsidRPr="00AA2E81">
        <w:rPr>
          <w:rFonts w:ascii="Times New Roman" w:hAnsi="Times New Roman" w:cs="Simplified Arabic"/>
          <w:sz w:val="24"/>
          <w:szCs w:val="24"/>
          <w:rtl/>
          <w:lang w:eastAsia="fr-FR"/>
        </w:rPr>
        <w:t xml:space="preserve"> تحدث من أجل أن تعد المؤسسة نفسها لمجابهة التغيرات المتوقعة.</w:t>
      </w:r>
    </w:p>
    <w:p w:rsidR="00995EC0" w:rsidRPr="00AA2E81" w:rsidRDefault="00995EC0" w:rsidP="00995EC0">
      <w:pPr>
        <w:numPr>
          <w:ilvl w:val="0"/>
          <w:numId w:val="13"/>
        </w:numPr>
        <w:bidi/>
        <w:spacing w:after="0" w:line="240" w:lineRule="auto"/>
        <w:ind w:right="430"/>
        <w:jc w:val="both"/>
        <w:rPr>
          <w:rFonts w:ascii="Times New Roman" w:hAnsi="Times New Roman" w:cs="Simplified Arabic"/>
          <w:sz w:val="24"/>
          <w:szCs w:val="24"/>
          <w:rtl/>
          <w:lang w:eastAsia="fr-FR"/>
        </w:rPr>
      </w:pPr>
      <w:r w:rsidRPr="006518E9">
        <w:rPr>
          <w:rFonts w:ascii="Times New Roman" w:hAnsi="Times New Roman" w:cs="Simplified Arabic"/>
          <w:b/>
          <w:bCs/>
          <w:sz w:val="24"/>
          <w:szCs w:val="24"/>
          <w:rtl/>
          <w:lang w:eastAsia="fr-FR"/>
        </w:rPr>
        <w:t>التغييرات المفروضة</w:t>
      </w:r>
      <w:r w:rsidRPr="00AA2E81">
        <w:rPr>
          <w:rFonts w:ascii="Times New Roman" w:hAnsi="Times New Roman" w:cs="Simplified Arabic"/>
          <w:sz w:val="24"/>
          <w:szCs w:val="24"/>
          <w:rtl/>
          <w:lang w:eastAsia="fr-FR"/>
        </w:rPr>
        <w:t>: تفرض جبرا على العاملين من قبل الإدارة ( السلطة ) وقد تقابل بالرفض والإحباط.</w:t>
      </w:r>
    </w:p>
    <w:p w:rsidR="00995EC0" w:rsidRPr="00AA2E81" w:rsidRDefault="00995EC0" w:rsidP="00995EC0">
      <w:pPr>
        <w:numPr>
          <w:ilvl w:val="0"/>
          <w:numId w:val="13"/>
        </w:numPr>
        <w:bidi/>
        <w:spacing w:after="0" w:line="240" w:lineRule="auto"/>
        <w:ind w:right="430"/>
        <w:jc w:val="both"/>
        <w:rPr>
          <w:rFonts w:ascii="Times New Roman" w:hAnsi="Times New Roman" w:cs="Simplified Arabic"/>
          <w:sz w:val="28"/>
          <w:szCs w:val="28"/>
          <w:lang w:eastAsia="fr-FR"/>
        </w:rPr>
      </w:pPr>
      <w:r w:rsidRPr="006518E9">
        <w:rPr>
          <w:rFonts w:ascii="Times New Roman" w:hAnsi="Times New Roman" w:cs="Simplified Arabic"/>
          <w:b/>
          <w:bCs/>
          <w:sz w:val="24"/>
          <w:szCs w:val="24"/>
          <w:rtl/>
          <w:lang w:eastAsia="fr-FR"/>
        </w:rPr>
        <w:t>التغييرات بالمشاركة</w:t>
      </w:r>
      <w:r w:rsidRPr="00AA2E81">
        <w:rPr>
          <w:rFonts w:ascii="Times New Roman" w:hAnsi="Times New Roman" w:cs="Simplified Arabic"/>
          <w:sz w:val="24"/>
          <w:szCs w:val="24"/>
          <w:rtl/>
          <w:lang w:eastAsia="fr-FR"/>
        </w:rPr>
        <w:t xml:space="preserve"> : تتم بمشاركة العاملين في التخطيط للتغيير .</w:t>
      </w:r>
    </w:p>
    <w:p w:rsidR="00995EC0" w:rsidRPr="00AA2E81" w:rsidRDefault="00995EC0" w:rsidP="00995EC0">
      <w:pPr>
        <w:bidi/>
        <w:spacing w:after="0" w:line="240" w:lineRule="auto"/>
        <w:ind w:right="430"/>
        <w:jc w:val="both"/>
        <w:rPr>
          <w:rFonts w:ascii="Times New Roman" w:hAnsi="Times New Roman" w:cs="Simplified Arabic"/>
          <w:sz w:val="28"/>
          <w:szCs w:val="28"/>
          <w:rtl/>
          <w:lang w:eastAsia="fr-FR"/>
        </w:rPr>
      </w:pPr>
      <w:r w:rsidRPr="00AA2E81">
        <w:rPr>
          <w:rFonts w:ascii="Times New Roman" w:hAnsi="Times New Roman" w:cs="Simplified Arabic" w:hint="cs"/>
          <w:b/>
          <w:bCs/>
          <w:sz w:val="28"/>
          <w:szCs w:val="28"/>
          <w:rtl/>
          <w:lang w:eastAsia="fr-FR"/>
        </w:rPr>
        <w:lastRenderedPageBreak/>
        <w:t>1-3.</w:t>
      </w:r>
      <w:r w:rsidRPr="00AA2E81">
        <w:rPr>
          <w:rFonts w:ascii="Times New Roman" w:hAnsi="Times New Roman" w:cs="Simplified Arabic"/>
          <w:b/>
          <w:bCs/>
          <w:sz w:val="28"/>
          <w:szCs w:val="28"/>
          <w:rtl/>
          <w:lang w:eastAsia="fr-FR"/>
        </w:rPr>
        <w:t xml:space="preserve"> مجالات التغييـر:</w:t>
      </w:r>
    </w:p>
    <w:p w:rsidR="00995EC0" w:rsidRPr="00AA2E81" w:rsidRDefault="00995EC0" w:rsidP="00995EC0">
      <w:pPr>
        <w:bidi/>
        <w:spacing w:after="0" w:line="240" w:lineRule="auto"/>
        <w:ind w:right="430"/>
        <w:jc w:val="both"/>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تستطيع المؤسسة أن تتبع عدة مناهج للتغيير وهي:(</w:t>
      </w:r>
      <w:r w:rsidRPr="00AA2E81">
        <w:rPr>
          <w:rStyle w:val="FootnoteReference"/>
          <w:rFonts w:ascii="Lucida Sans Unicode" w:hAnsi="Lucida Sans Unicode" w:cs="Simplified Arabic"/>
          <w:b/>
          <w:bCs/>
          <w:sz w:val="24"/>
          <w:szCs w:val="24"/>
          <w:rtl/>
        </w:rPr>
        <w:t xml:space="preserve"> </w:t>
      </w:r>
      <w:r w:rsidRPr="00AA2E81">
        <w:rPr>
          <w:rStyle w:val="FootnoteReference"/>
          <w:rFonts w:ascii="Times New Roman" w:hAnsi="Times New Roman" w:cs="Simplified Arabic"/>
          <w:sz w:val="24"/>
          <w:szCs w:val="24"/>
          <w:rtl/>
          <w:lang w:bidi="ar-IQ"/>
        </w:rPr>
        <w:footnoteReference w:id="11"/>
      </w:r>
      <w:r w:rsidRPr="00AA2E81">
        <w:rPr>
          <w:rFonts w:ascii="Times New Roman" w:hAnsi="Times New Roman" w:cs="Simplified Arabic"/>
          <w:sz w:val="24"/>
          <w:szCs w:val="24"/>
          <w:rtl/>
          <w:lang w:eastAsia="fr-FR"/>
        </w:rPr>
        <w:t>)</w:t>
      </w:r>
    </w:p>
    <w:p w:rsidR="00995EC0" w:rsidRPr="00AA2E81" w:rsidRDefault="00995EC0" w:rsidP="00995EC0">
      <w:pPr>
        <w:bidi/>
        <w:spacing w:after="0" w:line="240" w:lineRule="auto"/>
        <w:ind w:right="430"/>
        <w:jc w:val="both"/>
        <w:rPr>
          <w:rFonts w:ascii="Times New Roman" w:hAnsi="Times New Roman" w:cs="Simplified Arabic"/>
          <w:sz w:val="24"/>
          <w:szCs w:val="24"/>
          <w:rtl/>
          <w:lang w:eastAsia="fr-FR"/>
        </w:rPr>
      </w:pPr>
      <w:r w:rsidRPr="001E17E1">
        <w:rPr>
          <w:rFonts w:ascii="Times New Roman" w:hAnsi="Times New Roman" w:cs="Simplified Arabic"/>
          <w:b/>
          <w:bCs/>
          <w:sz w:val="24"/>
          <w:szCs w:val="24"/>
          <w:rtl/>
          <w:lang w:eastAsia="fr-FR"/>
        </w:rPr>
        <w:t>التغيير التكنولوجي</w:t>
      </w:r>
      <w:r w:rsidRPr="00AA2E81">
        <w:rPr>
          <w:rFonts w:ascii="Times New Roman" w:hAnsi="Times New Roman" w:cs="Simplified Arabic"/>
          <w:sz w:val="24"/>
          <w:szCs w:val="24"/>
          <w:rtl/>
          <w:lang w:eastAsia="fr-FR"/>
        </w:rPr>
        <w:t> : والذي يشمل الأدوات والمعدات والطرق و الأساليب.</w:t>
      </w:r>
    </w:p>
    <w:p w:rsidR="00995EC0" w:rsidRPr="00AA2E81" w:rsidRDefault="00995EC0" w:rsidP="00995EC0">
      <w:pPr>
        <w:bidi/>
        <w:spacing w:after="0" w:line="240" w:lineRule="auto"/>
        <w:ind w:right="430"/>
        <w:jc w:val="both"/>
        <w:rPr>
          <w:rFonts w:ascii="Times New Roman" w:hAnsi="Times New Roman" w:cs="Simplified Arabic"/>
          <w:sz w:val="24"/>
          <w:szCs w:val="24"/>
          <w:rtl/>
          <w:lang w:eastAsia="fr-FR"/>
        </w:rPr>
      </w:pPr>
      <w:r w:rsidRPr="001E17E1">
        <w:rPr>
          <w:rFonts w:ascii="Times New Roman" w:hAnsi="Times New Roman" w:cs="Simplified Arabic"/>
          <w:b/>
          <w:bCs/>
          <w:sz w:val="24"/>
          <w:szCs w:val="24"/>
          <w:rtl/>
          <w:lang w:eastAsia="fr-FR"/>
        </w:rPr>
        <w:t>التغيير التنـظيمـي</w:t>
      </w:r>
      <w:r w:rsidRPr="00AA2E81">
        <w:rPr>
          <w:rFonts w:ascii="Times New Roman" w:hAnsi="Times New Roman" w:cs="Simplified Arabic"/>
          <w:sz w:val="24"/>
          <w:szCs w:val="24"/>
          <w:rtl/>
          <w:lang w:eastAsia="fr-FR"/>
        </w:rPr>
        <w:t>: و الذي ينصب على العلاقات الوظيفية و البناء الهيكلي للمنظمة و إدارتها و أقسامها ووحداتها.</w:t>
      </w:r>
    </w:p>
    <w:p w:rsidR="00995EC0" w:rsidRPr="00AA2E81" w:rsidRDefault="00995EC0" w:rsidP="00995EC0">
      <w:pPr>
        <w:bidi/>
        <w:spacing w:after="0" w:line="240" w:lineRule="auto"/>
        <w:ind w:right="430"/>
        <w:jc w:val="both"/>
        <w:rPr>
          <w:rFonts w:ascii="Times New Roman" w:hAnsi="Times New Roman" w:cs="Simplified Arabic"/>
          <w:sz w:val="24"/>
          <w:szCs w:val="24"/>
          <w:rtl/>
          <w:lang w:eastAsia="fr-FR"/>
        </w:rPr>
      </w:pPr>
      <w:r w:rsidRPr="001E17E1">
        <w:rPr>
          <w:rFonts w:ascii="Times New Roman" w:hAnsi="Times New Roman" w:cs="Simplified Arabic"/>
          <w:b/>
          <w:bCs/>
          <w:sz w:val="24"/>
          <w:szCs w:val="24"/>
          <w:rtl/>
          <w:lang w:eastAsia="fr-FR"/>
        </w:rPr>
        <w:t>التغيير الإنسـانـي</w:t>
      </w:r>
      <w:r w:rsidRPr="00AA2E81">
        <w:rPr>
          <w:rFonts w:ascii="Times New Roman" w:hAnsi="Times New Roman" w:cs="Simplified Arabic"/>
          <w:sz w:val="24"/>
          <w:szCs w:val="24"/>
          <w:rtl/>
          <w:lang w:eastAsia="fr-FR"/>
        </w:rPr>
        <w:t>: و هو الذي يتعلق بأفكار الناس و اتجاهاتهم وعاداتهم و قيمهم و دوافعهم و طموحاتهم التغيير في العمـل : أو تغيير الواجبات الوظيفية ، إما من الناحية الكمية أو الناحية النوعية أو كليهما .</w:t>
      </w:r>
    </w:p>
    <w:p w:rsidR="00995EC0" w:rsidRPr="00AA2E81" w:rsidRDefault="00995EC0" w:rsidP="00995EC0">
      <w:pPr>
        <w:bidi/>
        <w:spacing w:after="0" w:line="240" w:lineRule="auto"/>
        <w:ind w:right="430"/>
        <w:jc w:val="both"/>
        <w:rPr>
          <w:rFonts w:ascii="Times New Roman" w:hAnsi="Times New Roman" w:cs="Simplified Arabic"/>
          <w:sz w:val="24"/>
          <w:szCs w:val="24"/>
          <w:lang w:eastAsia="fr-FR"/>
        </w:rPr>
      </w:pPr>
      <w:r w:rsidRPr="00AA2E81">
        <w:rPr>
          <w:rFonts w:ascii="Times New Roman" w:hAnsi="Times New Roman" w:cs="Simplified Arabic"/>
          <w:sz w:val="24"/>
          <w:szCs w:val="24"/>
          <w:rtl/>
          <w:lang w:eastAsia="fr-FR"/>
        </w:rPr>
        <w:t xml:space="preserve">و لا بد من الإشارة إلى أن هذه المجالات متداخلة مترابطة ، و أن واحدا منها يؤثر في الأخرى و يتأثر بها  </w:t>
      </w:r>
    </w:p>
    <w:p w:rsidR="00995EC0" w:rsidRPr="00AA2E81" w:rsidRDefault="00995EC0" w:rsidP="00995EC0">
      <w:pPr>
        <w:autoSpaceDE w:val="0"/>
        <w:autoSpaceDN w:val="0"/>
        <w:bidi/>
        <w:adjustRightInd w:val="0"/>
        <w:spacing w:after="0" w:line="240" w:lineRule="auto"/>
        <w:jc w:val="both"/>
        <w:rPr>
          <w:rFonts w:ascii="Arial-BoldMT" w:cs="Simplified Arabic"/>
          <w:b/>
          <w:bCs/>
          <w:sz w:val="28"/>
          <w:szCs w:val="28"/>
        </w:rPr>
      </w:pPr>
      <w:r w:rsidRPr="00AA2E81">
        <w:rPr>
          <w:rFonts w:cs="Simplified Arabic" w:hint="cs"/>
          <w:b/>
          <w:bCs/>
          <w:sz w:val="28"/>
          <w:szCs w:val="28"/>
          <w:rtl/>
        </w:rPr>
        <w:t>1-4.</w:t>
      </w:r>
      <w:r w:rsidRPr="00AA2E81">
        <w:rPr>
          <w:rFonts w:cs="Simplified Arabic"/>
          <w:b/>
          <w:bCs/>
          <w:sz w:val="28"/>
          <w:szCs w:val="28"/>
          <w:rtl/>
        </w:rPr>
        <w:t xml:space="preserve"> </w:t>
      </w:r>
      <w:r w:rsidRPr="00AA2E81">
        <w:rPr>
          <w:rFonts w:cs="Simplified Arabic" w:hint="eastAsia"/>
          <w:b/>
          <w:bCs/>
          <w:sz w:val="28"/>
          <w:szCs w:val="28"/>
          <w:rtl/>
        </w:rPr>
        <w:t>أهداف</w:t>
      </w:r>
      <w:r w:rsidRPr="00AA2E81">
        <w:rPr>
          <w:rFonts w:ascii="Arial-BoldMT" w:cs="Simplified Arabic"/>
          <w:b/>
          <w:bCs/>
          <w:sz w:val="28"/>
          <w:szCs w:val="28"/>
        </w:rPr>
        <w:t xml:space="preserve"> </w:t>
      </w:r>
      <w:r w:rsidRPr="00AA2E81">
        <w:rPr>
          <w:rFonts w:cs="Simplified Arabic" w:hint="eastAsia"/>
          <w:b/>
          <w:bCs/>
          <w:sz w:val="28"/>
          <w:szCs w:val="28"/>
          <w:rtl/>
        </w:rPr>
        <w:t>التغيير</w:t>
      </w:r>
      <w:r w:rsidRPr="00AA2E81">
        <w:rPr>
          <w:rFonts w:ascii="Arial-BoldMT" w:cs="Simplified Arabic"/>
          <w:b/>
          <w:bCs/>
          <w:sz w:val="28"/>
          <w:szCs w:val="28"/>
        </w:rPr>
        <w:t xml:space="preserve"> :</w:t>
      </w:r>
    </w:p>
    <w:p w:rsidR="00995EC0" w:rsidRPr="00AA2E81" w:rsidRDefault="00995EC0" w:rsidP="00995EC0">
      <w:pPr>
        <w:numPr>
          <w:ilvl w:val="0"/>
          <w:numId w:val="14"/>
        </w:numPr>
        <w:autoSpaceDE w:val="0"/>
        <w:autoSpaceDN w:val="0"/>
        <w:bidi/>
        <w:adjustRightInd w:val="0"/>
        <w:spacing w:after="0" w:line="240" w:lineRule="auto"/>
        <w:jc w:val="both"/>
        <w:rPr>
          <w:rFonts w:cs="Simplified Arabic"/>
          <w:sz w:val="24"/>
          <w:szCs w:val="24"/>
          <w:rtl/>
        </w:rPr>
      </w:pPr>
      <w:r w:rsidRPr="00AA2E81">
        <w:rPr>
          <w:rFonts w:cs="Simplified Arabic" w:hint="eastAsia"/>
          <w:sz w:val="24"/>
          <w:szCs w:val="24"/>
          <w:rtl/>
        </w:rPr>
        <w:t>تحقيق</w:t>
      </w:r>
      <w:r w:rsidRPr="00AA2E81">
        <w:rPr>
          <w:rFonts w:ascii="Arial-BoldMT" w:cs="Simplified Arabic"/>
          <w:sz w:val="24"/>
          <w:szCs w:val="24"/>
        </w:rPr>
        <w:t xml:space="preserve"> </w:t>
      </w:r>
      <w:r w:rsidRPr="00AA2E81">
        <w:rPr>
          <w:rFonts w:cs="Simplified Arabic" w:hint="eastAsia"/>
          <w:sz w:val="24"/>
          <w:szCs w:val="24"/>
          <w:rtl/>
        </w:rPr>
        <w:t>أهداف</w:t>
      </w:r>
      <w:r w:rsidRPr="00AA2E81">
        <w:rPr>
          <w:rFonts w:ascii="Arial-BoldMT" w:cs="Simplified Arabic"/>
          <w:sz w:val="24"/>
          <w:szCs w:val="24"/>
        </w:rPr>
        <w:t xml:space="preserve"> </w:t>
      </w:r>
      <w:r w:rsidRPr="00AA2E81">
        <w:rPr>
          <w:rFonts w:cs="Simplified Arabic" w:hint="eastAsia"/>
          <w:sz w:val="24"/>
          <w:szCs w:val="24"/>
          <w:rtl/>
        </w:rPr>
        <w:t>المؤسسة</w:t>
      </w:r>
      <w:r w:rsidRPr="00AA2E81">
        <w:rPr>
          <w:rFonts w:ascii="Arial-BoldMT" w:cs="Simplified Arabic"/>
          <w:sz w:val="24"/>
          <w:szCs w:val="24"/>
        </w:rPr>
        <w:t xml:space="preserve"> </w:t>
      </w:r>
      <w:r w:rsidRPr="00AA2E81">
        <w:rPr>
          <w:rFonts w:cs="Simplified Arabic" w:hint="eastAsia"/>
          <w:sz w:val="24"/>
          <w:szCs w:val="24"/>
          <w:rtl/>
        </w:rPr>
        <w:t>بمستوى</w:t>
      </w:r>
      <w:r w:rsidRPr="00AA2E81">
        <w:rPr>
          <w:rFonts w:ascii="Arial-BoldMT" w:cs="Simplified Arabic"/>
          <w:sz w:val="24"/>
          <w:szCs w:val="24"/>
        </w:rPr>
        <w:t xml:space="preserve"> </w:t>
      </w:r>
      <w:r w:rsidRPr="00AA2E81">
        <w:rPr>
          <w:rFonts w:cs="Simplified Arabic" w:hint="eastAsia"/>
          <w:sz w:val="24"/>
          <w:szCs w:val="24"/>
          <w:rtl/>
        </w:rPr>
        <w:t>أعلى</w:t>
      </w:r>
    </w:p>
    <w:p w:rsidR="00995EC0" w:rsidRPr="00AA2E81" w:rsidRDefault="00995EC0" w:rsidP="00995EC0">
      <w:pPr>
        <w:numPr>
          <w:ilvl w:val="0"/>
          <w:numId w:val="14"/>
        </w:numPr>
        <w:autoSpaceDE w:val="0"/>
        <w:autoSpaceDN w:val="0"/>
        <w:bidi/>
        <w:adjustRightInd w:val="0"/>
        <w:spacing w:after="0" w:line="240" w:lineRule="auto"/>
        <w:jc w:val="both"/>
        <w:rPr>
          <w:rFonts w:ascii="Arial-BoldMT" w:cs="Simplified Arabic"/>
          <w:sz w:val="24"/>
          <w:szCs w:val="24"/>
        </w:rPr>
      </w:pPr>
      <w:r w:rsidRPr="00AA2E81">
        <w:rPr>
          <w:rFonts w:cs="Simplified Arabic" w:hint="eastAsia"/>
          <w:sz w:val="24"/>
          <w:szCs w:val="24"/>
          <w:rtl/>
        </w:rPr>
        <w:t>معدل</w:t>
      </w:r>
      <w:r w:rsidRPr="00AA2E81">
        <w:rPr>
          <w:rFonts w:ascii="Arial-BoldMT" w:cs="Simplified Arabic"/>
          <w:sz w:val="24"/>
          <w:szCs w:val="24"/>
        </w:rPr>
        <w:t xml:space="preserve"> </w:t>
      </w:r>
      <w:r w:rsidRPr="00AA2E81">
        <w:rPr>
          <w:rFonts w:cs="Simplified Arabic" w:hint="eastAsia"/>
          <w:sz w:val="24"/>
          <w:szCs w:val="24"/>
          <w:rtl/>
        </w:rPr>
        <w:t>أعلى</w:t>
      </w:r>
      <w:r w:rsidRPr="00AA2E81">
        <w:rPr>
          <w:rFonts w:ascii="Arial-BoldMT" w:cs="Simplified Arabic"/>
          <w:sz w:val="24"/>
          <w:szCs w:val="24"/>
        </w:rPr>
        <w:t xml:space="preserve"> </w:t>
      </w:r>
      <w:r w:rsidRPr="00AA2E81">
        <w:rPr>
          <w:rFonts w:cs="Simplified Arabic" w:hint="eastAsia"/>
          <w:sz w:val="24"/>
          <w:szCs w:val="24"/>
          <w:rtl/>
        </w:rPr>
        <w:t>للعائد</w:t>
      </w:r>
      <w:r w:rsidRPr="00AA2E81">
        <w:rPr>
          <w:rFonts w:ascii="Arial-BoldMT" w:cs="Simplified Arabic"/>
          <w:sz w:val="24"/>
          <w:szCs w:val="24"/>
        </w:rPr>
        <w:t xml:space="preserve"> </w:t>
      </w:r>
      <w:r w:rsidRPr="00AA2E81">
        <w:rPr>
          <w:rFonts w:cs="Simplified Arabic" w:hint="eastAsia"/>
          <w:sz w:val="24"/>
          <w:szCs w:val="24"/>
          <w:rtl/>
        </w:rPr>
        <w:t>على</w:t>
      </w:r>
      <w:r w:rsidRPr="00AA2E81">
        <w:rPr>
          <w:rFonts w:ascii="Arial-BoldMT" w:cs="Simplified Arabic"/>
          <w:sz w:val="24"/>
          <w:szCs w:val="24"/>
        </w:rPr>
        <w:t xml:space="preserve"> </w:t>
      </w:r>
      <w:r w:rsidRPr="00AA2E81">
        <w:rPr>
          <w:rFonts w:cs="Simplified Arabic" w:hint="eastAsia"/>
          <w:sz w:val="24"/>
          <w:szCs w:val="24"/>
          <w:rtl/>
        </w:rPr>
        <w:t>الاستثمار</w:t>
      </w:r>
    </w:p>
    <w:p w:rsidR="00995EC0" w:rsidRPr="00AA2E81" w:rsidRDefault="00995EC0" w:rsidP="00995EC0">
      <w:pPr>
        <w:numPr>
          <w:ilvl w:val="0"/>
          <w:numId w:val="14"/>
        </w:numPr>
        <w:autoSpaceDE w:val="0"/>
        <w:autoSpaceDN w:val="0"/>
        <w:bidi/>
        <w:adjustRightInd w:val="0"/>
        <w:spacing w:after="0" w:line="240" w:lineRule="auto"/>
        <w:jc w:val="both"/>
        <w:rPr>
          <w:rFonts w:cs="Simplified Arabic"/>
          <w:sz w:val="24"/>
          <w:szCs w:val="24"/>
          <w:rtl/>
        </w:rPr>
      </w:pPr>
      <w:r w:rsidRPr="00AA2E81">
        <w:rPr>
          <w:rFonts w:cs="Simplified Arabic" w:hint="eastAsia"/>
          <w:sz w:val="24"/>
          <w:szCs w:val="24"/>
          <w:rtl/>
        </w:rPr>
        <w:t>مركز</w:t>
      </w:r>
      <w:r w:rsidRPr="00AA2E81">
        <w:rPr>
          <w:rFonts w:ascii="Arial-BoldMT" w:cs="Simplified Arabic"/>
          <w:sz w:val="24"/>
          <w:szCs w:val="24"/>
        </w:rPr>
        <w:t xml:space="preserve"> </w:t>
      </w:r>
      <w:r w:rsidRPr="00AA2E81">
        <w:rPr>
          <w:rFonts w:cs="Simplified Arabic" w:hint="eastAsia"/>
          <w:sz w:val="24"/>
          <w:szCs w:val="24"/>
          <w:rtl/>
        </w:rPr>
        <w:t>تنافسي</w:t>
      </w:r>
      <w:r w:rsidRPr="00AA2E81">
        <w:rPr>
          <w:rFonts w:ascii="Arial-BoldMT" w:cs="Simplified Arabic"/>
          <w:sz w:val="24"/>
          <w:szCs w:val="24"/>
        </w:rPr>
        <w:t xml:space="preserve"> </w:t>
      </w:r>
      <w:r w:rsidRPr="00AA2E81">
        <w:rPr>
          <w:rFonts w:cs="Simplified Arabic" w:hint="eastAsia"/>
          <w:sz w:val="24"/>
          <w:szCs w:val="24"/>
          <w:rtl/>
        </w:rPr>
        <w:t>أعلى</w:t>
      </w:r>
      <w:r w:rsidRPr="00AA2E81">
        <w:rPr>
          <w:rFonts w:ascii="Arial-BoldMT" w:cs="Simplified Arabic"/>
          <w:sz w:val="24"/>
          <w:szCs w:val="24"/>
        </w:rPr>
        <w:t xml:space="preserve"> </w:t>
      </w:r>
      <w:r w:rsidRPr="00AA2E81">
        <w:rPr>
          <w:rFonts w:cs="Simplified Arabic" w:hint="eastAsia"/>
          <w:sz w:val="24"/>
          <w:szCs w:val="24"/>
          <w:rtl/>
        </w:rPr>
        <w:t>في</w:t>
      </w:r>
      <w:r w:rsidRPr="00AA2E81">
        <w:rPr>
          <w:rFonts w:ascii="Arial-BoldMT" w:cs="Simplified Arabic"/>
          <w:sz w:val="24"/>
          <w:szCs w:val="24"/>
        </w:rPr>
        <w:t xml:space="preserve"> </w:t>
      </w:r>
      <w:r w:rsidRPr="00AA2E81">
        <w:rPr>
          <w:rFonts w:cs="Simplified Arabic" w:hint="eastAsia"/>
          <w:sz w:val="24"/>
          <w:szCs w:val="24"/>
          <w:rtl/>
        </w:rPr>
        <w:t>السوق</w:t>
      </w:r>
    </w:p>
    <w:p w:rsidR="00995EC0" w:rsidRPr="00AA2E81" w:rsidRDefault="00995EC0" w:rsidP="00995EC0">
      <w:pPr>
        <w:numPr>
          <w:ilvl w:val="0"/>
          <w:numId w:val="14"/>
        </w:numPr>
        <w:autoSpaceDE w:val="0"/>
        <w:autoSpaceDN w:val="0"/>
        <w:bidi/>
        <w:adjustRightInd w:val="0"/>
        <w:spacing w:after="0" w:line="240" w:lineRule="auto"/>
        <w:jc w:val="both"/>
        <w:rPr>
          <w:rFonts w:cs="Simplified Arabic"/>
          <w:sz w:val="24"/>
          <w:szCs w:val="24"/>
        </w:rPr>
      </w:pPr>
      <w:r w:rsidRPr="00AA2E81">
        <w:rPr>
          <w:rFonts w:cs="Simplified Arabic" w:hint="eastAsia"/>
          <w:sz w:val="24"/>
          <w:szCs w:val="24"/>
          <w:rtl/>
        </w:rPr>
        <w:t>منفعة</w:t>
      </w:r>
      <w:r w:rsidRPr="00AA2E81">
        <w:rPr>
          <w:rFonts w:ascii="Arial-BoldMT" w:cs="Simplified Arabic"/>
          <w:sz w:val="24"/>
          <w:szCs w:val="24"/>
        </w:rPr>
        <w:t xml:space="preserve"> </w:t>
      </w:r>
      <w:r w:rsidRPr="00AA2E81">
        <w:rPr>
          <w:rFonts w:cs="Simplified Arabic" w:hint="eastAsia"/>
          <w:sz w:val="24"/>
          <w:szCs w:val="24"/>
          <w:rtl/>
        </w:rPr>
        <w:t>بيئية</w:t>
      </w:r>
      <w:r w:rsidRPr="00AA2E81">
        <w:rPr>
          <w:rFonts w:ascii="Arial-BoldMT" w:cs="Simplified Arabic"/>
          <w:sz w:val="24"/>
          <w:szCs w:val="24"/>
        </w:rPr>
        <w:t xml:space="preserve"> </w:t>
      </w:r>
      <w:r w:rsidRPr="00AA2E81">
        <w:rPr>
          <w:rFonts w:cs="Simplified Arabic" w:hint="eastAsia"/>
          <w:sz w:val="24"/>
          <w:szCs w:val="24"/>
          <w:rtl/>
        </w:rPr>
        <w:t>أكبر</w:t>
      </w:r>
    </w:p>
    <w:p w:rsidR="00995EC0" w:rsidRPr="00AA2E81" w:rsidRDefault="00995EC0" w:rsidP="00995EC0">
      <w:pPr>
        <w:numPr>
          <w:ilvl w:val="0"/>
          <w:numId w:val="14"/>
        </w:numPr>
        <w:autoSpaceDE w:val="0"/>
        <w:autoSpaceDN w:val="0"/>
        <w:bidi/>
        <w:adjustRightInd w:val="0"/>
        <w:spacing w:after="0" w:line="240" w:lineRule="auto"/>
        <w:jc w:val="both"/>
        <w:rPr>
          <w:rFonts w:cs="Simplified Arabic"/>
          <w:sz w:val="24"/>
          <w:szCs w:val="24"/>
        </w:rPr>
      </w:pPr>
      <w:r w:rsidRPr="00AA2E81">
        <w:rPr>
          <w:rFonts w:cs="Simplified Arabic" w:hint="eastAsia"/>
          <w:sz w:val="24"/>
          <w:szCs w:val="24"/>
          <w:rtl/>
        </w:rPr>
        <w:t>إعادة</w:t>
      </w:r>
      <w:r w:rsidRPr="00AA2E81">
        <w:rPr>
          <w:rFonts w:ascii="Arial-BoldMT" w:cs="Simplified Arabic"/>
          <w:sz w:val="24"/>
          <w:szCs w:val="24"/>
        </w:rPr>
        <w:t xml:space="preserve"> </w:t>
      </w:r>
      <w:r w:rsidRPr="00AA2E81">
        <w:rPr>
          <w:rFonts w:cs="Simplified Arabic" w:hint="eastAsia"/>
          <w:sz w:val="24"/>
          <w:szCs w:val="24"/>
          <w:rtl/>
        </w:rPr>
        <w:t>صياغة</w:t>
      </w:r>
      <w:r w:rsidRPr="00AA2E81">
        <w:rPr>
          <w:rFonts w:ascii="Arial-BoldMT" w:cs="Simplified Arabic"/>
          <w:sz w:val="24"/>
          <w:szCs w:val="24"/>
        </w:rPr>
        <w:t xml:space="preserve"> </w:t>
      </w:r>
      <w:r w:rsidRPr="00AA2E81">
        <w:rPr>
          <w:rFonts w:cs="Simplified Arabic" w:hint="eastAsia"/>
          <w:sz w:val="24"/>
          <w:szCs w:val="24"/>
          <w:rtl/>
        </w:rPr>
        <w:t>الرؤية</w:t>
      </w:r>
      <w:r w:rsidRPr="00AA2E81">
        <w:rPr>
          <w:rFonts w:ascii="Arial-BoldMT" w:cs="Simplified Arabic"/>
          <w:sz w:val="24"/>
          <w:szCs w:val="24"/>
        </w:rPr>
        <w:t xml:space="preserve"> </w:t>
      </w:r>
      <w:r w:rsidRPr="00AA2E81">
        <w:rPr>
          <w:rFonts w:cs="Simplified Arabic" w:hint="eastAsia"/>
          <w:sz w:val="24"/>
          <w:szCs w:val="24"/>
          <w:rtl/>
        </w:rPr>
        <w:t>والرسالة</w:t>
      </w:r>
      <w:r w:rsidRPr="00AA2E81">
        <w:rPr>
          <w:rFonts w:ascii="Arial-BoldMT" w:cs="Simplified Arabic"/>
          <w:sz w:val="24"/>
          <w:szCs w:val="24"/>
        </w:rPr>
        <w:t xml:space="preserve"> </w:t>
      </w:r>
      <w:r w:rsidRPr="00AA2E81">
        <w:rPr>
          <w:rFonts w:cs="Simplified Arabic" w:hint="eastAsia"/>
          <w:sz w:val="24"/>
          <w:szCs w:val="24"/>
          <w:rtl/>
        </w:rPr>
        <w:t>والأهداف</w:t>
      </w:r>
      <w:r w:rsidRPr="00AA2E81">
        <w:rPr>
          <w:rFonts w:ascii="Arial-BoldMT" w:cs="Simplified Arabic"/>
          <w:sz w:val="24"/>
          <w:szCs w:val="24"/>
        </w:rPr>
        <w:t xml:space="preserve"> </w:t>
      </w:r>
      <w:r w:rsidRPr="00AA2E81">
        <w:rPr>
          <w:rFonts w:cs="Simplified Arabic" w:hint="eastAsia"/>
          <w:sz w:val="24"/>
          <w:szCs w:val="24"/>
          <w:rtl/>
        </w:rPr>
        <w:t>الإستراتيجية</w:t>
      </w:r>
    </w:p>
    <w:p w:rsidR="00995EC0" w:rsidRPr="00AA2E81" w:rsidRDefault="00995EC0" w:rsidP="00995EC0">
      <w:pPr>
        <w:numPr>
          <w:ilvl w:val="0"/>
          <w:numId w:val="14"/>
        </w:numPr>
        <w:autoSpaceDE w:val="0"/>
        <w:autoSpaceDN w:val="0"/>
        <w:bidi/>
        <w:adjustRightInd w:val="0"/>
        <w:spacing w:after="0" w:line="240" w:lineRule="auto"/>
        <w:jc w:val="both"/>
        <w:rPr>
          <w:rFonts w:cs="Simplified Arabic"/>
          <w:sz w:val="24"/>
          <w:szCs w:val="24"/>
        </w:rPr>
      </w:pPr>
      <w:r w:rsidRPr="00AA2E81">
        <w:rPr>
          <w:rFonts w:cs="Simplified Arabic" w:hint="eastAsia"/>
          <w:sz w:val="24"/>
          <w:szCs w:val="24"/>
          <w:rtl/>
        </w:rPr>
        <w:t>التكيف</w:t>
      </w:r>
      <w:r w:rsidRPr="00AA2E81">
        <w:rPr>
          <w:rFonts w:ascii="Arial-BoldMT" w:cs="Simplified Arabic"/>
          <w:sz w:val="24"/>
          <w:szCs w:val="24"/>
        </w:rPr>
        <w:t xml:space="preserve"> </w:t>
      </w:r>
      <w:r w:rsidRPr="00AA2E81">
        <w:rPr>
          <w:rFonts w:cs="Simplified Arabic" w:hint="eastAsia"/>
          <w:sz w:val="24"/>
          <w:szCs w:val="24"/>
          <w:rtl/>
        </w:rPr>
        <w:t>مع</w:t>
      </w:r>
      <w:r w:rsidRPr="00AA2E81">
        <w:rPr>
          <w:rFonts w:ascii="Arial-BoldMT" w:cs="Simplified Arabic"/>
          <w:sz w:val="24"/>
          <w:szCs w:val="24"/>
        </w:rPr>
        <w:t xml:space="preserve"> </w:t>
      </w:r>
      <w:r w:rsidRPr="00AA2E81">
        <w:rPr>
          <w:rFonts w:cs="Simplified Arabic" w:hint="eastAsia"/>
          <w:sz w:val="24"/>
          <w:szCs w:val="24"/>
          <w:rtl/>
        </w:rPr>
        <w:t>البيئة</w:t>
      </w:r>
      <w:r w:rsidRPr="00AA2E81">
        <w:rPr>
          <w:rFonts w:ascii="Arial-BoldMT" w:cs="Simplified Arabic"/>
          <w:sz w:val="24"/>
          <w:szCs w:val="24"/>
        </w:rPr>
        <w:t xml:space="preserve"> </w:t>
      </w:r>
      <w:r w:rsidRPr="00AA2E81">
        <w:rPr>
          <w:rFonts w:cs="Simplified Arabic" w:hint="eastAsia"/>
          <w:sz w:val="24"/>
          <w:szCs w:val="24"/>
          <w:rtl/>
        </w:rPr>
        <w:t>العالمية</w:t>
      </w:r>
      <w:r w:rsidRPr="00AA2E81">
        <w:rPr>
          <w:rFonts w:ascii="Arial-BoldMT" w:cs="Simplified Arabic"/>
          <w:sz w:val="24"/>
          <w:szCs w:val="24"/>
        </w:rPr>
        <w:t xml:space="preserve"> </w:t>
      </w:r>
      <w:r w:rsidRPr="00AA2E81">
        <w:rPr>
          <w:rFonts w:cs="Simplified Arabic" w:hint="eastAsia"/>
          <w:sz w:val="24"/>
          <w:szCs w:val="24"/>
          <w:rtl/>
        </w:rPr>
        <w:t>والإقليمية</w:t>
      </w:r>
      <w:r w:rsidRPr="00AA2E81">
        <w:rPr>
          <w:rFonts w:ascii="Arial-BoldMT" w:cs="Simplified Arabic"/>
          <w:sz w:val="24"/>
          <w:szCs w:val="24"/>
        </w:rPr>
        <w:t xml:space="preserve"> </w:t>
      </w:r>
      <w:r w:rsidRPr="00AA2E81">
        <w:rPr>
          <w:rFonts w:cs="Simplified Arabic" w:hint="eastAsia"/>
          <w:sz w:val="24"/>
          <w:szCs w:val="24"/>
          <w:rtl/>
        </w:rPr>
        <w:t>والمحلية</w:t>
      </w:r>
    </w:p>
    <w:p w:rsidR="00995EC0" w:rsidRPr="00AA2E81" w:rsidRDefault="00995EC0" w:rsidP="00995EC0">
      <w:pPr>
        <w:numPr>
          <w:ilvl w:val="0"/>
          <w:numId w:val="14"/>
        </w:numPr>
        <w:autoSpaceDE w:val="0"/>
        <w:autoSpaceDN w:val="0"/>
        <w:bidi/>
        <w:adjustRightInd w:val="0"/>
        <w:spacing w:after="0" w:line="240" w:lineRule="auto"/>
        <w:jc w:val="both"/>
        <w:rPr>
          <w:rFonts w:cs="Simplified Arabic"/>
          <w:sz w:val="24"/>
          <w:szCs w:val="24"/>
          <w:rtl/>
        </w:rPr>
      </w:pPr>
      <w:r w:rsidRPr="00AA2E81">
        <w:rPr>
          <w:rFonts w:cs="Simplified Arabic" w:hint="eastAsia"/>
          <w:sz w:val="24"/>
          <w:szCs w:val="24"/>
          <w:rtl/>
        </w:rPr>
        <w:t>تحقيق</w:t>
      </w:r>
      <w:r w:rsidRPr="00AA2E81">
        <w:rPr>
          <w:rFonts w:ascii="Arial-BoldMT" w:cs="Simplified Arabic"/>
          <w:sz w:val="24"/>
          <w:szCs w:val="24"/>
        </w:rPr>
        <w:t xml:space="preserve"> </w:t>
      </w:r>
      <w:r w:rsidRPr="00AA2E81">
        <w:rPr>
          <w:rFonts w:cs="Simplified Arabic" w:hint="eastAsia"/>
          <w:sz w:val="24"/>
          <w:szCs w:val="24"/>
          <w:rtl/>
        </w:rPr>
        <w:t>خطة</w:t>
      </w:r>
      <w:r w:rsidRPr="00AA2E81">
        <w:rPr>
          <w:rFonts w:ascii="Arial-BoldMT" w:cs="Simplified Arabic"/>
          <w:sz w:val="24"/>
          <w:szCs w:val="24"/>
        </w:rPr>
        <w:t xml:space="preserve"> </w:t>
      </w:r>
      <w:r w:rsidRPr="00AA2E81">
        <w:rPr>
          <w:rFonts w:cs="Simplified Arabic" w:hint="eastAsia"/>
          <w:sz w:val="24"/>
          <w:szCs w:val="24"/>
          <w:rtl/>
        </w:rPr>
        <w:t>أكثر</w:t>
      </w:r>
      <w:r w:rsidRPr="00AA2E81">
        <w:rPr>
          <w:rFonts w:ascii="Arial-BoldMT" w:cs="Simplified Arabic"/>
          <w:sz w:val="24"/>
          <w:szCs w:val="24"/>
        </w:rPr>
        <w:t xml:space="preserve"> </w:t>
      </w:r>
      <w:r w:rsidRPr="00AA2E81">
        <w:rPr>
          <w:rFonts w:cs="Simplified Arabic" w:hint="eastAsia"/>
          <w:sz w:val="24"/>
          <w:szCs w:val="24"/>
          <w:rtl/>
        </w:rPr>
        <w:t>طموحاً</w:t>
      </w:r>
    </w:p>
    <w:p w:rsidR="00995EC0" w:rsidRPr="00AA2E81" w:rsidRDefault="00995EC0" w:rsidP="00995EC0">
      <w:pPr>
        <w:autoSpaceDE w:val="0"/>
        <w:autoSpaceDN w:val="0"/>
        <w:bidi/>
        <w:adjustRightInd w:val="0"/>
        <w:spacing w:after="0" w:line="240" w:lineRule="auto"/>
        <w:ind w:left="-54" w:hanging="36"/>
        <w:jc w:val="both"/>
        <w:rPr>
          <w:rFonts w:ascii="Arial-BoldMT" w:cs="Simplified Arabic"/>
          <w:sz w:val="24"/>
          <w:szCs w:val="24"/>
        </w:rPr>
      </w:pPr>
      <w:r w:rsidRPr="00AA2E81">
        <w:rPr>
          <w:rFonts w:ascii="Arial-BoldMT" w:cs="Simplified Arabic" w:hint="cs"/>
          <w:sz w:val="24"/>
          <w:szCs w:val="24"/>
          <w:rtl/>
        </w:rPr>
        <w:t xml:space="preserve">       </w:t>
      </w:r>
    </w:p>
    <w:p w:rsidR="00995EC0" w:rsidRPr="00AA2E81" w:rsidRDefault="00995EC0" w:rsidP="00995EC0">
      <w:pPr>
        <w:autoSpaceDE w:val="0"/>
        <w:autoSpaceDN w:val="0"/>
        <w:bidi/>
        <w:adjustRightInd w:val="0"/>
        <w:spacing w:after="0" w:line="240" w:lineRule="auto"/>
        <w:rPr>
          <w:rFonts w:ascii="Arial-BoldMT" w:cs="Simplified Arabic"/>
          <w:b/>
          <w:bCs/>
          <w:sz w:val="28"/>
          <w:szCs w:val="28"/>
        </w:rPr>
      </w:pPr>
      <w:r w:rsidRPr="00AA2E81">
        <w:rPr>
          <w:rFonts w:cs="Simplified Arabic" w:hint="cs"/>
          <w:b/>
          <w:bCs/>
          <w:sz w:val="28"/>
          <w:szCs w:val="28"/>
          <w:rtl/>
        </w:rPr>
        <w:t>1-5.</w:t>
      </w:r>
      <w:r w:rsidRPr="00AA2E81">
        <w:rPr>
          <w:rFonts w:cs="Simplified Arabic"/>
          <w:b/>
          <w:bCs/>
          <w:sz w:val="28"/>
          <w:szCs w:val="28"/>
          <w:rtl/>
        </w:rPr>
        <w:t xml:space="preserve"> </w:t>
      </w:r>
      <w:r w:rsidRPr="00AA2E81">
        <w:rPr>
          <w:rFonts w:cs="Simplified Arabic" w:hint="eastAsia"/>
          <w:b/>
          <w:bCs/>
          <w:sz w:val="28"/>
          <w:szCs w:val="28"/>
          <w:rtl/>
        </w:rPr>
        <w:t>القوى</w:t>
      </w:r>
      <w:r w:rsidRPr="00AA2E81">
        <w:rPr>
          <w:rFonts w:ascii="Arial-BoldMT" w:cs="Simplified Arabic"/>
          <w:b/>
          <w:bCs/>
          <w:sz w:val="28"/>
          <w:szCs w:val="28"/>
        </w:rPr>
        <w:t xml:space="preserve"> </w:t>
      </w:r>
      <w:r w:rsidRPr="00AA2E81">
        <w:rPr>
          <w:rFonts w:cs="Simplified Arabic" w:hint="eastAsia"/>
          <w:b/>
          <w:bCs/>
          <w:sz w:val="28"/>
          <w:szCs w:val="28"/>
          <w:rtl/>
        </w:rPr>
        <w:t>الدافعة</w:t>
      </w:r>
      <w:r w:rsidRPr="00AA2E81">
        <w:rPr>
          <w:rFonts w:ascii="Arial-BoldMT" w:cs="Simplified Arabic"/>
          <w:b/>
          <w:bCs/>
          <w:sz w:val="28"/>
          <w:szCs w:val="28"/>
        </w:rPr>
        <w:t xml:space="preserve"> </w:t>
      </w:r>
      <w:r w:rsidRPr="00AA2E81">
        <w:rPr>
          <w:rFonts w:cs="Simplified Arabic" w:hint="eastAsia"/>
          <w:b/>
          <w:bCs/>
          <w:sz w:val="28"/>
          <w:szCs w:val="28"/>
          <w:rtl/>
        </w:rPr>
        <w:t>للتغيير</w:t>
      </w:r>
      <w:r w:rsidRPr="00AA2E81">
        <w:rPr>
          <w:rFonts w:ascii="Arial-BoldMT" w:cs="Simplified Arabic"/>
          <w:b/>
          <w:bCs/>
          <w:sz w:val="28"/>
          <w:szCs w:val="28"/>
        </w:rPr>
        <w:t xml:space="preserve"> :</w:t>
      </w:r>
    </w:p>
    <w:p w:rsidR="00995EC0" w:rsidRPr="00AA2E81" w:rsidRDefault="00995EC0" w:rsidP="00995EC0">
      <w:pPr>
        <w:autoSpaceDE w:val="0"/>
        <w:autoSpaceDN w:val="0"/>
        <w:bidi/>
        <w:adjustRightInd w:val="0"/>
        <w:spacing w:after="0" w:line="240" w:lineRule="auto"/>
        <w:jc w:val="both"/>
        <w:rPr>
          <w:rFonts w:ascii="Arial-BoldMT" w:cs="Simplified Arabic"/>
          <w:sz w:val="24"/>
          <w:szCs w:val="24"/>
        </w:rPr>
      </w:pPr>
      <w:r w:rsidRPr="00AA2E81">
        <w:rPr>
          <w:rFonts w:cs="Simplified Arabic" w:hint="eastAsia"/>
          <w:sz w:val="24"/>
          <w:szCs w:val="24"/>
          <w:rtl/>
        </w:rPr>
        <w:t>تأتى</w:t>
      </w:r>
      <w:r w:rsidRPr="00AA2E81">
        <w:rPr>
          <w:rFonts w:ascii="Arial-BoldMT" w:cs="Simplified Arabic"/>
          <w:sz w:val="24"/>
          <w:szCs w:val="24"/>
        </w:rPr>
        <w:t xml:space="preserve"> </w:t>
      </w:r>
      <w:r w:rsidRPr="00AA2E81">
        <w:rPr>
          <w:rFonts w:cs="Simplified Arabic" w:hint="eastAsia"/>
          <w:sz w:val="24"/>
          <w:szCs w:val="24"/>
          <w:rtl/>
        </w:rPr>
        <w:t>القوى</w:t>
      </w:r>
      <w:r w:rsidRPr="00AA2E81">
        <w:rPr>
          <w:rFonts w:ascii="Arial-BoldMT" w:cs="Simplified Arabic"/>
          <w:sz w:val="24"/>
          <w:szCs w:val="24"/>
        </w:rPr>
        <w:t xml:space="preserve"> </w:t>
      </w:r>
      <w:r w:rsidRPr="00AA2E81">
        <w:rPr>
          <w:rFonts w:cs="Simplified Arabic" w:hint="eastAsia"/>
          <w:sz w:val="24"/>
          <w:szCs w:val="24"/>
          <w:rtl/>
        </w:rPr>
        <w:t>الدافعة</w:t>
      </w:r>
      <w:r w:rsidRPr="00AA2E81">
        <w:rPr>
          <w:rFonts w:ascii="Arial-BoldMT" w:cs="Simplified Arabic"/>
          <w:sz w:val="24"/>
          <w:szCs w:val="24"/>
        </w:rPr>
        <w:t xml:space="preserve"> </w:t>
      </w:r>
      <w:r w:rsidRPr="00AA2E81">
        <w:rPr>
          <w:rFonts w:cs="Simplified Arabic" w:hint="eastAsia"/>
          <w:sz w:val="24"/>
          <w:szCs w:val="24"/>
          <w:rtl/>
        </w:rPr>
        <w:t>للتغيير</w:t>
      </w:r>
      <w:r w:rsidRPr="00AA2E81">
        <w:rPr>
          <w:rFonts w:ascii="Arial-BoldMT" w:cs="Simplified Arabic"/>
          <w:sz w:val="24"/>
          <w:szCs w:val="24"/>
        </w:rPr>
        <w:t xml:space="preserve"> </w:t>
      </w:r>
      <w:r w:rsidRPr="00AA2E81">
        <w:rPr>
          <w:rFonts w:cs="Simplified Arabic" w:hint="eastAsia"/>
          <w:sz w:val="24"/>
          <w:szCs w:val="24"/>
          <w:rtl/>
        </w:rPr>
        <w:t>من</w:t>
      </w:r>
      <w:r w:rsidRPr="00AA2E81">
        <w:rPr>
          <w:rFonts w:ascii="Arial-BoldMT" w:cs="Simplified Arabic"/>
          <w:sz w:val="24"/>
          <w:szCs w:val="24"/>
        </w:rPr>
        <w:t xml:space="preserve"> </w:t>
      </w:r>
      <w:r w:rsidRPr="00AA2E81">
        <w:rPr>
          <w:rFonts w:cs="Simplified Arabic" w:hint="eastAsia"/>
          <w:sz w:val="24"/>
          <w:szCs w:val="24"/>
          <w:rtl/>
        </w:rPr>
        <w:t>مصادر</w:t>
      </w:r>
      <w:r w:rsidRPr="00AA2E81">
        <w:rPr>
          <w:rFonts w:ascii="Arial-BoldMT" w:cs="Simplified Arabic"/>
          <w:sz w:val="24"/>
          <w:szCs w:val="24"/>
        </w:rPr>
        <w:t xml:space="preserve"> </w:t>
      </w:r>
      <w:r w:rsidRPr="00AA2E81">
        <w:rPr>
          <w:rFonts w:cs="Simplified Arabic" w:hint="eastAsia"/>
          <w:sz w:val="24"/>
          <w:szCs w:val="24"/>
          <w:rtl/>
        </w:rPr>
        <w:t>متعددة</w:t>
      </w:r>
      <w:r w:rsidRPr="00AA2E81">
        <w:rPr>
          <w:rFonts w:ascii="Arial-BoldMT" w:cs="Simplified Arabic"/>
          <w:sz w:val="24"/>
          <w:szCs w:val="24"/>
        </w:rPr>
        <w:t xml:space="preserve"> </w:t>
      </w:r>
      <w:r w:rsidRPr="00AA2E81">
        <w:rPr>
          <w:rFonts w:cs="Simplified Arabic" w:hint="eastAsia"/>
          <w:sz w:val="24"/>
          <w:szCs w:val="24"/>
          <w:rtl/>
        </w:rPr>
        <w:t>سواء</w:t>
      </w:r>
      <w:r w:rsidRPr="00AA2E81">
        <w:rPr>
          <w:rFonts w:ascii="Arial-BoldMT" w:cs="Simplified Arabic"/>
          <w:sz w:val="24"/>
          <w:szCs w:val="24"/>
        </w:rPr>
        <w:t xml:space="preserve"> </w:t>
      </w:r>
      <w:r w:rsidRPr="00AA2E81">
        <w:rPr>
          <w:rFonts w:cs="Simplified Arabic" w:hint="eastAsia"/>
          <w:sz w:val="24"/>
          <w:szCs w:val="24"/>
          <w:rtl/>
        </w:rPr>
        <w:t>كانت</w:t>
      </w:r>
      <w:r w:rsidRPr="00AA2E81">
        <w:rPr>
          <w:rFonts w:ascii="Arial-BoldMT" w:cs="Simplified Arabic"/>
          <w:sz w:val="24"/>
          <w:szCs w:val="24"/>
        </w:rPr>
        <w:t xml:space="preserve"> </w:t>
      </w:r>
      <w:r w:rsidRPr="00AA2E81">
        <w:rPr>
          <w:rFonts w:cs="Simplified Arabic" w:hint="eastAsia"/>
          <w:sz w:val="24"/>
          <w:szCs w:val="24"/>
          <w:rtl/>
        </w:rPr>
        <w:t>داخلية</w:t>
      </w:r>
      <w:r w:rsidRPr="00AA2E81">
        <w:rPr>
          <w:rFonts w:ascii="Arial-BoldMT" w:cs="Simplified Arabic"/>
          <w:sz w:val="24"/>
          <w:szCs w:val="24"/>
        </w:rPr>
        <w:t xml:space="preserve"> </w:t>
      </w:r>
      <w:r w:rsidRPr="00AA2E81">
        <w:rPr>
          <w:rFonts w:cs="Simplified Arabic" w:hint="eastAsia"/>
          <w:sz w:val="24"/>
          <w:szCs w:val="24"/>
          <w:rtl/>
        </w:rPr>
        <w:t>أو</w:t>
      </w:r>
      <w:r w:rsidRPr="00AA2E81">
        <w:rPr>
          <w:rFonts w:cs="Simplified Arabic"/>
          <w:sz w:val="24"/>
          <w:szCs w:val="24"/>
          <w:rtl/>
        </w:rPr>
        <w:t xml:space="preserve"> </w:t>
      </w:r>
      <w:r w:rsidRPr="00AA2E81">
        <w:rPr>
          <w:rFonts w:cs="Simplified Arabic" w:hint="eastAsia"/>
          <w:sz w:val="24"/>
          <w:szCs w:val="24"/>
          <w:rtl/>
        </w:rPr>
        <w:t>خارجية</w:t>
      </w:r>
      <w:r w:rsidRPr="00AA2E81">
        <w:rPr>
          <w:rFonts w:ascii="Arial-BoldMT" w:cs="Simplified Arabic"/>
          <w:sz w:val="24"/>
          <w:szCs w:val="24"/>
        </w:rPr>
        <w:t xml:space="preserve"> </w:t>
      </w:r>
      <w:r w:rsidRPr="00AA2E81">
        <w:rPr>
          <w:rFonts w:cs="Simplified Arabic" w:hint="eastAsia"/>
          <w:sz w:val="24"/>
          <w:szCs w:val="24"/>
          <w:rtl/>
        </w:rPr>
        <w:t>،</w:t>
      </w:r>
      <w:r w:rsidRPr="00AA2E81">
        <w:rPr>
          <w:rFonts w:ascii="Arial-BoldMT" w:cs="Simplified Arabic"/>
          <w:sz w:val="24"/>
          <w:szCs w:val="24"/>
        </w:rPr>
        <w:t xml:space="preserve"> </w:t>
      </w:r>
      <w:r w:rsidRPr="00AA2E81">
        <w:rPr>
          <w:rFonts w:cs="Simplified Arabic" w:hint="eastAsia"/>
          <w:sz w:val="24"/>
          <w:szCs w:val="24"/>
          <w:rtl/>
        </w:rPr>
        <w:t>وهى</w:t>
      </w:r>
      <w:r w:rsidRPr="00AA2E81">
        <w:rPr>
          <w:rFonts w:ascii="Arial-BoldMT" w:cs="Simplified Arabic"/>
          <w:sz w:val="24"/>
          <w:szCs w:val="24"/>
        </w:rPr>
        <w:t xml:space="preserve"> :</w:t>
      </w:r>
    </w:p>
    <w:p w:rsidR="00995EC0" w:rsidRPr="00AA2E81" w:rsidRDefault="00995EC0" w:rsidP="00995EC0">
      <w:pPr>
        <w:numPr>
          <w:ilvl w:val="0"/>
          <w:numId w:val="15"/>
        </w:numPr>
        <w:autoSpaceDE w:val="0"/>
        <w:autoSpaceDN w:val="0"/>
        <w:bidi/>
        <w:adjustRightInd w:val="0"/>
        <w:spacing w:after="0" w:line="240" w:lineRule="auto"/>
        <w:rPr>
          <w:rFonts w:ascii="Arial-BoldMT" w:cs="Simplified Arabic"/>
          <w:sz w:val="24"/>
          <w:szCs w:val="24"/>
        </w:rPr>
      </w:pPr>
      <w:r w:rsidRPr="00AA2E81">
        <w:rPr>
          <w:rFonts w:cs="Simplified Arabic" w:hint="eastAsia"/>
          <w:sz w:val="24"/>
          <w:szCs w:val="24"/>
          <w:rtl/>
        </w:rPr>
        <w:t>البيئة</w:t>
      </w:r>
      <w:r w:rsidRPr="00AA2E81">
        <w:rPr>
          <w:rFonts w:ascii="Arial-BoldMT" w:cs="Simplified Arabic"/>
          <w:sz w:val="24"/>
          <w:szCs w:val="24"/>
        </w:rPr>
        <w:t xml:space="preserve"> </w:t>
      </w:r>
      <w:r w:rsidRPr="00AA2E81">
        <w:rPr>
          <w:rFonts w:cs="Simplified Arabic" w:hint="eastAsia"/>
          <w:sz w:val="24"/>
          <w:szCs w:val="24"/>
          <w:rtl/>
        </w:rPr>
        <w:t>العالمية</w:t>
      </w:r>
      <w:r w:rsidRPr="00AA2E81">
        <w:rPr>
          <w:rFonts w:cs="Simplified Arabic"/>
          <w:sz w:val="24"/>
          <w:szCs w:val="24"/>
          <w:rtl/>
        </w:rPr>
        <w:t xml:space="preserve">- </w:t>
      </w:r>
      <w:r w:rsidRPr="00AA2E81">
        <w:rPr>
          <w:rFonts w:cs="Simplified Arabic" w:hint="eastAsia"/>
          <w:sz w:val="24"/>
          <w:szCs w:val="24"/>
          <w:rtl/>
        </w:rPr>
        <w:t>العولمة</w:t>
      </w:r>
      <w:r w:rsidRPr="00AA2E81">
        <w:rPr>
          <w:rFonts w:ascii="Arial-BoldMT" w:cs="Simplified Arabic"/>
          <w:sz w:val="24"/>
          <w:szCs w:val="24"/>
        </w:rPr>
        <w:t xml:space="preserve"> </w:t>
      </w:r>
      <w:r w:rsidRPr="00AA2E81">
        <w:rPr>
          <w:rFonts w:cs="Simplified Arabic" w:hint="eastAsia"/>
          <w:sz w:val="24"/>
          <w:szCs w:val="24"/>
          <w:rtl/>
        </w:rPr>
        <w:t>و</w:t>
      </w:r>
      <w:r w:rsidRPr="00AA2E81">
        <w:rPr>
          <w:rFonts w:ascii="Arial-BoldMT" w:cs="Simplified Arabic"/>
          <w:sz w:val="24"/>
          <w:szCs w:val="24"/>
        </w:rPr>
        <w:t xml:space="preserve"> </w:t>
      </w:r>
      <w:r w:rsidRPr="00AA2E81">
        <w:rPr>
          <w:rFonts w:cs="Simplified Arabic" w:hint="eastAsia"/>
          <w:sz w:val="24"/>
          <w:szCs w:val="24"/>
          <w:rtl/>
        </w:rPr>
        <w:t>تحدياتها</w:t>
      </w:r>
      <w:r w:rsidRPr="00AA2E81">
        <w:rPr>
          <w:rFonts w:ascii="Arial-BoldMT" w:cs="Simplified Arabic"/>
          <w:sz w:val="24"/>
          <w:szCs w:val="24"/>
        </w:rPr>
        <w:t xml:space="preserve"> </w:t>
      </w:r>
      <w:r w:rsidRPr="00AA2E81">
        <w:rPr>
          <w:rFonts w:cs="Simplified Arabic" w:hint="eastAsia"/>
          <w:sz w:val="24"/>
          <w:szCs w:val="24"/>
          <w:rtl/>
        </w:rPr>
        <w:t>المختلفة</w:t>
      </w:r>
      <w:r w:rsidRPr="00AA2E81">
        <w:rPr>
          <w:rFonts w:cs="Simplified Arabic"/>
          <w:sz w:val="24"/>
          <w:szCs w:val="24"/>
          <w:rtl/>
        </w:rPr>
        <w:t>-</w:t>
      </w:r>
    </w:p>
    <w:p w:rsidR="00995EC0" w:rsidRPr="00AA2E81" w:rsidRDefault="00995EC0" w:rsidP="00995EC0">
      <w:pPr>
        <w:numPr>
          <w:ilvl w:val="0"/>
          <w:numId w:val="15"/>
        </w:numPr>
        <w:autoSpaceDE w:val="0"/>
        <w:autoSpaceDN w:val="0"/>
        <w:bidi/>
        <w:adjustRightInd w:val="0"/>
        <w:spacing w:after="0" w:line="240" w:lineRule="auto"/>
        <w:rPr>
          <w:rFonts w:ascii="Arial-BoldMT" w:cs="Simplified Arabic"/>
          <w:sz w:val="24"/>
          <w:szCs w:val="24"/>
        </w:rPr>
      </w:pPr>
      <w:r w:rsidRPr="00AA2E81">
        <w:rPr>
          <w:rFonts w:cs="Simplified Arabic" w:hint="eastAsia"/>
          <w:sz w:val="24"/>
          <w:szCs w:val="24"/>
          <w:rtl/>
        </w:rPr>
        <w:t>البيئة</w:t>
      </w:r>
      <w:r w:rsidRPr="00AA2E81">
        <w:rPr>
          <w:rFonts w:ascii="Arial-BoldMT" w:cs="Simplified Arabic"/>
          <w:sz w:val="24"/>
          <w:szCs w:val="24"/>
        </w:rPr>
        <w:t xml:space="preserve"> </w:t>
      </w:r>
      <w:r w:rsidRPr="00AA2E81">
        <w:rPr>
          <w:rFonts w:cs="Simplified Arabic" w:hint="eastAsia"/>
          <w:sz w:val="24"/>
          <w:szCs w:val="24"/>
          <w:rtl/>
        </w:rPr>
        <w:t>الإقليمية</w:t>
      </w:r>
      <w:r w:rsidRPr="00AA2E81">
        <w:rPr>
          <w:rFonts w:ascii="Arial-BoldMT" w:cs="Simplified Arabic"/>
          <w:sz w:val="24"/>
          <w:szCs w:val="24"/>
        </w:rPr>
        <w:t xml:space="preserve"> </w:t>
      </w:r>
      <w:r w:rsidRPr="00AA2E81">
        <w:rPr>
          <w:rFonts w:cs="Simplified Arabic"/>
          <w:sz w:val="24"/>
          <w:szCs w:val="24"/>
          <w:rtl/>
        </w:rPr>
        <w:t xml:space="preserve">- </w:t>
      </w:r>
      <w:r w:rsidRPr="00AA2E81">
        <w:rPr>
          <w:rFonts w:cs="Simplified Arabic" w:hint="eastAsia"/>
          <w:sz w:val="24"/>
          <w:szCs w:val="24"/>
          <w:rtl/>
        </w:rPr>
        <w:t>التحديات</w:t>
      </w:r>
      <w:r w:rsidRPr="00AA2E81">
        <w:rPr>
          <w:rFonts w:ascii="Arial-BoldMT" w:cs="Simplified Arabic"/>
          <w:sz w:val="24"/>
          <w:szCs w:val="24"/>
        </w:rPr>
        <w:t xml:space="preserve"> </w:t>
      </w:r>
      <w:r w:rsidRPr="00AA2E81">
        <w:rPr>
          <w:rFonts w:cs="Simplified Arabic" w:hint="eastAsia"/>
          <w:sz w:val="24"/>
          <w:szCs w:val="24"/>
          <w:rtl/>
        </w:rPr>
        <w:t>الإقليمية</w:t>
      </w:r>
      <w:r w:rsidRPr="00AA2E81">
        <w:rPr>
          <w:rFonts w:cs="Simplified Arabic"/>
          <w:sz w:val="24"/>
          <w:szCs w:val="24"/>
          <w:rtl/>
        </w:rPr>
        <w:t>-</w:t>
      </w:r>
    </w:p>
    <w:p w:rsidR="00995EC0" w:rsidRPr="00AA2E81" w:rsidRDefault="00995EC0" w:rsidP="00995EC0">
      <w:pPr>
        <w:numPr>
          <w:ilvl w:val="0"/>
          <w:numId w:val="15"/>
        </w:numPr>
        <w:autoSpaceDE w:val="0"/>
        <w:autoSpaceDN w:val="0"/>
        <w:bidi/>
        <w:adjustRightInd w:val="0"/>
        <w:spacing w:after="0" w:line="240" w:lineRule="auto"/>
        <w:rPr>
          <w:rFonts w:ascii="Arial-BoldMT" w:cs="Simplified Arabic"/>
          <w:sz w:val="24"/>
          <w:szCs w:val="24"/>
        </w:rPr>
      </w:pPr>
      <w:r w:rsidRPr="00AA2E81">
        <w:rPr>
          <w:rFonts w:cs="Simplified Arabic" w:hint="eastAsia"/>
          <w:sz w:val="24"/>
          <w:szCs w:val="24"/>
          <w:rtl/>
        </w:rPr>
        <w:t>البيئة</w:t>
      </w:r>
      <w:r w:rsidRPr="00AA2E81">
        <w:rPr>
          <w:rFonts w:ascii="Arial-BoldMT" w:cs="Simplified Arabic"/>
          <w:sz w:val="24"/>
          <w:szCs w:val="24"/>
        </w:rPr>
        <w:t xml:space="preserve"> </w:t>
      </w:r>
      <w:r w:rsidRPr="00AA2E81">
        <w:rPr>
          <w:rFonts w:cs="Simplified Arabic" w:hint="eastAsia"/>
          <w:sz w:val="24"/>
          <w:szCs w:val="24"/>
          <w:rtl/>
        </w:rPr>
        <w:t>المحلية</w:t>
      </w:r>
      <w:r w:rsidRPr="00AA2E81">
        <w:rPr>
          <w:rFonts w:ascii="Arial-BoldMT" w:cs="Simplified Arabic"/>
          <w:sz w:val="24"/>
          <w:szCs w:val="24"/>
        </w:rPr>
        <w:t xml:space="preserve"> </w:t>
      </w:r>
      <w:r w:rsidRPr="00AA2E81">
        <w:rPr>
          <w:rFonts w:cs="Simplified Arabic" w:hint="eastAsia"/>
          <w:sz w:val="24"/>
          <w:szCs w:val="24"/>
          <w:rtl/>
        </w:rPr>
        <w:t>لكل</w:t>
      </w:r>
      <w:r w:rsidRPr="00AA2E81">
        <w:rPr>
          <w:rFonts w:ascii="Arial-BoldMT" w:cs="Simplified Arabic"/>
          <w:sz w:val="24"/>
          <w:szCs w:val="24"/>
        </w:rPr>
        <w:t xml:space="preserve"> </w:t>
      </w:r>
      <w:r w:rsidRPr="00AA2E81">
        <w:rPr>
          <w:rFonts w:cs="Simplified Arabic" w:hint="eastAsia"/>
          <w:sz w:val="24"/>
          <w:szCs w:val="24"/>
          <w:rtl/>
        </w:rPr>
        <w:t>متغيراتها</w:t>
      </w:r>
      <w:r w:rsidRPr="00AA2E81">
        <w:rPr>
          <w:rFonts w:ascii="Arial-BoldMT" w:cs="Simplified Arabic"/>
          <w:sz w:val="24"/>
          <w:szCs w:val="24"/>
        </w:rPr>
        <w:t xml:space="preserve"> </w:t>
      </w:r>
      <w:r w:rsidRPr="00AA2E81">
        <w:rPr>
          <w:rFonts w:cs="Simplified Arabic" w:hint="eastAsia"/>
          <w:sz w:val="24"/>
          <w:szCs w:val="24"/>
          <w:rtl/>
        </w:rPr>
        <w:t>و</w:t>
      </w:r>
      <w:r w:rsidRPr="00AA2E81">
        <w:rPr>
          <w:rFonts w:ascii="Arial-BoldMT" w:cs="Simplified Arabic"/>
          <w:sz w:val="24"/>
          <w:szCs w:val="24"/>
        </w:rPr>
        <w:t xml:space="preserve"> </w:t>
      </w:r>
      <w:r w:rsidRPr="00AA2E81">
        <w:rPr>
          <w:rFonts w:cs="Simplified Arabic" w:hint="eastAsia"/>
          <w:sz w:val="24"/>
          <w:szCs w:val="24"/>
          <w:rtl/>
        </w:rPr>
        <w:t>قطاعاتها</w:t>
      </w:r>
    </w:p>
    <w:p w:rsidR="00995EC0" w:rsidRPr="00AA2E81" w:rsidRDefault="00995EC0" w:rsidP="00995EC0">
      <w:pPr>
        <w:numPr>
          <w:ilvl w:val="0"/>
          <w:numId w:val="15"/>
        </w:numPr>
        <w:autoSpaceDE w:val="0"/>
        <w:autoSpaceDN w:val="0"/>
        <w:bidi/>
        <w:adjustRightInd w:val="0"/>
        <w:spacing w:after="0" w:line="240" w:lineRule="auto"/>
        <w:rPr>
          <w:rFonts w:ascii="Arial-BoldMT" w:cs="Simplified Arabic"/>
          <w:sz w:val="24"/>
          <w:szCs w:val="24"/>
        </w:rPr>
      </w:pPr>
      <w:r w:rsidRPr="00AA2E81">
        <w:rPr>
          <w:rFonts w:cs="Simplified Arabic" w:hint="eastAsia"/>
          <w:sz w:val="24"/>
          <w:szCs w:val="24"/>
          <w:rtl/>
        </w:rPr>
        <w:t>الظروف</w:t>
      </w:r>
      <w:r w:rsidRPr="00AA2E81">
        <w:rPr>
          <w:rFonts w:ascii="Arial-BoldMT" w:cs="Simplified Arabic"/>
          <w:sz w:val="24"/>
          <w:szCs w:val="24"/>
        </w:rPr>
        <w:t xml:space="preserve"> </w:t>
      </w:r>
      <w:r w:rsidRPr="00AA2E81">
        <w:rPr>
          <w:rFonts w:cs="Simplified Arabic" w:hint="eastAsia"/>
          <w:sz w:val="24"/>
          <w:szCs w:val="24"/>
          <w:rtl/>
        </w:rPr>
        <w:t>الاقتصادية</w:t>
      </w:r>
    </w:p>
    <w:p w:rsidR="00995EC0" w:rsidRPr="00AA2E81" w:rsidRDefault="00995EC0" w:rsidP="00995EC0">
      <w:pPr>
        <w:numPr>
          <w:ilvl w:val="0"/>
          <w:numId w:val="15"/>
        </w:numPr>
        <w:bidi/>
        <w:spacing w:after="0" w:line="240" w:lineRule="auto"/>
        <w:ind w:right="430"/>
        <w:jc w:val="both"/>
        <w:rPr>
          <w:rFonts w:cs="Simplified Arabic"/>
          <w:sz w:val="24"/>
          <w:szCs w:val="24"/>
          <w:rtl/>
        </w:rPr>
      </w:pPr>
      <w:r w:rsidRPr="00AA2E81">
        <w:rPr>
          <w:rFonts w:cs="Simplified Arabic" w:hint="eastAsia"/>
          <w:sz w:val="24"/>
          <w:szCs w:val="24"/>
          <w:rtl/>
        </w:rPr>
        <w:t>العملاء</w:t>
      </w:r>
      <w:r w:rsidRPr="00AA2E81">
        <w:rPr>
          <w:rFonts w:ascii="Arial-BoldMT" w:cs="Simplified Arabic"/>
          <w:sz w:val="24"/>
          <w:szCs w:val="24"/>
        </w:rPr>
        <w:t xml:space="preserve"> </w:t>
      </w:r>
      <w:r w:rsidRPr="00AA2E81">
        <w:rPr>
          <w:rFonts w:cs="Simplified Arabic" w:hint="eastAsia"/>
          <w:sz w:val="24"/>
          <w:szCs w:val="24"/>
          <w:rtl/>
        </w:rPr>
        <w:t>وتغير</w:t>
      </w:r>
      <w:r w:rsidRPr="00AA2E81">
        <w:rPr>
          <w:rFonts w:ascii="Arial-BoldMT" w:cs="Simplified Arabic"/>
          <w:sz w:val="24"/>
          <w:szCs w:val="24"/>
        </w:rPr>
        <w:t xml:space="preserve"> </w:t>
      </w:r>
      <w:r w:rsidRPr="00AA2E81">
        <w:rPr>
          <w:rFonts w:cs="Simplified Arabic" w:hint="eastAsia"/>
          <w:sz w:val="24"/>
          <w:szCs w:val="24"/>
          <w:rtl/>
        </w:rPr>
        <w:t>مطالبهم</w:t>
      </w:r>
      <w:r w:rsidRPr="00AA2E81">
        <w:rPr>
          <w:rFonts w:ascii="Arial-BoldMT" w:cs="Simplified Arabic"/>
          <w:sz w:val="24"/>
          <w:szCs w:val="24"/>
        </w:rPr>
        <w:t xml:space="preserve"> </w:t>
      </w:r>
      <w:r w:rsidRPr="00AA2E81">
        <w:rPr>
          <w:rFonts w:cs="Simplified Arabic" w:hint="eastAsia"/>
          <w:sz w:val="24"/>
          <w:szCs w:val="24"/>
          <w:rtl/>
        </w:rPr>
        <w:t>كماً</w:t>
      </w:r>
      <w:r w:rsidRPr="00AA2E81">
        <w:rPr>
          <w:rFonts w:ascii="Arial-BoldMT" w:cs="Simplified Arabic"/>
          <w:sz w:val="24"/>
          <w:szCs w:val="24"/>
        </w:rPr>
        <w:t xml:space="preserve"> </w:t>
      </w:r>
      <w:r w:rsidRPr="00AA2E81">
        <w:rPr>
          <w:rFonts w:cs="Simplified Arabic" w:hint="eastAsia"/>
          <w:sz w:val="24"/>
          <w:szCs w:val="24"/>
          <w:rtl/>
        </w:rPr>
        <w:t>وكيفاً</w:t>
      </w:r>
    </w:p>
    <w:p w:rsidR="00995EC0" w:rsidRPr="00AA2E81" w:rsidRDefault="00995EC0" w:rsidP="00995EC0">
      <w:pPr>
        <w:numPr>
          <w:ilvl w:val="0"/>
          <w:numId w:val="15"/>
        </w:numPr>
        <w:autoSpaceDE w:val="0"/>
        <w:autoSpaceDN w:val="0"/>
        <w:bidi/>
        <w:adjustRightInd w:val="0"/>
        <w:spacing w:after="0" w:line="240" w:lineRule="auto"/>
        <w:rPr>
          <w:rFonts w:ascii="Arial-BoldMT" w:cs="Simplified Arabic"/>
          <w:sz w:val="24"/>
          <w:szCs w:val="24"/>
        </w:rPr>
      </w:pPr>
      <w:r w:rsidRPr="00AA2E81">
        <w:rPr>
          <w:rFonts w:cs="Simplified Arabic" w:hint="eastAsia"/>
          <w:sz w:val="24"/>
          <w:szCs w:val="24"/>
          <w:rtl/>
        </w:rPr>
        <w:t>المنافسون</w:t>
      </w:r>
    </w:p>
    <w:p w:rsidR="00995EC0" w:rsidRPr="00AA2E81" w:rsidRDefault="00995EC0" w:rsidP="00995EC0">
      <w:pPr>
        <w:numPr>
          <w:ilvl w:val="0"/>
          <w:numId w:val="15"/>
        </w:numPr>
        <w:autoSpaceDE w:val="0"/>
        <w:autoSpaceDN w:val="0"/>
        <w:bidi/>
        <w:adjustRightInd w:val="0"/>
        <w:spacing w:after="0" w:line="240" w:lineRule="auto"/>
        <w:jc w:val="both"/>
        <w:rPr>
          <w:rFonts w:ascii="Arial-BoldMT" w:cs="Simplified Arabic"/>
          <w:sz w:val="24"/>
          <w:szCs w:val="24"/>
        </w:rPr>
      </w:pPr>
      <w:r w:rsidRPr="00AA2E81">
        <w:rPr>
          <w:rFonts w:cs="Simplified Arabic" w:hint="eastAsia"/>
          <w:sz w:val="24"/>
          <w:szCs w:val="24"/>
          <w:rtl/>
        </w:rPr>
        <w:t>التكنولوجيا</w:t>
      </w:r>
    </w:p>
    <w:p w:rsidR="00995EC0" w:rsidRPr="00AA2E81" w:rsidRDefault="00995EC0" w:rsidP="00995EC0">
      <w:pPr>
        <w:numPr>
          <w:ilvl w:val="0"/>
          <w:numId w:val="15"/>
        </w:numPr>
        <w:autoSpaceDE w:val="0"/>
        <w:autoSpaceDN w:val="0"/>
        <w:bidi/>
        <w:adjustRightInd w:val="0"/>
        <w:spacing w:after="0" w:line="240" w:lineRule="auto"/>
        <w:rPr>
          <w:rFonts w:ascii="Arial-BoldMT" w:cs="Simplified Arabic"/>
          <w:sz w:val="24"/>
          <w:szCs w:val="24"/>
        </w:rPr>
      </w:pPr>
      <w:r w:rsidRPr="00AA2E81">
        <w:rPr>
          <w:rFonts w:cs="Simplified Arabic" w:hint="eastAsia"/>
          <w:sz w:val="24"/>
          <w:szCs w:val="24"/>
          <w:rtl/>
        </w:rPr>
        <w:t>الثقافة</w:t>
      </w:r>
    </w:p>
    <w:p w:rsidR="00995EC0" w:rsidRPr="00AA2E81" w:rsidRDefault="00995EC0" w:rsidP="00995EC0">
      <w:pPr>
        <w:numPr>
          <w:ilvl w:val="0"/>
          <w:numId w:val="15"/>
        </w:numPr>
        <w:autoSpaceDE w:val="0"/>
        <w:autoSpaceDN w:val="0"/>
        <w:bidi/>
        <w:adjustRightInd w:val="0"/>
        <w:spacing w:after="0" w:line="240" w:lineRule="auto"/>
        <w:rPr>
          <w:rFonts w:ascii="Arial-BoldMT" w:cs="Simplified Arabic"/>
          <w:sz w:val="24"/>
          <w:szCs w:val="24"/>
        </w:rPr>
      </w:pPr>
      <w:r w:rsidRPr="00AA2E81">
        <w:rPr>
          <w:rFonts w:cs="Simplified Arabic" w:hint="eastAsia"/>
          <w:sz w:val="24"/>
          <w:szCs w:val="24"/>
          <w:rtl/>
        </w:rPr>
        <w:t>العمليات</w:t>
      </w:r>
      <w:r w:rsidRPr="00AA2E81">
        <w:rPr>
          <w:rFonts w:ascii="Arial-BoldMT" w:cs="Simplified Arabic"/>
          <w:sz w:val="24"/>
          <w:szCs w:val="24"/>
        </w:rPr>
        <w:t xml:space="preserve"> </w:t>
      </w:r>
      <w:r w:rsidRPr="00AA2E81">
        <w:rPr>
          <w:rFonts w:cs="Simplified Arabic" w:hint="eastAsia"/>
          <w:sz w:val="24"/>
          <w:szCs w:val="24"/>
          <w:rtl/>
        </w:rPr>
        <w:t>الداخلية</w:t>
      </w:r>
    </w:p>
    <w:p w:rsidR="00995EC0" w:rsidRPr="00AA2E81" w:rsidRDefault="00995EC0" w:rsidP="00995EC0">
      <w:pPr>
        <w:numPr>
          <w:ilvl w:val="0"/>
          <w:numId w:val="15"/>
        </w:numPr>
        <w:autoSpaceDE w:val="0"/>
        <w:autoSpaceDN w:val="0"/>
        <w:bidi/>
        <w:adjustRightInd w:val="0"/>
        <w:spacing w:after="0" w:line="240" w:lineRule="auto"/>
        <w:rPr>
          <w:rFonts w:ascii="Arial-BoldMT" w:cs="Simplified Arabic"/>
          <w:sz w:val="24"/>
          <w:szCs w:val="24"/>
        </w:rPr>
      </w:pPr>
      <w:r w:rsidRPr="00AA2E81">
        <w:rPr>
          <w:rFonts w:cs="Simplified Arabic" w:hint="eastAsia"/>
          <w:sz w:val="24"/>
          <w:szCs w:val="24"/>
          <w:rtl/>
        </w:rPr>
        <w:t>البيئة</w:t>
      </w:r>
      <w:r w:rsidRPr="00AA2E81">
        <w:rPr>
          <w:rFonts w:ascii="Arial-BoldMT" w:cs="Simplified Arabic"/>
          <w:sz w:val="24"/>
          <w:szCs w:val="24"/>
        </w:rPr>
        <w:t xml:space="preserve"> </w:t>
      </w:r>
      <w:r w:rsidRPr="00AA2E81">
        <w:rPr>
          <w:rFonts w:cs="Simplified Arabic" w:hint="eastAsia"/>
          <w:sz w:val="24"/>
          <w:szCs w:val="24"/>
          <w:rtl/>
        </w:rPr>
        <w:t>التنظيمية</w:t>
      </w:r>
      <w:r w:rsidRPr="00AA2E81">
        <w:rPr>
          <w:rFonts w:ascii="Arial-BoldMT" w:cs="Simplified Arabic"/>
          <w:sz w:val="24"/>
          <w:szCs w:val="24"/>
        </w:rPr>
        <w:t xml:space="preserve"> </w:t>
      </w:r>
      <w:r w:rsidRPr="00AA2E81">
        <w:rPr>
          <w:rFonts w:cs="Simplified Arabic" w:hint="eastAsia"/>
          <w:sz w:val="24"/>
          <w:szCs w:val="24"/>
          <w:rtl/>
        </w:rPr>
        <w:t>الداخلية</w:t>
      </w:r>
    </w:p>
    <w:p w:rsidR="00995EC0" w:rsidRPr="00AA2E81" w:rsidRDefault="00995EC0" w:rsidP="00995EC0">
      <w:pPr>
        <w:numPr>
          <w:ilvl w:val="0"/>
          <w:numId w:val="15"/>
        </w:numPr>
        <w:autoSpaceDE w:val="0"/>
        <w:autoSpaceDN w:val="0"/>
        <w:bidi/>
        <w:adjustRightInd w:val="0"/>
        <w:spacing w:after="0" w:line="240" w:lineRule="auto"/>
        <w:rPr>
          <w:rFonts w:ascii="Arial-BoldMT" w:cs="Simplified Arabic"/>
          <w:sz w:val="24"/>
          <w:szCs w:val="24"/>
        </w:rPr>
      </w:pPr>
      <w:r w:rsidRPr="00AA2E81">
        <w:rPr>
          <w:rFonts w:cs="Simplified Arabic" w:hint="eastAsia"/>
          <w:sz w:val="24"/>
          <w:szCs w:val="24"/>
          <w:rtl/>
        </w:rPr>
        <w:t>الموظفون</w:t>
      </w:r>
    </w:p>
    <w:p w:rsidR="00995EC0" w:rsidRDefault="00995EC0" w:rsidP="00995EC0">
      <w:pPr>
        <w:autoSpaceDE w:val="0"/>
        <w:autoSpaceDN w:val="0"/>
        <w:bidi/>
        <w:adjustRightInd w:val="0"/>
        <w:spacing w:after="0" w:line="240" w:lineRule="auto"/>
        <w:rPr>
          <w:rFonts w:ascii="Arial-BoldMT" w:cs="Simplified Arabic"/>
          <w:sz w:val="24"/>
          <w:szCs w:val="24"/>
          <w:rtl/>
        </w:rPr>
      </w:pPr>
      <w:r w:rsidRPr="00AA2E81">
        <w:rPr>
          <w:rFonts w:cs="Simplified Arabic" w:hint="eastAsia"/>
          <w:sz w:val="24"/>
          <w:szCs w:val="24"/>
          <w:rtl/>
        </w:rPr>
        <w:t>ويجب</w:t>
      </w:r>
      <w:r w:rsidRPr="00AA2E81">
        <w:rPr>
          <w:rFonts w:ascii="Arial-BoldMT" w:cs="Simplified Arabic"/>
          <w:sz w:val="24"/>
          <w:szCs w:val="24"/>
        </w:rPr>
        <w:t xml:space="preserve"> </w:t>
      </w:r>
      <w:r w:rsidRPr="00AA2E81">
        <w:rPr>
          <w:rFonts w:cs="Simplified Arabic" w:hint="eastAsia"/>
          <w:sz w:val="24"/>
          <w:szCs w:val="24"/>
          <w:rtl/>
        </w:rPr>
        <w:t>على</w:t>
      </w:r>
      <w:r w:rsidRPr="00AA2E81">
        <w:rPr>
          <w:rFonts w:ascii="Arial-BoldMT" w:cs="Simplified Arabic"/>
          <w:sz w:val="24"/>
          <w:szCs w:val="24"/>
        </w:rPr>
        <w:t xml:space="preserve"> </w:t>
      </w:r>
      <w:r w:rsidRPr="00AA2E81">
        <w:rPr>
          <w:rFonts w:cs="Simplified Arabic" w:hint="eastAsia"/>
          <w:sz w:val="24"/>
          <w:szCs w:val="24"/>
          <w:rtl/>
        </w:rPr>
        <w:t>الم</w:t>
      </w:r>
      <w:r w:rsidRPr="00AA2E81">
        <w:rPr>
          <w:rFonts w:ascii="Arial-BoldMT" w:cs="Simplified Arabic"/>
          <w:sz w:val="24"/>
          <w:szCs w:val="24"/>
        </w:rPr>
        <w:t xml:space="preserve"> </w:t>
      </w:r>
      <w:r w:rsidRPr="00AA2E81">
        <w:rPr>
          <w:rFonts w:cs="Simplified Arabic" w:hint="eastAsia"/>
          <w:sz w:val="24"/>
          <w:szCs w:val="24"/>
          <w:rtl/>
        </w:rPr>
        <w:t>مؤسسات</w:t>
      </w:r>
      <w:r w:rsidRPr="00AA2E81">
        <w:rPr>
          <w:rFonts w:ascii="Arial-BoldMT" w:cs="Simplified Arabic"/>
          <w:sz w:val="24"/>
          <w:szCs w:val="24"/>
        </w:rPr>
        <w:t xml:space="preserve"> </w:t>
      </w:r>
      <w:r w:rsidRPr="00AA2E81">
        <w:rPr>
          <w:rFonts w:cs="Simplified Arabic" w:hint="eastAsia"/>
          <w:sz w:val="24"/>
          <w:szCs w:val="24"/>
          <w:rtl/>
        </w:rPr>
        <w:t>أن</w:t>
      </w:r>
      <w:r w:rsidRPr="00AA2E81">
        <w:rPr>
          <w:rFonts w:ascii="Arial-BoldMT" w:cs="Simplified Arabic"/>
          <w:sz w:val="24"/>
          <w:szCs w:val="24"/>
        </w:rPr>
        <w:t xml:space="preserve"> </w:t>
      </w:r>
      <w:r w:rsidRPr="00AA2E81">
        <w:rPr>
          <w:rFonts w:cs="Simplified Arabic" w:hint="eastAsia"/>
          <w:sz w:val="24"/>
          <w:szCs w:val="24"/>
          <w:rtl/>
        </w:rPr>
        <w:t>تستوعب</w:t>
      </w:r>
      <w:r w:rsidRPr="00AA2E81">
        <w:rPr>
          <w:rFonts w:ascii="Arial-BoldMT" w:cs="Simplified Arabic"/>
          <w:sz w:val="24"/>
          <w:szCs w:val="24"/>
        </w:rPr>
        <w:t xml:space="preserve"> </w:t>
      </w:r>
      <w:r w:rsidRPr="00AA2E81">
        <w:rPr>
          <w:rFonts w:cs="Simplified Arabic" w:hint="eastAsia"/>
          <w:sz w:val="24"/>
          <w:szCs w:val="24"/>
          <w:rtl/>
        </w:rPr>
        <w:t>وتتفهم</w:t>
      </w:r>
      <w:r w:rsidRPr="00AA2E81">
        <w:rPr>
          <w:rFonts w:ascii="Arial-BoldMT" w:cs="Simplified Arabic"/>
          <w:sz w:val="24"/>
          <w:szCs w:val="24"/>
        </w:rPr>
        <w:t xml:space="preserve"> </w:t>
      </w:r>
      <w:r w:rsidRPr="00AA2E81">
        <w:rPr>
          <w:rFonts w:cs="Simplified Arabic" w:hint="eastAsia"/>
          <w:sz w:val="24"/>
          <w:szCs w:val="24"/>
          <w:rtl/>
        </w:rPr>
        <w:t>هذه</w:t>
      </w:r>
      <w:r w:rsidRPr="00AA2E81">
        <w:rPr>
          <w:rFonts w:ascii="Arial-BoldMT" w:cs="Simplified Arabic"/>
          <w:sz w:val="24"/>
          <w:szCs w:val="24"/>
        </w:rPr>
        <w:t xml:space="preserve"> </w:t>
      </w:r>
      <w:r w:rsidRPr="00AA2E81">
        <w:rPr>
          <w:rFonts w:cs="Simplified Arabic" w:hint="eastAsia"/>
          <w:sz w:val="24"/>
          <w:szCs w:val="24"/>
          <w:rtl/>
        </w:rPr>
        <w:t>القوى</w:t>
      </w:r>
      <w:r w:rsidRPr="00AA2E81">
        <w:rPr>
          <w:rFonts w:ascii="Arial-BoldMT" w:cs="Simplified Arabic"/>
          <w:sz w:val="24"/>
          <w:szCs w:val="24"/>
        </w:rPr>
        <w:t xml:space="preserve"> </w:t>
      </w:r>
      <w:r w:rsidRPr="00AA2E81">
        <w:rPr>
          <w:rFonts w:cs="Simplified Arabic" w:hint="eastAsia"/>
          <w:sz w:val="24"/>
          <w:szCs w:val="24"/>
          <w:rtl/>
        </w:rPr>
        <w:t>الدافعة</w:t>
      </w:r>
      <w:r w:rsidRPr="00AA2E81">
        <w:rPr>
          <w:rFonts w:cs="Simplified Arabic"/>
          <w:sz w:val="24"/>
          <w:szCs w:val="24"/>
          <w:rtl/>
        </w:rPr>
        <w:t xml:space="preserve"> </w:t>
      </w:r>
      <w:r w:rsidRPr="00AA2E81">
        <w:rPr>
          <w:rFonts w:cs="Simplified Arabic" w:hint="eastAsia"/>
          <w:sz w:val="24"/>
          <w:szCs w:val="24"/>
          <w:rtl/>
        </w:rPr>
        <w:t>للتغيير</w:t>
      </w:r>
      <w:r w:rsidRPr="00AA2E81">
        <w:rPr>
          <w:rFonts w:ascii="Arial-BoldMT" w:cs="Simplified Arabic"/>
          <w:sz w:val="24"/>
          <w:szCs w:val="24"/>
        </w:rPr>
        <w:t xml:space="preserve"> </w:t>
      </w:r>
      <w:r w:rsidRPr="00AA2E81">
        <w:rPr>
          <w:rFonts w:cs="Simplified Arabic" w:hint="eastAsia"/>
          <w:sz w:val="24"/>
          <w:szCs w:val="24"/>
          <w:rtl/>
        </w:rPr>
        <w:t>وتأثيراتها</w:t>
      </w:r>
      <w:r w:rsidRPr="00AA2E81">
        <w:rPr>
          <w:rFonts w:ascii="Arial-BoldMT" w:cs="Simplified Arabic"/>
          <w:sz w:val="24"/>
          <w:szCs w:val="24"/>
        </w:rPr>
        <w:t xml:space="preserve"> </w:t>
      </w:r>
      <w:r w:rsidRPr="00AA2E81">
        <w:rPr>
          <w:rFonts w:cs="Simplified Arabic" w:hint="eastAsia"/>
          <w:sz w:val="24"/>
          <w:szCs w:val="24"/>
          <w:rtl/>
        </w:rPr>
        <w:t>الحالية</w:t>
      </w:r>
      <w:r w:rsidRPr="00AA2E81">
        <w:rPr>
          <w:rFonts w:ascii="Arial-BoldMT" w:cs="Simplified Arabic"/>
          <w:sz w:val="24"/>
          <w:szCs w:val="24"/>
        </w:rPr>
        <w:t xml:space="preserve"> </w:t>
      </w:r>
      <w:r w:rsidRPr="00AA2E81">
        <w:rPr>
          <w:rFonts w:cs="Simplified Arabic" w:hint="eastAsia"/>
          <w:sz w:val="24"/>
          <w:szCs w:val="24"/>
          <w:rtl/>
        </w:rPr>
        <w:t>أو</w:t>
      </w:r>
      <w:r w:rsidRPr="00AA2E81">
        <w:rPr>
          <w:rFonts w:ascii="Arial-BoldMT" w:cs="Simplified Arabic"/>
          <w:sz w:val="24"/>
          <w:szCs w:val="24"/>
        </w:rPr>
        <w:t xml:space="preserve"> </w:t>
      </w:r>
      <w:r w:rsidRPr="00AA2E81">
        <w:rPr>
          <w:rFonts w:cs="Simplified Arabic" w:hint="eastAsia"/>
          <w:sz w:val="24"/>
          <w:szCs w:val="24"/>
          <w:rtl/>
        </w:rPr>
        <w:t>المحتملة</w:t>
      </w:r>
      <w:r w:rsidRPr="00AA2E81">
        <w:rPr>
          <w:rFonts w:ascii="Arial-BoldMT" w:cs="Simplified Arabic"/>
          <w:sz w:val="24"/>
          <w:szCs w:val="24"/>
        </w:rPr>
        <w:t xml:space="preserve"> </w:t>
      </w:r>
      <w:r w:rsidRPr="00AA2E81">
        <w:rPr>
          <w:rFonts w:cs="Simplified Arabic" w:hint="eastAsia"/>
          <w:sz w:val="24"/>
          <w:szCs w:val="24"/>
          <w:rtl/>
        </w:rPr>
        <w:t>على</w:t>
      </w:r>
      <w:r w:rsidRPr="00AA2E81">
        <w:rPr>
          <w:rFonts w:ascii="Arial-BoldMT" w:cs="Simplified Arabic"/>
          <w:sz w:val="24"/>
          <w:szCs w:val="24"/>
        </w:rPr>
        <w:t xml:space="preserve"> </w:t>
      </w:r>
      <w:r w:rsidRPr="00AA2E81">
        <w:rPr>
          <w:rFonts w:cs="Simplified Arabic" w:hint="eastAsia"/>
          <w:sz w:val="24"/>
          <w:szCs w:val="24"/>
          <w:rtl/>
        </w:rPr>
        <w:t>الأنشطة</w:t>
      </w:r>
      <w:r w:rsidRPr="00AA2E81">
        <w:rPr>
          <w:rFonts w:ascii="Arial-BoldMT" w:cs="Simplified Arabic"/>
          <w:sz w:val="24"/>
          <w:szCs w:val="24"/>
        </w:rPr>
        <w:t xml:space="preserve"> </w:t>
      </w:r>
      <w:r w:rsidRPr="00AA2E81">
        <w:rPr>
          <w:rFonts w:cs="Simplified Arabic" w:hint="eastAsia"/>
          <w:sz w:val="24"/>
          <w:szCs w:val="24"/>
          <w:rtl/>
        </w:rPr>
        <w:t>المختلفة</w:t>
      </w:r>
      <w:r w:rsidRPr="00AA2E81">
        <w:rPr>
          <w:rFonts w:ascii="Arial-BoldMT" w:cs="Simplified Arabic"/>
          <w:sz w:val="24"/>
          <w:szCs w:val="24"/>
        </w:rPr>
        <w:t xml:space="preserve"> </w:t>
      </w:r>
      <w:r w:rsidRPr="00AA2E81">
        <w:rPr>
          <w:rFonts w:cs="Simplified Arabic" w:hint="eastAsia"/>
          <w:sz w:val="24"/>
          <w:szCs w:val="24"/>
          <w:rtl/>
        </w:rPr>
        <w:t>بما</w:t>
      </w:r>
      <w:r w:rsidRPr="00AA2E81">
        <w:rPr>
          <w:rFonts w:cs="Simplified Arabic"/>
          <w:sz w:val="24"/>
          <w:szCs w:val="24"/>
          <w:rtl/>
        </w:rPr>
        <w:t xml:space="preserve"> </w:t>
      </w:r>
      <w:r w:rsidRPr="00AA2E81">
        <w:rPr>
          <w:rFonts w:cs="Simplified Arabic" w:hint="eastAsia"/>
          <w:sz w:val="24"/>
          <w:szCs w:val="24"/>
          <w:rtl/>
        </w:rPr>
        <w:t>يؤدى</w:t>
      </w:r>
      <w:r w:rsidRPr="00AA2E81">
        <w:rPr>
          <w:rFonts w:ascii="Arial-BoldMT" w:cs="Simplified Arabic"/>
          <w:sz w:val="24"/>
          <w:szCs w:val="24"/>
        </w:rPr>
        <w:t xml:space="preserve"> </w:t>
      </w:r>
      <w:r w:rsidRPr="00AA2E81">
        <w:rPr>
          <w:rFonts w:cs="Simplified Arabic" w:hint="eastAsia"/>
          <w:sz w:val="24"/>
          <w:szCs w:val="24"/>
          <w:rtl/>
        </w:rPr>
        <w:t>إلى</w:t>
      </w:r>
      <w:r w:rsidRPr="00AA2E81">
        <w:rPr>
          <w:rFonts w:ascii="Arial-BoldMT" w:cs="Simplified Arabic"/>
          <w:sz w:val="24"/>
          <w:szCs w:val="24"/>
        </w:rPr>
        <w:t xml:space="preserve"> </w:t>
      </w:r>
      <w:r w:rsidRPr="00AA2E81">
        <w:rPr>
          <w:rFonts w:cs="Simplified Arabic" w:hint="eastAsia"/>
          <w:sz w:val="24"/>
          <w:szCs w:val="24"/>
          <w:rtl/>
        </w:rPr>
        <w:t>أداء</w:t>
      </w:r>
      <w:r w:rsidRPr="00AA2E81">
        <w:rPr>
          <w:rFonts w:ascii="Arial-BoldMT" w:cs="Simplified Arabic"/>
          <w:sz w:val="24"/>
          <w:szCs w:val="24"/>
        </w:rPr>
        <w:t xml:space="preserve"> </w:t>
      </w:r>
      <w:r w:rsidRPr="00AA2E81">
        <w:rPr>
          <w:rFonts w:cs="Simplified Arabic" w:hint="eastAsia"/>
          <w:sz w:val="24"/>
          <w:szCs w:val="24"/>
          <w:rtl/>
        </w:rPr>
        <w:t>العمل</w:t>
      </w:r>
      <w:r w:rsidRPr="00AA2E81">
        <w:rPr>
          <w:rFonts w:ascii="Arial-BoldMT" w:cs="Simplified Arabic"/>
          <w:sz w:val="24"/>
          <w:szCs w:val="24"/>
        </w:rPr>
        <w:t xml:space="preserve"> .</w:t>
      </w:r>
    </w:p>
    <w:p w:rsidR="00995EC0" w:rsidRDefault="00995EC0" w:rsidP="00995EC0">
      <w:pPr>
        <w:autoSpaceDE w:val="0"/>
        <w:autoSpaceDN w:val="0"/>
        <w:bidi/>
        <w:adjustRightInd w:val="0"/>
        <w:spacing w:after="0" w:line="240" w:lineRule="auto"/>
        <w:rPr>
          <w:rFonts w:ascii="Arial-BoldMT" w:cs="Simplified Arabic"/>
          <w:sz w:val="24"/>
          <w:szCs w:val="24"/>
        </w:rPr>
      </w:pPr>
    </w:p>
    <w:p w:rsidR="00995EC0" w:rsidRDefault="00995EC0" w:rsidP="00995EC0">
      <w:pPr>
        <w:autoSpaceDE w:val="0"/>
        <w:autoSpaceDN w:val="0"/>
        <w:bidi/>
        <w:adjustRightInd w:val="0"/>
        <w:spacing w:after="0" w:line="240" w:lineRule="auto"/>
        <w:rPr>
          <w:rFonts w:ascii="Arial-BoldMT" w:cs="Simplified Arabic"/>
          <w:sz w:val="24"/>
          <w:szCs w:val="24"/>
          <w:rtl/>
        </w:rPr>
      </w:pPr>
    </w:p>
    <w:p w:rsidR="00995EC0" w:rsidRPr="00AA2E81" w:rsidRDefault="00995EC0" w:rsidP="00995EC0">
      <w:pPr>
        <w:autoSpaceDE w:val="0"/>
        <w:autoSpaceDN w:val="0"/>
        <w:bidi/>
        <w:adjustRightInd w:val="0"/>
        <w:spacing w:after="0" w:line="240" w:lineRule="auto"/>
        <w:rPr>
          <w:rFonts w:ascii="Arial-BoldMT" w:cs="Simplified Arabic"/>
          <w:sz w:val="24"/>
          <w:szCs w:val="24"/>
          <w:rtl/>
        </w:rPr>
      </w:pPr>
    </w:p>
    <w:p w:rsidR="00995EC0" w:rsidRPr="00AA2E81" w:rsidRDefault="00995EC0" w:rsidP="00995EC0">
      <w:pPr>
        <w:autoSpaceDE w:val="0"/>
        <w:autoSpaceDN w:val="0"/>
        <w:bidi/>
        <w:adjustRightInd w:val="0"/>
        <w:spacing w:after="0" w:line="240" w:lineRule="auto"/>
        <w:jc w:val="both"/>
        <w:rPr>
          <w:rFonts w:ascii="Arial-BoldMT" w:cs="Simplified Arabic"/>
          <w:b/>
          <w:bCs/>
          <w:sz w:val="28"/>
          <w:szCs w:val="28"/>
        </w:rPr>
      </w:pPr>
      <w:r w:rsidRPr="00AA2E81">
        <w:rPr>
          <w:rFonts w:cs="Simplified Arabic" w:hint="cs"/>
          <w:b/>
          <w:bCs/>
          <w:sz w:val="28"/>
          <w:szCs w:val="28"/>
          <w:rtl/>
        </w:rPr>
        <w:lastRenderedPageBreak/>
        <w:t>1-6.</w:t>
      </w:r>
      <w:r w:rsidRPr="00AA2E81">
        <w:rPr>
          <w:rFonts w:cs="Simplified Arabic"/>
          <w:b/>
          <w:bCs/>
          <w:sz w:val="28"/>
          <w:szCs w:val="28"/>
          <w:rtl/>
        </w:rPr>
        <w:t xml:space="preserve"> </w:t>
      </w:r>
      <w:r w:rsidRPr="00AA2E81">
        <w:rPr>
          <w:rFonts w:cs="Simplified Arabic" w:hint="eastAsia"/>
          <w:b/>
          <w:bCs/>
          <w:sz w:val="28"/>
          <w:szCs w:val="28"/>
          <w:rtl/>
        </w:rPr>
        <w:t>متطلبات</w:t>
      </w:r>
      <w:r w:rsidRPr="00AA2E81">
        <w:rPr>
          <w:rFonts w:ascii="Arial-BoldMT" w:cs="Simplified Arabic"/>
          <w:b/>
          <w:bCs/>
          <w:sz w:val="28"/>
          <w:szCs w:val="28"/>
        </w:rPr>
        <w:t xml:space="preserve"> </w:t>
      </w:r>
      <w:r w:rsidRPr="00AA2E81">
        <w:rPr>
          <w:rFonts w:cs="Simplified Arabic" w:hint="eastAsia"/>
          <w:b/>
          <w:bCs/>
          <w:sz w:val="28"/>
          <w:szCs w:val="28"/>
          <w:rtl/>
        </w:rPr>
        <w:t>نجاح</w:t>
      </w:r>
      <w:r w:rsidRPr="00AA2E81">
        <w:rPr>
          <w:rFonts w:ascii="Arial-BoldMT" w:cs="Simplified Arabic"/>
          <w:b/>
          <w:bCs/>
          <w:sz w:val="28"/>
          <w:szCs w:val="28"/>
        </w:rPr>
        <w:t xml:space="preserve"> </w:t>
      </w:r>
      <w:r w:rsidRPr="00AA2E81">
        <w:rPr>
          <w:rFonts w:cs="Simplified Arabic" w:hint="eastAsia"/>
          <w:b/>
          <w:bCs/>
          <w:sz w:val="28"/>
          <w:szCs w:val="28"/>
          <w:rtl/>
        </w:rPr>
        <w:t>التغيير</w:t>
      </w:r>
      <w:r w:rsidRPr="00AA2E81">
        <w:rPr>
          <w:rFonts w:ascii="Arial-BoldMT" w:cs="Simplified Arabic"/>
          <w:b/>
          <w:bCs/>
          <w:sz w:val="28"/>
          <w:szCs w:val="28"/>
        </w:rPr>
        <w:t>:</w:t>
      </w:r>
      <w:r w:rsidRPr="00AA2E81">
        <w:rPr>
          <w:rFonts w:ascii="Times New Roman" w:hAnsi="Times New Roman" w:cs="Simplified Arabic"/>
          <w:sz w:val="28"/>
          <w:szCs w:val="28"/>
          <w:rtl/>
          <w:lang w:eastAsia="fr-FR"/>
        </w:rPr>
        <w:t xml:space="preserve"> (</w:t>
      </w:r>
      <w:r w:rsidRPr="00AA2E81">
        <w:rPr>
          <w:rStyle w:val="FootnoteReference"/>
          <w:rFonts w:ascii="Times New Roman" w:hAnsi="Times New Roman" w:cs="Simplified Arabic"/>
          <w:sz w:val="28"/>
          <w:szCs w:val="28"/>
          <w:rtl/>
          <w:lang w:bidi="ar-IQ"/>
        </w:rPr>
        <w:footnoteReference w:id="12"/>
      </w:r>
      <w:r w:rsidRPr="00AA2E81">
        <w:rPr>
          <w:rFonts w:ascii="Times New Roman" w:hAnsi="Times New Roman" w:cs="Simplified Arabic"/>
          <w:sz w:val="28"/>
          <w:szCs w:val="28"/>
          <w:rtl/>
          <w:lang w:eastAsia="fr-FR"/>
        </w:rPr>
        <w:t>)</w:t>
      </w:r>
    </w:p>
    <w:p w:rsidR="00995EC0" w:rsidRPr="00AA2E81" w:rsidRDefault="00995EC0" w:rsidP="00995EC0">
      <w:pPr>
        <w:pStyle w:val="ListParagraph"/>
        <w:numPr>
          <w:ilvl w:val="0"/>
          <w:numId w:val="2"/>
        </w:numPr>
        <w:autoSpaceDE w:val="0"/>
        <w:autoSpaceDN w:val="0"/>
        <w:bidi/>
        <w:adjustRightInd w:val="0"/>
        <w:spacing w:after="0" w:line="240" w:lineRule="auto"/>
        <w:jc w:val="both"/>
        <w:rPr>
          <w:rFonts w:ascii="Wingdings-Regular" w:hAnsi="Wingdings-Regular" w:cs="Simplified Arabic"/>
          <w:sz w:val="24"/>
          <w:szCs w:val="24"/>
        </w:rPr>
      </w:pPr>
      <w:r w:rsidRPr="00AA2E81">
        <w:rPr>
          <w:rFonts w:cs="Simplified Arabic" w:hint="eastAsia"/>
          <w:sz w:val="24"/>
          <w:szCs w:val="24"/>
          <w:rtl/>
        </w:rPr>
        <w:t>وضع</w:t>
      </w:r>
      <w:r w:rsidRPr="00AA2E81">
        <w:rPr>
          <w:rFonts w:ascii="Arial-BoldMT" w:cs="Simplified Arabic"/>
          <w:sz w:val="24"/>
          <w:szCs w:val="24"/>
        </w:rPr>
        <w:t xml:space="preserve"> </w:t>
      </w:r>
      <w:r w:rsidRPr="00AA2E81">
        <w:rPr>
          <w:rFonts w:cs="Simplified Arabic" w:hint="eastAsia"/>
          <w:sz w:val="24"/>
          <w:szCs w:val="24"/>
          <w:rtl/>
        </w:rPr>
        <w:t>رؤية</w:t>
      </w:r>
      <w:r w:rsidRPr="00AA2E81">
        <w:rPr>
          <w:rFonts w:ascii="Arial-BoldMT" w:cs="Simplified Arabic"/>
          <w:sz w:val="24"/>
          <w:szCs w:val="24"/>
        </w:rPr>
        <w:t xml:space="preserve"> </w:t>
      </w:r>
      <w:r w:rsidRPr="00AA2E81">
        <w:rPr>
          <w:rFonts w:cs="Simplified Arabic" w:hint="eastAsia"/>
          <w:sz w:val="24"/>
          <w:szCs w:val="24"/>
          <w:rtl/>
        </w:rPr>
        <w:t>ورسالة</w:t>
      </w:r>
      <w:r w:rsidRPr="00AA2E81">
        <w:rPr>
          <w:rFonts w:ascii="Arial-BoldMT" w:cs="Simplified Arabic"/>
          <w:sz w:val="24"/>
          <w:szCs w:val="24"/>
        </w:rPr>
        <w:t xml:space="preserve"> </w:t>
      </w:r>
      <w:r w:rsidRPr="00AA2E81">
        <w:rPr>
          <w:rFonts w:cs="Simplified Arabic" w:hint="eastAsia"/>
          <w:sz w:val="24"/>
          <w:szCs w:val="24"/>
          <w:rtl/>
        </w:rPr>
        <w:t>وإستراتيجية</w:t>
      </w:r>
      <w:r w:rsidRPr="00AA2E81">
        <w:rPr>
          <w:rFonts w:ascii="Arial-BoldMT" w:cs="Simplified Arabic"/>
          <w:sz w:val="24"/>
          <w:szCs w:val="24"/>
        </w:rPr>
        <w:t xml:space="preserve"> </w:t>
      </w:r>
      <w:r w:rsidRPr="00AA2E81">
        <w:rPr>
          <w:rFonts w:cs="Simplified Arabic" w:hint="eastAsia"/>
          <w:sz w:val="24"/>
          <w:szCs w:val="24"/>
          <w:rtl/>
        </w:rPr>
        <w:t>للمؤسسة</w:t>
      </w:r>
      <w:r w:rsidRPr="00AA2E81">
        <w:rPr>
          <w:rFonts w:ascii="Arial-BoldMT" w:cs="Simplified Arabic"/>
          <w:sz w:val="24"/>
          <w:szCs w:val="24"/>
        </w:rPr>
        <w:t xml:space="preserve"> </w:t>
      </w:r>
    </w:p>
    <w:p w:rsidR="00995EC0" w:rsidRPr="00AA2E81" w:rsidRDefault="00995EC0" w:rsidP="00995EC0">
      <w:pPr>
        <w:pStyle w:val="ListParagraph"/>
        <w:numPr>
          <w:ilvl w:val="0"/>
          <w:numId w:val="2"/>
        </w:numPr>
        <w:autoSpaceDE w:val="0"/>
        <w:autoSpaceDN w:val="0"/>
        <w:bidi/>
        <w:adjustRightInd w:val="0"/>
        <w:spacing w:after="0" w:line="240" w:lineRule="auto"/>
        <w:jc w:val="both"/>
        <w:rPr>
          <w:rFonts w:ascii="Wingdings-Regular" w:hAnsi="Wingdings-Regular" w:cs="Simplified Arabic"/>
          <w:sz w:val="24"/>
          <w:szCs w:val="24"/>
        </w:rPr>
      </w:pPr>
      <w:r w:rsidRPr="00AA2E81">
        <w:rPr>
          <w:rFonts w:cs="Simplified Arabic" w:hint="eastAsia"/>
          <w:sz w:val="24"/>
          <w:szCs w:val="24"/>
          <w:rtl/>
        </w:rPr>
        <w:t>وضع</w:t>
      </w:r>
      <w:r w:rsidRPr="00AA2E81">
        <w:rPr>
          <w:rFonts w:ascii="Arial-BoldMT" w:cs="Simplified Arabic"/>
          <w:sz w:val="24"/>
          <w:szCs w:val="24"/>
        </w:rPr>
        <w:t xml:space="preserve"> </w:t>
      </w:r>
      <w:r w:rsidRPr="00AA2E81">
        <w:rPr>
          <w:rFonts w:cs="Simplified Arabic" w:hint="eastAsia"/>
          <w:sz w:val="24"/>
          <w:szCs w:val="24"/>
          <w:rtl/>
        </w:rPr>
        <w:t>توقعات</w:t>
      </w:r>
      <w:r w:rsidRPr="00AA2E81">
        <w:rPr>
          <w:rFonts w:ascii="Arial-BoldMT" w:cs="Simplified Arabic"/>
          <w:sz w:val="24"/>
          <w:szCs w:val="24"/>
        </w:rPr>
        <w:t xml:space="preserve"> </w:t>
      </w:r>
      <w:r w:rsidRPr="00AA2E81">
        <w:rPr>
          <w:rFonts w:cs="Simplified Arabic" w:hint="eastAsia"/>
          <w:sz w:val="24"/>
          <w:szCs w:val="24"/>
          <w:rtl/>
        </w:rPr>
        <w:t>وأهداف</w:t>
      </w:r>
      <w:r w:rsidRPr="00AA2E81">
        <w:rPr>
          <w:rFonts w:ascii="Arial-BoldMT" w:cs="Simplified Arabic"/>
          <w:sz w:val="24"/>
          <w:szCs w:val="24"/>
        </w:rPr>
        <w:t xml:space="preserve"> </w:t>
      </w:r>
      <w:r w:rsidRPr="00AA2E81">
        <w:rPr>
          <w:rFonts w:cs="Simplified Arabic" w:hint="eastAsia"/>
          <w:sz w:val="24"/>
          <w:szCs w:val="24"/>
          <w:rtl/>
        </w:rPr>
        <w:t>تنظيمية</w:t>
      </w:r>
      <w:r w:rsidRPr="00AA2E81">
        <w:rPr>
          <w:rFonts w:ascii="Arial-BoldMT" w:cs="Simplified Arabic"/>
          <w:sz w:val="24"/>
          <w:szCs w:val="24"/>
        </w:rPr>
        <w:t xml:space="preserve"> </w:t>
      </w:r>
      <w:r w:rsidRPr="00AA2E81">
        <w:rPr>
          <w:rFonts w:cs="Simplified Arabic" w:hint="eastAsia"/>
          <w:sz w:val="24"/>
          <w:szCs w:val="24"/>
          <w:rtl/>
        </w:rPr>
        <w:t>طويلة</w:t>
      </w:r>
      <w:r w:rsidRPr="00AA2E81">
        <w:rPr>
          <w:rFonts w:ascii="Arial-BoldMT" w:cs="Simplified Arabic"/>
          <w:sz w:val="24"/>
          <w:szCs w:val="24"/>
        </w:rPr>
        <w:t xml:space="preserve"> </w:t>
      </w:r>
      <w:r w:rsidRPr="00AA2E81">
        <w:rPr>
          <w:rFonts w:cs="Simplified Arabic" w:hint="eastAsia"/>
          <w:sz w:val="24"/>
          <w:szCs w:val="24"/>
          <w:rtl/>
        </w:rPr>
        <w:t>الأجل</w:t>
      </w:r>
      <w:r w:rsidRPr="00AA2E81">
        <w:rPr>
          <w:rFonts w:ascii="Arial-BoldMT" w:cs="Simplified Arabic"/>
          <w:sz w:val="24"/>
          <w:szCs w:val="24"/>
        </w:rPr>
        <w:t xml:space="preserve"> </w:t>
      </w:r>
    </w:p>
    <w:p w:rsidR="00995EC0" w:rsidRPr="00AA2E81" w:rsidRDefault="00995EC0" w:rsidP="00995EC0">
      <w:pPr>
        <w:pStyle w:val="ListParagraph"/>
        <w:numPr>
          <w:ilvl w:val="0"/>
          <w:numId w:val="2"/>
        </w:numPr>
        <w:autoSpaceDE w:val="0"/>
        <w:autoSpaceDN w:val="0"/>
        <w:bidi/>
        <w:adjustRightInd w:val="0"/>
        <w:spacing w:after="0" w:line="240" w:lineRule="auto"/>
        <w:jc w:val="both"/>
        <w:rPr>
          <w:rFonts w:ascii="Wingdings-Regular" w:hAnsi="Wingdings-Regular" w:cs="Simplified Arabic"/>
          <w:sz w:val="24"/>
          <w:szCs w:val="24"/>
        </w:rPr>
      </w:pPr>
      <w:r w:rsidRPr="00AA2E81">
        <w:rPr>
          <w:rFonts w:cs="Simplified Arabic" w:hint="eastAsia"/>
          <w:sz w:val="24"/>
          <w:szCs w:val="24"/>
          <w:rtl/>
        </w:rPr>
        <w:t>بناء</w:t>
      </w:r>
      <w:r w:rsidRPr="00AA2E81">
        <w:rPr>
          <w:rFonts w:ascii="Arial-BoldMT" w:cs="Simplified Arabic"/>
          <w:sz w:val="24"/>
          <w:szCs w:val="24"/>
        </w:rPr>
        <w:t xml:space="preserve"> </w:t>
      </w:r>
      <w:r w:rsidRPr="00AA2E81">
        <w:rPr>
          <w:rFonts w:cs="Simplified Arabic" w:hint="eastAsia"/>
          <w:sz w:val="24"/>
          <w:szCs w:val="24"/>
          <w:rtl/>
        </w:rPr>
        <w:t>ألثقة</w:t>
      </w:r>
      <w:r w:rsidRPr="00AA2E81">
        <w:rPr>
          <w:rFonts w:ascii="Arial-BoldMT" w:cs="Simplified Arabic"/>
          <w:sz w:val="24"/>
          <w:szCs w:val="24"/>
        </w:rPr>
        <w:t xml:space="preserve"> </w:t>
      </w:r>
      <w:r w:rsidRPr="00AA2E81">
        <w:rPr>
          <w:rFonts w:cs="Simplified Arabic" w:hint="eastAsia"/>
          <w:sz w:val="24"/>
          <w:szCs w:val="24"/>
          <w:rtl/>
        </w:rPr>
        <w:t>وتحديد</w:t>
      </w:r>
      <w:r w:rsidRPr="00AA2E81">
        <w:rPr>
          <w:rFonts w:ascii="Arial-BoldMT" w:cs="Simplified Arabic"/>
          <w:sz w:val="24"/>
          <w:szCs w:val="24"/>
        </w:rPr>
        <w:t xml:space="preserve"> </w:t>
      </w:r>
      <w:r w:rsidRPr="00AA2E81">
        <w:rPr>
          <w:rFonts w:cs="Simplified Arabic" w:hint="eastAsia"/>
          <w:sz w:val="24"/>
          <w:szCs w:val="24"/>
          <w:rtl/>
        </w:rPr>
        <w:t>دور</w:t>
      </w:r>
      <w:r w:rsidRPr="00AA2E81">
        <w:rPr>
          <w:rFonts w:ascii="Arial-BoldMT" w:cs="Simplified Arabic"/>
          <w:sz w:val="24"/>
          <w:szCs w:val="24"/>
        </w:rPr>
        <w:t xml:space="preserve"> </w:t>
      </w:r>
      <w:r w:rsidRPr="00AA2E81">
        <w:rPr>
          <w:rFonts w:cs="Simplified Arabic" w:hint="eastAsia"/>
          <w:sz w:val="24"/>
          <w:szCs w:val="24"/>
          <w:rtl/>
        </w:rPr>
        <w:t>آل</w:t>
      </w:r>
      <w:r w:rsidRPr="00AA2E81">
        <w:rPr>
          <w:rFonts w:ascii="Arial-BoldMT" w:cs="Simplified Arabic"/>
          <w:sz w:val="24"/>
          <w:szCs w:val="24"/>
        </w:rPr>
        <w:t xml:space="preserve"> </w:t>
      </w:r>
      <w:r w:rsidRPr="00AA2E81">
        <w:rPr>
          <w:rFonts w:cs="Simplified Arabic" w:hint="eastAsia"/>
          <w:sz w:val="24"/>
          <w:szCs w:val="24"/>
          <w:rtl/>
        </w:rPr>
        <w:t>فرد</w:t>
      </w:r>
      <w:r w:rsidRPr="00AA2E81">
        <w:rPr>
          <w:rFonts w:ascii="Arial-BoldMT" w:cs="Simplified Arabic"/>
          <w:sz w:val="24"/>
          <w:szCs w:val="24"/>
        </w:rPr>
        <w:t xml:space="preserve"> </w:t>
      </w:r>
      <w:r w:rsidRPr="00AA2E81">
        <w:rPr>
          <w:rFonts w:cs="Simplified Arabic" w:hint="eastAsia"/>
          <w:sz w:val="24"/>
          <w:szCs w:val="24"/>
          <w:rtl/>
        </w:rPr>
        <w:t>ومسئولياته</w:t>
      </w:r>
      <w:r w:rsidRPr="00AA2E81">
        <w:rPr>
          <w:rFonts w:ascii="Arial-BoldMT" w:cs="Simplified Arabic"/>
          <w:sz w:val="24"/>
          <w:szCs w:val="24"/>
        </w:rPr>
        <w:t xml:space="preserve"> </w:t>
      </w:r>
      <w:r w:rsidRPr="00AA2E81">
        <w:rPr>
          <w:rFonts w:cs="Simplified Arabic" w:hint="eastAsia"/>
          <w:sz w:val="24"/>
          <w:szCs w:val="24"/>
          <w:rtl/>
        </w:rPr>
        <w:t>في</w:t>
      </w:r>
      <w:r w:rsidRPr="00AA2E81">
        <w:rPr>
          <w:rFonts w:ascii="Arial-BoldMT" w:cs="Simplified Arabic"/>
          <w:sz w:val="24"/>
          <w:szCs w:val="24"/>
        </w:rPr>
        <w:t xml:space="preserve"> </w:t>
      </w:r>
      <w:r w:rsidRPr="00AA2E81">
        <w:rPr>
          <w:rFonts w:cs="Simplified Arabic" w:hint="eastAsia"/>
          <w:sz w:val="24"/>
          <w:szCs w:val="24"/>
          <w:rtl/>
        </w:rPr>
        <w:t>التغيير</w:t>
      </w:r>
      <w:r w:rsidRPr="00AA2E81">
        <w:rPr>
          <w:rFonts w:ascii="Arial-BoldMT" w:cs="Simplified Arabic"/>
          <w:sz w:val="24"/>
          <w:szCs w:val="24"/>
        </w:rPr>
        <w:t xml:space="preserve"> </w:t>
      </w:r>
    </w:p>
    <w:p w:rsidR="00995EC0" w:rsidRPr="00AA2E81" w:rsidRDefault="00995EC0" w:rsidP="00995EC0">
      <w:pPr>
        <w:pStyle w:val="ListParagraph"/>
        <w:numPr>
          <w:ilvl w:val="0"/>
          <w:numId w:val="2"/>
        </w:numPr>
        <w:autoSpaceDE w:val="0"/>
        <w:autoSpaceDN w:val="0"/>
        <w:bidi/>
        <w:adjustRightInd w:val="0"/>
        <w:spacing w:after="0" w:line="240" w:lineRule="auto"/>
        <w:jc w:val="both"/>
        <w:rPr>
          <w:rFonts w:ascii="Wingdings-Regular" w:hAnsi="Wingdings-Regular" w:cs="Simplified Arabic"/>
          <w:sz w:val="24"/>
          <w:szCs w:val="24"/>
        </w:rPr>
      </w:pPr>
      <w:r w:rsidRPr="00AA2E81">
        <w:rPr>
          <w:rFonts w:cs="Simplified Arabic" w:hint="eastAsia"/>
          <w:sz w:val="24"/>
          <w:szCs w:val="24"/>
          <w:rtl/>
        </w:rPr>
        <w:t>وضع</w:t>
      </w:r>
      <w:r w:rsidRPr="00AA2E81">
        <w:rPr>
          <w:rFonts w:ascii="Arial-BoldMT" w:cs="Simplified Arabic"/>
          <w:sz w:val="24"/>
          <w:szCs w:val="24"/>
        </w:rPr>
        <w:t xml:space="preserve"> </w:t>
      </w:r>
      <w:r w:rsidRPr="00AA2E81">
        <w:rPr>
          <w:rFonts w:cs="Simplified Arabic" w:hint="eastAsia"/>
          <w:sz w:val="24"/>
          <w:szCs w:val="24"/>
          <w:rtl/>
        </w:rPr>
        <w:t>معايير</w:t>
      </w:r>
      <w:r w:rsidRPr="00AA2E81">
        <w:rPr>
          <w:rFonts w:ascii="Arial-BoldMT" w:cs="Simplified Arabic"/>
          <w:sz w:val="24"/>
          <w:szCs w:val="24"/>
        </w:rPr>
        <w:t xml:space="preserve"> </w:t>
      </w:r>
      <w:r w:rsidRPr="00AA2E81">
        <w:rPr>
          <w:rFonts w:cs="Simplified Arabic" w:hint="eastAsia"/>
          <w:sz w:val="24"/>
          <w:szCs w:val="24"/>
          <w:rtl/>
        </w:rPr>
        <w:t>متفق</w:t>
      </w:r>
      <w:r w:rsidRPr="00AA2E81">
        <w:rPr>
          <w:rFonts w:ascii="Arial-BoldMT" w:cs="Simplified Arabic"/>
          <w:sz w:val="24"/>
          <w:szCs w:val="24"/>
        </w:rPr>
        <w:t xml:space="preserve"> </w:t>
      </w:r>
      <w:r w:rsidRPr="00AA2E81">
        <w:rPr>
          <w:rFonts w:cs="Simplified Arabic" w:hint="eastAsia"/>
          <w:sz w:val="24"/>
          <w:szCs w:val="24"/>
          <w:rtl/>
        </w:rPr>
        <w:t>عليها</w:t>
      </w:r>
      <w:r w:rsidRPr="00AA2E81">
        <w:rPr>
          <w:rFonts w:ascii="Arial-BoldMT" w:cs="Simplified Arabic"/>
          <w:sz w:val="24"/>
          <w:szCs w:val="24"/>
        </w:rPr>
        <w:t xml:space="preserve"> </w:t>
      </w:r>
      <w:r w:rsidRPr="00AA2E81">
        <w:rPr>
          <w:rFonts w:cs="Simplified Arabic" w:hint="eastAsia"/>
          <w:sz w:val="24"/>
          <w:szCs w:val="24"/>
          <w:rtl/>
        </w:rPr>
        <w:t>وتمكين</w:t>
      </w:r>
      <w:r w:rsidRPr="00AA2E81">
        <w:rPr>
          <w:rFonts w:ascii="Arial-BoldMT" w:cs="Simplified Arabic"/>
          <w:sz w:val="24"/>
          <w:szCs w:val="24"/>
        </w:rPr>
        <w:t xml:space="preserve"> </w:t>
      </w:r>
      <w:r w:rsidRPr="00AA2E81">
        <w:rPr>
          <w:rFonts w:cs="Simplified Arabic" w:hint="eastAsia"/>
          <w:sz w:val="24"/>
          <w:szCs w:val="24"/>
          <w:rtl/>
        </w:rPr>
        <w:t>الأفراد</w:t>
      </w:r>
      <w:r w:rsidRPr="00AA2E81">
        <w:rPr>
          <w:rFonts w:ascii="Arial-BoldMT" w:cs="Simplified Arabic"/>
          <w:sz w:val="24"/>
          <w:szCs w:val="24"/>
        </w:rPr>
        <w:t xml:space="preserve"> </w:t>
      </w:r>
      <w:r w:rsidRPr="00AA2E81">
        <w:rPr>
          <w:rFonts w:cs="Simplified Arabic" w:hint="eastAsia"/>
          <w:sz w:val="24"/>
          <w:szCs w:val="24"/>
          <w:rtl/>
        </w:rPr>
        <w:t>من</w:t>
      </w:r>
      <w:r w:rsidRPr="00AA2E81">
        <w:rPr>
          <w:rFonts w:ascii="Arial-BoldMT" w:cs="Simplified Arabic"/>
          <w:sz w:val="24"/>
          <w:szCs w:val="24"/>
        </w:rPr>
        <w:t xml:space="preserve"> </w:t>
      </w:r>
      <w:r w:rsidRPr="00AA2E81">
        <w:rPr>
          <w:rFonts w:cs="Simplified Arabic" w:hint="eastAsia"/>
          <w:sz w:val="24"/>
          <w:szCs w:val="24"/>
          <w:rtl/>
        </w:rPr>
        <w:t>متابعة</w:t>
      </w:r>
      <w:r w:rsidRPr="00AA2E81">
        <w:rPr>
          <w:rFonts w:ascii="Arial-BoldMT" w:cs="Simplified Arabic"/>
          <w:sz w:val="24"/>
          <w:szCs w:val="24"/>
        </w:rPr>
        <w:t xml:space="preserve"> </w:t>
      </w:r>
      <w:r w:rsidRPr="00AA2E81">
        <w:rPr>
          <w:rFonts w:cs="Simplified Arabic" w:hint="eastAsia"/>
          <w:sz w:val="24"/>
          <w:szCs w:val="24"/>
          <w:rtl/>
        </w:rPr>
        <w:t>التغيير</w:t>
      </w:r>
      <w:r w:rsidRPr="00AA2E81">
        <w:rPr>
          <w:rFonts w:ascii="Arial-BoldMT" w:cs="Simplified Arabic"/>
          <w:sz w:val="24"/>
          <w:szCs w:val="24"/>
        </w:rPr>
        <w:t xml:space="preserve"> </w:t>
      </w:r>
    </w:p>
    <w:p w:rsidR="00995EC0" w:rsidRPr="00AA2E81" w:rsidRDefault="00995EC0" w:rsidP="00995EC0">
      <w:pPr>
        <w:pStyle w:val="ListParagraph"/>
        <w:numPr>
          <w:ilvl w:val="0"/>
          <w:numId w:val="2"/>
        </w:numPr>
        <w:autoSpaceDE w:val="0"/>
        <w:autoSpaceDN w:val="0"/>
        <w:bidi/>
        <w:adjustRightInd w:val="0"/>
        <w:spacing w:after="0" w:line="240" w:lineRule="auto"/>
        <w:jc w:val="both"/>
        <w:rPr>
          <w:rFonts w:cs="Simplified Arabic"/>
          <w:sz w:val="24"/>
          <w:szCs w:val="24"/>
          <w:rtl/>
        </w:rPr>
      </w:pPr>
      <w:r w:rsidRPr="00AA2E81">
        <w:rPr>
          <w:rFonts w:cs="Simplified Arabic" w:hint="eastAsia"/>
          <w:sz w:val="24"/>
          <w:szCs w:val="24"/>
          <w:rtl/>
        </w:rPr>
        <w:t>إعلام</w:t>
      </w:r>
      <w:r w:rsidRPr="00AA2E81">
        <w:rPr>
          <w:rFonts w:ascii="Arial-BoldMT" w:cs="Simplified Arabic"/>
          <w:sz w:val="24"/>
          <w:szCs w:val="24"/>
        </w:rPr>
        <w:t xml:space="preserve"> </w:t>
      </w:r>
      <w:r w:rsidRPr="00AA2E81">
        <w:rPr>
          <w:rFonts w:cs="Simplified Arabic" w:hint="eastAsia"/>
          <w:sz w:val="24"/>
          <w:szCs w:val="24"/>
          <w:rtl/>
        </w:rPr>
        <w:t>الأفراد</w:t>
      </w:r>
      <w:r w:rsidRPr="00AA2E81">
        <w:rPr>
          <w:rFonts w:ascii="Arial-BoldMT" w:cs="Simplified Arabic"/>
          <w:sz w:val="24"/>
          <w:szCs w:val="24"/>
        </w:rPr>
        <w:t xml:space="preserve"> </w:t>
      </w:r>
      <w:r w:rsidRPr="00AA2E81">
        <w:rPr>
          <w:rFonts w:cs="Simplified Arabic" w:hint="eastAsia"/>
          <w:sz w:val="24"/>
          <w:szCs w:val="24"/>
          <w:rtl/>
        </w:rPr>
        <w:t>بمعلومات</w:t>
      </w:r>
      <w:r w:rsidRPr="00AA2E81">
        <w:rPr>
          <w:rFonts w:ascii="Arial-BoldMT" w:cs="Simplified Arabic"/>
          <w:sz w:val="24"/>
          <w:szCs w:val="24"/>
        </w:rPr>
        <w:t xml:space="preserve"> </w:t>
      </w:r>
      <w:r w:rsidRPr="00AA2E81">
        <w:rPr>
          <w:rFonts w:cs="Simplified Arabic" w:hint="eastAsia"/>
          <w:sz w:val="24"/>
          <w:szCs w:val="24"/>
          <w:rtl/>
        </w:rPr>
        <w:t>مستمرة</w:t>
      </w:r>
      <w:r w:rsidRPr="00AA2E81">
        <w:rPr>
          <w:rFonts w:ascii="Arial-BoldMT" w:cs="Simplified Arabic"/>
          <w:sz w:val="24"/>
          <w:szCs w:val="24"/>
        </w:rPr>
        <w:t xml:space="preserve"> </w:t>
      </w:r>
    </w:p>
    <w:p w:rsidR="00995EC0" w:rsidRPr="00AA2E81" w:rsidRDefault="00995EC0" w:rsidP="00995EC0">
      <w:pPr>
        <w:pStyle w:val="ListParagraph"/>
        <w:numPr>
          <w:ilvl w:val="0"/>
          <w:numId w:val="2"/>
        </w:numPr>
        <w:autoSpaceDE w:val="0"/>
        <w:autoSpaceDN w:val="0"/>
        <w:bidi/>
        <w:adjustRightInd w:val="0"/>
        <w:spacing w:after="0" w:line="240" w:lineRule="auto"/>
        <w:jc w:val="both"/>
        <w:rPr>
          <w:rFonts w:ascii="Times New Roman" w:hAnsi="Times New Roman" w:cs="Simplified Arabic"/>
          <w:sz w:val="28"/>
          <w:szCs w:val="28"/>
          <w:lang w:eastAsia="fr-FR"/>
        </w:rPr>
      </w:pPr>
      <w:r w:rsidRPr="00AA2E81">
        <w:rPr>
          <w:rFonts w:cs="Simplified Arabic" w:hint="eastAsia"/>
          <w:sz w:val="24"/>
          <w:szCs w:val="24"/>
          <w:rtl/>
        </w:rPr>
        <w:t>الاعتراف</w:t>
      </w:r>
      <w:r w:rsidRPr="00AA2E81">
        <w:rPr>
          <w:rFonts w:ascii="Arial-BoldMT" w:cs="Simplified Arabic"/>
          <w:sz w:val="24"/>
          <w:szCs w:val="24"/>
        </w:rPr>
        <w:t xml:space="preserve"> </w:t>
      </w:r>
      <w:r w:rsidRPr="00AA2E81">
        <w:rPr>
          <w:rFonts w:cs="Simplified Arabic" w:hint="eastAsia"/>
          <w:sz w:val="24"/>
          <w:szCs w:val="24"/>
          <w:rtl/>
        </w:rPr>
        <w:t>بالنجاح</w:t>
      </w:r>
      <w:r w:rsidRPr="00AA2E81">
        <w:rPr>
          <w:rFonts w:ascii="Arial-BoldMT" w:cs="Simplified Arabic"/>
          <w:sz w:val="24"/>
          <w:szCs w:val="24"/>
        </w:rPr>
        <w:t xml:space="preserve"> /</w:t>
      </w:r>
      <w:r w:rsidRPr="00AA2E81">
        <w:rPr>
          <w:rFonts w:cs="Simplified Arabic" w:hint="eastAsia"/>
          <w:sz w:val="24"/>
          <w:szCs w:val="24"/>
          <w:rtl/>
        </w:rPr>
        <w:t>الفشل</w:t>
      </w:r>
      <w:r w:rsidRPr="00AA2E81">
        <w:rPr>
          <w:rFonts w:ascii="Arial-BoldMT" w:cs="Simplified Arabic"/>
          <w:sz w:val="24"/>
          <w:szCs w:val="24"/>
        </w:rPr>
        <w:t xml:space="preserve"> </w:t>
      </w:r>
      <w:r w:rsidRPr="00AA2E81">
        <w:rPr>
          <w:rFonts w:cs="Simplified Arabic" w:hint="eastAsia"/>
          <w:sz w:val="24"/>
          <w:szCs w:val="24"/>
          <w:rtl/>
        </w:rPr>
        <w:t>المتحقق</w:t>
      </w:r>
    </w:p>
    <w:p w:rsidR="00995EC0" w:rsidRPr="00AA2E81" w:rsidRDefault="00995EC0" w:rsidP="00995EC0">
      <w:pPr>
        <w:autoSpaceDE w:val="0"/>
        <w:autoSpaceDN w:val="0"/>
        <w:bidi/>
        <w:adjustRightInd w:val="0"/>
        <w:spacing w:after="0" w:line="240" w:lineRule="auto"/>
        <w:rPr>
          <w:rFonts w:ascii="Arial-BoldMT" w:cs="Simplified Arabic"/>
          <w:b/>
          <w:bCs/>
          <w:sz w:val="32"/>
          <w:szCs w:val="32"/>
        </w:rPr>
      </w:pPr>
      <w:r w:rsidRPr="00AA2E81">
        <w:rPr>
          <w:rFonts w:cs="Simplified Arabic" w:hint="cs"/>
          <w:b/>
          <w:bCs/>
          <w:sz w:val="32"/>
          <w:szCs w:val="32"/>
          <w:rtl/>
        </w:rPr>
        <w:t>1-7.</w:t>
      </w:r>
      <w:r w:rsidRPr="00AA2E81">
        <w:rPr>
          <w:rFonts w:cs="Simplified Arabic"/>
          <w:b/>
          <w:bCs/>
          <w:sz w:val="32"/>
          <w:szCs w:val="32"/>
          <w:rtl/>
        </w:rPr>
        <w:t xml:space="preserve"> </w:t>
      </w:r>
      <w:r w:rsidRPr="00AA2E81">
        <w:rPr>
          <w:rFonts w:cs="Simplified Arabic" w:hint="eastAsia"/>
          <w:b/>
          <w:bCs/>
          <w:sz w:val="32"/>
          <w:szCs w:val="32"/>
          <w:rtl/>
        </w:rPr>
        <w:t>تطور</w:t>
      </w:r>
      <w:r w:rsidRPr="00AA2E81">
        <w:rPr>
          <w:rFonts w:ascii="Arial-BoldMT" w:cs="Simplified Arabic"/>
          <w:b/>
          <w:bCs/>
          <w:sz w:val="32"/>
          <w:szCs w:val="32"/>
        </w:rPr>
        <w:t xml:space="preserve"> </w:t>
      </w:r>
      <w:r w:rsidRPr="00AA2E81">
        <w:rPr>
          <w:rFonts w:cs="Simplified Arabic" w:hint="eastAsia"/>
          <w:b/>
          <w:bCs/>
          <w:sz w:val="32"/>
          <w:szCs w:val="32"/>
          <w:rtl/>
        </w:rPr>
        <w:t>عملية</w:t>
      </w:r>
      <w:r w:rsidRPr="00AA2E81">
        <w:rPr>
          <w:rFonts w:ascii="Arial-BoldMT" w:cs="Simplified Arabic"/>
          <w:b/>
          <w:bCs/>
          <w:sz w:val="32"/>
          <w:szCs w:val="32"/>
        </w:rPr>
        <w:t xml:space="preserve"> </w:t>
      </w:r>
      <w:r w:rsidRPr="00AA2E81">
        <w:rPr>
          <w:rFonts w:cs="Simplified Arabic" w:hint="eastAsia"/>
          <w:b/>
          <w:bCs/>
          <w:sz w:val="32"/>
          <w:szCs w:val="32"/>
          <w:rtl/>
        </w:rPr>
        <w:t>التغيير</w:t>
      </w:r>
      <w:r w:rsidRPr="00AA2E81">
        <w:rPr>
          <w:rFonts w:ascii="Times New Roman" w:hAnsi="Times New Roman" w:cs="Simplified Arabic"/>
          <w:sz w:val="28"/>
          <w:szCs w:val="28"/>
          <w:rtl/>
          <w:lang w:eastAsia="fr-FR"/>
        </w:rPr>
        <w:t xml:space="preserve"> (</w:t>
      </w:r>
      <w:r w:rsidRPr="00AA2E81">
        <w:rPr>
          <w:rStyle w:val="FootnoteReference"/>
          <w:rFonts w:ascii="Times New Roman" w:hAnsi="Times New Roman" w:cs="Simplified Arabic"/>
          <w:sz w:val="28"/>
          <w:szCs w:val="28"/>
          <w:rtl/>
          <w:lang w:bidi="ar-IQ"/>
        </w:rPr>
        <w:footnoteReference w:id="13"/>
      </w:r>
      <w:r w:rsidRPr="00AA2E81">
        <w:rPr>
          <w:rFonts w:ascii="Times New Roman" w:hAnsi="Times New Roman" w:cs="Simplified Arabic"/>
          <w:sz w:val="28"/>
          <w:szCs w:val="28"/>
          <w:rtl/>
          <w:lang w:eastAsia="fr-FR"/>
        </w:rPr>
        <w:t>)</w:t>
      </w:r>
    </w:p>
    <w:p w:rsidR="00995EC0" w:rsidRPr="00AA2E81" w:rsidRDefault="00995EC0" w:rsidP="00995EC0">
      <w:pPr>
        <w:pStyle w:val="ListParagraph"/>
        <w:autoSpaceDE w:val="0"/>
        <w:autoSpaceDN w:val="0"/>
        <w:bidi/>
        <w:adjustRightInd w:val="0"/>
        <w:spacing w:after="0" w:line="240" w:lineRule="auto"/>
        <w:ind w:left="36"/>
        <w:rPr>
          <w:rFonts w:ascii="Arial-BoldMT" w:cs="Simplified Arabic"/>
          <w:sz w:val="24"/>
          <w:szCs w:val="24"/>
        </w:rPr>
      </w:pPr>
      <w:r w:rsidRPr="00AA2E81">
        <w:rPr>
          <w:rFonts w:cs="Simplified Arabic" w:hint="eastAsia"/>
          <w:sz w:val="24"/>
          <w:szCs w:val="24"/>
          <w:rtl/>
        </w:rPr>
        <w:t>عملية</w:t>
      </w:r>
      <w:r w:rsidRPr="00AA2E81">
        <w:rPr>
          <w:rFonts w:ascii="Arial-BoldMT" w:cs="Simplified Arabic"/>
          <w:sz w:val="24"/>
          <w:szCs w:val="24"/>
        </w:rPr>
        <w:t xml:space="preserve"> </w:t>
      </w:r>
      <w:r w:rsidRPr="00AA2E81">
        <w:rPr>
          <w:rFonts w:cs="Simplified Arabic" w:hint="eastAsia"/>
          <w:sz w:val="24"/>
          <w:szCs w:val="24"/>
          <w:rtl/>
        </w:rPr>
        <w:t>التغيير</w:t>
      </w:r>
      <w:r w:rsidRPr="00AA2E81">
        <w:rPr>
          <w:rFonts w:ascii="Arial-BoldMT" w:cs="Simplified Arabic"/>
          <w:sz w:val="24"/>
          <w:szCs w:val="24"/>
        </w:rPr>
        <w:t xml:space="preserve"> </w:t>
      </w:r>
      <w:r w:rsidRPr="00AA2E81">
        <w:rPr>
          <w:rFonts w:cs="Simplified Arabic" w:hint="eastAsia"/>
          <w:sz w:val="24"/>
          <w:szCs w:val="24"/>
          <w:rtl/>
        </w:rPr>
        <w:t>تمر</w:t>
      </w:r>
      <w:r w:rsidRPr="00AA2E81">
        <w:rPr>
          <w:rFonts w:ascii="Arial-BoldMT" w:cs="Simplified Arabic"/>
          <w:sz w:val="24"/>
          <w:szCs w:val="24"/>
        </w:rPr>
        <w:t xml:space="preserve"> </w:t>
      </w:r>
      <w:r w:rsidRPr="00AA2E81">
        <w:rPr>
          <w:rFonts w:cs="Simplified Arabic" w:hint="eastAsia"/>
          <w:sz w:val="24"/>
          <w:szCs w:val="24"/>
          <w:rtl/>
        </w:rPr>
        <w:t>بمراحل</w:t>
      </w:r>
      <w:r w:rsidRPr="00AA2E81">
        <w:rPr>
          <w:rFonts w:ascii="Arial-BoldMT" w:cs="Simplified Arabic"/>
          <w:sz w:val="24"/>
          <w:szCs w:val="24"/>
        </w:rPr>
        <w:t xml:space="preserve"> </w:t>
      </w:r>
      <w:r w:rsidRPr="00AA2E81">
        <w:rPr>
          <w:rFonts w:cs="Simplified Arabic" w:hint="eastAsia"/>
          <w:sz w:val="24"/>
          <w:szCs w:val="24"/>
          <w:rtl/>
        </w:rPr>
        <w:t>تطورية</w:t>
      </w:r>
      <w:r w:rsidRPr="00AA2E81">
        <w:rPr>
          <w:rFonts w:ascii="Arial-BoldMT" w:cs="Simplified Arabic"/>
          <w:sz w:val="24"/>
          <w:szCs w:val="24"/>
        </w:rPr>
        <w:t xml:space="preserve"> </w:t>
      </w:r>
      <w:r w:rsidRPr="00AA2E81">
        <w:rPr>
          <w:rFonts w:cs="Simplified Arabic" w:hint="eastAsia"/>
          <w:sz w:val="24"/>
          <w:szCs w:val="24"/>
          <w:rtl/>
        </w:rPr>
        <w:t>متسلسلة</w:t>
      </w:r>
      <w:r w:rsidRPr="00AA2E81">
        <w:rPr>
          <w:rFonts w:ascii="Arial-BoldMT" w:cs="Simplified Arabic"/>
          <w:sz w:val="24"/>
          <w:szCs w:val="24"/>
        </w:rPr>
        <w:t xml:space="preserve"> </w:t>
      </w:r>
      <w:r w:rsidRPr="00AA2E81">
        <w:rPr>
          <w:rFonts w:cs="Simplified Arabic" w:hint="eastAsia"/>
          <w:sz w:val="24"/>
          <w:szCs w:val="24"/>
          <w:rtl/>
        </w:rPr>
        <w:t>وكالاتي</w:t>
      </w:r>
      <w:r w:rsidRPr="00AA2E81">
        <w:rPr>
          <w:rFonts w:ascii="Arial-BoldMT" w:cs="Simplified Arabic"/>
          <w:sz w:val="24"/>
          <w:szCs w:val="24"/>
        </w:rPr>
        <w:t xml:space="preserve"> :</w:t>
      </w:r>
    </w:p>
    <w:p w:rsidR="00995EC0" w:rsidRPr="00AA2E81" w:rsidRDefault="00995EC0" w:rsidP="00995EC0">
      <w:pPr>
        <w:pStyle w:val="ListParagraph"/>
        <w:numPr>
          <w:ilvl w:val="0"/>
          <w:numId w:val="3"/>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الصدمة</w:t>
      </w:r>
      <w:r w:rsidRPr="00AA2E81">
        <w:rPr>
          <w:rFonts w:ascii="Arial-BoldMT" w:cs="Simplified Arabic"/>
          <w:sz w:val="24"/>
          <w:szCs w:val="24"/>
        </w:rPr>
        <w:t xml:space="preserve"> </w:t>
      </w:r>
      <w:r w:rsidRPr="00AA2E81">
        <w:rPr>
          <w:rFonts w:cs="Simplified Arabic" w:hint="eastAsia"/>
          <w:sz w:val="24"/>
          <w:szCs w:val="24"/>
          <w:rtl/>
        </w:rPr>
        <w:t>والمفاجأة</w:t>
      </w:r>
      <w:r w:rsidRPr="00AA2E81">
        <w:rPr>
          <w:rFonts w:cs="Simplified Arabic"/>
          <w:sz w:val="24"/>
          <w:szCs w:val="24"/>
          <w:rtl/>
        </w:rPr>
        <w:t xml:space="preserve"> </w:t>
      </w:r>
      <w:r w:rsidRPr="00AA2E81">
        <w:rPr>
          <w:rFonts w:ascii="Arial-BoldMT" w:cs="Simplified Arabic"/>
          <w:sz w:val="24"/>
          <w:szCs w:val="24"/>
        </w:rPr>
        <w:t xml:space="preserve"> Shock</w:t>
      </w:r>
    </w:p>
    <w:p w:rsidR="00995EC0" w:rsidRPr="00AA2E81" w:rsidRDefault="00995EC0" w:rsidP="00995EC0">
      <w:pPr>
        <w:pStyle w:val="ListParagraph"/>
        <w:numPr>
          <w:ilvl w:val="0"/>
          <w:numId w:val="3"/>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الإنكار</w:t>
      </w:r>
      <w:r w:rsidRPr="00AA2E81">
        <w:rPr>
          <w:rFonts w:ascii="Arial-BoldMT" w:cs="Simplified Arabic"/>
          <w:sz w:val="24"/>
          <w:szCs w:val="24"/>
        </w:rPr>
        <w:t xml:space="preserve"> </w:t>
      </w:r>
      <w:r w:rsidRPr="00AA2E81">
        <w:rPr>
          <w:rFonts w:cs="Simplified Arabic" w:hint="eastAsia"/>
          <w:sz w:val="24"/>
          <w:szCs w:val="24"/>
          <w:rtl/>
        </w:rPr>
        <w:t>والرفض</w:t>
      </w:r>
      <w:r w:rsidRPr="00AA2E81">
        <w:rPr>
          <w:rFonts w:cs="Simplified Arabic"/>
          <w:sz w:val="24"/>
          <w:szCs w:val="24"/>
          <w:rtl/>
        </w:rPr>
        <w:t xml:space="preserve"> </w:t>
      </w:r>
      <w:r w:rsidRPr="00AA2E81">
        <w:rPr>
          <w:rFonts w:ascii="Arial-BoldMT" w:cs="Simplified Arabic"/>
          <w:sz w:val="24"/>
          <w:szCs w:val="24"/>
        </w:rPr>
        <w:t xml:space="preserve"> Denial</w:t>
      </w:r>
    </w:p>
    <w:p w:rsidR="00995EC0" w:rsidRPr="00AA2E81" w:rsidRDefault="00995EC0" w:rsidP="00995EC0">
      <w:pPr>
        <w:pStyle w:val="ListParagraph"/>
        <w:numPr>
          <w:ilvl w:val="0"/>
          <w:numId w:val="3"/>
        </w:numPr>
        <w:autoSpaceDE w:val="0"/>
        <w:autoSpaceDN w:val="0"/>
        <w:bidi/>
        <w:adjustRightInd w:val="0"/>
        <w:spacing w:after="0" w:line="240" w:lineRule="auto"/>
        <w:rPr>
          <w:rFonts w:ascii="Wingdings-Regular" w:hAnsi="Wingdings-Regular" w:cs="Simplified Arabic"/>
          <w:sz w:val="28"/>
          <w:szCs w:val="28"/>
        </w:rPr>
      </w:pPr>
      <w:r w:rsidRPr="00AA2E81">
        <w:rPr>
          <w:rFonts w:cs="Simplified Arabic" w:hint="eastAsia"/>
          <w:sz w:val="24"/>
          <w:szCs w:val="24"/>
          <w:rtl/>
        </w:rPr>
        <w:t>الفهم</w:t>
      </w:r>
      <w:r w:rsidRPr="00AA2E81">
        <w:rPr>
          <w:rFonts w:ascii="Arial-BoldMT" w:cs="Simplified Arabic"/>
          <w:sz w:val="24"/>
          <w:szCs w:val="24"/>
        </w:rPr>
        <w:t xml:space="preserve"> </w:t>
      </w:r>
      <w:r w:rsidRPr="00AA2E81">
        <w:rPr>
          <w:rFonts w:cs="Simplified Arabic" w:hint="eastAsia"/>
          <w:sz w:val="24"/>
          <w:szCs w:val="24"/>
          <w:rtl/>
        </w:rPr>
        <w:t>العقلاني</w:t>
      </w:r>
      <w:r w:rsidRPr="00AA2E81">
        <w:rPr>
          <w:rFonts w:cs="Simplified Arabic"/>
          <w:sz w:val="24"/>
          <w:szCs w:val="24"/>
          <w:rtl/>
        </w:rPr>
        <w:t xml:space="preserve"> </w:t>
      </w:r>
      <w:r w:rsidRPr="00AA2E81">
        <w:rPr>
          <w:rFonts w:ascii="Arial-BoldMT" w:cs="Simplified Arabic"/>
          <w:sz w:val="24"/>
          <w:szCs w:val="24"/>
        </w:rPr>
        <w:t xml:space="preserve"> Realization</w:t>
      </w:r>
      <w:r w:rsidRPr="00AA2E81">
        <w:rPr>
          <w:rFonts w:cs="Simplified Arabic"/>
          <w:sz w:val="28"/>
          <w:szCs w:val="28"/>
          <w:rtl/>
        </w:rPr>
        <w:t xml:space="preserve"> </w:t>
      </w:r>
    </w:p>
    <w:p w:rsidR="00995EC0" w:rsidRPr="00AA2E81" w:rsidRDefault="00995EC0" w:rsidP="00995EC0">
      <w:pPr>
        <w:pStyle w:val="ListParagraph"/>
        <w:numPr>
          <w:ilvl w:val="0"/>
          <w:numId w:val="3"/>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القبول</w:t>
      </w:r>
      <w:r w:rsidRPr="00AA2E81">
        <w:rPr>
          <w:rFonts w:cs="Simplified Arabic"/>
          <w:sz w:val="24"/>
          <w:szCs w:val="24"/>
          <w:rtl/>
        </w:rPr>
        <w:t xml:space="preserve"> </w:t>
      </w:r>
      <w:r w:rsidRPr="00AA2E81">
        <w:rPr>
          <w:rFonts w:ascii="Arial-BoldMT" w:cs="Simplified Arabic"/>
          <w:sz w:val="24"/>
          <w:szCs w:val="24"/>
        </w:rPr>
        <w:t xml:space="preserve"> Acceptance</w:t>
      </w:r>
      <w:r w:rsidRPr="00AA2E81">
        <w:rPr>
          <w:rFonts w:cs="Simplified Arabic"/>
          <w:sz w:val="24"/>
          <w:szCs w:val="24"/>
          <w:rtl/>
        </w:rPr>
        <w:t xml:space="preserve"> </w:t>
      </w:r>
    </w:p>
    <w:p w:rsidR="00995EC0" w:rsidRPr="00AA2E81" w:rsidRDefault="00995EC0" w:rsidP="00995EC0">
      <w:pPr>
        <w:pStyle w:val="ListParagraph"/>
        <w:numPr>
          <w:ilvl w:val="0"/>
          <w:numId w:val="3"/>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التجريب</w:t>
      </w:r>
      <w:r w:rsidRPr="00AA2E81">
        <w:rPr>
          <w:rFonts w:ascii="Arial-BoldMT" w:cs="Simplified Arabic"/>
          <w:sz w:val="24"/>
          <w:szCs w:val="24"/>
        </w:rPr>
        <w:t xml:space="preserve"> </w:t>
      </w:r>
      <w:r w:rsidRPr="00AA2E81">
        <w:rPr>
          <w:rFonts w:cs="Simplified Arabic" w:hint="eastAsia"/>
          <w:sz w:val="24"/>
          <w:szCs w:val="24"/>
          <w:rtl/>
        </w:rPr>
        <w:t>والتعلم</w:t>
      </w:r>
      <w:r w:rsidRPr="00AA2E81">
        <w:rPr>
          <w:rFonts w:cs="Simplified Arabic"/>
          <w:sz w:val="24"/>
          <w:szCs w:val="24"/>
          <w:rtl/>
        </w:rPr>
        <w:t xml:space="preserve"> </w:t>
      </w:r>
      <w:r w:rsidRPr="00AA2E81">
        <w:rPr>
          <w:rFonts w:ascii="Arial-BoldMT" w:cs="Simplified Arabic"/>
          <w:sz w:val="24"/>
          <w:szCs w:val="24"/>
        </w:rPr>
        <w:t xml:space="preserve"> Experimentation</w:t>
      </w:r>
    </w:p>
    <w:p w:rsidR="00995EC0" w:rsidRPr="00AA2E81" w:rsidRDefault="00995EC0" w:rsidP="00995EC0">
      <w:pPr>
        <w:pStyle w:val="ListParagraph"/>
        <w:numPr>
          <w:ilvl w:val="0"/>
          <w:numId w:val="3"/>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الاعتراف</w:t>
      </w:r>
      <w:r w:rsidRPr="00AA2E81">
        <w:rPr>
          <w:rFonts w:cs="Simplified Arabic"/>
          <w:sz w:val="24"/>
          <w:szCs w:val="24"/>
          <w:rtl/>
        </w:rPr>
        <w:t xml:space="preserve"> </w:t>
      </w:r>
      <w:r w:rsidRPr="00AA2E81">
        <w:rPr>
          <w:rFonts w:ascii="Arial-BoldMT" w:cs="Simplified Arabic"/>
          <w:sz w:val="24"/>
          <w:szCs w:val="24"/>
        </w:rPr>
        <w:t xml:space="preserve"> Recognition</w:t>
      </w:r>
    </w:p>
    <w:p w:rsidR="00995EC0" w:rsidRPr="00AA2E81" w:rsidRDefault="00995EC0" w:rsidP="00995EC0">
      <w:pPr>
        <w:pStyle w:val="ListParagraph"/>
        <w:numPr>
          <w:ilvl w:val="0"/>
          <w:numId w:val="3"/>
        </w:numPr>
        <w:autoSpaceDE w:val="0"/>
        <w:autoSpaceDN w:val="0"/>
        <w:bidi/>
        <w:adjustRightInd w:val="0"/>
        <w:spacing w:after="0" w:line="240" w:lineRule="auto"/>
        <w:jc w:val="both"/>
        <w:rPr>
          <w:rFonts w:ascii="Times New Roman" w:hAnsi="Times New Roman" w:cs="Simplified Arabic"/>
          <w:sz w:val="28"/>
          <w:szCs w:val="28"/>
          <w:lang w:eastAsia="fr-FR"/>
        </w:rPr>
      </w:pPr>
      <w:r w:rsidRPr="00AA2E81">
        <w:rPr>
          <w:rFonts w:cs="Simplified Arabic" w:hint="eastAsia"/>
          <w:sz w:val="24"/>
          <w:szCs w:val="24"/>
          <w:rtl/>
        </w:rPr>
        <w:t>التكامل</w:t>
      </w:r>
      <w:r w:rsidRPr="00AA2E81">
        <w:rPr>
          <w:rFonts w:cs="Simplified Arabic"/>
          <w:sz w:val="24"/>
          <w:szCs w:val="24"/>
          <w:rtl/>
        </w:rPr>
        <w:t xml:space="preserve"> </w:t>
      </w:r>
      <w:r w:rsidRPr="00AA2E81">
        <w:rPr>
          <w:rFonts w:ascii="Arial-BoldMT" w:cs="Simplified Arabic"/>
          <w:sz w:val="24"/>
          <w:szCs w:val="24"/>
        </w:rPr>
        <w:t xml:space="preserve"> Integration</w:t>
      </w:r>
    </w:p>
    <w:p w:rsidR="00995EC0" w:rsidRPr="00AA2E81" w:rsidRDefault="00995EC0" w:rsidP="00012782">
      <w:pPr>
        <w:pStyle w:val="ListParagraph"/>
        <w:autoSpaceDE w:val="0"/>
        <w:autoSpaceDN w:val="0"/>
        <w:bidi/>
        <w:adjustRightInd w:val="0"/>
        <w:spacing w:after="0" w:line="240" w:lineRule="auto"/>
        <w:jc w:val="center"/>
        <w:rPr>
          <w:rFonts w:cs="Simplified Arabic"/>
          <w:sz w:val="24"/>
          <w:szCs w:val="24"/>
          <w:rtl/>
        </w:rPr>
      </w:pPr>
      <w:r w:rsidRPr="00AA2E81">
        <w:rPr>
          <w:rFonts w:cs="Simplified Arabic" w:hint="eastAsia"/>
          <w:b/>
          <w:bCs/>
          <w:sz w:val="24"/>
          <w:szCs w:val="24"/>
          <w:rtl/>
        </w:rPr>
        <w:t>الشكل</w:t>
      </w:r>
      <w:r w:rsidRPr="00AA2E81">
        <w:rPr>
          <w:rFonts w:cs="Simplified Arabic"/>
          <w:b/>
          <w:bCs/>
          <w:sz w:val="24"/>
          <w:szCs w:val="24"/>
          <w:rtl/>
        </w:rPr>
        <w:t xml:space="preserve"> </w:t>
      </w:r>
      <w:r w:rsidRPr="00AA2E81">
        <w:rPr>
          <w:rFonts w:cs="Simplified Arabic" w:hint="eastAsia"/>
          <w:b/>
          <w:bCs/>
          <w:sz w:val="24"/>
          <w:szCs w:val="24"/>
          <w:rtl/>
        </w:rPr>
        <w:t>رقم</w:t>
      </w:r>
      <w:r w:rsidRPr="00AA2E81">
        <w:rPr>
          <w:rFonts w:cs="Simplified Arabic"/>
          <w:b/>
          <w:bCs/>
          <w:sz w:val="24"/>
          <w:szCs w:val="24"/>
          <w:rtl/>
        </w:rPr>
        <w:t xml:space="preserve"> </w:t>
      </w:r>
      <w:r w:rsidRPr="00AA2E81">
        <w:rPr>
          <w:rFonts w:ascii="Times New Roman" w:hAnsi="Times New Roman" w:cs="Simplified Arabic"/>
          <w:b/>
          <w:bCs/>
          <w:sz w:val="24"/>
          <w:szCs w:val="24"/>
          <w:rtl/>
          <w:lang w:eastAsia="fr-FR"/>
        </w:rPr>
        <w:t>(1):</w:t>
      </w:r>
      <w:r w:rsidRPr="00AA2E81">
        <w:rPr>
          <w:rFonts w:cs="Simplified Arabic"/>
          <w:b/>
          <w:bCs/>
          <w:sz w:val="24"/>
          <w:szCs w:val="24"/>
          <w:rtl/>
        </w:rPr>
        <w:t xml:space="preserve"> </w:t>
      </w:r>
      <w:r w:rsidRPr="00AA2E81">
        <w:rPr>
          <w:rFonts w:cs="Simplified Arabic" w:hint="eastAsia"/>
          <w:b/>
          <w:bCs/>
          <w:sz w:val="24"/>
          <w:szCs w:val="24"/>
          <w:rtl/>
        </w:rPr>
        <w:t>تطور</w:t>
      </w:r>
      <w:r w:rsidRPr="00AA2E81">
        <w:rPr>
          <w:rFonts w:ascii="Arial-BoldMT" w:cs="Simplified Arabic"/>
          <w:b/>
          <w:bCs/>
          <w:sz w:val="24"/>
          <w:szCs w:val="24"/>
        </w:rPr>
        <w:t xml:space="preserve"> </w:t>
      </w:r>
      <w:r w:rsidRPr="00AA2E81">
        <w:rPr>
          <w:rFonts w:cs="Simplified Arabic" w:hint="eastAsia"/>
          <w:b/>
          <w:bCs/>
          <w:sz w:val="24"/>
          <w:szCs w:val="24"/>
          <w:rtl/>
        </w:rPr>
        <w:t>عملية</w:t>
      </w:r>
      <w:r w:rsidRPr="00AA2E81">
        <w:rPr>
          <w:rFonts w:ascii="Arial-BoldMT" w:cs="Simplified Arabic"/>
          <w:b/>
          <w:bCs/>
          <w:sz w:val="24"/>
          <w:szCs w:val="24"/>
        </w:rPr>
        <w:t xml:space="preserve"> </w:t>
      </w:r>
      <w:r w:rsidRPr="00AA2E81">
        <w:rPr>
          <w:rFonts w:cs="Simplified Arabic" w:hint="eastAsia"/>
          <w:b/>
          <w:bCs/>
          <w:sz w:val="24"/>
          <w:szCs w:val="24"/>
          <w:rtl/>
        </w:rPr>
        <w:t>التغيير</w:t>
      </w:r>
    </w:p>
    <w:p w:rsidR="00995EC0" w:rsidRPr="00AA2E81" w:rsidRDefault="00995EC0" w:rsidP="00995EC0">
      <w:pPr>
        <w:pStyle w:val="ListParagraph"/>
        <w:autoSpaceDE w:val="0"/>
        <w:autoSpaceDN w:val="0"/>
        <w:bidi/>
        <w:adjustRightInd w:val="0"/>
        <w:spacing w:after="0" w:line="240" w:lineRule="auto"/>
        <w:jc w:val="both"/>
        <w:rPr>
          <w:rFonts w:ascii="Times New Roman" w:hAnsi="Times New Roman" w:cs="Simplified Arabic"/>
          <w:sz w:val="28"/>
          <w:szCs w:val="28"/>
          <w:lang w:eastAsia="fr-FR"/>
        </w:rPr>
      </w:pPr>
    </w:p>
    <w:p w:rsidR="00995EC0" w:rsidRPr="00AA2E81" w:rsidRDefault="00995EC0" w:rsidP="00995EC0">
      <w:pPr>
        <w:pStyle w:val="ListParagraph"/>
        <w:autoSpaceDE w:val="0"/>
        <w:autoSpaceDN w:val="0"/>
        <w:bidi/>
        <w:adjustRightInd w:val="0"/>
        <w:spacing w:after="0" w:line="240" w:lineRule="auto"/>
        <w:jc w:val="both"/>
        <w:rPr>
          <w:rFonts w:ascii="Times New Roman" w:hAnsi="Times New Roman" w:cs="Simplified Arabic"/>
          <w:sz w:val="28"/>
          <w:szCs w:val="28"/>
          <w:rtl/>
          <w:lang w:eastAsia="fr-FR"/>
        </w:rPr>
      </w:pPr>
      <w:r>
        <w:rPr>
          <w:rFonts w:ascii="Times New Roman" w:hAnsi="Times New Roman" w:cs="Simplified Arabic"/>
          <w:noProof/>
          <w:sz w:val="28"/>
          <w:szCs w:val="28"/>
          <w:lang w:val="en-US"/>
        </w:rPr>
        <w:drawing>
          <wp:inline distT="0" distB="0" distL="0" distR="0">
            <wp:extent cx="5438775" cy="2762250"/>
            <wp:effectExtent l="19050" t="0" r="952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srcRect/>
                    <a:stretch>
                      <a:fillRect/>
                    </a:stretch>
                  </pic:blipFill>
                  <pic:spPr bwMode="auto">
                    <a:xfrm>
                      <a:off x="0" y="0"/>
                      <a:ext cx="5438775" cy="2762250"/>
                    </a:xfrm>
                    <a:prstGeom prst="rect">
                      <a:avLst/>
                    </a:prstGeom>
                    <a:noFill/>
                    <a:ln w="9525">
                      <a:noFill/>
                      <a:miter lim="800000"/>
                      <a:headEnd/>
                      <a:tailEnd/>
                    </a:ln>
                  </pic:spPr>
                </pic:pic>
              </a:graphicData>
            </a:graphic>
          </wp:inline>
        </w:drawing>
      </w:r>
    </w:p>
    <w:p w:rsidR="00995EC0" w:rsidRPr="00AA2E81" w:rsidRDefault="00995EC0" w:rsidP="00995EC0">
      <w:pPr>
        <w:pStyle w:val="ListParagraph"/>
        <w:autoSpaceDE w:val="0"/>
        <w:autoSpaceDN w:val="0"/>
        <w:bidi/>
        <w:adjustRightInd w:val="0"/>
        <w:spacing w:after="0" w:line="240" w:lineRule="auto"/>
        <w:ind w:left="360"/>
        <w:jc w:val="both"/>
        <w:rPr>
          <w:rFonts w:cs="Simplified Arabic"/>
          <w:rtl/>
        </w:rPr>
      </w:pPr>
      <w:r w:rsidRPr="00AA2E81">
        <w:rPr>
          <w:rFonts w:cs="Simplified Arabic" w:hint="cs"/>
          <w:rtl/>
        </w:rPr>
        <w:t xml:space="preserve">                     المصدر</w:t>
      </w:r>
      <w:r w:rsidRPr="00AA2E81">
        <w:rPr>
          <w:rFonts w:cs="Simplified Arabic" w:hint="eastAsia"/>
          <w:rtl/>
        </w:rPr>
        <w:t xml:space="preserve"> أ</w:t>
      </w:r>
      <w:r w:rsidRPr="00AA2E81">
        <w:rPr>
          <w:rFonts w:cs="Simplified Arabic"/>
          <w:rtl/>
        </w:rPr>
        <w:t>.</w:t>
      </w:r>
      <w:r w:rsidRPr="00AA2E81">
        <w:rPr>
          <w:rFonts w:cs="Simplified Arabic" w:hint="eastAsia"/>
          <w:rtl/>
        </w:rPr>
        <w:t>د</w:t>
      </w:r>
      <w:r w:rsidRPr="00AA2E81">
        <w:rPr>
          <w:rFonts w:cs="Simplified Arabic"/>
          <w:rtl/>
        </w:rPr>
        <w:t xml:space="preserve">. </w:t>
      </w:r>
      <w:r w:rsidRPr="00AA2E81">
        <w:rPr>
          <w:rFonts w:cs="Simplified Arabic" w:hint="eastAsia"/>
          <w:rtl/>
        </w:rPr>
        <w:t>محمد</w:t>
      </w:r>
      <w:r w:rsidRPr="00AA2E81">
        <w:rPr>
          <w:rFonts w:ascii="Arial-BoldMT" w:cs="Simplified Arabic"/>
        </w:rPr>
        <w:t xml:space="preserve"> </w:t>
      </w:r>
      <w:r w:rsidRPr="00AA2E81">
        <w:rPr>
          <w:rFonts w:cs="Simplified Arabic" w:hint="eastAsia"/>
          <w:rtl/>
        </w:rPr>
        <w:t>علي</w:t>
      </w:r>
      <w:r w:rsidRPr="00AA2E81">
        <w:rPr>
          <w:rFonts w:ascii="Arial-BoldMT" w:cs="Simplified Arabic"/>
        </w:rPr>
        <w:t xml:space="preserve"> </w:t>
      </w:r>
      <w:r w:rsidRPr="00AA2E81">
        <w:rPr>
          <w:rFonts w:cs="Simplified Arabic" w:hint="eastAsia"/>
          <w:rtl/>
        </w:rPr>
        <w:t>الانباري</w:t>
      </w:r>
      <w:r w:rsidRPr="00AA2E81">
        <w:rPr>
          <w:rFonts w:cs="Simplified Arabic" w:hint="cs"/>
          <w:rtl/>
        </w:rPr>
        <w:t xml:space="preserve"> ص:20</w:t>
      </w:r>
    </w:p>
    <w:p w:rsidR="00995EC0" w:rsidRPr="00AA2E81" w:rsidRDefault="00995EC0" w:rsidP="00995EC0">
      <w:pPr>
        <w:pStyle w:val="ListParagraph"/>
        <w:autoSpaceDE w:val="0"/>
        <w:autoSpaceDN w:val="0"/>
        <w:bidi/>
        <w:adjustRightInd w:val="0"/>
        <w:spacing w:after="0" w:line="240" w:lineRule="auto"/>
        <w:ind w:left="360"/>
        <w:jc w:val="both"/>
        <w:rPr>
          <w:rFonts w:cs="Simplified Arabic"/>
          <w:rtl/>
        </w:rPr>
      </w:pPr>
    </w:p>
    <w:p w:rsidR="00995EC0" w:rsidRPr="00AA2E81" w:rsidRDefault="00995EC0" w:rsidP="00995EC0">
      <w:pPr>
        <w:pStyle w:val="ListParagraph"/>
        <w:autoSpaceDE w:val="0"/>
        <w:autoSpaceDN w:val="0"/>
        <w:bidi/>
        <w:adjustRightInd w:val="0"/>
        <w:spacing w:after="0" w:line="240" w:lineRule="auto"/>
        <w:ind w:left="360"/>
        <w:jc w:val="both"/>
        <w:rPr>
          <w:rFonts w:cs="Simplified Arabic"/>
          <w:rtl/>
        </w:rPr>
      </w:pPr>
    </w:p>
    <w:p w:rsidR="00995EC0" w:rsidRPr="00AA2E81" w:rsidRDefault="00995EC0" w:rsidP="00995EC0">
      <w:pPr>
        <w:pStyle w:val="ListParagraph"/>
        <w:autoSpaceDE w:val="0"/>
        <w:autoSpaceDN w:val="0"/>
        <w:bidi/>
        <w:adjustRightInd w:val="0"/>
        <w:spacing w:after="0" w:line="240" w:lineRule="auto"/>
        <w:ind w:left="360"/>
        <w:jc w:val="both"/>
        <w:rPr>
          <w:rFonts w:cs="Simplified Arabic"/>
          <w:rtl/>
        </w:rPr>
      </w:pPr>
    </w:p>
    <w:p w:rsidR="00995EC0" w:rsidRPr="00AA2E81" w:rsidRDefault="00995EC0" w:rsidP="00995EC0">
      <w:pPr>
        <w:pStyle w:val="ListParagraph"/>
        <w:autoSpaceDE w:val="0"/>
        <w:autoSpaceDN w:val="0"/>
        <w:bidi/>
        <w:adjustRightInd w:val="0"/>
        <w:spacing w:after="0" w:line="240" w:lineRule="auto"/>
        <w:ind w:left="360"/>
        <w:jc w:val="both"/>
        <w:rPr>
          <w:rFonts w:cs="Simplified Arabic"/>
          <w:rtl/>
        </w:rPr>
      </w:pPr>
    </w:p>
    <w:p w:rsidR="00995EC0" w:rsidRPr="00AA2E81" w:rsidRDefault="00995EC0" w:rsidP="00995EC0">
      <w:pPr>
        <w:pStyle w:val="ListParagraph"/>
        <w:autoSpaceDE w:val="0"/>
        <w:autoSpaceDN w:val="0"/>
        <w:bidi/>
        <w:adjustRightInd w:val="0"/>
        <w:spacing w:after="0" w:line="240" w:lineRule="auto"/>
        <w:ind w:left="40"/>
        <w:jc w:val="both"/>
        <w:rPr>
          <w:rFonts w:ascii="Simplified Arabic_17.Encoding_1" w:cs="Simplified Arabic"/>
          <w:b/>
          <w:bCs/>
          <w:sz w:val="28"/>
          <w:szCs w:val="28"/>
          <w:lang w:bidi="ar-EG"/>
        </w:rPr>
      </w:pPr>
      <w:r w:rsidRPr="00AA2E81">
        <w:rPr>
          <w:rFonts w:cs="Simplified Arabic" w:hint="cs"/>
          <w:b/>
          <w:bCs/>
          <w:sz w:val="28"/>
          <w:szCs w:val="28"/>
          <w:rtl/>
        </w:rPr>
        <w:lastRenderedPageBreak/>
        <w:t xml:space="preserve">2 . </w:t>
      </w:r>
      <w:r w:rsidRPr="00AA2E81">
        <w:rPr>
          <w:rFonts w:cs="Simplified Arabic" w:hint="eastAsia"/>
          <w:b/>
          <w:bCs/>
          <w:sz w:val="28"/>
          <w:szCs w:val="28"/>
          <w:rtl/>
        </w:rPr>
        <w:t>الاستعداد</w:t>
      </w:r>
      <w:r w:rsidRPr="00AA2E81">
        <w:rPr>
          <w:rFonts w:ascii="Simplified Arabic_17.Encoding_1" w:cs="Simplified Arabic"/>
          <w:b/>
          <w:bCs/>
          <w:sz w:val="28"/>
          <w:szCs w:val="28"/>
        </w:rPr>
        <w:t xml:space="preserve"> </w:t>
      </w:r>
      <w:r w:rsidRPr="00AA2E81">
        <w:rPr>
          <w:rFonts w:cs="Simplified Arabic" w:hint="eastAsia"/>
          <w:b/>
          <w:bCs/>
          <w:sz w:val="28"/>
          <w:szCs w:val="28"/>
          <w:rtl/>
        </w:rPr>
        <w:t>التنظيمي</w:t>
      </w:r>
      <w:r w:rsidRPr="00AA2E81">
        <w:rPr>
          <w:rFonts w:ascii="Simplified Arabic_17.Encoding_1" w:cs="Simplified Arabic"/>
          <w:b/>
          <w:bCs/>
          <w:sz w:val="28"/>
          <w:szCs w:val="28"/>
        </w:rPr>
        <w:t xml:space="preserve"> </w:t>
      </w:r>
      <w:r w:rsidRPr="00AA2E81">
        <w:rPr>
          <w:rFonts w:cs="Simplified Arabic" w:hint="eastAsia"/>
          <w:b/>
          <w:bCs/>
          <w:sz w:val="28"/>
          <w:szCs w:val="28"/>
          <w:rtl/>
        </w:rPr>
        <w:t>للتغيير</w:t>
      </w:r>
      <w:r w:rsidRPr="00AA2E81">
        <w:rPr>
          <w:rFonts w:cs="Simplified Arabic"/>
          <w:b/>
          <w:bCs/>
          <w:sz w:val="28"/>
          <w:szCs w:val="28"/>
          <w:rtl/>
        </w:rPr>
        <w:t xml:space="preserve"> </w:t>
      </w:r>
      <w:r w:rsidRPr="00AA2E81">
        <w:rPr>
          <w:rFonts w:cs="Simplified Arabic" w:hint="eastAsia"/>
          <w:b/>
          <w:bCs/>
          <w:sz w:val="28"/>
          <w:szCs w:val="28"/>
          <w:rtl/>
        </w:rPr>
        <w:t>الاستراتيجي</w:t>
      </w:r>
      <w:r w:rsidRPr="00AA2E81">
        <w:rPr>
          <w:rFonts w:cs="Simplified Arabic"/>
          <w:b/>
          <w:bCs/>
          <w:sz w:val="28"/>
          <w:szCs w:val="28"/>
          <w:rtl/>
        </w:rPr>
        <w:t xml:space="preserve"> – </w:t>
      </w:r>
      <w:r w:rsidRPr="00AA2E81">
        <w:rPr>
          <w:rFonts w:cs="Simplified Arabic" w:hint="eastAsia"/>
          <w:b/>
          <w:bCs/>
          <w:sz w:val="28"/>
          <w:szCs w:val="28"/>
          <w:rtl/>
        </w:rPr>
        <w:t>إدارة</w:t>
      </w:r>
      <w:r w:rsidRPr="00AA2E81">
        <w:rPr>
          <w:rFonts w:cs="Simplified Arabic"/>
          <w:b/>
          <w:bCs/>
          <w:sz w:val="28"/>
          <w:szCs w:val="28"/>
          <w:rtl/>
        </w:rPr>
        <w:t xml:space="preserve"> </w:t>
      </w:r>
      <w:r w:rsidRPr="00AA2E81">
        <w:rPr>
          <w:rFonts w:cs="Simplified Arabic" w:hint="eastAsia"/>
          <w:b/>
          <w:bCs/>
          <w:sz w:val="28"/>
          <w:szCs w:val="28"/>
          <w:rtl/>
        </w:rPr>
        <w:t>التغيير</w:t>
      </w:r>
      <w:r w:rsidRPr="00AA2E81">
        <w:rPr>
          <w:rFonts w:cs="Simplified Arabic"/>
          <w:b/>
          <w:bCs/>
          <w:sz w:val="28"/>
          <w:szCs w:val="28"/>
          <w:rtl/>
        </w:rPr>
        <w:t xml:space="preserve"> </w:t>
      </w:r>
    </w:p>
    <w:p w:rsidR="00995EC0" w:rsidRPr="00AA2E81" w:rsidRDefault="00995EC0" w:rsidP="00995EC0">
      <w:pPr>
        <w:autoSpaceDE w:val="0"/>
        <w:autoSpaceDN w:val="0"/>
        <w:bidi/>
        <w:adjustRightInd w:val="0"/>
        <w:spacing w:after="0" w:line="240" w:lineRule="auto"/>
        <w:jc w:val="both"/>
        <w:rPr>
          <w:rFonts w:ascii="Simplified Arabic_17.Encoding_1" w:cs="Simplified Arabic"/>
          <w:b/>
          <w:bCs/>
          <w:sz w:val="28"/>
          <w:szCs w:val="28"/>
        </w:rPr>
      </w:pPr>
      <w:r w:rsidRPr="00AA2E81">
        <w:rPr>
          <w:rFonts w:cs="Simplified Arabic" w:hint="cs"/>
          <w:b/>
          <w:bCs/>
          <w:sz w:val="28"/>
          <w:szCs w:val="28"/>
          <w:rtl/>
        </w:rPr>
        <w:t>2-1.</w:t>
      </w:r>
      <w:r w:rsidRPr="00AA2E81">
        <w:rPr>
          <w:rFonts w:cs="Simplified Arabic"/>
          <w:b/>
          <w:bCs/>
          <w:sz w:val="28"/>
          <w:szCs w:val="28"/>
          <w:rtl/>
        </w:rPr>
        <w:t xml:space="preserve"> </w:t>
      </w:r>
      <w:r w:rsidRPr="00AA2E81">
        <w:rPr>
          <w:rFonts w:cs="Simplified Arabic" w:hint="eastAsia"/>
          <w:b/>
          <w:bCs/>
          <w:sz w:val="28"/>
          <w:szCs w:val="28"/>
          <w:rtl/>
        </w:rPr>
        <w:t>مفهوم</w:t>
      </w:r>
      <w:r w:rsidRPr="00AA2E81">
        <w:rPr>
          <w:rFonts w:cs="Simplified Arabic"/>
          <w:b/>
          <w:bCs/>
          <w:sz w:val="28"/>
          <w:szCs w:val="28"/>
          <w:rtl/>
        </w:rPr>
        <w:t xml:space="preserve"> </w:t>
      </w:r>
      <w:r w:rsidRPr="00AA2E81">
        <w:rPr>
          <w:rFonts w:cs="Simplified Arabic" w:hint="eastAsia"/>
          <w:b/>
          <w:bCs/>
          <w:sz w:val="28"/>
          <w:szCs w:val="28"/>
          <w:rtl/>
        </w:rPr>
        <w:t>إدارة</w:t>
      </w:r>
      <w:r w:rsidRPr="00AA2E81">
        <w:rPr>
          <w:rFonts w:cs="Simplified Arabic"/>
          <w:b/>
          <w:bCs/>
          <w:sz w:val="28"/>
          <w:szCs w:val="28"/>
          <w:rtl/>
        </w:rPr>
        <w:t xml:space="preserve"> </w:t>
      </w:r>
      <w:r w:rsidRPr="00AA2E81">
        <w:rPr>
          <w:rFonts w:cs="Simplified Arabic" w:hint="eastAsia"/>
          <w:b/>
          <w:bCs/>
          <w:sz w:val="28"/>
          <w:szCs w:val="28"/>
          <w:rtl/>
        </w:rPr>
        <w:t>التغيير</w:t>
      </w:r>
      <w:r w:rsidRPr="00AA2E81">
        <w:rPr>
          <w:rFonts w:cs="Simplified Arabic"/>
          <w:b/>
          <w:bCs/>
          <w:sz w:val="28"/>
          <w:szCs w:val="28"/>
          <w:rtl/>
        </w:rPr>
        <w:t xml:space="preserve"> </w:t>
      </w:r>
      <w:r w:rsidRPr="00AA2E81">
        <w:rPr>
          <w:rFonts w:cs="Simplified Arabic" w:hint="eastAsia"/>
          <w:b/>
          <w:bCs/>
          <w:sz w:val="28"/>
          <w:szCs w:val="28"/>
          <w:rtl/>
        </w:rPr>
        <w:t>التنظيمي</w:t>
      </w:r>
    </w:p>
    <w:p w:rsidR="00995EC0" w:rsidRPr="00AA2E81" w:rsidRDefault="00995EC0" w:rsidP="00995EC0">
      <w:pPr>
        <w:autoSpaceDE w:val="0"/>
        <w:autoSpaceDN w:val="0"/>
        <w:bidi/>
        <w:adjustRightInd w:val="0"/>
        <w:spacing w:after="0" w:line="240" w:lineRule="auto"/>
        <w:jc w:val="both"/>
        <w:rPr>
          <w:rFonts w:ascii="TimesNewRomanPSMT-Identity-H" w:hAnsi="TimesNewRomanPSMT-Identity-H" w:cs="Simplified Arabic"/>
          <w:sz w:val="24"/>
          <w:szCs w:val="24"/>
          <w:rtl/>
        </w:rPr>
      </w:pPr>
      <w:r w:rsidRPr="00AA2E81">
        <w:rPr>
          <w:rFonts w:cs="Simplified Arabic"/>
          <w:sz w:val="24"/>
          <w:szCs w:val="24"/>
          <w:rtl/>
        </w:rPr>
        <w:t xml:space="preserve">        </w:t>
      </w:r>
      <w:r w:rsidRPr="00AA2E81">
        <w:rPr>
          <w:rFonts w:cs="Simplified Arabic" w:hint="eastAsia"/>
          <w:sz w:val="24"/>
          <w:szCs w:val="24"/>
          <w:rtl/>
        </w:rPr>
        <w:t>انطلاقاً</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أن</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حقيقة</w:t>
      </w:r>
      <w:r w:rsidRPr="00AA2E81">
        <w:rPr>
          <w:rFonts w:ascii="Simplified Arabic_17.Encoding_1" w:cs="Simplified Arabic"/>
          <w:sz w:val="24"/>
          <w:szCs w:val="24"/>
        </w:rPr>
        <w:t xml:space="preserve"> </w:t>
      </w:r>
      <w:r w:rsidRPr="00AA2E81">
        <w:rPr>
          <w:rFonts w:cs="Simplified Arabic" w:hint="eastAsia"/>
          <w:sz w:val="24"/>
          <w:szCs w:val="24"/>
          <w:rtl/>
        </w:rPr>
        <w:t>حتمية</w:t>
      </w:r>
      <w:r w:rsidRPr="00AA2E81">
        <w:rPr>
          <w:rFonts w:ascii="Simplified Arabic_17.Encoding_1" w:cs="Simplified Arabic"/>
          <w:sz w:val="24"/>
          <w:szCs w:val="24"/>
        </w:rPr>
        <w:t xml:space="preserve"> </w:t>
      </w:r>
      <w:r w:rsidRPr="00AA2E81">
        <w:rPr>
          <w:rFonts w:cs="Simplified Arabic" w:hint="eastAsia"/>
          <w:sz w:val="24"/>
          <w:szCs w:val="24"/>
          <w:rtl/>
        </w:rPr>
        <w:t>تواجهها</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باستمرار</w:t>
      </w:r>
      <w:r w:rsidRPr="00AA2E81">
        <w:rPr>
          <w:rFonts w:ascii="Simplified Arabic_17.Encoding_1" w:cs="Simplified Arabic"/>
          <w:sz w:val="24"/>
          <w:szCs w:val="24"/>
        </w:rPr>
        <w:t xml:space="preserve"> </w:t>
      </w:r>
      <w:r w:rsidRPr="00AA2E81">
        <w:rPr>
          <w:rFonts w:cs="Simplified Arabic" w:hint="eastAsia"/>
          <w:sz w:val="24"/>
          <w:szCs w:val="24"/>
          <w:rtl/>
        </w:rPr>
        <w:t>مما</w:t>
      </w:r>
      <w:r w:rsidRPr="00AA2E81">
        <w:rPr>
          <w:rFonts w:ascii="Simplified Arabic_17.Encoding_1" w:cs="Simplified Arabic"/>
          <w:sz w:val="24"/>
          <w:szCs w:val="24"/>
        </w:rPr>
        <w:t xml:space="preserve"> </w:t>
      </w:r>
      <w:r w:rsidRPr="00AA2E81">
        <w:rPr>
          <w:rFonts w:cs="Simplified Arabic" w:hint="eastAsia"/>
          <w:sz w:val="24"/>
          <w:szCs w:val="24"/>
          <w:rtl/>
        </w:rPr>
        <w:t>يتطلب</w:t>
      </w:r>
      <w:r w:rsidRPr="00AA2E81">
        <w:rPr>
          <w:rFonts w:cs="Simplified Arabic"/>
          <w:sz w:val="24"/>
          <w:szCs w:val="24"/>
          <w:rtl/>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الساعية</w:t>
      </w:r>
      <w:r w:rsidRPr="00AA2E81">
        <w:rPr>
          <w:rFonts w:ascii="Simplified Arabic_17.Encoding_1" w:cs="Simplified Arabic"/>
          <w:sz w:val="24"/>
          <w:szCs w:val="24"/>
        </w:rPr>
        <w:t xml:space="preserve"> </w:t>
      </w:r>
      <w:r w:rsidRPr="00AA2E81">
        <w:rPr>
          <w:rFonts w:cs="Simplified Arabic" w:hint="eastAsia"/>
          <w:sz w:val="24"/>
          <w:szCs w:val="24"/>
          <w:rtl/>
        </w:rPr>
        <w:t>للبقاء</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إطار</w:t>
      </w:r>
      <w:r w:rsidRPr="00AA2E81">
        <w:rPr>
          <w:rFonts w:ascii="Simplified Arabic_17.Encoding_1" w:cs="Simplified Arabic"/>
          <w:sz w:val="24"/>
          <w:szCs w:val="24"/>
        </w:rPr>
        <w:t xml:space="preserve"> </w:t>
      </w:r>
      <w:r w:rsidRPr="00AA2E81">
        <w:rPr>
          <w:rFonts w:cs="Simplified Arabic" w:hint="eastAsia"/>
          <w:sz w:val="24"/>
          <w:szCs w:val="24"/>
          <w:rtl/>
        </w:rPr>
        <w:t>البيئة</w:t>
      </w:r>
      <w:r w:rsidRPr="00AA2E81">
        <w:rPr>
          <w:rFonts w:ascii="Simplified Arabic_17.Encoding_1" w:cs="Simplified Arabic"/>
          <w:sz w:val="24"/>
          <w:szCs w:val="24"/>
        </w:rPr>
        <w:t xml:space="preserve"> </w:t>
      </w:r>
      <w:r w:rsidRPr="00AA2E81">
        <w:rPr>
          <w:rFonts w:cs="Simplified Arabic" w:hint="eastAsia"/>
          <w:sz w:val="24"/>
          <w:szCs w:val="24"/>
          <w:rtl/>
        </w:rPr>
        <w:t>الدينامكية</w:t>
      </w:r>
      <w:r w:rsidRPr="00AA2E81">
        <w:rPr>
          <w:rFonts w:ascii="Simplified Arabic_17.Encoding_1" w:cs="Simplified Arabic"/>
          <w:sz w:val="24"/>
          <w:szCs w:val="24"/>
        </w:rPr>
        <w:t xml:space="preserve"> </w:t>
      </w:r>
      <w:r w:rsidRPr="00AA2E81">
        <w:rPr>
          <w:rFonts w:cs="Simplified Arabic" w:hint="eastAsia"/>
          <w:sz w:val="24"/>
          <w:szCs w:val="24"/>
          <w:rtl/>
        </w:rPr>
        <w:t>التكيف</w:t>
      </w:r>
      <w:r w:rsidRPr="00AA2E81">
        <w:rPr>
          <w:rFonts w:ascii="Simplified Arabic_17.Encoding_1" w:cs="Simplified Arabic"/>
          <w:sz w:val="24"/>
          <w:szCs w:val="24"/>
        </w:rPr>
        <w:t xml:space="preserve"> </w:t>
      </w:r>
      <w:r w:rsidRPr="00AA2E81">
        <w:rPr>
          <w:rFonts w:cs="Simplified Arabic" w:hint="eastAsia"/>
          <w:sz w:val="24"/>
          <w:szCs w:val="24"/>
          <w:rtl/>
        </w:rPr>
        <w:t>والتوازن</w:t>
      </w:r>
      <w:r w:rsidRPr="00AA2E81">
        <w:rPr>
          <w:rFonts w:ascii="Simplified Arabic_17.Encoding_1" w:cs="Simplified Arabic"/>
          <w:sz w:val="24"/>
          <w:szCs w:val="24"/>
        </w:rPr>
        <w:t xml:space="preserve"> </w:t>
      </w:r>
      <w:r w:rsidRPr="00AA2E81">
        <w:rPr>
          <w:rFonts w:cs="Simplified Arabic" w:hint="eastAsia"/>
          <w:sz w:val="24"/>
          <w:szCs w:val="24"/>
          <w:rtl/>
        </w:rPr>
        <w:t>،</w:t>
      </w:r>
      <w:r w:rsidRPr="00AA2E81">
        <w:rPr>
          <w:rFonts w:ascii="Simplified Arabic_17.Encoding_1" w:cs="Simplified Arabic"/>
          <w:sz w:val="24"/>
          <w:szCs w:val="24"/>
        </w:rPr>
        <w:t xml:space="preserve"> </w:t>
      </w:r>
      <w:r w:rsidRPr="00AA2E81">
        <w:rPr>
          <w:rFonts w:cs="Simplified Arabic" w:hint="eastAsia"/>
          <w:sz w:val="24"/>
          <w:szCs w:val="24"/>
          <w:rtl/>
        </w:rPr>
        <w:t>لذا</w:t>
      </w:r>
      <w:r w:rsidRPr="00AA2E81">
        <w:rPr>
          <w:rFonts w:ascii="Simplified Arabic_17.Encoding_1" w:cs="Simplified Arabic"/>
          <w:sz w:val="24"/>
          <w:szCs w:val="24"/>
        </w:rPr>
        <w:t xml:space="preserve"> </w:t>
      </w:r>
      <w:r w:rsidRPr="00AA2E81">
        <w:rPr>
          <w:rFonts w:cs="Simplified Arabic" w:hint="eastAsia"/>
          <w:sz w:val="24"/>
          <w:szCs w:val="24"/>
          <w:rtl/>
        </w:rPr>
        <w:t>فإن</w:t>
      </w:r>
      <w:r w:rsidRPr="00AA2E81">
        <w:rPr>
          <w:rFonts w:ascii="Simplified Arabic_17.Encoding_1" w:cs="Simplified Arabic"/>
          <w:sz w:val="24"/>
          <w:szCs w:val="24"/>
        </w:rPr>
        <w:t xml:space="preserve"> </w:t>
      </w:r>
      <w:r w:rsidRPr="00AA2E81">
        <w:rPr>
          <w:rFonts w:cs="Simplified Arabic" w:hint="eastAsia"/>
          <w:sz w:val="24"/>
          <w:szCs w:val="24"/>
          <w:rtl/>
        </w:rPr>
        <w:t>ذلك</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لا</w:t>
      </w:r>
      <w:r w:rsidRPr="00AA2E81">
        <w:rPr>
          <w:rFonts w:cs="Simplified Arabic"/>
          <w:sz w:val="24"/>
          <w:szCs w:val="24"/>
          <w:rtl/>
        </w:rPr>
        <w:t xml:space="preserve"> </w:t>
      </w:r>
      <w:r w:rsidRPr="00AA2E81">
        <w:rPr>
          <w:rFonts w:cs="Simplified Arabic" w:hint="eastAsia"/>
          <w:sz w:val="24"/>
          <w:szCs w:val="24"/>
          <w:rtl/>
        </w:rPr>
        <w:t>بد</w:t>
      </w:r>
      <w:r w:rsidRPr="00AA2E81">
        <w:rPr>
          <w:rFonts w:ascii="Simplified Arabic_17.Encoding_1" w:cs="Simplified Arabic"/>
          <w:sz w:val="24"/>
          <w:szCs w:val="24"/>
        </w:rPr>
        <w:t xml:space="preserve"> </w:t>
      </w:r>
      <w:r w:rsidRPr="00AA2E81">
        <w:rPr>
          <w:rFonts w:cs="Simplified Arabic" w:hint="eastAsia"/>
          <w:sz w:val="24"/>
          <w:szCs w:val="24"/>
          <w:rtl/>
        </w:rPr>
        <w:t>وأن</w:t>
      </w:r>
      <w:r w:rsidRPr="00AA2E81">
        <w:rPr>
          <w:rFonts w:ascii="Simplified Arabic_17.Encoding_1" w:cs="Simplified Arabic"/>
          <w:sz w:val="24"/>
          <w:szCs w:val="24"/>
        </w:rPr>
        <w:t xml:space="preserve"> </w:t>
      </w:r>
      <w:r w:rsidRPr="00AA2E81">
        <w:rPr>
          <w:rFonts w:cs="Simplified Arabic" w:hint="eastAsia"/>
          <w:sz w:val="24"/>
          <w:szCs w:val="24"/>
          <w:rtl/>
        </w:rPr>
        <w:t>ينعكس</w:t>
      </w:r>
      <w:r w:rsidRPr="00AA2E81">
        <w:rPr>
          <w:rFonts w:ascii="Simplified Arabic_17.Encoding_1" w:cs="Simplified Arabic"/>
          <w:sz w:val="24"/>
          <w:szCs w:val="24"/>
        </w:rPr>
        <w:t xml:space="preserve"> </w:t>
      </w:r>
      <w:r w:rsidRPr="00AA2E81">
        <w:rPr>
          <w:rFonts w:cs="Simplified Arabic" w:hint="eastAsia"/>
          <w:sz w:val="24"/>
          <w:szCs w:val="24"/>
          <w:rtl/>
        </w:rPr>
        <w:t>بتغيرات</w:t>
      </w:r>
      <w:r w:rsidRPr="00AA2E81">
        <w:rPr>
          <w:rFonts w:ascii="Simplified Arabic_17.Encoding_1" w:cs="Simplified Arabic"/>
          <w:sz w:val="24"/>
          <w:szCs w:val="24"/>
        </w:rPr>
        <w:t xml:space="preserve"> </w:t>
      </w:r>
      <w:r w:rsidRPr="00AA2E81">
        <w:rPr>
          <w:rFonts w:cs="Simplified Arabic" w:hint="eastAsia"/>
          <w:sz w:val="24"/>
          <w:szCs w:val="24"/>
          <w:rtl/>
        </w:rPr>
        <w:t>إستراتيجية</w:t>
      </w:r>
      <w:r w:rsidRPr="00AA2E81">
        <w:rPr>
          <w:rFonts w:ascii="Simplified Arabic_17.Encoding_1" w:cs="Simplified Arabic"/>
          <w:sz w:val="24"/>
          <w:szCs w:val="24"/>
        </w:rPr>
        <w:t xml:space="preserve"> </w:t>
      </w:r>
      <w:r w:rsidRPr="00AA2E81">
        <w:rPr>
          <w:rFonts w:cs="Simplified Arabic" w:hint="eastAsia"/>
          <w:sz w:val="24"/>
          <w:szCs w:val="24"/>
          <w:rtl/>
        </w:rPr>
        <w:t>تشمل</w:t>
      </w:r>
      <w:r w:rsidRPr="00AA2E81">
        <w:rPr>
          <w:rFonts w:ascii="Simplified Arabic_17.Encoding_1" w:cs="Simplified Arabic"/>
          <w:sz w:val="24"/>
          <w:szCs w:val="24"/>
        </w:rPr>
        <w:t xml:space="preserve"> </w:t>
      </w:r>
      <w:r w:rsidRPr="00AA2E81">
        <w:rPr>
          <w:rFonts w:cs="Simplified Arabic" w:hint="eastAsia"/>
          <w:sz w:val="24"/>
          <w:szCs w:val="24"/>
          <w:rtl/>
        </w:rPr>
        <w:t>الموارد</w:t>
      </w:r>
      <w:r w:rsidRPr="00AA2E81">
        <w:rPr>
          <w:rFonts w:ascii="Simplified Arabic_17.Encoding_1" w:cs="Simplified Arabic"/>
          <w:sz w:val="24"/>
          <w:szCs w:val="24"/>
        </w:rPr>
        <w:t xml:space="preserve"> </w:t>
      </w:r>
      <w:r w:rsidRPr="00AA2E81">
        <w:rPr>
          <w:rFonts w:cs="Simplified Arabic" w:hint="eastAsia"/>
          <w:sz w:val="24"/>
          <w:szCs w:val="24"/>
          <w:rtl/>
        </w:rPr>
        <w:t>البشرية</w:t>
      </w:r>
      <w:r w:rsidRPr="00AA2E81">
        <w:rPr>
          <w:rFonts w:ascii="Simplified Arabic_17.Encoding_1" w:cs="Simplified Arabic"/>
          <w:sz w:val="24"/>
          <w:szCs w:val="24"/>
        </w:rPr>
        <w:t xml:space="preserve"> </w:t>
      </w:r>
      <w:r w:rsidRPr="00AA2E81">
        <w:rPr>
          <w:rFonts w:cs="Simplified Arabic" w:hint="eastAsia"/>
          <w:sz w:val="24"/>
          <w:szCs w:val="24"/>
          <w:rtl/>
        </w:rPr>
        <w:t>والهياكل</w:t>
      </w:r>
      <w:r w:rsidRPr="00AA2E81">
        <w:rPr>
          <w:rFonts w:ascii="Simplified Arabic_17.Encoding_1" w:cs="Simplified Arabic"/>
          <w:sz w:val="24"/>
          <w:szCs w:val="24"/>
        </w:rPr>
        <w:t xml:space="preserve"> </w:t>
      </w:r>
      <w:r w:rsidRPr="00AA2E81">
        <w:rPr>
          <w:rFonts w:cs="Simplified Arabic" w:hint="eastAsia"/>
          <w:sz w:val="24"/>
          <w:szCs w:val="24"/>
          <w:rtl/>
        </w:rPr>
        <w:t>والتقانات</w:t>
      </w:r>
      <w:r w:rsidRPr="00AA2E81">
        <w:rPr>
          <w:rFonts w:ascii="Simplified Arabic_17.Encoding_1" w:cs="Simplified Arabic"/>
          <w:sz w:val="24"/>
          <w:szCs w:val="24"/>
        </w:rPr>
        <w:t xml:space="preserve"> </w:t>
      </w:r>
      <w:r w:rsidRPr="00AA2E81">
        <w:rPr>
          <w:rFonts w:cs="Simplified Arabic" w:hint="eastAsia"/>
          <w:sz w:val="24"/>
          <w:szCs w:val="24"/>
          <w:rtl/>
        </w:rPr>
        <w:t>والثقافات</w:t>
      </w:r>
      <w:r w:rsidRPr="00AA2E81">
        <w:rPr>
          <w:rFonts w:ascii="Simplified Arabic_17.Encoding_1" w:cs="Simplified Arabic"/>
          <w:sz w:val="24"/>
          <w:szCs w:val="24"/>
        </w:rPr>
        <w:t xml:space="preserve">. </w:t>
      </w:r>
      <w:r w:rsidRPr="00AA2E81">
        <w:rPr>
          <w:rFonts w:cs="Simplified Arabic" w:hint="eastAsia"/>
          <w:sz w:val="24"/>
          <w:szCs w:val="24"/>
          <w:rtl/>
        </w:rPr>
        <w:t>وفي</w:t>
      </w:r>
      <w:r w:rsidRPr="00AA2E81">
        <w:rPr>
          <w:rFonts w:cs="Simplified Arabic"/>
          <w:sz w:val="24"/>
          <w:szCs w:val="24"/>
          <w:rtl/>
        </w:rPr>
        <w:t xml:space="preserve"> </w:t>
      </w:r>
      <w:r w:rsidRPr="00AA2E81">
        <w:rPr>
          <w:rFonts w:cs="Simplified Arabic" w:hint="eastAsia"/>
          <w:sz w:val="24"/>
          <w:szCs w:val="24"/>
          <w:rtl/>
        </w:rPr>
        <w:t>هذا</w:t>
      </w:r>
      <w:r w:rsidRPr="00AA2E81">
        <w:rPr>
          <w:rFonts w:ascii="Simplified Arabic_17.Encoding_1" w:cs="Simplified Arabic"/>
          <w:sz w:val="24"/>
          <w:szCs w:val="24"/>
        </w:rPr>
        <w:t xml:space="preserve"> </w:t>
      </w:r>
      <w:r w:rsidRPr="00AA2E81">
        <w:rPr>
          <w:rFonts w:cs="Simplified Arabic" w:hint="eastAsia"/>
          <w:sz w:val="24"/>
          <w:szCs w:val="24"/>
          <w:rtl/>
        </w:rPr>
        <w:t>الإطارنشير</w:t>
      </w:r>
      <w:r w:rsidRPr="00AA2E81">
        <w:rPr>
          <w:rFonts w:ascii="Simplified Arabic_17.Encoding_1" w:cs="Simplified Arabic"/>
          <w:sz w:val="24"/>
          <w:szCs w:val="24"/>
        </w:rPr>
        <w:t xml:space="preserve"> </w:t>
      </w:r>
      <w:r w:rsidRPr="00AA2E81">
        <w:rPr>
          <w:rFonts w:ascii="Times New Roman" w:hAnsi="Times New Roman" w:cs="Simplified Arabic"/>
          <w:sz w:val="24"/>
          <w:szCs w:val="24"/>
          <w:rtl/>
          <w:lang w:eastAsia="fr-FR"/>
        </w:rPr>
        <w:t>(</w:t>
      </w:r>
      <w:r w:rsidRPr="00AA2E81">
        <w:rPr>
          <w:rStyle w:val="FootnoteReference"/>
          <w:rFonts w:ascii="Times New Roman" w:hAnsi="Times New Roman" w:cs="Simplified Arabic"/>
          <w:sz w:val="24"/>
          <w:szCs w:val="24"/>
          <w:rtl/>
          <w:lang w:bidi="ar-IQ"/>
        </w:rPr>
        <w:footnoteReference w:id="14"/>
      </w:r>
      <w:r w:rsidRPr="00AA2E81">
        <w:rPr>
          <w:rFonts w:ascii="Times New Roman" w:hAnsi="Times New Roman" w:cs="Simplified Arabic"/>
          <w:sz w:val="24"/>
          <w:szCs w:val="24"/>
          <w:rtl/>
          <w:lang w:eastAsia="fr-FR"/>
        </w:rPr>
        <w:t>)</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أن</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أمراً</w:t>
      </w:r>
      <w:r w:rsidRPr="00AA2E81">
        <w:rPr>
          <w:rFonts w:ascii="Simplified Arabic_17.Encoding_1" w:cs="Simplified Arabic"/>
          <w:sz w:val="24"/>
          <w:szCs w:val="24"/>
        </w:rPr>
        <w:t xml:space="preserve"> </w:t>
      </w:r>
      <w:r w:rsidRPr="00AA2E81">
        <w:rPr>
          <w:rFonts w:cs="Simplified Arabic" w:hint="eastAsia"/>
          <w:sz w:val="24"/>
          <w:szCs w:val="24"/>
          <w:rtl/>
        </w:rPr>
        <w:t>محتوماً</w:t>
      </w:r>
      <w:r w:rsidRPr="00AA2E81">
        <w:rPr>
          <w:rFonts w:ascii="Simplified Arabic_17.Encoding_1" w:cs="Simplified Arabic"/>
          <w:sz w:val="24"/>
          <w:szCs w:val="24"/>
        </w:rPr>
        <w:t xml:space="preserve"> </w:t>
      </w:r>
      <w:r w:rsidRPr="00AA2E81">
        <w:rPr>
          <w:rFonts w:cs="Simplified Arabic" w:hint="eastAsia"/>
          <w:sz w:val="24"/>
          <w:szCs w:val="24"/>
          <w:rtl/>
        </w:rPr>
        <w:t>،</w:t>
      </w:r>
      <w:r w:rsidRPr="00AA2E81">
        <w:rPr>
          <w:rFonts w:ascii="Simplified Arabic_17.Encoding_1" w:cs="Simplified Arabic"/>
          <w:sz w:val="24"/>
          <w:szCs w:val="24"/>
        </w:rPr>
        <w:t xml:space="preserve"> </w:t>
      </w:r>
      <w:r w:rsidRPr="00AA2E81">
        <w:rPr>
          <w:rFonts w:cs="Simplified Arabic" w:hint="eastAsia"/>
          <w:sz w:val="24"/>
          <w:szCs w:val="24"/>
          <w:rtl/>
        </w:rPr>
        <w:t>إذ</w:t>
      </w:r>
      <w:r w:rsidRPr="00AA2E81">
        <w:rPr>
          <w:rFonts w:ascii="Simplified Arabic_17.Encoding_1" w:cs="Simplified Arabic"/>
          <w:sz w:val="24"/>
          <w:szCs w:val="24"/>
        </w:rPr>
        <w:t xml:space="preserve"> </w:t>
      </w:r>
      <w:r w:rsidRPr="00AA2E81">
        <w:rPr>
          <w:rFonts w:cs="Simplified Arabic" w:hint="eastAsia"/>
          <w:sz w:val="24"/>
          <w:szCs w:val="24"/>
          <w:rtl/>
        </w:rPr>
        <w:t>لا</w:t>
      </w:r>
      <w:r w:rsidRPr="00AA2E81">
        <w:rPr>
          <w:rFonts w:ascii="Simplified Arabic_17.Encoding_1" w:cs="Simplified Arabic"/>
          <w:sz w:val="24"/>
          <w:szCs w:val="24"/>
        </w:rPr>
        <w:t xml:space="preserve"> </w:t>
      </w:r>
      <w:r w:rsidRPr="00AA2E81">
        <w:rPr>
          <w:rFonts w:cs="Simplified Arabic" w:hint="eastAsia"/>
          <w:sz w:val="24"/>
          <w:szCs w:val="24"/>
          <w:rtl/>
        </w:rPr>
        <w:t>يمكن</w:t>
      </w:r>
      <w:r w:rsidRPr="00AA2E81">
        <w:rPr>
          <w:rFonts w:ascii="Simplified Arabic_17.Encoding_1" w:cs="Simplified Arabic"/>
          <w:sz w:val="24"/>
          <w:szCs w:val="24"/>
        </w:rPr>
        <w:t xml:space="preserve"> </w:t>
      </w:r>
      <w:r w:rsidRPr="00AA2E81">
        <w:rPr>
          <w:rFonts w:cs="Simplified Arabic" w:hint="eastAsia"/>
          <w:sz w:val="24"/>
          <w:szCs w:val="24"/>
          <w:rtl/>
        </w:rPr>
        <w:t>لشيء</w:t>
      </w:r>
      <w:r w:rsidRPr="00AA2E81">
        <w:rPr>
          <w:rFonts w:ascii="Simplified Arabic_17.Encoding_1" w:cs="Simplified Arabic"/>
          <w:sz w:val="24"/>
          <w:szCs w:val="24"/>
        </w:rPr>
        <w:t xml:space="preserve"> </w:t>
      </w:r>
      <w:r w:rsidRPr="00AA2E81">
        <w:rPr>
          <w:rFonts w:cs="Simplified Arabic" w:hint="eastAsia"/>
          <w:sz w:val="24"/>
          <w:szCs w:val="24"/>
          <w:rtl/>
        </w:rPr>
        <w:t>أن</w:t>
      </w:r>
      <w:r w:rsidRPr="00AA2E81">
        <w:rPr>
          <w:rFonts w:ascii="Simplified Arabic_17.Encoding_1" w:cs="Simplified Arabic"/>
          <w:sz w:val="24"/>
          <w:szCs w:val="24"/>
        </w:rPr>
        <w:t xml:space="preserve"> </w:t>
      </w:r>
      <w:r w:rsidRPr="00AA2E81">
        <w:rPr>
          <w:rFonts w:cs="Simplified Arabic" w:hint="eastAsia"/>
          <w:sz w:val="24"/>
          <w:szCs w:val="24"/>
          <w:rtl/>
        </w:rPr>
        <w:t>يبقى</w:t>
      </w:r>
      <w:r w:rsidRPr="00AA2E81">
        <w:rPr>
          <w:rFonts w:cs="Simplified Arabic"/>
          <w:sz w:val="24"/>
          <w:szCs w:val="24"/>
          <w:rtl/>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حاله</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دون</w:t>
      </w:r>
      <w:r w:rsidRPr="00AA2E81">
        <w:rPr>
          <w:rFonts w:ascii="Simplified Arabic_17.Encoding_1" w:cs="Simplified Arabic"/>
          <w:sz w:val="24"/>
          <w:szCs w:val="24"/>
        </w:rPr>
        <w:t xml:space="preserve"> </w:t>
      </w:r>
      <w:r w:rsidRPr="00AA2E81">
        <w:rPr>
          <w:rFonts w:cs="Simplified Arabic" w:hint="eastAsia"/>
          <w:sz w:val="24"/>
          <w:szCs w:val="24"/>
          <w:rtl/>
        </w:rPr>
        <w:t>تغيير،</w:t>
      </w:r>
      <w:r w:rsidRPr="00AA2E81">
        <w:rPr>
          <w:rFonts w:ascii="Simplified Arabic_17.Encoding_1" w:cs="Simplified Arabic"/>
          <w:sz w:val="24"/>
          <w:szCs w:val="24"/>
        </w:rPr>
        <w:t xml:space="preserve"> </w:t>
      </w:r>
      <w:r w:rsidRPr="00AA2E81">
        <w:rPr>
          <w:rFonts w:cs="Simplified Arabic" w:hint="eastAsia"/>
          <w:sz w:val="24"/>
          <w:szCs w:val="24"/>
          <w:rtl/>
        </w:rPr>
        <w:t>إذ</w:t>
      </w:r>
      <w:r w:rsidRPr="00AA2E81">
        <w:rPr>
          <w:rFonts w:ascii="Simplified Arabic_17.Encoding_1" w:cs="Simplified Arabic"/>
          <w:sz w:val="24"/>
          <w:szCs w:val="24"/>
        </w:rPr>
        <w:t xml:space="preserve"> </w:t>
      </w:r>
      <w:r w:rsidRPr="00AA2E81">
        <w:rPr>
          <w:rFonts w:cs="Simplified Arabic" w:hint="eastAsia"/>
          <w:sz w:val="24"/>
          <w:szCs w:val="24"/>
          <w:rtl/>
        </w:rPr>
        <w:t>أن</w:t>
      </w:r>
      <w:r w:rsidRPr="00AA2E81">
        <w:rPr>
          <w:rFonts w:ascii="Simplified Arabic_17.Encoding_1" w:cs="Simplified Arabic"/>
          <w:sz w:val="24"/>
          <w:szCs w:val="24"/>
        </w:rPr>
        <w:t xml:space="preserve"> </w:t>
      </w:r>
      <w:r w:rsidRPr="00AA2E81">
        <w:rPr>
          <w:rFonts w:cs="Simplified Arabic" w:hint="eastAsia"/>
          <w:sz w:val="24"/>
          <w:szCs w:val="24"/>
          <w:rtl/>
        </w:rPr>
        <w:t>أية</w:t>
      </w:r>
      <w:r w:rsidRPr="00AA2E81">
        <w:rPr>
          <w:rFonts w:ascii="Simplified Arabic_17.Encoding_1" w:cs="Simplified Arabic"/>
          <w:sz w:val="24"/>
          <w:szCs w:val="24"/>
        </w:rPr>
        <w:t xml:space="preserve"> </w:t>
      </w:r>
      <w:r w:rsidRPr="00AA2E81">
        <w:rPr>
          <w:rFonts w:cs="Simplified Arabic" w:hint="eastAsia"/>
          <w:sz w:val="24"/>
          <w:szCs w:val="24"/>
          <w:rtl/>
        </w:rPr>
        <w:t>منظمة</w:t>
      </w:r>
      <w:r w:rsidRPr="00AA2E81">
        <w:rPr>
          <w:rFonts w:ascii="Simplified Arabic_17.Encoding_1" w:cs="Simplified Arabic"/>
          <w:sz w:val="24"/>
          <w:szCs w:val="24"/>
        </w:rPr>
        <w:t xml:space="preserve"> </w:t>
      </w:r>
      <w:r w:rsidRPr="00AA2E81">
        <w:rPr>
          <w:rFonts w:cs="Simplified Arabic" w:hint="eastAsia"/>
          <w:sz w:val="24"/>
          <w:szCs w:val="24"/>
          <w:rtl/>
        </w:rPr>
        <w:t>تفرض</w:t>
      </w:r>
      <w:r w:rsidRPr="00AA2E81">
        <w:rPr>
          <w:rFonts w:ascii="Simplified Arabic_17.Encoding_1" w:cs="Simplified Arabic"/>
          <w:sz w:val="24"/>
          <w:szCs w:val="24"/>
        </w:rPr>
        <w:t xml:space="preserve"> </w:t>
      </w:r>
      <w:r w:rsidRPr="00AA2E81">
        <w:rPr>
          <w:rFonts w:cs="Simplified Arabic" w:hint="eastAsia"/>
          <w:sz w:val="24"/>
          <w:szCs w:val="24"/>
          <w:rtl/>
        </w:rPr>
        <w:t>البيئة</w:t>
      </w:r>
      <w:r w:rsidRPr="00AA2E81">
        <w:rPr>
          <w:rFonts w:ascii="Simplified Arabic_17.Encoding_1" w:cs="Simplified Arabic"/>
          <w:sz w:val="24"/>
          <w:szCs w:val="24"/>
        </w:rPr>
        <w:t xml:space="preserve"> </w:t>
      </w:r>
      <w:r w:rsidRPr="00AA2E81">
        <w:rPr>
          <w:rFonts w:cs="Simplified Arabic" w:hint="eastAsia"/>
          <w:sz w:val="24"/>
          <w:szCs w:val="24"/>
          <w:rtl/>
        </w:rPr>
        <w:t>عليها</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سواء</w:t>
      </w:r>
      <w:r w:rsidRPr="00AA2E81">
        <w:rPr>
          <w:rFonts w:cs="Simplified Arabic"/>
          <w:sz w:val="24"/>
          <w:szCs w:val="24"/>
          <w:rtl/>
        </w:rPr>
        <w:t xml:space="preserve"> </w:t>
      </w:r>
      <w:r w:rsidRPr="00AA2E81">
        <w:rPr>
          <w:rFonts w:ascii="Simplified Arabic_17.Encoding_1" w:cs="Simplified Arabic"/>
          <w:sz w:val="24"/>
          <w:szCs w:val="24"/>
        </w:rPr>
        <w:t xml:space="preserve"> </w:t>
      </w:r>
      <w:r w:rsidRPr="00AA2E81">
        <w:rPr>
          <w:rFonts w:cs="Simplified Arabic" w:hint="eastAsia"/>
          <w:sz w:val="24"/>
          <w:szCs w:val="24"/>
          <w:rtl/>
        </w:rPr>
        <w:t>أكان</w:t>
      </w:r>
      <w:r w:rsidRPr="00AA2E81">
        <w:rPr>
          <w:rFonts w:ascii="Simplified Arabic_17.Encoding_1" w:cs="Simplified Arabic"/>
          <w:sz w:val="24"/>
          <w:szCs w:val="24"/>
        </w:rPr>
        <w:t xml:space="preserve"> </w:t>
      </w:r>
      <w:r w:rsidRPr="00AA2E81">
        <w:rPr>
          <w:rFonts w:cs="Simplified Arabic" w:hint="eastAsia"/>
          <w:sz w:val="24"/>
          <w:szCs w:val="24"/>
          <w:rtl/>
        </w:rPr>
        <w:t>أيديولوجياً</w:t>
      </w:r>
      <w:r w:rsidRPr="00AA2E81">
        <w:rPr>
          <w:rFonts w:cs="Simplified Arabic"/>
          <w:sz w:val="24"/>
          <w:szCs w:val="24"/>
          <w:rtl/>
        </w:rPr>
        <w:t xml:space="preserve"> </w:t>
      </w:r>
      <w:r w:rsidRPr="00AA2E81">
        <w:rPr>
          <w:rFonts w:cs="Simplified Arabic" w:hint="eastAsia"/>
          <w:sz w:val="24"/>
          <w:szCs w:val="24"/>
          <w:rtl/>
        </w:rPr>
        <w:t>أو</w:t>
      </w:r>
      <w:r w:rsidRPr="00AA2E81">
        <w:rPr>
          <w:rFonts w:ascii="Simplified Arabic_17.Encoding_1" w:cs="Simplified Arabic"/>
          <w:sz w:val="24"/>
          <w:szCs w:val="24"/>
        </w:rPr>
        <w:t xml:space="preserve"> </w:t>
      </w:r>
      <w:r w:rsidRPr="00AA2E81">
        <w:rPr>
          <w:rFonts w:cs="Simplified Arabic" w:hint="eastAsia"/>
          <w:sz w:val="24"/>
          <w:szCs w:val="24"/>
          <w:rtl/>
        </w:rPr>
        <w:t>اقتصادياً</w:t>
      </w:r>
      <w:r w:rsidRPr="00AA2E81">
        <w:rPr>
          <w:rFonts w:ascii="Simplified Arabic_17.Encoding_1" w:cs="Simplified Arabic"/>
          <w:sz w:val="24"/>
          <w:szCs w:val="24"/>
        </w:rPr>
        <w:t xml:space="preserve"> </w:t>
      </w:r>
      <w:r w:rsidRPr="00AA2E81">
        <w:rPr>
          <w:rFonts w:cs="Simplified Arabic" w:hint="eastAsia"/>
          <w:sz w:val="24"/>
          <w:szCs w:val="24"/>
          <w:rtl/>
        </w:rPr>
        <w:t>أم</w:t>
      </w:r>
      <w:r w:rsidRPr="00AA2E81">
        <w:rPr>
          <w:rFonts w:ascii="Simplified Arabic_17.Encoding_1" w:cs="Simplified Arabic"/>
          <w:sz w:val="24"/>
          <w:szCs w:val="24"/>
        </w:rPr>
        <w:t xml:space="preserve"> </w:t>
      </w:r>
      <w:r w:rsidRPr="00AA2E81">
        <w:rPr>
          <w:rFonts w:cs="Simplified Arabic" w:hint="eastAsia"/>
          <w:sz w:val="24"/>
          <w:szCs w:val="24"/>
          <w:rtl/>
        </w:rPr>
        <w:t>اجتماعياً</w:t>
      </w:r>
      <w:r w:rsidRPr="00AA2E81">
        <w:rPr>
          <w:rFonts w:ascii="Simplified Arabic_17.Encoding_1" w:cs="Simplified Arabic"/>
          <w:sz w:val="24"/>
          <w:szCs w:val="24"/>
        </w:rPr>
        <w:t xml:space="preserve"> </w:t>
      </w:r>
      <w:r w:rsidRPr="00AA2E81">
        <w:rPr>
          <w:rFonts w:cs="Simplified Arabic" w:hint="eastAsia"/>
          <w:sz w:val="24"/>
          <w:szCs w:val="24"/>
          <w:rtl/>
        </w:rPr>
        <w:t>أم</w:t>
      </w:r>
      <w:r w:rsidRPr="00AA2E81">
        <w:rPr>
          <w:rFonts w:ascii="Simplified Arabic_17.Encoding_1" w:cs="Simplified Arabic"/>
          <w:sz w:val="24"/>
          <w:szCs w:val="24"/>
        </w:rPr>
        <w:t xml:space="preserve"> </w:t>
      </w:r>
      <w:r w:rsidRPr="00AA2E81">
        <w:rPr>
          <w:rFonts w:cs="Simplified Arabic" w:hint="eastAsia"/>
          <w:sz w:val="24"/>
          <w:szCs w:val="24"/>
          <w:rtl/>
        </w:rPr>
        <w:t>تقانياً</w:t>
      </w:r>
      <w:r w:rsidRPr="00AA2E81">
        <w:rPr>
          <w:rFonts w:ascii="Simplified Arabic_17.Encoding_1" w:cs="Simplified Arabic"/>
          <w:sz w:val="24"/>
          <w:szCs w:val="24"/>
        </w:rPr>
        <w:t xml:space="preserve"> </w:t>
      </w:r>
      <w:r w:rsidRPr="00AA2E81">
        <w:rPr>
          <w:rFonts w:cs="Simplified Arabic" w:hint="eastAsia"/>
          <w:sz w:val="24"/>
          <w:szCs w:val="24"/>
          <w:rtl/>
        </w:rPr>
        <w:t>،</w:t>
      </w:r>
      <w:r w:rsidRPr="00AA2E81">
        <w:rPr>
          <w:rFonts w:ascii="Simplified Arabic_17.Encoding_1" w:cs="Simplified Arabic"/>
          <w:sz w:val="24"/>
          <w:szCs w:val="24"/>
        </w:rPr>
        <w:t xml:space="preserve"> </w:t>
      </w:r>
      <w:r w:rsidRPr="00AA2E81">
        <w:rPr>
          <w:rFonts w:cs="Simplified Arabic" w:hint="eastAsia"/>
          <w:sz w:val="24"/>
          <w:szCs w:val="24"/>
          <w:rtl/>
        </w:rPr>
        <w:t>وقد</w:t>
      </w:r>
      <w:r w:rsidRPr="00AA2E81">
        <w:rPr>
          <w:rFonts w:ascii="Simplified Arabic_17.Encoding_1" w:cs="Simplified Arabic"/>
          <w:sz w:val="24"/>
          <w:szCs w:val="24"/>
        </w:rPr>
        <w:t xml:space="preserve"> </w:t>
      </w:r>
      <w:r w:rsidRPr="00AA2E81">
        <w:rPr>
          <w:rFonts w:cs="Simplified Arabic" w:hint="eastAsia"/>
          <w:sz w:val="24"/>
          <w:szCs w:val="24"/>
          <w:rtl/>
        </w:rPr>
        <w:t>ينشأ</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العاملين</w:t>
      </w:r>
      <w:r w:rsidRPr="00AA2E81">
        <w:rPr>
          <w:rFonts w:ascii="Simplified Arabic_17.Encoding_1" w:cs="Simplified Arabic"/>
          <w:sz w:val="24"/>
          <w:szCs w:val="24"/>
        </w:rPr>
        <w:t xml:space="preserve"> </w:t>
      </w:r>
      <w:r w:rsidRPr="00AA2E81">
        <w:rPr>
          <w:rFonts w:cs="Simplified Arabic" w:hint="eastAsia"/>
          <w:sz w:val="24"/>
          <w:szCs w:val="24"/>
          <w:rtl/>
        </w:rPr>
        <w:t>أو</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المسئولين</w:t>
      </w:r>
      <w:r w:rsidRPr="00AA2E81">
        <w:rPr>
          <w:rFonts w:ascii="Simplified Arabic_17.Encoding_1" w:cs="Simplified Arabic"/>
          <w:sz w:val="24"/>
          <w:szCs w:val="24"/>
        </w:rPr>
        <w:t xml:space="preserve"> </w:t>
      </w:r>
      <w:r w:rsidRPr="00AA2E81">
        <w:rPr>
          <w:rFonts w:cs="Simplified Arabic" w:hint="eastAsia"/>
          <w:sz w:val="24"/>
          <w:szCs w:val="24"/>
          <w:rtl/>
        </w:rPr>
        <w:t>وهو</w:t>
      </w:r>
      <w:r w:rsidRPr="00AA2E81">
        <w:rPr>
          <w:rFonts w:ascii="Simplified Arabic_17.Encoding_1" w:cs="Simplified Arabic"/>
          <w:sz w:val="24"/>
          <w:szCs w:val="24"/>
        </w:rPr>
        <w:t xml:space="preserve"> </w:t>
      </w:r>
      <w:r w:rsidRPr="00AA2E81">
        <w:rPr>
          <w:rFonts w:cs="Simplified Arabic" w:hint="eastAsia"/>
          <w:sz w:val="24"/>
          <w:szCs w:val="24"/>
          <w:rtl/>
        </w:rPr>
        <w:t>بذلك</w:t>
      </w:r>
      <w:r w:rsidRPr="00AA2E81">
        <w:rPr>
          <w:rFonts w:ascii="Simplified Arabic_17.Encoding_1" w:cs="Simplified Arabic"/>
          <w:sz w:val="24"/>
          <w:szCs w:val="24"/>
        </w:rPr>
        <w:t xml:space="preserve"> </w:t>
      </w:r>
      <w:r w:rsidRPr="00AA2E81">
        <w:rPr>
          <w:rFonts w:cs="Simplified Arabic" w:hint="eastAsia"/>
          <w:sz w:val="24"/>
          <w:szCs w:val="24"/>
          <w:rtl/>
        </w:rPr>
        <w:t>وسيلة</w:t>
      </w:r>
      <w:r w:rsidRPr="00AA2E81">
        <w:rPr>
          <w:rFonts w:cs="Simplified Arabic"/>
          <w:sz w:val="24"/>
          <w:szCs w:val="24"/>
          <w:rtl/>
        </w:rPr>
        <w:t xml:space="preserve"> </w:t>
      </w:r>
      <w:r w:rsidRPr="00AA2E81">
        <w:rPr>
          <w:rFonts w:cs="Simplified Arabic" w:hint="eastAsia"/>
          <w:sz w:val="24"/>
          <w:szCs w:val="24"/>
          <w:rtl/>
        </w:rPr>
        <w:t>للمحافظة</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وبقائها</w:t>
      </w:r>
      <w:r w:rsidRPr="00AA2E81">
        <w:rPr>
          <w:rFonts w:ascii="Simplified Arabic_17.Encoding_1" w:cs="Simplified Arabic"/>
          <w:sz w:val="24"/>
          <w:szCs w:val="24"/>
        </w:rPr>
        <w:t xml:space="preserve"> </w:t>
      </w:r>
      <w:r w:rsidRPr="00AA2E81">
        <w:rPr>
          <w:rFonts w:cs="Simplified Arabic" w:hint="eastAsia"/>
          <w:sz w:val="24"/>
          <w:szCs w:val="24"/>
          <w:rtl/>
        </w:rPr>
        <w:t>بشكلٍ</w:t>
      </w:r>
      <w:r w:rsidRPr="00AA2E81">
        <w:rPr>
          <w:rFonts w:ascii="Simplified Arabic_17.Encoding_1" w:cs="Simplified Arabic"/>
          <w:sz w:val="24"/>
          <w:szCs w:val="24"/>
        </w:rPr>
        <w:t xml:space="preserve"> </w:t>
      </w:r>
      <w:r w:rsidRPr="00AA2E81">
        <w:rPr>
          <w:rFonts w:cs="Simplified Arabic" w:hint="eastAsia"/>
          <w:sz w:val="24"/>
          <w:szCs w:val="24"/>
          <w:rtl/>
        </w:rPr>
        <w:t>مستمر</w:t>
      </w:r>
      <w:r w:rsidRPr="00AA2E81">
        <w:rPr>
          <w:rFonts w:ascii="Simplified Arabic_17.Encoding_1" w:cs="Simplified Arabic"/>
          <w:sz w:val="24"/>
          <w:szCs w:val="24"/>
        </w:rPr>
        <w:t xml:space="preserve"> </w:t>
      </w:r>
      <w:r w:rsidRPr="00AA2E81">
        <w:rPr>
          <w:rFonts w:cs="Simplified Arabic"/>
          <w:sz w:val="24"/>
          <w:szCs w:val="24"/>
          <w:rtl/>
        </w:rPr>
        <w:t>.</w:t>
      </w:r>
    </w:p>
    <w:p w:rsidR="00995EC0" w:rsidRPr="00AA2E81" w:rsidRDefault="00995EC0" w:rsidP="00995EC0">
      <w:pPr>
        <w:tabs>
          <w:tab w:val="right" w:pos="36"/>
        </w:tabs>
        <w:autoSpaceDE w:val="0"/>
        <w:autoSpaceDN w:val="0"/>
        <w:bidi/>
        <w:adjustRightInd w:val="0"/>
        <w:spacing w:after="0" w:line="240" w:lineRule="auto"/>
        <w:ind w:hanging="144"/>
        <w:jc w:val="both"/>
        <w:rPr>
          <w:rFonts w:cs="Simplified Arabic"/>
          <w:sz w:val="24"/>
          <w:szCs w:val="24"/>
        </w:rPr>
      </w:pPr>
      <w:r w:rsidRPr="00AA2E81">
        <w:rPr>
          <w:rFonts w:ascii="Times New Roman" w:hAnsi="Times New Roman" w:cs="Simplified Arabic"/>
          <w:sz w:val="24"/>
          <w:szCs w:val="24"/>
          <w:rtl/>
          <w:lang w:eastAsia="fr-FR"/>
        </w:rPr>
        <w:t xml:space="preserve">      ومن هذا المنطلق يمكن تعريف إدارة </w:t>
      </w:r>
      <w:r w:rsidRPr="00AA2E81">
        <w:rPr>
          <w:rFonts w:ascii="Times New Roman" w:hAnsi="Times New Roman" w:cs="Simplified Arabic"/>
          <w:sz w:val="24"/>
          <w:szCs w:val="24"/>
          <w:shd w:val="clear" w:color="auto" w:fill="FFFFFF"/>
          <w:rtl/>
          <w:lang w:eastAsia="fr-FR"/>
        </w:rPr>
        <w:t xml:space="preserve">التغيير </w:t>
      </w:r>
      <w:r w:rsidRPr="00AA2E81">
        <w:rPr>
          <w:rFonts w:ascii="Times New Roman" w:hAnsi="Times New Roman" w:cs="Simplified Arabic"/>
          <w:sz w:val="24"/>
          <w:szCs w:val="24"/>
          <w:rtl/>
          <w:lang w:eastAsia="fr-FR"/>
        </w:rPr>
        <w:t xml:space="preserve">بأنها: العملية التي من خلالها تتبنى قيادة المنظمة مجموعة معينة من القيم، المعارف والتقنيات...، مقابل التخلي عن قيم، معارف أو تقنيات أخرى... ، وتأتي إدارة </w:t>
      </w:r>
      <w:r w:rsidRPr="00AA2E81">
        <w:rPr>
          <w:rFonts w:ascii="Times New Roman" w:hAnsi="Times New Roman" w:cs="Simplified Arabic"/>
          <w:sz w:val="24"/>
          <w:szCs w:val="24"/>
          <w:shd w:val="clear" w:color="auto" w:fill="FFFFFF"/>
          <w:rtl/>
          <w:lang w:eastAsia="fr-FR"/>
        </w:rPr>
        <w:t>التغيير</w:t>
      </w:r>
      <w:r w:rsidRPr="00AA2E81">
        <w:rPr>
          <w:rFonts w:ascii="Times New Roman" w:hAnsi="Times New Roman" w:cs="Simplified Arabic"/>
          <w:sz w:val="24"/>
          <w:szCs w:val="24"/>
          <w:rtl/>
          <w:lang w:eastAsia="fr-FR"/>
        </w:rPr>
        <w:t xml:space="preserve"> لتعبر عن كيفية استخدام أفضل الطرق اقتصادا، وفعالية لإحداث </w:t>
      </w:r>
      <w:r w:rsidRPr="00AA2E81">
        <w:rPr>
          <w:rFonts w:ascii="Times New Roman" w:hAnsi="Times New Roman" w:cs="Simplified Arabic"/>
          <w:sz w:val="24"/>
          <w:szCs w:val="24"/>
          <w:shd w:val="clear" w:color="auto" w:fill="FFFFFF"/>
          <w:rtl/>
          <w:lang w:eastAsia="fr-FR"/>
        </w:rPr>
        <w:t>التغيير وعلى مراحل حدوثه بقصد بلوغ الأهداف المنظمية المحددة للاضطلاع بالمسؤوليات التي تمليها أبعاد التغيير</w:t>
      </w:r>
      <w:r w:rsidRPr="00AA2E81">
        <w:rPr>
          <w:rFonts w:ascii="Times New Roman" w:hAnsi="Times New Roman" w:cs="Simplified Arabic"/>
          <w:sz w:val="24"/>
          <w:szCs w:val="24"/>
          <w:rtl/>
          <w:lang w:eastAsia="fr-FR"/>
        </w:rPr>
        <w:t xml:space="preserve"> الفعال</w:t>
      </w:r>
    </w:p>
    <w:p w:rsidR="00995EC0" w:rsidRPr="00AA2E81" w:rsidRDefault="00995EC0" w:rsidP="00995EC0">
      <w:pPr>
        <w:autoSpaceDE w:val="0"/>
        <w:autoSpaceDN w:val="0"/>
        <w:bidi/>
        <w:adjustRightInd w:val="0"/>
        <w:spacing w:after="0" w:line="240" w:lineRule="auto"/>
        <w:ind w:left="-54" w:firstLine="54"/>
        <w:jc w:val="both"/>
        <w:rPr>
          <w:rFonts w:cs="Simplified Arabic"/>
          <w:sz w:val="28"/>
          <w:szCs w:val="28"/>
          <w:rtl/>
        </w:rPr>
      </w:pPr>
      <w:r w:rsidRPr="00AA2E81">
        <w:rPr>
          <w:rFonts w:cs="Simplified Arabic"/>
          <w:sz w:val="24"/>
          <w:szCs w:val="24"/>
          <w:rtl/>
        </w:rPr>
        <w:t xml:space="preserve">      </w:t>
      </w:r>
      <w:r w:rsidRPr="00AA2E81">
        <w:rPr>
          <w:rFonts w:cs="Simplified Arabic" w:hint="eastAsia"/>
          <w:sz w:val="24"/>
          <w:szCs w:val="24"/>
          <w:rtl/>
        </w:rPr>
        <w:t>فيما</w:t>
      </w:r>
      <w:r w:rsidRPr="00AA2E81">
        <w:rPr>
          <w:rFonts w:ascii="Simplified Arabic_17.Encoding_1" w:cs="Simplified Arabic"/>
          <w:sz w:val="24"/>
          <w:szCs w:val="24"/>
        </w:rPr>
        <w:t xml:space="preserve"> </w:t>
      </w:r>
      <w:r w:rsidRPr="00AA2E81">
        <w:rPr>
          <w:rFonts w:cs="Simplified Arabic" w:hint="eastAsia"/>
          <w:sz w:val="24"/>
          <w:szCs w:val="24"/>
          <w:rtl/>
        </w:rPr>
        <w:t>يشير</w:t>
      </w:r>
      <w:r w:rsidRPr="00AA2E81">
        <w:rPr>
          <w:rFonts w:ascii="Simplified Arabic_17.Encoding_1" w:cs="Simplified Arabic"/>
          <w:sz w:val="24"/>
          <w:szCs w:val="24"/>
        </w:rPr>
        <w:t xml:space="preserve"> </w:t>
      </w:r>
      <w:r w:rsidRPr="00AA2E81">
        <w:rPr>
          <w:rFonts w:ascii="Times New Roman" w:hAnsi="Times New Roman" w:cs="Simplified Arabic"/>
          <w:sz w:val="24"/>
          <w:szCs w:val="24"/>
          <w:rtl/>
          <w:lang w:eastAsia="fr-FR"/>
        </w:rPr>
        <w:t>(</w:t>
      </w:r>
      <w:r w:rsidRPr="00AA2E81">
        <w:rPr>
          <w:rStyle w:val="FootnoteReference"/>
          <w:rFonts w:ascii="Times New Roman" w:eastAsia="Arial Unicode MS" w:hAnsi="Times New Roman" w:cs="Simplified Arabic"/>
          <w:sz w:val="24"/>
          <w:szCs w:val="24"/>
          <w:rtl/>
          <w:lang w:bidi="ar-EG"/>
        </w:rPr>
        <w:footnoteReference w:id="15"/>
      </w:r>
      <w:r w:rsidRPr="00AA2E81">
        <w:rPr>
          <w:rFonts w:ascii="Times New Roman" w:hAnsi="Times New Roman" w:cs="Simplified Arabic"/>
          <w:sz w:val="24"/>
          <w:szCs w:val="24"/>
          <w:rtl/>
          <w:lang w:eastAsia="fr-FR"/>
        </w:rPr>
        <w:t>)</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أن</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هو</w:t>
      </w:r>
      <w:r w:rsidRPr="00AA2E81">
        <w:rPr>
          <w:rFonts w:ascii="Simplified Arabic_17.Encoding_1" w:cs="Simplified Arabic"/>
          <w:sz w:val="24"/>
          <w:szCs w:val="24"/>
        </w:rPr>
        <w:t xml:space="preserve"> </w:t>
      </w:r>
      <w:r w:rsidRPr="00AA2E81">
        <w:rPr>
          <w:rFonts w:cs="Simplified Arabic" w:hint="eastAsia"/>
          <w:sz w:val="24"/>
          <w:szCs w:val="24"/>
          <w:rtl/>
        </w:rPr>
        <w:t>إحداث</w:t>
      </w:r>
      <w:r w:rsidRPr="00AA2E81">
        <w:rPr>
          <w:rFonts w:ascii="Simplified Arabic_17.Encoding_1" w:cs="Simplified Arabic"/>
          <w:sz w:val="24"/>
          <w:szCs w:val="24"/>
        </w:rPr>
        <w:t xml:space="preserve"> </w:t>
      </w:r>
      <w:r w:rsidRPr="00AA2E81">
        <w:rPr>
          <w:rFonts w:cs="Simplified Arabic" w:hint="eastAsia"/>
          <w:sz w:val="24"/>
          <w:szCs w:val="24"/>
          <w:rtl/>
        </w:rPr>
        <w:t>التناسق</w:t>
      </w:r>
      <w:r w:rsidRPr="00AA2E81">
        <w:rPr>
          <w:rFonts w:ascii="Simplified Arabic_17.Encoding_1" w:cs="Simplified Arabic"/>
          <w:sz w:val="24"/>
          <w:szCs w:val="24"/>
        </w:rPr>
        <w:t xml:space="preserve"> </w:t>
      </w:r>
      <w:r w:rsidRPr="00AA2E81">
        <w:rPr>
          <w:rFonts w:cs="Simplified Arabic" w:hint="eastAsia"/>
          <w:sz w:val="24"/>
          <w:szCs w:val="24"/>
          <w:rtl/>
        </w:rPr>
        <w:t>المستمر</w:t>
      </w:r>
      <w:r w:rsidRPr="00AA2E81">
        <w:rPr>
          <w:rFonts w:ascii="Simplified Arabic_17.Encoding_1" w:cs="Simplified Arabic"/>
          <w:sz w:val="24"/>
          <w:szCs w:val="24"/>
        </w:rPr>
        <w:t xml:space="preserve"> </w:t>
      </w:r>
      <w:r w:rsidRPr="00AA2E81">
        <w:rPr>
          <w:rFonts w:cs="Simplified Arabic" w:hint="eastAsia"/>
          <w:sz w:val="24"/>
          <w:szCs w:val="24"/>
          <w:rtl/>
        </w:rPr>
        <w:t>بين</w:t>
      </w:r>
      <w:r w:rsidRPr="00AA2E81">
        <w:rPr>
          <w:rFonts w:ascii="Simplified Arabic_17.Encoding_1" w:cs="Simplified Arabic"/>
          <w:sz w:val="24"/>
          <w:szCs w:val="24"/>
        </w:rPr>
        <w:t xml:space="preserve"> </w:t>
      </w:r>
      <w:r w:rsidRPr="00AA2E81">
        <w:rPr>
          <w:rFonts w:cs="Simplified Arabic" w:hint="eastAsia"/>
          <w:sz w:val="24"/>
          <w:szCs w:val="24"/>
          <w:rtl/>
        </w:rPr>
        <w:t>أوضاع</w:t>
      </w:r>
      <w:r w:rsidRPr="00AA2E81">
        <w:rPr>
          <w:rFonts w:cs="Simplified Arabic"/>
          <w:sz w:val="24"/>
          <w:szCs w:val="24"/>
          <w:rtl/>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والمستجدات</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تحدثها</w:t>
      </w:r>
      <w:r w:rsidRPr="00AA2E81">
        <w:rPr>
          <w:rFonts w:ascii="Simplified Arabic_17.Encoding_1" w:cs="Simplified Arabic"/>
          <w:sz w:val="24"/>
          <w:szCs w:val="24"/>
        </w:rPr>
        <w:t xml:space="preserve"> </w:t>
      </w:r>
      <w:r w:rsidRPr="00AA2E81">
        <w:rPr>
          <w:rFonts w:cs="Simplified Arabic" w:hint="eastAsia"/>
          <w:sz w:val="24"/>
          <w:szCs w:val="24"/>
          <w:rtl/>
        </w:rPr>
        <w:t>التطورات</w:t>
      </w:r>
      <w:r w:rsidRPr="00AA2E81">
        <w:rPr>
          <w:rFonts w:ascii="Simplified Arabic_17.Encoding_1" w:cs="Simplified Arabic"/>
          <w:sz w:val="24"/>
          <w:szCs w:val="24"/>
        </w:rPr>
        <w:t xml:space="preserve"> </w:t>
      </w:r>
      <w:r w:rsidRPr="00AA2E81">
        <w:rPr>
          <w:rFonts w:cs="Simplified Arabic" w:hint="eastAsia"/>
          <w:sz w:val="24"/>
          <w:szCs w:val="24"/>
          <w:rtl/>
        </w:rPr>
        <w:t>الحديثة</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مختلف</w:t>
      </w:r>
      <w:r w:rsidRPr="00AA2E81">
        <w:rPr>
          <w:rFonts w:ascii="Simplified Arabic_17.Encoding_1" w:cs="Simplified Arabic"/>
          <w:sz w:val="24"/>
          <w:szCs w:val="24"/>
        </w:rPr>
        <w:t xml:space="preserve"> </w:t>
      </w:r>
      <w:r w:rsidRPr="00AA2E81">
        <w:rPr>
          <w:rFonts w:cs="Simplified Arabic" w:hint="eastAsia"/>
          <w:sz w:val="24"/>
          <w:szCs w:val="24"/>
          <w:rtl/>
        </w:rPr>
        <w:t>مجالات</w:t>
      </w:r>
      <w:r w:rsidRPr="00AA2E81">
        <w:rPr>
          <w:rFonts w:ascii="Simplified Arabic_17.Encoding_1" w:cs="Simplified Arabic"/>
          <w:sz w:val="24"/>
          <w:szCs w:val="24"/>
        </w:rPr>
        <w:t xml:space="preserve"> </w:t>
      </w:r>
      <w:r w:rsidRPr="00AA2E81">
        <w:rPr>
          <w:rFonts w:cs="Simplified Arabic" w:hint="eastAsia"/>
          <w:sz w:val="24"/>
          <w:szCs w:val="24"/>
          <w:rtl/>
        </w:rPr>
        <w:t>العمل</w:t>
      </w:r>
      <w:r w:rsidRPr="00AA2E81">
        <w:rPr>
          <w:rFonts w:ascii="Simplified Arabic_17.Encoding_1" w:cs="Simplified Arabic"/>
          <w:sz w:val="24"/>
          <w:szCs w:val="24"/>
        </w:rPr>
        <w:t xml:space="preserve"> </w:t>
      </w:r>
      <w:r w:rsidRPr="00AA2E81">
        <w:rPr>
          <w:rFonts w:cs="Simplified Arabic" w:hint="eastAsia"/>
          <w:sz w:val="24"/>
          <w:szCs w:val="24"/>
          <w:rtl/>
        </w:rPr>
        <w:t>الوظيفي</w:t>
      </w:r>
      <w:r w:rsidRPr="00AA2E81">
        <w:rPr>
          <w:rFonts w:ascii="Simplified Arabic_17.Encoding_1" w:cs="Simplified Arabic"/>
          <w:sz w:val="24"/>
          <w:szCs w:val="24"/>
        </w:rPr>
        <w:t xml:space="preserve"> </w:t>
      </w:r>
      <w:r w:rsidRPr="00AA2E81">
        <w:rPr>
          <w:rFonts w:cs="Simplified Arabic" w:hint="eastAsia"/>
          <w:sz w:val="24"/>
          <w:szCs w:val="24"/>
          <w:rtl/>
        </w:rPr>
        <w:t>،</w:t>
      </w:r>
      <w:r w:rsidRPr="00AA2E81">
        <w:rPr>
          <w:rFonts w:cs="Simplified Arabic"/>
          <w:sz w:val="24"/>
          <w:szCs w:val="24"/>
          <w:rtl/>
        </w:rPr>
        <w:t xml:space="preserve"> </w:t>
      </w:r>
      <w:r w:rsidRPr="00AA2E81">
        <w:rPr>
          <w:rFonts w:cs="Simplified Arabic" w:hint="eastAsia"/>
          <w:sz w:val="24"/>
          <w:szCs w:val="24"/>
          <w:rtl/>
        </w:rPr>
        <w:t>وهو</w:t>
      </w:r>
      <w:r w:rsidRPr="00AA2E81">
        <w:rPr>
          <w:rFonts w:ascii="Simplified Arabic_17.Encoding_1" w:cs="Simplified Arabic"/>
          <w:sz w:val="24"/>
          <w:szCs w:val="24"/>
        </w:rPr>
        <w:t xml:space="preserve"> </w:t>
      </w:r>
      <w:r w:rsidRPr="00AA2E81">
        <w:rPr>
          <w:rFonts w:cs="Simplified Arabic" w:hint="eastAsia"/>
          <w:sz w:val="24"/>
          <w:szCs w:val="24"/>
          <w:rtl/>
        </w:rPr>
        <w:t>تناسق</w:t>
      </w:r>
      <w:r w:rsidRPr="00AA2E81">
        <w:rPr>
          <w:rFonts w:ascii="Simplified Arabic_17.Encoding_1" w:cs="Simplified Arabic"/>
          <w:sz w:val="24"/>
          <w:szCs w:val="24"/>
        </w:rPr>
        <w:t xml:space="preserve"> </w:t>
      </w:r>
      <w:r w:rsidRPr="00AA2E81">
        <w:rPr>
          <w:rFonts w:cs="Simplified Arabic" w:hint="eastAsia"/>
          <w:sz w:val="24"/>
          <w:szCs w:val="24"/>
          <w:rtl/>
        </w:rPr>
        <w:t>مع</w:t>
      </w:r>
      <w:r w:rsidRPr="00AA2E81">
        <w:rPr>
          <w:rFonts w:ascii="Simplified Arabic_17.Encoding_1" w:cs="Simplified Arabic"/>
          <w:sz w:val="24"/>
          <w:szCs w:val="24"/>
        </w:rPr>
        <w:t xml:space="preserve"> </w:t>
      </w:r>
      <w:r w:rsidRPr="00AA2E81">
        <w:rPr>
          <w:rFonts w:cs="Simplified Arabic" w:hint="eastAsia"/>
          <w:sz w:val="24"/>
          <w:szCs w:val="24"/>
          <w:rtl/>
        </w:rPr>
        <w:t>طبيعة</w:t>
      </w:r>
      <w:r w:rsidRPr="00AA2E81">
        <w:rPr>
          <w:rFonts w:ascii="Simplified Arabic_17.Encoding_1" w:cs="Simplified Arabic"/>
          <w:sz w:val="24"/>
          <w:szCs w:val="24"/>
        </w:rPr>
        <w:t xml:space="preserve"> </w:t>
      </w:r>
      <w:r w:rsidRPr="00AA2E81">
        <w:rPr>
          <w:rFonts w:cs="Simplified Arabic" w:hint="eastAsia"/>
          <w:sz w:val="24"/>
          <w:szCs w:val="24"/>
          <w:rtl/>
        </w:rPr>
        <w:t>الحالة</w:t>
      </w:r>
      <w:r w:rsidRPr="00AA2E81">
        <w:rPr>
          <w:rFonts w:ascii="Simplified Arabic_17.Encoding_1" w:cs="Simplified Arabic"/>
          <w:sz w:val="24"/>
          <w:szCs w:val="24"/>
        </w:rPr>
        <w:t xml:space="preserve"> </w:t>
      </w:r>
      <w:r w:rsidRPr="00AA2E81">
        <w:rPr>
          <w:rFonts w:cs="Simplified Arabic" w:hint="eastAsia"/>
          <w:sz w:val="24"/>
          <w:szCs w:val="24"/>
          <w:rtl/>
        </w:rPr>
        <w:t>المتغيرة</w:t>
      </w:r>
      <w:r w:rsidRPr="00AA2E81">
        <w:rPr>
          <w:rFonts w:ascii="Simplified Arabic_17.Encoding_1" w:cs="Simplified Arabic"/>
          <w:sz w:val="24"/>
          <w:szCs w:val="24"/>
        </w:rPr>
        <w:t xml:space="preserve"> </w:t>
      </w:r>
      <w:r w:rsidRPr="00AA2E81">
        <w:rPr>
          <w:rFonts w:cs="Simplified Arabic" w:hint="eastAsia"/>
          <w:sz w:val="24"/>
          <w:szCs w:val="24"/>
          <w:rtl/>
        </w:rPr>
        <w:t>والمتجددة</w:t>
      </w:r>
      <w:r w:rsidRPr="00AA2E81">
        <w:rPr>
          <w:rFonts w:ascii="Simplified Arabic_17.Encoding_1" w:cs="Simplified Arabic"/>
          <w:sz w:val="24"/>
          <w:szCs w:val="24"/>
        </w:rPr>
        <w:t xml:space="preserve"> </w:t>
      </w:r>
      <w:r w:rsidRPr="00AA2E81">
        <w:rPr>
          <w:rFonts w:cs="Simplified Arabic" w:hint="eastAsia"/>
          <w:sz w:val="24"/>
          <w:szCs w:val="24"/>
          <w:rtl/>
        </w:rPr>
        <w:t>،</w:t>
      </w:r>
      <w:r w:rsidRPr="00AA2E81">
        <w:rPr>
          <w:rFonts w:ascii="Simplified Arabic_17.Encoding_1" w:cs="Simplified Arabic"/>
          <w:sz w:val="24"/>
          <w:szCs w:val="24"/>
        </w:rPr>
        <w:t xml:space="preserve"> </w:t>
      </w:r>
      <w:r w:rsidRPr="00AA2E81">
        <w:rPr>
          <w:rFonts w:cs="Simplified Arabic" w:hint="eastAsia"/>
          <w:sz w:val="24"/>
          <w:szCs w:val="24"/>
          <w:rtl/>
        </w:rPr>
        <w:t>وعلى</w:t>
      </w:r>
      <w:r w:rsidRPr="00AA2E81">
        <w:rPr>
          <w:rFonts w:ascii="Simplified Arabic_17.Encoding_1" w:cs="Simplified Arabic"/>
          <w:sz w:val="24"/>
          <w:szCs w:val="24"/>
        </w:rPr>
        <w:t xml:space="preserve"> </w:t>
      </w:r>
      <w:r w:rsidRPr="00AA2E81">
        <w:rPr>
          <w:rFonts w:cs="Simplified Arabic" w:hint="eastAsia"/>
          <w:sz w:val="24"/>
          <w:szCs w:val="24"/>
          <w:rtl/>
        </w:rPr>
        <w:t>الإدارة</w:t>
      </w:r>
      <w:r w:rsidRPr="00AA2E81">
        <w:rPr>
          <w:rFonts w:ascii="Simplified Arabic_17.Encoding_1" w:cs="Simplified Arabic"/>
          <w:sz w:val="24"/>
          <w:szCs w:val="24"/>
        </w:rPr>
        <w:t xml:space="preserve"> </w:t>
      </w:r>
      <w:r w:rsidRPr="00AA2E81">
        <w:rPr>
          <w:rFonts w:cs="Simplified Arabic" w:hint="eastAsia"/>
          <w:sz w:val="24"/>
          <w:szCs w:val="24"/>
          <w:rtl/>
        </w:rPr>
        <w:t>أن</w:t>
      </w:r>
      <w:r w:rsidRPr="00AA2E81">
        <w:rPr>
          <w:rFonts w:ascii="Simplified Arabic_17.Encoding_1" w:cs="Simplified Arabic"/>
          <w:sz w:val="24"/>
          <w:szCs w:val="24"/>
        </w:rPr>
        <w:t xml:space="preserve"> </w:t>
      </w:r>
      <w:r w:rsidRPr="00AA2E81">
        <w:rPr>
          <w:rFonts w:cs="Simplified Arabic" w:hint="eastAsia"/>
          <w:sz w:val="24"/>
          <w:szCs w:val="24"/>
          <w:rtl/>
        </w:rPr>
        <w:t>تتوقع</w:t>
      </w:r>
      <w:r w:rsidRPr="00AA2E81">
        <w:rPr>
          <w:rFonts w:ascii="Simplified Arabic_17.Encoding_1" w:cs="Simplified Arabic"/>
          <w:sz w:val="28"/>
          <w:szCs w:val="28"/>
        </w:rPr>
        <w:t xml:space="preserve"> </w:t>
      </w:r>
      <w:r w:rsidRPr="00AA2E81">
        <w:rPr>
          <w:rFonts w:cs="Simplified Arabic" w:hint="eastAsia"/>
          <w:sz w:val="24"/>
          <w:szCs w:val="24"/>
          <w:rtl/>
        </w:rPr>
        <w:t>التغيير</w:t>
      </w:r>
      <w:r w:rsidRPr="00AA2E81">
        <w:rPr>
          <w:rFonts w:ascii="Simplified Arabic_17.Encoding_1" w:cs="Simplified Arabic"/>
          <w:sz w:val="28"/>
          <w:szCs w:val="28"/>
        </w:rPr>
        <w:t xml:space="preserve"> </w:t>
      </w:r>
      <w:r w:rsidRPr="00AA2E81">
        <w:rPr>
          <w:rFonts w:cs="Simplified Arabic" w:hint="eastAsia"/>
          <w:sz w:val="24"/>
          <w:szCs w:val="24"/>
          <w:rtl/>
        </w:rPr>
        <w:t>دائماً</w:t>
      </w:r>
      <w:r w:rsidRPr="00AA2E81">
        <w:rPr>
          <w:rFonts w:ascii="Simplified Arabic_17.Encoding_1" w:cs="Simplified Arabic"/>
          <w:sz w:val="24"/>
          <w:szCs w:val="24"/>
        </w:rPr>
        <w:t xml:space="preserve"> </w:t>
      </w:r>
      <w:r w:rsidRPr="00AA2E81">
        <w:rPr>
          <w:rFonts w:cs="Simplified Arabic" w:hint="eastAsia"/>
          <w:sz w:val="24"/>
          <w:szCs w:val="24"/>
          <w:rtl/>
        </w:rPr>
        <w:t>وتعدله</w:t>
      </w:r>
      <w:r w:rsidRPr="00AA2E81">
        <w:rPr>
          <w:rFonts w:cs="Simplified Arabic"/>
          <w:sz w:val="24"/>
          <w:szCs w:val="24"/>
          <w:rtl/>
        </w:rPr>
        <w:t xml:space="preserve"> </w:t>
      </w:r>
      <w:r w:rsidRPr="00AA2E81">
        <w:rPr>
          <w:rFonts w:cs="Simplified Arabic" w:hint="eastAsia"/>
          <w:sz w:val="24"/>
          <w:szCs w:val="24"/>
          <w:rtl/>
        </w:rPr>
        <w:t>ما</w:t>
      </w:r>
      <w:r w:rsidRPr="00AA2E81">
        <w:rPr>
          <w:rFonts w:ascii="Simplified Arabic_17.Encoding_1" w:cs="Simplified Arabic"/>
          <w:sz w:val="24"/>
          <w:szCs w:val="24"/>
        </w:rPr>
        <w:t xml:space="preserve"> </w:t>
      </w:r>
      <w:r w:rsidRPr="00AA2E81">
        <w:rPr>
          <w:rFonts w:cs="Simplified Arabic" w:hint="eastAsia"/>
          <w:sz w:val="24"/>
          <w:szCs w:val="24"/>
          <w:rtl/>
        </w:rPr>
        <w:t>استطاعت</w:t>
      </w:r>
      <w:r w:rsidRPr="00AA2E81">
        <w:rPr>
          <w:rFonts w:ascii="Simplified Arabic_17.Encoding_1" w:cs="Simplified Arabic"/>
          <w:sz w:val="24"/>
          <w:szCs w:val="24"/>
        </w:rPr>
        <w:t xml:space="preserve"> </w:t>
      </w:r>
      <w:r w:rsidRPr="00AA2E81">
        <w:rPr>
          <w:rFonts w:cs="Simplified Arabic" w:hint="eastAsia"/>
          <w:sz w:val="24"/>
          <w:szCs w:val="24"/>
          <w:rtl/>
        </w:rPr>
        <w:t>،</w:t>
      </w:r>
      <w:r w:rsidRPr="00AA2E81">
        <w:rPr>
          <w:rFonts w:ascii="Simplified Arabic_17.Encoding_1" w:cs="Simplified Arabic"/>
          <w:sz w:val="24"/>
          <w:szCs w:val="24"/>
        </w:rPr>
        <w:t xml:space="preserve"> </w:t>
      </w:r>
      <w:r w:rsidRPr="00AA2E81">
        <w:rPr>
          <w:rFonts w:cs="Simplified Arabic" w:hint="eastAsia"/>
          <w:sz w:val="24"/>
          <w:szCs w:val="24"/>
          <w:rtl/>
        </w:rPr>
        <w:t>فضلا</w:t>
      </w:r>
      <w:r w:rsidRPr="00AA2E81">
        <w:rPr>
          <w:rFonts w:ascii="Simplified Arabic_17.Encoding_1" w:cs="Simplified Arabic"/>
          <w:sz w:val="24"/>
          <w:szCs w:val="24"/>
        </w:rPr>
        <w:t xml:space="preserve"> </w:t>
      </w:r>
      <w:r w:rsidRPr="00AA2E81">
        <w:rPr>
          <w:rFonts w:cs="Simplified Arabic" w:hint="eastAsia"/>
          <w:sz w:val="24"/>
          <w:szCs w:val="24"/>
          <w:rtl/>
        </w:rPr>
        <w:t>عن</w:t>
      </w:r>
      <w:r w:rsidRPr="00AA2E81">
        <w:rPr>
          <w:rFonts w:ascii="Simplified Arabic_17.Encoding_1" w:cs="Simplified Arabic"/>
          <w:sz w:val="24"/>
          <w:szCs w:val="24"/>
        </w:rPr>
        <w:t xml:space="preserve"> </w:t>
      </w:r>
      <w:r w:rsidRPr="00AA2E81">
        <w:rPr>
          <w:rFonts w:cs="Simplified Arabic" w:hint="eastAsia"/>
          <w:sz w:val="24"/>
          <w:szCs w:val="24"/>
          <w:rtl/>
        </w:rPr>
        <w:t>مجابهة</w:t>
      </w:r>
      <w:r w:rsidRPr="00AA2E81">
        <w:rPr>
          <w:rFonts w:ascii="Simplified Arabic_17.Encoding_1" w:cs="Simplified Arabic"/>
          <w:sz w:val="24"/>
          <w:szCs w:val="24"/>
        </w:rPr>
        <w:t xml:space="preserve"> </w:t>
      </w:r>
      <w:r w:rsidRPr="00AA2E81">
        <w:rPr>
          <w:rFonts w:cs="Simplified Arabic" w:hint="eastAsia"/>
          <w:sz w:val="24"/>
          <w:szCs w:val="24"/>
          <w:rtl/>
        </w:rPr>
        <w:t>دوافعه</w:t>
      </w:r>
      <w:r w:rsidRPr="00AA2E81">
        <w:rPr>
          <w:rFonts w:ascii="Simplified Arabic_17.Encoding_1" w:cs="Simplified Arabic"/>
          <w:sz w:val="24"/>
          <w:szCs w:val="24"/>
        </w:rPr>
        <w:t xml:space="preserve"> </w:t>
      </w:r>
      <w:r w:rsidRPr="00AA2E81">
        <w:rPr>
          <w:rFonts w:cs="Simplified Arabic" w:hint="eastAsia"/>
          <w:sz w:val="24"/>
          <w:szCs w:val="24"/>
          <w:rtl/>
        </w:rPr>
        <w:t>بحكمة</w:t>
      </w:r>
      <w:r w:rsidRPr="00AA2E81">
        <w:rPr>
          <w:rFonts w:ascii="Simplified Arabic_17.Encoding_1" w:cs="Simplified Arabic"/>
          <w:sz w:val="24"/>
          <w:szCs w:val="24"/>
        </w:rPr>
        <w:t xml:space="preserve"> </w:t>
      </w:r>
      <w:r w:rsidRPr="00AA2E81">
        <w:rPr>
          <w:rFonts w:cs="Simplified Arabic" w:hint="eastAsia"/>
          <w:sz w:val="24"/>
          <w:szCs w:val="24"/>
          <w:rtl/>
        </w:rPr>
        <w:t>ودراية</w:t>
      </w:r>
      <w:r w:rsidRPr="00AA2E81">
        <w:rPr>
          <w:rFonts w:ascii="Simplified Arabic_17.Encoding_1" w:cs="Simplified Arabic"/>
          <w:sz w:val="24"/>
          <w:szCs w:val="24"/>
        </w:rPr>
        <w:t xml:space="preserve"> </w:t>
      </w:r>
      <w:r w:rsidRPr="00AA2E81">
        <w:rPr>
          <w:rFonts w:cs="Simplified Arabic" w:hint="eastAsia"/>
          <w:sz w:val="24"/>
          <w:szCs w:val="24"/>
          <w:rtl/>
        </w:rPr>
        <w:t>عاليين</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حين</w:t>
      </w:r>
      <w:r w:rsidRPr="00AA2E81">
        <w:rPr>
          <w:rFonts w:ascii="Simplified Arabic_17.Encoding_1" w:cs="Simplified Arabic"/>
          <w:sz w:val="24"/>
          <w:szCs w:val="24"/>
        </w:rPr>
        <w:t xml:space="preserve"> </w:t>
      </w:r>
      <w:r w:rsidRPr="00AA2E81">
        <w:rPr>
          <w:rFonts w:cs="Simplified Arabic" w:hint="eastAsia"/>
          <w:sz w:val="24"/>
          <w:szCs w:val="24"/>
          <w:rtl/>
        </w:rPr>
        <w:t>يؤكد</w:t>
      </w:r>
      <w:r w:rsidRPr="00AA2E81">
        <w:rPr>
          <w:rFonts w:cs="Simplified Arabic"/>
          <w:sz w:val="24"/>
          <w:szCs w:val="24"/>
          <w:rtl/>
        </w:rPr>
        <w:t xml:space="preserve"> </w:t>
      </w:r>
      <w:r w:rsidRPr="00AA2E81">
        <w:rPr>
          <w:rFonts w:ascii="Times New Roman" w:hAnsi="Times New Roman" w:cs="Simplified Arabic"/>
          <w:sz w:val="24"/>
          <w:szCs w:val="24"/>
          <w:rtl/>
          <w:lang w:eastAsia="fr-FR"/>
        </w:rPr>
        <w:t>(</w:t>
      </w:r>
      <w:r w:rsidRPr="00AA2E81">
        <w:rPr>
          <w:rStyle w:val="FootnoteReference"/>
          <w:rFonts w:ascii="Times New Roman" w:hAnsi="Times New Roman" w:cs="Simplified Arabic"/>
          <w:sz w:val="24"/>
          <w:szCs w:val="24"/>
          <w:rtl/>
          <w:lang w:bidi="ar-IQ"/>
        </w:rPr>
        <w:footnoteReference w:id="16"/>
      </w:r>
      <w:r w:rsidRPr="00AA2E81">
        <w:rPr>
          <w:rFonts w:ascii="Times New Roman" w:hAnsi="Times New Roman" w:cs="Simplified Arabic"/>
          <w:sz w:val="24"/>
          <w:szCs w:val="24"/>
          <w:rtl/>
          <w:lang w:eastAsia="fr-FR"/>
        </w:rPr>
        <w:t>)</w:t>
      </w:r>
      <w:r w:rsidRPr="00AA2E81">
        <w:rPr>
          <w:rFonts w:ascii="Simplified Arabic_17.Encoding_1" w:cs="Simplified Arabic"/>
          <w:sz w:val="24"/>
          <w:szCs w:val="24"/>
        </w:rPr>
        <w:t xml:space="preserve"> </w:t>
      </w:r>
      <w:r w:rsidRPr="00AA2E81">
        <w:rPr>
          <w:rFonts w:cs="Simplified Arabic" w:hint="eastAsia"/>
          <w:sz w:val="24"/>
          <w:szCs w:val="24"/>
          <w:rtl/>
        </w:rPr>
        <w:t>بأن</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يتضمن</w:t>
      </w:r>
      <w:r w:rsidRPr="00AA2E81">
        <w:rPr>
          <w:rFonts w:ascii="Simplified Arabic_17.Encoding_1" w:cs="Simplified Arabic"/>
          <w:sz w:val="24"/>
          <w:szCs w:val="24"/>
        </w:rPr>
        <w:t xml:space="preserve"> </w:t>
      </w:r>
      <w:r w:rsidRPr="00AA2E81">
        <w:rPr>
          <w:rFonts w:cs="Simplified Arabic" w:hint="eastAsia"/>
          <w:sz w:val="24"/>
          <w:szCs w:val="24"/>
          <w:rtl/>
        </w:rPr>
        <w:t>الإدارة</w:t>
      </w:r>
      <w:r w:rsidRPr="00AA2E81">
        <w:rPr>
          <w:rFonts w:ascii="Simplified Arabic_17.Encoding_1" w:cs="Simplified Arabic"/>
          <w:sz w:val="24"/>
          <w:szCs w:val="24"/>
        </w:rPr>
        <w:t xml:space="preserve"> </w:t>
      </w:r>
      <w:r w:rsidRPr="00AA2E81">
        <w:rPr>
          <w:rFonts w:cs="Simplified Arabic" w:hint="eastAsia"/>
          <w:sz w:val="24"/>
          <w:szCs w:val="24"/>
          <w:rtl/>
        </w:rPr>
        <w:t>الفاعلة</w:t>
      </w:r>
      <w:r w:rsidRPr="00AA2E81">
        <w:rPr>
          <w:rFonts w:ascii="Simplified Arabic_17.Encoding_1" w:cs="Simplified Arabic"/>
          <w:sz w:val="24"/>
          <w:szCs w:val="24"/>
        </w:rPr>
        <w:t xml:space="preserve"> </w:t>
      </w:r>
      <w:r w:rsidRPr="00AA2E81">
        <w:rPr>
          <w:rFonts w:cs="Simplified Arabic" w:hint="eastAsia"/>
          <w:sz w:val="24"/>
          <w:szCs w:val="24"/>
          <w:rtl/>
        </w:rPr>
        <w:t>لعمليات</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المنظمية</w:t>
      </w:r>
      <w:r w:rsidRPr="00AA2E81">
        <w:rPr>
          <w:rFonts w:ascii="Simplified Arabic_17.Encoding_1" w:cs="Simplified Arabic"/>
          <w:sz w:val="24"/>
          <w:szCs w:val="24"/>
        </w:rPr>
        <w:t xml:space="preserve"> </w:t>
      </w:r>
      <w:r w:rsidRPr="00AA2E81">
        <w:rPr>
          <w:rFonts w:cs="Simplified Arabic" w:hint="eastAsia"/>
          <w:sz w:val="24"/>
          <w:szCs w:val="24"/>
          <w:rtl/>
        </w:rPr>
        <w:t>بهدف</w:t>
      </w:r>
      <w:r w:rsidRPr="00AA2E81">
        <w:rPr>
          <w:rFonts w:ascii="Simplified Arabic_17.Encoding_1" w:cs="Simplified Arabic"/>
          <w:sz w:val="24"/>
          <w:szCs w:val="24"/>
        </w:rPr>
        <w:t xml:space="preserve"> </w:t>
      </w:r>
      <w:r w:rsidRPr="00AA2E81">
        <w:rPr>
          <w:rFonts w:cs="Simplified Arabic" w:hint="eastAsia"/>
          <w:sz w:val="24"/>
          <w:szCs w:val="24"/>
          <w:rtl/>
        </w:rPr>
        <w:t>التحديد</w:t>
      </w:r>
      <w:r w:rsidRPr="00AA2E81">
        <w:rPr>
          <w:rFonts w:ascii="Simplified Arabic_17.Encoding_1" w:cs="Simplified Arabic"/>
          <w:sz w:val="24"/>
          <w:szCs w:val="24"/>
        </w:rPr>
        <w:t xml:space="preserve"> </w:t>
      </w:r>
      <w:r w:rsidRPr="00AA2E81">
        <w:rPr>
          <w:rFonts w:cs="Simplified Arabic" w:hint="eastAsia"/>
          <w:sz w:val="24"/>
          <w:szCs w:val="24"/>
          <w:rtl/>
        </w:rPr>
        <w:t>الواضح</w:t>
      </w:r>
      <w:r w:rsidRPr="00AA2E81">
        <w:rPr>
          <w:rFonts w:ascii="TimesNewRomanPSMT-Identity-H" w:hAnsi="TimesNewRomanPSMT-Identity-H" w:cs="Simplified Arabic"/>
          <w:sz w:val="24"/>
          <w:szCs w:val="24"/>
          <w:rtl/>
        </w:rPr>
        <w:t xml:space="preserve"> </w:t>
      </w:r>
      <w:r w:rsidRPr="00AA2E81">
        <w:rPr>
          <w:rFonts w:cs="Simplified Arabic" w:hint="eastAsia"/>
          <w:sz w:val="24"/>
          <w:szCs w:val="24"/>
          <w:rtl/>
        </w:rPr>
        <w:t>للأهداف</w:t>
      </w:r>
      <w:r w:rsidRPr="00AA2E81">
        <w:rPr>
          <w:rFonts w:ascii="Simplified Arabic_17.Encoding_1" w:cs="Simplified Arabic"/>
          <w:sz w:val="24"/>
          <w:szCs w:val="24"/>
        </w:rPr>
        <w:t xml:space="preserve"> </w:t>
      </w:r>
      <w:r w:rsidRPr="00AA2E81">
        <w:rPr>
          <w:rFonts w:cs="Simplified Arabic" w:hint="eastAsia"/>
          <w:sz w:val="24"/>
          <w:szCs w:val="24"/>
          <w:rtl/>
        </w:rPr>
        <w:t>الإستراتيجية</w:t>
      </w:r>
      <w:r w:rsidRPr="00AA2E81">
        <w:rPr>
          <w:rFonts w:ascii="Simplified Arabic_17.Encoding_1" w:cs="Simplified Arabic"/>
          <w:sz w:val="24"/>
          <w:szCs w:val="24"/>
        </w:rPr>
        <w:t xml:space="preserve"> </w:t>
      </w:r>
      <w:r w:rsidRPr="00AA2E81">
        <w:rPr>
          <w:rFonts w:cs="Simplified Arabic" w:hint="eastAsia"/>
          <w:sz w:val="24"/>
          <w:szCs w:val="24"/>
          <w:rtl/>
        </w:rPr>
        <w:t>والذي</w:t>
      </w:r>
      <w:r w:rsidRPr="00AA2E81">
        <w:rPr>
          <w:rFonts w:ascii="Simplified Arabic_17.Encoding_1" w:cs="Simplified Arabic"/>
          <w:sz w:val="24"/>
          <w:szCs w:val="24"/>
        </w:rPr>
        <w:t xml:space="preserve"> </w:t>
      </w:r>
      <w:r w:rsidRPr="00AA2E81">
        <w:rPr>
          <w:rFonts w:cs="Simplified Arabic" w:hint="eastAsia"/>
          <w:sz w:val="24"/>
          <w:szCs w:val="24"/>
          <w:rtl/>
        </w:rPr>
        <w:t>يتضمن</w:t>
      </w:r>
      <w:r w:rsidRPr="00AA2E81">
        <w:rPr>
          <w:rFonts w:ascii="Simplified Arabic_17.Encoding_1" w:cs="Simplified Arabic"/>
          <w:sz w:val="24"/>
          <w:szCs w:val="24"/>
        </w:rPr>
        <w:t xml:space="preserve"> </w:t>
      </w:r>
      <w:r w:rsidRPr="00AA2E81">
        <w:rPr>
          <w:rFonts w:cs="Simplified Arabic" w:hint="eastAsia"/>
          <w:sz w:val="24"/>
          <w:szCs w:val="24"/>
          <w:rtl/>
        </w:rPr>
        <w:t>تنفيذ</w:t>
      </w:r>
      <w:r w:rsidRPr="00AA2E81">
        <w:rPr>
          <w:rFonts w:ascii="Simplified Arabic_17.Encoding_1" w:cs="Simplified Arabic"/>
          <w:sz w:val="24"/>
          <w:szCs w:val="24"/>
        </w:rPr>
        <w:t xml:space="preserve"> </w:t>
      </w:r>
      <w:r w:rsidRPr="00AA2E81">
        <w:rPr>
          <w:rFonts w:cs="Simplified Arabic" w:hint="eastAsia"/>
          <w:sz w:val="24"/>
          <w:szCs w:val="24"/>
          <w:rtl/>
        </w:rPr>
        <w:t>استراتيجيات</w:t>
      </w:r>
      <w:r w:rsidRPr="00AA2E81">
        <w:rPr>
          <w:rFonts w:ascii="Simplified Arabic_17.Encoding_1" w:cs="Simplified Arabic"/>
          <w:sz w:val="24"/>
          <w:szCs w:val="24"/>
        </w:rPr>
        <w:t xml:space="preserve"> </w:t>
      </w:r>
      <w:r w:rsidRPr="00AA2E81">
        <w:rPr>
          <w:rFonts w:cs="Simplified Arabic" w:hint="eastAsia"/>
          <w:sz w:val="24"/>
          <w:szCs w:val="24"/>
          <w:rtl/>
        </w:rPr>
        <w:t>جديدة</w:t>
      </w:r>
      <w:r w:rsidRPr="00AA2E81">
        <w:rPr>
          <w:rFonts w:ascii="Simplified Arabic_17.Encoding_1" w:cs="Simplified Arabic"/>
          <w:sz w:val="24"/>
          <w:szCs w:val="24"/>
        </w:rPr>
        <w:t xml:space="preserve"> </w:t>
      </w:r>
      <w:r w:rsidRPr="00AA2E81">
        <w:rPr>
          <w:rFonts w:cs="Simplified Arabic" w:hint="eastAsia"/>
          <w:sz w:val="24"/>
          <w:szCs w:val="24"/>
          <w:rtl/>
        </w:rPr>
        <w:t>يتم</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محتواها</w:t>
      </w:r>
      <w:r w:rsidRPr="00AA2E81">
        <w:rPr>
          <w:rFonts w:ascii="Simplified Arabic_17.Encoding_1" w:cs="Simplified Arabic"/>
          <w:sz w:val="24"/>
          <w:szCs w:val="24"/>
        </w:rPr>
        <w:t xml:space="preserve"> </w:t>
      </w:r>
      <w:r w:rsidRPr="00AA2E81">
        <w:rPr>
          <w:rFonts w:cs="Simplified Arabic" w:hint="eastAsia"/>
          <w:sz w:val="24"/>
          <w:szCs w:val="24"/>
          <w:rtl/>
        </w:rPr>
        <w:t>تغييرات</w:t>
      </w:r>
      <w:r w:rsidRPr="00AA2E81">
        <w:rPr>
          <w:rFonts w:cs="Simplified Arabic"/>
          <w:sz w:val="24"/>
          <w:szCs w:val="24"/>
          <w:rtl/>
        </w:rPr>
        <w:t xml:space="preserve"> </w:t>
      </w:r>
      <w:r w:rsidRPr="00AA2E81">
        <w:rPr>
          <w:rFonts w:cs="Simplified Arabic" w:hint="eastAsia"/>
          <w:sz w:val="24"/>
          <w:szCs w:val="24"/>
          <w:rtl/>
        </w:rPr>
        <w:t>مستمرة</w:t>
      </w:r>
      <w:r w:rsidRPr="00AA2E81">
        <w:rPr>
          <w:rFonts w:ascii="Simplified Arabic_17.Encoding_1" w:cs="Simplified Arabic"/>
          <w:sz w:val="24"/>
          <w:szCs w:val="24"/>
        </w:rPr>
        <w:t xml:space="preserve"> </w:t>
      </w:r>
      <w:r w:rsidRPr="00AA2E81">
        <w:rPr>
          <w:rFonts w:cs="Simplified Arabic" w:hint="eastAsia"/>
          <w:sz w:val="24"/>
          <w:szCs w:val="24"/>
          <w:rtl/>
        </w:rPr>
        <w:t>وغير</w:t>
      </w:r>
      <w:r w:rsidRPr="00AA2E81">
        <w:rPr>
          <w:rFonts w:ascii="Simplified Arabic_17.Encoding_1" w:cs="Simplified Arabic"/>
          <w:sz w:val="24"/>
          <w:szCs w:val="24"/>
        </w:rPr>
        <w:t xml:space="preserve"> </w:t>
      </w:r>
      <w:r w:rsidRPr="00AA2E81">
        <w:rPr>
          <w:rFonts w:cs="Simplified Arabic" w:hint="eastAsia"/>
          <w:sz w:val="24"/>
          <w:szCs w:val="24"/>
          <w:rtl/>
        </w:rPr>
        <w:t>روتينية</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w:t>
      </w:r>
      <w:r w:rsidRPr="00AA2E81">
        <w:rPr>
          <w:rFonts w:cs="Simplified Arabic"/>
          <w:sz w:val="28"/>
          <w:szCs w:val="28"/>
          <w:rtl/>
        </w:rPr>
        <w:t xml:space="preserve"> </w:t>
      </w:r>
    </w:p>
    <w:p w:rsidR="00995EC0" w:rsidRPr="00AA2E81" w:rsidRDefault="00995EC0" w:rsidP="00995EC0">
      <w:pPr>
        <w:autoSpaceDE w:val="0"/>
        <w:autoSpaceDN w:val="0"/>
        <w:bidi/>
        <w:adjustRightInd w:val="0"/>
        <w:spacing w:after="0" w:line="240" w:lineRule="auto"/>
        <w:ind w:left="-54" w:firstLine="54"/>
        <w:jc w:val="both"/>
        <w:rPr>
          <w:rFonts w:cs="Simplified Arabic"/>
          <w:b/>
          <w:bCs/>
          <w:sz w:val="28"/>
          <w:szCs w:val="28"/>
          <w:rtl/>
        </w:rPr>
      </w:pPr>
      <w:r w:rsidRPr="00AA2E81">
        <w:rPr>
          <w:rFonts w:cs="Simplified Arabic" w:hint="cs"/>
          <w:b/>
          <w:bCs/>
          <w:sz w:val="28"/>
          <w:szCs w:val="28"/>
          <w:rtl/>
        </w:rPr>
        <w:t>2-2.</w:t>
      </w:r>
      <w:r w:rsidRPr="00AA2E81">
        <w:rPr>
          <w:rFonts w:cs="Simplified Arabic"/>
          <w:b/>
          <w:bCs/>
          <w:sz w:val="28"/>
          <w:szCs w:val="28"/>
          <w:rtl/>
        </w:rPr>
        <w:t xml:space="preserve"> </w:t>
      </w:r>
      <w:r w:rsidRPr="00AA2E81">
        <w:rPr>
          <w:rFonts w:cs="Simplified Arabic" w:hint="eastAsia"/>
          <w:b/>
          <w:bCs/>
          <w:sz w:val="28"/>
          <w:szCs w:val="28"/>
          <w:rtl/>
        </w:rPr>
        <w:t>مستويات</w:t>
      </w:r>
      <w:r w:rsidRPr="00AA2E81">
        <w:rPr>
          <w:rFonts w:cs="Simplified Arabic"/>
          <w:b/>
          <w:bCs/>
          <w:sz w:val="28"/>
          <w:szCs w:val="28"/>
          <w:rtl/>
        </w:rPr>
        <w:t xml:space="preserve"> </w:t>
      </w:r>
      <w:r w:rsidRPr="00AA2E81">
        <w:rPr>
          <w:rFonts w:cs="Simplified Arabic" w:hint="eastAsia"/>
          <w:b/>
          <w:bCs/>
          <w:sz w:val="28"/>
          <w:szCs w:val="28"/>
          <w:rtl/>
        </w:rPr>
        <w:t>التغيير</w:t>
      </w:r>
      <w:r w:rsidRPr="00AA2E81">
        <w:rPr>
          <w:rFonts w:cs="Simplified Arabic"/>
          <w:b/>
          <w:bCs/>
          <w:sz w:val="28"/>
          <w:szCs w:val="28"/>
          <w:rtl/>
        </w:rPr>
        <w:t xml:space="preserve"> </w:t>
      </w:r>
      <w:r w:rsidRPr="00AA2E81">
        <w:rPr>
          <w:rFonts w:cs="Simplified Arabic" w:hint="eastAsia"/>
          <w:b/>
          <w:bCs/>
          <w:sz w:val="28"/>
          <w:szCs w:val="28"/>
          <w:rtl/>
        </w:rPr>
        <w:t>التنظيمي</w:t>
      </w:r>
    </w:p>
    <w:p w:rsidR="00995EC0" w:rsidRPr="00AA2E81" w:rsidRDefault="00995EC0" w:rsidP="00995EC0">
      <w:pPr>
        <w:autoSpaceDE w:val="0"/>
        <w:autoSpaceDN w:val="0"/>
        <w:bidi/>
        <w:adjustRightInd w:val="0"/>
        <w:spacing w:after="0" w:line="240" w:lineRule="auto"/>
        <w:jc w:val="both"/>
        <w:rPr>
          <w:rFonts w:ascii="TimesNewRomanPSMT-Identity-H" w:hAnsi="TimesNewRomanPSMT-Identity-H" w:cs="Simplified Arabic"/>
          <w:sz w:val="24"/>
          <w:szCs w:val="24"/>
          <w:rtl/>
        </w:rPr>
      </w:pPr>
      <w:r w:rsidRPr="00AA2E81">
        <w:rPr>
          <w:rFonts w:cs="Simplified Arabic"/>
          <w:sz w:val="24"/>
          <w:szCs w:val="24"/>
          <w:rtl/>
        </w:rPr>
        <w:t xml:space="preserve"> </w:t>
      </w:r>
      <w:r w:rsidRPr="00AA2E81">
        <w:rPr>
          <w:rFonts w:cs="Simplified Arabic" w:hint="eastAsia"/>
          <w:sz w:val="24"/>
          <w:szCs w:val="24"/>
          <w:rtl/>
        </w:rPr>
        <w:t>ويشير</w:t>
      </w:r>
      <w:r w:rsidRPr="00AA2E81">
        <w:rPr>
          <w:rFonts w:cs="Simplified Arabic"/>
          <w:sz w:val="24"/>
          <w:szCs w:val="24"/>
          <w:rtl/>
        </w:rPr>
        <w:t xml:space="preserve"> </w:t>
      </w:r>
      <w:r w:rsidRPr="00AA2E81">
        <w:rPr>
          <w:rFonts w:cs="Simplified Arabic" w:hint="eastAsia"/>
          <w:sz w:val="24"/>
          <w:szCs w:val="24"/>
          <w:rtl/>
        </w:rPr>
        <w:t>البعض</w:t>
      </w:r>
      <w:r w:rsidRPr="00AA2E81">
        <w:rPr>
          <w:rFonts w:ascii="Times New Roman" w:hAnsi="Times New Roman" w:cs="Simplified Arabic"/>
          <w:sz w:val="24"/>
          <w:szCs w:val="24"/>
          <w:rtl/>
          <w:lang w:eastAsia="fr-FR"/>
        </w:rPr>
        <w:t>(</w:t>
      </w:r>
      <w:r w:rsidRPr="00AA2E81">
        <w:rPr>
          <w:rStyle w:val="FootnoteReference"/>
          <w:rFonts w:ascii="Times New Roman" w:hAnsi="Times New Roman" w:cs="Simplified Arabic"/>
          <w:sz w:val="24"/>
          <w:szCs w:val="24"/>
          <w:rtl/>
          <w:lang w:bidi="ar-IQ"/>
        </w:rPr>
        <w:footnoteReference w:id="17"/>
      </w:r>
      <w:r w:rsidRPr="00AA2E81">
        <w:rPr>
          <w:rFonts w:ascii="Times New Roman" w:hAnsi="Times New Roman" w:cs="Simplified Arabic"/>
          <w:sz w:val="24"/>
          <w:szCs w:val="24"/>
          <w:rtl/>
          <w:lang w:eastAsia="fr-FR"/>
        </w:rPr>
        <w:t>)</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أن</w:t>
      </w:r>
      <w:r w:rsidRPr="00AA2E81">
        <w:rPr>
          <w:rFonts w:ascii="Simplified Arabic_17.Encoding_1" w:cs="Simplified Arabic"/>
          <w:sz w:val="24"/>
          <w:szCs w:val="24"/>
        </w:rPr>
        <w:t xml:space="preserve"> </w:t>
      </w:r>
      <w:r w:rsidRPr="00AA2E81">
        <w:rPr>
          <w:rFonts w:cs="Simplified Arabic" w:hint="eastAsia"/>
          <w:sz w:val="24"/>
          <w:szCs w:val="24"/>
          <w:rtl/>
        </w:rPr>
        <w:t>هناك</w:t>
      </w:r>
      <w:r w:rsidRPr="00AA2E81">
        <w:rPr>
          <w:rFonts w:ascii="Simplified Arabic_17.Encoding_1" w:cs="Simplified Arabic"/>
          <w:sz w:val="24"/>
          <w:szCs w:val="24"/>
        </w:rPr>
        <w:t xml:space="preserve"> </w:t>
      </w:r>
      <w:r w:rsidRPr="00AA2E81">
        <w:rPr>
          <w:rFonts w:cs="Simplified Arabic" w:hint="eastAsia"/>
          <w:sz w:val="24"/>
          <w:szCs w:val="24"/>
          <w:rtl/>
        </w:rPr>
        <w:t>خمسة</w:t>
      </w:r>
      <w:r w:rsidRPr="00AA2E81">
        <w:rPr>
          <w:rFonts w:ascii="Simplified Arabic_17.Encoding_1" w:cs="Simplified Arabic"/>
          <w:sz w:val="24"/>
          <w:szCs w:val="24"/>
        </w:rPr>
        <w:t xml:space="preserve"> </w:t>
      </w:r>
      <w:r w:rsidRPr="00AA2E81">
        <w:rPr>
          <w:rFonts w:cs="Simplified Arabic" w:hint="eastAsia"/>
          <w:sz w:val="24"/>
          <w:szCs w:val="24"/>
          <w:rtl/>
        </w:rPr>
        <w:t>مستويات</w:t>
      </w:r>
      <w:r w:rsidRPr="00AA2E81">
        <w:rPr>
          <w:rFonts w:ascii="Simplified Arabic_17.Encoding_1" w:cs="Simplified Arabic"/>
          <w:sz w:val="24"/>
          <w:szCs w:val="24"/>
        </w:rPr>
        <w:t xml:space="preserve"> </w:t>
      </w:r>
      <w:r w:rsidRPr="00AA2E81">
        <w:rPr>
          <w:rFonts w:cs="Simplified Arabic" w:hint="eastAsia"/>
          <w:sz w:val="24"/>
          <w:szCs w:val="24"/>
          <w:rtl/>
        </w:rPr>
        <w:t>للتغيير</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تتمثل</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عدم</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أو</w:t>
      </w:r>
      <w:r w:rsidRPr="00AA2E81">
        <w:rPr>
          <w:rFonts w:ascii="Simplified Arabic_17.Encoding_1" w:cs="Simplified Arabic"/>
          <w:sz w:val="24"/>
          <w:szCs w:val="24"/>
        </w:rPr>
        <w:t xml:space="preserve"> </w:t>
      </w:r>
      <w:r w:rsidRPr="00AA2E81">
        <w:rPr>
          <w:rFonts w:cs="Simplified Arabic" w:hint="eastAsia"/>
          <w:sz w:val="24"/>
          <w:szCs w:val="24"/>
          <w:rtl/>
        </w:rPr>
        <w:t>الاستمرار،</w:t>
      </w:r>
      <w:r w:rsidRPr="00AA2E81">
        <w:rPr>
          <w:rFonts w:ascii="Simplified Arabic_17.Encoding_1" w:cs="Simplified Arabic"/>
          <w:sz w:val="24"/>
          <w:szCs w:val="24"/>
        </w:rPr>
        <w:t xml:space="preserve"> </w:t>
      </w:r>
      <w:r w:rsidRPr="00AA2E81">
        <w:rPr>
          <w:rFonts w:cs="Simplified Arabic" w:hint="eastAsia"/>
          <w:sz w:val="24"/>
          <w:szCs w:val="24"/>
          <w:rtl/>
        </w:rPr>
        <w:t>والتغيير</w:t>
      </w:r>
      <w:r w:rsidRPr="00AA2E81">
        <w:rPr>
          <w:rFonts w:ascii="Simplified Arabic_17.Encoding_1" w:cs="Simplified Arabic"/>
          <w:sz w:val="24"/>
          <w:szCs w:val="24"/>
        </w:rPr>
        <w:t xml:space="preserve"> : </w:t>
      </w:r>
      <w:r w:rsidRPr="00AA2E81">
        <w:rPr>
          <w:rFonts w:cs="Simplified Arabic" w:hint="eastAsia"/>
          <w:sz w:val="24"/>
          <w:szCs w:val="24"/>
          <w:rtl/>
        </w:rPr>
        <w:t>ويشمل</w:t>
      </w:r>
      <w:r w:rsidRPr="00AA2E81">
        <w:rPr>
          <w:rFonts w:ascii="Simplified Arabic_17.Encoding_1" w:cs="Simplified Arabic"/>
          <w:sz w:val="24"/>
          <w:szCs w:val="24"/>
        </w:rPr>
        <w:t xml:space="preserve"> </w:t>
      </w:r>
      <w:r w:rsidRPr="00AA2E81">
        <w:rPr>
          <w:rFonts w:cs="Simplified Arabic" w:hint="eastAsia"/>
          <w:sz w:val="24"/>
          <w:szCs w:val="24"/>
          <w:rtl/>
        </w:rPr>
        <w:t>التغيرات</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أساليب</w:t>
      </w:r>
      <w:r w:rsidRPr="00AA2E81">
        <w:rPr>
          <w:rFonts w:ascii="Simplified Arabic_17.Encoding_1" w:cs="Simplified Arabic"/>
          <w:sz w:val="24"/>
          <w:szCs w:val="24"/>
        </w:rPr>
        <w:t xml:space="preserve"> </w:t>
      </w:r>
      <w:r w:rsidRPr="00AA2E81">
        <w:rPr>
          <w:rFonts w:cs="Simplified Arabic" w:hint="eastAsia"/>
          <w:sz w:val="24"/>
          <w:szCs w:val="24"/>
          <w:rtl/>
        </w:rPr>
        <w:t>العمل</w:t>
      </w:r>
      <w:r w:rsidRPr="00AA2E81">
        <w:rPr>
          <w:rFonts w:ascii="Simplified Arabic_17.Encoding_1" w:cs="Simplified Arabic"/>
          <w:sz w:val="24"/>
          <w:szCs w:val="24"/>
        </w:rPr>
        <w:t xml:space="preserve"> </w:t>
      </w:r>
      <w:r w:rsidRPr="00AA2E81">
        <w:rPr>
          <w:rFonts w:cs="Simplified Arabic" w:hint="eastAsia"/>
          <w:sz w:val="24"/>
          <w:szCs w:val="24"/>
          <w:rtl/>
        </w:rPr>
        <w:t>المعتمدة</w:t>
      </w:r>
      <w:r w:rsidRPr="00AA2E81">
        <w:rPr>
          <w:rFonts w:ascii="Simplified Arabic_17.Encoding_1" w:cs="Simplified Arabic"/>
          <w:sz w:val="24"/>
          <w:szCs w:val="24"/>
        </w:rPr>
        <w:t xml:space="preserve"> </w:t>
      </w:r>
      <w:r w:rsidRPr="00AA2E81">
        <w:rPr>
          <w:rFonts w:cs="Simplified Arabic" w:hint="eastAsia"/>
          <w:sz w:val="24"/>
          <w:szCs w:val="24"/>
          <w:rtl/>
        </w:rPr>
        <w:t>كأساليب</w:t>
      </w:r>
      <w:r w:rsidRPr="00AA2E81">
        <w:rPr>
          <w:rFonts w:cs="Simplified Arabic"/>
          <w:sz w:val="24"/>
          <w:szCs w:val="24"/>
          <w:rtl/>
        </w:rPr>
        <w:t xml:space="preserve"> </w:t>
      </w:r>
      <w:r w:rsidRPr="00AA2E81">
        <w:rPr>
          <w:rFonts w:cs="Simplified Arabic" w:hint="eastAsia"/>
          <w:sz w:val="24"/>
          <w:szCs w:val="24"/>
          <w:rtl/>
        </w:rPr>
        <w:t>جذب</w:t>
      </w:r>
      <w:r w:rsidRPr="00AA2E81">
        <w:rPr>
          <w:rFonts w:ascii="Simplified Arabic_17.Encoding_1" w:cs="Simplified Arabic"/>
          <w:sz w:val="24"/>
          <w:szCs w:val="24"/>
        </w:rPr>
        <w:t xml:space="preserve"> </w:t>
      </w:r>
      <w:r w:rsidRPr="00AA2E81">
        <w:rPr>
          <w:rFonts w:cs="Simplified Arabic" w:hint="eastAsia"/>
          <w:sz w:val="24"/>
          <w:szCs w:val="24"/>
          <w:rtl/>
        </w:rPr>
        <w:t>الزبائن</w:t>
      </w:r>
      <w:r w:rsidRPr="00AA2E81">
        <w:rPr>
          <w:rFonts w:cs="Simplified Arabic"/>
          <w:sz w:val="24"/>
          <w:szCs w:val="24"/>
          <w:rtl/>
        </w:rPr>
        <w:t xml:space="preserve"> </w:t>
      </w:r>
      <w:r w:rsidRPr="00AA2E81">
        <w:rPr>
          <w:rFonts w:ascii="Symbol" w:hAnsi="Symbol" w:cs="Simplified Arabic"/>
          <w:sz w:val="24"/>
          <w:szCs w:val="24"/>
        </w:rPr>
        <w:sym w:font="Symbol" w:char="F029"/>
      </w:r>
      <w:r w:rsidRPr="00AA2E81">
        <w:rPr>
          <w:rFonts w:cs="Simplified Arabic" w:hint="eastAsia"/>
          <w:sz w:val="24"/>
          <w:szCs w:val="24"/>
          <w:rtl/>
        </w:rPr>
        <w:t>التسعير،</w:t>
      </w:r>
      <w:r w:rsidRPr="00AA2E81">
        <w:rPr>
          <w:rFonts w:ascii="Simplified Arabic_17.Encoding_1" w:cs="Simplified Arabic"/>
          <w:sz w:val="24"/>
          <w:szCs w:val="24"/>
        </w:rPr>
        <w:t xml:space="preserve"> </w:t>
      </w:r>
      <w:r w:rsidRPr="00AA2E81">
        <w:rPr>
          <w:rFonts w:cs="Simplified Arabic" w:hint="eastAsia"/>
          <w:sz w:val="24"/>
          <w:szCs w:val="24"/>
          <w:rtl/>
        </w:rPr>
        <w:t>ترتيب</w:t>
      </w:r>
      <w:r w:rsidRPr="00AA2E81">
        <w:rPr>
          <w:rFonts w:ascii="Simplified Arabic_17.Encoding_1" w:cs="Simplified Arabic"/>
          <w:sz w:val="24"/>
          <w:szCs w:val="24"/>
        </w:rPr>
        <w:t xml:space="preserve"> </w:t>
      </w:r>
      <w:r w:rsidRPr="00AA2E81">
        <w:rPr>
          <w:rFonts w:cs="Simplified Arabic" w:hint="eastAsia"/>
          <w:sz w:val="24"/>
          <w:szCs w:val="24"/>
          <w:rtl/>
        </w:rPr>
        <w:t>المنتجات</w:t>
      </w:r>
      <w:r w:rsidRPr="00AA2E81">
        <w:rPr>
          <w:rFonts w:ascii="Simplified Arabic_17.Encoding_1" w:cs="Simplified Arabic"/>
          <w:sz w:val="24"/>
          <w:szCs w:val="24"/>
        </w:rPr>
        <w:t xml:space="preserve"> </w:t>
      </w:r>
      <w:r w:rsidRPr="00AA2E81">
        <w:rPr>
          <w:rFonts w:cs="Simplified Arabic" w:hint="eastAsia"/>
          <w:sz w:val="24"/>
          <w:szCs w:val="24"/>
          <w:rtl/>
        </w:rPr>
        <w:t>،</w:t>
      </w:r>
      <w:r w:rsidRPr="00AA2E81">
        <w:rPr>
          <w:rFonts w:ascii="Simplified Arabic_17.Encoding_1" w:cs="Simplified Arabic"/>
          <w:sz w:val="24"/>
          <w:szCs w:val="24"/>
        </w:rPr>
        <w:t xml:space="preserve"> </w:t>
      </w:r>
      <w:r w:rsidRPr="00AA2E81">
        <w:rPr>
          <w:rFonts w:cs="Simplified Arabic" w:hint="eastAsia"/>
          <w:sz w:val="24"/>
          <w:szCs w:val="24"/>
          <w:rtl/>
        </w:rPr>
        <w:t>تغيير</w:t>
      </w:r>
      <w:r w:rsidRPr="00AA2E81">
        <w:rPr>
          <w:rFonts w:ascii="Simplified Arabic_17.Encoding_1" w:cs="Simplified Arabic"/>
          <w:sz w:val="24"/>
          <w:szCs w:val="24"/>
        </w:rPr>
        <w:t xml:space="preserve"> </w:t>
      </w:r>
      <w:r w:rsidRPr="00AA2E81">
        <w:rPr>
          <w:rFonts w:cs="Simplified Arabic" w:hint="eastAsia"/>
          <w:sz w:val="24"/>
          <w:szCs w:val="24"/>
          <w:rtl/>
        </w:rPr>
        <w:t>الموزعين،</w:t>
      </w:r>
      <w:r w:rsidRPr="00AA2E81">
        <w:rPr>
          <w:rFonts w:ascii="Simplified Arabic_17.Encoding_1" w:cs="Simplified Arabic"/>
          <w:sz w:val="24"/>
          <w:szCs w:val="24"/>
        </w:rPr>
        <w:t xml:space="preserve"> </w:t>
      </w:r>
      <w:r w:rsidRPr="00AA2E81">
        <w:rPr>
          <w:rFonts w:cs="Simplified Arabic" w:hint="eastAsia"/>
          <w:sz w:val="24"/>
          <w:szCs w:val="24"/>
          <w:rtl/>
        </w:rPr>
        <w:t>وغيرها</w:t>
      </w:r>
      <w:r w:rsidRPr="00AA2E81">
        <w:rPr>
          <w:rFonts w:cs="Simplified Arabic"/>
          <w:sz w:val="24"/>
          <w:szCs w:val="24"/>
          <w:rtl/>
        </w:rPr>
        <w:t>)</w:t>
      </w:r>
      <w:r w:rsidRPr="00AA2E81">
        <w:rPr>
          <w:rFonts w:ascii="Simplified Arabic_17.Encoding_1" w:cs="Simplified Arabic"/>
          <w:sz w:val="24"/>
          <w:szCs w:val="24"/>
        </w:rPr>
        <w:t xml:space="preserve">. </w:t>
      </w:r>
      <w:r w:rsidRPr="00AA2E81">
        <w:rPr>
          <w:rFonts w:cs="Simplified Arabic"/>
          <w:sz w:val="24"/>
          <w:szCs w:val="24"/>
          <w:rtl/>
        </w:rPr>
        <w:t xml:space="preserve"> </w:t>
      </w:r>
      <w:r w:rsidRPr="00AA2E81">
        <w:rPr>
          <w:rFonts w:cs="Simplified Arabic" w:hint="eastAsia"/>
          <w:sz w:val="24"/>
          <w:szCs w:val="24"/>
          <w:rtl/>
        </w:rPr>
        <w:t>والتغيير</w:t>
      </w:r>
      <w:r w:rsidRPr="00AA2E81">
        <w:rPr>
          <w:rFonts w:cs="Simplified Arabic"/>
          <w:sz w:val="24"/>
          <w:szCs w:val="24"/>
          <w:rtl/>
        </w:rPr>
        <w:t xml:space="preserve"> </w:t>
      </w:r>
      <w:r w:rsidRPr="00AA2E81">
        <w:rPr>
          <w:rFonts w:cs="Simplified Arabic" w:hint="eastAsia"/>
          <w:sz w:val="24"/>
          <w:szCs w:val="24"/>
          <w:rtl/>
        </w:rPr>
        <w:t>المحدود</w:t>
      </w:r>
      <w:r w:rsidRPr="00AA2E81">
        <w:rPr>
          <w:rFonts w:ascii="Simplified Arabic_17.Encoding_1" w:cs="Simplified Arabic"/>
          <w:sz w:val="24"/>
          <w:szCs w:val="24"/>
        </w:rPr>
        <w:t xml:space="preserve"> :</w:t>
      </w:r>
      <w:r w:rsidRPr="00AA2E81">
        <w:rPr>
          <w:rFonts w:cs="Simplified Arabic" w:hint="eastAsia"/>
          <w:sz w:val="24"/>
          <w:szCs w:val="24"/>
          <w:rtl/>
        </w:rPr>
        <w:t>ويتضمن</w:t>
      </w:r>
      <w:r w:rsidRPr="00AA2E81">
        <w:rPr>
          <w:rFonts w:ascii="Simplified Arabic_17.Encoding_1" w:cs="Simplified Arabic"/>
          <w:sz w:val="24"/>
          <w:szCs w:val="24"/>
        </w:rPr>
        <w:t xml:space="preserve"> </w:t>
      </w:r>
      <w:r w:rsidRPr="00AA2E81">
        <w:rPr>
          <w:rFonts w:cs="Simplified Arabic" w:hint="eastAsia"/>
          <w:sz w:val="24"/>
          <w:szCs w:val="24"/>
          <w:rtl/>
        </w:rPr>
        <w:t>عرض</w:t>
      </w:r>
      <w:r w:rsidRPr="00AA2E81">
        <w:rPr>
          <w:rFonts w:ascii="Simplified Arabic_17.Encoding_1" w:cs="Simplified Arabic"/>
          <w:sz w:val="24"/>
          <w:szCs w:val="24"/>
        </w:rPr>
        <w:t xml:space="preserve"> </w:t>
      </w:r>
      <w:r w:rsidRPr="00AA2E81">
        <w:rPr>
          <w:rFonts w:cs="Simplified Arabic" w:hint="eastAsia"/>
          <w:sz w:val="24"/>
          <w:szCs w:val="24"/>
          <w:rtl/>
        </w:rPr>
        <w:t>منتجات</w:t>
      </w:r>
      <w:r w:rsidRPr="00AA2E81">
        <w:rPr>
          <w:rFonts w:ascii="Simplified Arabic_17.Encoding_1" w:cs="Simplified Arabic"/>
          <w:sz w:val="24"/>
          <w:szCs w:val="24"/>
        </w:rPr>
        <w:t xml:space="preserve"> </w:t>
      </w:r>
      <w:r w:rsidRPr="00AA2E81">
        <w:rPr>
          <w:rFonts w:cs="Simplified Arabic" w:hint="eastAsia"/>
          <w:sz w:val="24"/>
          <w:szCs w:val="24"/>
          <w:rtl/>
        </w:rPr>
        <w:t>جديدة</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أسواق</w:t>
      </w:r>
      <w:r w:rsidRPr="00AA2E81">
        <w:rPr>
          <w:rFonts w:ascii="Simplified Arabic_17.Encoding_1" w:cs="Simplified Arabic"/>
          <w:sz w:val="24"/>
          <w:szCs w:val="24"/>
        </w:rPr>
        <w:t xml:space="preserve"> </w:t>
      </w:r>
      <w:r w:rsidRPr="00AA2E81">
        <w:rPr>
          <w:rFonts w:cs="Simplified Arabic" w:hint="eastAsia"/>
          <w:sz w:val="24"/>
          <w:szCs w:val="24"/>
          <w:rtl/>
        </w:rPr>
        <w:t>جديدة</w:t>
      </w:r>
      <w:r w:rsidRPr="00AA2E81">
        <w:rPr>
          <w:rFonts w:ascii="Simplified Arabic_17.Encoding_1" w:cs="Simplified Arabic"/>
          <w:sz w:val="24"/>
          <w:szCs w:val="24"/>
        </w:rPr>
        <w:t xml:space="preserve"> </w:t>
      </w:r>
      <w:r w:rsidRPr="00AA2E81">
        <w:rPr>
          <w:rFonts w:cs="Simplified Arabic" w:hint="eastAsia"/>
          <w:sz w:val="24"/>
          <w:szCs w:val="24"/>
          <w:rtl/>
        </w:rPr>
        <w:t>داخل</w:t>
      </w:r>
      <w:r w:rsidRPr="00AA2E81">
        <w:rPr>
          <w:rFonts w:ascii="Simplified Arabic_17.Encoding_1" w:cs="Simplified Arabic"/>
          <w:sz w:val="24"/>
          <w:szCs w:val="24"/>
        </w:rPr>
        <w:t xml:space="preserve"> </w:t>
      </w:r>
      <w:r w:rsidRPr="00AA2E81">
        <w:rPr>
          <w:rFonts w:cs="Simplified Arabic" w:hint="eastAsia"/>
          <w:sz w:val="24"/>
          <w:szCs w:val="24"/>
          <w:rtl/>
        </w:rPr>
        <w:t>صنف</w:t>
      </w:r>
      <w:r w:rsidRPr="00AA2E81">
        <w:rPr>
          <w:rFonts w:ascii="Simplified Arabic_17.Encoding_1" w:cs="Simplified Arabic"/>
          <w:sz w:val="24"/>
          <w:szCs w:val="24"/>
        </w:rPr>
        <w:t xml:space="preserve"> </w:t>
      </w:r>
      <w:r w:rsidRPr="00AA2E81">
        <w:rPr>
          <w:rFonts w:cs="Simplified Arabic" w:hint="eastAsia"/>
          <w:sz w:val="24"/>
          <w:szCs w:val="24"/>
          <w:rtl/>
        </w:rPr>
        <w:t>المنتج</w:t>
      </w:r>
      <w:r w:rsidRPr="00AA2E81">
        <w:rPr>
          <w:rFonts w:ascii="Simplified Arabic_17.Encoding_1" w:cs="Simplified Arabic"/>
          <w:sz w:val="24"/>
          <w:szCs w:val="24"/>
        </w:rPr>
        <w:t xml:space="preserve"> </w:t>
      </w:r>
      <w:r w:rsidRPr="00AA2E81">
        <w:rPr>
          <w:rFonts w:cs="Simplified Arabic" w:hint="eastAsia"/>
          <w:sz w:val="24"/>
          <w:szCs w:val="24"/>
          <w:rtl/>
        </w:rPr>
        <w:t>العام</w:t>
      </w:r>
      <w:r w:rsidRPr="00AA2E81">
        <w:rPr>
          <w:rFonts w:ascii="Simplified Arabic_17.Encoding_1" w:cs="Simplified Arabic"/>
          <w:sz w:val="24"/>
          <w:szCs w:val="24"/>
        </w:rPr>
        <w:t xml:space="preserve"> </w:t>
      </w:r>
      <w:r w:rsidRPr="00AA2E81">
        <w:rPr>
          <w:rFonts w:cs="Simplified Arabic" w:hint="eastAsia"/>
          <w:sz w:val="24"/>
          <w:szCs w:val="24"/>
          <w:rtl/>
        </w:rPr>
        <w:t>نفسه</w:t>
      </w:r>
      <w:r w:rsidRPr="00AA2E81">
        <w:rPr>
          <w:rFonts w:ascii="Simplified Arabic_17.Encoding_1" w:cs="Simplified Arabic"/>
          <w:sz w:val="24"/>
          <w:szCs w:val="24"/>
        </w:rPr>
        <w:t xml:space="preserve">. </w:t>
      </w:r>
      <w:r w:rsidRPr="00AA2E81">
        <w:rPr>
          <w:rFonts w:cs="Simplified Arabic" w:hint="eastAsia"/>
          <w:sz w:val="24"/>
          <w:szCs w:val="24"/>
          <w:rtl/>
        </w:rPr>
        <w:t>والتغيير</w:t>
      </w:r>
      <w:r w:rsidRPr="00AA2E81">
        <w:rPr>
          <w:rFonts w:cs="Simplified Arabic"/>
          <w:sz w:val="24"/>
          <w:szCs w:val="24"/>
          <w:rtl/>
        </w:rPr>
        <w:t xml:space="preserve"> </w:t>
      </w:r>
      <w:r w:rsidRPr="00AA2E81">
        <w:rPr>
          <w:rFonts w:cs="Simplified Arabic" w:hint="eastAsia"/>
          <w:sz w:val="24"/>
          <w:szCs w:val="24"/>
          <w:rtl/>
        </w:rPr>
        <w:t>الجذري</w:t>
      </w:r>
      <w:r w:rsidRPr="00AA2E81">
        <w:rPr>
          <w:rFonts w:cs="Simplified Arabic"/>
          <w:sz w:val="24"/>
          <w:szCs w:val="24"/>
          <w:rtl/>
        </w:rPr>
        <w:t>.</w:t>
      </w:r>
      <w:r w:rsidRPr="00AA2E81">
        <w:rPr>
          <w:rFonts w:ascii="Simplified Arabic_17.Encoding_1" w:cs="Simplified Arabic"/>
          <w:sz w:val="24"/>
          <w:szCs w:val="24"/>
        </w:rPr>
        <w:t xml:space="preserve"> </w:t>
      </w:r>
      <w:r w:rsidRPr="00AA2E81">
        <w:rPr>
          <w:rFonts w:cs="Simplified Arabic"/>
          <w:sz w:val="24"/>
          <w:szCs w:val="24"/>
          <w:rtl/>
        </w:rPr>
        <w:t xml:space="preserve"> </w:t>
      </w:r>
      <w:r w:rsidRPr="00AA2E81">
        <w:rPr>
          <w:rFonts w:cs="Simplified Arabic" w:hint="eastAsia"/>
          <w:sz w:val="24"/>
          <w:szCs w:val="24"/>
          <w:rtl/>
        </w:rPr>
        <w:t>و</w:t>
      </w:r>
      <w:r w:rsidRPr="00AA2E81">
        <w:rPr>
          <w:rFonts w:cs="Simplified Arabic"/>
          <w:sz w:val="24"/>
          <w:szCs w:val="24"/>
          <w:rtl/>
        </w:rPr>
        <w:t xml:space="preserve"> </w:t>
      </w:r>
      <w:r w:rsidRPr="00AA2E81">
        <w:rPr>
          <w:rFonts w:cs="Simplified Arabic" w:hint="eastAsia"/>
          <w:sz w:val="24"/>
          <w:szCs w:val="24"/>
          <w:rtl/>
        </w:rPr>
        <w:t>ا</w:t>
      </w:r>
      <w:r w:rsidRPr="00AA2E81">
        <w:rPr>
          <w:rFonts w:ascii="Simplified Arabic_17.Encoding_1" w:cs="Simplified Arabic"/>
          <w:sz w:val="24"/>
          <w:szCs w:val="24"/>
        </w:rPr>
        <w:t xml:space="preserve"> </w:t>
      </w:r>
      <w:r w:rsidRPr="00AA2E81">
        <w:rPr>
          <w:rFonts w:cs="Simplified Arabic" w:hint="eastAsia"/>
          <w:sz w:val="24"/>
          <w:szCs w:val="24"/>
          <w:rtl/>
        </w:rPr>
        <w:t>خيرا</w:t>
      </w:r>
      <w:r w:rsidRPr="00AA2E81">
        <w:rPr>
          <w:rFonts w:ascii="Simplified Arabic_17.Encoding_1" w:cs="Simplified Arabic"/>
          <w:sz w:val="24"/>
          <w:szCs w:val="24"/>
        </w:rPr>
        <w:t xml:space="preserve"> </w:t>
      </w:r>
      <w:r w:rsidRPr="00AA2E81">
        <w:rPr>
          <w:rFonts w:cs="Simplified Arabic" w:hint="eastAsia"/>
          <w:sz w:val="24"/>
          <w:szCs w:val="24"/>
          <w:rtl/>
        </w:rPr>
        <w:t>إعادة</w:t>
      </w:r>
      <w:r w:rsidRPr="00AA2E81">
        <w:rPr>
          <w:rFonts w:ascii="Simplified Arabic_17.Encoding_1" w:cs="Simplified Arabic"/>
          <w:sz w:val="24"/>
          <w:szCs w:val="24"/>
        </w:rPr>
        <w:t xml:space="preserve"> </w:t>
      </w:r>
      <w:r w:rsidRPr="00AA2E81">
        <w:rPr>
          <w:rFonts w:cs="Simplified Arabic" w:hint="eastAsia"/>
          <w:sz w:val="24"/>
          <w:szCs w:val="24"/>
          <w:rtl/>
        </w:rPr>
        <w:t>النظر</w:t>
      </w:r>
      <w:r w:rsidRPr="00AA2E81">
        <w:rPr>
          <w:rFonts w:ascii="Simplified Arabic_17.Encoding_1" w:cs="Simplified Arabic"/>
          <w:sz w:val="24"/>
          <w:szCs w:val="24"/>
        </w:rPr>
        <w:t xml:space="preserve"> </w:t>
      </w:r>
      <w:r w:rsidRPr="00AA2E81">
        <w:rPr>
          <w:rFonts w:cs="Simplified Arabic" w:hint="eastAsia"/>
          <w:sz w:val="24"/>
          <w:szCs w:val="24"/>
          <w:rtl/>
        </w:rPr>
        <w:t>الكاملة</w:t>
      </w:r>
      <w:r w:rsidRPr="00AA2E81">
        <w:rPr>
          <w:rFonts w:ascii="Simplified Arabic_17.Encoding_1" w:cs="Simplified Arabic"/>
          <w:sz w:val="24"/>
          <w:szCs w:val="24"/>
        </w:rPr>
        <w:t xml:space="preserve"> </w:t>
      </w:r>
      <w:r w:rsidRPr="00AA2E81">
        <w:rPr>
          <w:rFonts w:cs="Simplified Arabic" w:hint="eastAsia"/>
          <w:sz w:val="24"/>
          <w:szCs w:val="24"/>
          <w:rtl/>
        </w:rPr>
        <w:t>بالتوجه</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cs="Simplified Arabic"/>
          <w:sz w:val="24"/>
          <w:szCs w:val="24"/>
          <w:rtl/>
        </w:rPr>
        <w:t xml:space="preserve"> </w:t>
      </w:r>
      <w:r w:rsidRPr="00AA2E81">
        <w:rPr>
          <w:rFonts w:cs="Simplified Arabic" w:hint="eastAsia"/>
          <w:sz w:val="24"/>
          <w:szCs w:val="24"/>
          <w:rtl/>
        </w:rPr>
        <w:t>والتصنيفات</w:t>
      </w:r>
      <w:r w:rsidRPr="00AA2E81">
        <w:rPr>
          <w:rFonts w:ascii="Simplified Arabic_17.Encoding_1" w:cs="Simplified Arabic"/>
          <w:sz w:val="24"/>
          <w:szCs w:val="24"/>
        </w:rPr>
        <w:t xml:space="preserve"> </w:t>
      </w:r>
      <w:r w:rsidRPr="00AA2E81">
        <w:rPr>
          <w:rFonts w:cs="Simplified Arabic" w:hint="eastAsia"/>
          <w:sz w:val="24"/>
          <w:szCs w:val="24"/>
          <w:rtl/>
        </w:rPr>
        <w:t>الأخرى</w:t>
      </w:r>
      <w:r w:rsidRPr="00AA2E81">
        <w:rPr>
          <w:rFonts w:cs="Simplified Arabic"/>
          <w:sz w:val="24"/>
          <w:szCs w:val="24"/>
          <w:rtl/>
        </w:rPr>
        <w:t xml:space="preserve"> </w:t>
      </w:r>
      <w:r w:rsidRPr="00AA2E81">
        <w:rPr>
          <w:rFonts w:cs="Simplified Arabic" w:hint="eastAsia"/>
          <w:sz w:val="24"/>
          <w:szCs w:val="24"/>
          <w:rtl/>
        </w:rPr>
        <w:t>للتغير</w:t>
      </w:r>
      <w:r w:rsidRPr="00AA2E81">
        <w:rPr>
          <w:rFonts w:ascii="Simplified Arabic_17.Encoding_1" w:cs="Simplified Arabic" w:hint="cs"/>
          <w:sz w:val="24"/>
          <w:szCs w:val="24"/>
          <w:rtl/>
        </w:rPr>
        <w:t xml:space="preserve"> ، </w:t>
      </w:r>
      <w:r w:rsidRPr="00AA2E81">
        <w:rPr>
          <w:rFonts w:cs="Simplified Arabic" w:hint="eastAsia"/>
          <w:sz w:val="24"/>
          <w:szCs w:val="24"/>
          <w:rtl/>
        </w:rPr>
        <w:t>النظر</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التغيير</w:t>
      </w:r>
      <w:r w:rsidRPr="00AA2E81">
        <w:rPr>
          <w:rFonts w:ascii="Simplified Arabic_17.Encoding_1" w:cs="Simplified Arabic"/>
          <w:sz w:val="24"/>
          <w:szCs w:val="24"/>
        </w:rPr>
        <w:t xml:space="preserve"> </w:t>
      </w:r>
      <w:r w:rsidRPr="00AA2E81">
        <w:rPr>
          <w:rFonts w:cs="Simplified Arabic" w:hint="eastAsia"/>
          <w:sz w:val="24"/>
          <w:szCs w:val="24"/>
          <w:rtl/>
        </w:rPr>
        <w:t>كعمل</w:t>
      </w:r>
      <w:r w:rsidRPr="00AA2E81">
        <w:rPr>
          <w:rFonts w:ascii="Simplified Arabic_17.Encoding_1" w:cs="Simplified Arabic"/>
          <w:sz w:val="24"/>
          <w:szCs w:val="24"/>
        </w:rPr>
        <w:t xml:space="preserve"> </w:t>
      </w:r>
      <w:r w:rsidRPr="00AA2E81">
        <w:rPr>
          <w:rFonts w:cs="Simplified Arabic" w:hint="eastAsia"/>
          <w:sz w:val="24"/>
          <w:szCs w:val="24"/>
          <w:rtl/>
        </w:rPr>
        <w:t>أو</w:t>
      </w:r>
      <w:r w:rsidRPr="00AA2E81">
        <w:rPr>
          <w:rFonts w:ascii="Simplified Arabic_17.Encoding_1" w:cs="Simplified Arabic"/>
          <w:sz w:val="24"/>
          <w:szCs w:val="24"/>
        </w:rPr>
        <w:t xml:space="preserve"> </w:t>
      </w:r>
      <w:r w:rsidRPr="00AA2E81">
        <w:rPr>
          <w:rFonts w:cs="Simplified Arabic" w:hint="eastAsia"/>
          <w:sz w:val="24"/>
          <w:szCs w:val="24"/>
          <w:rtl/>
        </w:rPr>
        <w:t>أسلوب</w:t>
      </w:r>
      <w:r w:rsidRPr="00AA2E81">
        <w:rPr>
          <w:rFonts w:ascii="Simplified Arabic_17.Encoding_1" w:cs="Simplified Arabic"/>
          <w:sz w:val="24"/>
          <w:szCs w:val="24"/>
        </w:rPr>
        <w:t xml:space="preserve"> </w:t>
      </w:r>
      <w:r w:rsidRPr="00AA2E81">
        <w:rPr>
          <w:rFonts w:cs="Simplified Arabic" w:hint="eastAsia"/>
          <w:sz w:val="24"/>
          <w:szCs w:val="24"/>
          <w:rtl/>
        </w:rPr>
        <w:t>إداري</w:t>
      </w:r>
      <w:r w:rsidRPr="00AA2E81">
        <w:rPr>
          <w:rFonts w:ascii="Simplified Arabic_17.Encoding_1" w:cs="Simplified Arabic"/>
          <w:sz w:val="24"/>
          <w:szCs w:val="24"/>
        </w:rPr>
        <w:t xml:space="preserve"> </w:t>
      </w:r>
      <w:r w:rsidRPr="00AA2E81">
        <w:rPr>
          <w:rFonts w:cs="Simplified Arabic" w:hint="eastAsia"/>
          <w:sz w:val="24"/>
          <w:szCs w:val="24"/>
          <w:rtl/>
        </w:rPr>
        <w:t>لتحويل</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حالة</w:t>
      </w:r>
      <w:r w:rsidRPr="00AA2E81">
        <w:rPr>
          <w:rFonts w:ascii="Simplified Arabic_17.Encoding_1" w:cs="Simplified Arabic"/>
          <w:sz w:val="24"/>
          <w:szCs w:val="24"/>
        </w:rPr>
        <w:t xml:space="preserve"> </w:t>
      </w:r>
      <w:r w:rsidRPr="00AA2E81">
        <w:rPr>
          <w:rFonts w:cs="Simplified Arabic" w:hint="eastAsia"/>
          <w:sz w:val="24"/>
          <w:szCs w:val="24"/>
          <w:rtl/>
        </w:rPr>
        <w:t>أفضل</w:t>
      </w:r>
      <w:r w:rsidRPr="00AA2E81">
        <w:rPr>
          <w:rFonts w:cs="Simplified Arabic"/>
          <w:sz w:val="24"/>
          <w:szCs w:val="24"/>
          <w:rtl/>
        </w:rPr>
        <w:t xml:space="preserve"> </w:t>
      </w:r>
      <w:r w:rsidRPr="00AA2E81">
        <w:rPr>
          <w:rFonts w:ascii="Simplified Arabic_17.Encoding_1" w:cs="Simplified Arabic"/>
          <w:sz w:val="24"/>
          <w:szCs w:val="24"/>
        </w:rPr>
        <w:t>.</w:t>
      </w:r>
      <w:r w:rsidRPr="00AA2E81">
        <w:rPr>
          <w:rFonts w:cs="Simplified Arabic" w:hint="eastAsia"/>
          <w:sz w:val="24"/>
          <w:szCs w:val="24"/>
          <w:rtl/>
        </w:rPr>
        <w:t>وانه</w:t>
      </w:r>
      <w:r w:rsidRPr="00AA2E81">
        <w:rPr>
          <w:rFonts w:ascii="Simplified Arabic_17.Encoding_1" w:cs="Simplified Arabic"/>
          <w:sz w:val="24"/>
          <w:szCs w:val="24"/>
        </w:rPr>
        <w:t xml:space="preserve"> </w:t>
      </w:r>
      <w:r w:rsidRPr="00AA2E81">
        <w:rPr>
          <w:rFonts w:cs="Simplified Arabic" w:hint="eastAsia"/>
          <w:sz w:val="24"/>
          <w:szCs w:val="24"/>
          <w:rtl/>
        </w:rPr>
        <w:t>جهد</w:t>
      </w:r>
      <w:r w:rsidRPr="00AA2E81">
        <w:rPr>
          <w:rFonts w:ascii="Simplified Arabic_17.Encoding_1" w:cs="Simplified Arabic"/>
          <w:sz w:val="24"/>
          <w:szCs w:val="24"/>
        </w:rPr>
        <w:t xml:space="preserve"> </w:t>
      </w:r>
      <w:r w:rsidRPr="00AA2E81">
        <w:rPr>
          <w:rFonts w:cs="Simplified Arabic" w:hint="eastAsia"/>
          <w:sz w:val="24"/>
          <w:szCs w:val="24"/>
          <w:rtl/>
        </w:rPr>
        <w:t>أو</w:t>
      </w:r>
      <w:r w:rsidRPr="00AA2E81">
        <w:rPr>
          <w:rFonts w:ascii="Simplified Arabic_17.Encoding_1" w:cs="Simplified Arabic"/>
          <w:sz w:val="24"/>
          <w:szCs w:val="24"/>
        </w:rPr>
        <w:t xml:space="preserve"> </w:t>
      </w:r>
      <w:r w:rsidRPr="00AA2E81">
        <w:rPr>
          <w:rFonts w:cs="Simplified Arabic" w:hint="eastAsia"/>
          <w:sz w:val="24"/>
          <w:szCs w:val="24"/>
          <w:rtl/>
        </w:rPr>
        <w:t>نشاط</w:t>
      </w:r>
      <w:r w:rsidRPr="00AA2E81">
        <w:rPr>
          <w:rFonts w:ascii="Simplified Arabic_17.Encoding_1" w:cs="Simplified Arabic"/>
          <w:sz w:val="24"/>
          <w:szCs w:val="24"/>
        </w:rPr>
        <w:t xml:space="preserve"> </w:t>
      </w:r>
      <w:r w:rsidRPr="00AA2E81">
        <w:rPr>
          <w:rFonts w:cs="Simplified Arabic" w:hint="eastAsia"/>
          <w:sz w:val="24"/>
          <w:szCs w:val="24"/>
          <w:rtl/>
        </w:rPr>
        <w:t>طويل</w:t>
      </w:r>
      <w:r w:rsidRPr="00AA2E81">
        <w:rPr>
          <w:rFonts w:ascii="Simplified Arabic_17.Encoding_1" w:cs="Simplified Arabic"/>
          <w:sz w:val="24"/>
          <w:szCs w:val="24"/>
        </w:rPr>
        <w:t xml:space="preserve"> </w:t>
      </w:r>
      <w:r w:rsidRPr="00AA2E81">
        <w:rPr>
          <w:rFonts w:cs="Simplified Arabic" w:hint="eastAsia"/>
          <w:sz w:val="24"/>
          <w:szCs w:val="24"/>
          <w:rtl/>
        </w:rPr>
        <w:t>الأجل</w:t>
      </w:r>
      <w:r w:rsidRPr="00AA2E81">
        <w:rPr>
          <w:rFonts w:ascii="Simplified Arabic_17.Encoding_1" w:cs="Simplified Arabic"/>
          <w:sz w:val="24"/>
          <w:szCs w:val="24"/>
        </w:rPr>
        <w:t xml:space="preserve"> </w:t>
      </w:r>
      <w:r w:rsidRPr="00AA2E81">
        <w:rPr>
          <w:rFonts w:cs="Simplified Arabic" w:hint="eastAsia"/>
          <w:sz w:val="24"/>
          <w:szCs w:val="24"/>
          <w:rtl/>
        </w:rPr>
        <w:t>لتحسين</w:t>
      </w:r>
      <w:r w:rsidRPr="00AA2E81">
        <w:rPr>
          <w:rFonts w:ascii="Simplified Arabic_17.Encoding_1" w:cs="Simplified Arabic"/>
          <w:sz w:val="24"/>
          <w:szCs w:val="24"/>
        </w:rPr>
        <w:t xml:space="preserve"> </w:t>
      </w:r>
      <w:r w:rsidRPr="00AA2E81">
        <w:rPr>
          <w:rFonts w:cs="Simplified Arabic" w:hint="eastAsia"/>
          <w:sz w:val="24"/>
          <w:szCs w:val="24"/>
          <w:rtl/>
        </w:rPr>
        <w:t>قدرة</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حل</w:t>
      </w:r>
      <w:r w:rsidRPr="00AA2E81">
        <w:rPr>
          <w:rFonts w:ascii="Simplified Arabic_17.Encoding_1" w:cs="Simplified Arabic"/>
          <w:sz w:val="24"/>
          <w:szCs w:val="24"/>
        </w:rPr>
        <w:t xml:space="preserve"> </w:t>
      </w:r>
      <w:r w:rsidRPr="00AA2E81">
        <w:rPr>
          <w:rFonts w:cs="Simplified Arabic" w:hint="eastAsia"/>
          <w:sz w:val="24"/>
          <w:szCs w:val="24"/>
          <w:rtl/>
        </w:rPr>
        <w:t>المشكلات</w:t>
      </w:r>
      <w:r w:rsidRPr="00AA2E81">
        <w:rPr>
          <w:rFonts w:ascii="Simplified Arabic_17.Encoding_1" w:cs="Simplified Arabic"/>
          <w:sz w:val="24"/>
          <w:szCs w:val="24"/>
        </w:rPr>
        <w:t xml:space="preserve"> </w:t>
      </w:r>
      <w:r w:rsidRPr="00AA2E81">
        <w:rPr>
          <w:rFonts w:cs="Simplified Arabic" w:hint="eastAsia"/>
          <w:sz w:val="24"/>
          <w:szCs w:val="24"/>
          <w:rtl/>
        </w:rPr>
        <w:t>وتحديد</w:t>
      </w:r>
      <w:r w:rsidRPr="00AA2E81">
        <w:rPr>
          <w:rFonts w:ascii="Simplified Arabic_17.Encoding_1" w:cs="Simplified Arabic"/>
          <w:sz w:val="24"/>
          <w:szCs w:val="24"/>
        </w:rPr>
        <w:t xml:space="preserve"> </w:t>
      </w:r>
      <w:r w:rsidRPr="00AA2E81">
        <w:rPr>
          <w:rFonts w:cs="Simplified Arabic" w:hint="eastAsia"/>
          <w:sz w:val="24"/>
          <w:szCs w:val="24"/>
          <w:rtl/>
        </w:rPr>
        <w:t>الذات</w:t>
      </w:r>
      <w:r w:rsidRPr="00AA2E81">
        <w:rPr>
          <w:rFonts w:ascii="TimesNewRomanPSMT-Identity-H" w:hAnsi="TimesNewRomanPSMT-Identity-H" w:cs="Simplified Arabic"/>
          <w:sz w:val="24"/>
          <w:szCs w:val="24"/>
          <w:rtl/>
        </w:rPr>
        <w:t xml:space="preserve"> </w:t>
      </w:r>
      <w:r w:rsidRPr="00AA2E81">
        <w:rPr>
          <w:rFonts w:cs="Simplified Arabic"/>
          <w:sz w:val="24"/>
          <w:szCs w:val="24"/>
          <w:rtl/>
        </w:rPr>
        <w:t xml:space="preserve"> </w:t>
      </w:r>
      <w:r w:rsidRPr="00AA2E81">
        <w:rPr>
          <w:rFonts w:cs="Simplified Arabic" w:hint="eastAsia"/>
          <w:sz w:val="24"/>
          <w:szCs w:val="24"/>
          <w:rtl/>
        </w:rPr>
        <w:t>والبعض</w:t>
      </w:r>
      <w:r w:rsidRPr="00AA2E81">
        <w:rPr>
          <w:rFonts w:ascii="Simplified Arabic_17.Encoding_1" w:cs="Simplified Arabic"/>
          <w:sz w:val="24"/>
          <w:szCs w:val="24"/>
        </w:rPr>
        <w:t xml:space="preserve"> </w:t>
      </w:r>
      <w:r w:rsidRPr="00AA2E81">
        <w:rPr>
          <w:rFonts w:cs="Simplified Arabic" w:hint="eastAsia"/>
          <w:sz w:val="24"/>
          <w:szCs w:val="24"/>
          <w:rtl/>
        </w:rPr>
        <w:t>اعتبره</w:t>
      </w:r>
      <w:r w:rsidRPr="00AA2E81">
        <w:rPr>
          <w:rFonts w:ascii="Simplified Arabic_17.Encoding_1" w:cs="Simplified Arabic"/>
          <w:sz w:val="24"/>
          <w:szCs w:val="24"/>
        </w:rPr>
        <w:t xml:space="preserve"> </w:t>
      </w:r>
      <w:r w:rsidRPr="00AA2E81">
        <w:rPr>
          <w:rFonts w:cs="Simplified Arabic" w:hint="eastAsia"/>
          <w:sz w:val="24"/>
          <w:szCs w:val="24"/>
          <w:rtl/>
        </w:rPr>
        <w:t>وسيلة</w:t>
      </w:r>
      <w:r w:rsidRPr="00AA2E81">
        <w:rPr>
          <w:rFonts w:ascii="Simplified Arabic_17.Encoding_1" w:cs="Simplified Arabic"/>
          <w:sz w:val="24"/>
          <w:szCs w:val="24"/>
        </w:rPr>
        <w:t xml:space="preserve"> </w:t>
      </w:r>
      <w:r w:rsidRPr="00AA2E81">
        <w:rPr>
          <w:rFonts w:cs="Simplified Arabic" w:hint="eastAsia"/>
          <w:sz w:val="24"/>
          <w:szCs w:val="24"/>
          <w:rtl/>
        </w:rPr>
        <w:t>لإدخال</w:t>
      </w:r>
      <w:r w:rsidRPr="00AA2E81">
        <w:rPr>
          <w:rFonts w:ascii="Simplified Arabic_17.Encoding_1" w:cs="Simplified Arabic"/>
          <w:sz w:val="24"/>
          <w:szCs w:val="24"/>
        </w:rPr>
        <w:t xml:space="preserve"> </w:t>
      </w:r>
      <w:r w:rsidRPr="00AA2E81">
        <w:rPr>
          <w:rFonts w:cs="Simplified Arabic" w:hint="eastAsia"/>
          <w:sz w:val="24"/>
          <w:szCs w:val="24"/>
          <w:rtl/>
        </w:rPr>
        <w:t>تحسينات</w:t>
      </w:r>
      <w:r w:rsidRPr="00AA2E81">
        <w:rPr>
          <w:rFonts w:cs="Simplified Arabic"/>
          <w:sz w:val="24"/>
          <w:szCs w:val="24"/>
          <w:rtl/>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أداء</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لمرحلة</w:t>
      </w:r>
      <w:r w:rsidRPr="00AA2E81">
        <w:rPr>
          <w:rFonts w:ascii="Simplified Arabic_17.Encoding_1" w:cs="Simplified Arabic"/>
          <w:sz w:val="24"/>
          <w:szCs w:val="24"/>
        </w:rPr>
        <w:t xml:space="preserve"> </w:t>
      </w:r>
      <w:r w:rsidRPr="00AA2E81">
        <w:rPr>
          <w:rFonts w:cs="Simplified Arabic" w:hint="eastAsia"/>
          <w:sz w:val="24"/>
          <w:szCs w:val="24"/>
          <w:rtl/>
        </w:rPr>
        <w:t>أكثر</w:t>
      </w:r>
      <w:r w:rsidRPr="00AA2E81">
        <w:rPr>
          <w:rFonts w:ascii="Simplified Arabic_17.Encoding_1" w:cs="Simplified Arabic"/>
          <w:sz w:val="24"/>
          <w:szCs w:val="24"/>
        </w:rPr>
        <w:t xml:space="preserve"> </w:t>
      </w:r>
      <w:r w:rsidRPr="00AA2E81">
        <w:rPr>
          <w:rFonts w:cs="Simplified Arabic" w:hint="eastAsia"/>
          <w:sz w:val="24"/>
          <w:szCs w:val="24"/>
          <w:rtl/>
        </w:rPr>
        <w:t>فاعلية</w:t>
      </w:r>
      <w:r w:rsidRPr="00AA2E81">
        <w:rPr>
          <w:rFonts w:ascii="TimesNewRomanPSMT-Identity-H" w:hAnsi="TimesNewRomanPSMT-Identity-H" w:cs="Simplified Arabic"/>
          <w:sz w:val="24"/>
          <w:szCs w:val="24"/>
        </w:rPr>
        <w:t xml:space="preserve"> </w:t>
      </w:r>
      <w:r w:rsidRPr="00AA2E81">
        <w:rPr>
          <w:rFonts w:ascii="TimesNewRomanPSMT-Identity-H" w:hAnsi="TimesNewRomanPSMT-Identity-H" w:cs="Simplified Arabic" w:hint="cs"/>
          <w:sz w:val="24"/>
          <w:szCs w:val="24"/>
          <w:rtl/>
        </w:rPr>
        <w:t>،</w:t>
      </w:r>
      <w:r w:rsidRPr="00AA2E81">
        <w:rPr>
          <w:rFonts w:ascii="TimesNewRomanPSMT-Identity-H" w:hAnsi="TimesNewRomanPSMT-Identity-H" w:cs="Simplified Arabic"/>
          <w:sz w:val="24"/>
          <w:szCs w:val="24"/>
        </w:rPr>
        <w:t xml:space="preserve"> </w:t>
      </w:r>
      <w:r w:rsidRPr="00AA2E81">
        <w:rPr>
          <w:rFonts w:cs="Simplified Arabic" w:hint="eastAsia"/>
          <w:sz w:val="24"/>
          <w:szCs w:val="24"/>
          <w:rtl/>
        </w:rPr>
        <w:t>أو</w:t>
      </w:r>
      <w:r w:rsidRPr="00AA2E81">
        <w:rPr>
          <w:rFonts w:ascii="Simplified Arabic_17.Encoding_1" w:cs="Simplified Arabic"/>
          <w:sz w:val="24"/>
          <w:szCs w:val="24"/>
        </w:rPr>
        <w:t xml:space="preserve"> </w:t>
      </w:r>
      <w:r w:rsidRPr="00AA2E81">
        <w:rPr>
          <w:rFonts w:cs="Simplified Arabic" w:hint="eastAsia"/>
          <w:sz w:val="24"/>
          <w:szCs w:val="24"/>
          <w:rtl/>
        </w:rPr>
        <w:t>انه</w:t>
      </w:r>
      <w:r w:rsidRPr="00AA2E81">
        <w:rPr>
          <w:rFonts w:ascii="Simplified Arabic_17.Encoding_1" w:cs="Simplified Arabic"/>
          <w:sz w:val="24"/>
          <w:szCs w:val="24"/>
        </w:rPr>
        <w:t xml:space="preserve"> </w:t>
      </w:r>
      <w:r w:rsidRPr="00AA2E81">
        <w:rPr>
          <w:rFonts w:cs="Simplified Arabic" w:hint="eastAsia"/>
          <w:sz w:val="24"/>
          <w:szCs w:val="24"/>
          <w:rtl/>
        </w:rPr>
        <w:t>استجابة</w:t>
      </w:r>
      <w:r w:rsidRPr="00AA2E81">
        <w:rPr>
          <w:rFonts w:ascii="Simplified Arabic_17.Encoding_1" w:cs="Simplified Arabic"/>
          <w:sz w:val="24"/>
          <w:szCs w:val="24"/>
        </w:rPr>
        <w:t xml:space="preserve"> </w:t>
      </w:r>
      <w:r w:rsidRPr="00AA2E81">
        <w:rPr>
          <w:rFonts w:cs="Simplified Arabic" w:hint="eastAsia"/>
          <w:sz w:val="24"/>
          <w:szCs w:val="24"/>
          <w:rtl/>
        </w:rPr>
        <w:t>لمتغيرات</w:t>
      </w:r>
      <w:r w:rsidRPr="00AA2E81">
        <w:rPr>
          <w:rFonts w:ascii="Simplified Arabic_17.Encoding_1" w:cs="Simplified Arabic"/>
          <w:sz w:val="24"/>
          <w:szCs w:val="24"/>
        </w:rPr>
        <w:t xml:space="preserve"> </w:t>
      </w:r>
      <w:r w:rsidRPr="00AA2E81">
        <w:rPr>
          <w:rFonts w:cs="Simplified Arabic" w:hint="eastAsia"/>
          <w:sz w:val="24"/>
          <w:szCs w:val="24"/>
          <w:rtl/>
        </w:rPr>
        <w:t>بيئية</w:t>
      </w:r>
      <w:r w:rsidRPr="00AA2E81">
        <w:rPr>
          <w:rFonts w:cs="Simplified Arabic"/>
          <w:sz w:val="24"/>
          <w:szCs w:val="24"/>
          <w:rtl/>
        </w:rPr>
        <w:t xml:space="preserve"> </w:t>
      </w:r>
      <w:r w:rsidRPr="00AA2E81">
        <w:rPr>
          <w:rFonts w:cs="Simplified Arabic" w:hint="eastAsia"/>
          <w:sz w:val="24"/>
          <w:szCs w:val="24"/>
          <w:rtl/>
        </w:rPr>
        <w:t>كما</w:t>
      </w:r>
      <w:r w:rsidRPr="00AA2E81">
        <w:rPr>
          <w:rFonts w:ascii="Simplified Arabic_17.Encoding_1" w:cs="Simplified Arabic"/>
          <w:sz w:val="24"/>
          <w:szCs w:val="24"/>
        </w:rPr>
        <w:t xml:space="preserve"> </w:t>
      </w:r>
      <w:r w:rsidRPr="00AA2E81">
        <w:rPr>
          <w:rFonts w:cs="Simplified Arabic" w:hint="eastAsia"/>
          <w:sz w:val="24"/>
          <w:szCs w:val="24"/>
          <w:rtl/>
        </w:rPr>
        <w:t>ذكر</w:t>
      </w:r>
      <w:r w:rsidRPr="00AA2E81">
        <w:rPr>
          <w:rFonts w:ascii="Simplified Arabic_17.Encoding_1" w:cs="Simplified Arabic"/>
          <w:sz w:val="24"/>
          <w:szCs w:val="24"/>
        </w:rPr>
        <w:t xml:space="preserve">  </w:t>
      </w:r>
      <w:r w:rsidRPr="00AA2E81">
        <w:rPr>
          <w:rFonts w:cs="Simplified Arabic" w:hint="eastAsia"/>
          <w:sz w:val="24"/>
          <w:szCs w:val="24"/>
          <w:rtl/>
        </w:rPr>
        <w:t>وكذلك</w:t>
      </w:r>
      <w:r w:rsidRPr="00AA2E81">
        <w:rPr>
          <w:rFonts w:ascii="Simplified Arabic_17.Encoding_1" w:cs="Simplified Arabic"/>
          <w:sz w:val="24"/>
          <w:szCs w:val="24"/>
        </w:rPr>
        <w:t xml:space="preserve"> </w:t>
      </w:r>
      <w:r w:rsidRPr="00AA2E81">
        <w:rPr>
          <w:rFonts w:cs="Simplified Arabic" w:hint="eastAsia"/>
          <w:sz w:val="24"/>
          <w:szCs w:val="24"/>
          <w:rtl/>
        </w:rPr>
        <w:t>تمثيله</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انه</w:t>
      </w:r>
      <w:r w:rsidRPr="00AA2E81">
        <w:rPr>
          <w:rFonts w:ascii="Simplified Arabic_17.Encoding_1" w:cs="Simplified Arabic"/>
          <w:sz w:val="24"/>
          <w:szCs w:val="24"/>
        </w:rPr>
        <w:t xml:space="preserve"> </w:t>
      </w:r>
      <w:r w:rsidRPr="00AA2E81">
        <w:rPr>
          <w:rFonts w:cs="Simplified Arabic" w:hint="eastAsia"/>
          <w:sz w:val="24"/>
          <w:szCs w:val="24"/>
          <w:rtl/>
        </w:rPr>
        <w:t>حالة</w:t>
      </w:r>
      <w:r w:rsidRPr="00AA2E81">
        <w:rPr>
          <w:rFonts w:ascii="Simplified Arabic_17.Encoding_1" w:cs="Simplified Arabic"/>
          <w:sz w:val="24"/>
          <w:szCs w:val="24"/>
        </w:rPr>
        <w:t xml:space="preserve"> </w:t>
      </w:r>
      <w:r w:rsidRPr="00AA2E81">
        <w:rPr>
          <w:rFonts w:cs="Simplified Arabic" w:hint="eastAsia"/>
          <w:sz w:val="24"/>
          <w:szCs w:val="24"/>
          <w:rtl/>
        </w:rPr>
        <w:t>انتقال</w:t>
      </w:r>
      <w:r w:rsidRPr="00AA2E81">
        <w:rPr>
          <w:rFonts w:cs="Simplified Arabic"/>
          <w:sz w:val="24"/>
          <w:szCs w:val="24"/>
          <w:rtl/>
        </w:rPr>
        <w:t xml:space="preserve"> </w:t>
      </w:r>
      <w:r w:rsidRPr="00AA2E81">
        <w:rPr>
          <w:rFonts w:cs="Simplified Arabic" w:hint="eastAsia"/>
          <w:sz w:val="24"/>
          <w:szCs w:val="24"/>
          <w:rtl/>
        </w:rPr>
        <w:t>نحوالمستقبل</w:t>
      </w:r>
      <w:r w:rsidRPr="00AA2E81">
        <w:rPr>
          <w:rFonts w:ascii="Simplified Arabic_17.Encoding_1" w:cs="Simplified Arabic"/>
          <w:sz w:val="24"/>
          <w:szCs w:val="24"/>
        </w:rPr>
        <w:t xml:space="preserve"> </w:t>
      </w:r>
      <w:r w:rsidRPr="00AA2E81">
        <w:rPr>
          <w:rFonts w:cs="Simplified Arabic" w:hint="eastAsia"/>
          <w:sz w:val="24"/>
          <w:szCs w:val="24"/>
          <w:rtl/>
        </w:rPr>
        <w:t>وهو</w:t>
      </w:r>
      <w:r w:rsidRPr="00AA2E81">
        <w:rPr>
          <w:rFonts w:ascii="Simplified Arabic_17.Encoding_1" w:cs="Simplified Arabic"/>
          <w:sz w:val="24"/>
          <w:szCs w:val="24"/>
        </w:rPr>
        <w:t xml:space="preserve"> </w:t>
      </w:r>
      <w:r w:rsidRPr="00AA2E81">
        <w:rPr>
          <w:rFonts w:cs="Simplified Arabic" w:hint="eastAsia"/>
          <w:sz w:val="24"/>
          <w:szCs w:val="24"/>
          <w:rtl/>
        </w:rPr>
        <w:t>بذات</w:t>
      </w:r>
      <w:r w:rsidRPr="00AA2E81">
        <w:rPr>
          <w:rFonts w:ascii="Simplified Arabic_17.Encoding_1" w:cs="Simplified Arabic"/>
          <w:sz w:val="24"/>
          <w:szCs w:val="24"/>
        </w:rPr>
        <w:t xml:space="preserve"> </w:t>
      </w:r>
      <w:r w:rsidRPr="00AA2E81">
        <w:rPr>
          <w:rFonts w:cs="Simplified Arabic" w:hint="eastAsia"/>
          <w:sz w:val="24"/>
          <w:szCs w:val="24"/>
          <w:rtl/>
        </w:rPr>
        <w:t>الوقت</w:t>
      </w:r>
      <w:r w:rsidRPr="00AA2E81">
        <w:rPr>
          <w:rFonts w:ascii="Simplified Arabic_17.Encoding_1" w:cs="Simplified Arabic"/>
          <w:sz w:val="24"/>
          <w:szCs w:val="24"/>
        </w:rPr>
        <w:t xml:space="preserve"> </w:t>
      </w:r>
      <w:r w:rsidRPr="00AA2E81">
        <w:rPr>
          <w:rFonts w:cs="Simplified Arabic" w:hint="eastAsia"/>
          <w:sz w:val="24"/>
          <w:szCs w:val="24"/>
          <w:rtl/>
        </w:rPr>
        <w:t>تكيفيا</w:t>
      </w:r>
      <w:r w:rsidRPr="00AA2E81">
        <w:rPr>
          <w:rFonts w:cs="Simplified Arabic"/>
          <w:sz w:val="24"/>
          <w:szCs w:val="24"/>
          <w:rtl/>
        </w:rPr>
        <w:t xml:space="preserve"> </w:t>
      </w:r>
      <w:r w:rsidRPr="00AA2E81">
        <w:rPr>
          <w:rFonts w:ascii="Times New Roman" w:hAnsi="Times New Roman" w:cs="Simplified Arabic"/>
          <w:sz w:val="24"/>
          <w:szCs w:val="24"/>
          <w:rtl/>
          <w:lang w:eastAsia="fr-FR"/>
        </w:rPr>
        <w:t>(</w:t>
      </w:r>
      <w:r w:rsidRPr="00AA2E81">
        <w:rPr>
          <w:rStyle w:val="FootnoteReference"/>
          <w:rFonts w:ascii="Times New Roman" w:hAnsi="Times New Roman" w:cs="Simplified Arabic"/>
          <w:sz w:val="24"/>
          <w:szCs w:val="24"/>
          <w:rtl/>
          <w:lang w:bidi="ar-IQ"/>
        </w:rPr>
        <w:footnoteReference w:id="18"/>
      </w:r>
      <w:r w:rsidRPr="00AA2E81">
        <w:rPr>
          <w:rFonts w:ascii="Times New Roman" w:hAnsi="Times New Roman" w:cs="Simplified Arabic"/>
          <w:sz w:val="24"/>
          <w:szCs w:val="24"/>
          <w:rtl/>
          <w:lang w:eastAsia="fr-FR"/>
        </w:rPr>
        <w:t>)</w:t>
      </w:r>
      <w:r w:rsidRPr="00AA2E81">
        <w:rPr>
          <w:rFonts w:ascii="TimesNewRomanPSMT-Identity-H" w:hAnsi="TimesNewRomanPSMT-Identity-H" w:cs="Simplified Arabic"/>
          <w:sz w:val="24"/>
          <w:szCs w:val="24"/>
        </w:rPr>
        <w:t xml:space="preserve">, </w:t>
      </w:r>
    </w:p>
    <w:p w:rsidR="00995EC0" w:rsidRDefault="0099327D" w:rsidP="00995EC0">
      <w:pPr>
        <w:bidi/>
        <w:spacing w:before="100" w:beforeAutospacing="1" w:after="100" w:afterAutospacing="1" w:line="240" w:lineRule="auto"/>
        <w:ind w:left="-234" w:hanging="144"/>
        <w:jc w:val="center"/>
        <w:rPr>
          <w:rFonts w:ascii="Times New Roman" w:hAnsi="Times New Roman" w:cs="Simplified Arabic"/>
          <w:sz w:val="24"/>
          <w:szCs w:val="24"/>
          <w:rtl/>
          <w:lang w:eastAsia="fr-FR"/>
        </w:rPr>
      </w:pPr>
      <w:r w:rsidRPr="0099327D">
        <w:rPr>
          <w:rFonts w:cs="Simplified Arabic"/>
          <w:noProof/>
          <w:sz w:val="24"/>
          <w:szCs w:val="24"/>
          <w:rtl/>
        </w:rPr>
        <w:lastRenderedPageBreak/>
        <w:pict>
          <v:group id="_x0000_s1026" style="position:absolute;left:0;text-align:left;margin-left:54.05pt;margin-top:69.5pt;width:7in;height:218.95pt;z-index:251660288;mso-position-horizontal-relative:page" coordorigin="671,6875" coordsize="10075,4860" o:allowincell="f">
            <v:shapetype id="_x0000_t202" coordsize="21600,21600" o:spt="202" path="m,l,21600r21600,l21600,xe">
              <v:stroke joinstyle="miter"/>
              <v:path gradientshapeok="t" o:connecttype="rect"/>
            </v:shapetype>
            <v:shape id="_x0000_s1027" type="#_x0000_t202" style="position:absolute;left:5886;top:7417;width:1440;height:720" o:allowincell="f" fillcolor="#c0504d" strokecolor="#f2f2f2" strokeweight="3pt">
              <v:shadow on="t" color="#622423" opacity=".5"/>
              <v:textbox style="mso-next-textbox:#_x0000_s1027">
                <w:txbxContent>
                  <w:tbl>
                    <w:tblPr>
                      <w:bidiVisual/>
                      <w:tblW w:w="5000" w:type="pct"/>
                      <w:tblCellSpacing w:w="0" w:type="dxa"/>
                      <w:tblCellMar>
                        <w:left w:w="0" w:type="dxa"/>
                        <w:right w:w="0" w:type="dxa"/>
                      </w:tblCellMar>
                      <w:tblLook w:val="04A0"/>
                    </w:tblPr>
                    <w:tblGrid>
                      <w:gridCol w:w="1107"/>
                    </w:tblGrid>
                    <w:tr w:rsidR="00E35EF1" w:rsidRPr="005225B7">
                      <w:trPr>
                        <w:tblCellSpacing w:w="0" w:type="dxa"/>
                      </w:trPr>
                      <w:tc>
                        <w:tcPr>
                          <w:tcW w:w="0" w:type="auto"/>
                          <w:shd w:val="clear" w:color="auto" w:fill="FFC000"/>
                          <w:vAlign w:val="center"/>
                        </w:tcPr>
                        <w:p w:rsidR="00E35EF1" w:rsidRPr="005225B7" w:rsidRDefault="00E35EF1" w:rsidP="00E35EF1">
                          <w:pPr>
                            <w:shd w:val="clear" w:color="auto" w:fill="92D050"/>
                            <w:bidi/>
                            <w:spacing w:before="100" w:beforeAutospacing="1" w:after="100" w:afterAutospacing="1"/>
                            <w:ind w:right="-40" w:hanging="120"/>
                            <w:jc w:val="center"/>
                            <w:rPr>
                              <w:b/>
                              <w:bCs/>
                            </w:rPr>
                          </w:pPr>
                          <w:r w:rsidRPr="005225B7">
                            <w:rPr>
                              <w:rFonts w:cs="Traditional Arabic" w:hint="eastAsia"/>
                              <w:b/>
                              <w:bCs/>
                              <w:sz w:val="29"/>
                              <w:szCs w:val="29"/>
                              <w:rtl/>
                            </w:rPr>
                            <w:t>التبني</w:t>
                          </w:r>
                        </w:p>
                        <w:p w:rsidR="00E35EF1" w:rsidRPr="005225B7" w:rsidRDefault="00E35EF1">
                          <w:pPr>
                            <w:bidi/>
                            <w:spacing w:before="100" w:beforeAutospacing="1" w:after="100" w:afterAutospacing="1"/>
                            <w:rPr>
                              <w:color w:val="008080"/>
                            </w:rPr>
                          </w:pPr>
                        </w:p>
                      </w:tc>
                    </w:tr>
                  </w:tbl>
                  <w:p w:rsidR="00E35EF1" w:rsidRDefault="00E35EF1" w:rsidP="00995EC0">
                    <w:pPr>
                      <w:bidi/>
                    </w:pPr>
                  </w:p>
                </w:txbxContent>
              </v:textbox>
            </v:shape>
            <v:line id="_x0000_s1028" style="position:absolute" from="6611,8135" to="6611,9755" o:allowincell="f" strokeweight="1.5pt">
              <v:stroke endarrow="block"/>
              <v:shadow on="t"/>
            </v:line>
            <v:shape id="_x0000_s1029" type="#_x0000_t202" style="position:absolute;left:5886;top:9755;width:1440;height:720" o:allowincell="f" fillcolor="#c0504d" strokecolor="#f2f2f2" strokeweight="3pt">
              <v:shadow on="t" color="#622423" opacity=".5"/>
              <v:textbox style="mso-next-textbox:#_x0000_s1029">
                <w:txbxContent>
                  <w:tbl>
                    <w:tblPr>
                      <w:bidiVisual/>
                      <w:tblW w:w="5000" w:type="pct"/>
                      <w:tblCellSpacing w:w="0" w:type="dxa"/>
                      <w:tblCellMar>
                        <w:left w:w="0" w:type="dxa"/>
                        <w:right w:w="0" w:type="dxa"/>
                      </w:tblCellMar>
                      <w:tblLook w:val="04A0"/>
                    </w:tblPr>
                    <w:tblGrid>
                      <w:gridCol w:w="1107"/>
                    </w:tblGrid>
                    <w:tr w:rsidR="00E35EF1" w:rsidRPr="005225B7">
                      <w:trPr>
                        <w:tblCellSpacing w:w="0" w:type="dxa"/>
                      </w:trPr>
                      <w:tc>
                        <w:tcPr>
                          <w:tcW w:w="0" w:type="auto"/>
                          <w:shd w:val="clear" w:color="auto" w:fill="F79646"/>
                          <w:vAlign w:val="center"/>
                        </w:tcPr>
                        <w:p w:rsidR="00E35EF1" w:rsidRPr="005225B7" w:rsidRDefault="00E35EF1">
                          <w:pPr>
                            <w:bidi/>
                            <w:spacing w:before="100" w:beforeAutospacing="1" w:after="100" w:afterAutospacing="1"/>
                            <w:ind w:right="-40" w:hanging="120"/>
                            <w:jc w:val="center"/>
                            <w:rPr>
                              <w:b/>
                              <w:bCs/>
                            </w:rPr>
                          </w:pPr>
                          <w:r w:rsidRPr="005225B7">
                            <w:rPr>
                              <w:rFonts w:cs="Traditional Arabic" w:hint="eastAsia"/>
                              <w:b/>
                              <w:bCs/>
                              <w:sz w:val="29"/>
                              <w:szCs w:val="29"/>
                              <w:rtl/>
                            </w:rPr>
                            <w:t>التخلي</w:t>
                          </w:r>
                        </w:p>
                        <w:p w:rsidR="00E35EF1" w:rsidRPr="005225B7" w:rsidRDefault="00E35EF1">
                          <w:pPr>
                            <w:bidi/>
                            <w:spacing w:before="100" w:beforeAutospacing="1" w:after="100" w:afterAutospacing="1"/>
                            <w:rPr>
                              <w:color w:val="008080"/>
                            </w:rPr>
                          </w:pPr>
                        </w:p>
                      </w:tc>
                    </w:tr>
                  </w:tbl>
                  <w:p w:rsidR="00E35EF1" w:rsidRDefault="00E35EF1" w:rsidP="00995EC0">
                    <w:pPr>
                      <w:bidi/>
                    </w:pPr>
                  </w:p>
                </w:txbxContent>
              </v:textbox>
            </v:shape>
            <v:line id="_x0000_s1030" style="position:absolute;flip:x" from="4986,7955" to="5886,7955" o:allowincell="f" strokeweight="1.5pt">
              <v:stroke endarrow="block"/>
              <v:shadow on="t"/>
            </v:line>
            <v:line id="_x0000_s1031" style="position:absolute;flip:x" from="4991,10115" to="5891,10115" o:allowincell="f" strokeweight="1.5pt">
              <v:stroke endarrow="block"/>
              <v:shadow on="t"/>
            </v:line>
            <v:line id="_x0000_s1032" style="position:absolute" from="4991,7235" to="4991,8675" o:allowincell="f" strokeweight="1.5pt">
              <v:shadow on="t"/>
            </v:line>
            <v:line id="_x0000_s1033" style="position:absolute;flip:x" from="4266,7240" to="4986,7240" o:allowincell="f" strokeweight="1.5pt">
              <v:stroke endarrow="block"/>
              <v:shadow on="t"/>
            </v:line>
            <v:roundrect id="_x0000_s1034" style="position:absolute;left:2111;top:7055;width:2160;height:540" arcsize="10923f" o:allowincell="f" filled="f" strokeweight="1.5pt">
              <v:shadow on="t"/>
            </v:roundrect>
            <v:roundrect id="_x0000_s1035" style="position:absolute;left:2111;top:7775;width:2160;height:540" arcsize="10923f" o:allowincell="f" filled="f" strokeweight="1.5pt">
              <v:shadow on="t"/>
            </v:roundrect>
            <v:roundrect id="_x0000_s1036" style="position:absolute;left:2111;top:8495;width:2160;height:540" arcsize="10923f" o:allowincell="f" filled="f" strokeweight="1.5pt">
              <v:shadow on="t"/>
            </v:roundrect>
            <v:line id="_x0000_s1037" style="position:absolute;flip:x" from="4266,7955" to="4986,7955" o:allowincell="f" strokeweight="1.5pt">
              <v:stroke endarrow="block"/>
              <v:shadow on="t"/>
            </v:line>
            <v:line id="_x0000_s1038" style="position:absolute;flip:x" from="4271,8675" to="4991,8675" o:allowincell="f" strokeweight="1.5pt">
              <v:stroke endarrow="block"/>
              <v:shadow on="t"/>
            </v:line>
            <v:line id="_x0000_s1039" style="position:absolute;flip:x" from="4271,9575" to="4991,9575" o:allowincell="f" strokeweight="1.5pt">
              <v:stroke endarrow="block"/>
              <v:shadow on="t"/>
            </v:line>
            <v:line id="_x0000_s1040" style="position:absolute;flip:x" from="4271,10115" to="4991,10115" o:allowincell="f" strokeweight="1.5pt">
              <v:stroke endarrow="block"/>
              <v:shadow on="t"/>
            </v:line>
            <v:line id="_x0000_s1041" style="position:absolute;flip:x" from="4266,11015" to="4986,11015" o:allowincell="f" strokeweight="1.5pt">
              <v:stroke endarrow="block"/>
              <v:shadow on="t"/>
            </v:line>
            <v:line id="_x0000_s1042" style="position:absolute" from="4991,9575" to="4991,11015" o:allowincell="f" strokeweight="1.5pt">
              <v:shadow on="t"/>
            </v:line>
            <v:line id="_x0000_s1043" style="position:absolute;flip:x" from="1746,7240" to="2106,7240" o:allowincell="f" strokeweight="2.25pt">
              <v:shadow on="t"/>
            </v:line>
            <v:line id="_x0000_s1044" style="position:absolute" from="1751,7235" to="1751,9395" o:allowincell="f" strokeweight="2.25pt">
              <v:shadow on="t"/>
            </v:line>
            <v:line id="_x0000_s1045" style="position:absolute" from="1746,9395" to="2106,9395" o:allowincell="f" strokeweight="2.25pt">
              <v:shadow on="t"/>
            </v:line>
            <v:line id="_x0000_s1046" style="position:absolute;flip:x" from="1206,7955" to="2106,7955" o:allowincell="f" strokeweight="2.25pt">
              <v:shadow on="t"/>
            </v:line>
            <v:line id="_x0000_s1047" style="position:absolute" from="1211,7955" to="1211,10115" o:allowincell="f" strokeweight="2.25pt">
              <v:shadow on="t"/>
            </v:line>
            <v:line id="_x0000_s1048" style="position:absolute" from="1206,10115" to="2106,10115" o:allowincell="f" strokeweight="2.25pt">
              <v:shadow on="t"/>
            </v:line>
            <v:line id="_x0000_s1049" style="position:absolute;flip:x" from="851,8675" to="2111,8675" o:allowincell="f" strokeweight="2.25pt">
              <v:shadow on="t"/>
            </v:line>
            <v:line id="_x0000_s1050" style="position:absolute;flip:x" from="851,8675" to="851,10835" o:allowincell="f" strokeweight="2.25pt">
              <v:shadow on="t"/>
            </v:line>
            <v:line id="_x0000_s1051" style="position:absolute" from="851,10835" to="2111,10835" o:allowincell="f" strokeweight="2.25pt">
              <v:shadow on="t"/>
            </v:line>
            <v:line id="_x0000_s1052" style="position:absolute;flip:x y" from="7326,7765" to="8406,8485" o:allowincell="f" strokeweight="1.5pt">
              <v:stroke endarrow="block"/>
              <v:shadow on="t"/>
            </v:line>
            <v:line id="_x0000_s1053" style="position:absolute;flip:x" from="7326,9025" to="8406,9745" o:allowincell="f" strokeweight="1.5pt">
              <v:stroke endarrow="block"/>
              <v:shadow on="t"/>
            </v:line>
            <v:roundrect id="_x0000_s1054" style="position:absolute;left:8226;top:8485;width:2160;height:540" arcsize="10923f" o:allowincell="f" strokeweight="1.5pt">
              <v:shadow on="t"/>
            </v:roundrect>
            <v:shape id="_x0000_s1055" type="#_x0000_t202" style="position:absolute;left:7866;top:8485;width:2880;height:572" o:allowincell="f" filled="f" stroked="f">
              <v:textbox style="mso-next-textbox:#_x0000_s1055">
                <w:txbxContent>
                  <w:tbl>
                    <w:tblPr>
                      <w:bidiVisual/>
                      <w:tblW w:w="5000" w:type="pct"/>
                      <w:tblCellSpacing w:w="0" w:type="dxa"/>
                      <w:tblCellMar>
                        <w:left w:w="0" w:type="dxa"/>
                        <w:right w:w="0" w:type="dxa"/>
                      </w:tblCellMar>
                      <w:tblLook w:val="04A0"/>
                    </w:tblPr>
                    <w:tblGrid>
                      <w:gridCol w:w="2608"/>
                    </w:tblGrid>
                    <w:tr w:rsidR="00E35EF1" w:rsidRPr="005225B7">
                      <w:trPr>
                        <w:tblCellSpacing w:w="0" w:type="dxa"/>
                      </w:trPr>
                      <w:tc>
                        <w:tcPr>
                          <w:tcW w:w="0" w:type="auto"/>
                          <w:vAlign w:val="center"/>
                        </w:tcPr>
                        <w:p w:rsidR="00E35EF1" w:rsidRPr="005225B7" w:rsidRDefault="00E35EF1">
                          <w:pPr>
                            <w:bidi/>
                            <w:spacing w:before="100" w:beforeAutospacing="1" w:after="100" w:afterAutospacing="1"/>
                            <w:jc w:val="center"/>
                            <w:rPr>
                              <w:rFonts w:cs="Traditional Arabic"/>
                              <w:b/>
                              <w:bCs/>
                              <w:color w:val="008080"/>
                              <w:sz w:val="29"/>
                              <w:szCs w:val="29"/>
                            </w:rPr>
                          </w:pPr>
                          <w:r w:rsidRPr="005225B7">
                            <w:rPr>
                              <w:rFonts w:cs="Traditional Arabic" w:hint="eastAsia"/>
                              <w:b/>
                              <w:bCs/>
                              <w:sz w:val="29"/>
                              <w:szCs w:val="29"/>
                              <w:rtl/>
                            </w:rPr>
                            <w:t>مستويات</w:t>
                          </w:r>
                          <w:r w:rsidRPr="005225B7">
                            <w:rPr>
                              <w:rFonts w:cs="Traditional Arabic"/>
                              <w:b/>
                              <w:bCs/>
                              <w:sz w:val="29"/>
                              <w:szCs w:val="29"/>
                              <w:rtl/>
                            </w:rPr>
                            <w:t xml:space="preserve"> </w:t>
                          </w:r>
                          <w:r w:rsidRPr="005225B7">
                            <w:rPr>
                              <w:rFonts w:cs="Traditional Arabic" w:hint="eastAsia"/>
                              <w:b/>
                              <w:bCs/>
                              <w:sz w:val="29"/>
                              <w:szCs w:val="29"/>
                              <w:rtl/>
                            </w:rPr>
                            <w:t>التغيير</w:t>
                          </w:r>
                        </w:p>
                      </w:tc>
                    </w:tr>
                  </w:tbl>
                  <w:p w:rsidR="00E35EF1" w:rsidRDefault="00E35EF1" w:rsidP="00995EC0">
                    <w:pPr>
                      <w:bidi/>
                    </w:pPr>
                  </w:p>
                </w:txbxContent>
              </v:textbox>
            </v:shape>
            <v:rect id="_x0000_s1056" style="position:absolute;left:671;top:6875;width:9900;height:4860" o:allowincell="f" filled="f" strokeweight="1.5pt">
              <v:shadow on="t"/>
            </v:rect>
            <v:shape id="_x0000_s1057" type="#_x0000_t202" style="position:absolute;left:2291;top:7055;width:1800;height:540" o:allowincell="f" fillcolor="#c2d69b" strokecolor="#9bbb59" strokeweight="1pt">
              <v:fill color2="#9bbb59" focus="50%" type="gradient"/>
              <v:shadow on="t" type="perspective" color="#4e6128" offset="1pt" offset2="-3pt"/>
              <v:textbox style="mso-next-textbox:#_x0000_s1057">
                <w:txbxContent>
                  <w:tbl>
                    <w:tblPr>
                      <w:bidiVisual/>
                      <w:tblW w:w="5000" w:type="pct"/>
                      <w:tblCellSpacing w:w="0" w:type="dxa"/>
                      <w:tblCellMar>
                        <w:left w:w="0" w:type="dxa"/>
                        <w:right w:w="0" w:type="dxa"/>
                      </w:tblCellMar>
                      <w:tblLook w:val="04A0"/>
                    </w:tblPr>
                    <w:tblGrid>
                      <w:gridCol w:w="1508"/>
                    </w:tblGrid>
                    <w:tr w:rsidR="00E35EF1" w:rsidRPr="005225B7">
                      <w:trPr>
                        <w:tblCellSpacing w:w="0" w:type="dxa"/>
                      </w:trPr>
                      <w:tc>
                        <w:tcPr>
                          <w:tcW w:w="0" w:type="auto"/>
                          <w:shd w:val="clear" w:color="auto" w:fill="FFC000"/>
                          <w:vAlign w:val="center"/>
                        </w:tcPr>
                        <w:p w:rsidR="00E35EF1" w:rsidRPr="005225B7" w:rsidRDefault="00E35EF1">
                          <w:pPr>
                            <w:bidi/>
                            <w:spacing w:before="100" w:beforeAutospacing="1" w:after="100" w:afterAutospacing="1"/>
                            <w:ind w:right="-40" w:hanging="120"/>
                            <w:jc w:val="center"/>
                            <w:rPr>
                              <w:rFonts w:cs="Traditional Arabic"/>
                              <w:b/>
                              <w:bCs/>
                              <w:sz w:val="25"/>
                              <w:szCs w:val="25"/>
                            </w:rPr>
                          </w:pPr>
                          <w:r w:rsidRPr="005225B7">
                            <w:rPr>
                              <w:rFonts w:cs="Traditional Arabic" w:hint="eastAsia"/>
                              <w:b/>
                              <w:bCs/>
                              <w:sz w:val="25"/>
                              <w:szCs w:val="25"/>
                              <w:rtl/>
                            </w:rPr>
                            <w:t>مستوى</w:t>
                          </w:r>
                          <w:r w:rsidRPr="005225B7">
                            <w:rPr>
                              <w:rFonts w:cs="Traditional Arabic"/>
                              <w:b/>
                              <w:bCs/>
                              <w:sz w:val="25"/>
                              <w:szCs w:val="25"/>
                              <w:rtl/>
                            </w:rPr>
                            <w:t xml:space="preserve"> </w:t>
                          </w:r>
                          <w:r w:rsidRPr="005225B7">
                            <w:rPr>
                              <w:rFonts w:cs="Traditional Arabic" w:hint="eastAsia"/>
                              <w:b/>
                              <w:bCs/>
                              <w:sz w:val="25"/>
                              <w:szCs w:val="25"/>
                              <w:rtl/>
                            </w:rPr>
                            <w:t>التقبل</w:t>
                          </w:r>
                        </w:p>
                      </w:tc>
                    </w:tr>
                  </w:tbl>
                  <w:p w:rsidR="00E35EF1" w:rsidRDefault="00E35EF1" w:rsidP="00995EC0">
                    <w:pPr>
                      <w:bidi/>
                    </w:pPr>
                  </w:p>
                </w:txbxContent>
              </v:textbox>
            </v:shape>
            <v:shape id="_x0000_s1058" type="#_x0000_t202" style="position:absolute;left:2291;top:7775;width:1800;height:540" o:allowincell="f" fillcolor="#c2d69b" strokecolor="#9bbb59" strokeweight="1pt">
              <v:fill color2="#9bbb59" focus="50%" type="gradient"/>
              <v:shadow on="t" type="perspective" color="#4e6128" offset="1pt" offset2="-3pt"/>
              <v:textbox style="mso-next-textbox:#_x0000_s1058">
                <w:txbxContent>
                  <w:tbl>
                    <w:tblPr>
                      <w:bidiVisual/>
                      <w:tblW w:w="5000" w:type="pct"/>
                      <w:tblCellSpacing w:w="0" w:type="dxa"/>
                      <w:tblCellMar>
                        <w:left w:w="0" w:type="dxa"/>
                        <w:right w:w="0" w:type="dxa"/>
                      </w:tblCellMar>
                      <w:tblLook w:val="04A0"/>
                    </w:tblPr>
                    <w:tblGrid>
                      <w:gridCol w:w="1508"/>
                    </w:tblGrid>
                    <w:tr w:rsidR="00E35EF1" w:rsidRPr="005225B7">
                      <w:trPr>
                        <w:tblCellSpacing w:w="0" w:type="dxa"/>
                      </w:trPr>
                      <w:tc>
                        <w:tcPr>
                          <w:tcW w:w="0" w:type="auto"/>
                          <w:shd w:val="clear" w:color="auto" w:fill="FFC000"/>
                          <w:vAlign w:val="center"/>
                        </w:tcPr>
                        <w:p w:rsidR="00E35EF1" w:rsidRPr="005225B7" w:rsidRDefault="00E35EF1">
                          <w:pPr>
                            <w:bidi/>
                            <w:spacing w:before="100" w:beforeAutospacing="1" w:after="100" w:afterAutospacing="1"/>
                            <w:ind w:right="-40" w:hanging="120"/>
                            <w:jc w:val="center"/>
                            <w:rPr>
                              <w:rFonts w:cs="Traditional Arabic"/>
                              <w:b/>
                              <w:bCs/>
                              <w:color w:val="008080"/>
                              <w:sz w:val="25"/>
                              <w:szCs w:val="25"/>
                            </w:rPr>
                          </w:pPr>
                          <w:r w:rsidRPr="005225B7">
                            <w:rPr>
                              <w:rFonts w:cs="Traditional Arabic" w:hint="eastAsia"/>
                              <w:b/>
                              <w:bCs/>
                              <w:sz w:val="25"/>
                              <w:szCs w:val="25"/>
                              <w:rtl/>
                            </w:rPr>
                            <w:t>مستوى</w:t>
                          </w:r>
                          <w:r w:rsidRPr="005225B7">
                            <w:rPr>
                              <w:rFonts w:cs="Traditional Arabic"/>
                              <w:b/>
                              <w:bCs/>
                              <w:sz w:val="25"/>
                              <w:szCs w:val="25"/>
                              <w:rtl/>
                            </w:rPr>
                            <w:t xml:space="preserve"> </w:t>
                          </w:r>
                          <w:r w:rsidRPr="005225B7">
                            <w:rPr>
                              <w:rFonts w:cs="Traditional Arabic" w:hint="eastAsia"/>
                              <w:b/>
                              <w:bCs/>
                              <w:sz w:val="25"/>
                              <w:szCs w:val="25"/>
                              <w:rtl/>
                            </w:rPr>
                            <w:t>التفضيل</w:t>
                          </w:r>
                        </w:p>
                      </w:tc>
                    </w:tr>
                  </w:tbl>
                  <w:p w:rsidR="00E35EF1" w:rsidRDefault="00E35EF1" w:rsidP="00995EC0">
                    <w:pPr>
                      <w:bidi/>
                    </w:pPr>
                  </w:p>
                </w:txbxContent>
              </v:textbox>
            </v:shape>
            <v:shape id="_x0000_s1059" type="#_x0000_t202" style="position:absolute;left:2291;top:8495;width:1800;height:540" o:allowincell="f" fillcolor="#c2d69b" strokecolor="#9bbb59" strokeweight="1pt">
              <v:fill color2="#9bbb59" focus="50%" type="gradient"/>
              <v:shadow on="t" type="perspective" color="#4e6128" offset="1pt" offset2="-3pt"/>
              <v:textbox style="mso-next-textbox:#_x0000_s1059">
                <w:txbxContent>
                  <w:tbl>
                    <w:tblPr>
                      <w:bidiVisual/>
                      <w:tblW w:w="5000" w:type="pct"/>
                      <w:tblCellSpacing w:w="0" w:type="dxa"/>
                      <w:tblCellMar>
                        <w:left w:w="0" w:type="dxa"/>
                        <w:right w:w="0" w:type="dxa"/>
                      </w:tblCellMar>
                      <w:tblLook w:val="04A0"/>
                    </w:tblPr>
                    <w:tblGrid>
                      <w:gridCol w:w="1508"/>
                    </w:tblGrid>
                    <w:tr w:rsidR="00E35EF1" w:rsidRPr="005225B7">
                      <w:trPr>
                        <w:tblCellSpacing w:w="0" w:type="dxa"/>
                      </w:trPr>
                      <w:tc>
                        <w:tcPr>
                          <w:tcW w:w="0" w:type="auto"/>
                          <w:shd w:val="clear" w:color="auto" w:fill="FFC000"/>
                          <w:vAlign w:val="center"/>
                        </w:tcPr>
                        <w:p w:rsidR="00E35EF1" w:rsidRPr="005225B7" w:rsidRDefault="00E35EF1">
                          <w:pPr>
                            <w:bidi/>
                            <w:spacing w:before="100" w:beforeAutospacing="1" w:after="100" w:afterAutospacing="1"/>
                            <w:ind w:right="-40" w:hanging="120"/>
                            <w:jc w:val="center"/>
                            <w:rPr>
                              <w:rFonts w:cs="Traditional Arabic"/>
                              <w:b/>
                              <w:bCs/>
                              <w:color w:val="008080"/>
                              <w:sz w:val="25"/>
                              <w:szCs w:val="25"/>
                            </w:rPr>
                          </w:pPr>
                          <w:r w:rsidRPr="005225B7">
                            <w:rPr>
                              <w:rFonts w:cs="Traditional Arabic" w:hint="eastAsia"/>
                              <w:b/>
                              <w:bCs/>
                              <w:sz w:val="25"/>
                              <w:szCs w:val="25"/>
                              <w:rtl/>
                            </w:rPr>
                            <w:t>مستوى</w:t>
                          </w:r>
                          <w:r w:rsidRPr="005225B7">
                            <w:rPr>
                              <w:rFonts w:cs="Traditional Arabic"/>
                              <w:b/>
                              <w:bCs/>
                              <w:sz w:val="25"/>
                              <w:szCs w:val="25"/>
                              <w:rtl/>
                            </w:rPr>
                            <w:t xml:space="preserve"> </w:t>
                          </w:r>
                          <w:r w:rsidRPr="005225B7">
                            <w:rPr>
                              <w:rFonts w:cs="Traditional Arabic" w:hint="eastAsia"/>
                              <w:b/>
                              <w:bCs/>
                              <w:sz w:val="25"/>
                              <w:szCs w:val="25"/>
                              <w:rtl/>
                            </w:rPr>
                            <w:t>الالتزام</w:t>
                          </w:r>
                        </w:p>
                      </w:tc>
                    </w:tr>
                  </w:tbl>
                  <w:p w:rsidR="00E35EF1" w:rsidRDefault="00E35EF1" w:rsidP="00995EC0">
                    <w:pPr>
                      <w:bidi/>
                    </w:pPr>
                  </w:p>
                </w:txbxContent>
              </v:textbox>
            </v:shape>
            <v:roundrect id="_x0000_s1060" style="position:absolute;left:2111;top:9215;width:2160;height:540" arcsize="10923f" o:allowincell="f" filled="f" strokeweight="1.5pt">
              <v:shadow on="t"/>
            </v:roundrect>
            <v:roundrect id="_x0000_s1061" style="position:absolute;left:2111;top:9935;width:2160;height:540" arcsize="10923f" o:allowincell="f" filled="f" strokeweight="1.5pt">
              <v:shadow on="t"/>
            </v:roundrect>
            <v:roundrect id="_x0000_s1062" style="position:absolute;left:2111;top:10655;width:2160;height:540" arcsize="10923f" o:allowincell="f" filled="f" strokeweight="1.5pt">
              <v:shadow on="t"/>
            </v:roundrect>
            <v:shape id="_x0000_s1063" type="#_x0000_t202" style="position:absolute;left:2291;top:9215;width:1800;height:540" o:allowincell="f" filled="f" stroked="f">
              <v:textbox style="mso-next-textbox:#_x0000_s1063">
                <w:txbxContent>
                  <w:tbl>
                    <w:tblPr>
                      <w:bidiVisual/>
                      <w:tblW w:w="5000" w:type="pct"/>
                      <w:tblCellSpacing w:w="0" w:type="dxa"/>
                      <w:tblCellMar>
                        <w:left w:w="0" w:type="dxa"/>
                        <w:right w:w="0" w:type="dxa"/>
                      </w:tblCellMar>
                      <w:tblLook w:val="04A0"/>
                    </w:tblPr>
                    <w:tblGrid>
                      <w:gridCol w:w="1528"/>
                    </w:tblGrid>
                    <w:tr w:rsidR="00E35EF1" w:rsidRPr="005225B7">
                      <w:trPr>
                        <w:tblCellSpacing w:w="0" w:type="dxa"/>
                      </w:trPr>
                      <w:tc>
                        <w:tcPr>
                          <w:tcW w:w="0" w:type="auto"/>
                          <w:shd w:val="clear" w:color="auto" w:fill="F79646"/>
                          <w:vAlign w:val="center"/>
                        </w:tcPr>
                        <w:p w:rsidR="00E35EF1" w:rsidRPr="005225B7" w:rsidRDefault="00E35EF1">
                          <w:pPr>
                            <w:bidi/>
                            <w:spacing w:before="100" w:beforeAutospacing="1" w:after="100" w:afterAutospacing="1"/>
                            <w:ind w:right="-40" w:hanging="120"/>
                            <w:jc w:val="center"/>
                            <w:rPr>
                              <w:rFonts w:cs="Traditional Arabic"/>
                              <w:b/>
                              <w:bCs/>
                              <w:color w:val="008080"/>
                              <w:sz w:val="25"/>
                              <w:szCs w:val="25"/>
                            </w:rPr>
                          </w:pPr>
                          <w:r w:rsidRPr="005225B7">
                            <w:rPr>
                              <w:rFonts w:cs="Traditional Arabic" w:hint="eastAsia"/>
                              <w:b/>
                              <w:bCs/>
                              <w:sz w:val="25"/>
                              <w:szCs w:val="25"/>
                              <w:rtl/>
                            </w:rPr>
                            <w:t>مستوى</w:t>
                          </w:r>
                          <w:r w:rsidRPr="005225B7">
                            <w:rPr>
                              <w:rFonts w:cs="Traditional Arabic"/>
                              <w:b/>
                              <w:bCs/>
                              <w:sz w:val="25"/>
                              <w:szCs w:val="25"/>
                              <w:rtl/>
                            </w:rPr>
                            <w:t xml:space="preserve"> </w:t>
                          </w:r>
                          <w:r w:rsidRPr="005225B7">
                            <w:rPr>
                              <w:rFonts w:cs="Traditional Arabic" w:hint="eastAsia"/>
                              <w:b/>
                              <w:bCs/>
                              <w:sz w:val="25"/>
                              <w:szCs w:val="25"/>
                              <w:rtl/>
                            </w:rPr>
                            <w:t>الإهمال</w:t>
                          </w:r>
                        </w:p>
                      </w:tc>
                    </w:tr>
                  </w:tbl>
                  <w:p w:rsidR="00E35EF1" w:rsidRDefault="00E35EF1" w:rsidP="00995EC0">
                    <w:pPr>
                      <w:bidi/>
                    </w:pPr>
                  </w:p>
                </w:txbxContent>
              </v:textbox>
            </v:shape>
            <v:shape id="_x0000_s1064" type="#_x0000_t202" style="position:absolute;left:2291;top:9935;width:1800;height:540" o:allowincell="f" filled="f" stroked="f">
              <v:textbox style="mso-next-textbox:#_x0000_s1064">
                <w:txbxContent>
                  <w:tbl>
                    <w:tblPr>
                      <w:bidiVisual/>
                      <w:tblW w:w="5000" w:type="pct"/>
                      <w:tblCellSpacing w:w="0" w:type="dxa"/>
                      <w:tblCellMar>
                        <w:left w:w="0" w:type="dxa"/>
                        <w:right w:w="0" w:type="dxa"/>
                      </w:tblCellMar>
                      <w:tblLook w:val="04A0"/>
                    </w:tblPr>
                    <w:tblGrid>
                      <w:gridCol w:w="1528"/>
                    </w:tblGrid>
                    <w:tr w:rsidR="00E35EF1" w:rsidRPr="005225B7">
                      <w:trPr>
                        <w:tblCellSpacing w:w="0" w:type="dxa"/>
                      </w:trPr>
                      <w:tc>
                        <w:tcPr>
                          <w:tcW w:w="0" w:type="auto"/>
                          <w:shd w:val="clear" w:color="auto" w:fill="F79646"/>
                          <w:vAlign w:val="center"/>
                        </w:tcPr>
                        <w:p w:rsidR="00E35EF1" w:rsidRPr="005225B7" w:rsidRDefault="00E35EF1">
                          <w:pPr>
                            <w:bidi/>
                            <w:spacing w:before="100" w:beforeAutospacing="1" w:after="100" w:afterAutospacing="1"/>
                            <w:ind w:right="-40" w:hanging="120"/>
                            <w:jc w:val="center"/>
                            <w:rPr>
                              <w:rFonts w:cs="Traditional Arabic"/>
                              <w:b/>
                              <w:bCs/>
                              <w:color w:val="008080"/>
                              <w:sz w:val="25"/>
                              <w:szCs w:val="25"/>
                            </w:rPr>
                          </w:pPr>
                          <w:r w:rsidRPr="005225B7">
                            <w:rPr>
                              <w:rFonts w:cs="Traditional Arabic" w:hint="eastAsia"/>
                              <w:b/>
                              <w:bCs/>
                              <w:sz w:val="25"/>
                              <w:szCs w:val="25"/>
                              <w:rtl/>
                            </w:rPr>
                            <w:t>مستوى</w:t>
                          </w:r>
                          <w:r w:rsidRPr="005225B7">
                            <w:rPr>
                              <w:rFonts w:cs="Traditional Arabic"/>
                              <w:b/>
                              <w:bCs/>
                              <w:sz w:val="25"/>
                              <w:szCs w:val="25"/>
                              <w:rtl/>
                            </w:rPr>
                            <w:t xml:space="preserve"> </w:t>
                          </w:r>
                          <w:r w:rsidRPr="005225B7">
                            <w:rPr>
                              <w:rFonts w:cs="Traditional Arabic" w:hint="eastAsia"/>
                              <w:b/>
                              <w:bCs/>
                              <w:sz w:val="25"/>
                              <w:szCs w:val="25"/>
                              <w:rtl/>
                            </w:rPr>
                            <w:t>إعادة</w:t>
                          </w:r>
                          <w:r w:rsidRPr="005225B7">
                            <w:rPr>
                              <w:rFonts w:cs="Traditional Arabic"/>
                              <w:b/>
                              <w:bCs/>
                              <w:sz w:val="25"/>
                              <w:szCs w:val="25"/>
                              <w:rtl/>
                            </w:rPr>
                            <w:t xml:space="preserve"> </w:t>
                          </w:r>
                          <w:r w:rsidRPr="005225B7">
                            <w:rPr>
                              <w:rFonts w:cs="Traditional Arabic" w:hint="eastAsia"/>
                              <w:b/>
                              <w:bCs/>
                              <w:sz w:val="25"/>
                              <w:szCs w:val="25"/>
                              <w:rtl/>
                            </w:rPr>
                            <w:t>التقييم</w:t>
                          </w:r>
                        </w:p>
                      </w:tc>
                    </w:tr>
                  </w:tbl>
                  <w:p w:rsidR="00E35EF1" w:rsidRDefault="00E35EF1" w:rsidP="00995EC0">
                    <w:pPr>
                      <w:bidi/>
                    </w:pPr>
                  </w:p>
                </w:txbxContent>
              </v:textbox>
            </v:shape>
            <v:shape id="_x0000_s1065" type="#_x0000_t202" style="position:absolute;left:2291;top:10655;width:1800;height:540" o:allowincell="f" filled="f" stroked="f">
              <v:textbox style="mso-next-textbox:#_x0000_s1065">
                <w:txbxContent>
                  <w:tbl>
                    <w:tblPr>
                      <w:bidiVisual/>
                      <w:tblW w:w="5000" w:type="pct"/>
                      <w:tblCellSpacing w:w="0" w:type="dxa"/>
                      <w:tblCellMar>
                        <w:left w:w="0" w:type="dxa"/>
                        <w:right w:w="0" w:type="dxa"/>
                      </w:tblCellMar>
                      <w:tblLook w:val="04A0"/>
                    </w:tblPr>
                    <w:tblGrid>
                      <w:gridCol w:w="1528"/>
                    </w:tblGrid>
                    <w:tr w:rsidR="00E35EF1" w:rsidRPr="005225B7">
                      <w:trPr>
                        <w:tblCellSpacing w:w="0" w:type="dxa"/>
                      </w:trPr>
                      <w:tc>
                        <w:tcPr>
                          <w:tcW w:w="0" w:type="auto"/>
                          <w:shd w:val="clear" w:color="auto" w:fill="F79646"/>
                          <w:vAlign w:val="center"/>
                        </w:tcPr>
                        <w:p w:rsidR="00E35EF1" w:rsidRPr="005225B7" w:rsidRDefault="00E35EF1">
                          <w:pPr>
                            <w:bidi/>
                            <w:spacing w:before="100" w:beforeAutospacing="1" w:after="100" w:afterAutospacing="1"/>
                            <w:ind w:right="-40" w:hanging="120"/>
                            <w:jc w:val="center"/>
                            <w:rPr>
                              <w:rFonts w:cs="Traditional Arabic"/>
                              <w:b/>
                              <w:bCs/>
                              <w:color w:val="008080"/>
                              <w:sz w:val="25"/>
                              <w:szCs w:val="25"/>
                            </w:rPr>
                          </w:pPr>
                          <w:r w:rsidRPr="005225B7">
                            <w:rPr>
                              <w:rFonts w:cs="Traditional Arabic" w:hint="eastAsia"/>
                              <w:b/>
                              <w:bCs/>
                              <w:sz w:val="25"/>
                              <w:szCs w:val="25"/>
                              <w:rtl/>
                            </w:rPr>
                            <w:t>مستوى</w:t>
                          </w:r>
                          <w:r w:rsidRPr="005225B7">
                            <w:rPr>
                              <w:rFonts w:cs="Traditional Arabic"/>
                              <w:b/>
                              <w:bCs/>
                              <w:sz w:val="25"/>
                              <w:szCs w:val="25"/>
                              <w:rtl/>
                            </w:rPr>
                            <w:t xml:space="preserve"> </w:t>
                          </w:r>
                          <w:r w:rsidRPr="005225B7">
                            <w:rPr>
                              <w:rFonts w:cs="Traditional Arabic" w:hint="eastAsia"/>
                              <w:b/>
                              <w:bCs/>
                              <w:sz w:val="25"/>
                              <w:szCs w:val="25"/>
                              <w:rtl/>
                            </w:rPr>
                            <w:t>الانحصار</w:t>
                          </w:r>
                        </w:p>
                      </w:tc>
                    </w:tr>
                  </w:tbl>
                  <w:p w:rsidR="00E35EF1" w:rsidRDefault="00E35EF1" w:rsidP="00995EC0">
                    <w:pPr>
                      <w:bidi/>
                    </w:pPr>
                  </w:p>
                </w:txbxContent>
              </v:textbox>
            </v:shape>
            <w10:wrap anchorx="page"/>
          </v:group>
        </w:pict>
      </w:r>
      <w:r w:rsidR="00995EC0" w:rsidRPr="00AA2E81">
        <w:rPr>
          <w:rFonts w:ascii="Times New Roman" w:hAnsi="Times New Roman" w:cs="Simplified Arabic"/>
          <w:sz w:val="24"/>
          <w:szCs w:val="24"/>
          <w:rtl/>
          <w:lang w:eastAsia="fr-FR"/>
        </w:rPr>
        <w:t>وهناك من يرى ان عملية</w:t>
      </w:r>
      <w:r w:rsidR="00995EC0" w:rsidRPr="00AA2E81">
        <w:rPr>
          <w:rFonts w:ascii="Times New Roman" w:hAnsi="Times New Roman" w:cs="Simplified Arabic"/>
          <w:sz w:val="24"/>
          <w:szCs w:val="24"/>
          <w:shd w:val="clear" w:color="auto" w:fill="FFFFFF"/>
          <w:rtl/>
          <w:lang w:eastAsia="fr-FR"/>
        </w:rPr>
        <w:t xml:space="preserve"> التغيير</w:t>
      </w:r>
      <w:r w:rsidR="00995EC0" w:rsidRPr="00AA2E81">
        <w:rPr>
          <w:rFonts w:ascii="Times New Roman" w:hAnsi="Times New Roman" w:cs="Simplified Arabic"/>
          <w:sz w:val="24"/>
          <w:szCs w:val="24"/>
          <w:rtl/>
          <w:lang w:eastAsia="fr-FR"/>
        </w:rPr>
        <w:t xml:space="preserve"> تنطوي على مستويين رئيسين هما التبني والتخلي مثلما هو موضح </w:t>
      </w:r>
      <w:r w:rsidR="00995EC0" w:rsidRPr="00AA2E81">
        <w:rPr>
          <w:rFonts w:ascii="Times New Roman" w:hAnsi="Times New Roman" w:cs="Simplified Arabic" w:hint="cs"/>
          <w:sz w:val="24"/>
          <w:szCs w:val="24"/>
          <w:rtl/>
          <w:lang w:eastAsia="fr-FR"/>
        </w:rPr>
        <w:t>فى</w:t>
      </w:r>
      <w:r w:rsidR="00995EC0" w:rsidRPr="00AA2E81">
        <w:rPr>
          <w:rFonts w:ascii="Times New Roman" w:hAnsi="Times New Roman" w:cs="Simplified Arabic"/>
          <w:sz w:val="24"/>
          <w:szCs w:val="24"/>
          <w:rtl/>
          <w:lang w:eastAsia="fr-FR"/>
        </w:rPr>
        <w:t xml:space="preserve"> الشكل ا</w:t>
      </w:r>
      <w:r w:rsidR="00995EC0" w:rsidRPr="00AA2E81">
        <w:rPr>
          <w:rFonts w:ascii="Times New Roman" w:hAnsi="Times New Roman" w:cs="Simplified Arabic" w:hint="cs"/>
          <w:sz w:val="24"/>
          <w:szCs w:val="24"/>
          <w:rtl/>
          <w:lang w:eastAsia="fr-FR"/>
        </w:rPr>
        <w:t>لتا</w:t>
      </w:r>
      <w:r w:rsidR="00995EC0" w:rsidRPr="00AA2E81">
        <w:rPr>
          <w:rFonts w:ascii="Times New Roman" w:hAnsi="Times New Roman" w:cs="Simplified Arabic"/>
          <w:sz w:val="24"/>
          <w:szCs w:val="24"/>
          <w:rtl/>
          <w:lang w:eastAsia="fr-FR"/>
        </w:rPr>
        <w:t>لي</w:t>
      </w:r>
      <w:r w:rsidR="00995EC0">
        <w:rPr>
          <w:rFonts w:ascii="Times New Roman" w:hAnsi="Times New Roman" w:cs="Simplified Arabic" w:hint="cs"/>
          <w:sz w:val="24"/>
          <w:szCs w:val="24"/>
          <w:rtl/>
          <w:lang w:eastAsia="fr-FR"/>
        </w:rPr>
        <w:t xml:space="preserve"> رقم (2):</w:t>
      </w:r>
    </w:p>
    <w:p w:rsidR="00995EC0" w:rsidRPr="00AA2E81" w:rsidRDefault="00995EC0" w:rsidP="00012782">
      <w:pPr>
        <w:bidi/>
        <w:spacing w:before="100" w:beforeAutospacing="1" w:after="100" w:afterAutospacing="1" w:line="240" w:lineRule="auto"/>
        <w:ind w:hanging="144"/>
        <w:jc w:val="center"/>
        <w:rPr>
          <w:rFonts w:ascii="Times New Roman" w:hAnsi="Times New Roman" w:cs="Simplified Arabic"/>
          <w:sz w:val="24"/>
          <w:szCs w:val="24"/>
          <w:rtl/>
          <w:lang w:eastAsia="fr-FR"/>
        </w:rPr>
      </w:pPr>
      <w:r w:rsidRPr="00AA2E81">
        <w:rPr>
          <w:rFonts w:ascii="Times New Roman" w:hAnsi="Times New Roman" w:cs="Simplified Arabic"/>
          <w:sz w:val="28"/>
          <w:szCs w:val="28"/>
          <w:rtl/>
          <w:lang w:eastAsia="fr-FR"/>
        </w:rPr>
        <w:t xml:space="preserve">   </w:t>
      </w:r>
      <w:r w:rsidRPr="00AA2E81">
        <w:rPr>
          <w:rFonts w:ascii="Times New Roman" w:hAnsi="Times New Roman" w:cs="Simplified Arabic"/>
          <w:b/>
          <w:bCs/>
          <w:sz w:val="24"/>
          <w:szCs w:val="24"/>
          <w:rtl/>
          <w:lang w:eastAsia="fr-FR"/>
        </w:rPr>
        <w:t xml:space="preserve">الشكل </w:t>
      </w:r>
      <w:r w:rsidRPr="00AA2E81">
        <w:rPr>
          <w:rFonts w:ascii="Times New Roman" w:hAnsi="Times New Roman" w:cs="Simplified Arabic" w:hint="cs"/>
          <w:b/>
          <w:bCs/>
          <w:sz w:val="24"/>
          <w:szCs w:val="24"/>
          <w:rtl/>
          <w:lang w:eastAsia="fr-FR"/>
        </w:rPr>
        <w:t xml:space="preserve">رقم </w:t>
      </w:r>
      <w:r w:rsidRPr="00AA2E81">
        <w:rPr>
          <w:rFonts w:ascii="Times New Roman" w:hAnsi="Times New Roman" w:cs="Simplified Arabic"/>
          <w:b/>
          <w:bCs/>
          <w:sz w:val="24"/>
          <w:szCs w:val="24"/>
          <w:rtl/>
          <w:lang w:eastAsia="fr-FR"/>
        </w:rPr>
        <w:t>(</w:t>
      </w:r>
      <w:r w:rsidR="00012782">
        <w:rPr>
          <w:rFonts w:ascii="Times New Roman" w:hAnsi="Times New Roman" w:cs="Simplified Arabic" w:hint="cs"/>
          <w:b/>
          <w:bCs/>
          <w:sz w:val="24"/>
          <w:szCs w:val="24"/>
          <w:rtl/>
          <w:lang w:eastAsia="fr-FR"/>
        </w:rPr>
        <w:t>2</w:t>
      </w:r>
      <w:r w:rsidRPr="00AA2E81">
        <w:rPr>
          <w:rFonts w:ascii="Times New Roman" w:hAnsi="Times New Roman" w:cs="Simplified Arabic"/>
          <w:b/>
          <w:bCs/>
          <w:sz w:val="24"/>
          <w:szCs w:val="24"/>
          <w:rtl/>
          <w:lang w:eastAsia="fr-FR"/>
        </w:rPr>
        <w:t xml:space="preserve">): مستويات التبني والتخلي في عملية </w:t>
      </w:r>
      <w:r w:rsidRPr="00AA2E81">
        <w:rPr>
          <w:rFonts w:ascii="Times New Roman" w:hAnsi="Times New Roman" w:cs="Simplified Arabic"/>
          <w:b/>
          <w:bCs/>
          <w:sz w:val="24"/>
          <w:szCs w:val="24"/>
          <w:shd w:val="clear" w:color="auto" w:fill="FFFFFF"/>
          <w:rtl/>
          <w:lang w:eastAsia="fr-FR"/>
        </w:rPr>
        <w:t>التغيير</w:t>
      </w:r>
    </w:p>
    <w:p w:rsidR="00995EC0" w:rsidRPr="00AA2E81" w:rsidRDefault="00995EC0" w:rsidP="00995EC0">
      <w:pPr>
        <w:bidi/>
        <w:spacing w:before="100" w:beforeAutospacing="1" w:after="100" w:afterAutospacing="1" w:line="240" w:lineRule="auto"/>
        <w:jc w:val="both"/>
        <w:rPr>
          <w:rFonts w:ascii="Times New Roman" w:hAnsi="Times New Roman" w:cs="Simplified Arabic"/>
          <w:sz w:val="24"/>
          <w:szCs w:val="24"/>
          <w:rtl/>
          <w:lang w:eastAsia="fr-FR"/>
        </w:rPr>
      </w:pPr>
      <w:r w:rsidRPr="00AA2E81">
        <w:rPr>
          <w:rFonts w:ascii="Times New Roman" w:hAnsi="Times New Roman" w:cs="Simplified Arabic"/>
          <w:sz w:val="28"/>
          <w:szCs w:val="28"/>
          <w:rtl/>
          <w:lang w:eastAsia="fr-FR"/>
        </w:rPr>
        <w:t xml:space="preserve">         </w:t>
      </w:r>
    </w:p>
    <w:p w:rsidR="00995EC0" w:rsidRPr="00AA2E81" w:rsidRDefault="00995EC0" w:rsidP="00995EC0">
      <w:pPr>
        <w:bidi/>
        <w:spacing w:before="100" w:beforeAutospacing="1" w:after="100" w:afterAutospacing="1" w:line="240" w:lineRule="auto"/>
        <w:jc w:val="both"/>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w:t>
      </w:r>
    </w:p>
    <w:p w:rsidR="00995EC0" w:rsidRPr="00AA2E81" w:rsidRDefault="00995EC0" w:rsidP="00995EC0">
      <w:pPr>
        <w:bidi/>
        <w:spacing w:before="100" w:beforeAutospacing="1" w:after="100" w:afterAutospacing="1" w:line="240" w:lineRule="auto"/>
        <w:jc w:val="both"/>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w:t>
      </w:r>
    </w:p>
    <w:p w:rsidR="00995EC0" w:rsidRPr="00AA2E81" w:rsidRDefault="00995EC0" w:rsidP="00995EC0">
      <w:pPr>
        <w:bidi/>
        <w:spacing w:before="100" w:beforeAutospacing="1" w:after="100" w:afterAutospacing="1" w:line="240" w:lineRule="auto"/>
        <w:jc w:val="both"/>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w:t>
      </w:r>
    </w:p>
    <w:p w:rsidR="00995EC0" w:rsidRPr="00AA2E81" w:rsidRDefault="00995EC0" w:rsidP="00995EC0">
      <w:pPr>
        <w:bidi/>
        <w:spacing w:before="100" w:beforeAutospacing="1" w:after="100" w:afterAutospacing="1" w:line="240" w:lineRule="auto"/>
        <w:jc w:val="center"/>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w:t>
      </w:r>
    </w:p>
    <w:p w:rsidR="00995EC0" w:rsidRPr="00AA2E81" w:rsidRDefault="00995EC0" w:rsidP="00995EC0">
      <w:pPr>
        <w:bidi/>
        <w:spacing w:before="100" w:beforeAutospacing="1" w:after="100" w:afterAutospacing="1" w:line="240" w:lineRule="auto"/>
        <w:ind w:left="360"/>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w:t>
      </w:r>
    </w:p>
    <w:p w:rsidR="00995EC0" w:rsidRPr="00AA2E81" w:rsidRDefault="00995EC0" w:rsidP="00995EC0">
      <w:pPr>
        <w:bidi/>
        <w:spacing w:before="100" w:beforeAutospacing="1" w:after="100" w:afterAutospacing="1" w:line="240" w:lineRule="auto"/>
        <w:rPr>
          <w:rFonts w:ascii="Times New Roman" w:hAnsi="Times New Roman" w:cs="Simplified Arabic"/>
          <w:b/>
          <w:bCs/>
          <w:sz w:val="28"/>
          <w:szCs w:val="28"/>
          <w:rtl/>
          <w:lang w:eastAsia="fr-FR"/>
        </w:rPr>
      </w:pPr>
    </w:p>
    <w:p w:rsidR="00995EC0" w:rsidRPr="00AA2E81" w:rsidRDefault="00995EC0" w:rsidP="00995EC0">
      <w:pPr>
        <w:bidi/>
        <w:spacing w:before="100" w:beforeAutospacing="1" w:after="100" w:afterAutospacing="1" w:line="240" w:lineRule="auto"/>
        <w:jc w:val="center"/>
        <w:rPr>
          <w:rFonts w:ascii="Times New Roman" w:hAnsi="Times New Roman" w:cs="Simplified Arabic"/>
          <w:rtl/>
          <w:lang w:eastAsia="fr-FR"/>
        </w:rPr>
      </w:pPr>
      <w:r w:rsidRPr="00AA2E81">
        <w:rPr>
          <w:rFonts w:ascii="Times New Roman" w:hAnsi="Times New Roman" w:cs="Simplified Arabic" w:hint="cs"/>
          <w:rtl/>
          <w:lang w:eastAsia="fr-FR"/>
        </w:rPr>
        <w:t>المصدر : كمال قاسمى 2006 ص:2</w:t>
      </w:r>
    </w:p>
    <w:p w:rsidR="00995EC0" w:rsidRPr="00AA2E81" w:rsidRDefault="00995EC0" w:rsidP="00995EC0">
      <w:pPr>
        <w:numPr>
          <w:ilvl w:val="0"/>
          <w:numId w:val="16"/>
        </w:numPr>
        <w:bidi/>
        <w:spacing w:before="100" w:beforeAutospacing="1" w:after="100" w:afterAutospacing="1" w:line="240" w:lineRule="auto"/>
        <w:rPr>
          <w:rFonts w:ascii="Times New Roman" w:hAnsi="Times New Roman" w:cs="Simplified Arabic"/>
          <w:sz w:val="24"/>
          <w:szCs w:val="24"/>
          <w:rtl/>
          <w:lang w:eastAsia="fr-FR"/>
        </w:rPr>
      </w:pPr>
      <w:r w:rsidRPr="00AA2E81">
        <w:rPr>
          <w:rFonts w:ascii="Times New Roman" w:hAnsi="Times New Roman" w:cs="Simplified Arabic"/>
          <w:b/>
          <w:bCs/>
          <w:sz w:val="28"/>
          <w:szCs w:val="28"/>
          <w:rtl/>
          <w:lang w:eastAsia="fr-FR"/>
        </w:rPr>
        <w:t xml:space="preserve">مستوى التبني: </w:t>
      </w:r>
      <w:r w:rsidRPr="00AA2E81">
        <w:rPr>
          <w:rFonts w:ascii="Times New Roman" w:hAnsi="Times New Roman" w:cs="Simplified Arabic"/>
          <w:sz w:val="24"/>
          <w:szCs w:val="24"/>
          <w:rtl/>
          <w:lang w:eastAsia="fr-FR"/>
        </w:rPr>
        <w:t xml:space="preserve">ونقصد به تبني القيم الجديدة التي ترغب قيادة المؤسسة إحداث </w:t>
      </w:r>
      <w:r w:rsidRPr="00AA2E81">
        <w:rPr>
          <w:rFonts w:ascii="Times New Roman" w:hAnsi="Times New Roman" w:cs="Simplified Arabic"/>
          <w:sz w:val="24"/>
          <w:szCs w:val="24"/>
          <w:shd w:val="clear" w:color="auto" w:fill="FFFFFF"/>
          <w:rtl/>
          <w:lang w:eastAsia="fr-FR"/>
        </w:rPr>
        <w:t>التغيير</w:t>
      </w:r>
      <w:r w:rsidRPr="00AA2E81">
        <w:rPr>
          <w:rFonts w:ascii="Times New Roman" w:hAnsi="Times New Roman" w:cs="Simplified Arabic"/>
          <w:sz w:val="24"/>
          <w:szCs w:val="24"/>
          <w:rtl/>
          <w:lang w:eastAsia="fr-FR"/>
        </w:rPr>
        <w:t xml:space="preserve"> باتجاهها، وتحدث عملية التبني بالتدرج من مستوى تقبل القيمة الجديدة إلى مستوى تفضيلها فالالتزام بها اعتقاد بأن عدم الالتزام بها لن يخدم مصلحة التنظيم.</w:t>
      </w:r>
    </w:p>
    <w:p w:rsidR="00995EC0" w:rsidRPr="00AA2E81" w:rsidRDefault="00995EC0" w:rsidP="00995EC0">
      <w:pPr>
        <w:numPr>
          <w:ilvl w:val="0"/>
          <w:numId w:val="16"/>
        </w:numPr>
        <w:bidi/>
        <w:spacing w:before="100" w:beforeAutospacing="1" w:after="100" w:afterAutospacing="1" w:line="240" w:lineRule="auto"/>
        <w:rPr>
          <w:rFonts w:ascii="Times New Roman" w:hAnsi="Times New Roman" w:cs="Simplified Arabic"/>
          <w:sz w:val="24"/>
          <w:szCs w:val="24"/>
          <w:rtl/>
          <w:lang w:eastAsia="fr-FR"/>
        </w:rPr>
      </w:pPr>
      <w:r w:rsidRPr="00AA2E81">
        <w:rPr>
          <w:rFonts w:ascii="Times New Roman" w:hAnsi="Times New Roman" w:cs="Simplified Arabic"/>
          <w:b/>
          <w:bCs/>
          <w:sz w:val="28"/>
          <w:szCs w:val="28"/>
          <w:rtl/>
          <w:lang w:eastAsia="fr-FR"/>
        </w:rPr>
        <w:t xml:space="preserve">مستوى التخلي: </w:t>
      </w:r>
      <w:r w:rsidRPr="00AA2E81">
        <w:rPr>
          <w:rFonts w:ascii="Times New Roman" w:hAnsi="Times New Roman" w:cs="Simplified Arabic"/>
          <w:sz w:val="24"/>
          <w:szCs w:val="24"/>
          <w:rtl/>
          <w:lang w:eastAsia="fr-FR"/>
        </w:rPr>
        <w:t>ونعني به التخلي على قيمة من قيم التنظيم ويتم هذا التخلي عبر إهماله في البداية لهذه القيمة، ثم إعادة توزيع هذه القيمة وإعطاءها وزنا ضعيفا، فانخفاض وضيق مجال عمل هذه القيمة.</w:t>
      </w:r>
    </w:p>
    <w:p w:rsidR="00995EC0" w:rsidRPr="00AA2E81" w:rsidRDefault="00995EC0" w:rsidP="00995EC0">
      <w:pPr>
        <w:bidi/>
        <w:spacing w:before="100" w:beforeAutospacing="1" w:after="100" w:afterAutospacing="1" w:line="240" w:lineRule="auto"/>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وتجدر الإشارة أنه لا يوجد تفاوت ترتيبي زمني بين التبني والتخلي، حيث أن تقبل القيمة الجديدة يعني بالضرورة التخلي التدريجي عن القيمة القديمة التي أصبحت لا تتماشى والأهداف المنظمية الحالية والإستراتيجية وهكذا.</w:t>
      </w:r>
    </w:p>
    <w:p w:rsidR="00995EC0" w:rsidRPr="00AA2E81" w:rsidRDefault="00995EC0" w:rsidP="00995EC0">
      <w:pPr>
        <w:bidi/>
        <w:spacing w:before="100" w:beforeAutospacing="1" w:after="100" w:afterAutospacing="1" w:line="240" w:lineRule="auto"/>
        <w:rPr>
          <w:rFonts w:ascii="Times New Roman" w:hAnsi="Times New Roman" w:cs="Simplified Arabic"/>
          <w:sz w:val="24"/>
          <w:szCs w:val="24"/>
          <w:rtl/>
          <w:lang w:eastAsia="fr-FR"/>
        </w:rPr>
      </w:pPr>
      <w:r w:rsidRPr="00AA2E81">
        <w:rPr>
          <w:rFonts w:ascii="Times New Roman" w:hAnsi="Times New Roman" w:cs="Simplified Arabic" w:hint="cs"/>
          <w:b/>
          <w:bCs/>
          <w:sz w:val="28"/>
          <w:szCs w:val="28"/>
          <w:rtl/>
          <w:lang w:eastAsia="fr-FR"/>
        </w:rPr>
        <w:t>2-3.</w:t>
      </w:r>
      <w:r w:rsidRPr="00AA2E81">
        <w:rPr>
          <w:rFonts w:ascii="Times New Roman" w:hAnsi="Times New Roman" w:cs="Simplified Arabic"/>
          <w:b/>
          <w:bCs/>
          <w:sz w:val="28"/>
          <w:szCs w:val="28"/>
          <w:rtl/>
          <w:lang w:eastAsia="fr-FR"/>
        </w:rPr>
        <w:t xml:space="preserve">  المحاور الأساسية للتغيير</w:t>
      </w:r>
    </w:p>
    <w:p w:rsidR="00995EC0" w:rsidRPr="00AA2E81" w:rsidRDefault="00995EC0" w:rsidP="00995EC0">
      <w:pPr>
        <w:bidi/>
        <w:spacing w:before="100" w:beforeAutospacing="1" w:after="100" w:afterAutospacing="1" w:line="240" w:lineRule="auto"/>
        <w:jc w:val="both"/>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xml:space="preserve">لتفعيل عمليات </w:t>
      </w:r>
      <w:r w:rsidRPr="00AA2E81">
        <w:rPr>
          <w:rFonts w:ascii="Times New Roman" w:hAnsi="Times New Roman" w:cs="Simplified Arabic"/>
          <w:sz w:val="24"/>
          <w:szCs w:val="24"/>
          <w:shd w:val="clear" w:color="auto" w:fill="FFFFFF"/>
          <w:rtl/>
          <w:lang w:eastAsia="fr-FR"/>
        </w:rPr>
        <w:t>التغيير</w:t>
      </w:r>
      <w:r w:rsidRPr="00AA2E81">
        <w:rPr>
          <w:rFonts w:ascii="Times New Roman" w:hAnsi="Times New Roman" w:cs="Simplified Arabic"/>
          <w:sz w:val="24"/>
          <w:szCs w:val="24"/>
          <w:rtl/>
          <w:lang w:eastAsia="fr-FR"/>
        </w:rPr>
        <w:t xml:space="preserve"> ينبغي منذ البداية تصنيف طبيعة التغييرات التي ستجريها قيادة منظمة الاعمال، وطبيعة الكيانات والعلاقات التي ستمسها العملية - المعارف </w:t>
      </w:r>
      <w:r w:rsidRPr="00AA2E81">
        <w:rPr>
          <w:rFonts w:ascii="Times New Roman" w:hAnsi="Times New Roman" w:cs="Simplified Arabic"/>
          <w:sz w:val="24"/>
          <w:szCs w:val="24"/>
          <w:lang w:eastAsia="fr-FR"/>
        </w:rPr>
        <w:t>Savoir</w:t>
      </w:r>
      <w:r w:rsidRPr="00AA2E81">
        <w:rPr>
          <w:rFonts w:ascii="Times New Roman" w:hAnsi="Times New Roman" w:cs="Simplified Arabic"/>
          <w:sz w:val="24"/>
          <w:szCs w:val="24"/>
          <w:rtl/>
          <w:lang w:eastAsia="fr-FR"/>
        </w:rPr>
        <w:t xml:space="preserve"> ، الطرق الإجرائية </w:t>
      </w:r>
      <w:r w:rsidRPr="00AA2E81">
        <w:rPr>
          <w:rFonts w:ascii="Times New Roman" w:hAnsi="Times New Roman" w:cs="Simplified Arabic"/>
          <w:sz w:val="24"/>
          <w:szCs w:val="24"/>
          <w:lang w:eastAsia="fr-FR"/>
        </w:rPr>
        <w:t>Méthodes opératoires</w:t>
      </w:r>
      <w:r w:rsidRPr="00AA2E81">
        <w:rPr>
          <w:rFonts w:ascii="Times New Roman" w:hAnsi="Times New Roman" w:cs="Simplified Arabic"/>
          <w:sz w:val="24"/>
          <w:szCs w:val="24"/>
          <w:rtl/>
          <w:lang w:eastAsia="fr-FR"/>
        </w:rPr>
        <w:t xml:space="preserve"> ، الأدوار والتصرفات </w:t>
      </w:r>
      <w:r w:rsidRPr="00AA2E81">
        <w:rPr>
          <w:rFonts w:ascii="Times New Roman" w:hAnsi="Times New Roman" w:cs="Simplified Arabic"/>
          <w:sz w:val="24"/>
          <w:szCs w:val="24"/>
          <w:lang w:eastAsia="fr-FR"/>
        </w:rPr>
        <w:t xml:space="preserve">Rôles et comportements </w:t>
      </w:r>
      <w:r w:rsidRPr="00AA2E81">
        <w:rPr>
          <w:rFonts w:ascii="Times New Roman" w:hAnsi="Times New Roman" w:cs="Simplified Arabic"/>
          <w:sz w:val="24"/>
          <w:szCs w:val="24"/>
          <w:rtl/>
          <w:lang w:eastAsia="fr-FR"/>
        </w:rPr>
        <w:t xml:space="preserve"> ، القيم </w:t>
      </w:r>
      <w:r w:rsidRPr="00AA2E81">
        <w:rPr>
          <w:rFonts w:ascii="Times New Roman" w:hAnsi="Times New Roman" w:cs="Simplified Arabic"/>
          <w:sz w:val="24"/>
          <w:szCs w:val="24"/>
          <w:lang w:eastAsia="fr-FR"/>
        </w:rPr>
        <w:t>Valeurs</w:t>
      </w:r>
      <w:r w:rsidRPr="00AA2E81">
        <w:rPr>
          <w:rFonts w:ascii="Times New Roman" w:hAnsi="Times New Roman" w:cs="Simplified Arabic"/>
          <w:sz w:val="24"/>
          <w:szCs w:val="24"/>
          <w:rtl/>
          <w:lang w:eastAsia="fr-FR"/>
        </w:rPr>
        <w:t xml:space="preserve"> -  ومن هذا المنطلق يمكن تصنيف عمليات</w:t>
      </w:r>
      <w:r w:rsidRPr="00AA2E81">
        <w:rPr>
          <w:rFonts w:ascii="Times New Roman" w:hAnsi="Times New Roman" w:cs="Simplified Arabic"/>
          <w:sz w:val="24"/>
          <w:szCs w:val="24"/>
          <w:shd w:val="clear" w:color="auto" w:fill="FFFFFF"/>
          <w:rtl/>
          <w:lang w:eastAsia="fr-FR"/>
        </w:rPr>
        <w:t xml:space="preserve"> التغيير</w:t>
      </w:r>
      <w:r w:rsidRPr="00AA2E81">
        <w:rPr>
          <w:rFonts w:ascii="Times New Roman" w:hAnsi="Times New Roman" w:cs="Simplified Arabic"/>
          <w:sz w:val="24"/>
          <w:szCs w:val="24"/>
          <w:rtl/>
          <w:lang w:eastAsia="fr-FR"/>
        </w:rPr>
        <w:t xml:space="preserve"> وفق أربع محاور أساسية مثلما هو موضح في الشكل ال</w:t>
      </w:r>
      <w:r>
        <w:rPr>
          <w:rFonts w:ascii="Times New Roman" w:hAnsi="Times New Roman" w:cs="Simplified Arabic" w:hint="cs"/>
          <w:sz w:val="24"/>
          <w:szCs w:val="24"/>
          <w:rtl/>
          <w:lang w:eastAsia="fr-FR"/>
        </w:rPr>
        <w:t>ت</w:t>
      </w:r>
      <w:r w:rsidRPr="00AA2E81">
        <w:rPr>
          <w:rFonts w:ascii="Times New Roman" w:hAnsi="Times New Roman" w:cs="Simplified Arabic"/>
          <w:sz w:val="24"/>
          <w:szCs w:val="24"/>
          <w:rtl/>
          <w:lang w:eastAsia="fr-FR"/>
        </w:rPr>
        <w:t>الي</w:t>
      </w:r>
      <w:r>
        <w:rPr>
          <w:rFonts w:ascii="Times New Roman" w:hAnsi="Times New Roman" w:cs="Simplified Arabic" w:hint="cs"/>
          <w:sz w:val="24"/>
          <w:szCs w:val="24"/>
          <w:rtl/>
          <w:lang w:eastAsia="fr-FR"/>
        </w:rPr>
        <w:t xml:space="preserve"> رقم (3)</w:t>
      </w:r>
      <w:r w:rsidRPr="00AA2E81">
        <w:rPr>
          <w:rFonts w:ascii="Times New Roman" w:hAnsi="Times New Roman" w:cs="Simplified Arabic"/>
          <w:sz w:val="24"/>
          <w:szCs w:val="24"/>
          <w:rtl/>
          <w:lang w:eastAsia="fr-FR"/>
        </w:rPr>
        <w:t>: </w:t>
      </w:r>
    </w:p>
    <w:p w:rsidR="00995EC0" w:rsidRPr="00AA2E81" w:rsidRDefault="00995EC0" w:rsidP="00995EC0">
      <w:pPr>
        <w:bidi/>
        <w:spacing w:before="100" w:beforeAutospacing="1" w:after="100" w:afterAutospacing="1" w:line="240" w:lineRule="auto"/>
        <w:jc w:val="both"/>
        <w:rPr>
          <w:rFonts w:ascii="Times New Roman" w:hAnsi="Times New Roman" w:cs="Simplified Arabic"/>
          <w:sz w:val="24"/>
          <w:szCs w:val="24"/>
          <w:rtl/>
          <w:lang w:eastAsia="fr-FR"/>
        </w:rPr>
      </w:pPr>
    </w:p>
    <w:p w:rsidR="00995EC0" w:rsidRDefault="00995EC0" w:rsidP="00995EC0">
      <w:pPr>
        <w:bidi/>
        <w:spacing w:before="100" w:beforeAutospacing="1" w:after="100" w:afterAutospacing="1" w:line="240" w:lineRule="auto"/>
        <w:jc w:val="both"/>
        <w:rPr>
          <w:rFonts w:ascii="Times New Roman" w:hAnsi="Times New Roman" w:cs="Simplified Arabic"/>
          <w:sz w:val="24"/>
          <w:szCs w:val="24"/>
          <w:rtl/>
          <w:lang w:eastAsia="fr-FR"/>
        </w:rPr>
      </w:pPr>
    </w:p>
    <w:p w:rsidR="00012782" w:rsidRDefault="00012782" w:rsidP="00012782">
      <w:pPr>
        <w:bidi/>
        <w:spacing w:before="100" w:beforeAutospacing="1" w:after="100" w:afterAutospacing="1" w:line="240" w:lineRule="auto"/>
        <w:jc w:val="both"/>
        <w:rPr>
          <w:rFonts w:ascii="Times New Roman" w:hAnsi="Times New Roman" w:cs="Simplified Arabic"/>
          <w:sz w:val="24"/>
          <w:szCs w:val="24"/>
          <w:rtl/>
          <w:lang w:eastAsia="fr-FR"/>
        </w:rPr>
      </w:pPr>
    </w:p>
    <w:p w:rsidR="00995EC0" w:rsidRPr="00AA2E81" w:rsidRDefault="00995EC0" w:rsidP="00012782">
      <w:pPr>
        <w:bidi/>
        <w:spacing w:before="100" w:beforeAutospacing="1" w:after="100" w:afterAutospacing="1" w:line="240" w:lineRule="auto"/>
        <w:jc w:val="center"/>
        <w:rPr>
          <w:rFonts w:ascii="Times New Roman" w:hAnsi="Times New Roman" w:cs="Simplified Arabic"/>
          <w:b/>
          <w:bCs/>
          <w:sz w:val="24"/>
          <w:szCs w:val="24"/>
          <w:rtl/>
          <w:lang w:eastAsia="fr-FR"/>
        </w:rPr>
      </w:pPr>
      <w:r w:rsidRPr="00AA2E81">
        <w:rPr>
          <w:rFonts w:ascii="Times New Roman" w:hAnsi="Times New Roman" w:cs="Simplified Arabic" w:hint="cs"/>
          <w:b/>
          <w:bCs/>
          <w:sz w:val="24"/>
          <w:szCs w:val="24"/>
          <w:rtl/>
          <w:lang w:eastAsia="fr-FR"/>
        </w:rPr>
        <w:lastRenderedPageBreak/>
        <w:t xml:space="preserve">شكل رقم </w:t>
      </w:r>
      <w:r w:rsidRPr="00AA2E81">
        <w:rPr>
          <w:rFonts w:ascii="Times New Roman" w:hAnsi="Times New Roman" w:cs="Simplified Arabic"/>
          <w:b/>
          <w:bCs/>
          <w:sz w:val="24"/>
          <w:szCs w:val="24"/>
          <w:rtl/>
          <w:lang w:eastAsia="fr-FR"/>
        </w:rPr>
        <w:t>(</w:t>
      </w:r>
      <w:r w:rsidR="00012782">
        <w:rPr>
          <w:rFonts w:ascii="Times New Roman" w:hAnsi="Times New Roman" w:cs="Simplified Arabic" w:hint="cs"/>
          <w:b/>
          <w:bCs/>
          <w:sz w:val="24"/>
          <w:szCs w:val="24"/>
          <w:rtl/>
          <w:lang w:eastAsia="fr-FR"/>
        </w:rPr>
        <w:t>3</w:t>
      </w:r>
      <w:r w:rsidRPr="00AA2E81">
        <w:rPr>
          <w:rFonts w:ascii="Times New Roman" w:hAnsi="Times New Roman" w:cs="Simplified Arabic"/>
          <w:b/>
          <w:bCs/>
          <w:sz w:val="24"/>
          <w:szCs w:val="24"/>
          <w:rtl/>
          <w:lang w:eastAsia="fr-FR"/>
        </w:rPr>
        <w:t>):</w:t>
      </w:r>
      <w:r w:rsidRPr="00AA2E81">
        <w:rPr>
          <w:rFonts w:ascii="Times New Roman" w:hAnsi="Times New Roman" w:cs="Simplified Arabic"/>
          <w:sz w:val="24"/>
          <w:szCs w:val="24"/>
          <w:rtl/>
          <w:lang w:eastAsia="fr-FR"/>
        </w:rPr>
        <w:t xml:space="preserve"> </w:t>
      </w:r>
      <w:r w:rsidRPr="00AA2E81">
        <w:rPr>
          <w:rFonts w:ascii="Times New Roman" w:hAnsi="Times New Roman" w:cs="Simplified Arabic"/>
          <w:b/>
          <w:bCs/>
          <w:sz w:val="24"/>
          <w:szCs w:val="24"/>
          <w:rtl/>
          <w:lang w:eastAsia="fr-FR"/>
        </w:rPr>
        <w:t>المحاور الأساسية للتغيير</w:t>
      </w:r>
    </w:p>
    <w:p w:rsidR="00995EC0" w:rsidRPr="00AA2E81" w:rsidRDefault="0099327D" w:rsidP="00995EC0">
      <w:pPr>
        <w:bidi/>
        <w:spacing w:before="100" w:beforeAutospacing="1" w:after="100" w:afterAutospacing="1" w:line="240" w:lineRule="auto"/>
        <w:rPr>
          <w:rFonts w:ascii="Times New Roman" w:hAnsi="Times New Roman" w:cs="Simplified Arabic"/>
          <w:sz w:val="24"/>
          <w:szCs w:val="24"/>
          <w:rtl/>
          <w:lang w:eastAsia="fr-FR"/>
        </w:rPr>
      </w:pPr>
      <w:r w:rsidRPr="0099327D">
        <w:rPr>
          <w:rFonts w:cs="Simplified Arabic"/>
          <w:noProof/>
          <w:rtl/>
        </w:rPr>
        <w:pict>
          <v:group id="_x0000_s1066" style="position:absolute;left:0;text-align:left;margin-left:51pt;margin-top:5.8pt;width:487.35pt;height:164.25pt;z-index:251661312;mso-position-horizontal-relative:page" coordorigin="494,5738" coordsize="10980,3600" o:allowincell="f">
            <v:shape id="_x0000_s1067" type="#_x0000_t202" style="position:absolute;left:9131;top:6098;width:1980;height:720" o:allowincell="f" fillcolor="#ededef" strokeweight="2.25pt">
              <v:textbox style="mso-next-textbox:#_x0000_s1067">
                <w:txbxContent>
                  <w:tbl>
                    <w:tblPr>
                      <w:bidiVisual/>
                      <w:tblW w:w="5000" w:type="pct"/>
                      <w:tblCellSpacing w:w="0" w:type="dxa"/>
                      <w:tblCellMar>
                        <w:left w:w="0" w:type="dxa"/>
                        <w:right w:w="0" w:type="dxa"/>
                      </w:tblCellMar>
                      <w:tblLook w:val="04A0"/>
                    </w:tblPr>
                    <w:tblGrid>
                      <w:gridCol w:w="1440"/>
                    </w:tblGrid>
                    <w:tr w:rsidR="00E35EF1" w:rsidRPr="005225B7">
                      <w:trPr>
                        <w:tblCellSpacing w:w="0" w:type="dxa"/>
                      </w:trPr>
                      <w:tc>
                        <w:tcPr>
                          <w:tcW w:w="0" w:type="auto"/>
                          <w:shd w:val="clear" w:color="auto" w:fill="D6E3BC"/>
                          <w:vAlign w:val="center"/>
                        </w:tcPr>
                        <w:p w:rsidR="00E35EF1" w:rsidRPr="005225B7" w:rsidRDefault="00E35EF1">
                          <w:pPr>
                            <w:bidi/>
                            <w:spacing w:before="100" w:beforeAutospacing="1" w:after="100" w:afterAutospacing="1"/>
                            <w:jc w:val="center"/>
                            <w:rPr>
                              <w:color w:val="008080"/>
                            </w:rPr>
                          </w:pPr>
                          <w:r w:rsidRPr="005225B7">
                            <w:rPr>
                              <w:rFonts w:cs="Traditional Arabic" w:hint="eastAsia"/>
                              <w:b/>
                              <w:bCs/>
                              <w:sz w:val="29"/>
                              <w:szCs w:val="29"/>
                              <w:rtl/>
                            </w:rPr>
                            <w:t>تغييرات</w:t>
                          </w:r>
                          <w:r w:rsidRPr="005225B7">
                            <w:rPr>
                              <w:rFonts w:cs="Traditional Arabic"/>
                              <w:b/>
                              <w:bCs/>
                              <w:sz w:val="29"/>
                              <w:szCs w:val="29"/>
                              <w:rtl/>
                            </w:rPr>
                            <w:t xml:space="preserve"> </w:t>
                          </w:r>
                          <w:r w:rsidRPr="005225B7">
                            <w:rPr>
                              <w:rFonts w:cs="Traditional Arabic" w:hint="eastAsia"/>
                              <w:b/>
                              <w:bCs/>
                              <w:sz w:val="29"/>
                              <w:szCs w:val="29"/>
                              <w:rtl/>
                            </w:rPr>
                            <w:t>هيكلية</w:t>
                          </w:r>
                        </w:p>
                      </w:tc>
                    </w:tr>
                  </w:tbl>
                  <w:p w:rsidR="00E35EF1" w:rsidRDefault="00E35EF1" w:rsidP="00995EC0">
                    <w:pPr>
                      <w:bidi/>
                    </w:pPr>
                  </w:p>
                </w:txbxContent>
              </v:textbox>
            </v:shape>
            <v:shape id="_x0000_s1068" type="#_x0000_t202" style="position:absolute;left:851;top:6098;width:1980;height:720" o:allowincell="f" fillcolor="#ededef" strokeweight="2.25pt">
              <v:textbox style="mso-next-textbox:#_x0000_s1068">
                <w:txbxContent>
                  <w:tbl>
                    <w:tblPr>
                      <w:bidiVisual/>
                      <w:tblW w:w="5000" w:type="pct"/>
                      <w:tblCellSpacing w:w="0" w:type="dxa"/>
                      <w:tblCellMar>
                        <w:left w:w="0" w:type="dxa"/>
                        <w:right w:w="0" w:type="dxa"/>
                      </w:tblCellMar>
                      <w:tblLook w:val="04A0"/>
                    </w:tblPr>
                    <w:tblGrid>
                      <w:gridCol w:w="1440"/>
                    </w:tblGrid>
                    <w:tr w:rsidR="00E35EF1" w:rsidRPr="005225B7">
                      <w:trPr>
                        <w:tblCellSpacing w:w="0" w:type="dxa"/>
                      </w:trPr>
                      <w:tc>
                        <w:tcPr>
                          <w:tcW w:w="0" w:type="auto"/>
                          <w:vAlign w:val="center"/>
                        </w:tcPr>
                        <w:p w:rsidR="00E35EF1" w:rsidRPr="005225B7" w:rsidRDefault="00E35EF1" w:rsidP="00E35EF1">
                          <w:pPr>
                            <w:shd w:val="clear" w:color="auto" w:fill="D6E3BC"/>
                            <w:bidi/>
                            <w:spacing w:before="100" w:beforeAutospacing="1" w:after="100" w:afterAutospacing="1"/>
                            <w:jc w:val="center"/>
                            <w:rPr>
                              <w:color w:val="008080"/>
                            </w:rPr>
                          </w:pPr>
                          <w:r w:rsidRPr="005225B7">
                            <w:rPr>
                              <w:rFonts w:cs="Traditional Arabic" w:hint="eastAsia"/>
                              <w:b/>
                              <w:bCs/>
                              <w:sz w:val="29"/>
                              <w:szCs w:val="29"/>
                              <w:rtl/>
                            </w:rPr>
                            <w:t>تغييرات</w:t>
                          </w:r>
                          <w:r w:rsidRPr="005225B7">
                            <w:rPr>
                              <w:rFonts w:cs="Traditional Arabic"/>
                              <w:b/>
                              <w:bCs/>
                              <w:sz w:val="29"/>
                              <w:szCs w:val="29"/>
                              <w:rtl/>
                            </w:rPr>
                            <w:t xml:space="preserve"> </w:t>
                          </w:r>
                          <w:r w:rsidRPr="005225B7">
                            <w:rPr>
                              <w:rFonts w:cs="Traditional Arabic" w:hint="eastAsia"/>
                              <w:b/>
                              <w:bCs/>
                              <w:sz w:val="29"/>
                              <w:szCs w:val="29"/>
                              <w:rtl/>
                            </w:rPr>
                            <w:t>وظيفية</w:t>
                          </w:r>
                        </w:p>
                      </w:tc>
                    </w:tr>
                  </w:tbl>
                  <w:p w:rsidR="00E35EF1" w:rsidRDefault="00E35EF1" w:rsidP="00995EC0">
                    <w:pPr>
                      <w:shd w:val="clear" w:color="auto" w:fill="D6E3BC"/>
                      <w:bidi/>
                    </w:pPr>
                  </w:p>
                </w:txbxContent>
              </v:textbox>
            </v:shape>
            <v:shape id="_x0000_s1069" type="#_x0000_t202" style="position:absolute;left:3551;top:6098;width:1980;height:720" o:allowincell="f" fillcolor="#ededef" strokeweight="2.25pt">
              <v:textbox style="mso-next-textbox:#_x0000_s1069">
                <w:txbxContent>
                  <w:tbl>
                    <w:tblPr>
                      <w:bidiVisual/>
                      <w:tblW w:w="5000" w:type="pct"/>
                      <w:tblCellSpacing w:w="0" w:type="dxa"/>
                      <w:tblCellMar>
                        <w:left w:w="0" w:type="dxa"/>
                        <w:right w:w="0" w:type="dxa"/>
                      </w:tblCellMar>
                      <w:tblLook w:val="04A0"/>
                    </w:tblPr>
                    <w:tblGrid>
                      <w:gridCol w:w="1439"/>
                    </w:tblGrid>
                    <w:tr w:rsidR="00E35EF1" w:rsidRPr="005225B7">
                      <w:trPr>
                        <w:tblCellSpacing w:w="0" w:type="dxa"/>
                      </w:trPr>
                      <w:tc>
                        <w:tcPr>
                          <w:tcW w:w="0" w:type="auto"/>
                          <w:vAlign w:val="center"/>
                        </w:tcPr>
                        <w:p w:rsidR="00E35EF1" w:rsidRPr="005225B7" w:rsidRDefault="00E35EF1" w:rsidP="00E35EF1">
                          <w:pPr>
                            <w:shd w:val="clear" w:color="auto" w:fill="D6E3BC"/>
                            <w:bidi/>
                            <w:spacing w:before="100" w:beforeAutospacing="1" w:after="100" w:afterAutospacing="1"/>
                            <w:jc w:val="center"/>
                            <w:rPr>
                              <w:color w:val="008080"/>
                            </w:rPr>
                          </w:pPr>
                          <w:r w:rsidRPr="005225B7">
                            <w:rPr>
                              <w:rFonts w:cs="Traditional Arabic" w:hint="eastAsia"/>
                              <w:b/>
                              <w:bCs/>
                              <w:sz w:val="29"/>
                              <w:szCs w:val="29"/>
                              <w:rtl/>
                            </w:rPr>
                            <w:t>تغييرات</w:t>
                          </w:r>
                          <w:r w:rsidRPr="005225B7">
                            <w:rPr>
                              <w:rFonts w:cs="Traditional Arabic"/>
                              <w:b/>
                              <w:bCs/>
                              <w:sz w:val="29"/>
                              <w:szCs w:val="29"/>
                              <w:rtl/>
                            </w:rPr>
                            <w:t xml:space="preserve"> </w:t>
                          </w:r>
                          <w:r w:rsidRPr="005225B7">
                            <w:rPr>
                              <w:rFonts w:cs="Traditional Arabic" w:hint="eastAsia"/>
                              <w:b/>
                              <w:bCs/>
                              <w:sz w:val="29"/>
                              <w:szCs w:val="29"/>
                              <w:rtl/>
                            </w:rPr>
                            <w:t>سلوكية</w:t>
                          </w:r>
                        </w:p>
                      </w:tc>
                    </w:tr>
                  </w:tbl>
                  <w:p w:rsidR="00E35EF1" w:rsidRDefault="00E35EF1" w:rsidP="00995EC0">
                    <w:pPr>
                      <w:shd w:val="clear" w:color="auto" w:fill="D6E3BC"/>
                      <w:bidi/>
                    </w:pPr>
                  </w:p>
                </w:txbxContent>
              </v:textbox>
            </v:shape>
            <v:shape id="_x0000_s1070" type="#_x0000_t202" style="position:absolute;left:6431;top:6098;width:1980;height:720" o:allowincell="f" fillcolor="#ededef" strokeweight="2.25pt">
              <v:textbox style="mso-next-textbox:#_x0000_s1070">
                <w:txbxContent>
                  <w:tbl>
                    <w:tblPr>
                      <w:bidiVisual/>
                      <w:tblW w:w="5000" w:type="pct"/>
                      <w:tblCellSpacing w:w="0" w:type="dxa"/>
                      <w:tblCellMar>
                        <w:left w:w="0" w:type="dxa"/>
                        <w:right w:w="0" w:type="dxa"/>
                      </w:tblCellMar>
                      <w:tblLook w:val="04A0"/>
                    </w:tblPr>
                    <w:tblGrid>
                      <w:gridCol w:w="1440"/>
                    </w:tblGrid>
                    <w:tr w:rsidR="00E35EF1" w:rsidRPr="005225B7">
                      <w:trPr>
                        <w:tblCellSpacing w:w="0" w:type="dxa"/>
                      </w:trPr>
                      <w:tc>
                        <w:tcPr>
                          <w:tcW w:w="0" w:type="auto"/>
                          <w:shd w:val="clear" w:color="auto" w:fill="D6E3BC"/>
                          <w:vAlign w:val="center"/>
                        </w:tcPr>
                        <w:p w:rsidR="00E35EF1" w:rsidRPr="005225B7" w:rsidRDefault="00E35EF1">
                          <w:pPr>
                            <w:bidi/>
                            <w:spacing w:before="100" w:beforeAutospacing="1" w:after="100" w:afterAutospacing="1"/>
                            <w:jc w:val="center"/>
                            <w:rPr>
                              <w:color w:val="008080"/>
                            </w:rPr>
                          </w:pPr>
                          <w:r w:rsidRPr="005225B7">
                            <w:rPr>
                              <w:rFonts w:cs="Traditional Arabic" w:hint="eastAsia"/>
                              <w:b/>
                              <w:bCs/>
                              <w:sz w:val="29"/>
                              <w:szCs w:val="29"/>
                              <w:rtl/>
                            </w:rPr>
                            <w:t>تغييرات</w:t>
                          </w:r>
                          <w:r w:rsidRPr="005225B7">
                            <w:rPr>
                              <w:rFonts w:cs="Traditional Arabic"/>
                              <w:b/>
                              <w:bCs/>
                              <w:sz w:val="29"/>
                              <w:szCs w:val="29"/>
                              <w:rtl/>
                            </w:rPr>
                            <w:t xml:space="preserve"> </w:t>
                          </w:r>
                          <w:r w:rsidRPr="005225B7">
                            <w:rPr>
                              <w:rFonts w:cs="Traditional Arabic" w:hint="eastAsia"/>
                              <w:b/>
                              <w:bCs/>
                              <w:sz w:val="29"/>
                              <w:szCs w:val="29"/>
                              <w:rtl/>
                            </w:rPr>
                            <w:t>فنية</w:t>
                          </w:r>
                        </w:p>
                      </w:tc>
                    </w:tr>
                  </w:tbl>
                  <w:p w:rsidR="00E35EF1" w:rsidRDefault="00E35EF1" w:rsidP="00995EC0">
                    <w:pPr>
                      <w:bidi/>
                    </w:pPr>
                  </w:p>
                </w:txbxContent>
              </v:textbox>
            </v:shape>
            <v:line id="_x0000_s1071" style="position:absolute;flip:x" from="8411,6278" to="9131,6278" o:allowincell="f" strokeweight="2.25pt">
              <v:stroke endarrow="block"/>
            </v:line>
            <v:line id="_x0000_s1072" style="position:absolute;flip:x" from="5531,6278" to="6431,6278" o:allowincell="f" strokeweight="2.25pt">
              <v:stroke endarrow="block"/>
            </v:line>
            <v:line id="_x0000_s1073" style="position:absolute;flip:x" from="2831,6278" to="3551,6278" o:allowincell="f" strokeweight="2.25pt">
              <v:stroke endarrow="block"/>
            </v:line>
            <v:line id="_x0000_s1074" style="position:absolute" from="2831,6638" to="3551,6638" o:allowincell="f" strokeweight="2.25pt">
              <v:stroke dashstyle="1 1" endarrow="block"/>
            </v:line>
            <v:line id="_x0000_s1075" style="position:absolute" from="5531,6638" to="6431,6638" o:allowincell="f" strokeweight="2.25pt">
              <v:stroke dashstyle="1 1" endarrow="block"/>
            </v:line>
            <v:line id="_x0000_s1076" style="position:absolute" from="8411,6638" to="9131,6638" o:allowincell="f" strokeweight="2.25pt">
              <v:stroke dashstyle="1 1" endarrow="block"/>
            </v:lin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77" type="#_x0000_t79" style="position:absolute;left:9131;top:6821;width:1980;height:1800" o:allowincell="f" strokeweight="2.25pt"/>
            <v:shape id="_x0000_s1078" type="#_x0000_t79" style="position:absolute;left:6431;top:6818;width:1980;height:1800" o:allowincell="f" strokeweight="2.25pt"/>
            <v:shape id="_x0000_s1079" type="#_x0000_t79" style="position:absolute;left:3551;top:6818;width:1980;height:1800" o:allowincell="f" strokeweight="2.25pt"/>
            <v:shape id="_x0000_s1080" type="#_x0000_t79" style="position:absolute;left:851;top:6818;width:1980;height:1800" o:allowincell="f" strokeweight="2.25pt"/>
            <v:shape id="_x0000_s1081" type="#_x0000_t202" style="position:absolute;left:9131;top:7358;width:1980;height:1260" o:allowincell="f" filled="f" stroked="f">
              <v:textbox style="mso-next-textbox:#_x0000_s1081">
                <w:txbxContent>
                  <w:tbl>
                    <w:tblPr>
                      <w:bidiVisual/>
                      <w:tblW w:w="5000" w:type="pct"/>
                      <w:tblCellSpacing w:w="0" w:type="dxa"/>
                      <w:tblCellMar>
                        <w:left w:w="0" w:type="dxa"/>
                        <w:right w:w="0" w:type="dxa"/>
                      </w:tblCellMar>
                      <w:tblLook w:val="04A0"/>
                    </w:tblPr>
                    <w:tblGrid>
                      <w:gridCol w:w="1485"/>
                    </w:tblGrid>
                    <w:tr w:rsidR="00E35EF1" w:rsidRPr="005225B7">
                      <w:trPr>
                        <w:tblCellSpacing w:w="0" w:type="dxa"/>
                      </w:trPr>
                      <w:tc>
                        <w:tcPr>
                          <w:tcW w:w="0" w:type="auto"/>
                          <w:shd w:val="clear" w:color="auto" w:fill="FABF8F"/>
                          <w:vAlign w:val="center"/>
                        </w:tcPr>
                        <w:p w:rsidR="00E35EF1" w:rsidRPr="005225B7" w:rsidRDefault="00E35EF1">
                          <w:pPr>
                            <w:bidi/>
                            <w:spacing w:before="100" w:beforeAutospacing="1" w:after="100" w:afterAutospacing="1"/>
                            <w:jc w:val="center"/>
                            <w:rPr>
                              <w:rFonts w:cs="Traditional Arabic"/>
                              <w:b/>
                              <w:bCs/>
                            </w:rPr>
                          </w:pPr>
                          <w:r w:rsidRPr="005225B7">
                            <w:rPr>
                              <w:rFonts w:cs="Traditional Arabic" w:hint="eastAsia"/>
                              <w:b/>
                              <w:bCs/>
                              <w:rtl/>
                            </w:rPr>
                            <w:t>تغيير</w:t>
                          </w:r>
                          <w:r w:rsidRPr="005225B7">
                            <w:rPr>
                              <w:rFonts w:cs="Traditional Arabic"/>
                              <w:b/>
                              <w:bCs/>
                              <w:rtl/>
                            </w:rPr>
                            <w:t xml:space="preserve"> </w:t>
                          </w:r>
                          <w:r w:rsidRPr="005225B7">
                            <w:rPr>
                              <w:rFonts w:cs="Traditional Arabic" w:hint="eastAsia"/>
                              <w:b/>
                              <w:bCs/>
                              <w:rtl/>
                            </w:rPr>
                            <w:t>النشاط،</w:t>
                          </w:r>
                          <w:r w:rsidRPr="005225B7">
                            <w:rPr>
                              <w:rFonts w:cs="Traditional Arabic"/>
                              <w:b/>
                              <w:bCs/>
                              <w:rtl/>
                            </w:rPr>
                            <w:t xml:space="preserve"> </w:t>
                          </w:r>
                          <w:r w:rsidRPr="005225B7">
                            <w:rPr>
                              <w:rFonts w:cs="Traditional Arabic" w:hint="eastAsia"/>
                              <w:b/>
                              <w:bCs/>
                              <w:rtl/>
                            </w:rPr>
                            <w:t>العلاقات،</w:t>
                          </w:r>
                          <w:r w:rsidRPr="005225B7">
                            <w:rPr>
                              <w:rFonts w:cs="Traditional Arabic"/>
                              <w:b/>
                              <w:bCs/>
                              <w:rtl/>
                            </w:rPr>
                            <w:t xml:space="preserve"> </w:t>
                          </w:r>
                          <w:r w:rsidRPr="005225B7">
                            <w:rPr>
                              <w:rFonts w:cs="Traditional Arabic" w:hint="eastAsia"/>
                              <w:b/>
                              <w:bCs/>
                              <w:rtl/>
                            </w:rPr>
                            <w:t>الأدوار،</w:t>
                          </w:r>
                          <w:r w:rsidRPr="005225B7">
                            <w:rPr>
                              <w:rFonts w:cs="Traditional Arabic"/>
                              <w:b/>
                              <w:bCs/>
                              <w:rtl/>
                            </w:rPr>
                            <w:t xml:space="preserve"> </w:t>
                          </w:r>
                          <w:r w:rsidRPr="005225B7">
                            <w:rPr>
                              <w:rFonts w:cs="Traditional Arabic" w:hint="eastAsia"/>
                              <w:b/>
                              <w:bCs/>
                              <w:rtl/>
                            </w:rPr>
                            <w:t>إجراءات</w:t>
                          </w:r>
                          <w:r w:rsidRPr="005225B7">
                            <w:rPr>
                              <w:rFonts w:cs="Traditional Arabic"/>
                              <w:b/>
                              <w:bCs/>
                              <w:rtl/>
                            </w:rPr>
                            <w:t xml:space="preserve"> </w:t>
                          </w:r>
                          <w:r w:rsidRPr="005225B7">
                            <w:rPr>
                              <w:rFonts w:cs="Traditional Arabic" w:hint="eastAsia"/>
                              <w:b/>
                              <w:bCs/>
                              <w:rtl/>
                            </w:rPr>
                            <w:t>اتخاذ</w:t>
                          </w:r>
                          <w:r w:rsidRPr="005225B7">
                            <w:rPr>
                              <w:rFonts w:cs="Traditional Arabic"/>
                              <w:b/>
                              <w:bCs/>
                              <w:rtl/>
                            </w:rPr>
                            <w:t xml:space="preserve"> </w:t>
                          </w:r>
                          <w:r w:rsidRPr="005225B7">
                            <w:rPr>
                              <w:rFonts w:cs="Traditional Arabic" w:hint="eastAsia"/>
                              <w:b/>
                              <w:bCs/>
                              <w:rtl/>
                            </w:rPr>
                            <w:t>القرارات</w:t>
                          </w:r>
                        </w:p>
                        <w:p w:rsidR="00E35EF1" w:rsidRPr="005225B7" w:rsidRDefault="00E35EF1">
                          <w:pPr>
                            <w:bidi/>
                            <w:spacing w:before="100" w:beforeAutospacing="1" w:after="100" w:afterAutospacing="1"/>
                            <w:rPr>
                              <w:color w:val="008080"/>
                            </w:rPr>
                          </w:pPr>
                        </w:p>
                      </w:tc>
                    </w:tr>
                  </w:tbl>
                  <w:p w:rsidR="00E35EF1" w:rsidRDefault="00E35EF1" w:rsidP="00995EC0">
                    <w:pPr>
                      <w:bidi/>
                    </w:pPr>
                  </w:p>
                </w:txbxContent>
              </v:textbox>
            </v:shape>
            <v:shape id="_x0000_s1082" type="#_x0000_t202" style="position:absolute;left:6431;top:7358;width:1980;height:1260" o:allowincell="f" filled="f" stroked="f">
              <v:textbox style="mso-next-textbox:#_x0000_s1082">
                <w:txbxContent>
                  <w:tbl>
                    <w:tblPr>
                      <w:bidiVisual/>
                      <w:tblW w:w="5000" w:type="pct"/>
                      <w:tblCellSpacing w:w="0" w:type="dxa"/>
                      <w:tblCellMar>
                        <w:left w:w="0" w:type="dxa"/>
                        <w:right w:w="0" w:type="dxa"/>
                      </w:tblCellMar>
                      <w:tblLook w:val="04A0"/>
                    </w:tblPr>
                    <w:tblGrid>
                      <w:gridCol w:w="1485"/>
                    </w:tblGrid>
                    <w:tr w:rsidR="00E35EF1" w:rsidRPr="005225B7">
                      <w:trPr>
                        <w:tblCellSpacing w:w="0" w:type="dxa"/>
                      </w:trPr>
                      <w:tc>
                        <w:tcPr>
                          <w:tcW w:w="0" w:type="auto"/>
                          <w:shd w:val="clear" w:color="auto" w:fill="FABF8F"/>
                          <w:vAlign w:val="center"/>
                        </w:tcPr>
                        <w:p w:rsidR="00E35EF1" w:rsidRPr="005225B7" w:rsidRDefault="00E35EF1">
                          <w:pPr>
                            <w:bidi/>
                            <w:spacing w:before="100" w:beforeAutospacing="1" w:after="100" w:afterAutospacing="1"/>
                            <w:jc w:val="center"/>
                            <w:rPr>
                              <w:rFonts w:cs="Traditional Arabic"/>
                              <w:b/>
                              <w:bCs/>
                            </w:rPr>
                          </w:pPr>
                          <w:r w:rsidRPr="005225B7">
                            <w:rPr>
                              <w:rFonts w:cs="Traditional Arabic" w:hint="eastAsia"/>
                              <w:b/>
                              <w:bCs/>
                              <w:rtl/>
                            </w:rPr>
                            <w:t>المعارف،</w:t>
                          </w:r>
                          <w:r w:rsidRPr="005225B7">
                            <w:rPr>
                              <w:rFonts w:cs="Traditional Arabic"/>
                              <w:b/>
                              <w:bCs/>
                              <w:rtl/>
                            </w:rPr>
                            <w:t xml:space="preserve"> </w:t>
                          </w:r>
                          <w:r w:rsidRPr="005225B7">
                            <w:rPr>
                              <w:rFonts w:cs="Traditional Arabic" w:hint="eastAsia"/>
                              <w:b/>
                              <w:bCs/>
                              <w:rtl/>
                            </w:rPr>
                            <w:t>ابتكارات</w:t>
                          </w:r>
                          <w:r w:rsidRPr="005225B7">
                            <w:rPr>
                              <w:rFonts w:cs="Traditional Arabic"/>
                              <w:b/>
                              <w:bCs/>
                              <w:rtl/>
                            </w:rPr>
                            <w:t xml:space="preserve"> </w:t>
                          </w:r>
                          <w:r w:rsidRPr="005225B7">
                            <w:rPr>
                              <w:rFonts w:cs="Traditional Arabic" w:hint="eastAsia"/>
                              <w:b/>
                              <w:bCs/>
                              <w:rtl/>
                            </w:rPr>
                            <w:t>المنتج</w:t>
                          </w:r>
                          <w:r w:rsidRPr="005225B7">
                            <w:rPr>
                              <w:rFonts w:cs="Traditional Arabic"/>
                              <w:b/>
                              <w:bCs/>
                              <w:rtl/>
                            </w:rPr>
                            <w:t xml:space="preserve"> </w:t>
                          </w:r>
                          <w:r w:rsidRPr="005225B7">
                            <w:rPr>
                              <w:rFonts w:cs="Traditional Arabic" w:hint="eastAsia"/>
                              <w:b/>
                              <w:bCs/>
                              <w:rtl/>
                            </w:rPr>
                            <w:t>أو</w:t>
                          </w:r>
                          <w:r w:rsidRPr="005225B7">
                            <w:rPr>
                              <w:rFonts w:cs="Traditional Arabic"/>
                              <w:b/>
                              <w:bCs/>
                              <w:rtl/>
                            </w:rPr>
                            <w:t xml:space="preserve"> </w:t>
                          </w:r>
                          <w:r w:rsidRPr="005225B7">
                            <w:rPr>
                              <w:rFonts w:cs="Traditional Arabic" w:hint="eastAsia"/>
                              <w:b/>
                              <w:bCs/>
                              <w:rtl/>
                            </w:rPr>
                            <w:t>الاتصالات،</w:t>
                          </w:r>
                          <w:r w:rsidRPr="005225B7">
                            <w:rPr>
                              <w:rFonts w:cs="Traditional Arabic"/>
                              <w:b/>
                              <w:bCs/>
                              <w:rtl/>
                            </w:rPr>
                            <w:t xml:space="preserve"> </w:t>
                          </w:r>
                          <w:r w:rsidRPr="005225B7">
                            <w:rPr>
                              <w:rFonts w:cs="Traditional Arabic" w:hint="eastAsia"/>
                              <w:b/>
                              <w:bCs/>
                              <w:rtl/>
                            </w:rPr>
                            <w:t>طرق</w:t>
                          </w:r>
                          <w:r w:rsidRPr="005225B7">
                            <w:rPr>
                              <w:rFonts w:cs="Traditional Arabic"/>
                              <w:b/>
                              <w:bCs/>
                              <w:rtl/>
                            </w:rPr>
                            <w:t xml:space="preserve"> </w:t>
                          </w:r>
                          <w:r w:rsidRPr="005225B7">
                            <w:rPr>
                              <w:rFonts w:cs="Traditional Arabic" w:hint="eastAsia"/>
                              <w:b/>
                              <w:bCs/>
                              <w:rtl/>
                            </w:rPr>
                            <w:t>جديدة</w:t>
                          </w:r>
                          <w:r w:rsidRPr="005225B7">
                            <w:rPr>
                              <w:rFonts w:cs="Traditional Arabic"/>
                              <w:b/>
                              <w:bCs/>
                              <w:rtl/>
                            </w:rPr>
                            <w:t xml:space="preserve"> </w:t>
                          </w:r>
                          <w:r w:rsidRPr="005225B7">
                            <w:rPr>
                              <w:rFonts w:cs="Traditional Arabic" w:hint="eastAsia"/>
                              <w:b/>
                              <w:bCs/>
                              <w:rtl/>
                            </w:rPr>
                            <w:t>في</w:t>
                          </w:r>
                          <w:r w:rsidRPr="005225B7">
                            <w:rPr>
                              <w:rFonts w:cs="Traditional Arabic"/>
                              <w:b/>
                              <w:bCs/>
                              <w:rtl/>
                            </w:rPr>
                            <w:t xml:space="preserve"> </w:t>
                          </w:r>
                          <w:r w:rsidRPr="005225B7">
                            <w:rPr>
                              <w:rFonts w:cs="Traditional Arabic" w:hint="eastAsia"/>
                              <w:b/>
                              <w:bCs/>
                              <w:rtl/>
                            </w:rPr>
                            <w:t>المانجمت</w:t>
                          </w:r>
                          <w:r w:rsidRPr="005225B7">
                            <w:rPr>
                              <w:rFonts w:cs="Traditional Arabic"/>
                              <w:b/>
                              <w:bCs/>
                              <w:rtl/>
                            </w:rPr>
                            <w:t>...</w:t>
                          </w:r>
                        </w:p>
                        <w:p w:rsidR="00E35EF1" w:rsidRPr="005225B7" w:rsidRDefault="00E35EF1">
                          <w:pPr>
                            <w:bidi/>
                            <w:spacing w:before="100" w:beforeAutospacing="1" w:after="100" w:afterAutospacing="1"/>
                            <w:rPr>
                              <w:color w:val="008080"/>
                            </w:rPr>
                          </w:pPr>
                        </w:p>
                      </w:tc>
                    </w:tr>
                  </w:tbl>
                  <w:p w:rsidR="00E35EF1" w:rsidRDefault="00E35EF1" w:rsidP="00995EC0">
                    <w:pPr>
                      <w:bidi/>
                    </w:pPr>
                  </w:p>
                </w:txbxContent>
              </v:textbox>
            </v:shape>
            <v:shape id="_x0000_s1083" type="#_x0000_t202" style="position:absolute;left:851;top:7358;width:1980;height:1260" o:allowincell="f" filled="f" stroked="f">
              <v:textbox style="mso-next-textbox:#_x0000_s1083">
                <w:txbxContent>
                  <w:tbl>
                    <w:tblPr>
                      <w:bidiVisual/>
                      <w:tblW w:w="5000" w:type="pct"/>
                      <w:tblCellSpacing w:w="0" w:type="dxa"/>
                      <w:tblCellMar>
                        <w:left w:w="0" w:type="dxa"/>
                        <w:right w:w="0" w:type="dxa"/>
                      </w:tblCellMar>
                      <w:tblLook w:val="04A0"/>
                    </w:tblPr>
                    <w:tblGrid>
                      <w:gridCol w:w="1485"/>
                    </w:tblGrid>
                    <w:tr w:rsidR="00E35EF1" w:rsidRPr="005225B7">
                      <w:trPr>
                        <w:tblCellSpacing w:w="0" w:type="dxa"/>
                      </w:trPr>
                      <w:tc>
                        <w:tcPr>
                          <w:tcW w:w="0" w:type="auto"/>
                          <w:shd w:val="clear" w:color="auto" w:fill="FABF8F"/>
                          <w:vAlign w:val="center"/>
                        </w:tcPr>
                        <w:p w:rsidR="00E35EF1" w:rsidRPr="005225B7" w:rsidRDefault="00E35EF1">
                          <w:pPr>
                            <w:bidi/>
                            <w:spacing w:before="100" w:beforeAutospacing="1" w:after="100" w:afterAutospacing="1"/>
                            <w:jc w:val="center"/>
                            <w:rPr>
                              <w:rFonts w:cs="Traditional Arabic"/>
                              <w:b/>
                              <w:bCs/>
                            </w:rPr>
                          </w:pPr>
                          <w:r w:rsidRPr="005225B7">
                            <w:rPr>
                              <w:rFonts w:cs="Traditional Arabic" w:hint="eastAsia"/>
                              <w:b/>
                              <w:bCs/>
                              <w:rtl/>
                            </w:rPr>
                            <w:t>توزيع</w:t>
                          </w:r>
                          <w:r w:rsidRPr="005225B7">
                            <w:rPr>
                              <w:rFonts w:cs="Traditional Arabic"/>
                              <w:b/>
                              <w:bCs/>
                              <w:rtl/>
                            </w:rPr>
                            <w:t xml:space="preserve"> </w:t>
                          </w:r>
                          <w:r w:rsidRPr="005225B7">
                            <w:rPr>
                              <w:rFonts w:cs="Traditional Arabic" w:hint="eastAsia"/>
                              <w:b/>
                              <w:bCs/>
                              <w:rtl/>
                            </w:rPr>
                            <w:t>الوظائف،</w:t>
                          </w:r>
                          <w:r w:rsidRPr="005225B7">
                            <w:rPr>
                              <w:rFonts w:cs="Traditional Arabic"/>
                              <w:b/>
                              <w:bCs/>
                              <w:rtl/>
                            </w:rPr>
                            <w:t xml:space="preserve"> </w:t>
                          </w:r>
                          <w:r w:rsidRPr="005225B7">
                            <w:rPr>
                              <w:rFonts w:cs="Traditional Arabic" w:hint="eastAsia"/>
                              <w:b/>
                              <w:bCs/>
                              <w:rtl/>
                            </w:rPr>
                            <w:t>أدوارها،</w:t>
                          </w:r>
                          <w:r w:rsidRPr="005225B7">
                            <w:rPr>
                              <w:rFonts w:cs="Traditional Arabic"/>
                              <w:b/>
                              <w:bCs/>
                              <w:rtl/>
                            </w:rPr>
                            <w:t xml:space="preserve"> </w:t>
                          </w:r>
                          <w:r w:rsidRPr="005225B7">
                            <w:rPr>
                              <w:rFonts w:cs="Traditional Arabic" w:hint="eastAsia"/>
                              <w:b/>
                              <w:bCs/>
                              <w:rtl/>
                            </w:rPr>
                            <w:t>العلاقات</w:t>
                          </w:r>
                          <w:r w:rsidRPr="005225B7">
                            <w:rPr>
                              <w:rFonts w:cs="Traditional Arabic"/>
                              <w:b/>
                              <w:bCs/>
                              <w:rtl/>
                            </w:rPr>
                            <w:t xml:space="preserve"> </w:t>
                          </w:r>
                          <w:r w:rsidRPr="005225B7">
                            <w:rPr>
                              <w:rFonts w:cs="Traditional Arabic" w:hint="eastAsia"/>
                              <w:b/>
                              <w:bCs/>
                              <w:rtl/>
                            </w:rPr>
                            <w:t>الوظيفية</w:t>
                          </w:r>
                          <w:r w:rsidRPr="005225B7">
                            <w:rPr>
                              <w:rFonts w:cs="Traditional Arabic"/>
                              <w:b/>
                              <w:bCs/>
                              <w:rtl/>
                            </w:rPr>
                            <w:t>....</w:t>
                          </w:r>
                        </w:p>
                        <w:p w:rsidR="00E35EF1" w:rsidRPr="005225B7" w:rsidRDefault="00E35EF1">
                          <w:pPr>
                            <w:bidi/>
                            <w:spacing w:before="100" w:beforeAutospacing="1" w:after="100" w:afterAutospacing="1"/>
                            <w:rPr>
                              <w:color w:val="008080"/>
                            </w:rPr>
                          </w:pPr>
                        </w:p>
                      </w:tc>
                    </w:tr>
                  </w:tbl>
                  <w:p w:rsidR="00E35EF1" w:rsidRDefault="00E35EF1" w:rsidP="00995EC0">
                    <w:pPr>
                      <w:bidi/>
                    </w:pPr>
                  </w:p>
                </w:txbxContent>
              </v:textbox>
            </v:shape>
            <v:shape id="_x0000_s1084" type="#_x0000_t202" style="position:absolute;left:3551;top:7358;width:1980;height:1260" o:allowincell="f" filled="f" stroked="f">
              <v:textbox style="mso-next-textbox:#_x0000_s1084">
                <w:txbxContent>
                  <w:tbl>
                    <w:tblPr>
                      <w:bidiVisual/>
                      <w:tblW w:w="5000" w:type="pct"/>
                      <w:tblCellSpacing w:w="0" w:type="dxa"/>
                      <w:tblCellMar>
                        <w:left w:w="0" w:type="dxa"/>
                        <w:right w:w="0" w:type="dxa"/>
                      </w:tblCellMar>
                      <w:tblLook w:val="04A0"/>
                    </w:tblPr>
                    <w:tblGrid>
                      <w:gridCol w:w="1484"/>
                    </w:tblGrid>
                    <w:tr w:rsidR="00E35EF1" w:rsidRPr="005225B7">
                      <w:trPr>
                        <w:tblCellSpacing w:w="0" w:type="dxa"/>
                      </w:trPr>
                      <w:tc>
                        <w:tcPr>
                          <w:tcW w:w="0" w:type="auto"/>
                          <w:shd w:val="clear" w:color="auto" w:fill="FABF8F"/>
                          <w:vAlign w:val="center"/>
                        </w:tcPr>
                        <w:p w:rsidR="00E35EF1" w:rsidRPr="005225B7" w:rsidRDefault="00E35EF1">
                          <w:pPr>
                            <w:bidi/>
                            <w:spacing w:before="100" w:beforeAutospacing="1" w:after="100" w:afterAutospacing="1"/>
                            <w:jc w:val="center"/>
                            <w:rPr>
                              <w:rFonts w:cs="Traditional Arabic"/>
                              <w:b/>
                              <w:bCs/>
                            </w:rPr>
                          </w:pPr>
                          <w:r w:rsidRPr="005225B7">
                            <w:rPr>
                              <w:rFonts w:cs="Traditional Arabic" w:hint="eastAsia"/>
                              <w:b/>
                              <w:bCs/>
                              <w:rtl/>
                            </w:rPr>
                            <w:t>الظروف</w:t>
                          </w:r>
                          <w:r w:rsidRPr="005225B7">
                            <w:rPr>
                              <w:rFonts w:cs="Traditional Arabic"/>
                              <w:b/>
                              <w:bCs/>
                              <w:rtl/>
                            </w:rPr>
                            <w:t xml:space="preserve"> </w:t>
                          </w:r>
                          <w:r w:rsidRPr="005225B7">
                            <w:rPr>
                              <w:rFonts w:cs="Traditional Arabic" w:hint="eastAsia"/>
                              <w:b/>
                              <w:bCs/>
                              <w:rtl/>
                            </w:rPr>
                            <w:t>البسيكوجتماعية</w:t>
                          </w:r>
                          <w:r w:rsidRPr="005225B7">
                            <w:rPr>
                              <w:rFonts w:cs="Traditional Arabic"/>
                              <w:b/>
                              <w:bCs/>
                              <w:rtl/>
                            </w:rPr>
                            <w:t xml:space="preserve"> </w:t>
                          </w:r>
                          <w:r w:rsidRPr="005225B7">
                            <w:rPr>
                              <w:rFonts w:cs="Traditional Arabic" w:hint="eastAsia"/>
                              <w:b/>
                              <w:bCs/>
                              <w:rtl/>
                            </w:rPr>
                            <w:t>للعمل،</w:t>
                          </w:r>
                          <w:r w:rsidRPr="005225B7">
                            <w:rPr>
                              <w:rFonts w:cs="Traditional Arabic"/>
                              <w:b/>
                              <w:bCs/>
                              <w:rtl/>
                            </w:rPr>
                            <w:t xml:space="preserve"> </w:t>
                          </w:r>
                          <w:r w:rsidRPr="005225B7">
                            <w:rPr>
                              <w:rFonts w:cs="Traditional Arabic" w:hint="eastAsia"/>
                              <w:b/>
                              <w:bCs/>
                              <w:rtl/>
                            </w:rPr>
                            <w:t>الأدوار،</w:t>
                          </w:r>
                          <w:r w:rsidRPr="005225B7">
                            <w:rPr>
                              <w:rFonts w:cs="Traditional Arabic"/>
                              <w:b/>
                              <w:bCs/>
                              <w:rtl/>
                            </w:rPr>
                            <w:t xml:space="preserve"> </w:t>
                          </w:r>
                          <w:r w:rsidRPr="005225B7">
                            <w:rPr>
                              <w:rFonts w:cs="Traditional Arabic" w:hint="eastAsia"/>
                              <w:b/>
                              <w:bCs/>
                              <w:rtl/>
                            </w:rPr>
                            <w:t>السلوكيات</w:t>
                          </w:r>
                        </w:p>
                        <w:p w:rsidR="00E35EF1" w:rsidRPr="005225B7" w:rsidRDefault="00E35EF1">
                          <w:pPr>
                            <w:bidi/>
                            <w:spacing w:before="100" w:beforeAutospacing="1" w:after="100" w:afterAutospacing="1"/>
                            <w:rPr>
                              <w:color w:val="008080"/>
                            </w:rPr>
                          </w:pPr>
                        </w:p>
                      </w:tc>
                    </w:tr>
                  </w:tbl>
                  <w:p w:rsidR="00E35EF1" w:rsidRDefault="00E35EF1" w:rsidP="00995EC0">
                    <w:pPr>
                      <w:bidi/>
                    </w:pPr>
                  </w:p>
                </w:txbxContent>
              </v:textbox>
            </v:shape>
            <v:roundrect id="_x0000_s1085" style="position:absolute;left:494;top:5738;width:10980;height:3600" arcsize="10923f" o:allowincell="f" filled="f" strokeweight="1.5pt">
              <v:shadow on="t"/>
            </v:roundrect>
            <w10:wrap anchorx="page"/>
          </v:group>
        </w:pict>
      </w:r>
      <w:r w:rsidR="00995EC0" w:rsidRPr="00AA2E81">
        <w:rPr>
          <w:rFonts w:ascii="Times New Roman" w:hAnsi="Times New Roman" w:cs="Simplified Arabic"/>
          <w:b/>
          <w:bCs/>
          <w:sz w:val="28"/>
          <w:szCs w:val="28"/>
          <w:lang w:eastAsia="fr-FR"/>
        </w:rPr>
        <w:t> </w:t>
      </w:r>
      <w:r w:rsidR="00995EC0" w:rsidRPr="00AA2E81">
        <w:rPr>
          <w:rFonts w:ascii="Times New Roman" w:hAnsi="Times New Roman" w:cs="Simplified Arabic"/>
          <w:sz w:val="24"/>
          <w:szCs w:val="24"/>
          <w:lang w:eastAsia="fr-FR"/>
        </w:rPr>
        <w:t xml:space="preserve">  </w:t>
      </w:r>
    </w:p>
    <w:p w:rsidR="00995EC0" w:rsidRPr="00AA2E81" w:rsidRDefault="00995EC0" w:rsidP="00995EC0">
      <w:pPr>
        <w:bidi/>
        <w:spacing w:before="100" w:beforeAutospacing="1" w:after="100" w:afterAutospacing="1" w:line="240" w:lineRule="auto"/>
        <w:jc w:val="center"/>
        <w:rPr>
          <w:rFonts w:ascii="Times New Roman" w:hAnsi="Times New Roman" w:cs="Simplified Arabic"/>
          <w:sz w:val="24"/>
          <w:szCs w:val="24"/>
          <w:lang w:eastAsia="fr-FR"/>
        </w:rPr>
      </w:pPr>
      <w:r w:rsidRPr="00AA2E81">
        <w:rPr>
          <w:rFonts w:ascii="Times New Roman" w:hAnsi="Times New Roman" w:cs="Simplified Arabic"/>
          <w:sz w:val="24"/>
          <w:szCs w:val="24"/>
          <w:rtl/>
          <w:lang w:eastAsia="fr-FR"/>
        </w:rPr>
        <w:t> </w:t>
      </w:r>
    </w:p>
    <w:p w:rsidR="00995EC0" w:rsidRPr="00AA2E81" w:rsidRDefault="00995EC0" w:rsidP="00995EC0">
      <w:pPr>
        <w:bidi/>
        <w:spacing w:before="100" w:beforeAutospacing="1" w:after="100" w:afterAutospacing="1" w:line="240" w:lineRule="auto"/>
        <w:jc w:val="center"/>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w:t>
      </w:r>
    </w:p>
    <w:p w:rsidR="00995EC0" w:rsidRPr="00AA2E81" w:rsidRDefault="00995EC0" w:rsidP="00995EC0">
      <w:pPr>
        <w:bidi/>
        <w:spacing w:before="100" w:beforeAutospacing="1" w:after="100" w:afterAutospacing="1" w:line="240" w:lineRule="auto"/>
        <w:jc w:val="center"/>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w:t>
      </w:r>
    </w:p>
    <w:p w:rsidR="00995EC0" w:rsidRPr="00AA2E81" w:rsidRDefault="00995EC0" w:rsidP="00995EC0">
      <w:pPr>
        <w:bidi/>
        <w:spacing w:before="100" w:beforeAutospacing="1" w:after="100" w:afterAutospacing="1" w:line="240" w:lineRule="auto"/>
        <w:jc w:val="center"/>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w:t>
      </w:r>
    </w:p>
    <w:p w:rsidR="00995EC0" w:rsidRPr="00AA2E81" w:rsidRDefault="00995EC0" w:rsidP="00995EC0">
      <w:pPr>
        <w:bidi/>
        <w:spacing w:before="100" w:beforeAutospacing="1" w:after="100" w:afterAutospacing="1" w:line="240" w:lineRule="auto"/>
        <w:rPr>
          <w:rFonts w:ascii="Times New Roman" w:hAnsi="Times New Roman" w:cs="Simplified Arabic"/>
          <w:b/>
          <w:bCs/>
          <w:sz w:val="28"/>
          <w:szCs w:val="28"/>
          <w:highlight w:val="yellow"/>
          <w:rtl/>
          <w:lang w:eastAsia="fr-FR"/>
        </w:rPr>
      </w:pPr>
    </w:p>
    <w:p w:rsidR="00995EC0" w:rsidRPr="00AA2E81" w:rsidRDefault="00995EC0" w:rsidP="00995EC0">
      <w:pPr>
        <w:bidi/>
        <w:spacing w:before="100" w:beforeAutospacing="1" w:after="100" w:afterAutospacing="1" w:line="240" w:lineRule="auto"/>
        <w:jc w:val="center"/>
        <w:rPr>
          <w:rFonts w:ascii="Times New Roman" w:hAnsi="Times New Roman" w:cs="Simplified Arabic"/>
          <w:rtl/>
          <w:lang w:eastAsia="fr-FR"/>
        </w:rPr>
      </w:pPr>
      <w:r w:rsidRPr="00AA2E81">
        <w:rPr>
          <w:rFonts w:ascii="Times New Roman" w:hAnsi="Times New Roman" w:cs="Simplified Arabic" w:hint="cs"/>
          <w:rtl/>
          <w:lang w:eastAsia="fr-FR"/>
        </w:rPr>
        <w:t>المصدر : كمال قاسمى 2006 ص:3</w:t>
      </w:r>
    </w:p>
    <w:p w:rsidR="00995EC0" w:rsidRPr="00AA2E81" w:rsidRDefault="00995EC0" w:rsidP="00995EC0">
      <w:pPr>
        <w:bidi/>
        <w:spacing w:before="100" w:beforeAutospacing="1" w:after="100" w:afterAutospacing="1" w:line="240" w:lineRule="auto"/>
        <w:jc w:val="both"/>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xml:space="preserve"> ولا يغيب عن الذهن أن </w:t>
      </w:r>
      <w:r w:rsidRPr="00AA2E81">
        <w:rPr>
          <w:rFonts w:ascii="Times New Roman" w:hAnsi="Times New Roman" w:cs="Simplified Arabic"/>
          <w:sz w:val="24"/>
          <w:szCs w:val="24"/>
          <w:shd w:val="clear" w:color="auto" w:fill="FFFFFF"/>
          <w:rtl/>
          <w:lang w:eastAsia="fr-FR"/>
        </w:rPr>
        <w:t>التغيير</w:t>
      </w:r>
      <w:r w:rsidRPr="00AA2E81">
        <w:rPr>
          <w:rFonts w:ascii="Times New Roman" w:hAnsi="Times New Roman" w:cs="Simplified Arabic"/>
          <w:sz w:val="24"/>
          <w:szCs w:val="24"/>
          <w:rtl/>
          <w:lang w:eastAsia="fr-FR"/>
        </w:rPr>
        <w:t xml:space="preserve"> على مستوى أي محور من المحاور الموضحة في الشكل السابق سينتج تغييرات في المحاور الأخرى باعتبار أن العلاقة تفاعلية بينها، لأن منظمة الأعمال الحديثة ما هي إلا نظام مفتوح مشكل من أنظمة فرعية بعضها مفتوح </w:t>
      </w:r>
      <w:r w:rsidRPr="00AA2E81">
        <w:rPr>
          <w:rFonts w:ascii="Times New Roman" w:hAnsi="Times New Roman" w:cs="Simplified Arabic" w:hint="cs"/>
          <w:sz w:val="24"/>
          <w:szCs w:val="24"/>
          <w:rtl/>
          <w:lang w:eastAsia="fr-FR"/>
        </w:rPr>
        <w:t>و</w:t>
      </w:r>
      <w:r w:rsidRPr="00AA2E81">
        <w:rPr>
          <w:rFonts w:ascii="Times New Roman" w:hAnsi="Times New Roman" w:cs="Simplified Arabic"/>
          <w:sz w:val="24"/>
          <w:szCs w:val="24"/>
          <w:rtl/>
          <w:lang w:eastAsia="fr-FR"/>
        </w:rPr>
        <w:t xml:space="preserve">الآخر مغلق </w:t>
      </w:r>
      <w:r w:rsidRPr="00AA2E81">
        <w:rPr>
          <w:rFonts w:ascii="Times New Roman" w:hAnsi="Times New Roman" w:cs="Simplified Arabic" w:hint="cs"/>
          <w:sz w:val="24"/>
          <w:szCs w:val="24"/>
          <w:rtl/>
          <w:lang w:eastAsia="fr-FR"/>
        </w:rPr>
        <w:t>وي</w:t>
      </w:r>
      <w:r w:rsidRPr="00AA2E81">
        <w:rPr>
          <w:rFonts w:ascii="Times New Roman" w:hAnsi="Times New Roman" w:cs="Simplified Arabic"/>
          <w:sz w:val="24"/>
          <w:szCs w:val="24"/>
          <w:rtl/>
          <w:lang w:eastAsia="fr-FR"/>
        </w:rPr>
        <w:t>تشكل هذا النظام من كيانات تترابط بعلاقات وظيفية تخدم أهداف وغايات المنظمة. </w:t>
      </w:r>
    </w:p>
    <w:p w:rsidR="00995EC0" w:rsidRPr="00AA2E81" w:rsidRDefault="00995EC0" w:rsidP="00995EC0">
      <w:pPr>
        <w:pStyle w:val="ListParagraph"/>
        <w:bidi/>
        <w:spacing w:before="100" w:beforeAutospacing="1" w:after="100" w:afterAutospacing="1" w:line="240" w:lineRule="auto"/>
        <w:ind w:left="40"/>
        <w:rPr>
          <w:rFonts w:ascii="Times New Roman" w:hAnsi="Times New Roman" w:cs="Simplified Arabic"/>
          <w:sz w:val="28"/>
          <w:szCs w:val="28"/>
          <w:rtl/>
          <w:lang w:eastAsia="fr-FR"/>
        </w:rPr>
      </w:pPr>
      <w:r w:rsidRPr="00AA2E81">
        <w:rPr>
          <w:rFonts w:ascii="Times New Roman" w:hAnsi="Times New Roman" w:cs="Simplified Arabic" w:hint="cs"/>
          <w:b/>
          <w:bCs/>
          <w:sz w:val="28"/>
          <w:szCs w:val="28"/>
          <w:rtl/>
          <w:lang w:eastAsia="fr-FR"/>
        </w:rPr>
        <w:t xml:space="preserve">3 - </w:t>
      </w:r>
      <w:r w:rsidRPr="00AA2E81">
        <w:rPr>
          <w:rFonts w:ascii="Times New Roman" w:hAnsi="Times New Roman" w:cs="Simplified Arabic"/>
          <w:b/>
          <w:bCs/>
          <w:sz w:val="28"/>
          <w:szCs w:val="28"/>
          <w:rtl/>
          <w:lang w:eastAsia="fr-FR"/>
        </w:rPr>
        <w:t>أهم المداخل الإستراتيجية المعتمدة في عمليات التغيير التنظيمي الاستراتيجي.</w:t>
      </w:r>
    </w:p>
    <w:p w:rsidR="00995EC0" w:rsidRPr="00AA2E81" w:rsidRDefault="00995EC0" w:rsidP="00995EC0">
      <w:pPr>
        <w:bidi/>
        <w:spacing w:after="0" w:line="240" w:lineRule="auto"/>
        <w:ind w:right="430" w:firstLine="708"/>
        <w:jc w:val="both"/>
        <w:rPr>
          <w:rFonts w:ascii="Times New Roman" w:hAnsi="Times New Roman" w:cs="Simplified Arabic"/>
          <w:sz w:val="24"/>
          <w:szCs w:val="24"/>
          <w:rtl/>
          <w:lang w:eastAsia="fr-FR"/>
        </w:rPr>
      </w:pPr>
      <w:r w:rsidRPr="00AA2E81">
        <w:rPr>
          <w:rFonts w:ascii="Times New Roman" w:hAnsi="Times New Roman" w:cs="Simplified Arabic"/>
          <w:sz w:val="24"/>
          <w:szCs w:val="24"/>
          <w:rtl/>
          <w:lang w:eastAsia="fr-FR"/>
        </w:rPr>
        <w:t xml:space="preserve">أهم المداخل الإستراتيجية الحديثة المستخدمة في عملية </w:t>
      </w:r>
      <w:r w:rsidRPr="00AA2E81">
        <w:rPr>
          <w:rFonts w:ascii="Times New Roman" w:hAnsi="Times New Roman" w:cs="Simplified Arabic"/>
          <w:sz w:val="24"/>
          <w:szCs w:val="24"/>
          <w:shd w:val="clear" w:color="auto" w:fill="FFFFFF"/>
          <w:rtl/>
          <w:lang w:eastAsia="fr-FR"/>
        </w:rPr>
        <w:t>التغيير</w:t>
      </w:r>
      <w:r w:rsidRPr="00AA2E81">
        <w:rPr>
          <w:rFonts w:ascii="Times New Roman" w:hAnsi="Times New Roman" w:cs="Simplified Arabic"/>
          <w:sz w:val="24"/>
          <w:szCs w:val="24"/>
          <w:rtl/>
          <w:lang w:eastAsia="fr-FR"/>
        </w:rPr>
        <w:t xml:space="preserve"> التنظيمي </w:t>
      </w:r>
    </w:p>
    <w:p w:rsidR="00995EC0" w:rsidRPr="00AA2E81" w:rsidRDefault="00995EC0" w:rsidP="00995EC0">
      <w:pPr>
        <w:autoSpaceDE w:val="0"/>
        <w:autoSpaceDN w:val="0"/>
        <w:bidi/>
        <w:adjustRightInd w:val="0"/>
        <w:spacing w:after="0" w:line="240" w:lineRule="auto"/>
        <w:rPr>
          <w:rFonts w:ascii="Arial-BoldMT" w:cs="Simplified Arabic"/>
          <w:b/>
          <w:bCs/>
          <w:sz w:val="28"/>
          <w:szCs w:val="28"/>
        </w:rPr>
      </w:pPr>
      <w:r w:rsidRPr="00AA2E81">
        <w:rPr>
          <w:rFonts w:cs="Simplified Arabic" w:hint="cs"/>
          <w:b/>
          <w:bCs/>
          <w:sz w:val="28"/>
          <w:szCs w:val="28"/>
          <w:rtl/>
        </w:rPr>
        <w:t>3-1.</w:t>
      </w:r>
      <w:r w:rsidRPr="00AA2E81">
        <w:rPr>
          <w:rFonts w:cs="Simplified Arabic"/>
          <w:b/>
          <w:bCs/>
          <w:sz w:val="28"/>
          <w:szCs w:val="28"/>
          <w:rtl/>
        </w:rPr>
        <w:t xml:space="preserve"> </w:t>
      </w:r>
      <w:r w:rsidRPr="00AA2E81">
        <w:rPr>
          <w:rFonts w:cs="Simplified Arabic" w:hint="eastAsia"/>
          <w:b/>
          <w:bCs/>
          <w:sz w:val="28"/>
          <w:szCs w:val="28"/>
          <w:rtl/>
        </w:rPr>
        <w:t>المداخل</w:t>
      </w:r>
      <w:r w:rsidRPr="00AA2E81">
        <w:rPr>
          <w:rFonts w:ascii="Arial-BoldMT" w:cs="Simplified Arabic"/>
          <w:b/>
          <w:bCs/>
          <w:sz w:val="28"/>
          <w:szCs w:val="28"/>
        </w:rPr>
        <w:t xml:space="preserve"> </w:t>
      </w:r>
      <w:r w:rsidRPr="00AA2E81">
        <w:rPr>
          <w:rFonts w:cs="Simplified Arabic" w:hint="eastAsia"/>
          <w:b/>
          <w:bCs/>
          <w:sz w:val="28"/>
          <w:szCs w:val="28"/>
          <w:rtl/>
        </w:rPr>
        <w:t>المركزة</w:t>
      </w:r>
      <w:r w:rsidRPr="00AA2E81">
        <w:rPr>
          <w:rFonts w:ascii="Arial-BoldMT" w:cs="Simplified Arabic"/>
          <w:b/>
          <w:bCs/>
          <w:sz w:val="28"/>
          <w:szCs w:val="28"/>
        </w:rPr>
        <w:t xml:space="preserve"> </w:t>
      </w:r>
      <w:r w:rsidRPr="00AA2E81">
        <w:rPr>
          <w:rFonts w:cs="Simplified Arabic" w:hint="eastAsia"/>
          <w:b/>
          <w:bCs/>
          <w:sz w:val="28"/>
          <w:szCs w:val="28"/>
          <w:rtl/>
        </w:rPr>
        <w:t>على</w:t>
      </w:r>
      <w:r w:rsidRPr="00AA2E81">
        <w:rPr>
          <w:rFonts w:ascii="Arial-BoldMT" w:cs="Simplified Arabic"/>
          <w:b/>
          <w:bCs/>
          <w:sz w:val="28"/>
          <w:szCs w:val="28"/>
        </w:rPr>
        <w:t xml:space="preserve"> </w:t>
      </w:r>
      <w:r w:rsidRPr="00AA2E81">
        <w:rPr>
          <w:rFonts w:cs="Simplified Arabic" w:hint="eastAsia"/>
          <w:b/>
          <w:bCs/>
          <w:sz w:val="28"/>
          <w:szCs w:val="28"/>
          <w:rtl/>
        </w:rPr>
        <w:t>ا</w:t>
      </w:r>
      <w:r w:rsidRPr="00AA2E81">
        <w:rPr>
          <w:rFonts w:ascii="Arial-BoldMT" w:cs="Simplified Arabic"/>
          <w:b/>
          <w:bCs/>
          <w:sz w:val="28"/>
          <w:szCs w:val="28"/>
        </w:rPr>
        <w:t xml:space="preserve"> </w:t>
      </w:r>
      <w:r w:rsidRPr="00AA2E81">
        <w:rPr>
          <w:rFonts w:cs="Simplified Arabic" w:hint="eastAsia"/>
          <w:b/>
          <w:bCs/>
          <w:sz w:val="28"/>
          <w:szCs w:val="28"/>
          <w:rtl/>
        </w:rPr>
        <w:t>لمؤسسة</w:t>
      </w:r>
      <w:r w:rsidRPr="00AA2E81">
        <w:rPr>
          <w:rFonts w:ascii="Arial-BoldMT" w:cs="Simplified Arabic"/>
          <w:b/>
          <w:bCs/>
          <w:sz w:val="28"/>
          <w:szCs w:val="28"/>
        </w:rPr>
        <w:t>:</w:t>
      </w:r>
    </w:p>
    <w:p w:rsidR="00995EC0" w:rsidRPr="00AA2E81" w:rsidRDefault="00995EC0" w:rsidP="00995EC0">
      <w:pPr>
        <w:pStyle w:val="ListParagraph"/>
        <w:numPr>
          <w:ilvl w:val="0"/>
          <w:numId w:val="17"/>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مدخل</w:t>
      </w:r>
      <w:r w:rsidRPr="00AA2E81">
        <w:rPr>
          <w:rFonts w:ascii="Arial-BoldMT" w:cs="Simplified Arabic"/>
          <w:sz w:val="24"/>
          <w:szCs w:val="24"/>
        </w:rPr>
        <w:t xml:space="preserve"> </w:t>
      </w:r>
      <w:r w:rsidRPr="00AA2E81">
        <w:rPr>
          <w:rFonts w:cs="Simplified Arabic" w:hint="eastAsia"/>
          <w:sz w:val="24"/>
          <w:szCs w:val="24"/>
          <w:rtl/>
        </w:rPr>
        <w:t>التحسين</w:t>
      </w:r>
      <w:r w:rsidRPr="00AA2E81">
        <w:rPr>
          <w:rFonts w:ascii="Arial-BoldMT" w:cs="Simplified Arabic"/>
          <w:sz w:val="24"/>
          <w:szCs w:val="24"/>
        </w:rPr>
        <w:t xml:space="preserve"> </w:t>
      </w:r>
      <w:r w:rsidRPr="00AA2E81">
        <w:rPr>
          <w:rFonts w:cs="Simplified Arabic" w:hint="eastAsia"/>
          <w:sz w:val="24"/>
          <w:szCs w:val="24"/>
          <w:rtl/>
        </w:rPr>
        <w:t>المستمر</w:t>
      </w:r>
      <w:r w:rsidRPr="00AA2E81">
        <w:rPr>
          <w:rFonts w:ascii="Arial-BoldMT" w:cs="Simplified Arabic"/>
          <w:sz w:val="24"/>
          <w:szCs w:val="24"/>
        </w:rPr>
        <w:t xml:space="preserve"> </w:t>
      </w:r>
      <w:r w:rsidRPr="00AA2E81">
        <w:rPr>
          <w:rFonts w:cs="Simplified Arabic"/>
          <w:sz w:val="24"/>
          <w:szCs w:val="24"/>
        </w:rPr>
        <w:t>)</w:t>
      </w:r>
      <w:r w:rsidRPr="00AA2E81">
        <w:rPr>
          <w:rFonts w:cs="Simplified Arabic" w:hint="eastAsia"/>
          <w:sz w:val="24"/>
          <w:szCs w:val="24"/>
          <w:rtl/>
        </w:rPr>
        <w:t>كايزن</w:t>
      </w:r>
      <w:r w:rsidRPr="00AA2E81">
        <w:rPr>
          <w:rFonts w:cs="Simplified Arabic"/>
          <w:sz w:val="24"/>
          <w:szCs w:val="24"/>
        </w:rPr>
        <w:sym w:font="Symbol" w:char="F028"/>
      </w:r>
    </w:p>
    <w:p w:rsidR="00995EC0" w:rsidRPr="00AA2E81" w:rsidRDefault="00995EC0" w:rsidP="00995EC0">
      <w:pPr>
        <w:pStyle w:val="ListParagraph"/>
        <w:numPr>
          <w:ilvl w:val="0"/>
          <w:numId w:val="17"/>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مدخل</w:t>
      </w:r>
      <w:r w:rsidRPr="00AA2E81">
        <w:rPr>
          <w:rFonts w:ascii="Arial-BoldMT" w:cs="Simplified Arabic"/>
          <w:sz w:val="24"/>
          <w:szCs w:val="24"/>
        </w:rPr>
        <w:t xml:space="preserve"> </w:t>
      </w:r>
      <w:r w:rsidRPr="00AA2E81">
        <w:rPr>
          <w:rFonts w:cs="Simplified Arabic" w:hint="eastAsia"/>
          <w:sz w:val="24"/>
          <w:szCs w:val="24"/>
          <w:rtl/>
        </w:rPr>
        <w:t>إعادة</w:t>
      </w:r>
      <w:r w:rsidRPr="00AA2E81">
        <w:rPr>
          <w:rFonts w:ascii="Arial-BoldMT" w:cs="Simplified Arabic"/>
          <w:sz w:val="24"/>
          <w:szCs w:val="24"/>
        </w:rPr>
        <w:t xml:space="preserve"> </w:t>
      </w:r>
      <w:r w:rsidRPr="00AA2E81">
        <w:rPr>
          <w:rFonts w:cs="Simplified Arabic" w:hint="eastAsia"/>
          <w:sz w:val="24"/>
          <w:szCs w:val="24"/>
          <w:rtl/>
        </w:rPr>
        <w:t>هندسة</w:t>
      </w:r>
      <w:r w:rsidRPr="00AA2E81">
        <w:rPr>
          <w:rFonts w:ascii="Arial-BoldMT" w:cs="Simplified Arabic"/>
          <w:sz w:val="24"/>
          <w:szCs w:val="24"/>
        </w:rPr>
        <w:t xml:space="preserve"> </w:t>
      </w:r>
      <w:r w:rsidRPr="00AA2E81">
        <w:rPr>
          <w:rFonts w:cs="Simplified Arabic" w:hint="eastAsia"/>
          <w:sz w:val="24"/>
          <w:szCs w:val="24"/>
          <w:rtl/>
        </w:rPr>
        <w:t>العمليات</w:t>
      </w:r>
      <w:r w:rsidRPr="00AA2E81">
        <w:rPr>
          <w:rFonts w:ascii="Arial-BoldMT" w:cs="Simplified Arabic"/>
          <w:sz w:val="24"/>
          <w:szCs w:val="24"/>
        </w:rPr>
        <w:t xml:space="preserve"> </w:t>
      </w:r>
    </w:p>
    <w:p w:rsidR="00995EC0" w:rsidRPr="00AA2E81" w:rsidRDefault="00995EC0" w:rsidP="00995EC0">
      <w:pPr>
        <w:pStyle w:val="ListParagraph"/>
        <w:numPr>
          <w:ilvl w:val="0"/>
          <w:numId w:val="17"/>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مدخل</w:t>
      </w:r>
      <w:r w:rsidRPr="00AA2E81">
        <w:rPr>
          <w:rFonts w:ascii="Arial-BoldMT" w:cs="Simplified Arabic"/>
          <w:sz w:val="24"/>
          <w:szCs w:val="24"/>
        </w:rPr>
        <w:t xml:space="preserve"> </w:t>
      </w:r>
      <w:r w:rsidRPr="00AA2E81">
        <w:rPr>
          <w:rFonts w:cs="Simplified Arabic" w:hint="eastAsia"/>
          <w:sz w:val="24"/>
          <w:szCs w:val="24"/>
          <w:rtl/>
        </w:rPr>
        <w:t>إدارة</w:t>
      </w:r>
      <w:r w:rsidRPr="00AA2E81">
        <w:rPr>
          <w:rFonts w:ascii="Arial-BoldMT" w:cs="Simplified Arabic"/>
          <w:sz w:val="24"/>
          <w:szCs w:val="24"/>
        </w:rPr>
        <w:t xml:space="preserve"> </w:t>
      </w:r>
      <w:r w:rsidRPr="00AA2E81">
        <w:rPr>
          <w:rFonts w:cs="Simplified Arabic" w:hint="eastAsia"/>
          <w:sz w:val="24"/>
          <w:szCs w:val="24"/>
          <w:rtl/>
        </w:rPr>
        <w:t>الجودة</w:t>
      </w:r>
      <w:r w:rsidRPr="00AA2E81">
        <w:rPr>
          <w:rFonts w:ascii="Arial-BoldMT" w:cs="Simplified Arabic"/>
          <w:sz w:val="24"/>
          <w:szCs w:val="24"/>
        </w:rPr>
        <w:t xml:space="preserve"> </w:t>
      </w:r>
      <w:r w:rsidRPr="00AA2E81">
        <w:rPr>
          <w:rFonts w:cs="Simplified Arabic" w:hint="eastAsia"/>
          <w:sz w:val="24"/>
          <w:szCs w:val="24"/>
          <w:rtl/>
        </w:rPr>
        <w:t>الشاملة</w:t>
      </w:r>
      <w:r w:rsidRPr="00AA2E81">
        <w:rPr>
          <w:rFonts w:ascii="Arial-BoldMT" w:cs="Simplified Arabic"/>
          <w:sz w:val="24"/>
          <w:szCs w:val="24"/>
        </w:rPr>
        <w:t xml:space="preserve"> </w:t>
      </w:r>
      <w:r w:rsidRPr="00AA2E81">
        <w:rPr>
          <w:rFonts w:cs="Simplified Arabic"/>
          <w:sz w:val="24"/>
          <w:szCs w:val="24"/>
        </w:rPr>
        <w:sym w:font="Symbol" w:char="F029"/>
      </w:r>
      <w:r w:rsidRPr="00AA2E81">
        <w:rPr>
          <w:rFonts w:cs="Simplified Arabic" w:hint="eastAsia"/>
          <w:sz w:val="24"/>
          <w:szCs w:val="24"/>
          <w:rtl/>
        </w:rPr>
        <w:t>ديمنج</w:t>
      </w:r>
      <w:r w:rsidRPr="00AA2E81">
        <w:rPr>
          <w:rFonts w:cs="Simplified Arabic"/>
          <w:sz w:val="24"/>
          <w:szCs w:val="24"/>
        </w:rPr>
        <w:sym w:font="Symbol" w:char="F028"/>
      </w:r>
    </w:p>
    <w:p w:rsidR="00995EC0" w:rsidRPr="00AA2E81" w:rsidRDefault="00995EC0" w:rsidP="00995EC0">
      <w:pPr>
        <w:pStyle w:val="ListParagraph"/>
        <w:numPr>
          <w:ilvl w:val="0"/>
          <w:numId w:val="17"/>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مدخل</w:t>
      </w:r>
      <w:r w:rsidRPr="00AA2E81">
        <w:rPr>
          <w:rFonts w:ascii="Arial-BoldMT" w:cs="Simplified Arabic"/>
          <w:sz w:val="24"/>
          <w:szCs w:val="24"/>
        </w:rPr>
        <w:t xml:space="preserve"> </w:t>
      </w:r>
      <w:r w:rsidRPr="00AA2E81">
        <w:rPr>
          <w:rFonts w:cs="Simplified Arabic" w:hint="eastAsia"/>
          <w:sz w:val="24"/>
          <w:szCs w:val="24"/>
          <w:rtl/>
        </w:rPr>
        <w:t>التدمير</w:t>
      </w:r>
      <w:r w:rsidRPr="00AA2E81">
        <w:rPr>
          <w:rFonts w:ascii="Arial-BoldMT" w:cs="Simplified Arabic"/>
          <w:sz w:val="24"/>
          <w:szCs w:val="24"/>
        </w:rPr>
        <w:t xml:space="preserve"> </w:t>
      </w:r>
      <w:r w:rsidRPr="00AA2E81">
        <w:rPr>
          <w:rFonts w:cs="Simplified Arabic" w:hint="eastAsia"/>
          <w:sz w:val="24"/>
          <w:szCs w:val="24"/>
          <w:rtl/>
        </w:rPr>
        <w:t>الخلاق</w:t>
      </w:r>
      <w:r w:rsidRPr="00AA2E81">
        <w:rPr>
          <w:rFonts w:ascii="Arial-BoldMT" w:cs="Simplified Arabic"/>
          <w:sz w:val="24"/>
          <w:szCs w:val="24"/>
        </w:rPr>
        <w:t xml:space="preserve"> </w:t>
      </w:r>
    </w:p>
    <w:p w:rsidR="00995EC0" w:rsidRPr="00AA2E81" w:rsidRDefault="00995EC0" w:rsidP="00995EC0">
      <w:pPr>
        <w:pStyle w:val="ListParagraph"/>
        <w:numPr>
          <w:ilvl w:val="0"/>
          <w:numId w:val="17"/>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مدخل</w:t>
      </w:r>
      <w:r w:rsidRPr="00AA2E81">
        <w:rPr>
          <w:rFonts w:ascii="Arial-BoldMT" w:cs="Simplified Arabic"/>
          <w:sz w:val="24"/>
          <w:szCs w:val="24"/>
        </w:rPr>
        <w:t xml:space="preserve"> </w:t>
      </w:r>
      <w:r w:rsidRPr="00AA2E81">
        <w:rPr>
          <w:rFonts w:cs="Simplified Arabic" w:hint="eastAsia"/>
          <w:sz w:val="24"/>
          <w:szCs w:val="24"/>
          <w:rtl/>
        </w:rPr>
        <w:t>القياس</w:t>
      </w:r>
      <w:r w:rsidRPr="00AA2E81">
        <w:rPr>
          <w:rFonts w:ascii="Arial-BoldMT" w:cs="Simplified Arabic"/>
          <w:sz w:val="24"/>
          <w:szCs w:val="24"/>
        </w:rPr>
        <w:t xml:space="preserve"> </w:t>
      </w:r>
      <w:r w:rsidRPr="00AA2E81">
        <w:rPr>
          <w:rFonts w:cs="Simplified Arabic" w:hint="eastAsia"/>
          <w:sz w:val="24"/>
          <w:szCs w:val="24"/>
          <w:rtl/>
        </w:rPr>
        <w:t>إلى</w:t>
      </w:r>
      <w:r w:rsidRPr="00AA2E81">
        <w:rPr>
          <w:rFonts w:ascii="Arial-BoldMT" w:cs="Simplified Arabic"/>
          <w:sz w:val="24"/>
          <w:szCs w:val="24"/>
        </w:rPr>
        <w:t xml:space="preserve"> </w:t>
      </w:r>
      <w:r w:rsidRPr="00AA2E81">
        <w:rPr>
          <w:rFonts w:cs="Simplified Arabic" w:hint="eastAsia"/>
          <w:sz w:val="24"/>
          <w:szCs w:val="24"/>
          <w:rtl/>
        </w:rPr>
        <w:t>النمط</w:t>
      </w:r>
      <w:r w:rsidRPr="00AA2E81">
        <w:rPr>
          <w:rFonts w:ascii="Arial-BoldMT" w:cs="Simplified Arabic"/>
          <w:sz w:val="24"/>
          <w:szCs w:val="24"/>
        </w:rPr>
        <w:t xml:space="preserve"> </w:t>
      </w:r>
      <w:r w:rsidRPr="00AA2E81">
        <w:rPr>
          <w:rFonts w:cs="Simplified Arabic" w:hint="eastAsia"/>
          <w:sz w:val="24"/>
          <w:szCs w:val="24"/>
          <w:rtl/>
        </w:rPr>
        <w:t>الأحسن</w:t>
      </w:r>
    </w:p>
    <w:p w:rsidR="00995EC0" w:rsidRPr="00AA2E81" w:rsidRDefault="00995EC0" w:rsidP="00995EC0">
      <w:pPr>
        <w:pStyle w:val="ListParagraph"/>
        <w:numPr>
          <w:ilvl w:val="0"/>
          <w:numId w:val="17"/>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مدخل</w:t>
      </w:r>
      <w:r w:rsidRPr="00AA2E81">
        <w:rPr>
          <w:rFonts w:ascii="Arial-BoldMT" w:cs="Simplified Arabic"/>
          <w:sz w:val="24"/>
          <w:szCs w:val="24"/>
        </w:rPr>
        <w:t xml:space="preserve"> </w:t>
      </w:r>
      <w:r w:rsidRPr="00AA2E81">
        <w:rPr>
          <w:rFonts w:cs="Simplified Arabic" w:hint="eastAsia"/>
          <w:sz w:val="24"/>
          <w:szCs w:val="24"/>
          <w:rtl/>
        </w:rPr>
        <w:t>التخطيط</w:t>
      </w:r>
      <w:r w:rsidRPr="00AA2E81">
        <w:rPr>
          <w:rFonts w:ascii="Arial-BoldMT" w:cs="Simplified Arabic"/>
          <w:sz w:val="24"/>
          <w:szCs w:val="24"/>
        </w:rPr>
        <w:t xml:space="preserve"> </w:t>
      </w:r>
      <w:r w:rsidRPr="00AA2E81">
        <w:rPr>
          <w:rFonts w:cs="Simplified Arabic" w:hint="eastAsia"/>
          <w:sz w:val="24"/>
          <w:szCs w:val="24"/>
          <w:rtl/>
        </w:rPr>
        <w:t>الإستراتيجي</w:t>
      </w:r>
      <w:r w:rsidRPr="00AA2E81">
        <w:rPr>
          <w:rFonts w:cs="Simplified Arabic"/>
          <w:sz w:val="24"/>
          <w:szCs w:val="24"/>
          <w:rtl/>
        </w:rPr>
        <w:t xml:space="preserve">( </w:t>
      </w:r>
      <w:r w:rsidRPr="00AA2E81">
        <w:rPr>
          <w:rFonts w:cs="Simplified Arabic" w:hint="eastAsia"/>
          <w:b/>
          <w:bCs/>
          <w:sz w:val="24"/>
          <w:szCs w:val="24"/>
          <w:rtl/>
        </w:rPr>
        <w:t>بطاقة</w:t>
      </w:r>
      <w:r w:rsidRPr="00AA2E81">
        <w:rPr>
          <w:rFonts w:cs="Simplified Arabic"/>
          <w:b/>
          <w:bCs/>
          <w:sz w:val="24"/>
          <w:szCs w:val="24"/>
          <w:rtl/>
        </w:rPr>
        <w:t xml:space="preserve"> </w:t>
      </w:r>
      <w:r w:rsidRPr="00AA2E81">
        <w:rPr>
          <w:rFonts w:cs="Simplified Arabic" w:hint="eastAsia"/>
          <w:b/>
          <w:bCs/>
          <w:sz w:val="24"/>
          <w:szCs w:val="24"/>
          <w:rtl/>
        </w:rPr>
        <w:t>الأداء</w:t>
      </w:r>
      <w:r w:rsidRPr="00AA2E81">
        <w:rPr>
          <w:rFonts w:cs="Simplified Arabic"/>
          <w:b/>
          <w:bCs/>
          <w:sz w:val="24"/>
          <w:szCs w:val="24"/>
          <w:rtl/>
        </w:rPr>
        <w:t xml:space="preserve"> </w:t>
      </w:r>
      <w:r w:rsidRPr="00AA2E81">
        <w:rPr>
          <w:rFonts w:cs="Simplified Arabic" w:hint="eastAsia"/>
          <w:b/>
          <w:bCs/>
          <w:sz w:val="24"/>
          <w:szCs w:val="24"/>
          <w:rtl/>
        </w:rPr>
        <w:t>المتوازنة</w:t>
      </w:r>
      <w:r w:rsidRPr="00AA2E81">
        <w:rPr>
          <w:rFonts w:cs="Simplified Arabic"/>
          <w:sz w:val="24"/>
          <w:szCs w:val="24"/>
          <w:rtl/>
        </w:rPr>
        <w:t>)</w:t>
      </w:r>
      <w:r w:rsidRPr="00AA2E81">
        <w:rPr>
          <w:rFonts w:ascii="Arial-BoldMT" w:cs="Simplified Arabic"/>
          <w:sz w:val="24"/>
          <w:szCs w:val="24"/>
        </w:rPr>
        <w:t xml:space="preserve"> </w:t>
      </w:r>
    </w:p>
    <w:p w:rsidR="00995EC0" w:rsidRPr="00AA2E81" w:rsidRDefault="00995EC0" w:rsidP="00995EC0">
      <w:pPr>
        <w:pStyle w:val="ListParagraph"/>
        <w:numPr>
          <w:ilvl w:val="0"/>
          <w:numId w:val="17"/>
        </w:numPr>
        <w:bidi/>
        <w:spacing w:after="0" w:line="240" w:lineRule="auto"/>
        <w:ind w:right="430"/>
        <w:jc w:val="both"/>
        <w:rPr>
          <w:rFonts w:ascii="Times New Roman" w:hAnsi="Times New Roman" w:cs="Simplified Arabic"/>
          <w:sz w:val="28"/>
          <w:szCs w:val="28"/>
          <w:lang w:eastAsia="fr-FR"/>
        </w:rPr>
      </w:pPr>
      <w:r w:rsidRPr="00AA2E81">
        <w:rPr>
          <w:rFonts w:cs="Simplified Arabic" w:hint="eastAsia"/>
          <w:sz w:val="24"/>
          <w:szCs w:val="24"/>
          <w:rtl/>
        </w:rPr>
        <w:t>مدخل</w:t>
      </w:r>
      <w:r w:rsidRPr="00AA2E81">
        <w:rPr>
          <w:rFonts w:ascii="Arial-BoldMT" w:cs="Simplified Arabic"/>
          <w:sz w:val="24"/>
          <w:szCs w:val="24"/>
        </w:rPr>
        <w:t xml:space="preserve"> </w:t>
      </w:r>
      <w:r w:rsidRPr="00AA2E81">
        <w:rPr>
          <w:rFonts w:cs="Simplified Arabic" w:hint="eastAsia"/>
          <w:sz w:val="24"/>
          <w:szCs w:val="24"/>
          <w:rtl/>
        </w:rPr>
        <w:t>التطوير</w:t>
      </w:r>
      <w:r w:rsidRPr="00AA2E81">
        <w:rPr>
          <w:rFonts w:ascii="Arial-BoldMT" w:cs="Simplified Arabic"/>
          <w:sz w:val="24"/>
          <w:szCs w:val="24"/>
        </w:rPr>
        <w:t xml:space="preserve"> </w:t>
      </w:r>
      <w:r w:rsidRPr="00AA2E81">
        <w:rPr>
          <w:rFonts w:cs="Simplified Arabic" w:hint="eastAsia"/>
          <w:sz w:val="24"/>
          <w:szCs w:val="24"/>
          <w:rtl/>
        </w:rPr>
        <w:t>التنظيمي</w:t>
      </w:r>
    </w:p>
    <w:p w:rsidR="00995EC0" w:rsidRPr="00AA2E81" w:rsidRDefault="00995EC0" w:rsidP="00995EC0">
      <w:pPr>
        <w:autoSpaceDE w:val="0"/>
        <w:autoSpaceDN w:val="0"/>
        <w:bidi/>
        <w:adjustRightInd w:val="0"/>
        <w:spacing w:after="0" w:line="240" w:lineRule="auto"/>
        <w:rPr>
          <w:rFonts w:ascii="Arial-BoldMT" w:cs="Simplified Arabic"/>
          <w:b/>
          <w:bCs/>
          <w:sz w:val="28"/>
          <w:szCs w:val="28"/>
        </w:rPr>
      </w:pPr>
      <w:r w:rsidRPr="00AA2E81">
        <w:rPr>
          <w:rFonts w:ascii="Times New Roman" w:hAnsi="Times New Roman" w:cs="Simplified Arabic" w:hint="cs"/>
          <w:b/>
          <w:bCs/>
          <w:sz w:val="28"/>
          <w:szCs w:val="28"/>
          <w:rtl/>
          <w:lang w:eastAsia="fr-FR"/>
        </w:rPr>
        <w:t>3-2.</w:t>
      </w:r>
      <w:r w:rsidRPr="00AA2E81">
        <w:rPr>
          <w:rFonts w:ascii="Times New Roman" w:hAnsi="Times New Roman" w:cs="Simplified Arabic"/>
          <w:sz w:val="28"/>
          <w:szCs w:val="28"/>
          <w:rtl/>
          <w:lang w:eastAsia="fr-FR"/>
        </w:rPr>
        <w:t xml:space="preserve"> </w:t>
      </w:r>
      <w:r w:rsidRPr="00AA2E81">
        <w:rPr>
          <w:rFonts w:cs="Simplified Arabic" w:hint="eastAsia"/>
          <w:b/>
          <w:bCs/>
          <w:sz w:val="28"/>
          <w:szCs w:val="28"/>
          <w:rtl/>
        </w:rPr>
        <w:t>المداخل</w:t>
      </w:r>
      <w:r w:rsidRPr="00AA2E81">
        <w:rPr>
          <w:rFonts w:ascii="Arial-BoldMT" w:cs="Simplified Arabic"/>
          <w:b/>
          <w:bCs/>
          <w:sz w:val="28"/>
          <w:szCs w:val="28"/>
        </w:rPr>
        <w:t xml:space="preserve"> </w:t>
      </w:r>
      <w:r w:rsidRPr="00AA2E81">
        <w:rPr>
          <w:rFonts w:cs="Simplified Arabic" w:hint="eastAsia"/>
          <w:b/>
          <w:bCs/>
          <w:sz w:val="28"/>
          <w:szCs w:val="28"/>
          <w:rtl/>
        </w:rPr>
        <w:t>المركزة</w:t>
      </w:r>
      <w:r w:rsidRPr="00AA2E81">
        <w:rPr>
          <w:rFonts w:ascii="Arial-BoldMT" w:cs="Simplified Arabic"/>
          <w:b/>
          <w:bCs/>
          <w:sz w:val="28"/>
          <w:szCs w:val="28"/>
        </w:rPr>
        <w:t xml:space="preserve"> </w:t>
      </w:r>
      <w:r w:rsidRPr="00AA2E81">
        <w:rPr>
          <w:rFonts w:cs="Simplified Arabic" w:hint="eastAsia"/>
          <w:b/>
          <w:bCs/>
          <w:sz w:val="28"/>
          <w:szCs w:val="28"/>
          <w:rtl/>
        </w:rPr>
        <w:t>على</w:t>
      </w:r>
      <w:r w:rsidRPr="00AA2E81">
        <w:rPr>
          <w:rFonts w:ascii="Arial-BoldMT" w:cs="Simplified Arabic"/>
          <w:b/>
          <w:bCs/>
          <w:sz w:val="28"/>
          <w:szCs w:val="28"/>
        </w:rPr>
        <w:t xml:space="preserve"> </w:t>
      </w:r>
      <w:r w:rsidRPr="00AA2E81">
        <w:rPr>
          <w:rFonts w:cs="Simplified Arabic" w:hint="eastAsia"/>
          <w:b/>
          <w:bCs/>
          <w:sz w:val="28"/>
          <w:szCs w:val="28"/>
          <w:rtl/>
        </w:rPr>
        <w:t>الأفراد</w:t>
      </w:r>
      <w:r w:rsidRPr="00AA2E81">
        <w:rPr>
          <w:rFonts w:ascii="Arial-BoldMT" w:cs="Simplified Arabic"/>
          <w:b/>
          <w:bCs/>
          <w:sz w:val="28"/>
          <w:szCs w:val="28"/>
        </w:rPr>
        <w:t xml:space="preserve"> :</w:t>
      </w:r>
    </w:p>
    <w:p w:rsidR="00995EC0" w:rsidRPr="00AA2E81" w:rsidRDefault="00995EC0" w:rsidP="00995EC0">
      <w:pPr>
        <w:pStyle w:val="ListParagraph"/>
        <w:numPr>
          <w:ilvl w:val="0"/>
          <w:numId w:val="18"/>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مدخل</w:t>
      </w:r>
      <w:r w:rsidRPr="00AA2E81">
        <w:rPr>
          <w:rFonts w:ascii="Arial-BoldMT" w:cs="Simplified Arabic"/>
          <w:sz w:val="24"/>
          <w:szCs w:val="24"/>
        </w:rPr>
        <w:t xml:space="preserve"> </w:t>
      </w:r>
      <w:r w:rsidRPr="00AA2E81">
        <w:rPr>
          <w:rFonts w:cs="Simplified Arabic" w:hint="eastAsia"/>
          <w:sz w:val="24"/>
          <w:szCs w:val="24"/>
          <w:rtl/>
        </w:rPr>
        <w:t>إرجاع</w:t>
      </w:r>
      <w:r w:rsidRPr="00AA2E81">
        <w:rPr>
          <w:rFonts w:ascii="Arial-BoldMT" w:cs="Simplified Arabic"/>
          <w:sz w:val="24"/>
          <w:szCs w:val="24"/>
        </w:rPr>
        <w:t xml:space="preserve"> </w:t>
      </w:r>
      <w:r w:rsidRPr="00AA2E81">
        <w:rPr>
          <w:rFonts w:cs="Simplified Arabic" w:hint="eastAsia"/>
          <w:sz w:val="24"/>
          <w:szCs w:val="24"/>
          <w:rtl/>
        </w:rPr>
        <w:t>أثر</w:t>
      </w:r>
      <w:r w:rsidRPr="00AA2E81">
        <w:rPr>
          <w:rFonts w:ascii="Arial-BoldMT" w:cs="Simplified Arabic"/>
          <w:sz w:val="24"/>
          <w:szCs w:val="24"/>
        </w:rPr>
        <w:t xml:space="preserve"> </w:t>
      </w:r>
      <w:r w:rsidRPr="00AA2E81">
        <w:rPr>
          <w:rFonts w:cs="Simplified Arabic" w:hint="eastAsia"/>
          <w:sz w:val="24"/>
          <w:szCs w:val="24"/>
          <w:rtl/>
        </w:rPr>
        <w:t>المعلومات</w:t>
      </w:r>
      <w:r w:rsidRPr="00AA2E81">
        <w:rPr>
          <w:rFonts w:ascii="Arial-BoldMT" w:cs="Simplified Arabic"/>
          <w:sz w:val="24"/>
          <w:szCs w:val="24"/>
        </w:rPr>
        <w:t xml:space="preserve"> </w:t>
      </w:r>
      <w:r w:rsidRPr="00AA2E81">
        <w:rPr>
          <w:rFonts w:cs="Simplified Arabic" w:hint="eastAsia"/>
          <w:sz w:val="24"/>
          <w:szCs w:val="24"/>
          <w:rtl/>
        </w:rPr>
        <w:t>المجمعة</w:t>
      </w:r>
      <w:r w:rsidRPr="00AA2E81">
        <w:rPr>
          <w:rFonts w:ascii="Arial-BoldMT" w:cs="Simplified Arabic"/>
          <w:sz w:val="24"/>
          <w:szCs w:val="24"/>
        </w:rPr>
        <w:t xml:space="preserve"> </w:t>
      </w:r>
    </w:p>
    <w:p w:rsidR="00995EC0" w:rsidRPr="00AA2E81" w:rsidRDefault="00995EC0" w:rsidP="00995EC0">
      <w:pPr>
        <w:pStyle w:val="ListParagraph"/>
        <w:numPr>
          <w:ilvl w:val="0"/>
          <w:numId w:val="18"/>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مدخل</w:t>
      </w:r>
      <w:r w:rsidRPr="00AA2E81">
        <w:rPr>
          <w:rFonts w:ascii="Arial-BoldMT" w:cs="Simplified Arabic"/>
          <w:sz w:val="24"/>
          <w:szCs w:val="24"/>
        </w:rPr>
        <w:t xml:space="preserve"> </w:t>
      </w:r>
      <w:r w:rsidRPr="00AA2E81">
        <w:rPr>
          <w:rFonts w:cs="Simplified Arabic" w:hint="eastAsia"/>
          <w:sz w:val="24"/>
          <w:szCs w:val="24"/>
          <w:rtl/>
        </w:rPr>
        <w:t>بناء</w:t>
      </w:r>
      <w:r w:rsidRPr="00AA2E81">
        <w:rPr>
          <w:rFonts w:ascii="Arial-BoldMT" w:cs="Simplified Arabic"/>
          <w:sz w:val="24"/>
          <w:szCs w:val="24"/>
        </w:rPr>
        <w:t xml:space="preserve"> </w:t>
      </w:r>
      <w:r w:rsidRPr="00AA2E81">
        <w:rPr>
          <w:rFonts w:cs="Simplified Arabic" w:hint="eastAsia"/>
          <w:sz w:val="24"/>
          <w:szCs w:val="24"/>
          <w:rtl/>
        </w:rPr>
        <w:t>فرق</w:t>
      </w:r>
      <w:r w:rsidRPr="00AA2E81">
        <w:rPr>
          <w:rFonts w:ascii="Arial-BoldMT" w:cs="Simplified Arabic"/>
          <w:sz w:val="24"/>
          <w:szCs w:val="24"/>
        </w:rPr>
        <w:t xml:space="preserve"> </w:t>
      </w:r>
      <w:r w:rsidRPr="00AA2E81">
        <w:rPr>
          <w:rFonts w:cs="Simplified Arabic" w:hint="eastAsia"/>
          <w:sz w:val="24"/>
          <w:szCs w:val="24"/>
          <w:rtl/>
        </w:rPr>
        <w:t>العمل</w:t>
      </w:r>
    </w:p>
    <w:p w:rsidR="00995EC0" w:rsidRPr="00AA2E81" w:rsidRDefault="00995EC0" w:rsidP="00995EC0">
      <w:pPr>
        <w:pStyle w:val="ListParagraph"/>
        <w:numPr>
          <w:ilvl w:val="0"/>
          <w:numId w:val="18"/>
        </w:numPr>
        <w:autoSpaceDE w:val="0"/>
        <w:autoSpaceDN w:val="0"/>
        <w:bidi/>
        <w:adjustRightInd w:val="0"/>
        <w:spacing w:after="0" w:line="240" w:lineRule="auto"/>
        <w:rPr>
          <w:rFonts w:ascii="Wingdings-Regular" w:hAnsi="Wingdings-Regular" w:cs="Simplified Arabic"/>
          <w:sz w:val="24"/>
          <w:szCs w:val="24"/>
        </w:rPr>
      </w:pPr>
      <w:r w:rsidRPr="00AA2E81">
        <w:rPr>
          <w:rFonts w:cs="Simplified Arabic" w:hint="eastAsia"/>
          <w:sz w:val="24"/>
          <w:szCs w:val="24"/>
          <w:rtl/>
        </w:rPr>
        <w:t>مدخل</w:t>
      </w:r>
      <w:r w:rsidRPr="00AA2E81">
        <w:rPr>
          <w:rFonts w:ascii="Arial-BoldMT" w:cs="Simplified Arabic"/>
          <w:sz w:val="24"/>
          <w:szCs w:val="24"/>
        </w:rPr>
        <w:t xml:space="preserve"> </w:t>
      </w:r>
      <w:r w:rsidRPr="00AA2E81">
        <w:rPr>
          <w:rFonts w:cs="Simplified Arabic" w:hint="eastAsia"/>
          <w:sz w:val="24"/>
          <w:szCs w:val="24"/>
          <w:rtl/>
        </w:rPr>
        <w:t>مستشارو</w:t>
      </w:r>
      <w:r w:rsidRPr="00AA2E81">
        <w:rPr>
          <w:rFonts w:ascii="Arial-BoldMT" w:cs="Simplified Arabic"/>
          <w:sz w:val="24"/>
          <w:szCs w:val="24"/>
        </w:rPr>
        <w:t xml:space="preserve"> </w:t>
      </w:r>
      <w:r w:rsidRPr="00AA2E81">
        <w:rPr>
          <w:rFonts w:cs="Simplified Arabic" w:hint="eastAsia"/>
          <w:sz w:val="24"/>
          <w:szCs w:val="24"/>
          <w:rtl/>
        </w:rPr>
        <w:t>العمليات</w:t>
      </w:r>
    </w:p>
    <w:p w:rsidR="00995EC0" w:rsidRPr="00AA2E81" w:rsidRDefault="00995EC0" w:rsidP="00995EC0">
      <w:pPr>
        <w:pStyle w:val="ListParagraph"/>
        <w:numPr>
          <w:ilvl w:val="0"/>
          <w:numId w:val="18"/>
        </w:numPr>
        <w:bidi/>
        <w:spacing w:after="0" w:line="240" w:lineRule="auto"/>
        <w:ind w:right="430"/>
        <w:jc w:val="both"/>
        <w:rPr>
          <w:rFonts w:ascii="Times New Roman" w:hAnsi="Times New Roman" w:cs="Simplified Arabic"/>
          <w:sz w:val="28"/>
          <w:szCs w:val="28"/>
          <w:lang w:eastAsia="fr-FR"/>
        </w:rPr>
      </w:pPr>
      <w:r w:rsidRPr="00AA2E81">
        <w:rPr>
          <w:rFonts w:cs="Simplified Arabic" w:hint="eastAsia"/>
          <w:sz w:val="24"/>
          <w:szCs w:val="24"/>
          <w:rtl/>
        </w:rPr>
        <w:t>مدخل</w:t>
      </w:r>
      <w:r w:rsidRPr="00AA2E81">
        <w:rPr>
          <w:rFonts w:ascii="Arial-BoldMT" w:cs="Simplified Arabic"/>
          <w:sz w:val="24"/>
          <w:szCs w:val="24"/>
        </w:rPr>
        <w:t xml:space="preserve"> </w:t>
      </w:r>
      <w:r w:rsidRPr="00AA2E81">
        <w:rPr>
          <w:rFonts w:cs="Simplified Arabic" w:hint="eastAsia"/>
          <w:sz w:val="24"/>
          <w:szCs w:val="24"/>
          <w:rtl/>
        </w:rPr>
        <w:t>برامج</w:t>
      </w:r>
      <w:r w:rsidRPr="00AA2E81">
        <w:rPr>
          <w:rFonts w:ascii="Arial-BoldMT" w:cs="Simplified Arabic"/>
          <w:sz w:val="24"/>
          <w:szCs w:val="24"/>
        </w:rPr>
        <w:t xml:space="preserve"> </w:t>
      </w:r>
      <w:r w:rsidRPr="00AA2E81">
        <w:rPr>
          <w:rFonts w:cs="Simplified Arabic" w:hint="eastAsia"/>
          <w:sz w:val="24"/>
          <w:szCs w:val="24"/>
          <w:rtl/>
        </w:rPr>
        <w:t>تحسين</w:t>
      </w:r>
      <w:r w:rsidRPr="00AA2E81">
        <w:rPr>
          <w:rFonts w:ascii="Arial-BoldMT" w:cs="Simplified Arabic"/>
          <w:sz w:val="24"/>
          <w:szCs w:val="24"/>
        </w:rPr>
        <w:t xml:space="preserve"> </w:t>
      </w:r>
      <w:r w:rsidRPr="00AA2E81">
        <w:rPr>
          <w:rFonts w:cs="Simplified Arabic" w:hint="eastAsia"/>
          <w:sz w:val="24"/>
          <w:szCs w:val="24"/>
          <w:rtl/>
        </w:rPr>
        <w:t>جودة</w:t>
      </w:r>
      <w:r w:rsidRPr="00AA2E81">
        <w:rPr>
          <w:rFonts w:ascii="Arial-BoldMT" w:cs="Simplified Arabic"/>
          <w:sz w:val="24"/>
          <w:szCs w:val="24"/>
        </w:rPr>
        <w:t xml:space="preserve"> </w:t>
      </w:r>
      <w:r w:rsidRPr="00AA2E81">
        <w:rPr>
          <w:rFonts w:cs="Simplified Arabic" w:hint="eastAsia"/>
          <w:sz w:val="24"/>
          <w:szCs w:val="24"/>
          <w:rtl/>
        </w:rPr>
        <w:t>حياة</w:t>
      </w:r>
      <w:r w:rsidRPr="00AA2E81">
        <w:rPr>
          <w:rFonts w:ascii="Arial-BoldMT" w:cs="Simplified Arabic"/>
          <w:sz w:val="24"/>
          <w:szCs w:val="24"/>
        </w:rPr>
        <w:t xml:space="preserve"> </w:t>
      </w:r>
      <w:r w:rsidRPr="00AA2E81">
        <w:rPr>
          <w:rFonts w:cs="Simplified Arabic" w:hint="eastAsia"/>
          <w:sz w:val="24"/>
          <w:szCs w:val="24"/>
          <w:rtl/>
        </w:rPr>
        <w:t>العمل</w:t>
      </w:r>
      <w:r w:rsidRPr="00AA2E81">
        <w:rPr>
          <w:rFonts w:cs="Simplified Arabic"/>
          <w:sz w:val="24"/>
          <w:szCs w:val="24"/>
          <w:rtl/>
        </w:rPr>
        <w:t xml:space="preserve"> </w:t>
      </w:r>
      <w:r w:rsidRPr="00AA2E81">
        <w:rPr>
          <w:rFonts w:ascii="Times New Roman" w:hAnsi="Times New Roman" w:cs="Simplified Arabic"/>
          <w:sz w:val="24"/>
          <w:szCs w:val="24"/>
          <w:rtl/>
          <w:lang w:eastAsia="fr-FR"/>
        </w:rPr>
        <w:t>(</w:t>
      </w:r>
      <w:r w:rsidRPr="00AA2E81">
        <w:rPr>
          <w:rStyle w:val="FootnoteReference"/>
          <w:rFonts w:ascii="Times New Roman" w:hAnsi="Times New Roman" w:cs="Simplified Arabic"/>
          <w:sz w:val="24"/>
          <w:szCs w:val="24"/>
          <w:rtl/>
          <w:lang w:bidi="ar-IQ"/>
        </w:rPr>
        <w:footnoteReference w:id="19"/>
      </w:r>
      <w:r w:rsidRPr="00AA2E81">
        <w:rPr>
          <w:rFonts w:ascii="Times New Roman" w:hAnsi="Times New Roman" w:cs="Simplified Arabic"/>
          <w:sz w:val="24"/>
          <w:szCs w:val="24"/>
          <w:rtl/>
          <w:lang w:eastAsia="fr-FR"/>
        </w:rPr>
        <w:t>)</w:t>
      </w:r>
    </w:p>
    <w:p w:rsidR="00995EC0" w:rsidRPr="00AA2E81" w:rsidRDefault="00995EC0" w:rsidP="00995EC0">
      <w:pPr>
        <w:bidi/>
        <w:spacing w:after="0" w:line="240" w:lineRule="auto"/>
        <w:jc w:val="both"/>
        <w:rPr>
          <w:rFonts w:ascii="Times New Roman" w:hAnsi="Times New Roman" w:cs="Simplified Arabic"/>
          <w:b/>
          <w:bCs/>
          <w:sz w:val="24"/>
          <w:szCs w:val="24"/>
          <w:rtl/>
          <w:lang w:eastAsia="fr-FR"/>
        </w:rPr>
      </w:pPr>
      <w:r w:rsidRPr="00AA2E81">
        <w:rPr>
          <w:rFonts w:ascii="Times New Roman" w:hAnsi="Times New Roman" w:cs="Simplified Arabic" w:hint="cs"/>
          <w:b/>
          <w:bCs/>
          <w:sz w:val="24"/>
          <w:szCs w:val="24"/>
          <w:rtl/>
          <w:lang w:eastAsia="fr-FR"/>
        </w:rPr>
        <w:lastRenderedPageBreak/>
        <w:t xml:space="preserve">3-4. المنظمات المتعلمة وعلاقتها بالتغيير التنظيمى وتحسين الأداء : </w:t>
      </w:r>
    </w:p>
    <w:p w:rsidR="00995EC0" w:rsidRPr="00AA2E81" w:rsidRDefault="00995EC0" w:rsidP="00995EC0">
      <w:pPr>
        <w:autoSpaceDE w:val="0"/>
        <w:autoSpaceDN w:val="0"/>
        <w:bidi/>
        <w:adjustRightInd w:val="0"/>
        <w:spacing w:after="0" w:line="240" w:lineRule="auto"/>
        <w:jc w:val="both"/>
        <w:rPr>
          <w:rFonts w:ascii="Times New Roman" w:hAnsi="Times New Roman" w:cs="Simplified Arabic"/>
          <w:sz w:val="24"/>
          <w:szCs w:val="24"/>
          <w:lang w:eastAsia="fr-FR"/>
        </w:rPr>
      </w:pPr>
      <w:r w:rsidRPr="00AA2E81">
        <w:rPr>
          <w:rFonts w:cs="Simplified Arabic" w:hint="eastAsia"/>
          <w:sz w:val="24"/>
          <w:szCs w:val="24"/>
          <w:rtl/>
        </w:rPr>
        <w:t>تمتد</w:t>
      </w:r>
      <w:r w:rsidRPr="00AA2E81">
        <w:rPr>
          <w:rFonts w:ascii="Simplified Arabic_17.Encoding_1" w:cs="Simplified Arabic"/>
          <w:sz w:val="24"/>
          <w:szCs w:val="24"/>
        </w:rPr>
        <w:t xml:space="preserve"> </w:t>
      </w:r>
      <w:r w:rsidRPr="00AA2E81">
        <w:rPr>
          <w:rFonts w:cs="Simplified Arabic" w:hint="eastAsia"/>
          <w:sz w:val="24"/>
          <w:szCs w:val="24"/>
          <w:rtl/>
        </w:rPr>
        <w:t>جذور</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المتعلمة</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طريقة</w:t>
      </w:r>
      <w:r w:rsidRPr="00AA2E81">
        <w:rPr>
          <w:rFonts w:ascii="Simplified Arabic_17.Encoding_1" w:cs="Simplified Arabic"/>
          <w:sz w:val="24"/>
          <w:szCs w:val="24"/>
        </w:rPr>
        <w:t xml:space="preserve"> </w:t>
      </w:r>
      <w:r w:rsidRPr="00AA2E81">
        <w:rPr>
          <w:rFonts w:cs="Simplified Arabic" w:hint="eastAsia"/>
          <w:sz w:val="24"/>
          <w:szCs w:val="24"/>
          <w:rtl/>
        </w:rPr>
        <w:t>البحث</w:t>
      </w:r>
      <w:r w:rsidRPr="00AA2E81">
        <w:rPr>
          <w:rFonts w:ascii="Simplified Arabic_17.Encoding_1" w:cs="Simplified Arabic"/>
          <w:sz w:val="24"/>
          <w:szCs w:val="24"/>
        </w:rPr>
        <w:t xml:space="preserve"> </w:t>
      </w:r>
      <w:r w:rsidRPr="00AA2E81">
        <w:rPr>
          <w:rFonts w:cs="Simplified Arabic" w:hint="eastAsia"/>
          <w:sz w:val="24"/>
          <w:szCs w:val="24"/>
          <w:rtl/>
        </w:rPr>
        <w:t>العلمي</w:t>
      </w:r>
      <w:r w:rsidRPr="00AA2E81">
        <w:rPr>
          <w:rFonts w:ascii="Simplified Arabic_17.Encoding_1" w:cs="Simplified Arabic"/>
          <w:sz w:val="24"/>
          <w:szCs w:val="24"/>
        </w:rPr>
        <w:t xml:space="preserve"> </w:t>
      </w:r>
      <w:r w:rsidRPr="00AA2E81">
        <w:rPr>
          <w:rFonts w:cs="Simplified Arabic" w:hint="eastAsia"/>
          <w:sz w:val="24"/>
          <w:szCs w:val="24"/>
          <w:rtl/>
        </w:rPr>
        <w:t>ونظرية</w:t>
      </w:r>
      <w:r w:rsidRPr="00AA2E81">
        <w:rPr>
          <w:rFonts w:ascii="Simplified Arabic_17.Encoding_1" w:cs="Simplified Arabic"/>
          <w:sz w:val="24"/>
          <w:szCs w:val="24"/>
        </w:rPr>
        <w:t xml:space="preserve"> </w:t>
      </w:r>
      <w:r w:rsidRPr="00AA2E81">
        <w:rPr>
          <w:rFonts w:cs="Simplified Arabic" w:hint="eastAsia"/>
          <w:sz w:val="24"/>
          <w:szCs w:val="24"/>
          <w:rtl/>
        </w:rPr>
        <w:t>التنظيم،</w:t>
      </w:r>
      <w:r w:rsidRPr="00AA2E81">
        <w:rPr>
          <w:rFonts w:ascii="Simplified Arabic_17.Encoding_1" w:cs="Simplified Arabic"/>
          <w:sz w:val="24"/>
          <w:szCs w:val="24"/>
        </w:rPr>
        <w:t xml:space="preserve"> </w:t>
      </w:r>
      <w:r w:rsidRPr="00AA2E81">
        <w:rPr>
          <w:rFonts w:cs="Simplified Arabic" w:hint="eastAsia"/>
          <w:sz w:val="24"/>
          <w:szCs w:val="24"/>
          <w:rtl/>
        </w:rPr>
        <w:t>والتنظيم</w:t>
      </w:r>
      <w:r w:rsidRPr="00AA2E81">
        <w:rPr>
          <w:rFonts w:ascii="Simplified Arabic_17.Encoding_1" w:cs="Simplified Arabic"/>
          <w:sz w:val="24"/>
          <w:szCs w:val="24"/>
        </w:rPr>
        <w:t xml:space="preserve"> </w:t>
      </w:r>
      <w:r w:rsidRPr="00AA2E81">
        <w:rPr>
          <w:rFonts w:cs="Simplified Arabic" w:hint="eastAsia"/>
          <w:sz w:val="24"/>
          <w:szCs w:val="24"/>
          <w:rtl/>
        </w:rPr>
        <w:t>العضوي</w:t>
      </w:r>
      <w:r w:rsidRPr="00AA2E81">
        <w:rPr>
          <w:rFonts w:cs="Simplified Arabic"/>
          <w:sz w:val="24"/>
          <w:szCs w:val="24"/>
          <w:rtl/>
        </w:rPr>
        <w:t xml:space="preserve">. </w:t>
      </w:r>
      <w:r w:rsidRPr="00AA2E81">
        <w:rPr>
          <w:rFonts w:cs="Simplified Arabic" w:hint="eastAsia"/>
          <w:sz w:val="24"/>
          <w:szCs w:val="24"/>
          <w:rtl/>
        </w:rPr>
        <w:t>كما</w:t>
      </w:r>
      <w:r w:rsidRPr="00AA2E81">
        <w:rPr>
          <w:rFonts w:ascii="Simplified Arabic_17.Encoding_1" w:cs="Simplified Arabic"/>
          <w:sz w:val="24"/>
          <w:szCs w:val="24"/>
        </w:rPr>
        <w:t xml:space="preserve"> </w:t>
      </w:r>
      <w:r w:rsidRPr="00AA2E81">
        <w:rPr>
          <w:rFonts w:cs="Simplified Arabic" w:hint="eastAsia"/>
          <w:sz w:val="24"/>
          <w:szCs w:val="24"/>
          <w:rtl/>
        </w:rPr>
        <w:t>يعزى</w:t>
      </w:r>
      <w:r w:rsidRPr="00AA2E81">
        <w:rPr>
          <w:rFonts w:ascii="Simplified Arabic_17.Encoding_1" w:cs="Simplified Arabic"/>
          <w:sz w:val="24"/>
          <w:szCs w:val="24"/>
        </w:rPr>
        <w:t xml:space="preserve"> </w:t>
      </w:r>
      <w:r w:rsidRPr="00AA2E81">
        <w:rPr>
          <w:rFonts w:cs="Simplified Arabic" w:hint="eastAsia"/>
          <w:sz w:val="24"/>
          <w:szCs w:val="24"/>
          <w:rtl/>
        </w:rPr>
        <w:t>مصطلح</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المتعلمة</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ما</w:t>
      </w:r>
      <w:r w:rsidRPr="00AA2E81">
        <w:rPr>
          <w:rFonts w:ascii="Simplified Arabic_17.Encoding_1" w:cs="Simplified Arabic"/>
          <w:sz w:val="24"/>
          <w:szCs w:val="24"/>
        </w:rPr>
        <w:t xml:space="preserve"> </w:t>
      </w:r>
      <w:r w:rsidRPr="00AA2E81">
        <w:rPr>
          <w:rFonts w:cs="Simplified Arabic" w:hint="eastAsia"/>
          <w:sz w:val="24"/>
          <w:szCs w:val="24"/>
          <w:rtl/>
        </w:rPr>
        <w:t>أشار</w:t>
      </w:r>
      <w:r w:rsidRPr="00AA2E81">
        <w:rPr>
          <w:rFonts w:ascii="Simplified Arabic_17.Encoding_1" w:cs="Simplified Arabic"/>
          <w:sz w:val="24"/>
          <w:szCs w:val="24"/>
        </w:rPr>
        <w:t xml:space="preserve"> </w:t>
      </w:r>
      <w:r w:rsidRPr="00AA2E81">
        <w:rPr>
          <w:rFonts w:cs="Simplified Arabic" w:hint="eastAsia"/>
          <w:sz w:val="24"/>
          <w:szCs w:val="24"/>
          <w:rtl/>
        </w:rPr>
        <w:t>إليه</w:t>
      </w:r>
      <w:r w:rsidRPr="00AA2E81">
        <w:rPr>
          <w:rFonts w:ascii="Simplified Arabic_17.Encoding_1" w:cs="Simplified Arabic"/>
          <w:sz w:val="24"/>
          <w:szCs w:val="24"/>
        </w:rPr>
        <w:t xml:space="preserve"> </w:t>
      </w:r>
      <w:r w:rsidRPr="00AA2E81">
        <w:rPr>
          <w:rFonts w:cs="Simplified Arabic" w:hint="eastAsia"/>
          <w:sz w:val="24"/>
          <w:szCs w:val="24"/>
          <w:rtl/>
        </w:rPr>
        <w:t>حول</w:t>
      </w:r>
      <w:r w:rsidRPr="00AA2E81">
        <w:rPr>
          <w:rFonts w:ascii="Simplified Arabic_17.Encoding_1" w:cs="Simplified Arabic"/>
          <w:sz w:val="24"/>
          <w:szCs w:val="24"/>
        </w:rPr>
        <w:t xml:space="preserve"> </w:t>
      </w:r>
      <w:r w:rsidRPr="00AA2E81">
        <w:rPr>
          <w:rFonts w:cs="Simplified Arabic" w:hint="eastAsia"/>
          <w:sz w:val="24"/>
          <w:szCs w:val="24"/>
          <w:rtl/>
        </w:rPr>
        <w:t>مسؤولية</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عن</w:t>
      </w:r>
      <w:r w:rsidRPr="00AA2E81">
        <w:rPr>
          <w:rFonts w:ascii="Simplified Arabic_17.Encoding_1" w:cs="Simplified Arabic"/>
          <w:sz w:val="24"/>
          <w:szCs w:val="24"/>
        </w:rPr>
        <w:t xml:space="preserve"> </w:t>
      </w:r>
      <w:r w:rsidRPr="00AA2E81">
        <w:rPr>
          <w:rFonts w:cs="Simplified Arabic" w:hint="eastAsia"/>
          <w:sz w:val="24"/>
          <w:szCs w:val="24"/>
          <w:rtl/>
        </w:rPr>
        <w:t>التكيف</w:t>
      </w:r>
      <w:r w:rsidRPr="00AA2E81">
        <w:rPr>
          <w:rFonts w:ascii="Simplified Arabic_17.Encoding_1" w:cs="Simplified Arabic"/>
          <w:sz w:val="24"/>
          <w:szCs w:val="24"/>
        </w:rPr>
        <w:t xml:space="preserve"> </w:t>
      </w:r>
      <w:r w:rsidRPr="00AA2E81">
        <w:rPr>
          <w:rFonts w:cs="Simplified Arabic" w:hint="eastAsia"/>
          <w:sz w:val="24"/>
          <w:szCs w:val="24"/>
          <w:rtl/>
        </w:rPr>
        <w:t>مع</w:t>
      </w:r>
      <w:r w:rsidRPr="00AA2E81">
        <w:rPr>
          <w:rFonts w:ascii="Simplified Arabic_17.Encoding_1" w:cs="Simplified Arabic"/>
          <w:sz w:val="24"/>
          <w:szCs w:val="24"/>
        </w:rPr>
        <w:t xml:space="preserve"> </w:t>
      </w:r>
      <w:r w:rsidRPr="00AA2E81">
        <w:rPr>
          <w:rFonts w:cs="Simplified Arabic" w:hint="eastAsia"/>
          <w:sz w:val="24"/>
          <w:szCs w:val="24"/>
          <w:rtl/>
        </w:rPr>
        <w:t>تطورات</w:t>
      </w:r>
      <w:r w:rsidRPr="00AA2E81">
        <w:rPr>
          <w:rFonts w:ascii="Simplified Arabic_17.Encoding_1" w:cs="Simplified Arabic"/>
          <w:sz w:val="24"/>
          <w:szCs w:val="24"/>
        </w:rPr>
        <w:t xml:space="preserve"> </w:t>
      </w:r>
      <w:r w:rsidRPr="00AA2E81">
        <w:rPr>
          <w:rFonts w:cs="Simplified Arabic" w:hint="eastAsia"/>
          <w:sz w:val="24"/>
          <w:szCs w:val="24"/>
          <w:rtl/>
        </w:rPr>
        <w:t>العالم</w:t>
      </w:r>
      <w:r w:rsidRPr="00AA2E81">
        <w:rPr>
          <w:rFonts w:ascii="Simplified Arabic_17.Encoding_1" w:cs="Simplified Arabic"/>
          <w:sz w:val="24"/>
          <w:szCs w:val="24"/>
        </w:rPr>
        <w:t xml:space="preserve"> </w:t>
      </w:r>
      <w:r w:rsidRPr="00AA2E81">
        <w:rPr>
          <w:rFonts w:cs="Simplified Arabic" w:hint="eastAsia"/>
          <w:sz w:val="24"/>
          <w:szCs w:val="24"/>
          <w:rtl/>
        </w:rPr>
        <w:t>المعاصر</w:t>
      </w:r>
      <w:r w:rsidRPr="00AA2E81">
        <w:rPr>
          <w:rFonts w:ascii="Simplified Arabic_17.Encoding_1" w:cs="Simplified Arabic"/>
          <w:sz w:val="24"/>
          <w:szCs w:val="24"/>
        </w:rPr>
        <w:t xml:space="preserve"> </w:t>
      </w:r>
      <w:r w:rsidRPr="00AA2E81">
        <w:rPr>
          <w:rFonts w:cs="Simplified Arabic" w:hint="eastAsia"/>
          <w:sz w:val="24"/>
          <w:szCs w:val="24"/>
          <w:rtl/>
        </w:rPr>
        <w:t>المليء</w:t>
      </w:r>
      <w:r w:rsidRPr="00AA2E81">
        <w:rPr>
          <w:rFonts w:ascii="Simplified Arabic_17.Encoding_1" w:cs="Simplified Arabic"/>
          <w:sz w:val="24"/>
          <w:szCs w:val="24"/>
        </w:rPr>
        <w:t xml:space="preserve"> </w:t>
      </w:r>
      <w:r w:rsidRPr="00AA2E81">
        <w:rPr>
          <w:rFonts w:cs="Simplified Arabic" w:hint="eastAsia"/>
          <w:sz w:val="24"/>
          <w:szCs w:val="24"/>
          <w:rtl/>
        </w:rPr>
        <w:t>بالتغيير</w:t>
      </w:r>
      <w:r w:rsidRPr="00AA2E81">
        <w:rPr>
          <w:rFonts w:ascii="Simplified Arabic_17.Encoding_1" w:cs="Simplified Arabic"/>
          <w:sz w:val="24"/>
          <w:szCs w:val="24"/>
        </w:rPr>
        <w:t xml:space="preserve"> </w:t>
      </w:r>
      <w:r w:rsidRPr="00AA2E81">
        <w:rPr>
          <w:rFonts w:cs="Simplified Arabic" w:hint="eastAsia"/>
          <w:sz w:val="24"/>
          <w:szCs w:val="24"/>
          <w:rtl/>
        </w:rPr>
        <w:t>والفوضى</w:t>
      </w:r>
      <w:r w:rsidRPr="00AA2E81">
        <w:rPr>
          <w:rFonts w:ascii="Simplified Arabic_17.Encoding_1" w:cs="Simplified Arabic"/>
          <w:sz w:val="24"/>
          <w:szCs w:val="24"/>
        </w:rPr>
        <w:t xml:space="preserve"> </w:t>
      </w:r>
      <w:r w:rsidRPr="00AA2E81">
        <w:rPr>
          <w:rFonts w:cs="Simplified Arabic" w:hint="eastAsia"/>
          <w:sz w:val="24"/>
          <w:szCs w:val="24"/>
          <w:rtl/>
        </w:rPr>
        <w:t>والاضطراب،</w:t>
      </w:r>
      <w:r w:rsidRPr="00AA2E81">
        <w:rPr>
          <w:rFonts w:cs="Simplified Arabic"/>
          <w:sz w:val="24"/>
          <w:szCs w:val="24"/>
          <w:rtl/>
        </w:rPr>
        <w:t xml:space="preserve"> </w:t>
      </w:r>
      <w:r w:rsidRPr="00AA2E81">
        <w:rPr>
          <w:rFonts w:cs="Simplified Arabic" w:hint="eastAsia"/>
          <w:sz w:val="24"/>
          <w:szCs w:val="24"/>
          <w:rtl/>
        </w:rPr>
        <w:t>وان</w:t>
      </w:r>
      <w:r w:rsidRPr="00AA2E81">
        <w:rPr>
          <w:rFonts w:ascii="Simplified Arabic_17.Encoding_1" w:cs="Simplified Arabic"/>
          <w:sz w:val="24"/>
          <w:szCs w:val="24"/>
        </w:rPr>
        <w:t xml:space="preserve"> </w:t>
      </w:r>
      <w:r w:rsidRPr="00AA2E81">
        <w:rPr>
          <w:rFonts w:cs="Simplified Arabic" w:hint="eastAsia"/>
          <w:sz w:val="24"/>
          <w:szCs w:val="24"/>
          <w:rtl/>
        </w:rPr>
        <w:t>تحقيق</w:t>
      </w:r>
      <w:r w:rsidRPr="00AA2E81">
        <w:rPr>
          <w:rFonts w:ascii="Simplified Arabic_17.Encoding_1" w:cs="Simplified Arabic"/>
          <w:sz w:val="24"/>
          <w:szCs w:val="24"/>
        </w:rPr>
        <w:t xml:space="preserve"> </w:t>
      </w:r>
      <w:r w:rsidRPr="00AA2E81">
        <w:rPr>
          <w:rFonts w:cs="Simplified Arabic" w:hint="eastAsia"/>
          <w:sz w:val="24"/>
          <w:szCs w:val="24"/>
          <w:rtl/>
        </w:rPr>
        <w:t>تلك</w:t>
      </w:r>
      <w:r w:rsidRPr="00AA2E81">
        <w:rPr>
          <w:rFonts w:ascii="Simplified Arabic_17.Encoding_1" w:cs="Simplified Arabic"/>
          <w:sz w:val="24"/>
          <w:szCs w:val="24"/>
        </w:rPr>
        <w:t xml:space="preserve"> </w:t>
      </w:r>
      <w:r w:rsidRPr="00AA2E81">
        <w:rPr>
          <w:rFonts w:cs="Simplified Arabic" w:hint="eastAsia"/>
          <w:sz w:val="24"/>
          <w:szCs w:val="24"/>
          <w:rtl/>
        </w:rPr>
        <w:t>المسؤولية</w:t>
      </w:r>
      <w:r w:rsidRPr="00AA2E81">
        <w:rPr>
          <w:rFonts w:ascii="Simplified Arabic_17.Encoding_1" w:cs="Simplified Arabic"/>
          <w:sz w:val="24"/>
          <w:szCs w:val="24"/>
        </w:rPr>
        <w:t xml:space="preserve"> </w:t>
      </w:r>
      <w:r w:rsidRPr="00AA2E81">
        <w:rPr>
          <w:rFonts w:cs="Simplified Arabic" w:hint="eastAsia"/>
          <w:sz w:val="24"/>
          <w:szCs w:val="24"/>
          <w:rtl/>
        </w:rPr>
        <w:t>يتطلب</w:t>
      </w:r>
      <w:r w:rsidRPr="00AA2E81">
        <w:rPr>
          <w:rFonts w:ascii="Simplified Arabic_17.Encoding_1" w:cs="Simplified Arabic"/>
          <w:sz w:val="24"/>
          <w:szCs w:val="24"/>
        </w:rPr>
        <w:t xml:space="preserve"> </w:t>
      </w:r>
      <w:r w:rsidRPr="00AA2E81">
        <w:rPr>
          <w:rFonts w:cs="Simplified Arabic" w:hint="eastAsia"/>
          <w:sz w:val="24"/>
          <w:szCs w:val="24"/>
          <w:rtl/>
        </w:rPr>
        <w:t>تحول</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منظمات</w:t>
      </w:r>
      <w:r w:rsidRPr="00AA2E81">
        <w:rPr>
          <w:rFonts w:ascii="Simplified Arabic_17.Encoding_1" w:cs="Simplified Arabic"/>
          <w:sz w:val="24"/>
          <w:szCs w:val="24"/>
        </w:rPr>
        <w:t xml:space="preserve"> </w:t>
      </w:r>
      <w:r w:rsidRPr="00AA2E81">
        <w:rPr>
          <w:rFonts w:cs="Simplified Arabic" w:hint="eastAsia"/>
          <w:sz w:val="24"/>
          <w:szCs w:val="24"/>
          <w:rtl/>
        </w:rPr>
        <w:t>تعليمية</w:t>
      </w:r>
      <w:r w:rsidRPr="00AA2E81">
        <w:rPr>
          <w:rFonts w:ascii="Simplified Arabic_17.Encoding_1" w:cs="Simplified Arabic"/>
          <w:sz w:val="24"/>
          <w:szCs w:val="24"/>
        </w:rPr>
        <w:t xml:space="preserve"> </w:t>
      </w:r>
      <w:r w:rsidRPr="00AA2E81">
        <w:rPr>
          <w:rFonts w:cs="Simplified Arabic" w:hint="eastAsia"/>
          <w:sz w:val="24"/>
          <w:szCs w:val="24"/>
          <w:rtl/>
        </w:rPr>
        <w:t>وتعلميه</w:t>
      </w:r>
      <w:r w:rsidRPr="00AA2E81">
        <w:rPr>
          <w:rFonts w:cs="Simplified Arabic"/>
          <w:sz w:val="24"/>
          <w:szCs w:val="24"/>
          <w:rtl/>
        </w:rPr>
        <w:t>.</w:t>
      </w:r>
      <w:r w:rsidRPr="00AA2E81">
        <w:rPr>
          <w:rFonts w:ascii="Times New Roman" w:hAnsi="Times New Roman" w:cs="Simplified Arabic"/>
          <w:b/>
          <w:bCs/>
          <w:sz w:val="24"/>
          <w:szCs w:val="24"/>
          <w:rtl/>
          <w:lang w:eastAsia="fr-FR"/>
        </w:rPr>
        <w:t xml:space="preserve"> (</w:t>
      </w:r>
      <w:r w:rsidRPr="00AA2E81">
        <w:rPr>
          <w:rStyle w:val="FootnoteReference"/>
          <w:rFonts w:ascii="Times New Roman" w:hAnsi="Times New Roman" w:cs="Simplified Arabic"/>
          <w:sz w:val="24"/>
          <w:szCs w:val="24"/>
          <w:rtl/>
          <w:lang w:bidi="ar-IQ"/>
        </w:rPr>
        <w:footnoteReference w:id="20"/>
      </w:r>
      <w:r w:rsidRPr="00AA2E81">
        <w:rPr>
          <w:rFonts w:ascii="Times New Roman" w:hAnsi="Times New Roman" w:cs="Simplified Arabic"/>
          <w:b/>
          <w:bCs/>
          <w:sz w:val="24"/>
          <w:szCs w:val="24"/>
          <w:rtl/>
          <w:lang w:eastAsia="fr-FR"/>
        </w:rPr>
        <w:t>)</w:t>
      </w:r>
      <w:r w:rsidRPr="00AA2E81">
        <w:rPr>
          <w:rFonts w:cs="Simplified Arabic"/>
          <w:sz w:val="24"/>
          <w:szCs w:val="24"/>
          <w:rtl/>
        </w:rPr>
        <w:t xml:space="preserve"> </w:t>
      </w:r>
      <w:r w:rsidRPr="00AA2E81">
        <w:rPr>
          <w:rFonts w:ascii="Simplified Arabic_17.Encoding_1" w:cs="Simplified Arabic"/>
          <w:sz w:val="24"/>
          <w:szCs w:val="24"/>
        </w:rPr>
        <w:t xml:space="preserve"> </w:t>
      </w:r>
      <w:r w:rsidRPr="00AA2E81">
        <w:rPr>
          <w:rFonts w:cs="Simplified Arabic" w:hint="eastAsia"/>
          <w:sz w:val="24"/>
          <w:szCs w:val="24"/>
          <w:rtl/>
        </w:rPr>
        <w:t>ويرى</w:t>
      </w:r>
      <w:r w:rsidRPr="00AA2E81">
        <w:rPr>
          <w:rFonts w:ascii="Simplified Arabic_17.Encoding_1" w:cs="Simplified Arabic"/>
          <w:sz w:val="24"/>
          <w:szCs w:val="24"/>
        </w:rPr>
        <w:t xml:space="preserve"> </w:t>
      </w:r>
      <w:r w:rsidRPr="00AA2E81">
        <w:rPr>
          <w:rFonts w:cs="Simplified Arabic" w:hint="eastAsia"/>
          <w:sz w:val="24"/>
          <w:szCs w:val="24"/>
          <w:rtl/>
        </w:rPr>
        <w:t>بعض</w:t>
      </w:r>
      <w:r w:rsidRPr="00AA2E81">
        <w:rPr>
          <w:rFonts w:ascii="Simplified Arabic_17.Encoding_1" w:cs="Simplified Arabic"/>
          <w:sz w:val="24"/>
          <w:szCs w:val="24"/>
        </w:rPr>
        <w:t xml:space="preserve"> </w:t>
      </w:r>
      <w:r w:rsidRPr="00AA2E81">
        <w:rPr>
          <w:rFonts w:cs="Simplified Arabic" w:hint="eastAsia"/>
          <w:sz w:val="24"/>
          <w:szCs w:val="24"/>
          <w:rtl/>
        </w:rPr>
        <w:t>العلماء</w:t>
      </w:r>
      <w:r w:rsidRPr="00AA2E81">
        <w:rPr>
          <w:rFonts w:ascii="Simplified Arabic_17.Encoding_1" w:cs="Simplified Arabic"/>
          <w:sz w:val="24"/>
          <w:szCs w:val="24"/>
        </w:rPr>
        <w:t xml:space="preserve"> </w:t>
      </w:r>
      <w:r w:rsidRPr="00AA2E81">
        <w:rPr>
          <w:rFonts w:cs="Simplified Arabic" w:hint="eastAsia"/>
          <w:sz w:val="24"/>
          <w:szCs w:val="24"/>
          <w:rtl/>
        </w:rPr>
        <w:t>أن</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تتبنى</w:t>
      </w:r>
      <w:r w:rsidRPr="00AA2E81">
        <w:rPr>
          <w:rFonts w:ascii="Simplified Arabic_17.Encoding_1" w:cs="Simplified Arabic"/>
          <w:sz w:val="24"/>
          <w:szCs w:val="24"/>
        </w:rPr>
        <w:t xml:space="preserve"> </w:t>
      </w:r>
      <w:r w:rsidRPr="00AA2E81">
        <w:rPr>
          <w:rFonts w:cs="Simplified Arabic" w:hint="eastAsia"/>
          <w:sz w:val="24"/>
          <w:szCs w:val="24"/>
          <w:rtl/>
        </w:rPr>
        <w:t>مفهوم</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المتعلمة</w:t>
      </w:r>
      <w:r w:rsidRPr="00AA2E81">
        <w:rPr>
          <w:rFonts w:ascii="Simplified Arabic_17.Encoding_1" w:cs="Simplified Arabic"/>
          <w:sz w:val="24"/>
          <w:szCs w:val="24"/>
        </w:rPr>
        <w:t xml:space="preserve"> </w:t>
      </w:r>
      <w:r w:rsidRPr="00AA2E81">
        <w:rPr>
          <w:rFonts w:cs="Simplified Arabic" w:hint="eastAsia"/>
          <w:sz w:val="24"/>
          <w:szCs w:val="24"/>
          <w:rtl/>
        </w:rPr>
        <w:t>تسعى</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توفير</w:t>
      </w:r>
      <w:r w:rsidRPr="00AA2E81">
        <w:rPr>
          <w:rFonts w:ascii="Simplified Arabic_17.Encoding_1" w:cs="Simplified Arabic"/>
          <w:sz w:val="24"/>
          <w:szCs w:val="24"/>
        </w:rPr>
        <w:t xml:space="preserve"> </w:t>
      </w:r>
      <w:r w:rsidRPr="00AA2E81">
        <w:rPr>
          <w:rFonts w:cs="Simplified Arabic" w:hint="eastAsia"/>
          <w:sz w:val="24"/>
          <w:szCs w:val="24"/>
          <w:rtl/>
        </w:rPr>
        <w:t>فرص</w:t>
      </w:r>
      <w:r w:rsidRPr="00AA2E81">
        <w:rPr>
          <w:rFonts w:ascii="Simplified Arabic_17.Encoding_1" w:cs="Simplified Arabic"/>
          <w:sz w:val="24"/>
          <w:szCs w:val="24"/>
        </w:rPr>
        <w:t xml:space="preserve"> </w:t>
      </w:r>
      <w:r w:rsidRPr="00AA2E81">
        <w:rPr>
          <w:rFonts w:cs="Simplified Arabic" w:hint="eastAsia"/>
          <w:sz w:val="24"/>
          <w:szCs w:val="24"/>
          <w:rtl/>
        </w:rPr>
        <w:t>التعلم</w:t>
      </w:r>
      <w:r w:rsidRPr="00AA2E81">
        <w:rPr>
          <w:rFonts w:ascii="Simplified Arabic_17.Encoding_1" w:cs="Simplified Arabic"/>
          <w:sz w:val="24"/>
          <w:szCs w:val="24"/>
        </w:rPr>
        <w:t xml:space="preserve"> </w:t>
      </w:r>
      <w:r w:rsidRPr="00AA2E81">
        <w:rPr>
          <w:rFonts w:cs="Simplified Arabic" w:hint="eastAsia"/>
          <w:sz w:val="24"/>
          <w:szCs w:val="24"/>
          <w:rtl/>
        </w:rPr>
        <w:t>المستمر،</w:t>
      </w:r>
      <w:r w:rsidRPr="00AA2E81">
        <w:rPr>
          <w:rFonts w:ascii="Simplified Arabic_17.Encoding_1" w:cs="Simplified Arabic"/>
          <w:sz w:val="24"/>
          <w:szCs w:val="24"/>
        </w:rPr>
        <w:t xml:space="preserve"> </w:t>
      </w:r>
      <w:r w:rsidRPr="00AA2E81">
        <w:rPr>
          <w:rFonts w:cs="Simplified Arabic" w:hint="eastAsia"/>
          <w:sz w:val="24"/>
          <w:szCs w:val="24"/>
          <w:rtl/>
        </w:rPr>
        <w:t>واستخدامه</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تحقيق</w:t>
      </w:r>
      <w:r w:rsidRPr="00AA2E81">
        <w:rPr>
          <w:rFonts w:ascii="Simplified Arabic_17.Encoding_1" w:cs="Simplified Arabic"/>
          <w:sz w:val="24"/>
          <w:szCs w:val="24"/>
        </w:rPr>
        <w:t xml:space="preserve"> </w:t>
      </w:r>
      <w:r w:rsidRPr="00AA2E81">
        <w:rPr>
          <w:rFonts w:cs="Simplified Arabic" w:hint="eastAsia"/>
          <w:sz w:val="24"/>
          <w:szCs w:val="24"/>
          <w:rtl/>
        </w:rPr>
        <w:t>الأهداف</w:t>
      </w:r>
      <w:r w:rsidRPr="00AA2E81">
        <w:rPr>
          <w:rFonts w:ascii="Simplified Arabic_17.Encoding_1" w:cs="Simplified Arabic"/>
          <w:sz w:val="24"/>
          <w:szCs w:val="24"/>
        </w:rPr>
        <w:t xml:space="preserve"> </w:t>
      </w:r>
      <w:r w:rsidRPr="00AA2E81">
        <w:rPr>
          <w:rFonts w:cs="Simplified Arabic" w:hint="eastAsia"/>
          <w:sz w:val="24"/>
          <w:szCs w:val="24"/>
          <w:rtl/>
        </w:rPr>
        <w:t>وربط</w:t>
      </w:r>
      <w:r w:rsidRPr="00AA2E81">
        <w:rPr>
          <w:rFonts w:ascii="Simplified Arabic_17.Encoding_1" w:cs="Simplified Arabic"/>
          <w:sz w:val="24"/>
          <w:szCs w:val="24"/>
        </w:rPr>
        <w:t xml:space="preserve"> </w:t>
      </w:r>
      <w:r w:rsidRPr="00AA2E81">
        <w:rPr>
          <w:rFonts w:cs="Simplified Arabic" w:hint="eastAsia"/>
          <w:sz w:val="24"/>
          <w:szCs w:val="24"/>
          <w:rtl/>
        </w:rPr>
        <w:t>أداء</w:t>
      </w:r>
      <w:r w:rsidRPr="00AA2E81">
        <w:rPr>
          <w:rFonts w:cs="Simplified Arabic"/>
          <w:sz w:val="24"/>
          <w:szCs w:val="24"/>
          <w:rtl/>
        </w:rPr>
        <w:t xml:space="preserve"> </w:t>
      </w:r>
      <w:r w:rsidRPr="00AA2E81">
        <w:rPr>
          <w:rFonts w:cs="Simplified Arabic" w:hint="eastAsia"/>
          <w:sz w:val="24"/>
          <w:szCs w:val="24"/>
          <w:rtl/>
        </w:rPr>
        <w:t>العامل</w:t>
      </w:r>
      <w:r w:rsidRPr="00AA2E81">
        <w:rPr>
          <w:rFonts w:ascii="Simplified Arabic_17.Encoding_1" w:cs="Simplified Arabic"/>
          <w:sz w:val="24"/>
          <w:szCs w:val="24"/>
        </w:rPr>
        <w:t xml:space="preserve"> </w:t>
      </w:r>
      <w:r w:rsidRPr="00AA2E81">
        <w:rPr>
          <w:rFonts w:cs="Simplified Arabic" w:hint="eastAsia"/>
          <w:sz w:val="24"/>
          <w:szCs w:val="24"/>
          <w:rtl/>
        </w:rPr>
        <w:t>بأداء</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وتشجيع</w:t>
      </w:r>
      <w:r w:rsidRPr="00AA2E81">
        <w:rPr>
          <w:rFonts w:ascii="Simplified Arabic_17.Encoding_1" w:cs="Simplified Arabic"/>
          <w:sz w:val="24"/>
          <w:szCs w:val="24"/>
        </w:rPr>
        <w:t xml:space="preserve"> </w:t>
      </w:r>
      <w:r w:rsidRPr="00AA2E81">
        <w:rPr>
          <w:rFonts w:cs="Simplified Arabic" w:hint="eastAsia"/>
          <w:sz w:val="24"/>
          <w:szCs w:val="24"/>
          <w:rtl/>
        </w:rPr>
        <w:t>البحث</w:t>
      </w:r>
      <w:r w:rsidRPr="00AA2E81">
        <w:rPr>
          <w:rFonts w:ascii="Simplified Arabic_17.Encoding_1" w:cs="Simplified Arabic"/>
          <w:sz w:val="24"/>
          <w:szCs w:val="24"/>
        </w:rPr>
        <w:t xml:space="preserve"> </w:t>
      </w:r>
      <w:r w:rsidRPr="00AA2E81">
        <w:rPr>
          <w:rFonts w:cs="Simplified Arabic" w:hint="eastAsia"/>
          <w:sz w:val="24"/>
          <w:szCs w:val="24"/>
          <w:rtl/>
        </w:rPr>
        <w:t>والحوار</w:t>
      </w:r>
      <w:r w:rsidRPr="00AA2E81">
        <w:rPr>
          <w:rFonts w:ascii="Simplified Arabic_17.Encoding_1" w:cs="Simplified Arabic"/>
          <w:sz w:val="24"/>
          <w:szCs w:val="24"/>
        </w:rPr>
        <w:t xml:space="preserve"> </w:t>
      </w:r>
      <w:r>
        <w:rPr>
          <w:rFonts w:cs="Simplified Arabic" w:hint="cs"/>
          <w:sz w:val="24"/>
          <w:szCs w:val="24"/>
          <w:rtl/>
        </w:rPr>
        <w:t xml:space="preserve">والمشاركة </w:t>
      </w:r>
      <w:r w:rsidRPr="00AA2E81">
        <w:rPr>
          <w:rFonts w:ascii="Simplified Arabic_17.Encoding_1" w:cs="Simplified Arabic"/>
          <w:sz w:val="24"/>
          <w:szCs w:val="24"/>
        </w:rPr>
        <w:t xml:space="preserve"> </w:t>
      </w:r>
      <w:r w:rsidRPr="00AA2E81">
        <w:rPr>
          <w:rFonts w:cs="Simplified Arabic" w:hint="eastAsia"/>
          <w:sz w:val="24"/>
          <w:szCs w:val="24"/>
          <w:rtl/>
        </w:rPr>
        <w:t>والإبداع،</w:t>
      </w:r>
      <w:r w:rsidRPr="00AA2E81">
        <w:rPr>
          <w:rFonts w:ascii="Simplified Arabic_17.Encoding_1" w:cs="Simplified Arabic"/>
          <w:sz w:val="24"/>
          <w:szCs w:val="24"/>
        </w:rPr>
        <w:t xml:space="preserve"> </w:t>
      </w:r>
      <w:r w:rsidRPr="00AA2E81">
        <w:rPr>
          <w:rFonts w:cs="Simplified Arabic" w:hint="eastAsia"/>
          <w:sz w:val="24"/>
          <w:szCs w:val="24"/>
          <w:rtl/>
        </w:rPr>
        <w:t>كمصدر</w:t>
      </w:r>
      <w:r w:rsidRPr="00AA2E81">
        <w:rPr>
          <w:rFonts w:ascii="Simplified Arabic_17.Encoding_1" w:cs="Simplified Arabic"/>
          <w:sz w:val="24"/>
          <w:szCs w:val="24"/>
        </w:rPr>
        <w:t xml:space="preserve"> </w:t>
      </w:r>
      <w:r w:rsidRPr="00AA2E81">
        <w:rPr>
          <w:rFonts w:cs="Simplified Arabic" w:hint="eastAsia"/>
          <w:sz w:val="24"/>
          <w:szCs w:val="24"/>
          <w:rtl/>
        </w:rPr>
        <w:t>للطاقة</w:t>
      </w:r>
      <w:r w:rsidRPr="00AA2E81">
        <w:rPr>
          <w:rFonts w:ascii="Simplified Arabic_17.Encoding_1" w:cs="Simplified Arabic"/>
          <w:sz w:val="24"/>
          <w:szCs w:val="24"/>
        </w:rPr>
        <w:t xml:space="preserve"> </w:t>
      </w:r>
      <w:r w:rsidRPr="00AA2E81">
        <w:rPr>
          <w:rFonts w:cs="Simplified Arabic" w:hint="eastAsia"/>
          <w:sz w:val="24"/>
          <w:szCs w:val="24"/>
          <w:rtl/>
        </w:rPr>
        <w:t>والقدرات</w:t>
      </w:r>
      <w:r w:rsidRPr="00AA2E81">
        <w:rPr>
          <w:rFonts w:cs="Simplified Arabic"/>
          <w:sz w:val="24"/>
          <w:szCs w:val="24"/>
          <w:rtl/>
        </w:rPr>
        <w:t xml:space="preserve"> </w:t>
      </w:r>
      <w:r w:rsidRPr="00AA2E81">
        <w:rPr>
          <w:rFonts w:cs="Simplified Arabic" w:hint="eastAsia"/>
          <w:sz w:val="24"/>
          <w:szCs w:val="24"/>
          <w:rtl/>
        </w:rPr>
        <w:t>والتجديد</w:t>
      </w:r>
      <w:r w:rsidRPr="00AA2E81">
        <w:rPr>
          <w:rFonts w:ascii="Simplified Arabic_17.Encoding_1" w:cs="Simplified Arabic"/>
          <w:sz w:val="24"/>
          <w:szCs w:val="24"/>
        </w:rPr>
        <w:t xml:space="preserve"> </w:t>
      </w:r>
      <w:r w:rsidRPr="00AA2E81">
        <w:rPr>
          <w:rFonts w:cs="Simplified Arabic" w:hint="eastAsia"/>
          <w:sz w:val="24"/>
          <w:szCs w:val="24"/>
          <w:rtl/>
        </w:rPr>
        <w:t>والتفاعل</w:t>
      </w:r>
      <w:r w:rsidRPr="00AA2E81">
        <w:rPr>
          <w:rFonts w:ascii="Simplified Arabic_17.Encoding_1" w:cs="Simplified Arabic"/>
          <w:sz w:val="24"/>
          <w:szCs w:val="24"/>
        </w:rPr>
        <w:t xml:space="preserve"> </w:t>
      </w:r>
      <w:r w:rsidRPr="00AA2E81">
        <w:rPr>
          <w:rFonts w:cs="Simplified Arabic" w:hint="eastAsia"/>
          <w:sz w:val="24"/>
          <w:szCs w:val="24"/>
          <w:rtl/>
        </w:rPr>
        <w:t>مع</w:t>
      </w:r>
      <w:r w:rsidRPr="00AA2E81">
        <w:rPr>
          <w:rFonts w:ascii="Simplified Arabic_17.Encoding_1" w:cs="Simplified Arabic"/>
          <w:sz w:val="24"/>
          <w:szCs w:val="24"/>
        </w:rPr>
        <w:t xml:space="preserve"> </w:t>
      </w:r>
      <w:r w:rsidRPr="00AA2E81">
        <w:rPr>
          <w:rFonts w:cs="Simplified Arabic" w:hint="eastAsia"/>
          <w:sz w:val="24"/>
          <w:szCs w:val="24"/>
          <w:rtl/>
        </w:rPr>
        <w:t>البيئة</w:t>
      </w:r>
      <w:r w:rsidRPr="00AA2E81">
        <w:rPr>
          <w:rFonts w:cs="Simplified Arabic"/>
          <w:sz w:val="24"/>
          <w:szCs w:val="24"/>
          <w:rtl/>
        </w:rPr>
        <w:t xml:space="preserve"> </w:t>
      </w:r>
      <w:r w:rsidRPr="00AA2E81">
        <w:rPr>
          <w:rFonts w:cs="Simplified Arabic" w:hint="cs"/>
          <w:sz w:val="24"/>
          <w:szCs w:val="24"/>
          <w:rtl/>
        </w:rPr>
        <w:t>،</w:t>
      </w:r>
      <w:r w:rsidRPr="00AA2E81">
        <w:rPr>
          <w:rFonts w:ascii="TimesNewRomanPSMT-Identity-H" w:hAnsi="TimesNewRomanPSMT-Identity-H" w:cs="Simplified Arabic"/>
          <w:sz w:val="24"/>
          <w:szCs w:val="24"/>
          <w:rtl/>
        </w:rPr>
        <w:t xml:space="preserve"> </w:t>
      </w:r>
      <w:r w:rsidRPr="00AA2E81">
        <w:rPr>
          <w:rFonts w:cs="Simplified Arabic" w:hint="eastAsia"/>
          <w:sz w:val="24"/>
          <w:szCs w:val="24"/>
          <w:rtl/>
        </w:rPr>
        <w:t>وتمارس</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نشاطاتها</w:t>
      </w:r>
      <w:r w:rsidRPr="00AA2E81">
        <w:rPr>
          <w:rFonts w:ascii="Simplified Arabic_17.Encoding_1" w:cs="Simplified Arabic"/>
          <w:sz w:val="24"/>
          <w:szCs w:val="24"/>
        </w:rPr>
        <w:t xml:space="preserve"> </w:t>
      </w:r>
      <w:r w:rsidRPr="00AA2E81">
        <w:rPr>
          <w:rFonts w:cs="Simplified Arabic" w:hint="eastAsia"/>
          <w:sz w:val="24"/>
          <w:szCs w:val="24"/>
          <w:rtl/>
        </w:rPr>
        <w:t>ومهامها</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إطار</w:t>
      </w:r>
      <w:r w:rsidRPr="00AA2E81">
        <w:rPr>
          <w:rFonts w:cs="Simplified Arabic"/>
          <w:sz w:val="24"/>
          <w:szCs w:val="24"/>
          <w:rtl/>
        </w:rPr>
        <w:t xml:space="preserve"> </w:t>
      </w:r>
      <w:r w:rsidRPr="00AA2E81">
        <w:rPr>
          <w:rFonts w:cs="Simplified Arabic" w:hint="eastAsia"/>
          <w:sz w:val="24"/>
          <w:szCs w:val="24"/>
          <w:rtl/>
        </w:rPr>
        <w:t>عملية</w:t>
      </w:r>
      <w:r w:rsidRPr="00AA2E81">
        <w:rPr>
          <w:rFonts w:ascii="Simplified Arabic_17.Encoding_1" w:cs="Simplified Arabic"/>
          <w:sz w:val="24"/>
          <w:szCs w:val="24"/>
        </w:rPr>
        <w:t xml:space="preserve"> </w:t>
      </w:r>
      <w:r w:rsidRPr="00AA2E81">
        <w:rPr>
          <w:rFonts w:cs="Simplified Arabic" w:hint="eastAsia"/>
          <w:sz w:val="24"/>
          <w:szCs w:val="24"/>
          <w:rtl/>
        </w:rPr>
        <w:t>تغيير</w:t>
      </w:r>
      <w:r w:rsidRPr="00AA2E81">
        <w:rPr>
          <w:rFonts w:ascii="Simplified Arabic_17.Encoding_1" w:cs="Simplified Arabic"/>
          <w:sz w:val="24"/>
          <w:szCs w:val="24"/>
        </w:rPr>
        <w:t xml:space="preserve"> </w:t>
      </w:r>
      <w:r w:rsidRPr="00AA2E81">
        <w:rPr>
          <w:rFonts w:cs="Simplified Arabic" w:hint="eastAsia"/>
          <w:sz w:val="24"/>
          <w:szCs w:val="24"/>
          <w:rtl/>
        </w:rPr>
        <w:t>مستمرة</w:t>
      </w:r>
      <w:r w:rsidRPr="00AA2E81">
        <w:rPr>
          <w:rFonts w:ascii="Simplified Arabic_17.Encoding_1" w:cs="Simplified Arabic"/>
          <w:sz w:val="24"/>
          <w:szCs w:val="24"/>
        </w:rPr>
        <w:t xml:space="preserve"> </w:t>
      </w:r>
      <w:r w:rsidRPr="00AA2E81">
        <w:rPr>
          <w:rFonts w:cs="Simplified Arabic" w:hint="eastAsia"/>
          <w:sz w:val="24"/>
          <w:szCs w:val="24"/>
          <w:rtl/>
        </w:rPr>
        <w:t>ناتجة</w:t>
      </w:r>
      <w:r w:rsidRPr="00AA2E81">
        <w:rPr>
          <w:rFonts w:ascii="Simplified Arabic_17.Encoding_1" w:cs="Simplified Arabic"/>
          <w:sz w:val="24"/>
          <w:szCs w:val="24"/>
        </w:rPr>
        <w:t xml:space="preserve"> </w:t>
      </w:r>
      <w:r w:rsidRPr="00AA2E81">
        <w:rPr>
          <w:rFonts w:cs="Simplified Arabic" w:hint="eastAsia"/>
          <w:sz w:val="24"/>
          <w:szCs w:val="24"/>
          <w:rtl/>
        </w:rPr>
        <w:t>عن</w:t>
      </w:r>
      <w:r w:rsidRPr="00AA2E81">
        <w:rPr>
          <w:rFonts w:ascii="Simplified Arabic_17.Encoding_1" w:cs="Simplified Arabic"/>
          <w:sz w:val="24"/>
          <w:szCs w:val="24"/>
        </w:rPr>
        <w:t xml:space="preserve"> </w:t>
      </w:r>
      <w:r w:rsidRPr="00AA2E81">
        <w:rPr>
          <w:rFonts w:cs="Simplified Arabic" w:hint="eastAsia"/>
          <w:sz w:val="24"/>
          <w:szCs w:val="24"/>
          <w:rtl/>
        </w:rPr>
        <w:t>عدم</w:t>
      </w:r>
      <w:r w:rsidRPr="00AA2E81">
        <w:rPr>
          <w:rFonts w:ascii="Simplified Arabic_17.Encoding_1" w:cs="Simplified Arabic"/>
          <w:sz w:val="24"/>
          <w:szCs w:val="24"/>
        </w:rPr>
        <w:t xml:space="preserve"> </w:t>
      </w:r>
      <w:r w:rsidRPr="00AA2E81">
        <w:rPr>
          <w:rFonts w:cs="Simplified Arabic" w:hint="eastAsia"/>
          <w:sz w:val="24"/>
          <w:szCs w:val="24"/>
          <w:rtl/>
        </w:rPr>
        <w:t>الثبات</w:t>
      </w:r>
      <w:r w:rsidRPr="00AA2E81">
        <w:rPr>
          <w:rFonts w:ascii="Simplified Arabic_17.Encoding_1" w:cs="Simplified Arabic"/>
          <w:sz w:val="24"/>
          <w:szCs w:val="24"/>
        </w:rPr>
        <w:t xml:space="preserve"> </w:t>
      </w:r>
      <w:r w:rsidRPr="00AA2E81">
        <w:rPr>
          <w:rFonts w:cs="Simplified Arabic" w:hint="eastAsia"/>
          <w:sz w:val="24"/>
          <w:szCs w:val="24"/>
          <w:rtl/>
        </w:rPr>
        <w:t>والاستقرار</w:t>
      </w:r>
      <w:r w:rsidRPr="00AA2E81">
        <w:rPr>
          <w:rFonts w:ascii="Simplified Arabic_17.Encoding_1" w:cs="Simplified Arabic"/>
          <w:sz w:val="24"/>
          <w:szCs w:val="24"/>
        </w:rPr>
        <w:t xml:space="preserve"> </w:t>
      </w:r>
      <w:r w:rsidRPr="00AA2E81">
        <w:rPr>
          <w:rFonts w:cs="Simplified Arabic" w:hint="eastAsia"/>
          <w:sz w:val="24"/>
          <w:szCs w:val="24"/>
          <w:rtl/>
        </w:rPr>
        <w:t>النسبي</w:t>
      </w:r>
      <w:r w:rsidRPr="00AA2E81">
        <w:rPr>
          <w:rFonts w:ascii="Simplified Arabic_17.Encoding_1" w:cs="Simplified Arabic"/>
          <w:sz w:val="24"/>
          <w:szCs w:val="24"/>
        </w:rPr>
        <w:t xml:space="preserve"> </w:t>
      </w:r>
      <w:r w:rsidRPr="00AA2E81">
        <w:rPr>
          <w:rFonts w:cs="Simplified Arabic" w:hint="eastAsia"/>
          <w:sz w:val="24"/>
          <w:szCs w:val="24"/>
          <w:rtl/>
        </w:rPr>
        <w:t>لبيئاتها</w:t>
      </w:r>
      <w:r w:rsidRPr="00AA2E81">
        <w:rPr>
          <w:rFonts w:ascii="Simplified Arabic_17.Encoding_1" w:cs="Simplified Arabic"/>
          <w:sz w:val="24"/>
          <w:szCs w:val="24"/>
        </w:rPr>
        <w:t xml:space="preserve"> </w:t>
      </w:r>
      <w:r w:rsidRPr="00AA2E81">
        <w:rPr>
          <w:rFonts w:cs="Simplified Arabic" w:hint="eastAsia"/>
          <w:sz w:val="24"/>
          <w:szCs w:val="24"/>
          <w:rtl/>
        </w:rPr>
        <w:t>،</w:t>
      </w:r>
      <w:r w:rsidRPr="00AA2E81">
        <w:rPr>
          <w:rFonts w:ascii="Simplified Arabic_17.Encoding_1" w:cs="Simplified Arabic"/>
          <w:sz w:val="24"/>
          <w:szCs w:val="24"/>
        </w:rPr>
        <w:t xml:space="preserve"> </w:t>
      </w:r>
      <w:r w:rsidRPr="00AA2E81">
        <w:rPr>
          <w:rFonts w:cs="Simplified Arabic" w:hint="eastAsia"/>
          <w:sz w:val="24"/>
          <w:szCs w:val="24"/>
          <w:rtl/>
        </w:rPr>
        <w:t>فتحاول</w:t>
      </w:r>
      <w:r w:rsidRPr="00AA2E81">
        <w:rPr>
          <w:rFonts w:ascii="Simplified Arabic_17.Encoding_1" w:cs="Simplified Arabic"/>
          <w:sz w:val="24"/>
          <w:szCs w:val="24"/>
        </w:rPr>
        <w:t xml:space="preserve"> </w:t>
      </w:r>
      <w:r w:rsidRPr="00AA2E81">
        <w:rPr>
          <w:rFonts w:cs="Simplified Arabic" w:hint="eastAsia"/>
          <w:sz w:val="24"/>
          <w:szCs w:val="24"/>
          <w:rtl/>
        </w:rPr>
        <w:t>بموجب</w:t>
      </w:r>
      <w:r w:rsidRPr="00AA2E81">
        <w:rPr>
          <w:rFonts w:ascii="Simplified Arabic_17.Encoding_1" w:cs="Simplified Arabic"/>
          <w:sz w:val="24"/>
          <w:szCs w:val="24"/>
        </w:rPr>
        <w:t xml:space="preserve"> </w:t>
      </w:r>
      <w:r w:rsidRPr="00AA2E81">
        <w:rPr>
          <w:rFonts w:cs="Simplified Arabic" w:hint="eastAsia"/>
          <w:sz w:val="24"/>
          <w:szCs w:val="24"/>
          <w:rtl/>
        </w:rPr>
        <w:t>ذلك</w:t>
      </w:r>
      <w:r w:rsidRPr="00AA2E81">
        <w:rPr>
          <w:rFonts w:cs="Simplified Arabic"/>
          <w:sz w:val="24"/>
          <w:szCs w:val="24"/>
          <w:rtl/>
        </w:rPr>
        <w:t xml:space="preserve"> </w:t>
      </w:r>
      <w:r w:rsidRPr="00AA2E81">
        <w:rPr>
          <w:rFonts w:cs="Simplified Arabic" w:hint="eastAsia"/>
          <w:sz w:val="24"/>
          <w:szCs w:val="24"/>
          <w:rtl/>
        </w:rPr>
        <w:t>امتلاك</w:t>
      </w:r>
      <w:r w:rsidRPr="00AA2E81">
        <w:rPr>
          <w:rFonts w:ascii="Simplified Arabic_17.Encoding_1" w:cs="Simplified Arabic"/>
          <w:sz w:val="24"/>
          <w:szCs w:val="24"/>
        </w:rPr>
        <w:t xml:space="preserve"> </w:t>
      </w:r>
      <w:r w:rsidRPr="00AA2E81">
        <w:rPr>
          <w:rFonts w:cs="Simplified Arabic" w:hint="eastAsia"/>
          <w:sz w:val="24"/>
          <w:szCs w:val="24"/>
          <w:rtl/>
        </w:rPr>
        <w:t>مجموعة</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الموارد</w:t>
      </w:r>
      <w:r w:rsidRPr="00AA2E81">
        <w:rPr>
          <w:rFonts w:ascii="Simplified Arabic_17.Encoding_1" w:cs="Simplified Arabic"/>
          <w:sz w:val="24"/>
          <w:szCs w:val="24"/>
        </w:rPr>
        <w:t xml:space="preserve"> </w:t>
      </w:r>
      <w:r w:rsidRPr="00AA2E81">
        <w:rPr>
          <w:rFonts w:cs="Simplified Arabic" w:hint="eastAsia"/>
          <w:sz w:val="24"/>
          <w:szCs w:val="24"/>
          <w:rtl/>
        </w:rPr>
        <w:t>والقدرات</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الرغم</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أنها</w:t>
      </w:r>
      <w:r w:rsidRPr="00AA2E81">
        <w:rPr>
          <w:rFonts w:ascii="Simplified Arabic_17.Encoding_1" w:cs="Simplified Arabic"/>
          <w:sz w:val="24"/>
          <w:szCs w:val="24"/>
        </w:rPr>
        <w:t xml:space="preserve"> </w:t>
      </w:r>
      <w:r w:rsidRPr="00AA2E81">
        <w:rPr>
          <w:rFonts w:cs="Simplified Arabic" w:hint="eastAsia"/>
          <w:sz w:val="24"/>
          <w:szCs w:val="24"/>
          <w:rtl/>
        </w:rPr>
        <w:t>تعلم</w:t>
      </w:r>
      <w:r w:rsidRPr="00AA2E81">
        <w:rPr>
          <w:rFonts w:ascii="Simplified Arabic_17.Encoding_1" w:cs="Simplified Arabic"/>
          <w:sz w:val="24"/>
          <w:szCs w:val="24"/>
        </w:rPr>
        <w:t xml:space="preserve"> </w:t>
      </w:r>
      <w:r w:rsidRPr="00AA2E81">
        <w:rPr>
          <w:rFonts w:cs="Simplified Arabic" w:hint="eastAsia"/>
          <w:sz w:val="24"/>
          <w:szCs w:val="24"/>
          <w:rtl/>
        </w:rPr>
        <w:t>جيدًا</w:t>
      </w:r>
      <w:r w:rsidRPr="00AA2E81">
        <w:rPr>
          <w:rFonts w:ascii="Simplified Arabic_17.Encoding_1" w:cs="Simplified Arabic"/>
          <w:sz w:val="24"/>
          <w:szCs w:val="24"/>
        </w:rPr>
        <w:t xml:space="preserve"> </w:t>
      </w:r>
      <w:r w:rsidRPr="00AA2E81">
        <w:rPr>
          <w:rFonts w:cs="Simplified Arabic" w:hint="eastAsia"/>
          <w:sz w:val="24"/>
          <w:szCs w:val="24"/>
          <w:rtl/>
        </w:rPr>
        <w:t>أن</w:t>
      </w:r>
      <w:r w:rsidRPr="00AA2E81">
        <w:rPr>
          <w:rFonts w:ascii="Simplified Arabic_17.Encoding_1" w:cs="Simplified Arabic"/>
          <w:sz w:val="24"/>
          <w:szCs w:val="24"/>
        </w:rPr>
        <w:t xml:space="preserve"> </w:t>
      </w:r>
      <w:r w:rsidRPr="00AA2E81">
        <w:rPr>
          <w:rFonts w:cs="Simplified Arabic" w:hint="eastAsia"/>
          <w:sz w:val="24"/>
          <w:szCs w:val="24"/>
          <w:rtl/>
        </w:rPr>
        <w:t>تلك</w:t>
      </w:r>
      <w:r w:rsidRPr="00AA2E81">
        <w:rPr>
          <w:rFonts w:ascii="Simplified Arabic_17.Encoding_1" w:cs="Simplified Arabic"/>
          <w:sz w:val="24"/>
          <w:szCs w:val="24"/>
        </w:rPr>
        <w:t xml:space="preserve"> </w:t>
      </w:r>
      <w:r w:rsidRPr="00AA2E81">
        <w:rPr>
          <w:rFonts w:cs="Simplified Arabic" w:hint="eastAsia"/>
          <w:sz w:val="24"/>
          <w:szCs w:val="24"/>
          <w:rtl/>
        </w:rPr>
        <w:t>الموارد</w:t>
      </w:r>
      <w:r w:rsidRPr="00AA2E81">
        <w:rPr>
          <w:rFonts w:cs="Simplified Arabic"/>
          <w:sz w:val="24"/>
          <w:szCs w:val="24"/>
          <w:rtl/>
        </w:rPr>
        <w:t xml:space="preserve"> </w:t>
      </w:r>
      <w:r w:rsidRPr="00AA2E81">
        <w:rPr>
          <w:rFonts w:cs="Simplified Arabic" w:hint="eastAsia"/>
          <w:sz w:val="24"/>
          <w:szCs w:val="24"/>
          <w:rtl/>
        </w:rPr>
        <w:t>والقدرات</w:t>
      </w:r>
      <w:r w:rsidRPr="00AA2E81">
        <w:rPr>
          <w:rFonts w:ascii="Simplified Arabic_17.Encoding_1" w:cs="Simplified Arabic"/>
          <w:sz w:val="24"/>
          <w:szCs w:val="24"/>
        </w:rPr>
        <w:t xml:space="preserve"> </w:t>
      </w:r>
      <w:r w:rsidRPr="00AA2E81">
        <w:rPr>
          <w:rFonts w:cs="Simplified Arabic" w:hint="eastAsia"/>
          <w:sz w:val="24"/>
          <w:szCs w:val="24"/>
          <w:rtl/>
        </w:rPr>
        <w:t>متغايرة</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خواصها</w:t>
      </w:r>
      <w:r w:rsidRPr="00AA2E81">
        <w:rPr>
          <w:rFonts w:ascii="Simplified Arabic_17.Encoding_1" w:cs="Simplified Arabic"/>
          <w:sz w:val="24"/>
          <w:szCs w:val="24"/>
        </w:rPr>
        <w:t xml:space="preserve"> </w:t>
      </w:r>
      <w:r w:rsidRPr="00AA2E81">
        <w:rPr>
          <w:rFonts w:cs="Simplified Arabic" w:hint="eastAsia"/>
          <w:sz w:val="24"/>
          <w:szCs w:val="24"/>
          <w:rtl/>
        </w:rPr>
        <w:t>مما</w:t>
      </w:r>
      <w:r w:rsidRPr="00AA2E81">
        <w:rPr>
          <w:rFonts w:ascii="Simplified Arabic_17.Encoding_1" w:cs="Simplified Arabic"/>
          <w:sz w:val="24"/>
          <w:szCs w:val="24"/>
        </w:rPr>
        <w:t xml:space="preserve"> </w:t>
      </w:r>
      <w:r w:rsidRPr="00AA2E81">
        <w:rPr>
          <w:rFonts w:cs="Simplified Arabic" w:hint="eastAsia"/>
          <w:sz w:val="24"/>
          <w:szCs w:val="24"/>
          <w:rtl/>
        </w:rPr>
        <w:t>ينعكس</w:t>
      </w:r>
      <w:r w:rsidRPr="00AA2E81">
        <w:rPr>
          <w:rFonts w:ascii="Simplified Arabic_17.Encoding_1" w:cs="Simplified Arabic"/>
          <w:sz w:val="24"/>
          <w:szCs w:val="24"/>
        </w:rPr>
        <w:t xml:space="preserve"> </w:t>
      </w:r>
      <w:r w:rsidRPr="00AA2E81">
        <w:rPr>
          <w:rFonts w:cs="Simplified Arabic" w:hint="eastAsia"/>
          <w:sz w:val="24"/>
          <w:szCs w:val="24"/>
          <w:rtl/>
        </w:rPr>
        <w:t>بوجود</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وبقائها</w:t>
      </w:r>
      <w:r w:rsidRPr="00AA2E81">
        <w:rPr>
          <w:rFonts w:ascii="Simplified Arabic_17.Encoding_1" w:cs="Simplified Arabic"/>
          <w:sz w:val="24"/>
          <w:szCs w:val="24"/>
        </w:rPr>
        <w:t xml:space="preserve"> </w:t>
      </w:r>
      <w:r w:rsidRPr="00AA2E81">
        <w:rPr>
          <w:rFonts w:cs="Simplified Arabic" w:hint="eastAsia"/>
          <w:sz w:val="24"/>
          <w:szCs w:val="24"/>
          <w:rtl/>
        </w:rPr>
        <w:t>وكذلك</w:t>
      </w:r>
      <w:r w:rsidRPr="00AA2E81">
        <w:rPr>
          <w:rFonts w:ascii="Simplified Arabic_17.Encoding_1" w:cs="Simplified Arabic"/>
          <w:sz w:val="24"/>
          <w:szCs w:val="24"/>
        </w:rPr>
        <w:t xml:space="preserve"> </w:t>
      </w:r>
      <w:r w:rsidRPr="00AA2E81">
        <w:rPr>
          <w:rFonts w:cs="Simplified Arabic" w:hint="eastAsia"/>
          <w:sz w:val="24"/>
          <w:szCs w:val="24"/>
          <w:rtl/>
        </w:rPr>
        <w:t>اختلاف</w:t>
      </w:r>
      <w:r w:rsidRPr="00AA2E81">
        <w:rPr>
          <w:rFonts w:ascii="Simplified Arabic_17.Encoding_1" w:cs="Simplified Arabic"/>
          <w:sz w:val="24"/>
          <w:szCs w:val="24"/>
        </w:rPr>
        <w:t xml:space="preserve"> </w:t>
      </w:r>
      <w:r w:rsidRPr="00AA2E81">
        <w:rPr>
          <w:rFonts w:cs="Simplified Arabic" w:hint="eastAsia"/>
          <w:sz w:val="24"/>
          <w:szCs w:val="24"/>
          <w:rtl/>
        </w:rPr>
        <w:t>نتائجها</w:t>
      </w:r>
      <w:r w:rsidRPr="00AA2E81">
        <w:rPr>
          <w:rFonts w:ascii="Simplified Arabic_17.Encoding_1" w:cs="Simplified Arabic"/>
          <w:sz w:val="24"/>
          <w:szCs w:val="24"/>
        </w:rPr>
        <w:t>.</w:t>
      </w:r>
    </w:p>
    <w:p w:rsidR="00995EC0" w:rsidRPr="00AA2E81" w:rsidRDefault="00995EC0" w:rsidP="00995EC0">
      <w:pPr>
        <w:autoSpaceDE w:val="0"/>
        <w:autoSpaceDN w:val="0"/>
        <w:bidi/>
        <w:adjustRightInd w:val="0"/>
        <w:spacing w:after="0" w:line="240" w:lineRule="auto"/>
        <w:jc w:val="both"/>
        <w:rPr>
          <w:rFonts w:ascii="Simplified Arabic_17.Encoding_1" w:hAnsi="TimesNewRomanPSMT-Identity-H" w:cs="Simplified Arabic"/>
          <w:sz w:val="24"/>
          <w:szCs w:val="24"/>
        </w:rPr>
      </w:pPr>
      <w:r w:rsidRPr="00AA2E81">
        <w:rPr>
          <w:rFonts w:cs="Simplified Arabic" w:hint="eastAsia"/>
          <w:sz w:val="24"/>
          <w:szCs w:val="24"/>
          <w:rtl/>
        </w:rPr>
        <w:t>وينظر</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المتعلمة</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أنها</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يعمل</w:t>
      </w:r>
      <w:r w:rsidRPr="00AA2E81">
        <w:rPr>
          <w:rFonts w:ascii="Simplified Arabic_17.Encoding_1" w:cs="Simplified Arabic"/>
          <w:sz w:val="24"/>
          <w:szCs w:val="24"/>
        </w:rPr>
        <w:t xml:space="preserve"> </w:t>
      </w:r>
      <w:r w:rsidRPr="00AA2E81">
        <w:rPr>
          <w:rFonts w:cs="Simplified Arabic" w:hint="eastAsia"/>
          <w:sz w:val="24"/>
          <w:szCs w:val="24"/>
          <w:rtl/>
        </w:rPr>
        <w:t>العاملين</w:t>
      </w:r>
      <w:r w:rsidRPr="00AA2E81">
        <w:rPr>
          <w:rFonts w:ascii="Simplified Arabic_17.Encoding_1" w:cs="Simplified Arabic"/>
          <w:sz w:val="24"/>
          <w:szCs w:val="24"/>
        </w:rPr>
        <w:t xml:space="preserve"> </w:t>
      </w:r>
      <w:r w:rsidRPr="00AA2E81">
        <w:rPr>
          <w:rFonts w:cs="Simplified Arabic" w:hint="eastAsia"/>
          <w:sz w:val="24"/>
          <w:szCs w:val="24"/>
          <w:rtl/>
        </w:rPr>
        <w:t>فيها</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جميع</w:t>
      </w:r>
      <w:r w:rsidRPr="00AA2E81">
        <w:rPr>
          <w:rFonts w:ascii="Simplified Arabic_17.Encoding_1" w:cs="Simplified Arabic"/>
          <w:sz w:val="24"/>
          <w:szCs w:val="24"/>
        </w:rPr>
        <w:t xml:space="preserve"> </w:t>
      </w:r>
      <w:r w:rsidRPr="00AA2E81">
        <w:rPr>
          <w:rFonts w:cs="Simplified Arabic" w:hint="eastAsia"/>
          <w:sz w:val="24"/>
          <w:szCs w:val="24"/>
          <w:rtl/>
        </w:rPr>
        <w:t>المستويات</w:t>
      </w:r>
      <w:r w:rsidRPr="00AA2E81">
        <w:rPr>
          <w:rFonts w:cs="Simplified Arabic"/>
          <w:sz w:val="24"/>
          <w:szCs w:val="24"/>
          <w:rtl/>
        </w:rPr>
        <w:t xml:space="preserve"> </w:t>
      </w:r>
      <w:r w:rsidRPr="00AA2E81">
        <w:rPr>
          <w:rFonts w:cs="Simplified Arabic" w:hint="eastAsia"/>
          <w:sz w:val="24"/>
          <w:szCs w:val="24"/>
          <w:rtl/>
        </w:rPr>
        <w:t>الفردية</w:t>
      </w:r>
      <w:r w:rsidRPr="00AA2E81">
        <w:rPr>
          <w:rFonts w:ascii="Simplified Arabic_17.Encoding_1" w:cs="Simplified Arabic"/>
          <w:sz w:val="24"/>
          <w:szCs w:val="24"/>
        </w:rPr>
        <w:t xml:space="preserve"> </w:t>
      </w:r>
      <w:r w:rsidRPr="00AA2E81">
        <w:rPr>
          <w:rFonts w:cs="Simplified Arabic" w:hint="eastAsia"/>
          <w:sz w:val="24"/>
          <w:szCs w:val="24"/>
          <w:rtl/>
        </w:rPr>
        <w:t>والجماعية</w:t>
      </w:r>
      <w:r w:rsidRPr="00AA2E81">
        <w:rPr>
          <w:rFonts w:ascii="Simplified Arabic_17.Encoding_1" w:cs="Simplified Arabic"/>
          <w:sz w:val="24"/>
          <w:szCs w:val="24"/>
        </w:rPr>
        <w:t xml:space="preserve"> </w:t>
      </w:r>
      <w:r w:rsidRPr="00AA2E81">
        <w:rPr>
          <w:rFonts w:cs="Simplified Arabic" w:hint="eastAsia"/>
          <w:sz w:val="24"/>
          <w:szCs w:val="24"/>
          <w:rtl/>
        </w:rPr>
        <w:t>لزيادة</w:t>
      </w:r>
      <w:r w:rsidRPr="00AA2E81">
        <w:rPr>
          <w:rFonts w:ascii="Simplified Arabic_17.Encoding_1" w:cs="Simplified Arabic"/>
          <w:sz w:val="24"/>
          <w:szCs w:val="24"/>
        </w:rPr>
        <w:t xml:space="preserve"> </w:t>
      </w:r>
      <w:r w:rsidRPr="00AA2E81">
        <w:rPr>
          <w:rFonts w:cs="Simplified Arabic" w:hint="eastAsia"/>
          <w:sz w:val="24"/>
          <w:szCs w:val="24"/>
          <w:rtl/>
        </w:rPr>
        <w:t>قدراتهم</w:t>
      </w:r>
      <w:r w:rsidRPr="00AA2E81">
        <w:rPr>
          <w:rFonts w:ascii="Simplified Arabic_17.Encoding_1" w:cs="Simplified Arabic"/>
          <w:sz w:val="24"/>
          <w:szCs w:val="24"/>
        </w:rPr>
        <w:t xml:space="preserve"> </w:t>
      </w:r>
      <w:r w:rsidRPr="00AA2E81">
        <w:rPr>
          <w:rFonts w:cs="Simplified Arabic" w:hint="eastAsia"/>
          <w:sz w:val="24"/>
          <w:szCs w:val="24"/>
          <w:rtl/>
        </w:rPr>
        <w:t>للوصول</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النتائج</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يهتمون</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الواقع</w:t>
      </w:r>
      <w:r w:rsidRPr="00AA2E81">
        <w:rPr>
          <w:rFonts w:cs="Simplified Arabic"/>
          <w:sz w:val="24"/>
          <w:szCs w:val="24"/>
          <w:rtl/>
        </w:rPr>
        <w:t xml:space="preserve"> </w:t>
      </w:r>
      <w:r w:rsidRPr="00AA2E81">
        <w:rPr>
          <w:rFonts w:cs="Simplified Arabic" w:hint="eastAsia"/>
          <w:sz w:val="24"/>
          <w:szCs w:val="24"/>
          <w:rtl/>
        </w:rPr>
        <w:t>بتحقيقها</w:t>
      </w:r>
      <w:r w:rsidRPr="00AA2E81">
        <w:rPr>
          <w:rFonts w:ascii="Times New Roman" w:hAnsi="Times New Roman" w:cs="Simplified Arabic"/>
          <w:b/>
          <w:bCs/>
          <w:sz w:val="24"/>
          <w:szCs w:val="24"/>
          <w:rtl/>
          <w:lang w:eastAsia="fr-FR"/>
        </w:rPr>
        <w:t xml:space="preserve"> </w:t>
      </w:r>
      <w:r w:rsidRPr="00AA2E81">
        <w:rPr>
          <w:rFonts w:cs="Simplified Arabic" w:hint="eastAsia"/>
          <w:sz w:val="24"/>
          <w:szCs w:val="24"/>
          <w:rtl/>
        </w:rPr>
        <w:t>ويتطلب</w:t>
      </w:r>
      <w:r w:rsidRPr="00AA2E81">
        <w:rPr>
          <w:rFonts w:ascii="Simplified Arabic_17.Encoding_1" w:cs="Simplified Arabic"/>
          <w:sz w:val="24"/>
          <w:szCs w:val="24"/>
        </w:rPr>
        <w:t xml:space="preserve"> </w:t>
      </w:r>
      <w:r w:rsidRPr="00AA2E81">
        <w:rPr>
          <w:rFonts w:cs="Simplified Arabic" w:hint="eastAsia"/>
          <w:sz w:val="24"/>
          <w:szCs w:val="24"/>
          <w:rtl/>
        </w:rPr>
        <w:t>بناء</w:t>
      </w:r>
      <w:r w:rsidRPr="00AA2E81">
        <w:rPr>
          <w:rFonts w:ascii="Simplified Arabic_17.Encoding_1" w:cs="Simplified Arabic"/>
          <w:sz w:val="24"/>
          <w:szCs w:val="24"/>
        </w:rPr>
        <w:t xml:space="preserve"> </w:t>
      </w:r>
      <w:r w:rsidRPr="00AA2E81">
        <w:rPr>
          <w:rFonts w:cs="Simplified Arabic" w:hint="eastAsia"/>
          <w:sz w:val="24"/>
          <w:szCs w:val="24"/>
          <w:rtl/>
        </w:rPr>
        <w:t>منظمات</w:t>
      </w:r>
      <w:r w:rsidRPr="00AA2E81">
        <w:rPr>
          <w:rFonts w:ascii="Simplified Arabic_17.Encoding_1" w:cs="Simplified Arabic"/>
          <w:sz w:val="24"/>
          <w:szCs w:val="24"/>
        </w:rPr>
        <w:t xml:space="preserve"> </w:t>
      </w:r>
      <w:r w:rsidRPr="00AA2E81">
        <w:rPr>
          <w:rFonts w:cs="Simplified Arabic" w:hint="eastAsia"/>
          <w:sz w:val="24"/>
          <w:szCs w:val="24"/>
          <w:rtl/>
        </w:rPr>
        <w:t>التعلم</w:t>
      </w:r>
      <w:r w:rsidRPr="00AA2E81">
        <w:rPr>
          <w:rFonts w:ascii="Simplified Arabic_17.Encoding_1" w:cs="Simplified Arabic"/>
          <w:sz w:val="24"/>
          <w:szCs w:val="24"/>
        </w:rPr>
        <w:t xml:space="preserve"> </w:t>
      </w:r>
      <w:r w:rsidRPr="00AA2E81">
        <w:rPr>
          <w:rFonts w:cs="Simplified Arabic" w:hint="eastAsia"/>
          <w:sz w:val="24"/>
          <w:szCs w:val="24"/>
          <w:rtl/>
        </w:rPr>
        <w:t>جهودا</w:t>
      </w:r>
      <w:r w:rsidRPr="00AA2E81">
        <w:rPr>
          <w:rFonts w:ascii="Simplified Arabic_17.Encoding_1" w:cs="Simplified Arabic"/>
          <w:sz w:val="24"/>
          <w:szCs w:val="24"/>
        </w:rPr>
        <w:t xml:space="preserve"> </w:t>
      </w:r>
      <w:r w:rsidRPr="00AA2E81">
        <w:rPr>
          <w:rFonts w:cs="Simplified Arabic" w:hint="eastAsia"/>
          <w:sz w:val="24"/>
          <w:szCs w:val="24"/>
          <w:rtl/>
        </w:rPr>
        <w:t>مستدامة</w:t>
      </w:r>
      <w:r w:rsidRPr="00AA2E81">
        <w:rPr>
          <w:rFonts w:ascii="Simplified Arabic_17.Encoding_1" w:cs="Simplified Arabic"/>
          <w:sz w:val="24"/>
          <w:szCs w:val="24"/>
        </w:rPr>
        <w:t xml:space="preserve"> </w:t>
      </w:r>
      <w:r w:rsidRPr="00AA2E81">
        <w:rPr>
          <w:rFonts w:cs="Simplified Arabic" w:hint="eastAsia"/>
          <w:sz w:val="24"/>
          <w:szCs w:val="24"/>
          <w:rtl/>
        </w:rPr>
        <w:t>وهادفة،</w:t>
      </w:r>
      <w:r w:rsidRPr="00AA2E81">
        <w:rPr>
          <w:rFonts w:ascii="Simplified Arabic_17.Encoding_1" w:cs="Simplified Arabic"/>
          <w:sz w:val="24"/>
          <w:szCs w:val="24"/>
        </w:rPr>
        <w:t xml:space="preserve"> </w:t>
      </w:r>
      <w:r w:rsidRPr="00AA2E81">
        <w:rPr>
          <w:rFonts w:cs="Simplified Arabic" w:hint="eastAsia"/>
          <w:sz w:val="24"/>
          <w:szCs w:val="24"/>
          <w:rtl/>
        </w:rPr>
        <w:t>وهذا</w:t>
      </w:r>
      <w:r w:rsidRPr="00AA2E81">
        <w:rPr>
          <w:rFonts w:ascii="Simplified Arabic_17.Encoding_1" w:cs="Simplified Arabic"/>
          <w:sz w:val="24"/>
          <w:szCs w:val="24"/>
        </w:rPr>
        <w:t xml:space="preserve"> </w:t>
      </w:r>
      <w:r w:rsidRPr="00AA2E81">
        <w:rPr>
          <w:rFonts w:cs="Simplified Arabic" w:hint="eastAsia"/>
          <w:sz w:val="24"/>
          <w:szCs w:val="24"/>
          <w:rtl/>
        </w:rPr>
        <w:t>يحتاج</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تبني</w:t>
      </w:r>
      <w:r w:rsidRPr="00AA2E81">
        <w:rPr>
          <w:rFonts w:ascii="Simplified Arabic_17.Encoding_1" w:cs="Simplified Arabic"/>
          <w:sz w:val="24"/>
          <w:szCs w:val="24"/>
        </w:rPr>
        <w:t xml:space="preserve"> </w:t>
      </w:r>
      <w:r w:rsidRPr="00AA2E81">
        <w:rPr>
          <w:rFonts w:cs="Simplified Arabic" w:hint="eastAsia"/>
          <w:sz w:val="24"/>
          <w:szCs w:val="24"/>
          <w:rtl/>
        </w:rPr>
        <w:t>أنظمة</w:t>
      </w:r>
      <w:r w:rsidRPr="00AA2E81">
        <w:rPr>
          <w:rFonts w:ascii="Simplified Arabic_17.Encoding_1" w:cs="Simplified Arabic"/>
          <w:sz w:val="24"/>
          <w:szCs w:val="24"/>
        </w:rPr>
        <w:t xml:space="preserve"> </w:t>
      </w:r>
      <w:r w:rsidRPr="00AA2E81">
        <w:rPr>
          <w:rFonts w:cs="Simplified Arabic" w:hint="eastAsia"/>
          <w:sz w:val="24"/>
          <w:szCs w:val="24"/>
          <w:rtl/>
        </w:rPr>
        <w:t>للتفكير</w:t>
      </w:r>
      <w:r w:rsidRPr="00AA2E81">
        <w:rPr>
          <w:rFonts w:ascii="Simplified Arabic_17.Encoding_1" w:cs="Simplified Arabic"/>
          <w:sz w:val="24"/>
          <w:szCs w:val="24"/>
        </w:rPr>
        <w:t xml:space="preserve"> </w:t>
      </w:r>
      <w:r w:rsidRPr="00AA2E81">
        <w:rPr>
          <w:rFonts w:cs="Simplified Arabic" w:hint="eastAsia"/>
          <w:sz w:val="24"/>
          <w:szCs w:val="24"/>
          <w:rtl/>
        </w:rPr>
        <w:t>تتصف</w:t>
      </w:r>
      <w:r w:rsidRPr="00AA2E81">
        <w:rPr>
          <w:rFonts w:ascii="Simplified Arabic_17.Encoding_1" w:cs="Simplified Arabic"/>
          <w:sz w:val="24"/>
          <w:szCs w:val="24"/>
        </w:rPr>
        <w:t xml:space="preserve"> </w:t>
      </w:r>
      <w:r w:rsidRPr="00AA2E81">
        <w:rPr>
          <w:rFonts w:cs="Simplified Arabic" w:hint="eastAsia"/>
          <w:sz w:val="24"/>
          <w:szCs w:val="24"/>
          <w:rtl/>
        </w:rPr>
        <w:t>بالشمولية</w:t>
      </w:r>
      <w:r w:rsidRPr="00AA2E81">
        <w:rPr>
          <w:rFonts w:ascii="Simplified Arabic_17.Encoding_1" w:cs="Simplified Arabic"/>
          <w:sz w:val="24"/>
          <w:szCs w:val="24"/>
        </w:rPr>
        <w:t xml:space="preserve"> </w:t>
      </w:r>
      <w:r w:rsidRPr="00AA2E81">
        <w:rPr>
          <w:rFonts w:cs="Simplified Arabic" w:hint="eastAsia"/>
          <w:sz w:val="24"/>
          <w:szCs w:val="24"/>
          <w:rtl/>
        </w:rPr>
        <w:t>والتكامل،</w:t>
      </w:r>
      <w:r w:rsidRPr="00AA2E81">
        <w:rPr>
          <w:rFonts w:ascii="Simplified Arabic_17.Encoding_1" w:cs="Simplified Arabic"/>
          <w:sz w:val="24"/>
          <w:szCs w:val="24"/>
        </w:rPr>
        <w:t xml:space="preserve"> </w:t>
      </w:r>
      <w:r w:rsidRPr="00AA2E81">
        <w:rPr>
          <w:rFonts w:cs="Simplified Arabic" w:hint="eastAsia"/>
          <w:sz w:val="24"/>
          <w:szCs w:val="24"/>
          <w:rtl/>
        </w:rPr>
        <w:t>يتم</w:t>
      </w:r>
      <w:r w:rsidRPr="00AA2E81">
        <w:rPr>
          <w:rFonts w:ascii="Simplified Arabic_17.Encoding_1" w:cs="Simplified Arabic"/>
          <w:sz w:val="24"/>
          <w:szCs w:val="24"/>
        </w:rPr>
        <w:t xml:space="preserve"> </w:t>
      </w:r>
      <w:r w:rsidRPr="00AA2E81">
        <w:rPr>
          <w:rFonts w:cs="Simplified Arabic" w:hint="eastAsia"/>
          <w:sz w:val="24"/>
          <w:szCs w:val="24"/>
          <w:rtl/>
        </w:rPr>
        <w:t>تصميمها</w:t>
      </w:r>
      <w:r w:rsidRPr="00AA2E81">
        <w:rPr>
          <w:rFonts w:ascii="Simplified Arabic_17.Encoding_1" w:cs="Simplified Arabic"/>
          <w:sz w:val="24"/>
          <w:szCs w:val="24"/>
        </w:rPr>
        <w:t xml:space="preserve"> </w:t>
      </w:r>
      <w:r w:rsidRPr="00AA2E81">
        <w:rPr>
          <w:rFonts w:cs="Simplified Arabic" w:hint="eastAsia"/>
          <w:sz w:val="24"/>
          <w:szCs w:val="24"/>
          <w:rtl/>
        </w:rPr>
        <w:t>وتطويرها</w:t>
      </w:r>
      <w:r w:rsidRPr="00AA2E81">
        <w:rPr>
          <w:rFonts w:ascii="Simplified Arabic_17.Encoding_1" w:cs="Simplified Arabic"/>
          <w:sz w:val="24"/>
          <w:szCs w:val="24"/>
        </w:rPr>
        <w:t xml:space="preserve"> </w:t>
      </w:r>
      <w:r w:rsidRPr="00AA2E81">
        <w:rPr>
          <w:rFonts w:cs="Simplified Arabic" w:hint="eastAsia"/>
          <w:sz w:val="24"/>
          <w:szCs w:val="24"/>
          <w:rtl/>
        </w:rPr>
        <w:t>وإدامتها</w:t>
      </w:r>
      <w:r w:rsidRPr="00AA2E81">
        <w:rPr>
          <w:rFonts w:cs="Simplified Arabic"/>
          <w:sz w:val="24"/>
          <w:szCs w:val="24"/>
          <w:rtl/>
        </w:rPr>
        <w:t xml:space="preserve"> </w:t>
      </w:r>
      <w:r w:rsidRPr="00AA2E81">
        <w:rPr>
          <w:rFonts w:cs="Simplified Arabic" w:hint="eastAsia"/>
          <w:sz w:val="24"/>
          <w:szCs w:val="24"/>
          <w:rtl/>
        </w:rPr>
        <w:t>بشكل</w:t>
      </w:r>
      <w:r w:rsidRPr="00AA2E81">
        <w:rPr>
          <w:rFonts w:ascii="Simplified Arabic_17.Encoding_1" w:cs="Simplified Arabic"/>
          <w:sz w:val="24"/>
          <w:szCs w:val="24"/>
        </w:rPr>
        <w:t xml:space="preserve"> </w:t>
      </w:r>
      <w:r w:rsidRPr="00AA2E81">
        <w:rPr>
          <w:rFonts w:cs="Simplified Arabic" w:hint="eastAsia"/>
          <w:sz w:val="24"/>
          <w:szCs w:val="24"/>
          <w:rtl/>
        </w:rPr>
        <w:t>مستمر</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خلال</w:t>
      </w:r>
      <w:r w:rsidRPr="00AA2E81">
        <w:rPr>
          <w:rFonts w:ascii="Simplified Arabic_17.Encoding_1" w:cs="Simplified Arabic"/>
          <w:sz w:val="24"/>
          <w:szCs w:val="24"/>
        </w:rPr>
        <w:t xml:space="preserve"> </w:t>
      </w:r>
      <w:r w:rsidRPr="00AA2E81">
        <w:rPr>
          <w:rFonts w:cs="Simplified Arabic" w:hint="eastAsia"/>
          <w:sz w:val="24"/>
          <w:szCs w:val="24"/>
          <w:rtl/>
        </w:rPr>
        <w:t>الرؤية،</w:t>
      </w:r>
      <w:r w:rsidRPr="00AA2E81">
        <w:rPr>
          <w:rFonts w:ascii="Simplified Arabic_17.Encoding_1" w:cs="Simplified Arabic"/>
          <w:sz w:val="24"/>
          <w:szCs w:val="24"/>
        </w:rPr>
        <w:t xml:space="preserve"> </w:t>
      </w:r>
      <w:r w:rsidRPr="00AA2E81">
        <w:rPr>
          <w:rFonts w:cs="Simplified Arabic" w:hint="eastAsia"/>
          <w:sz w:val="24"/>
          <w:szCs w:val="24"/>
          <w:rtl/>
        </w:rPr>
        <w:t>والقيم،</w:t>
      </w:r>
      <w:r w:rsidRPr="00AA2E81">
        <w:rPr>
          <w:rFonts w:ascii="Simplified Arabic_17.Encoding_1" w:cs="Simplified Arabic"/>
          <w:sz w:val="24"/>
          <w:szCs w:val="24"/>
        </w:rPr>
        <w:t xml:space="preserve"> </w:t>
      </w:r>
      <w:r w:rsidRPr="00AA2E81">
        <w:rPr>
          <w:rFonts w:cs="Simplified Arabic" w:hint="eastAsia"/>
          <w:sz w:val="24"/>
          <w:szCs w:val="24"/>
          <w:rtl/>
        </w:rPr>
        <w:t>والاتصالات،</w:t>
      </w:r>
      <w:r w:rsidRPr="00AA2E81">
        <w:rPr>
          <w:rFonts w:ascii="Simplified Arabic_17.Encoding_1" w:cs="Simplified Arabic"/>
          <w:sz w:val="24"/>
          <w:szCs w:val="24"/>
        </w:rPr>
        <w:t xml:space="preserve"> </w:t>
      </w:r>
      <w:r w:rsidRPr="00AA2E81">
        <w:rPr>
          <w:rFonts w:cs="Simplified Arabic" w:hint="eastAsia"/>
          <w:sz w:val="24"/>
          <w:szCs w:val="24"/>
          <w:rtl/>
        </w:rPr>
        <w:t>واختبار</w:t>
      </w:r>
      <w:r w:rsidRPr="00AA2E81">
        <w:rPr>
          <w:rFonts w:ascii="Simplified Arabic_17.Encoding_1" w:cs="Simplified Arabic"/>
          <w:sz w:val="24"/>
          <w:szCs w:val="24"/>
        </w:rPr>
        <w:t xml:space="preserve"> </w:t>
      </w:r>
      <w:r w:rsidRPr="00AA2E81">
        <w:rPr>
          <w:rFonts w:cs="Simplified Arabic" w:hint="eastAsia"/>
          <w:sz w:val="24"/>
          <w:szCs w:val="24"/>
          <w:rtl/>
        </w:rPr>
        <w:t>السياسات،</w:t>
      </w:r>
      <w:r w:rsidRPr="00AA2E81">
        <w:rPr>
          <w:rFonts w:ascii="Simplified Arabic_17.Encoding_1" w:cs="Simplified Arabic"/>
          <w:sz w:val="24"/>
          <w:szCs w:val="24"/>
        </w:rPr>
        <w:t xml:space="preserve"> </w:t>
      </w:r>
      <w:r w:rsidRPr="00AA2E81">
        <w:rPr>
          <w:rFonts w:cs="Simplified Arabic" w:hint="eastAsia"/>
          <w:sz w:val="24"/>
          <w:szCs w:val="24"/>
          <w:rtl/>
        </w:rPr>
        <w:t>والهيكل</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cs="Simplified Arabic"/>
          <w:sz w:val="24"/>
          <w:szCs w:val="24"/>
          <w:rtl/>
        </w:rPr>
        <w:t xml:space="preserve"> </w:t>
      </w:r>
      <w:r w:rsidRPr="00AA2E81">
        <w:rPr>
          <w:rFonts w:cs="Simplified Arabic" w:hint="eastAsia"/>
          <w:sz w:val="24"/>
          <w:szCs w:val="24"/>
          <w:rtl/>
        </w:rPr>
        <w:t>والأساليب،</w:t>
      </w:r>
      <w:r w:rsidRPr="00AA2E81">
        <w:rPr>
          <w:rFonts w:ascii="Simplified Arabic_17.Encoding_1" w:cs="Simplified Arabic"/>
          <w:sz w:val="24"/>
          <w:szCs w:val="24"/>
        </w:rPr>
        <w:t xml:space="preserve"> </w:t>
      </w:r>
      <w:r w:rsidRPr="00AA2E81">
        <w:rPr>
          <w:rFonts w:cs="Simplified Arabic" w:hint="eastAsia"/>
          <w:sz w:val="24"/>
          <w:szCs w:val="24"/>
          <w:rtl/>
        </w:rPr>
        <w:t>والإجراءات</w:t>
      </w:r>
      <w:r w:rsidRPr="00AA2E81">
        <w:rPr>
          <w:rFonts w:ascii="Simplified Arabic_17.Encoding_1" w:cs="Simplified Arabic"/>
          <w:sz w:val="24"/>
          <w:szCs w:val="24"/>
        </w:rPr>
        <w:t xml:space="preserve"> </w:t>
      </w:r>
      <w:r w:rsidRPr="00AA2E81">
        <w:rPr>
          <w:rFonts w:cs="Simplified Arabic" w:hint="eastAsia"/>
          <w:sz w:val="24"/>
          <w:szCs w:val="24"/>
          <w:rtl/>
        </w:rPr>
        <w:t>للتأكد</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مدى</w:t>
      </w:r>
      <w:r w:rsidRPr="00AA2E81">
        <w:rPr>
          <w:rFonts w:ascii="Simplified Arabic_17.Encoding_1" w:cs="Simplified Arabic"/>
          <w:sz w:val="24"/>
          <w:szCs w:val="24"/>
        </w:rPr>
        <w:t xml:space="preserve"> </w:t>
      </w:r>
      <w:r w:rsidRPr="00AA2E81">
        <w:rPr>
          <w:rFonts w:cs="Simplified Arabic" w:hint="eastAsia"/>
          <w:sz w:val="24"/>
          <w:szCs w:val="24"/>
          <w:rtl/>
        </w:rPr>
        <w:t>انسجامها</w:t>
      </w:r>
      <w:r w:rsidRPr="00AA2E81">
        <w:rPr>
          <w:rFonts w:ascii="Simplified Arabic_17.Encoding_1" w:cs="Simplified Arabic"/>
          <w:sz w:val="24"/>
          <w:szCs w:val="24"/>
        </w:rPr>
        <w:t xml:space="preserve"> </w:t>
      </w:r>
      <w:r w:rsidRPr="00AA2E81">
        <w:rPr>
          <w:rFonts w:cs="Simplified Arabic" w:hint="eastAsia"/>
          <w:sz w:val="24"/>
          <w:szCs w:val="24"/>
          <w:rtl/>
        </w:rPr>
        <w:t>وملاءمتها</w:t>
      </w:r>
      <w:r w:rsidRPr="00AA2E81">
        <w:rPr>
          <w:rFonts w:ascii="TimesNewRomanPSMT-Identity-H" w:hAnsi="TimesNewRomanPSMT-Identity-H" w:cs="Simplified Arabic"/>
          <w:sz w:val="24"/>
          <w:szCs w:val="24"/>
        </w:rPr>
        <w:t xml:space="preserve"> </w:t>
      </w:r>
      <w:r w:rsidRPr="00AA2E81">
        <w:rPr>
          <w:rFonts w:ascii="TimesNewRomanPSMT-Identity-H" w:hAnsi="TimesNewRomanPSMT-Identity-H" w:cs="Simplified Arabic"/>
          <w:sz w:val="24"/>
          <w:szCs w:val="24"/>
          <w:rtl/>
        </w:rPr>
        <w:t xml:space="preserve"> </w:t>
      </w:r>
      <w:r w:rsidRPr="00AA2E81">
        <w:rPr>
          <w:rFonts w:ascii="Times New Roman" w:hAnsi="Times New Roman" w:cs="Simplified Arabic"/>
          <w:b/>
          <w:bCs/>
          <w:sz w:val="24"/>
          <w:szCs w:val="24"/>
          <w:rtl/>
          <w:lang w:eastAsia="fr-FR"/>
        </w:rPr>
        <w:t>(</w:t>
      </w:r>
      <w:r w:rsidRPr="00AA2E81">
        <w:rPr>
          <w:rStyle w:val="FootnoteReference"/>
          <w:rFonts w:ascii="Times New Roman" w:hAnsi="Times New Roman" w:cs="Simplified Arabic"/>
          <w:sz w:val="24"/>
          <w:szCs w:val="24"/>
          <w:rtl/>
          <w:lang w:bidi="ar-IQ"/>
        </w:rPr>
        <w:footnoteReference w:id="21"/>
      </w:r>
      <w:r w:rsidRPr="00AA2E81">
        <w:rPr>
          <w:rFonts w:ascii="Times New Roman" w:hAnsi="Times New Roman" w:cs="Simplified Arabic"/>
          <w:b/>
          <w:bCs/>
          <w:sz w:val="24"/>
          <w:szCs w:val="24"/>
          <w:rtl/>
          <w:lang w:eastAsia="fr-FR"/>
        </w:rPr>
        <w:t>)</w:t>
      </w:r>
    </w:p>
    <w:p w:rsidR="00995EC0" w:rsidRPr="00AA2E81" w:rsidRDefault="00995EC0" w:rsidP="00995EC0">
      <w:pPr>
        <w:autoSpaceDE w:val="0"/>
        <w:autoSpaceDN w:val="0"/>
        <w:bidi/>
        <w:adjustRightInd w:val="0"/>
        <w:spacing w:after="0" w:line="240" w:lineRule="auto"/>
        <w:jc w:val="both"/>
        <w:rPr>
          <w:rFonts w:cs="Simplified Arabic"/>
          <w:sz w:val="28"/>
          <w:szCs w:val="28"/>
          <w:rtl/>
        </w:rPr>
      </w:pPr>
      <w:r w:rsidRPr="00AA2E81">
        <w:rPr>
          <w:rFonts w:cs="Simplified Arabic" w:hint="cs"/>
          <w:sz w:val="24"/>
          <w:szCs w:val="24"/>
          <w:rtl/>
        </w:rPr>
        <w:t>و</w:t>
      </w:r>
      <w:r w:rsidRPr="00AA2E81">
        <w:rPr>
          <w:rFonts w:cs="Simplified Arabic" w:hint="eastAsia"/>
          <w:sz w:val="24"/>
          <w:szCs w:val="24"/>
          <w:rtl/>
        </w:rPr>
        <w:t>تُعد</w:t>
      </w:r>
      <w:r w:rsidRPr="00AA2E81">
        <w:rPr>
          <w:rFonts w:ascii="Simplified Arabic_17.Encoding_1" w:cs="Simplified Arabic"/>
          <w:sz w:val="24"/>
          <w:szCs w:val="24"/>
        </w:rPr>
        <w:t xml:space="preserve"> </w:t>
      </w:r>
      <w:r w:rsidRPr="00AA2E81">
        <w:rPr>
          <w:rFonts w:cs="Simplified Arabic" w:hint="eastAsia"/>
          <w:sz w:val="24"/>
          <w:szCs w:val="24"/>
          <w:rtl/>
        </w:rPr>
        <w:t>منظمة</w:t>
      </w:r>
      <w:r w:rsidRPr="00AA2E81">
        <w:rPr>
          <w:rFonts w:ascii="Simplified Arabic_17.Encoding_1" w:cs="Simplified Arabic"/>
          <w:sz w:val="24"/>
          <w:szCs w:val="24"/>
        </w:rPr>
        <w:t xml:space="preserve"> </w:t>
      </w:r>
      <w:r w:rsidRPr="00AA2E81">
        <w:rPr>
          <w:rFonts w:cs="Simplified Arabic" w:hint="eastAsia"/>
          <w:sz w:val="24"/>
          <w:szCs w:val="24"/>
          <w:rtl/>
        </w:rPr>
        <w:t>التعلم</w:t>
      </w:r>
      <w:r w:rsidRPr="00AA2E81">
        <w:rPr>
          <w:rFonts w:ascii="Simplified Arabic_17.Encoding_1" w:cs="Simplified Arabic"/>
          <w:sz w:val="24"/>
          <w:szCs w:val="24"/>
        </w:rPr>
        <w:t xml:space="preserve"> </w:t>
      </w:r>
      <w:r w:rsidRPr="00AA2E81">
        <w:rPr>
          <w:rFonts w:cs="Simplified Arabic" w:hint="eastAsia"/>
          <w:sz w:val="24"/>
          <w:szCs w:val="24"/>
          <w:rtl/>
        </w:rPr>
        <w:t>نموذجاً</w:t>
      </w:r>
      <w:r w:rsidRPr="00AA2E81">
        <w:rPr>
          <w:rFonts w:ascii="Simplified Arabic_17.Encoding_1" w:cs="Simplified Arabic"/>
          <w:sz w:val="24"/>
          <w:szCs w:val="24"/>
        </w:rPr>
        <w:t xml:space="preserve"> </w:t>
      </w:r>
      <w:r w:rsidRPr="00AA2E81">
        <w:rPr>
          <w:rFonts w:cs="Simplified Arabic" w:hint="eastAsia"/>
          <w:sz w:val="24"/>
          <w:szCs w:val="24"/>
          <w:rtl/>
        </w:rPr>
        <w:t>تنظيمياً</w:t>
      </w:r>
      <w:r w:rsidRPr="00AA2E81">
        <w:rPr>
          <w:rFonts w:ascii="Simplified Arabic_17.Encoding_1" w:cs="Simplified Arabic"/>
          <w:sz w:val="24"/>
          <w:szCs w:val="24"/>
        </w:rPr>
        <w:t xml:space="preserve"> </w:t>
      </w:r>
      <w:r w:rsidRPr="00AA2E81">
        <w:rPr>
          <w:rFonts w:cs="Simplified Arabic" w:hint="eastAsia"/>
          <w:sz w:val="24"/>
          <w:szCs w:val="24"/>
          <w:rtl/>
        </w:rPr>
        <w:t>مبنياً</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وعود</w:t>
      </w:r>
      <w:r w:rsidRPr="00AA2E81">
        <w:rPr>
          <w:rFonts w:ascii="Simplified Arabic_17.Encoding_1" w:cs="Simplified Arabic"/>
          <w:sz w:val="24"/>
          <w:szCs w:val="24"/>
        </w:rPr>
        <w:t xml:space="preserve"> </w:t>
      </w:r>
      <w:r w:rsidRPr="00AA2E81">
        <w:rPr>
          <w:rFonts w:cs="Simplified Arabic" w:hint="eastAsia"/>
          <w:sz w:val="24"/>
          <w:szCs w:val="24"/>
          <w:rtl/>
        </w:rPr>
        <w:t>تحريرية</w:t>
      </w:r>
      <w:r w:rsidRPr="00AA2E81">
        <w:rPr>
          <w:rFonts w:ascii="Simplified Arabic_17.Encoding_1" w:cs="Simplified Arabic"/>
          <w:sz w:val="24"/>
          <w:szCs w:val="24"/>
        </w:rPr>
        <w:t xml:space="preserve"> </w:t>
      </w:r>
      <w:r w:rsidRPr="00AA2E81">
        <w:rPr>
          <w:rFonts w:cs="Simplified Arabic" w:hint="eastAsia"/>
          <w:sz w:val="24"/>
          <w:szCs w:val="24"/>
          <w:rtl/>
        </w:rPr>
        <w:t>مؤكدة</w:t>
      </w:r>
      <w:r w:rsidRPr="00AA2E81">
        <w:rPr>
          <w:rFonts w:ascii="Simplified Arabic_17.Encoding_1" w:cs="Simplified Arabic"/>
          <w:sz w:val="24"/>
          <w:szCs w:val="24"/>
        </w:rPr>
        <w:t xml:space="preserve"> </w:t>
      </w:r>
      <w:r w:rsidRPr="00AA2E81">
        <w:rPr>
          <w:rFonts w:cs="Simplified Arabic" w:hint="eastAsia"/>
          <w:sz w:val="24"/>
          <w:szCs w:val="24"/>
          <w:rtl/>
        </w:rPr>
        <w:t>مثل</w:t>
      </w:r>
      <w:r w:rsidRPr="00AA2E81">
        <w:rPr>
          <w:rFonts w:ascii="Simplified Arabic_17.Encoding_1" w:cs="Simplified Arabic"/>
          <w:sz w:val="24"/>
          <w:szCs w:val="24"/>
        </w:rPr>
        <w:t xml:space="preserve"> </w:t>
      </w:r>
      <w:r w:rsidRPr="00AA2E81">
        <w:rPr>
          <w:rFonts w:cs="Simplified Arabic" w:hint="eastAsia"/>
          <w:sz w:val="24"/>
          <w:szCs w:val="24"/>
          <w:rtl/>
        </w:rPr>
        <w:t>تمكين</w:t>
      </w:r>
      <w:r w:rsidRPr="00AA2E81">
        <w:rPr>
          <w:rFonts w:ascii="Simplified Arabic_17.Encoding_1" w:cs="Simplified Arabic"/>
          <w:sz w:val="24"/>
          <w:szCs w:val="24"/>
        </w:rPr>
        <w:t xml:space="preserve"> </w:t>
      </w:r>
      <w:r w:rsidRPr="00AA2E81">
        <w:rPr>
          <w:rFonts w:cs="Simplified Arabic" w:hint="eastAsia"/>
          <w:sz w:val="24"/>
          <w:szCs w:val="24"/>
          <w:rtl/>
        </w:rPr>
        <w:t>العاملين،</w:t>
      </w:r>
      <w:r w:rsidRPr="00AA2E81">
        <w:rPr>
          <w:rFonts w:cs="Simplified Arabic"/>
          <w:sz w:val="24"/>
          <w:szCs w:val="24"/>
          <w:rtl/>
        </w:rPr>
        <w:t xml:space="preserve"> </w:t>
      </w:r>
      <w:r w:rsidRPr="00AA2E81">
        <w:rPr>
          <w:rFonts w:cs="Simplified Arabic" w:hint="eastAsia"/>
          <w:sz w:val="24"/>
          <w:szCs w:val="24"/>
          <w:rtl/>
        </w:rPr>
        <w:t>والتحول</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دور</w:t>
      </w:r>
      <w:r w:rsidRPr="00AA2E81">
        <w:rPr>
          <w:rFonts w:ascii="Simplified Arabic_17.Encoding_1" w:cs="Simplified Arabic"/>
          <w:sz w:val="24"/>
          <w:szCs w:val="24"/>
        </w:rPr>
        <w:t xml:space="preserve"> </w:t>
      </w:r>
      <w:r w:rsidRPr="00AA2E81">
        <w:rPr>
          <w:rFonts w:cs="Simplified Arabic" w:hint="eastAsia"/>
          <w:sz w:val="24"/>
          <w:szCs w:val="24"/>
          <w:rtl/>
        </w:rPr>
        <w:t>المديرين</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الدور</w:t>
      </w:r>
      <w:r w:rsidRPr="00AA2E81">
        <w:rPr>
          <w:rFonts w:ascii="Simplified Arabic_17.Encoding_1" w:cs="Simplified Arabic"/>
          <w:sz w:val="24"/>
          <w:szCs w:val="24"/>
        </w:rPr>
        <w:t xml:space="preserve"> </w:t>
      </w:r>
      <w:r w:rsidRPr="00AA2E81">
        <w:rPr>
          <w:rFonts w:cs="Simplified Arabic" w:hint="eastAsia"/>
          <w:sz w:val="24"/>
          <w:szCs w:val="24"/>
          <w:rtl/>
        </w:rPr>
        <w:t>الرقابي</w:t>
      </w:r>
      <w:r w:rsidRPr="00AA2E81">
        <w:rPr>
          <w:rFonts w:ascii="Simplified Arabic_17.Encoding_1" w:cs="Simplified Arabic"/>
          <w:sz w:val="24"/>
          <w:szCs w:val="24"/>
        </w:rPr>
        <w:t xml:space="preserve"> </w:t>
      </w:r>
      <w:r w:rsidRPr="00AA2E81">
        <w:rPr>
          <w:rFonts w:cs="Simplified Arabic" w:hint="eastAsia"/>
          <w:sz w:val="24"/>
          <w:szCs w:val="24"/>
          <w:rtl/>
        </w:rPr>
        <w:t>إلى</w:t>
      </w:r>
      <w:r w:rsidRPr="00AA2E81">
        <w:rPr>
          <w:rFonts w:ascii="Simplified Arabic_17.Encoding_1" w:cs="Simplified Arabic"/>
          <w:sz w:val="24"/>
          <w:szCs w:val="24"/>
        </w:rPr>
        <w:t xml:space="preserve"> </w:t>
      </w:r>
      <w:r w:rsidRPr="00AA2E81">
        <w:rPr>
          <w:rFonts w:cs="Simplified Arabic" w:hint="eastAsia"/>
          <w:sz w:val="24"/>
          <w:szCs w:val="24"/>
          <w:rtl/>
        </w:rPr>
        <w:t>دور</w:t>
      </w:r>
      <w:r w:rsidRPr="00AA2E81">
        <w:rPr>
          <w:rFonts w:ascii="Simplified Arabic_17.Encoding_1" w:cs="Simplified Arabic"/>
          <w:sz w:val="24"/>
          <w:szCs w:val="24"/>
        </w:rPr>
        <w:t xml:space="preserve"> </w:t>
      </w:r>
      <w:r w:rsidRPr="00AA2E81">
        <w:rPr>
          <w:rFonts w:cs="Simplified Arabic" w:hint="eastAsia"/>
          <w:sz w:val="24"/>
          <w:szCs w:val="24"/>
          <w:rtl/>
        </w:rPr>
        <w:t>المسهل،</w:t>
      </w:r>
      <w:r w:rsidRPr="00AA2E81">
        <w:rPr>
          <w:rFonts w:ascii="Simplified Arabic_17.Encoding_1" w:cs="Simplified Arabic"/>
          <w:sz w:val="24"/>
          <w:szCs w:val="24"/>
        </w:rPr>
        <w:t xml:space="preserve"> </w:t>
      </w:r>
      <w:r w:rsidRPr="00AA2E81">
        <w:rPr>
          <w:rFonts w:cs="Simplified Arabic" w:hint="eastAsia"/>
          <w:sz w:val="24"/>
          <w:szCs w:val="24"/>
          <w:rtl/>
        </w:rPr>
        <w:t>وخلق</w:t>
      </w:r>
      <w:r w:rsidRPr="00AA2E81">
        <w:rPr>
          <w:rFonts w:ascii="Simplified Arabic_17.Encoding_1" w:cs="Simplified Arabic"/>
          <w:sz w:val="24"/>
          <w:szCs w:val="24"/>
        </w:rPr>
        <w:t xml:space="preserve"> </w:t>
      </w:r>
      <w:r w:rsidRPr="00AA2E81">
        <w:rPr>
          <w:rFonts w:cs="Simplified Arabic" w:hint="eastAsia"/>
          <w:sz w:val="24"/>
          <w:szCs w:val="24"/>
          <w:rtl/>
        </w:rPr>
        <w:t>رؤية</w:t>
      </w:r>
      <w:r w:rsidRPr="00AA2E81">
        <w:rPr>
          <w:rFonts w:ascii="Simplified Arabic_17.Encoding_1" w:cs="Simplified Arabic"/>
          <w:sz w:val="24"/>
          <w:szCs w:val="24"/>
        </w:rPr>
        <w:t xml:space="preserve"> </w:t>
      </w:r>
      <w:r w:rsidRPr="00AA2E81">
        <w:rPr>
          <w:rFonts w:cs="Simplified Arabic" w:hint="eastAsia"/>
          <w:sz w:val="24"/>
          <w:szCs w:val="24"/>
          <w:rtl/>
        </w:rPr>
        <w:t>مشتركة</w:t>
      </w:r>
      <w:r w:rsidRPr="00AA2E81">
        <w:rPr>
          <w:rFonts w:ascii="Simplified Arabic_17.Encoding_1" w:cs="Simplified Arabic"/>
          <w:sz w:val="24"/>
          <w:szCs w:val="24"/>
        </w:rPr>
        <w:t xml:space="preserve"> </w:t>
      </w:r>
      <w:r w:rsidRPr="00AA2E81">
        <w:rPr>
          <w:rFonts w:cs="Simplified Arabic" w:hint="eastAsia"/>
          <w:sz w:val="24"/>
          <w:szCs w:val="24"/>
          <w:rtl/>
        </w:rPr>
        <w:t>وشاملة</w:t>
      </w:r>
      <w:r w:rsidRPr="00AA2E81">
        <w:rPr>
          <w:rFonts w:cs="Simplified Arabic"/>
          <w:sz w:val="24"/>
          <w:szCs w:val="24"/>
          <w:rtl/>
        </w:rPr>
        <w:t xml:space="preserve"> </w:t>
      </w:r>
      <w:r w:rsidRPr="00AA2E81">
        <w:rPr>
          <w:rFonts w:cs="Simplified Arabic" w:hint="eastAsia"/>
          <w:sz w:val="24"/>
          <w:szCs w:val="24"/>
          <w:rtl/>
        </w:rPr>
        <w:t>للمنظمة</w:t>
      </w:r>
      <w:r w:rsidRPr="00AA2E81">
        <w:rPr>
          <w:rFonts w:ascii="Simplified Arabic_17.Encoding_1" w:cs="Simplified Arabic"/>
          <w:sz w:val="24"/>
          <w:szCs w:val="24"/>
        </w:rPr>
        <w:t xml:space="preserve">. </w:t>
      </w:r>
      <w:r w:rsidRPr="00AA2E81">
        <w:rPr>
          <w:rFonts w:cs="Simplified Arabic" w:hint="eastAsia"/>
          <w:sz w:val="24"/>
          <w:szCs w:val="24"/>
          <w:rtl/>
        </w:rPr>
        <w:t>ويؤيد</w:t>
      </w:r>
      <w:r w:rsidRPr="00AA2E81">
        <w:rPr>
          <w:rFonts w:ascii="Simplified Arabic_17.Encoding_1" w:cs="Simplified Arabic"/>
          <w:sz w:val="24"/>
          <w:szCs w:val="24"/>
        </w:rPr>
        <w:t xml:space="preserve"> </w:t>
      </w:r>
      <w:r w:rsidRPr="00AA2E81">
        <w:rPr>
          <w:rFonts w:cs="Simplified Arabic" w:hint="eastAsia"/>
          <w:sz w:val="24"/>
          <w:szCs w:val="24"/>
          <w:rtl/>
        </w:rPr>
        <w:t>هذا</w:t>
      </w:r>
      <w:r w:rsidRPr="00AA2E81">
        <w:rPr>
          <w:rFonts w:ascii="Simplified Arabic_17.Encoding_1" w:cs="Simplified Arabic"/>
          <w:sz w:val="24"/>
          <w:szCs w:val="24"/>
        </w:rPr>
        <w:t xml:space="preserve"> </w:t>
      </w:r>
      <w:r w:rsidRPr="00AA2E81">
        <w:rPr>
          <w:rFonts w:cs="Simplified Arabic" w:hint="eastAsia"/>
          <w:sz w:val="24"/>
          <w:szCs w:val="24"/>
          <w:rtl/>
        </w:rPr>
        <w:t>النموذج</w:t>
      </w:r>
      <w:r w:rsidRPr="00AA2E81">
        <w:rPr>
          <w:rFonts w:ascii="Simplified Arabic_17.Encoding_1" w:cs="Simplified Arabic"/>
          <w:sz w:val="24"/>
          <w:szCs w:val="24"/>
        </w:rPr>
        <w:t xml:space="preserve"> </w:t>
      </w:r>
      <w:r w:rsidRPr="00AA2E81">
        <w:rPr>
          <w:rFonts w:cs="Simplified Arabic" w:hint="eastAsia"/>
          <w:sz w:val="24"/>
          <w:szCs w:val="24"/>
          <w:rtl/>
        </w:rPr>
        <w:t>مبادئ</w:t>
      </w:r>
      <w:r w:rsidRPr="00AA2E81">
        <w:rPr>
          <w:rFonts w:ascii="Simplified Arabic_17.Encoding_1" w:cs="Simplified Arabic"/>
          <w:sz w:val="24"/>
          <w:szCs w:val="24"/>
        </w:rPr>
        <w:t xml:space="preserve"> </w:t>
      </w:r>
      <w:r w:rsidRPr="00AA2E81">
        <w:rPr>
          <w:rFonts w:cs="Simplified Arabic" w:hint="eastAsia"/>
          <w:sz w:val="24"/>
          <w:szCs w:val="24"/>
          <w:rtl/>
        </w:rPr>
        <w:t>الشمولية،</w:t>
      </w:r>
      <w:r w:rsidRPr="00AA2E81">
        <w:rPr>
          <w:rFonts w:ascii="Simplified Arabic_17.Encoding_1" w:cs="Simplified Arabic"/>
          <w:sz w:val="24"/>
          <w:szCs w:val="24"/>
        </w:rPr>
        <w:t xml:space="preserve"> </w:t>
      </w:r>
      <w:r w:rsidRPr="00AA2E81">
        <w:rPr>
          <w:rFonts w:cs="Simplified Arabic" w:hint="eastAsia"/>
          <w:sz w:val="24"/>
          <w:szCs w:val="24"/>
          <w:rtl/>
        </w:rPr>
        <w:t>وصنع</w:t>
      </w:r>
      <w:r w:rsidRPr="00AA2E81">
        <w:rPr>
          <w:rFonts w:ascii="Simplified Arabic_17.Encoding_1" w:cs="Simplified Arabic"/>
          <w:sz w:val="24"/>
          <w:szCs w:val="24"/>
        </w:rPr>
        <w:t xml:space="preserve"> </w:t>
      </w:r>
      <w:r w:rsidRPr="00AA2E81">
        <w:rPr>
          <w:rFonts w:cs="Simplified Arabic" w:hint="eastAsia"/>
          <w:sz w:val="24"/>
          <w:szCs w:val="24"/>
          <w:rtl/>
        </w:rPr>
        <w:t>القرارات</w:t>
      </w:r>
      <w:r w:rsidRPr="00AA2E81">
        <w:rPr>
          <w:rFonts w:ascii="Simplified Arabic_17.Encoding_1" w:cs="Simplified Arabic"/>
          <w:sz w:val="24"/>
          <w:szCs w:val="24"/>
        </w:rPr>
        <w:t xml:space="preserve"> </w:t>
      </w:r>
      <w:r w:rsidRPr="00AA2E81">
        <w:rPr>
          <w:rFonts w:cs="Simplified Arabic" w:hint="eastAsia"/>
          <w:sz w:val="24"/>
          <w:szCs w:val="24"/>
          <w:rtl/>
        </w:rPr>
        <w:t>التعاونية،</w:t>
      </w:r>
      <w:r w:rsidRPr="00AA2E81">
        <w:rPr>
          <w:rFonts w:ascii="Simplified Arabic_17.Encoding_1" w:cs="Simplified Arabic"/>
          <w:sz w:val="28"/>
          <w:szCs w:val="28"/>
        </w:rPr>
        <w:t xml:space="preserve"> </w:t>
      </w:r>
      <w:r w:rsidRPr="00AA2E81">
        <w:rPr>
          <w:rFonts w:cs="Simplified Arabic" w:hint="eastAsia"/>
          <w:sz w:val="24"/>
          <w:szCs w:val="24"/>
          <w:rtl/>
        </w:rPr>
        <w:t>وفرق</w:t>
      </w:r>
      <w:r w:rsidRPr="00AA2E81">
        <w:rPr>
          <w:rFonts w:ascii="Simplified Arabic_17.Encoding_1" w:cs="Simplified Arabic"/>
          <w:sz w:val="24"/>
          <w:szCs w:val="24"/>
        </w:rPr>
        <w:t xml:space="preserve"> </w:t>
      </w:r>
      <w:r w:rsidRPr="00AA2E81">
        <w:rPr>
          <w:rFonts w:cs="Simplified Arabic" w:hint="eastAsia"/>
          <w:sz w:val="24"/>
          <w:szCs w:val="24"/>
          <w:rtl/>
        </w:rPr>
        <w:t>العمل</w:t>
      </w:r>
      <w:r w:rsidRPr="00AA2E81">
        <w:rPr>
          <w:rFonts w:cs="Simplified Arabic"/>
          <w:sz w:val="24"/>
          <w:szCs w:val="24"/>
          <w:rtl/>
        </w:rPr>
        <w:t xml:space="preserve"> </w:t>
      </w:r>
      <w:r w:rsidRPr="00AA2E81">
        <w:rPr>
          <w:rFonts w:cs="Simplified Arabic" w:hint="eastAsia"/>
          <w:sz w:val="24"/>
          <w:szCs w:val="24"/>
          <w:rtl/>
        </w:rPr>
        <w:t>المتنوعة</w:t>
      </w:r>
      <w:r w:rsidRPr="00AA2E81">
        <w:rPr>
          <w:rFonts w:ascii="Simplified Arabic_17.Encoding_1" w:cs="Simplified Arabic"/>
          <w:sz w:val="24"/>
          <w:szCs w:val="24"/>
        </w:rPr>
        <w:t xml:space="preserve"> </w:t>
      </w:r>
      <w:r w:rsidRPr="00AA2E81">
        <w:rPr>
          <w:rFonts w:cs="Simplified Arabic" w:hint="eastAsia"/>
          <w:sz w:val="24"/>
          <w:szCs w:val="24"/>
          <w:rtl/>
        </w:rPr>
        <w:t>،</w:t>
      </w:r>
      <w:r w:rsidRPr="00AA2E81">
        <w:rPr>
          <w:rFonts w:ascii="Simplified Arabic_17.Encoding_1" w:cs="Simplified Arabic"/>
          <w:sz w:val="24"/>
          <w:szCs w:val="24"/>
        </w:rPr>
        <w:t xml:space="preserve"> </w:t>
      </w:r>
      <w:r w:rsidRPr="00AA2E81">
        <w:rPr>
          <w:rFonts w:cs="Simplified Arabic" w:hint="eastAsia"/>
          <w:sz w:val="24"/>
          <w:szCs w:val="24"/>
          <w:rtl/>
        </w:rPr>
        <w:t>والهيكل</w:t>
      </w:r>
      <w:r w:rsidRPr="00AA2E81">
        <w:rPr>
          <w:rFonts w:ascii="Simplified Arabic_17.Encoding_1" w:cs="Simplified Arabic"/>
          <w:sz w:val="24"/>
          <w:szCs w:val="24"/>
        </w:rPr>
        <w:t xml:space="preserve"> </w:t>
      </w:r>
      <w:r w:rsidRPr="00AA2E81">
        <w:rPr>
          <w:rFonts w:cs="Simplified Arabic" w:hint="eastAsia"/>
          <w:sz w:val="24"/>
          <w:szCs w:val="24"/>
          <w:rtl/>
        </w:rPr>
        <w:t>التنظيمي</w:t>
      </w:r>
      <w:r w:rsidRPr="00AA2E81">
        <w:rPr>
          <w:rFonts w:ascii="Simplified Arabic_17.Encoding_1" w:cs="Simplified Arabic"/>
          <w:sz w:val="24"/>
          <w:szCs w:val="24"/>
        </w:rPr>
        <w:t xml:space="preserve"> </w:t>
      </w:r>
      <w:r w:rsidRPr="00AA2E81">
        <w:rPr>
          <w:rFonts w:cs="Simplified Arabic" w:hint="eastAsia"/>
          <w:sz w:val="24"/>
          <w:szCs w:val="24"/>
          <w:rtl/>
        </w:rPr>
        <w:t>المسطح،</w:t>
      </w:r>
      <w:r w:rsidRPr="00AA2E81">
        <w:rPr>
          <w:rFonts w:ascii="Simplified Arabic_17.Encoding_1" w:cs="Simplified Arabic"/>
          <w:sz w:val="24"/>
          <w:szCs w:val="24"/>
        </w:rPr>
        <w:t xml:space="preserve"> </w:t>
      </w:r>
      <w:r w:rsidRPr="00AA2E81">
        <w:rPr>
          <w:rFonts w:cs="Simplified Arabic" w:hint="eastAsia"/>
          <w:sz w:val="24"/>
          <w:szCs w:val="24"/>
          <w:rtl/>
        </w:rPr>
        <w:t>والفرص</w:t>
      </w:r>
      <w:r w:rsidRPr="00AA2E81">
        <w:rPr>
          <w:rFonts w:ascii="Simplified Arabic_17.Encoding_1" w:cs="Simplified Arabic"/>
          <w:sz w:val="24"/>
          <w:szCs w:val="24"/>
        </w:rPr>
        <w:t xml:space="preserve"> </w:t>
      </w:r>
      <w:r w:rsidRPr="00AA2E81">
        <w:rPr>
          <w:rFonts w:cs="Simplified Arabic" w:hint="eastAsia"/>
          <w:sz w:val="24"/>
          <w:szCs w:val="24"/>
          <w:rtl/>
        </w:rPr>
        <w:t>الأكثر</w:t>
      </w:r>
      <w:r w:rsidRPr="00AA2E81">
        <w:rPr>
          <w:rFonts w:ascii="Simplified Arabic_17.Encoding_1" w:cs="Simplified Arabic"/>
          <w:sz w:val="24"/>
          <w:szCs w:val="24"/>
        </w:rPr>
        <w:t xml:space="preserve"> </w:t>
      </w:r>
      <w:r w:rsidRPr="00AA2E81">
        <w:rPr>
          <w:rFonts w:cs="Simplified Arabic" w:hint="eastAsia"/>
          <w:sz w:val="24"/>
          <w:szCs w:val="24"/>
          <w:rtl/>
        </w:rPr>
        <w:t>للتع</w:t>
      </w:r>
      <w:r w:rsidRPr="00AA2E81">
        <w:rPr>
          <w:rFonts w:cs="Simplified Arabic" w:hint="cs"/>
          <w:sz w:val="24"/>
          <w:szCs w:val="24"/>
          <w:rtl/>
        </w:rPr>
        <w:t xml:space="preserve">امل </w:t>
      </w:r>
      <w:r w:rsidRPr="00AA2E81">
        <w:rPr>
          <w:rFonts w:cs="Simplified Arabic" w:hint="eastAsia"/>
          <w:sz w:val="24"/>
          <w:szCs w:val="24"/>
          <w:rtl/>
        </w:rPr>
        <w:t>وتوصف</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المتعلمة</w:t>
      </w:r>
      <w:r w:rsidRPr="00AA2E81">
        <w:rPr>
          <w:rFonts w:ascii="TimesNewRomanPSMT-Identity-H" w:hAnsi="TimesNewRomanPSMT-Identity-H" w:cs="Simplified Arabic"/>
          <w:sz w:val="24"/>
          <w:szCs w:val="24"/>
        </w:rPr>
        <w:t xml:space="preserve">, </w:t>
      </w:r>
      <w:r w:rsidRPr="00AA2E81">
        <w:rPr>
          <w:rFonts w:cs="Simplified Arabic" w:hint="eastAsia"/>
          <w:sz w:val="24"/>
          <w:szCs w:val="24"/>
          <w:rtl/>
        </w:rPr>
        <w:t>بأنها</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التي</w:t>
      </w:r>
      <w:r w:rsidRPr="00AA2E81">
        <w:rPr>
          <w:rFonts w:ascii="Simplified Arabic_17.Encoding_1" w:cs="Simplified Arabic"/>
          <w:sz w:val="24"/>
          <w:szCs w:val="24"/>
        </w:rPr>
        <w:t xml:space="preserve"> </w:t>
      </w:r>
      <w:r w:rsidRPr="00AA2E81">
        <w:rPr>
          <w:rFonts w:cs="Simplified Arabic" w:hint="eastAsia"/>
          <w:sz w:val="24"/>
          <w:szCs w:val="24"/>
          <w:rtl/>
        </w:rPr>
        <w:t>تتجاوز</w:t>
      </w:r>
      <w:r w:rsidRPr="00AA2E81">
        <w:rPr>
          <w:rFonts w:ascii="Simplified Arabic_17.Encoding_1" w:cs="Simplified Arabic"/>
          <w:sz w:val="24"/>
          <w:szCs w:val="24"/>
        </w:rPr>
        <w:t xml:space="preserve"> </w:t>
      </w:r>
      <w:r w:rsidRPr="00AA2E81">
        <w:rPr>
          <w:rFonts w:cs="Simplified Arabic" w:hint="eastAsia"/>
          <w:sz w:val="24"/>
          <w:szCs w:val="24"/>
          <w:rtl/>
        </w:rPr>
        <w:t>الأهداف</w:t>
      </w:r>
      <w:r w:rsidRPr="00AA2E81">
        <w:rPr>
          <w:rFonts w:ascii="Simplified Arabic_17.Encoding_1" w:cs="Simplified Arabic"/>
          <w:sz w:val="24"/>
          <w:szCs w:val="24"/>
        </w:rPr>
        <w:t xml:space="preserve"> </w:t>
      </w:r>
      <w:r w:rsidRPr="00AA2E81">
        <w:rPr>
          <w:rFonts w:cs="Simplified Arabic" w:hint="eastAsia"/>
          <w:sz w:val="24"/>
          <w:szCs w:val="24"/>
          <w:rtl/>
        </w:rPr>
        <w:t>المتعلقة</w:t>
      </w:r>
      <w:r w:rsidRPr="00AA2E81">
        <w:rPr>
          <w:rFonts w:ascii="Simplified Arabic_17.Encoding_1" w:cs="Simplified Arabic"/>
          <w:sz w:val="24"/>
          <w:szCs w:val="24"/>
        </w:rPr>
        <w:t xml:space="preserve"> </w:t>
      </w:r>
      <w:r w:rsidRPr="00AA2E81">
        <w:rPr>
          <w:rFonts w:cs="Simplified Arabic" w:hint="eastAsia"/>
          <w:sz w:val="24"/>
          <w:szCs w:val="24"/>
          <w:rtl/>
        </w:rPr>
        <w:t>بتعظيم</w:t>
      </w:r>
      <w:r w:rsidRPr="00AA2E81">
        <w:rPr>
          <w:rFonts w:ascii="Simplified Arabic_17.Encoding_1" w:cs="Simplified Arabic"/>
          <w:sz w:val="24"/>
          <w:szCs w:val="24"/>
        </w:rPr>
        <w:t xml:space="preserve"> </w:t>
      </w:r>
      <w:r w:rsidRPr="00AA2E81">
        <w:rPr>
          <w:rFonts w:cs="Simplified Arabic" w:hint="eastAsia"/>
          <w:sz w:val="24"/>
          <w:szCs w:val="24"/>
          <w:rtl/>
        </w:rPr>
        <w:t>الربحية</w:t>
      </w:r>
      <w:r w:rsidRPr="00AA2E81">
        <w:rPr>
          <w:rFonts w:ascii="Simplified Arabic_17.Encoding_1" w:cs="Simplified Arabic"/>
          <w:sz w:val="24"/>
          <w:szCs w:val="24"/>
        </w:rPr>
        <w:t xml:space="preserve"> </w:t>
      </w:r>
      <w:r w:rsidRPr="00AA2E81">
        <w:rPr>
          <w:rFonts w:cs="Simplified Arabic" w:hint="eastAsia"/>
          <w:sz w:val="24"/>
          <w:szCs w:val="24"/>
          <w:rtl/>
        </w:rPr>
        <w:t>قصيرة</w:t>
      </w:r>
      <w:r w:rsidRPr="00AA2E81">
        <w:rPr>
          <w:rFonts w:ascii="Simplified Arabic_17.Encoding_1" w:cs="Simplified Arabic"/>
          <w:sz w:val="24"/>
          <w:szCs w:val="24"/>
        </w:rPr>
        <w:t xml:space="preserve"> </w:t>
      </w:r>
      <w:r w:rsidRPr="00AA2E81">
        <w:rPr>
          <w:rFonts w:cs="Simplified Arabic" w:hint="eastAsia"/>
          <w:sz w:val="24"/>
          <w:szCs w:val="24"/>
          <w:rtl/>
        </w:rPr>
        <w:t>المدى</w:t>
      </w:r>
      <w:r w:rsidRPr="00AA2E81">
        <w:rPr>
          <w:rFonts w:cs="Simplified Arabic"/>
          <w:sz w:val="24"/>
          <w:szCs w:val="24"/>
          <w:rtl/>
        </w:rPr>
        <w:t xml:space="preserve">  </w:t>
      </w:r>
      <w:r w:rsidRPr="00AA2E81">
        <w:rPr>
          <w:rFonts w:cs="Simplified Arabic" w:hint="eastAsia"/>
          <w:sz w:val="24"/>
          <w:szCs w:val="24"/>
          <w:rtl/>
        </w:rPr>
        <w:t>وتمتاز</w:t>
      </w:r>
      <w:r w:rsidRPr="00AA2E81">
        <w:rPr>
          <w:rFonts w:ascii="Simplified Arabic_17.Encoding_1" w:cs="Simplified Arabic"/>
          <w:sz w:val="24"/>
          <w:szCs w:val="24"/>
        </w:rPr>
        <w:t xml:space="preserve"> </w:t>
      </w:r>
      <w:r w:rsidRPr="00AA2E81">
        <w:rPr>
          <w:rFonts w:cs="Simplified Arabic" w:hint="eastAsia"/>
          <w:sz w:val="24"/>
          <w:szCs w:val="24"/>
          <w:rtl/>
        </w:rPr>
        <w:t>المنظمات</w:t>
      </w:r>
      <w:r w:rsidRPr="00AA2E81">
        <w:rPr>
          <w:rFonts w:ascii="Simplified Arabic_17.Encoding_1" w:cs="Simplified Arabic"/>
          <w:sz w:val="24"/>
          <w:szCs w:val="24"/>
        </w:rPr>
        <w:t xml:space="preserve"> </w:t>
      </w:r>
      <w:r w:rsidRPr="00AA2E81">
        <w:rPr>
          <w:rFonts w:cs="Simplified Arabic" w:hint="eastAsia"/>
          <w:sz w:val="24"/>
          <w:szCs w:val="24"/>
          <w:rtl/>
        </w:rPr>
        <w:t>المتعلمة</w:t>
      </w:r>
      <w:r w:rsidRPr="00AA2E81">
        <w:rPr>
          <w:rFonts w:ascii="Simplified Arabic_17.Encoding_1" w:cs="Simplified Arabic"/>
          <w:sz w:val="24"/>
          <w:szCs w:val="24"/>
        </w:rPr>
        <w:t xml:space="preserve"> </w:t>
      </w:r>
      <w:r w:rsidRPr="00AA2E81">
        <w:rPr>
          <w:rFonts w:cs="Simplified Arabic" w:hint="eastAsia"/>
          <w:sz w:val="24"/>
          <w:szCs w:val="24"/>
          <w:rtl/>
        </w:rPr>
        <w:t>بخصائص</w:t>
      </w:r>
      <w:r w:rsidRPr="00AA2E81">
        <w:rPr>
          <w:rFonts w:ascii="Simplified Arabic_17.Encoding_1" w:cs="Simplified Arabic"/>
          <w:sz w:val="24"/>
          <w:szCs w:val="24"/>
        </w:rPr>
        <w:t xml:space="preserve"> </w:t>
      </w:r>
      <w:r w:rsidRPr="00AA2E81">
        <w:rPr>
          <w:rFonts w:cs="Simplified Arabic" w:hint="eastAsia"/>
          <w:sz w:val="24"/>
          <w:szCs w:val="24"/>
          <w:rtl/>
        </w:rPr>
        <w:t>منها</w:t>
      </w:r>
      <w:r w:rsidRPr="00AA2E81">
        <w:rPr>
          <w:rFonts w:ascii="Simplified Arabic_17.Encoding_1" w:cs="Simplified Arabic"/>
          <w:sz w:val="24"/>
          <w:szCs w:val="24"/>
        </w:rPr>
        <w:t xml:space="preserve">: </w:t>
      </w:r>
      <w:r w:rsidRPr="00AA2E81">
        <w:rPr>
          <w:rFonts w:cs="Simplified Arabic" w:hint="eastAsia"/>
          <w:sz w:val="24"/>
          <w:szCs w:val="24"/>
          <w:rtl/>
        </w:rPr>
        <w:t>شعور</w:t>
      </w:r>
      <w:r w:rsidRPr="00AA2E81">
        <w:rPr>
          <w:rFonts w:ascii="Simplified Arabic_17.Encoding_1" w:cs="Simplified Arabic"/>
          <w:sz w:val="24"/>
          <w:szCs w:val="24"/>
        </w:rPr>
        <w:t xml:space="preserve"> </w:t>
      </w:r>
      <w:r w:rsidRPr="00AA2E81">
        <w:rPr>
          <w:rFonts w:cs="Simplified Arabic" w:hint="eastAsia"/>
          <w:sz w:val="24"/>
          <w:szCs w:val="24"/>
          <w:rtl/>
        </w:rPr>
        <w:t>العاملين</w:t>
      </w:r>
      <w:r w:rsidRPr="00AA2E81">
        <w:rPr>
          <w:rFonts w:ascii="Simplified Arabic_17.Encoding_1" w:cs="Simplified Arabic"/>
          <w:sz w:val="24"/>
          <w:szCs w:val="24"/>
        </w:rPr>
        <w:t xml:space="preserve"> </w:t>
      </w:r>
      <w:r w:rsidRPr="00AA2E81">
        <w:rPr>
          <w:rFonts w:cs="Simplified Arabic" w:hint="eastAsia"/>
          <w:sz w:val="24"/>
          <w:szCs w:val="24"/>
          <w:rtl/>
        </w:rPr>
        <w:t>فيها</w:t>
      </w:r>
      <w:r w:rsidRPr="00AA2E81">
        <w:rPr>
          <w:rFonts w:ascii="Simplified Arabic_17.Encoding_1" w:cs="Simplified Arabic"/>
          <w:sz w:val="24"/>
          <w:szCs w:val="24"/>
        </w:rPr>
        <w:t xml:space="preserve"> </w:t>
      </w:r>
      <w:r w:rsidRPr="00AA2E81">
        <w:rPr>
          <w:rFonts w:cs="Simplified Arabic" w:hint="eastAsia"/>
          <w:sz w:val="24"/>
          <w:szCs w:val="24"/>
          <w:rtl/>
        </w:rPr>
        <w:t>بأنهم</w:t>
      </w:r>
      <w:r w:rsidRPr="00AA2E81">
        <w:rPr>
          <w:rFonts w:ascii="Simplified Arabic_17.Encoding_1" w:cs="Simplified Arabic"/>
          <w:sz w:val="24"/>
          <w:szCs w:val="24"/>
        </w:rPr>
        <w:t xml:space="preserve"> </w:t>
      </w:r>
      <w:r w:rsidRPr="00AA2E81">
        <w:rPr>
          <w:rFonts w:cs="Simplified Arabic" w:hint="eastAsia"/>
          <w:sz w:val="24"/>
          <w:szCs w:val="24"/>
          <w:rtl/>
        </w:rPr>
        <w:t>يقدمون</w:t>
      </w:r>
      <w:r w:rsidRPr="00AA2E81">
        <w:rPr>
          <w:rFonts w:ascii="Simplified Arabic_17.Encoding_1" w:cs="Simplified Arabic"/>
          <w:sz w:val="24"/>
          <w:szCs w:val="24"/>
        </w:rPr>
        <w:t xml:space="preserve"> </w:t>
      </w:r>
      <w:r w:rsidRPr="00AA2E81">
        <w:rPr>
          <w:rFonts w:cs="Simplified Arabic" w:hint="eastAsia"/>
          <w:sz w:val="24"/>
          <w:szCs w:val="24"/>
          <w:rtl/>
        </w:rPr>
        <w:t>عملاً</w:t>
      </w:r>
      <w:r w:rsidRPr="00AA2E81">
        <w:rPr>
          <w:rFonts w:cs="Simplified Arabic"/>
          <w:sz w:val="24"/>
          <w:szCs w:val="24"/>
          <w:rtl/>
        </w:rPr>
        <w:t xml:space="preserve"> </w:t>
      </w:r>
      <w:r w:rsidRPr="00AA2E81">
        <w:rPr>
          <w:rFonts w:cs="Simplified Arabic" w:hint="eastAsia"/>
          <w:sz w:val="24"/>
          <w:szCs w:val="24"/>
          <w:rtl/>
        </w:rPr>
        <w:t>لصالحهم</w:t>
      </w:r>
      <w:r w:rsidRPr="00AA2E81">
        <w:rPr>
          <w:rFonts w:ascii="Simplified Arabic_17.Encoding_1" w:cs="Simplified Arabic"/>
          <w:sz w:val="24"/>
          <w:szCs w:val="24"/>
        </w:rPr>
        <w:t xml:space="preserve"> </w:t>
      </w:r>
      <w:r w:rsidRPr="00AA2E81">
        <w:rPr>
          <w:rFonts w:cs="Simplified Arabic" w:hint="eastAsia"/>
          <w:sz w:val="24"/>
          <w:szCs w:val="24"/>
          <w:rtl/>
        </w:rPr>
        <w:t>ولصالح</w:t>
      </w:r>
      <w:r w:rsidRPr="00AA2E81">
        <w:rPr>
          <w:rFonts w:ascii="Simplified Arabic_17.Encoding_1" w:cs="Simplified Arabic"/>
          <w:sz w:val="24"/>
          <w:szCs w:val="24"/>
        </w:rPr>
        <w:t xml:space="preserve"> </w:t>
      </w:r>
      <w:r w:rsidRPr="00AA2E81">
        <w:rPr>
          <w:rFonts w:cs="Simplified Arabic" w:hint="eastAsia"/>
          <w:sz w:val="24"/>
          <w:szCs w:val="24"/>
          <w:rtl/>
        </w:rPr>
        <w:t>المجتمع،</w:t>
      </w:r>
      <w:r w:rsidRPr="00AA2E81">
        <w:rPr>
          <w:rFonts w:ascii="Simplified Arabic_17.Encoding_1" w:cs="Simplified Arabic"/>
          <w:sz w:val="24"/>
          <w:szCs w:val="24"/>
        </w:rPr>
        <w:t xml:space="preserve"> </w:t>
      </w:r>
      <w:r w:rsidRPr="00AA2E81">
        <w:rPr>
          <w:rFonts w:cs="Simplified Arabic" w:hint="eastAsia"/>
          <w:sz w:val="24"/>
          <w:szCs w:val="24"/>
          <w:rtl/>
        </w:rPr>
        <w:t>وشعور</w:t>
      </w:r>
      <w:r w:rsidRPr="00AA2E81">
        <w:rPr>
          <w:rFonts w:ascii="Simplified Arabic_17.Encoding_1" w:cs="Simplified Arabic"/>
          <w:sz w:val="24"/>
          <w:szCs w:val="24"/>
        </w:rPr>
        <w:t xml:space="preserve"> </w:t>
      </w:r>
      <w:r w:rsidRPr="00AA2E81">
        <w:rPr>
          <w:rFonts w:cs="Simplified Arabic" w:hint="eastAsia"/>
          <w:sz w:val="24"/>
          <w:szCs w:val="24"/>
          <w:rtl/>
        </w:rPr>
        <w:t>كل</w:t>
      </w:r>
      <w:r w:rsidRPr="00AA2E81">
        <w:rPr>
          <w:rFonts w:ascii="Simplified Arabic_17.Encoding_1" w:cs="Simplified Arabic"/>
          <w:sz w:val="24"/>
          <w:szCs w:val="24"/>
        </w:rPr>
        <w:t xml:space="preserve"> </w:t>
      </w:r>
      <w:r w:rsidRPr="00AA2E81">
        <w:rPr>
          <w:rFonts w:cs="Simplified Arabic" w:hint="eastAsia"/>
          <w:sz w:val="24"/>
          <w:szCs w:val="24"/>
          <w:rtl/>
        </w:rPr>
        <w:t>فرد</w:t>
      </w:r>
      <w:r w:rsidRPr="00AA2E81">
        <w:rPr>
          <w:rFonts w:ascii="Simplified Arabic_17.Encoding_1" w:cs="Simplified Arabic"/>
          <w:sz w:val="24"/>
          <w:szCs w:val="24"/>
        </w:rPr>
        <w:t xml:space="preserve"> </w:t>
      </w:r>
      <w:r w:rsidRPr="00AA2E81">
        <w:rPr>
          <w:rFonts w:cs="Simplified Arabic" w:hint="eastAsia"/>
          <w:sz w:val="24"/>
          <w:szCs w:val="24"/>
          <w:rtl/>
        </w:rPr>
        <w:t>ف</w:t>
      </w:r>
      <w:r w:rsidRPr="00AA2E81">
        <w:rPr>
          <w:rFonts w:ascii="Simplified Arabic_17.Encoding_1" w:cs="Simplified Arabic"/>
          <w:sz w:val="24"/>
          <w:szCs w:val="24"/>
        </w:rPr>
        <w:t xml:space="preserve"> </w:t>
      </w:r>
      <w:r w:rsidRPr="00AA2E81">
        <w:rPr>
          <w:rFonts w:cs="Simplified Arabic" w:hint="eastAsia"/>
          <w:sz w:val="24"/>
          <w:szCs w:val="24"/>
          <w:rtl/>
        </w:rPr>
        <w:t>يها</w:t>
      </w:r>
      <w:r w:rsidRPr="00AA2E81">
        <w:rPr>
          <w:rFonts w:ascii="Simplified Arabic_17.Encoding_1" w:cs="Simplified Arabic"/>
          <w:sz w:val="24"/>
          <w:szCs w:val="24"/>
        </w:rPr>
        <w:t xml:space="preserve"> </w:t>
      </w:r>
      <w:r w:rsidRPr="00AA2E81">
        <w:rPr>
          <w:rFonts w:cs="Simplified Arabic" w:hint="eastAsia"/>
          <w:sz w:val="24"/>
          <w:szCs w:val="24"/>
          <w:rtl/>
        </w:rPr>
        <w:t>بأنه</w:t>
      </w:r>
      <w:r w:rsidRPr="00AA2E81">
        <w:rPr>
          <w:rFonts w:ascii="Simplified Arabic_17.Encoding_1" w:cs="Simplified Arabic"/>
          <w:sz w:val="24"/>
          <w:szCs w:val="24"/>
        </w:rPr>
        <w:t xml:space="preserve"> </w:t>
      </w:r>
      <w:r w:rsidRPr="00AA2E81">
        <w:rPr>
          <w:rFonts w:cs="Simplified Arabic" w:hint="eastAsia"/>
          <w:sz w:val="24"/>
          <w:szCs w:val="24"/>
          <w:rtl/>
        </w:rPr>
        <w:t>معني</w:t>
      </w:r>
      <w:r w:rsidRPr="00AA2E81">
        <w:rPr>
          <w:rFonts w:ascii="Simplified Arabic_17.Encoding_1" w:cs="Simplified Arabic"/>
          <w:sz w:val="24"/>
          <w:szCs w:val="24"/>
        </w:rPr>
        <w:t xml:space="preserve"> </w:t>
      </w:r>
      <w:r w:rsidRPr="00AA2E81">
        <w:rPr>
          <w:rFonts w:cs="Simplified Arabic" w:hint="eastAsia"/>
          <w:sz w:val="24"/>
          <w:szCs w:val="24"/>
          <w:rtl/>
        </w:rPr>
        <w:t>بطريقة</w:t>
      </w:r>
      <w:r w:rsidRPr="00AA2E81">
        <w:rPr>
          <w:rFonts w:ascii="Simplified Arabic_17.Encoding_1" w:cs="Simplified Arabic"/>
          <w:sz w:val="24"/>
          <w:szCs w:val="24"/>
        </w:rPr>
        <w:t xml:space="preserve"> </w:t>
      </w:r>
      <w:r w:rsidRPr="00AA2E81">
        <w:rPr>
          <w:rFonts w:cs="Simplified Arabic" w:hint="eastAsia"/>
          <w:sz w:val="24"/>
          <w:szCs w:val="24"/>
          <w:rtl/>
        </w:rPr>
        <w:t>النمو</w:t>
      </w:r>
      <w:r w:rsidRPr="00AA2E81">
        <w:rPr>
          <w:rFonts w:ascii="Simplified Arabic_17.Encoding_1" w:cs="Simplified Arabic"/>
          <w:sz w:val="24"/>
          <w:szCs w:val="24"/>
        </w:rPr>
        <w:t xml:space="preserve"> </w:t>
      </w:r>
      <w:r w:rsidRPr="00AA2E81">
        <w:rPr>
          <w:rFonts w:cs="Simplified Arabic" w:hint="eastAsia"/>
          <w:sz w:val="24"/>
          <w:szCs w:val="24"/>
          <w:rtl/>
        </w:rPr>
        <w:t>والتقدم</w:t>
      </w:r>
      <w:r w:rsidRPr="00AA2E81">
        <w:rPr>
          <w:rFonts w:ascii="Simplified Arabic_17.Encoding_1" w:cs="Simplified Arabic"/>
          <w:sz w:val="24"/>
          <w:szCs w:val="24"/>
        </w:rPr>
        <w:t xml:space="preserve"> </w:t>
      </w:r>
      <w:r w:rsidRPr="00AA2E81">
        <w:rPr>
          <w:rFonts w:cs="Simplified Arabic" w:hint="eastAsia"/>
          <w:sz w:val="24"/>
          <w:szCs w:val="24"/>
          <w:rtl/>
        </w:rPr>
        <w:t>وتحسين</w:t>
      </w:r>
      <w:r w:rsidRPr="00AA2E81">
        <w:rPr>
          <w:rFonts w:cs="Simplified Arabic"/>
          <w:sz w:val="24"/>
          <w:szCs w:val="24"/>
          <w:rtl/>
        </w:rPr>
        <w:t xml:space="preserve"> </w:t>
      </w:r>
      <w:r w:rsidRPr="00AA2E81">
        <w:rPr>
          <w:rFonts w:cs="Simplified Arabic" w:hint="eastAsia"/>
          <w:sz w:val="24"/>
          <w:szCs w:val="24"/>
          <w:rtl/>
        </w:rPr>
        <w:t>قدراته</w:t>
      </w:r>
      <w:r w:rsidRPr="00AA2E81">
        <w:rPr>
          <w:rFonts w:ascii="Simplified Arabic_17.Encoding_1" w:cs="Simplified Arabic"/>
          <w:sz w:val="24"/>
          <w:szCs w:val="24"/>
        </w:rPr>
        <w:t xml:space="preserve"> </w:t>
      </w:r>
      <w:r w:rsidRPr="00AA2E81">
        <w:rPr>
          <w:rFonts w:cs="Simplified Arabic" w:hint="eastAsia"/>
          <w:sz w:val="24"/>
          <w:szCs w:val="24"/>
          <w:rtl/>
        </w:rPr>
        <w:t>الإبداعية،</w:t>
      </w:r>
      <w:r w:rsidRPr="00AA2E81">
        <w:rPr>
          <w:rFonts w:ascii="Simplified Arabic_17.Encoding_1" w:cs="Simplified Arabic"/>
          <w:sz w:val="24"/>
          <w:szCs w:val="24"/>
        </w:rPr>
        <w:t xml:space="preserve"> </w:t>
      </w:r>
      <w:r w:rsidRPr="00AA2E81">
        <w:rPr>
          <w:rFonts w:cs="Simplified Arabic" w:hint="eastAsia"/>
          <w:sz w:val="24"/>
          <w:szCs w:val="24"/>
          <w:rtl/>
        </w:rPr>
        <w:t>والتركيز</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فرق</w:t>
      </w:r>
      <w:r w:rsidRPr="00AA2E81">
        <w:rPr>
          <w:rFonts w:ascii="Simplified Arabic_17.Encoding_1" w:cs="Simplified Arabic"/>
          <w:sz w:val="24"/>
          <w:szCs w:val="24"/>
        </w:rPr>
        <w:t xml:space="preserve"> </w:t>
      </w:r>
      <w:r w:rsidRPr="00AA2E81">
        <w:rPr>
          <w:rFonts w:cs="Simplified Arabic" w:hint="eastAsia"/>
          <w:sz w:val="24"/>
          <w:szCs w:val="24"/>
          <w:rtl/>
        </w:rPr>
        <w:t>العمل</w:t>
      </w:r>
      <w:r w:rsidRPr="00AA2E81">
        <w:rPr>
          <w:rFonts w:ascii="Simplified Arabic_17.Encoding_1" w:cs="Simplified Arabic"/>
          <w:sz w:val="24"/>
          <w:szCs w:val="24"/>
        </w:rPr>
        <w:t xml:space="preserve">. </w:t>
      </w:r>
      <w:r w:rsidRPr="00AA2E81">
        <w:rPr>
          <w:rFonts w:cs="Simplified Arabic" w:hint="eastAsia"/>
          <w:sz w:val="24"/>
          <w:szCs w:val="24"/>
          <w:rtl/>
        </w:rPr>
        <w:t>وتعتمد</w:t>
      </w:r>
      <w:r w:rsidRPr="00AA2E81">
        <w:rPr>
          <w:rFonts w:ascii="Simplified Arabic_17.Encoding_1" w:cs="Simplified Arabic"/>
          <w:sz w:val="24"/>
          <w:szCs w:val="24"/>
        </w:rPr>
        <w:t xml:space="preserve"> </w:t>
      </w:r>
      <w:r w:rsidRPr="00AA2E81">
        <w:rPr>
          <w:rFonts w:cs="Simplified Arabic" w:hint="eastAsia"/>
          <w:sz w:val="24"/>
          <w:szCs w:val="24"/>
          <w:rtl/>
        </w:rPr>
        <w:t>المنظمة</w:t>
      </w:r>
      <w:r w:rsidRPr="00AA2E81">
        <w:rPr>
          <w:rFonts w:ascii="Simplified Arabic_17.Encoding_1" w:cs="Simplified Arabic"/>
          <w:sz w:val="24"/>
          <w:szCs w:val="24"/>
        </w:rPr>
        <w:t xml:space="preserve"> </w:t>
      </w:r>
      <w:r w:rsidRPr="00AA2E81">
        <w:rPr>
          <w:rFonts w:cs="Simplified Arabic" w:hint="eastAsia"/>
          <w:sz w:val="24"/>
          <w:szCs w:val="24"/>
          <w:rtl/>
        </w:rPr>
        <w:t>على</w:t>
      </w:r>
      <w:r w:rsidRPr="00AA2E81">
        <w:rPr>
          <w:rFonts w:ascii="Simplified Arabic_17.Encoding_1" w:cs="Simplified Arabic"/>
          <w:sz w:val="24"/>
          <w:szCs w:val="24"/>
        </w:rPr>
        <w:t xml:space="preserve"> </w:t>
      </w:r>
      <w:r w:rsidRPr="00AA2E81">
        <w:rPr>
          <w:rFonts w:cs="Simplified Arabic" w:hint="eastAsia"/>
          <w:sz w:val="24"/>
          <w:szCs w:val="24"/>
          <w:rtl/>
        </w:rPr>
        <w:t>قاعدة</w:t>
      </w:r>
      <w:r w:rsidRPr="00AA2E81">
        <w:rPr>
          <w:rFonts w:ascii="Simplified Arabic_17.Encoding_1" w:cs="Simplified Arabic"/>
          <w:sz w:val="24"/>
          <w:szCs w:val="24"/>
        </w:rPr>
        <w:t xml:space="preserve"> </w:t>
      </w:r>
      <w:r w:rsidRPr="00AA2E81">
        <w:rPr>
          <w:rFonts w:cs="Simplified Arabic" w:hint="eastAsia"/>
          <w:sz w:val="24"/>
          <w:szCs w:val="24"/>
          <w:rtl/>
        </w:rPr>
        <w:t>المعرفة</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خلال</w:t>
      </w:r>
      <w:r w:rsidRPr="00AA2E81">
        <w:rPr>
          <w:rFonts w:ascii="Simplified Arabic_17.Encoding_1" w:cs="Simplified Arabic"/>
          <w:sz w:val="24"/>
          <w:szCs w:val="24"/>
        </w:rPr>
        <w:t xml:space="preserve"> </w:t>
      </w:r>
      <w:r w:rsidRPr="00AA2E81">
        <w:rPr>
          <w:rFonts w:cs="Simplified Arabic" w:hint="eastAsia"/>
          <w:sz w:val="24"/>
          <w:szCs w:val="24"/>
          <w:rtl/>
        </w:rPr>
        <w:t>تخزينها</w:t>
      </w:r>
      <w:r w:rsidRPr="00AA2E81">
        <w:rPr>
          <w:rFonts w:ascii="Simplified Arabic_17.Encoding_1" w:cs="Simplified Arabic"/>
          <w:sz w:val="24"/>
          <w:szCs w:val="24"/>
        </w:rPr>
        <w:t xml:space="preserve"> </w:t>
      </w:r>
      <w:r w:rsidRPr="00AA2E81">
        <w:rPr>
          <w:rFonts w:cs="Simplified Arabic" w:hint="eastAsia"/>
          <w:sz w:val="24"/>
          <w:szCs w:val="24"/>
          <w:rtl/>
        </w:rPr>
        <w:t>للمعارف،</w:t>
      </w:r>
      <w:r w:rsidRPr="00AA2E81">
        <w:rPr>
          <w:rFonts w:ascii="Simplified Arabic_17.Encoding_1" w:cs="Simplified Arabic"/>
          <w:sz w:val="24"/>
          <w:szCs w:val="24"/>
        </w:rPr>
        <w:t xml:space="preserve"> </w:t>
      </w:r>
      <w:r w:rsidRPr="00AA2E81">
        <w:rPr>
          <w:rFonts w:cs="Simplified Arabic" w:hint="eastAsia"/>
          <w:sz w:val="24"/>
          <w:szCs w:val="24"/>
          <w:rtl/>
        </w:rPr>
        <w:t>ويعامل</w:t>
      </w:r>
      <w:r w:rsidRPr="00AA2E81">
        <w:rPr>
          <w:rFonts w:cs="Simplified Arabic"/>
          <w:sz w:val="24"/>
          <w:szCs w:val="24"/>
          <w:rtl/>
        </w:rPr>
        <w:t xml:space="preserve"> </w:t>
      </w:r>
      <w:r w:rsidRPr="00AA2E81">
        <w:rPr>
          <w:rFonts w:cs="Simplified Arabic" w:hint="eastAsia"/>
          <w:sz w:val="24"/>
          <w:szCs w:val="24"/>
          <w:rtl/>
        </w:rPr>
        <w:t>كل</w:t>
      </w:r>
      <w:r w:rsidRPr="00AA2E81">
        <w:rPr>
          <w:rFonts w:ascii="Simplified Arabic_17.Encoding_1" w:cs="Simplified Arabic"/>
          <w:sz w:val="24"/>
          <w:szCs w:val="24"/>
        </w:rPr>
        <w:t xml:space="preserve"> </w:t>
      </w:r>
      <w:r w:rsidRPr="00AA2E81">
        <w:rPr>
          <w:rFonts w:cs="Simplified Arabic" w:hint="eastAsia"/>
          <w:sz w:val="24"/>
          <w:szCs w:val="24"/>
          <w:rtl/>
        </w:rPr>
        <w:t>فرد</w:t>
      </w:r>
      <w:r w:rsidRPr="00AA2E81">
        <w:rPr>
          <w:rFonts w:ascii="Simplified Arabic_17.Encoding_1" w:cs="Simplified Arabic"/>
          <w:sz w:val="24"/>
          <w:szCs w:val="24"/>
        </w:rPr>
        <w:t xml:space="preserve"> </w:t>
      </w:r>
      <w:r w:rsidRPr="00AA2E81">
        <w:rPr>
          <w:rFonts w:cs="Simplified Arabic" w:hint="eastAsia"/>
          <w:sz w:val="24"/>
          <w:szCs w:val="24"/>
          <w:rtl/>
        </w:rPr>
        <w:t>الآخرين</w:t>
      </w:r>
      <w:r w:rsidRPr="00AA2E81">
        <w:rPr>
          <w:rFonts w:ascii="Simplified Arabic_17.Encoding_1" w:cs="Simplified Arabic"/>
          <w:sz w:val="24"/>
          <w:szCs w:val="24"/>
        </w:rPr>
        <w:t xml:space="preserve"> </w:t>
      </w:r>
      <w:r w:rsidRPr="00AA2E81">
        <w:rPr>
          <w:rFonts w:cs="Simplified Arabic" w:hint="eastAsia"/>
          <w:sz w:val="24"/>
          <w:szCs w:val="24"/>
          <w:rtl/>
        </w:rPr>
        <w:t>معاملة</w:t>
      </w:r>
      <w:r w:rsidRPr="00AA2E81">
        <w:rPr>
          <w:rFonts w:ascii="Simplified Arabic_17.Encoding_1" w:cs="Simplified Arabic"/>
          <w:sz w:val="24"/>
          <w:szCs w:val="24"/>
        </w:rPr>
        <w:t xml:space="preserve"> </w:t>
      </w:r>
      <w:r w:rsidRPr="00AA2E81">
        <w:rPr>
          <w:rFonts w:cs="Simplified Arabic" w:hint="eastAsia"/>
          <w:sz w:val="24"/>
          <w:szCs w:val="24"/>
          <w:rtl/>
        </w:rPr>
        <w:t>الزملاء</w:t>
      </w:r>
      <w:r w:rsidRPr="00AA2E81">
        <w:rPr>
          <w:rFonts w:ascii="Simplified Arabic_17.Encoding_1" w:cs="Simplified Arabic"/>
          <w:sz w:val="24"/>
          <w:szCs w:val="24"/>
        </w:rPr>
        <w:t xml:space="preserve"> </w:t>
      </w:r>
      <w:r w:rsidRPr="00AA2E81">
        <w:rPr>
          <w:rFonts w:cs="Simplified Arabic" w:hint="eastAsia"/>
          <w:sz w:val="24"/>
          <w:szCs w:val="24"/>
          <w:rtl/>
        </w:rPr>
        <w:t>في</w:t>
      </w:r>
      <w:r w:rsidRPr="00AA2E81">
        <w:rPr>
          <w:rFonts w:ascii="Simplified Arabic_17.Encoding_1" w:cs="Simplified Arabic"/>
          <w:sz w:val="24"/>
          <w:szCs w:val="24"/>
        </w:rPr>
        <w:t xml:space="preserve"> </w:t>
      </w:r>
      <w:r w:rsidRPr="00AA2E81">
        <w:rPr>
          <w:rFonts w:cs="Simplified Arabic" w:hint="eastAsia"/>
          <w:sz w:val="24"/>
          <w:szCs w:val="24"/>
          <w:rtl/>
        </w:rPr>
        <w:t>إطار</w:t>
      </w:r>
      <w:r w:rsidRPr="00AA2E81">
        <w:rPr>
          <w:rFonts w:ascii="Simplified Arabic_17.Encoding_1" w:cs="Simplified Arabic"/>
          <w:sz w:val="24"/>
          <w:szCs w:val="24"/>
        </w:rPr>
        <w:t xml:space="preserve"> </w:t>
      </w:r>
      <w:r w:rsidRPr="00AA2E81">
        <w:rPr>
          <w:rFonts w:cs="Simplified Arabic" w:hint="eastAsia"/>
          <w:sz w:val="24"/>
          <w:szCs w:val="24"/>
          <w:rtl/>
        </w:rPr>
        <w:t>من</w:t>
      </w:r>
      <w:r w:rsidRPr="00AA2E81">
        <w:rPr>
          <w:rFonts w:ascii="Simplified Arabic_17.Encoding_1" w:cs="Simplified Arabic"/>
          <w:sz w:val="24"/>
          <w:szCs w:val="24"/>
        </w:rPr>
        <w:t xml:space="preserve"> </w:t>
      </w:r>
      <w:r w:rsidRPr="00AA2E81">
        <w:rPr>
          <w:rFonts w:cs="Simplified Arabic" w:hint="eastAsia"/>
          <w:sz w:val="24"/>
          <w:szCs w:val="24"/>
          <w:rtl/>
        </w:rPr>
        <w:t>الاحترام</w:t>
      </w:r>
      <w:r w:rsidRPr="00AA2E81">
        <w:rPr>
          <w:rFonts w:ascii="Simplified Arabic_17.Encoding_1" w:cs="Simplified Arabic"/>
          <w:sz w:val="24"/>
          <w:szCs w:val="24"/>
        </w:rPr>
        <w:t xml:space="preserve"> </w:t>
      </w:r>
      <w:r w:rsidRPr="00AA2E81">
        <w:rPr>
          <w:rFonts w:cs="Simplified Arabic" w:hint="eastAsia"/>
          <w:sz w:val="24"/>
          <w:szCs w:val="24"/>
          <w:rtl/>
        </w:rPr>
        <w:t>و</w:t>
      </w:r>
      <w:r w:rsidRPr="00AA2E81">
        <w:rPr>
          <w:rFonts w:ascii="Simplified Arabic_17.Encoding_1" w:cs="Simplified Arabic"/>
          <w:sz w:val="24"/>
          <w:szCs w:val="24"/>
        </w:rPr>
        <w:t xml:space="preserve"> </w:t>
      </w:r>
      <w:r w:rsidRPr="00AA2E81">
        <w:rPr>
          <w:rFonts w:cs="Simplified Arabic" w:hint="eastAsia"/>
          <w:sz w:val="24"/>
          <w:szCs w:val="24"/>
          <w:rtl/>
        </w:rPr>
        <w:t>الثقة،</w:t>
      </w:r>
      <w:r w:rsidRPr="00AA2E81">
        <w:rPr>
          <w:rFonts w:ascii="Simplified Arabic_17.Encoding_1" w:cs="Simplified Arabic"/>
          <w:sz w:val="24"/>
          <w:szCs w:val="24"/>
        </w:rPr>
        <w:t xml:space="preserve"> </w:t>
      </w:r>
      <w:r w:rsidRPr="00AA2E81">
        <w:rPr>
          <w:rFonts w:cs="Simplified Arabic" w:hint="eastAsia"/>
          <w:sz w:val="24"/>
          <w:szCs w:val="24"/>
          <w:rtl/>
        </w:rPr>
        <w:t>ويمتلك</w:t>
      </w:r>
      <w:r w:rsidRPr="00AA2E81">
        <w:rPr>
          <w:rFonts w:ascii="Simplified Arabic_17.Encoding_1" w:cs="Simplified Arabic"/>
          <w:sz w:val="24"/>
          <w:szCs w:val="24"/>
        </w:rPr>
        <w:t xml:space="preserve"> </w:t>
      </w:r>
      <w:r w:rsidRPr="00AA2E81">
        <w:rPr>
          <w:rFonts w:cs="Simplified Arabic" w:hint="eastAsia"/>
          <w:sz w:val="24"/>
          <w:szCs w:val="24"/>
          <w:rtl/>
        </w:rPr>
        <w:t>الفرد</w:t>
      </w:r>
      <w:r w:rsidRPr="00AA2E81">
        <w:rPr>
          <w:rFonts w:ascii="Simplified Arabic_17.Encoding_1" w:cs="Simplified Arabic"/>
          <w:sz w:val="24"/>
          <w:szCs w:val="24"/>
        </w:rPr>
        <w:t xml:space="preserve"> </w:t>
      </w:r>
      <w:r w:rsidRPr="00AA2E81">
        <w:rPr>
          <w:rFonts w:cs="Simplified Arabic" w:hint="eastAsia"/>
          <w:sz w:val="24"/>
          <w:szCs w:val="24"/>
          <w:rtl/>
        </w:rPr>
        <w:t>الحرية</w:t>
      </w:r>
      <w:r w:rsidRPr="00AA2E81">
        <w:rPr>
          <w:rFonts w:ascii="Simplified Arabic_17.Encoding_1" w:cs="Simplified Arabic"/>
          <w:sz w:val="24"/>
          <w:szCs w:val="24"/>
        </w:rPr>
        <w:t xml:space="preserve"> </w:t>
      </w:r>
      <w:r w:rsidRPr="00AA2E81">
        <w:rPr>
          <w:rFonts w:cs="Simplified Arabic" w:hint="eastAsia"/>
          <w:sz w:val="24"/>
          <w:szCs w:val="24"/>
          <w:rtl/>
        </w:rPr>
        <w:t>لإجراء</w:t>
      </w:r>
      <w:r w:rsidRPr="00AA2E81">
        <w:rPr>
          <w:rFonts w:cs="Simplified Arabic"/>
          <w:sz w:val="24"/>
          <w:szCs w:val="24"/>
          <w:rtl/>
        </w:rPr>
        <w:t xml:space="preserve"> </w:t>
      </w:r>
      <w:r w:rsidRPr="00AA2E81">
        <w:rPr>
          <w:rFonts w:cs="Simplified Arabic" w:hint="eastAsia"/>
          <w:sz w:val="24"/>
          <w:szCs w:val="24"/>
          <w:rtl/>
        </w:rPr>
        <w:t>التجربة</w:t>
      </w:r>
      <w:r w:rsidRPr="00AA2E81">
        <w:rPr>
          <w:rFonts w:ascii="Simplified Arabic_17.Encoding_1" w:cs="Simplified Arabic"/>
          <w:sz w:val="24"/>
          <w:szCs w:val="24"/>
        </w:rPr>
        <w:t xml:space="preserve"> </w:t>
      </w:r>
      <w:r w:rsidRPr="00AA2E81">
        <w:rPr>
          <w:rFonts w:cs="Simplified Arabic" w:hint="eastAsia"/>
          <w:sz w:val="24"/>
          <w:szCs w:val="24"/>
          <w:rtl/>
        </w:rPr>
        <w:t>واتخاذ</w:t>
      </w:r>
      <w:r w:rsidRPr="00AA2E81">
        <w:rPr>
          <w:rFonts w:ascii="Simplified Arabic_17.Encoding_1" w:cs="Simplified Arabic"/>
          <w:sz w:val="24"/>
          <w:szCs w:val="24"/>
        </w:rPr>
        <w:t xml:space="preserve"> </w:t>
      </w:r>
      <w:r w:rsidRPr="00AA2E81">
        <w:rPr>
          <w:rFonts w:cs="Simplified Arabic" w:hint="eastAsia"/>
          <w:sz w:val="24"/>
          <w:szCs w:val="24"/>
          <w:rtl/>
        </w:rPr>
        <w:t>المخاطرة</w:t>
      </w:r>
      <w:r w:rsidRPr="00AA2E81">
        <w:rPr>
          <w:rFonts w:ascii="Simplified Arabic_17.Encoding_1" w:cs="Simplified Arabic"/>
          <w:sz w:val="24"/>
          <w:szCs w:val="24"/>
        </w:rPr>
        <w:t xml:space="preserve">  </w:t>
      </w:r>
      <w:r w:rsidRPr="00AA2E81">
        <w:rPr>
          <w:rFonts w:ascii="Times New Roman" w:hAnsi="Times New Roman" w:cs="Simplified Arabic"/>
          <w:b/>
          <w:bCs/>
          <w:sz w:val="24"/>
          <w:szCs w:val="24"/>
          <w:rtl/>
          <w:lang w:eastAsia="fr-FR"/>
        </w:rPr>
        <w:t>(</w:t>
      </w:r>
      <w:r w:rsidRPr="00AA2E81">
        <w:rPr>
          <w:rStyle w:val="FootnoteReference"/>
          <w:rFonts w:ascii="Times New Roman" w:hAnsi="Times New Roman" w:cs="Simplified Arabic"/>
          <w:sz w:val="24"/>
          <w:szCs w:val="24"/>
          <w:rtl/>
          <w:lang w:bidi="ar-IQ"/>
        </w:rPr>
        <w:footnoteReference w:id="22"/>
      </w:r>
      <w:r w:rsidRPr="00AA2E81">
        <w:rPr>
          <w:rFonts w:ascii="Times New Roman" w:hAnsi="Times New Roman" w:cs="Simplified Arabic"/>
          <w:b/>
          <w:bCs/>
          <w:sz w:val="24"/>
          <w:szCs w:val="24"/>
          <w:rtl/>
          <w:lang w:eastAsia="fr-FR"/>
        </w:rPr>
        <w:t>)</w:t>
      </w:r>
    </w:p>
    <w:p w:rsidR="00995EC0" w:rsidRPr="00AA2E81" w:rsidRDefault="00995EC0" w:rsidP="00995EC0">
      <w:pPr>
        <w:bidi/>
        <w:spacing w:after="0" w:line="240" w:lineRule="auto"/>
        <w:ind w:right="430"/>
        <w:jc w:val="both"/>
        <w:rPr>
          <w:rFonts w:ascii="Times New Roman" w:hAnsi="Times New Roman" w:cs="Simplified Arabic"/>
          <w:sz w:val="24"/>
          <w:szCs w:val="24"/>
          <w:lang w:eastAsia="fr-FR"/>
        </w:rPr>
      </w:pPr>
      <w:r w:rsidRPr="00AA2E81">
        <w:rPr>
          <w:rFonts w:ascii="Times New Roman" w:hAnsi="Times New Roman" w:cs="Simplified Arabic" w:hint="cs"/>
          <w:sz w:val="24"/>
          <w:szCs w:val="24"/>
          <w:rtl/>
          <w:lang w:eastAsia="fr-FR"/>
        </w:rPr>
        <w:t xml:space="preserve">إذن </w:t>
      </w:r>
      <w:r w:rsidRPr="00AA2E81">
        <w:rPr>
          <w:rFonts w:ascii="Times New Roman" w:hAnsi="Times New Roman" w:cs="Simplified Arabic"/>
          <w:sz w:val="24"/>
          <w:szCs w:val="24"/>
          <w:rtl/>
          <w:lang w:eastAsia="fr-FR"/>
        </w:rPr>
        <w:t xml:space="preserve">يمكننا القول أن التغيير التنظيمي والتعلم التنظيمي يتعلق بالتكيف مع المتغيرات المحيطة أكثر منه بالمتغيرات الداخلية. وحسب </w:t>
      </w:r>
      <w:r w:rsidRPr="00AA2E81">
        <w:rPr>
          <w:rFonts w:ascii="Times New Roman" w:hAnsi="Times New Roman" w:cs="Simplified Arabic"/>
          <w:sz w:val="24"/>
          <w:szCs w:val="24"/>
          <w:lang w:eastAsia="fr-FR"/>
        </w:rPr>
        <w:t>Norton .D</w:t>
      </w:r>
      <w:r w:rsidRPr="00AA2E81">
        <w:rPr>
          <w:rFonts w:ascii="Times New Roman" w:hAnsi="Times New Roman" w:cs="Simplified Arabic"/>
          <w:sz w:val="24"/>
          <w:szCs w:val="24"/>
          <w:rtl/>
          <w:lang w:eastAsia="fr-FR"/>
        </w:rPr>
        <w:t xml:space="preserve">و </w:t>
      </w:r>
      <w:r w:rsidRPr="00AA2E81">
        <w:rPr>
          <w:rFonts w:ascii="Times New Roman" w:hAnsi="Times New Roman" w:cs="Simplified Arabic"/>
          <w:sz w:val="24"/>
          <w:szCs w:val="24"/>
          <w:lang w:eastAsia="fr-FR"/>
        </w:rPr>
        <w:t>Kaplan R.</w:t>
      </w:r>
      <w:r w:rsidRPr="00AA2E81">
        <w:rPr>
          <w:rFonts w:ascii="Times New Roman" w:hAnsi="Times New Roman" w:cs="Simplified Arabic"/>
          <w:sz w:val="24"/>
          <w:szCs w:val="24"/>
          <w:rtl/>
          <w:lang w:eastAsia="fr-FR"/>
        </w:rPr>
        <w:t xml:space="preserve"> فان إستراتيجية التعلم التنظيمي تصف مختلف الأصول غير الملموسة للمؤسسة </w:t>
      </w:r>
      <w:r>
        <w:rPr>
          <w:rFonts w:ascii="Times New Roman" w:hAnsi="Times New Roman" w:cs="Simplified Arabic" w:hint="cs"/>
          <w:sz w:val="24"/>
          <w:szCs w:val="24"/>
          <w:rtl/>
          <w:lang w:eastAsia="fr-FR"/>
        </w:rPr>
        <w:t>ح</w:t>
      </w:r>
      <w:r w:rsidRPr="00AA2E81">
        <w:rPr>
          <w:rFonts w:ascii="Times New Roman" w:hAnsi="Times New Roman" w:cs="Simplified Arabic"/>
          <w:sz w:val="24"/>
          <w:szCs w:val="24"/>
          <w:rtl/>
          <w:lang w:eastAsia="fr-FR"/>
        </w:rPr>
        <w:t xml:space="preserve">تى تكون قادرة على تحقيق أنشطتها وتقييم علاقاتها . كما </w:t>
      </w:r>
      <w:r>
        <w:rPr>
          <w:rFonts w:ascii="Times New Roman" w:hAnsi="Times New Roman" w:cs="Simplified Arabic" w:hint="cs"/>
          <w:sz w:val="24"/>
          <w:szCs w:val="24"/>
          <w:rtl/>
          <w:lang w:eastAsia="fr-FR"/>
        </w:rPr>
        <w:t xml:space="preserve">أشارا الى </w:t>
      </w:r>
      <w:r w:rsidRPr="00AA2E81">
        <w:rPr>
          <w:rFonts w:ascii="Times New Roman" w:hAnsi="Times New Roman" w:cs="Simplified Arabic"/>
          <w:sz w:val="24"/>
          <w:szCs w:val="24"/>
          <w:rtl/>
          <w:lang w:eastAsia="fr-FR"/>
        </w:rPr>
        <w:t xml:space="preserve">ثلاث طبقات اعتبرت أساسية وهي </w:t>
      </w:r>
      <w:r w:rsidRPr="00AA2E81">
        <w:rPr>
          <w:rFonts w:ascii="Times New Roman" w:hAnsi="Times New Roman" w:cs="Simplified Arabic" w:hint="cs"/>
          <w:sz w:val="24"/>
          <w:szCs w:val="24"/>
          <w:rtl/>
          <w:lang w:eastAsia="fr-FR"/>
        </w:rPr>
        <w:t xml:space="preserve">: </w:t>
      </w:r>
      <w:r w:rsidRPr="00AA2E81">
        <w:rPr>
          <w:rFonts w:ascii="Times New Roman" w:hAnsi="Times New Roman" w:cs="Simplified Arabic"/>
          <w:sz w:val="24"/>
          <w:szCs w:val="24"/>
          <w:rtl/>
          <w:lang w:eastAsia="fr-FR"/>
        </w:rPr>
        <w:t>الكفاءات الإستراتيجية. وتمثل مجموع القدرات والمعارف الإستراتيجية الضرورية والتي تمكن الفرد من دعم الإستراتيجية</w:t>
      </w:r>
      <w:r w:rsidRPr="00AA2E81">
        <w:rPr>
          <w:rFonts w:ascii="Times New Roman" w:hAnsi="Times New Roman" w:cs="Simplified Arabic" w:hint="cs"/>
          <w:sz w:val="24"/>
          <w:szCs w:val="24"/>
          <w:rtl/>
          <w:lang w:eastAsia="fr-FR"/>
        </w:rPr>
        <w:t xml:space="preserve"> ، </w:t>
      </w:r>
      <w:r w:rsidRPr="00AA2E81">
        <w:rPr>
          <w:rFonts w:ascii="Times New Roman" w:hAnsi="Times New Roman" w:cs="Simplified Arabic"/>
          <w:sz w:val="24"/>
          <w:szCs w:val="24"/>
          <w:rtl/>
          <w:lang w:eastAsia="fr-FR"/>
        </w:rPr>
        <w:t xml:space="preserve">التكنولوجيا الإستراتيجية فأنظمة المعلومات </w:t>
      </w:r>
      <w:r w:rsidRPr="00AA2E81">
        <w:rPr>
          <w:rFonts w:ascii="Times New Roman" w:hAnsi="Times New Roman" w:cs="Simplified Arabic" w:hint="cs"/>
          <w:sz w:val="24"/>
          <w:szCs w:val="24"/>
          <w:rtl/>
          <w:lang w:eastAsia="fr-FR"/>
        </w:rPr>
        <w:t>و</w:t>
      </w:r>
      <w:r w:rsidRPr="00AA2E81">
        <w:rPr>
          <w:rFonts w:ascii="Times New Roman" w:hAnsi="Times New Roman" w:cs="Simplified Arabic"/>
          <w:sz w:val="24"/>
          <w:szCs w:val="24"/>
          <w:rtl/>
          <w:lang w:eastAsia="fr-FR"/>
        </w:rPr>
        <w:t xml:space="preserve">قواعد المعطيات والشبكات تعد ضرورية للنهوض بالإستراتيجية </w:t>
      </w:r>
      <w:r w:rsidRPr="00AA2E81">
        <w:rPr>
          <w:rFonts w:ascii="Times New Roman" w:hAnsi="Times New Roman" w:cs="Simplified Arabic" w:hint="cs"/>
          <w:sz w:val="24"/>
          <w:szCs w:val="24"/>
          <w:rtl/>
          <w:lang w:eastAsia="fr-FR"/>
        </w:rPr>
        <w:t xml:space="preserve">، وبيئة </w:t>
      </w:r>
      <w:r w:rsidRPr="00AA2E81">
        <w:rPr>
          <w:rFonts w:ascii="Times New Roman" w:hAnsi="Times New Roman" w:cs="Simplified Arabic"/>
          <w:sz w:val="24"/>
          <w:szCs w:val="24"/>
          <w:rtl/>
          <w:lang w:eastAsia="fr-FR"/>
        </w:rPr>
        <w:t xml:space="preserve">داخلية موافقة للنشاط  حيث أن التعديلات الثقافية ضرورية من اجل تحفيز الفرد وإنماء روح المسؤولية لديه وجعله أيضا على دراية تامة بالإستراتيجية </w:t>
      </w:r>
      <w:r w:rsidRPr="00AA2E81">
        <w:rPr>
          <w:rFonts w:ascii="Times New Roman" w:hAnsi="Times New Roman" w:cs="Simplified Arabic" w:hint="cs"/>
          <w:sz w:val="24"/>
          <w:szCs w:val="24"/>
          <w:rtl/>
          <w:lang w:eastAsia="fr-FR"/>
        </w:rPr>
        <w:t>.</w:t>
      </w:r>
    </w:p>
    <w:p w:rsidR="00995EC0" w:rsidRPr="00AA2E81" w:rsidRDefault="00995EC0" w:rsidP="00995EC0">
      <w:pPr>
        <w:pStyle w:val="ListParagraph"/>
        <w:bidi/>
        <w:spacing w:after="0" w:line="240" w:lineRule="auto"/>
        <w:ind w:right="430"/>
        <w:jc w:val="both"/>
        <w:rPr>
          <w:rFonts w:ascii="Times New Roman" w:hAnsi="Times New Roman" w:cs="Simplified Arabic"/>
          <w:sz w:val="28"/>
          <w:szCs w:val="28"/>
          <w:lang w:eastAsia="fr-FR"/>
        </w:rPr>
      </w:pPr>
    </w:p>
    <w:p w:rsidR="00995EC0" w:rsidRDefault="00995EC0" w:rsidP="00995EC0">
      <w:pPr>
        <w:pStyle w:val="ListParagraph"/>
        <w:bidi/>
        <w:spacing w:after="0" w:line="240" w:lineRule="auto"/>
        <w:ind w:left="360" w:right="430"/>
        <w:jc w:val="both"/>
        <w:rPr>
          <w:rFonts w:ascii="Times New Roman" w:hAnsi="Times New Roman" w:cs="Simplified Arabic"/>
          <w:sz w:val="28"/>
          <w:szCs w:val="28"/>
          <w:rtl/>
          <w:lang w:eastAsia="fr-FR"/>
        </w:rPr>
      </w:pPr>
    </w:p>
    <w:p w:rsidR="00012782" w:rsidRPr="00AA2E81" w:rsidRDefault="00012782" w:rsidP="00012782">
      <w:pPr>
        <w:pStyle w:val="ListParagraph"/>
        <w:bidi/>
        <w:spacing w:after="0" w:line="240" w:lineRule="auto"/>
        <w:ind w:left="360" w:right="430"/>
        <w:jc w:val="both"/>
        <w:rPr>
          <w:rFonts w:ascii="Times New Roman" w:hAnsi="Times New Roman" w:cs="Simplified Arabic"/>
          <w:sz w:val="28"/>
          <w:szCs w:val="28"/>
          <w:rtl/>
          <w:lang w:eastAsia="fr-FR"/>
        </w:rPr>
      </w:pPr>
    </w:p>
    <w:p w:rsidR="00995EC0" w:rsidRPr="00AA2E81" w:rsidRDefault="00995EC0" w:rsidP="00995EC0">
      <w:pPr>
        <w:autoSpaceDE w:val="0"/>
        <w:autoSpaceDN w:val="0"/>
        <w:bidi/>
        <w:adjustRightInd w:val="0"/>
        <w:spacing w:after="0" w:line="240" w:lineRule="auto"/>
        <w:jc w:val="both"/>
        <w:rPr>
          <w:rFonts w:cs="Simplified Arabic"/>
          <w:b/>
          <w:bCs/>
          <w:sz w:val="28"/>
          <w:szCs w:val="28"/>
          <w:u w:val="single"/>
          <w:rtl/>
        </w:rPr>
      </w:pPr>
      <w:r w:rsidRPr="00AA2E81">
        <w:rPr>
          <w:rFonts w:ascii="SimplifiedArabic" w:hAnsi="Courier New" w:cs="Simplified Arabic" w:hint="cs"/>
          <w:b/>
          <w:bCs/>
          <w:sz w:val="28"/>
          <w:szCs w:val="28"/>
          <w:rtl/>
        </w:rPr>
        <w:lastRenderedPageBreak/>
        <w:t xml:space="preserve">4.مفاهيم وأدوار بطاقات الأداء المتوازن في عمليات التغيير الإستراتيجى والتنظيمى </w:t>
      </w:r>
    </w:p>
    <w:p w:rsidR="00995EC0" w:rsidRPr="00AA2E81" w:rsidRDefault="00995EC0" w:rsidP="00995EC0">
      <w:pPr>
        <w:autoSpaceDE w:val="0"/>
        <w:autoSpaceDN w:val="0"/>
        <w:bidi/>
        <w:adjustRightInd w:val="0"/>
        <w:spacing w:after="0" w:line="240" w:lineRule="auto"/>
        <w:jc w:val="both"/>
        <w:rPr>
          <w:rFonts w:cs="Simplified Arabic"/>
          <w:b/>
          <w:bCs/>
          <w:sz w:val="28"/>
          <w:szCs w:val="28"/>
          <w:rtl/>
        </w:rPr>
      </w:pPr>
      <w:r w:rsidRPr="00AA2E81">
        <w:rPr>
          <w:rFonts w:cs="Simplified Arabic" w:hint="cs"/>
          <w:b/>
          <w:bCs/>
          <w:sz w:val="28"/>
          <w:szCs w:val="28"/>
          <w:rtl/>
        </w:rPr>
        <w:t>4-1. مفهوم</w:t>
      </w:r>
      <w:r w:rsidRPr="00AA2E81">
        <w:rPr>
          <w:rFonts w:ascii="SimplifiedArabic" w:hAnsi="Courier New" w:cs="Simplified Arabic"/>
          <w:b/>
          <w:bCs/>
          <w:sz w:val="28"/>
          <w:szCs w:val="28"/>
        </w:rPr>
        <w:t xml:space="preserve"> </w:t>
      </w:r>
      <w:r w:rsidRPr="00AA2E81">
        <w:rPr>
          <w:rFonts w:cs="Simplified Arabic" w:hint="eastAsia"/>
          <w:b/>
          <w:bCs/>
          <w:sz w:val="28"/>
          <w:szCs w:val="28"/>
          <w:rtl/>
        </w:rPr>
        <w:t>بطاقة</w:t>
      </w:r>
      <w:r w:rsidRPr="00AA2E81">
        <w:rPr>
          <w:rFonts w:ascii="SimplifiedArabic" w:hAnsi="Courier New" w:cs="Simplified Arabic"/>
          <w:b/>
          <w:bCs/>
          <w:sz w:val="28"/>
          <w:szCs w:val="28"/>
        </w:rPr>
        <w:t xml:space="preserve"> </w:t>
      </w:r>
      <w:r w:rsidRPr="00AA2E81">
        <w:rPr>
          <w:rFonts w:cs="Simplified Arabic" w:hint="eastAsia"/>
          <w:b/>
          <w:bCs/>
          <w:sz w:val="28"/>
          <w:szCs w:val="28"/>
          <w:rtl/>
        </w:rPr>
        <w:t>الأداء</w:t>
      </w:r>
      <w:r w:rsidRPr="00AA2E81">
        <w:rPr>
          <w:rFonts w:ascii="SimplifiedArabic" w:hAnsi="Courier New" w:cs="Simplified Arabic"/>
          <w:b/>
          <w:bCs/>
          <w:sz w:val="28"/>
          <w:szCs w:val="28"/>
        </w:rPr>
        <w:t xml:space="preserve"> </w:t>
      </w:r>
      <w:r w:rsidRPr="00AA2E81">
        <w:rPr>
          <w:rFonts w:cs="Simplified Arabic" w:hint="eastAsia"/>
          <w:b/>
          <w:bCs/>
          <w:sz w:val="28"/>
          <w:szCs w:val="28"/>
          <w:rtl/>
        </w:rPr>
        <w:t>المتوازن</w:t>
      </w:r>
    </w:p>
    <w:p w:rsidR="00995EC0" w:rsidRPr="00AA2E81" w:rsidRDefault="00995EC0" w:rsidP="00995EC0">
      <w:pPr>
        <w:autoSpaceDE w:val="0"/>
        <w:autoSpaceDN w:val="0"/>
        <w:bidi/>
        <w:adjustRightInd w:val="0"/>
        <w:spacing w:after="0" w:line="240" w:lineRule="auto"/>
        <w:ind w:left="180"/>
        <w:jc w:val="both"/>
        <w:rPr>
          <w:rFonts w:ascii="SimplifiedArabic" w:hAnsi="Courier New" w:cs="Simplified Arabic"/>
          <w:sz w:val="28"/>
          <w:szCs w:val="28"/>
        </w:rPr>
      </w:pPr>
      <w:r w:rsidRPr="00AA2E81">
        <w:rPr>
          <w:rFonts w:cs="Simplified Arabic" w:hint="cs"/>
          <w:b/>
          <w:bCs/>
          <w:sz w:val="28"/>
          <w:szCs w:val="28"/>
          <w:rtl/>
        </w:rPr>
        <w:t>أ- المدخل لمفهوم بطاقة الاداء المتوازن</w:t>
      </w:r>
    </w:p>
    <w:p w:rsidR="00995EC0" w:rsidRPr="00AA2E81" w:rsidRDefault="00995EC0" w:rsidP="00995EC0">
      <w:pPr>
        <w:autoSpaceDE w:val="0"/>
        <w:autoSpaceDN w:val="0"/>
        <w:bidi/>
        <w:adjustRightInd w:val="0"/>
        <w:spacing w:after="0" w:line="240" w:lineRule="auto"/>
        <w:jc w:val="both"/>
        <w:rPr>
          <w:rFonts w:ascii="SimplifiedArabic" w:cs="Simplified Arabic"/>
          <w:sz w:val="24"/>
          <w:szCs w:val="24"/>
        </w:rPr>
      </w:pPr>
      <w:r w:rsidRPr="00AA2E81">
        <w:rPr>
          <w:rFonts w:cs="Simplified Arabic" w:hint="eastAsia"/>
          <w:sz w:val="24"/>
          <w:szCs w:val="24"/>
          <w:rtl/>
        </w:rPr>
        <w:t>تواجه</w:t>
      </w:r>
      <w:r w:rsidRPr="00AA2E81">
        <w:rPr>
          <w:rFonts w:ascii="SimplifiedArabic" w:cs="Simplified Arabic"/>
          <w:sz w:val="24"/>
          <w:szCs w:val="24"/>
        </w:rPr>
        <w:t xml:space="preserve"> </w:t>
      </w:r>
      <w:r w:rsidRPr="00AA2E81">
        <w:rPr>
          <w:rFonts w:cs="Simplified Arabic" w:hint="eastAsia"/>
          <w:sz w:val="24"/>
          <w:szCs w:val="24"/>
          <w:rtl/>
        </w:rPr>
        <w:t>المؤسسات</w:t>
      </w:r>
      <w:r w:rsidRPr="00AA2E81">
        <w:rPr>
          <w:rFonts w:ascii="SimplifiedArabic" w:cs="Simplified Arabic"/>
          <w:sz w:val="24"/>
          <w:szCs w:val="24"/>
        </w:rPr>
        <w:t xml:space="preserve"> </w:t>
      </w:r>
      <w:r w:rsidRPr="00AA2E81">
        <w:rPr>
          <w:rFonts w:cs="Simplified Arabic" w:hint="eastAsia"/>
          <w:sz w:val="24"/>
          <w:szCs w:val="24"/>
          <w:rtl/>
        </w:rPr>
        <w:t>المعاصرة</w:t>
      </w:r>
      <w:r w:rsidRPr="00AA2E81">
        <w:rPr>
          <w:rFonts w:ascii="SimplifiedArabic" w:cs="Simplified Arabic"/>
          <w:sz w:val="24"/>
          <w:szCs w:val="24"/>
        </w:rPr>
        <w:t xml:space="preserve"> </w:t>
      </w:r>
      <w:r w:rsidRPr="00AA2E81">
        <w:rPr>
          <w:rFonts w:cs="Simplified Arabic" w:hint="eastAsia"/>
          <w:sz w:val="24"/>
          <w:szCs w:val="24"/>
          <w:rtl/>
        </w:rPr>
        <w:t>العديد</w:t>
      </w:r>
      <w:r w:rsidRPr="00AA2E81">
        <w:rPr>
          <w:rFonts w:ascii="SimplifiedArabic" w:cs="Simplified Arabic"/>
          <w:sz w:val="24"/>
          <w:szCs w:val="24"/>
        </w:rPr>
        <w:t xml:space="preserve"> </w:t>
      </w:r>
      <w:r w:rsidRPr="00AA2E81">
        <w:rPr>
          <w:rFonts w:cs="Simplified Arabic" w:hint="eastAsia"/>
          <w:sz w:val="24"/>
          <w:szCs w:val="24"/>
          <w:rtl/>
        </w:rPr>
        <w:t>من</w:t>
      </w:r>
      <w:r w:rsidRPr="00AA2E81">
        <w:rPr>
          <w:rFonts w:ascii="SimplifiedArabic" w:cs="Simplified Arabic"/>
          <w:sz w:val="24"/>
          <w:szCs w:val="24"/>
        </w:rPr>
        <w:t xml:space="preserve"> </w:t>
      </w:r>
      <w:r w:rsidRPr="00AA2E81">
        <w:rPr>
          <w:rFonts w:cs="Simplified Arabic" w:hint="eastAsia"/>
          <w:sz w:val="24"/>
          <w:szCs w:val="24"/>
          <w:rtl/>
        </w:rPr>
        <w:t>المتغيرات</w:t>
      </w:r>
      <w:r w:rsidRPr="00AA2E81">
        <w:rPr>
          <w:rFonts w:ascii="SimplifiedArabic" w:cs="Simplified Arabic"/>
          <w:sz w:val="24"/>
          <w:szCs w:val="24"/>
        </w:rPr>
        <w:t xml:space="preserve"> </w:t>
      </w:r>
      <w:r w:rsidRPr="00AA2E81">
        <w:rPr>
          <w:rFonts w:cs="Simplified Arabic" w:hint="eastAsia"/>
          <w:sz w:val="24"/>
          <w:szCs w:val="24"/>
          <w:rtl/>
        </w:rPr>
        <w:t>البيئية</w:t>
      </w:r>
      <w:r w:rsidRPr="00AA2E81">
        <w:rPr>
          <w:rFonts w:ascii="SimplifiedArabic" w:cs="Simplified Arabic"/>
          <w:sz w:val="24"/>
          <w:szCs w:val="24"/>
        </w:rPr>
        <w:t xml:space="preserve"> </w:t>
      </w:r>
      <w:r w:rsidRPr="00AA2E81">
        <w:rPr>
          <w:rFonts w:cs="Simplified Arabic" w:hint="eastAsia"/>
          <w:sz w:val="24"/>
          <w:szCs w:val="24"/>
          <w:rtl/>
        </w:rPr>
        <w:t>المعقدة</w:t>
      </w:r>
      <w:r w:rsidRPr="00AA2E81">
        <w:rPr>
          <w:rFonts w:ascii="SimplifiedArabic" w:cs="Simplified Arabic"/>
          <w:sz w:val="24"/>
          <w:szCs w:val="24"/>
        </w:rPr>
        <w:t xml:space="preserve"> </w:t>
      </w:r>
      <w:r w:rsidRPr="00AA2E81">
        <w:rPr>
          <w:rFonts w:cs="Simplified Arabic" w:hint="eastAsia"/>
          <w:sz w:val="24"/>
          <w:szCs w:val="24"/>
          <w:rtl/>
        </w:rPr>
        <w:t>منها</w:t>
      </w:r>
      <w:r w:rsidRPr="00AA2E81">
        <w:rPr>
          <w:rFonts w:ascii="SimplifiedArabic" w:cs="Simplified Arabic"/>
          <w:sz w:val="24"/>
          <w:szCs w:val="24"/>
        </w:rPr>
        <w:t xml:space="preserve"> </w:t>
      </w:r>
      <w:r w:rsidRPr="00AA2E81">
        <w:rPr>
          <w:rFonts w:cs="Simplified Arabic" w:hint="eastAsia"/>
          <w:sz w:val="24"/>
          <w:szCs w:val="24"/>
          <w:rtl/>
        </w:rPr>
        <w:t>متغيرات</w:t>
      </w:r>
      <w:r w:rsidRPr="00AA2E81">
        <w:rPr>
          <w:rFonts w:ascii="SimplifiedArabic" w:cs="Simplified Arabic"/>
          <w:sz w:val="24"/>
          <w:szCs w:val="24"/>
        </w:rPr>
        <w:t xml:space="preserve"> </w:t>
      </w:r>
      <w:r w:rsidRPr="00AA2E81">
        <w:rPr>
          <w:rFonts w:cs="Simplified Arabic" w:hint="eastAsia"/>
          <w:sz w:val="24"/>
          <w:szCs w:val="24"/>
          <w:rtl/>
        </w:rPr>
        <w:t>البيئة</w:t>
      </w:r>
      <w:r w:rsidRPr="00AA2E81">
        <w:rPr>
          <w:rFonts w:ascii="SimplifiedArabic" w:cs="Simplified Arabic"/>
          <w:sz w:val="24"/>
          <w:szCs w:val="24"/>
        </w:rPr>
        <w:t xml:space="preserve"> </w:t>
      </w:r>
      <w:r w:rsidRPr="00AA2E81">
        <w:rPr>
          <w:rFonts w:cs="Simplified Arabic" w:hint="eastAsia"/>
          <w:sz w:val="24"/>
          <w:szCs w:val="24"/>
          <w:rtl/>
        </w:rPr>
        <w:t>الداخلية</w:t>
      </w:r>
      <w:r w:rsidRPr="00AA2E81">
        <w:rPr>
          <w:rFonts w:cs="Simplified Arabic"/>
          <w:sz w:val="24"/>
          <w:szCs w:val="24"/>
          <w:rtl/>
        </w:rPr>
        <w:t xml:space="preserve"> </w:t>
      </w:r>
      <w:r w:rsidRPr="00AA2E81">
        <w:rPr>
          <w:rFonts w:cs="Simplified Arabic" w:hint="eastAsia"/>
          <w:sz w:val="24"/>
          <w:szCs w:val="24"/>
          <w:rtl/>
        </w:rPr>
        <w:t>ومتغيرات</w:t>
      </w:r>
      <w:r w:rsidRPr="00AA2E81">
        <w:rPr>
          <w:rFonts w:ascii="SimplifiedArabic" w:cs="Simplified Arabic"/>
          <w:sz w:val="24"/>
          <w:szCs w:val="24"/>
        </w:rPr>
        <w:t xml:space="preserve"> </w:t>
      </w:r>
      <w:r w:rsidRPr="00AA2E81">
        <w:rPr>
          <w:rFonts w:cs="Simplified Arabic" w:hint="eastAsia"/>
          <w:sz w:val="24"/>
          <w:szCs w:val="24"/>
          <w:rtl/>
        </w:rPr>
        <w:t>البيئة</w:t>
      </w:r>
      <w:r w:rsidRPr="00AA2E81">
        <w:rPr>
          <w:rFonts w:ascii="SimplifiedArabic" w:cs="Simplified Arabic"/>
          <w:sz w:val="24"/>
          <w:szCs w:val="24"/>
        </w:rPr>
        <w:t xml:space="preserve"> </w:t>
      </w:r>
      <w:r w:rsidRPr="00AA2E81">
        <w:rPr>
          <w:rFonts w:cs="Simplified Arabic" w:hint="eastAsia"/>
          <w:sz w:val="24"/>
          <w:szCs w:val="24"/>
          <w:rtl/>
        </w:rPr>
        <w:t>الخارجية،</w:t>
      </w:r>
      <w:r w:rsidRPr="00AA2E81">
        <w:rPr>
          <w:rFonts w:ascii="SimplifiedArabic" w:cs="Simplified Arabic"/>
          <w:sz w:val="24"/>
          <w:szCs w:val="24"/>
        </w:rPr>
        <w:t xml:space="preserve"> </w:t>
      </w:r>
      <w:r w:rsidRPr="00AA2E81">
        <w:rPr>
          <w:rFonts w:cs="Simplified Arabic" w:hint="eastAsia"/>
          <w:sz w:val="24"/>
          <w:szCs w:val="24"/>
          <w:rtl/>
        </w:rPr>
        <w:t>تتمثل</w:t>
      </w:r>
      <w:r w:rsidRPr="00AA2E81">
        <w:rPr>
          <w:rFonts w:ascii="SimplifiedArabic" w:cs="Simplified Arabic"/>
          <w:sz w:val="24"/>
          <w:szCs w:val="24"/>
        </w:rPr>
        <w:t xml:space="preserve"> </w:t>
      </w:r>
      <w:r w:rsidRPr="00AA2E81">
        <w:rPr>
          <w:rFonts w:cs="Simplified Arabic" w:hint="eastAsia"/>
          <w:sz w:val="24"/>
          <w:szCs w:val="24"/>
          <w:rtl/>
        </w:rPr>
        <w:t>متغيرات</w:t>
      </w:r>
      <w:r w:rsidRPr="00AA2E81">
        <w:rPr>
          <w:rFonts w:ascii="SimplifiedArabic" w:cs="Simplified Arabic"/>
          <w:sz w:val="24"/>
          <w:szCs w:val="24"/>
        </w:rPr>
        <w:t xml:space="preserve"> </w:t>
      </w:r>
      <w:r w:rsidRPr="00AA2E81">
        <w:rPr>
          <w:rFonts w:cs="Simplified Arabic" w:hint="eastAsia"/>
          <w:sz w:val="24"/>
          <w:szCs w:val="24"/>
          <w:rtl/>
        </w:rPr>
        <w:t>البيئة</w:t>
      </w:r>
      <w:r w:rsidRPr="00AA2E81">
        <w:rPr>
          <w:rFonts w:ascii="SimplifiedArabic" w:cs="Simplified Arabic"/>
          <w:sz w:val="24"/>
          <w:szCs w:val="24"/>
        </w:rPr>
        <w:t xml:space="preserve"> </w:t>
      </w:r>
      <w:r w:rsidRPr="00AA2E81">
        <w:rPr>
          <w:rFonts w:cs="Simplified Arabic" w:hint="eastAsia"/>
          <w:sz w:val="24"/>
          <w:szCs w:val="24"/>
          <w:rtl/>
        </w:rPr>
        <w:t>الداخلية</w:t>
      </w:r>
      <w:r w:rsidRPr="00AA2E81">
        <w:rPr>
          <w:rFonts w:ascii="SimplifiedArabic" w:cs="Simplified Arabic"/>
          <w:sz w:val="24"/>
          <w:szCs w:val="24"/>
        </w:rPr>
        <w:t xml:space="preserve"> </w:t>
      </w:r>
      <w:r w:rsidRPr="00AA2E81">
        <w:rPr>
          <w:rFonts w:cs="Simplified Arabic" w:hint="eastAsia"/>
          <w:sz w:val="24"/>
          <w:szCs w:val="24"/>
          <w:rtl/>
        </w:rPr>
        <w:t>بالهيكل</w:t>
      </w:r>
      <w:r w:rsidRPr="00AA2E81">
        <w:rPr>
          <w:rFonts w:ascii="SimplifiedArabic" w:cs="Simplified Arabic"/>
          <w:sz w:val="24"/>
          <w:szCs w:val="24"/>
        </w:rPr>
        <w:t xml:space="preserve"> </w:t>
      </w:r>
      <w:r w:rsidRPr="00AA2E81">
        <w:rPr>
          <w:rFonts w:cs="Simplified Arabic" w:hint="eastAsia"/>
          <w:sz w:val="24"/>
          <w:szCs w:val="24"/>
          <w:rtl/>
        </w:rPr>
        <w:t>التنظيمي</w:t>
      </w:r>
      <w:r w:rsidRPr="00AA2E81">
        <w:rPr>
          <w:rFonts w:ascii="SimplifiedArabic" w:cs="Simplified Arabic"/>
          <w:sz w:val="24"/>
          <w:szCs w:val="24"/>
        </w:rPr>
        <w:t xml:space="preserve"> </w:t>
      </w:r>
      <w:r w:rsidRPr="00AA2E81">
        <w:rPr>
          <w:rFonts w:cs="Simplified Arabic" w:hint="eastAsia"/>
          <w:sz w:val="24"/>
          <w:szCs w:val="24"/>
          <w:rtl/>
        </w:rPr>
        <w:t>،</w:t>
      </w:r>
      <w:r w:rsidRPr="00AA2E81">
        <w:rPr>
          <w:rFonts w:ascii="SimplifiedArabic" w:cs="Simplified Arabic"/>
          <w:sz w:val="24"/>
          <w:szCs w:val="24"/>
        </w:rPr>
        <w:t xml:space="preserve"> </w:t>
      </w:r>
      <w:r w:rsidRPr="00AA2E81">
        <w:rPr>
          <w:rFonts w:cs="Simplified Arabic" w:hint="eastAsia"/>
          <w:sz w:val="24"/>
          <w:szCs w:val="24"/>
          <w:rtl/>
        </w:rPr>
        <w:t>وطبيعة</w:t>
      </w:r>
      <w:r w:rsidRPr="00AA2E81">
        <w:rPr>
          <w:rFonts w:ascii="SimplifiedArabic" w:cs="Simplified Arabic"/>
          <w:sz w:val="24"/>
          <w:szCs w:val="24"/>
        </w:rPr>
        <w:t xml:space="preserve"> </w:t>
      </w:r>
      <w:r w:rsidRPr="00AA2E81">
        <w:rPr>
          <w:rFonts w:cs="Simplified Arabic" w:hint="eastAsia"/>
          <w:sz w:val="24"/>
          <w:szCs w:val="24"/>
          <w:rtl/>
        </w:rPr>
        <w:t>العمل</w:t>
      </w:r>
      <w:r w:rsidRPr="00AA2E81">
        <w:rPr>
          <w:rFonts w:ascii="SimplifiedArabic" w:cs="Simplified Arabic"/>
          <w:sz w:val="24"/>
          <w:szCs w:val="24"/>
        </w:rPr>
        <w:t xml:space="preserve"> </w:t>
      </w:r>
      <w:r w:rsidRPr="00AA2E81">
        <w:rPr>
          <w:rFonts w:cs="Simplified Arabic" w:hint="eastAsia"/>
          <w:sz w:val="24"/>
          <w:szCs w:val="24"/>
          <w:rtl/>
        </w:rPr>
        <w:t>وما</w:t>
      </w:r>
      <w:r w:rsidRPr="00AA2E81">
        <w:rPr>
          <w:rFonts w:cs="Simplified Arabic"/>
          <w:sz w:val="24"/>
          <w:szCs w:val="24"/>
          <w:rtl/>
        </w:rPr>
        <w:t xml:space="preserve"> </w:t>
      </w:r>
      <w:r w:rsidRPr="00AA2E81">
        <w:rPr>
          <w:rFonts w:cs="Simplified Arabic" w:hint="eastAsia"/>
          <w:sz w:val="24"/>
          <w:szCs w:val="24"/>
          <w:rtl/>
        </w:rPr>
        <w:t>يتضمنه</w:t>
      </w:r>
      <w:r w:rsidRPr="00AA2E81">
        <w:rPr>
          <w:rFonts w:ascii="SimplifiedArabic" w:cs="Simplified Arabic"/>
          <w:sz w:val="24"/>
          <w:szCs w:val="24"/>
        </w:rPr>
        <w:t xml:space="preserve"> </w:t>
      </w:r>
      <w:r w:rsidRPr="00AA2E81">
        <w:rPr>
          <w:rFonts w:cs="Simplified Arabic" w:hint="eastAsia"/>
          <w:sz w:val="24"/>
          <w:szCs w:val="24"/>
          <w:rtl/>
        </w:rPr>
        <w:t>من</w:t>
      </w:r>
      <w:r w:rsidRPr="00AA2E81">
        <w:rPr>
          <w:rFonts w:ascii="SimplifiedArabic" w:cs="Simplified Arabic"/>
          <w:sz w:val="24"/>
          <w:szCs w:val="24"/>
        </w:rPr>
        <w:t xml:space="preserve"> </w:t>
      </w:r>
      <w:r w:rsidRPr="00AA2E81">
        <w:rPr>
          <w:rFonts w:cs="Simplified Arabic" w:hint="eastAsia"/>
          <w:sz w:val="24"/>
          <w:szCs w:val="24"/>
          <w:rtl/>
        </w:rPr>
        <w:t>صلاحيات</w:t>
      </w:r>
      <w:r w:rsidRPr="00AA2E81">
        <w:rPr>
          <w:rFonts w:ascii="SimplifiedArabic" w:cs="Simplified Arabic"/>
          <w:sz w:val="24"/>
          <w:szCs w:val="24"/>
        </w:rPr>
        <w:t xml:space="preserve"> </w:t>
      </w:r>
      <w:r w:rsidRPr="00AA2E81">
        <w:rPr>
          <w:rFonts w:cs="Simplified Arabic" w:hint="eastAsia"/>
          <w:sz w:val="24"/>
          <w:szCs w:val="24"/>
          <w:rtl/>
        </w:rPr>
        <w:t>ومسؤوليات</w:t>
      </w:r>
      <w:r w:rsidRPr="00AA2E81">
        <w:rPr>
          <w:rFonts w:ascii="SimplifiedArabic" w:cs="Simplified Arabic"/>
          <w:sz w:val="24"/>
          <w:szCs w:val="24"/>
        </w:rPr>
        <w:t xml:space="preserve"> </w:t>
      </w:r>
      <w:r w:rsidRPr="00AA2E81">
        <w:rPr>
          <w:rFonts w:cs="Simplified Arabic" w:hint="eastAsia"/>
          <w:sz w:val="24"/>
          <w:szCs w:val="24"/>
          <w:rtl/>
        </w:rPr>
        <w:t>،</w:t>
      </w:r>
      <w:r w:rsidRPr="00AA2E81">
        <w:rPr>
          <w:rFonts w:ascii="SimplifiedArabic" w:cs="Simplified Arabic"/>
          <w:sz w:val="24"/>
          <w:szCs w:val="24"/>
        </w:rPr>
        <w:t xml:space="preserve"> </w:t>
      </w:r>
      <w:r w:rsidRPr="00AA2E81">
        <w:rPr>
          <w:rFonts w:cs="Simplified Arabic" w:hint="eastAsia"/>
          <w:sz w:val="24"/>
          <w:szCs w:val="24"/>
          <w:rtl/>
        </w:rPr>
        <w:t>وأنظمة</w:t>
      </w:r>
      <w:r w:rsidRPr="00AA2E81">
        <w:rPr>
          <w:rFonts w:ascii="SimplifiedArabic" w:cs="Simplified Arabic"/>
          <w:sz w:val="24"/>
          <w:szCs w:val="24"/>
        </w:rPr>
        <w:t xml:space="preserve"> </w:t>
      </w:r>
      <w:r w:rsidRPr="00AA2E81">
        <w:rPr>
          <w:rFonts w:cs="Simplified Arabic" w:hint="eastAsia"/>
          <w:sz w:val="24"/>
          <w:szCs w:val="24"/>
          <w:rtl/>
        </w:rPr>
        <w:t>المعلومات</w:t>
      </w:r>
      <w:r w:rsidRPr="00AA2E81">
        <w:rPr>
          <w:rFonts w:ascii="SimplifiedArabic" w:cs="Simplified Arabic"/>
          <w:sz w:val="24"/>
          <w:szCs w:val="24"/>
        </w:rPr>
        <w:t xml:space="preserve"> </w:t>
      </w:r>
      <w:r w:rsidRPr="00AA2E81">
        <w:rPr>
          <w:rFonts w:cs="Simplified Arabic" w:hint="eastAsia"/>
          <w:sz w:val="24"/>
          <w:szCs w:val="24"/>
          <w:rtl/>
        </w:rPr>
        <w:t>والاتصالات</w:t>
      </w:r>
      <w:r w:rsidRPr="00AA2E81">
        <w:rPr>
          <w:rFonts w:ascii="SimplifiedArabic" w:cs="Simplified Arabic"/>
          <w:sz w:val="24"/>
          <w:szCs w:val="24"/>
        </w:rPr>
        <w:t xml:space="preserve"> </w:t>
      </w:r>
      <w:r w:rsidRPr="00AA2E81">
        <w:rPr>
          <w:rFonts w:cs="Simplified Arabic" w:hint="eastAsia"/>
          <w:sz w:val="24"/>
          <w:szCs w:val="24"/>
          <w:rtl/>
        </w:rPr>
        <w:t>التي</w:t>
      </w:r>
      <w:r w:rsidRPr="00AA2E81">
        <w:rPr>
          <w:rFonts w:ascii="SimplifiedArabic" w:cs="Simplified Arabic"/>
          <w:sz w:val="24"/>
          <w:szCs w:val="24"/>
        </w:rPr>
        <w:t xml:space="preserve"> </w:t>
      </w:r>
      <w:r w:rsidRPr="00AA2E81">
        <w:rPr>
          <w:rFonts w:cs="Simplified Arabic" w:hint="eastAsia"/>
          <w:sz w:val="24"/>
          <w:szCs w:val="24"/>
          <w:rtl/>
        </w:rPr>
        <w:t>تؤدي</w:t>
      </w:r>
      <w:r w:rsidRPr="00AA2E81">
        <w:rPr>
          <w:rFonts w:ascii="SimplifiedArabic" w:cs="Simplified Arabic"/>
          <w:sz w:val="24"/>
          <w:szCs w:val="24"/>
        </w:rPr>
        <w:t xml:space="preserve"> </w:t>
      </w:r>
      <w:r w:rsidRPr="00AA2E81">
        <w:rPr>
          <w:rFonts w:cs="Simplified Arabic" w:hint="eastAsia"/>
          <w:sz w:val="24"/>
          <w:szCs w:val="24"/>
          <w:rtl/>
        </w:rPr>
        <w:t>دوراً</w:t>
      </w:r>
      <w:r w:rsidRPr="00AA2E81">
        <w:rPr>
          <w:rFonts w:ascii="SimplifiedArabic" w:cs="Simplified Arabic"/>
          <w:sz w:val="24"/>
          <w:szCs w:val="24"/>
        </w:rPr>
        <w:t xml:space="preserve"> </w:t>
      </w:r>
      <w:r w:rsidRPr="00AA2E81">
        <w:rPr>
          <w:rFonts w:cs="Simplified Arabic" w:hint="eastAsia"/>
          <w:sz w:val="24"/>
          <w:szCs w:val="24"/>
          <w:rtl/>
        </w:rPr>
        <w:t>مهماً</w:t>
      </w:r>
      <w:r w:rsidRPr="00AA2E81">
        <w:rPr>
          <w:rFonts w:ascii="SimplifiedArabic" w:cs="Simplified Arabic"/>
          <w:sz w:val="24"/>
          <w:szCs w:val="24"/>
        </w:rPr>
        <w:t xml:space="preserve"> </w:t>
      </w:r>
      <w:r w:rsidRPr="00AA2E81">
        <w:rPr>
          <w:rFonts w:cs="Simplified Arabic" w:hint="eastAsia"/>
          <w:sz w:val="24"/>
          <w:szCs w:val="24"/>
          <w:rtl/>
        </w:rPr>
        <w:t>في</w:t>
      </w:r>
      <w:r w:rsidRPr="00AA2E81">
        <w:rPr>
          <w:rFonts w:cs="Simplified Arabic"/>
          <w:sz w:val="24"/>
          <w:szCs w:val="24"/>
          <w:rtl/>
        </w:rPr>
        <w:t xml:space="preserve"> </w:t>
      </w:r>
      <w:r w:rsidRPr="00AA2E81">
        <w:rPr>
          <w:rFonts w:cs="Simplified Arabic" w:hint="eastAsia"/>
          <w:sz w:val="24"/>
          <w:szCs w:val="24"/>
          <w:rtl/>
        </w:rPr>
        <w:t>انسيابية</w:t>
      </w:r>
      <w:r w:rsidRPr="00AA2E81">
        <w:rPr>
          <w:rFonts w:ascii="SimplifiedArabic" w:cs="Simplified Arabic"/>
          <w:sz w:val="24"/>
          <w:szCs w:val="24"/>
        </w:rPr>
        <w:t xml:space="preserve"> </w:t>
      </w:r>
      <w:r w:rsidRPr="00AA2E81">
        <w:rPr>
          <w:rFonts w:cs="Simplified Arabic" w:hint="eastAsia"/>
          <w:sz w:val="24"/>
          <w:szCs w:val="24"/>
          <w:rtl/>
        </w:rPr>
        <w:t>الأداء</w:t>
      </w:r>
      <w:r w:rsidRPr="00AA2E81">
        <w:rPr>
          <w:rFonts w:ascii="SimplifiedArabic" w:cs="Simplified Arabic"/>
          <w:sz w:val="24"/>
          <w:szCs w:val="24"/>
        </w:rPr>
        <w:t xml:space="preserve"> </w:t>
      </w:r>
      <w:r w:rsidRPr="00AA2E81">
        <w:rPr>
          <w:rFonts w:cs="Simplified Arabic" w:hint="eastAsia"/>
          <w:sz w:val="24"/>
          <w:szCs w:val="24"/>
          <w:rtl/>
        </w:rPr>
        <w:t>بين</w:t>
      </w:r>
      <w:r w:rsidRPr="00AA2E81">
        <w:rPr>
          <w:rFonts w:ascii="SimplifiedArabic" w:cs="Simplified Arabic"/>
          <w:sz w:val="24"/>
          <w:szCs w:val="24"/>
        </w:rPr>
        <w:t xml:space="preserve"> </w:t>
      </w:r>
      <w:r w:rsidRPr="00AA2E81">
        <w:rPr>
          <w:rFonts w:cs="Simplified Arabic" w:hint="eastAsia"/>
          <w:sz w:val="24"/>
          <w:szCs w:val="24"/>
          <w:rtl/>
        </w:rPr>
        <w:t>الأجزاء</w:t>
      </w:r>
      <w:r w:rsidRPr="00AA2E81">
        <w:rPr>
          <w:rFonts w:ascii="SimplifiedArabic" w:cs="Simplified Arabic"/>
          <w:sz w:val="24"/>
          <w:szCs w:val="24"/>
        </w:rPr>
        <w:t xml:space="preserve"> </w:t>
      </w:r>
      <w:r w:rsidRPr="00AA2E81">
        <w:rPr>
          <w:rFonts w:cs="Simplified Arabic" w:hint="eastAsia"/>
          <w:sz w:val="24"/>
          <w:szCs w:val="24"/>
          <w:rtl/>
        </w:rPr>
        <w:t>المختلفة</w:t>
      </w:r>
      <w:r w:rsidRPr="00AA2E81">
        <w:rPr>
          <w:rFonts w:ascii="SimplifiedArabic" w:cs="Simplified Arabic"/>
          <w:sz w:val="24"/>
          <w:szCs w:val="24"/>
        </w:rPr>
        <w:t xml:space="preserve"> </w:t>
      </w:r>
      <w:r w:rsidRPr="00AA2E81">
        <w:rPr>
          <w:rFonts w:cs="Simplified Arabic" w:hint="eastAsia"/>
          <w:sz w:val="24"/>
          <w:szCs w:val="24"/>
          <w:rtl/>
        </w:rPr>
        <w:t>للمؤسسة</w:t>
      </w:r>
      <w:r w:rsidRPr="00AA2E81">
        <w:rPr>
          <w:rFonts w:ascii="SimplifiedArabic" w:cs="Simplified Arabic"/>
          <w:sz w:val="24"/>
          <w:szCs w:val="24"/>
        </w:rPr>
        <w:t xml:space="preserve"> </w:t>
      </w:r>
      <w:r w:rsidRPr="00AA2E81">
        <w:rPr>
          <w:rFonts w:cs="Simplified Arabic" w:hint="eastAsia"/>
          <w:sz w:val="24"/>
          <w:szCs w:val="24"/>
          <w:rtl/>
        </w:rPr>
        <w:t>،</w:t>
      </w:r>
      <w:r w:rsidRPr="00AA2E81">
        <w:rPr>
          <w:rFonts w:ascii="SimplifiedArabic" w:cs="Simplified Arabic"/>
          <w:sz w:val="24"/>
          <w:szCs w:val="24"/>
        </w:rPr>
        <w:t xml:space="preserve"> </w:t>
      </w:r>
      <w:r w:rsidRPr="00AA2E81">
        <w:rPr>
          <w:rFonts w:cs="Simplified Arabic" w:hint="eastAsia"/>
          <w:sz w:val="24"/>
          <w:szCs w:val="24"/>
          <w:rtl/>
        </w:rPr>
        <w:t>كما</w:t>
      </w:r>
      <w:r w:rsidRPr="00AA2E81">
        <w:rPr>
          <w:rFonts w:ascii="SimplifiedArabic" w:cs="Simplified Arabic"/>
          <w:sz w:val="24"/>
          <w:szCs w:val="24"/>
        </w:rPr>
        <w:t xml:space="preserve"> </w:t>
      </w:r>
      <w:r w:rsidRPr="00AA2E81">
        <w:rPr>
          <w:rFonts w:cs="Simplified Arabic" w:hint="eastAsia"/>
          <w:sz w:val="24"/>
          <w:szCs w:val="24"/>
          <w:rtl/>
        </w:rPr>
        <w:t>أن</w:t>
      </w:r>
      <w:r w:rsidRPr="00AA2E81">
        <w:rPr>
          <w:rFonts w:ascii="SimplifiedArabic" w:cs="Simplified Arabic"/>
          <w:sz w:val="24"/>
          <w:szCs w:val="24"/>
        </w:rPr>
        <w:t xml:space="preserve"> </w:t>
      </w:r>
      <w:r w:rsidRPr="00AA2E81">
        <w:rPr>
          <w:rFonts w:cs="Simplified Arabic" w:hint="eastAsia"/>
          <w:sz w:val="24"/>
          <w:szCs w:val="24"/>
          <w:rtl/>
        </w:rPr>
        <w:t>العمليات</w:t>
      </w:r>
      <w:r w:rsidRPr="00AA2E81">
        <w:rPr>
          <w:rFonts w:ascii="SimplifiedArabic" w:cs="Simplified Arabic"/>
          <w:sz w:val="24"/>
          <w:szCs w:val="24"/>
        </w:rPr>
        <w:t xml:space="preserve"> </w:t>
      </w:r>
      <w:r w:rsidRPr="00AA2E81">
        <w:rPr>
          <w:rFonts w:cs="Simplified Arabic" w:hint="eastAsia"/>
          <w:sz w:val="24"/>
          <w:szCs w:val="24"/>
          <w:rtl/>
        </w:rPr>
        <w:t>والتكنولوجيا</w:t>
      </w:r>
      <w:r w:rsidRPr="00AA2E81">
        <w:rPr>
          <w:rFonts w:ascii="SimplifiedArabic" w:cs="Simplified Arabic"/>
          <w:sz w:val="24"/>
          <w:szCs w:val="24"/>
        </w:rPr>
        <w:t xml:space="preserve"> </w:t>
      </w:r>
      <w:r w:rsidRPr="00AA2E81">
        <w:rPr>
          <w:rFonts w:cs="Simplified Arabic" w:hint="eastAsia"/>
          <w:sz w:val="24"/>
          <w:szCs w:val="24"/>
          <w:rtl/>
        </w:rPr>
        <w:t>المستخدمة</w:t>
      </w:r>
      <w:r w:rsidRPr="00AA2E81">
        <w:rPr>
          <w:rFonts w:ascii="SimplifiedArabic" w:cs="Simplified Arabic"/>
          <w:sz w:val="24"/>
          <w:szCs w:val="24"/>
        </w:rPr>
        <w:t xml:space="preserve"> </w:t>
      </w:r>
      <w:r w:rsidRPr="00AA2E81">
        <w:rPr>
          <w:rFonts w:cs="Simplified Arabic" w:hint="eastAsia"/>
          <w:sz w:val="24"/>
          <w:szCs w:val="24"/>
          <w:rtl/>
        </w:rPr>
        <w:t>من</w:t>
      </w:r>
      <w:r w:rsidRPr="00AA2E81">
        <w:rPr>
          <w:rFonts w:ascii="SimplifiedArabic" w:cs="Simplified Arabic"/>
          <w:sz w:val="24"/>
          <w:szCs w:val="24"/>
        </w:rPr>
        <w:t xml:space="preserve"> </w:t>
      </w:r>
      <w:r w:rsidRPr="00AA2E81">
        <w:rPr>
          <w:rFonts w:cs="Simplified Arabic" w:hint="eastAsia"/>
          <w:sz w:val="24"/>
          <w:szCs w:val="24"/>
          <w:rtl/>
        </w:rPr>
        <w:t>قبل</w:t>
      </w:r>
      <w:r w:rsidRPr="00AA2E81">
        <w:rPr>
          <w:rFonts w:cs="Simplified Arabic"/>
          <w:sz w:val="24"/>
          <w:szCs w:val="24"/>
          <w:rtl/>
        </w:rPr>
        <w:t xml:space="preserve"> </w:t>
      </w:r>
      <w:r w:rsidRPr="00AA2E81">
        <w:rPr>
          <w:rFonts w:cs="Simplified Arabic" w:hint="eastAsia"/>
          <w:sz w:val="24"/>
          <w:szCs w:val="24"/>
          <w:rtl/>
        </w:rPr>
        <w:t>المنظمة</w:t>
      </w:r>
      <w:r w:rsidRPr="00AA2E81">
        <w:rPr>
          <w:rFonts w:ascii="SimplifiedArabic" w:cs="Simplified Arabic"/>
          <w:sz w:val="24"/>
          <w:szCs w:val="24"/>
        </w:rPr>
        <w:t xml:space="preserve"> </w:t>
      </w:r>
      <w:r w:rsidRPr="00AA2E81">
        <w:rPr>
          <w:rFonts w:cs="Simplified Arabic" w:hint="eastAsia"/>
          <w:sz w:val="24"/>
          <w:szCs w:val="24"/>
          <w:rtl/>
        </w:rPr>
        <w:t>تعد</w:t>
      </w:r>
      <w:r w:rsidRPr="00AA2E81">
        <w:rPr>
          <w:rFonts w:ascii="SimplifiedArabic" w:cs="Simplified Arabic"/>
          <w:sz w:val="24"/>
          <w:szCs w:val="24"/>
        </w:rPr>
        <w:t xml:space="preserve"> </w:t>
      </w:r>
      <w:r w:rsidRPr="00AA2E81">
        <w:rPr>
          <w:rFonts w:cs="Simplified Arabic" w:hint="eastAsia"/>
          <w:sz w:val="24"/>
          <w:szCs w:val="24"/>
          <w:rtl/>
        </w:rPr>
        <w:t>واحدة</w:t>
      </w:r>
      <w:r w:rsidRPr="00AA2E81">
        <w:rPr>
          <w:rFonts w:ascii="SimplifiedArabic" w:cs="Simplified Arabic"/>
          <w:sz w:val="24"/>
          <w:szCs w:val="24"/>
        </w:rPr>
        <w:t xml:space="preserve"> </w:t>
      </w:r>
      <w:r w:rsidRPr="00AA2E81">
        <w:rPr>
          <w:rFonts w:cs="Simplified Arabic" w:hint="eastAsia"/>
          <w:sz w:val="24"/>
          <w:szCs w:val="24"/>
          <w:rtl/>
        </w:rPr>
        <w:t>من</w:t>
      </w:r>
      <w:r w:rsidRPr="00AA2E81">
        <w:rPr>
          <w:rFonts w:ascii="SimplifiedArabic" w:cs="Simplified Arabic"/>
          <w:sz w:val="24"/>
          <w:szCs w:val="24"/>
        </w:rPr>
        <w:t xml:space="preserve"> </w:t>
      </w:r>
      <w:r w:rsidRPr="00AA2E81">
        <w:rPr>
          <w:rFonts w:cs="Simplified Arabic" w:hint="eastAsia"/>
          <w:sz w:val="24"/>
          <w:szCs w:val="24"/>
          <w:rtl/>
        </w:rPr>
        <w:t>أهم</w:t>
      </w:r>
      <w:r w:rsidRPr="00AA2E81">
        <w:rPr>
          <w:rFonts w:ascii="SimplifiedArabic" w:cs="Simplified Arabic"/>
          <w:sz w:val="24"/>
          <w:szCs w:val="24"/>
        </w:rPr>
        <w:t xml:space="preserve"> </w:t>
      </w:r>
      <w:r w:rsidRPr="00AA2E81">
        <w:rPr>
          <w:rFonts w:cs="Simplified Arabic" w:hint="eastAsia"/>
          <w:sz w:val="24"/>
          <w:szCs w:val="24"/>
          <w:rtl/>
        </w:rPr>
        <w:t>متغيرات</w:t>
      </w:r>
      <w:r w:rsidRPr="00AA2E81">
        <w:rPr>
          <w:rFonts w:ascii="SimplifiedArabic" w:cs="Simplified Arabic"/>
          <w:sz w:val="24"/>
          <w:szCs w:val="24"/>
        </w:rPr>
        <w:t xml:space="preserve"> </w:t>
      </w:r>
      <w:r w:rsidRPr="00AA2E81">
        <w:rPr>
          <w:rFonts w:cs="Simplified Arabic" w:hint="eastAsia"/>
          <w:sz w:val="24"/>
          <w:szCs w:val="24"/>
          <w:rtl/>
        </w:rPr>
        <w:t>البيئية</w:t>
      </w:r>
      <w:r w:rsidRPr="00AA2E81">
        <w:rPr>
          <w:rFonts w:ascii="SimplifiedArabic" w:cs="Simplified Arabic"/>
          <w:sz w:val="24"/>
          <w:szCs w:val="24"/>
        </w:rPr>
        <w:t xml:space="preserve"> </w:t>
      </w:r>
      <w:r w:rsidRPr="00AA2E81">
        <w:rPr>
          <w:rFonts w:cs="Simplified Arabic" w:hint="eastAsia"/>
          <w:sz w:val="24"/>
          <w:szCs w:val="24"/>
          <w:rtl/>
        </w:rPr>
        <w:t>الداخلية</w:t>
      </w:r>
      <w:r w:rsidRPr="00AA2E81">
        <w:rPr>
          <w:rFonts w:ascii="SimplifiedArabic" w:cs="Simplified Arabic"/>
          <w:sz w:val="24"/>
          <w:szCs w:val="24"/>
        </w:rPr>
        <w:t xml:space="preserve"> </w:t>
      </w:r>
      <w:r w:rsidRPr="00AA2E81">
        <w:rPr>
          <w:rFonts w:cs="Simplified Arabic" w:hint="eastAsia"/>
          <w:sz w:val="24"/>
          <w:szCs w:val="24"/>
          <w:rtl/>
        </w:rPr>
        <w:t>المؤثرة</w:t>
      </w:r>
      <w:r w:rsidRPr="00AA2E81">
        <w:rPr>
          <w:rFonts w:ascii="SimplifiedArabic" w:cs="Simplified Arabic"/>
          <w:sz w:val="24"/>
          <w:szCs w:val="24"/>
        </w:rPr>
        <w:t xml:space="preserve"> </w:t>
      </w:r>
      <w:r w:rsidRPr="00AA2E81">
        <w:rPr>
          <w:rFonts w:cs="Simplified Arabic" w:hint="eastAsia"/>
          <w:sz w:val="24"/>
          <w:szCs w:val="24"/>
          <w:rtl/>
        </w:rPr>
        <w:t>في</w:t>
      </w:r>
      <w:r w:rsidRPr="00AA2E81">
        <w:rPr>
          <w:rFonts w:ascii="SimplifiedArabic" w:cs="Simplified Arabic"/>
          <w:sz w:val="24"/>
          <w:szCs w:val="24"/>
        </w:rPr>
        <w:t xml:space="preserve"> </w:t>
      </w:r>
      <w:r w:rsidRPr="00AA2E81">
        <w:rPr>
          <w:rFonts w:cs="Simplified Arabic" w:hint="eastAsia"/>
          <w:sz w:val="24"/>
          <w:szCs w:val="24"/>
          <w:rtl/>
        </w:rPr>
        <w:t>أداء</w:t>
      </w:r>
      <w:r w:rsidRPr="00AA2E81">
        <w:rPr>
          <w:rFonts w:ascii="SimplifiedArabic" w:cs="Simplified Arabic"/>
          <w:sz w:val="24"/>
          <w:szCs w:val="24"/>
        </w:rPr>
        <w:t xml:space="preserve"> </w:t>
      </w:r>
      <w:r w:rsidRPr="00AA2E81">
        <w:rPr>
          <w:rFonts w:cs="Simplified Arabic" w:hint="eastAsia"/>
          <w:sz w:val="24"/>
          <w:szCs w:val="24"/>
          <w:rtl/>
        </w:rPr>
        <w:t>الأفراد</w:t>
      </w:r>
      <w:r w:rsidRPr="00AA2E81">
        <w:rPr>
          <w:rFonts w:ascii="SimplifiedArabic" w:cs="Simplified Arabic"/>
          <w:sz w:val="24"/>
          <w:szCs w:val="24"/>
        </w:rPr>
        <w:t xml:space="preserve"> </w:t>
      </w:r>
      <w:r w:rsidRPr="00AA2E81">
        <w:rPr>
          <w:rFonts w:cs="Simplified Arabic" w:hint="eastAsia"/>
          <w:sz w:val="24"/>
          <w:szCs w:val="24"/>
          <w:rtl/>
        </w:rPr>
        <w:t>وأداء</w:t>
      </w:r>
      <w:r w:rsidRPr="00AA2E81">
        <w:rPr>
          <w:rFonts w:ascii="SimplifiedArabic" w:cs="Simplified Arabic"/>
          <w:sz w:val="24"/>
          <w:szCs w:val="24"/>
        </w:rPr>
        <w:t xml:space="preserve"> </w:t>
      </w:r>
      <w:r w:rsidRPr="00AA2E81">
        <w:rPr>
          <w:rFonts w:cs="Simplified Arabic" w:hint="eastAsia"/>
          <w:sz w:val="24"/>
          <w:szCs w:val="24"/>
          <w:rtl/>
        </w:rPr>
        <w:t>المؤسسة</w:t>
      </w:r>
      <w:r w:rsidRPr="00AA2E81">
        <w:rPr>
          <w:rFonts w:ascii="SimplifiedArabic" w:cs="Simplified Arabic"/>
          <w:sz w:val="24"/>
          <w:szCs w:val="24"/>
        </w:rPr>
        <w:t>.</w:t>
      </w:r>
      <w:r w:rsidRPr="00AA2E81">
        <w:rPr>
          <w:rFonts w:cs="Simplified Arabic"/>
          <w:sz w:val="24"/>
          <w:szCs w:val="24"/>
          <w:rtl/>
        </w:rPr>
        <w:t xml:space="preserve"> </w:t>
      </w:r>
      <w:r w:rsidRPr="00AA2E81">
        <w:rPr>
          <w:rFonts w:cs="Simplified Arabic" w:hint="eastAsia"/>
          <w:sz w:val="24"/>
          <w:szCs w:val="24"/>
          <w:rtl/>
        </w:rPr>
        <w:t>إن</w:t>
      </w:r>
      <w:r w:rsidRPr="00AA2E81">
        <w:rPr>
          <w:rFonts w:ascii="SimplifiedArabic" w:cs="Simplified Arabic"/>
          <w:sz w:val="24"/>
          <w:szCs w:val="24"/>
        </w:rPr>
        <w:t xml:space="preserve"> </w:t>
      </w:r>
      <w:r w:rsidRPr="00AA2E81">
        <w:rPr>
          <w:rFonts w:cs="Simplified Arabic" w:hint="eastAsia"/>
          <w:sz w:val="24"/>
          <w:szCs w:val="24"/>
          <w:rtl/>
        </w:rPr>
        <w:t>نجاح</w:t>
      </w:r>
      <w:r w:rsidRPr="00AA2E81">
        <w:rPr>
          <w:rFonts w:ascii="SimplifiedArabic" w:cs="Simplified Arabic"/>
          <w:sz w:val="24"/>
          <w:szCs w:val="24"/>
        </w:rPr>
        <w:t xml:space="preserve"> </w:t>
      </w:r>
      <w:r w:rsidRPr="00AA2E81">
        <w:rPr>
          <w:rFonts w:cs="Simplified Arabic" w:hint="eastAsia"/>
          <w:sz w:val="24"/>
          <w:szCs w:val="24"/>
          <w:rtl/>
        </w:rPr>
        <w:t>وفاعلية</w:t>
      </w:r>
      <w:r w:rsidRPr="00AA2E81">
        <w:rPr>
          <w:rFonts w:ascii="SimplifiedArabic" w:cs="Simplified Arabic"/>
          <w:sz w:val="24"/>
          <w:szCs w:val="24"/>
        </w:rPr>
        <w:t xml:space="preserve"> </w:t>
      </w:r>
      <w:r w:rsidRPr="00AA2E81">
        <w:rPr>
          <w:rFonts w:cs="Simplified Arabic" w:hint="eastAsia"/>
          <w:sz w:val="24"/>
          <w:szCs w:val="24"/>
          <w:rtl/>
        </w:rPr>
        <w:t>عملية</w:t>
      </w:r>
      <w:r w:rsidRPr="00AA2E81">
        <w:rPr>
          <w:rFonts w:ascii="SimplifiedArabic" w:cs="Simplified Arabic"/>
          <w:sz w:val="24"/>
          <w:szCs w:val="24"/>
        </w:rPr>
        <w:t xml:space="preserve"> </w:t>
      </w:r>
      <w:r w:rsidRPr="00AA2E81">
        <w:rPr>
          <w:rFonts w:cs="Simplified Arabic" w:hint="eastAsia"/>
          <w:sz w:val="24"/>
          <w:szCs w:val="24"/>
          <w:rtl/>
        </w:rPr>
        <w:t>قياس</w:t>
      </w:r>
      <w:r w:rsidRPr="00AA2E81">
        <w:rPr>
          <w:rFonts w:ascii="SimplifiedArabic" w:cs="Simplified Arabic"/>
          <w:sz w:val="24"/>
          <w:szCs w:val="24"/>
        </w:rPr>
        <w:t xml:space="preserve"> </w:t>
      </w:r>
      <w:r w:rsidRPr="00AA2E81">
        <w:rPr>
          <w:rFonts w:cs="Simplified Arabic" w:hint="eastAsia"/>
          <w:sz w:val="24"/>
          <w:szCs w:val="24"/>
          <w:rtl/>
        </w:rPr>
        <w:t>الأداء</w:t>
      </w:r>
      <w:r w:rsidRPr="00AA2E81">
        <w:rPr>
          <w:rFonts w:ascii="SimplifiedArabic" w:cs="Simplified Arabic"/>
          <w:sz w:val="24"/>
          <w:szCs w:val="24"/>
        </w:rPr>
        <w:t xml:space="preserve"> </w:t>
      </w:r>
      <w:r w:rsidRPr="00AA2E81">
        <w:rPr>
          <w:rFonts w:cs="Simplified Arabic" w:hint="eastAsia"/>
          <w:sz w:val="24"/>
          <w:szCs w:val="24"/>
          <w:rtl/>
        </w:rPr>
        <w:t>تستند</w:t>
      </w:r>
      <w:r w:rsidRPr="00AA2E81">
        <w:rPr>
          <w:rFonts w:ascii="SimplifiedArabic" w:cs="Simplified Arabic"/>
          <w:sz w:val="24"/>
          <w:szCs w:val="24"/>
        </w:rPr>
        <w:t xml:space="preserve"> </w:t>
      </w:r>
      <w:r w:rsidRPr="00AA2E81">
        <w:rPr>
          <w:rFonts w:cs="Simplified Arabic" w:hint="eastAsia"/>
          <w:sz w:val="24"/>
          <w:szCs w:val="24"/>
          <w:rtl/>
        </w:rPr>
        <w:t>على</w:t>
      </w:r>
      <w:r w:rsidRPr="00AA2E81">
        <w:rPr>
          <w:rFonts w:ascii="SimplifiedArabic" w:cs="Simplified Arabic"/>
          <w:sz w:val="24"/>
          <w:szCs w:val="24"/>
        </w:rPr>
        <w:t xml:space="preserve"> </w:t>
      </w:r>
      <w:r w:rsidRPr="00AA2E81">
        <w:rPr>
          <w:rFonts w:cs="Simplified Arabic" w:hint="eastAsia"/>
          <w:sz w:val="24"/>
          <w:szCs w:val="24"/>
          <w:rtl/>
        </w:rPr>
        <w:t>المداخل</w:t>
      </w:r>
      <w:r w:rsidRPr="00AA2E81">
        <w:rPr>
          <w:rFonts w:ascii="SimplifiedArabic" w:cs="Simplified Arabic"/>
          <w:sz w:val="24"/>
          <w:szCs w:val="24"/>
        </w:rPr>
        <w:t xml:space="preserve"> </w:t>
      </w:r>
      <w:r w:rsidRPr="00AA2E81">
        <w:rPr>
          <w:rFonts w:cs="Simplified Arabic" w:hint="eastAsia"/>
          <w:sz w:val="24"/>
          <w:szCs w:val="24"/>
          <w:rtl/>
        </w:rPr>
        <w:t>المرتكزة</w:t>
      </w:r>
      <w:r w:rsidRPr="00AA2E81">
        <w:rPr>
          <w:rFonts w:ascii="SimplifiedArabic" w:cs="Simplified Arabic"/>
          <w:sz w:val="24"/>
          <w:szCs w:val="24"/>
        </w:rPr>
        <w:t xml:space="preserve"> </w:t>
      </w:r>
      <w:r w:rsidRPr="00AA2E81">
        <w:rPr>
          <w:rFonts w:cs="Simplified Arabic" w:hint="eastAsia"/>
          <w:sz w:val="24"/>
          <w:szCs w:val="24"/>
          <w:rtl/>
        </w:rPr>
        <w:t>على</w:t>
      </w:r>
      <w:r w:rsidRPr="00AA2E81">
        <w:rPr>
          <w:rFonts w:ascii="SimplifiedArabic" w:cs="Simplified Arabic"/>
          <w:sz w:val="24"/>
          <w:szCs w:val="24"/>
        </w:rPr>
        <w:t xml:space="preserve"> </w:t>
      </w:r>
      <w:r w:rsidRPr="00AA2E81">
        <w:rPr>
          <w:rFonts w:cs="Simplified Arabic" w:hint="eastAsia"/>
          <w:sz w:val="24"/>
          <w:szCs w:val="24"/>
          <w:rtl/>
        </w:rPr>
        <w:t>جودة</w:t>
      </w:r>
      <w:r w:rsidRPr="00AA2E81">
        <w:rPr>
          <w:rFonts w:ascii="SimplifiedArabic" w:cs="Simplified Arabic"/>
          <w:sz w:val="24"/>
          <w:szCs w:val="24"/>
        </w:rPr>
        <w:t xml:space="preserve"> </w:t>
      </w:r>
      <w:r w:rsidRPr="00AA2E81">
        <w:rPr>
          <w:rFonts w:cs="Simplified Arabic" w:hint="eastAsia"/>
          <w:sz w:val="24"/>
          <w:szCs w:val="24"/>
          <w:rtl/>
        </w:rPr>
        <w:t>أداء</w:t>
      </w:r>
      <w:r w:rsidRPr="00AA2E81">
        <w:rPr>
          <w:rFonts w:ascii="SimplifiedArabic" w:cs="Simplified Arabic"/>
          <w:sz w:val="24"/>
          <w:szCs w:val="24"/>
        </w:rPr>
        <w:t xml:space="preserve"> </w:t>
      </w:r>
      <w:r w:rsidRPr="00AA2E81">
        <w:rPr>
          <w:rFonts w:cs="Simplified Arabic" w:hint="eastAsia"/>
          <w:sz w:val="24"/>
          <w:szCs w:val="24"/>
          <w:rtl/>
        </w:rPr>
        <w:t>العمل</w:t>
      </w:r>
      <w:r w:rsidRPr="00AA2E81">
        <w:rPr>
          <w:rFonts w:ascii="SimplifiedArabic" w:cs="Simplified Arabic"/>
          <w:sz w:val="24"/>
          <w:szCs w:val="24"/>
        </w:rPr>
        <w:t xml:space="preserve"> </w:t>
      </w:r>
      <w:r w:rsidRPr="00AA2E81">
        <w:rPr>
          <w:rFonts w:cs="Simplified Arabic" w:hint="eastAsia"/>
          <w:sz w:val="24"/>
          <w:szCs w:val="24"/>
          <w:rtl/>
        </w:rPr>
        <w:t>،</w:t>
      </w:r>
    </w:p>
    <w:p w:rsidR="00995EC0" w:rsidRPr="00AA2E81" w:rsidRDefault="00995EC0" w:rsidP="00995EC0">
      <w:pPr>
        <w:autoSpaceDE w:val="0"/>
        <w:autoSpaceDN w:val="0"/>
        <w:bidi/>
        <w:adjustRightInd w:val="0"/>
        <w:spacing w:after="0" w:line="240" w:lineRule="auto"/>
        <w:jc w:val="both"/>
        <w:rPr>
          <w:rFonts w:ascii="SimplifiedArabic" w:cs="Simplified Arabic"/>
          <w:sz w:val="24"/>
          <w:szCs w:val="24"/>
        </w:rPr>
      </w:pPr>
      <w:r w:rsidRPr="00AA2E81">
        <w:rPr>
          <w:rFonts w:cs="Simplified Arabic" w:hint="eastAsia"/>
          <w:b/>
          <w:bCs/>
          <w:sz w:val="24"/>
          <w:szCs w:val="24"/>
          <w:rtl/>
        </w:rPr>
        <w:t>ويمكن</w:t>
      </w:r>
      <w:r w:rsidRPr="00AA2E81">
        <w:rPr>
          <w:rFonts w:ascii="SimplifiedArabic" w:cs="Simplified Arabic"/>
          <w:b/>
          <w:bCs/>
          <w:sz w:val="24"/>
          <w:szCs w:val="24"/>
        </w:rPr>
        <w:t xml:space="preserve"> </w:t>
      </w:r>
      <w:r w:rsidRPr="00AA2E81">
        <w:rPr>
          <w:rFonts w:cs="Simplified Arabic" w:hint="eastAsia"/>
          <w:b/>
          <w:bCs/>
          <w:sz w:val="24"/>
          <w:szCs w:val="24"/>
          <w:rtl/>
        </w:rPr>
        <w:t>تحديد</w:t>
      </w:r>
      <w:r w:rsidRPr="00AA2E81">
        <w:rPr>
          <w:rFonts w:ascii="SimplifiedArabic" w:cs="Simplified Arabic"/>
          <w:b/>
          <w:bCs/>
          <w:sz w:val="24"/>
          <w:szCs w:val="24"/>
        </w:rPr>
        <w:t xml:space="preserve"> </w:t>
      </w:r>
      <w:r w:rsidRPr="00AA2E81">
        <w:rPr>
          <w:rFonts w:cs="Simplified Arabic" w:hint="eastAsia"/>
          <w:b/>
          <w:bCs/>
          <w:sz w:val="24"/>
          <w:szCs w:val="24"/>
          <w:rtl/>
        </w:rPr>
        <w:t>أسباب</w:t>
      </w:r>
      <w:r w:rsidRPr="00AA2E81">
        <w:rPr>
          <w:rFonts w:ascii="SimplifiedArabic" w:cs="Simplified Arabic"/>
          <w:b/>
          <w:bCs/>
          <w:sz w:val="24"/>
          <w:szCs w:val="24"/>
        </w:rPr>
        <w:t xml:space="preserve"> </w:t>
      </w:r>
      <w:r w:rsidRPr="00AA2E81">
        <w:rPr>
          <w:rFonts w:cs="Simplified Arabic" w:hint="eastAsia"/>
          <w:b/>
          <w:bCs/>
          <w:sz w:val="24"/>
          <w:szCs w:val="24"/>
          <w:rtl/>
        </w:rPr>
        <w:t>لقياس</w:t>
      </w:r>
      <w:r w:rsidRPr="00AA2E81">
        <w:rPr>
          <w:rFonts w:ascii="SimplifiedArabic" w:cs="Simplified Arabic"/>
          <w:b/>
          <w:bCs/>
          <w:sz w:val="24"/>
          <w:szCs w:val="24"/>
        </w:rPr>
        <w:t xml:space="preserve"> </w:t>
      </w:r>
      <w:r w:rsidRPr="00AA2E81">
        <w:rPr>
          <w:rFonts w:cs="Simplified Arabic" w:hint="eastAsia"/>
          <w:b/>
          <w:bCs/>
          <w:sz w:val="24"/>
          <w:szCs w:val="24"/>
          <w:rtl/>
        </w:rPr>
        <w:t>الأداء</w:t>
      </w:r>
      <w:r w:rsidRPr="00AA2E81">
        <w:rPr>
          <w:rFonts w:ascii="SimplifiedArabic" w:cs="Simplified Arabic"/>
          <w:b/>
          <w:bCs/>
          <w:sz w:val="24"/>
          <w:szCs w:val="24"/>
        </w:rPr>
        <w:t xml:space="preserve"> </w:t>
      </w:r>
      <w:r w:rsidRPr="00AA2E81">
        <w:rPr>
          <w:rFonts w:cs="Simplified Arabic" w:hint="eastAsia"/>
          <w:b/>
          <w:bCs/>
          <w:sz w:val="24"/>
          <w:szCs w:val="24"/>
          <w:rtl/>
        </w:rPr>
        <w:t>وحصرها</w:t>
      </w:r>
      <w:r w:rsidRPr="00AA2E81">
        <w:rPr>
          <w:rFonts w:ascii="SimplifiedArabic" w:cs="Simplified Arabic"/>
          <w:b/>
          <w:bCs/>
          <w:sz w:val="24"/>
          <w:szCs w:val="24"/>
        </w:rPr>
        <w:t xml:space="preserve"> </w:t>
      </w:r>
      <w:r w:rsidRPr="00AA2E81">
        <w:rPr>
          <w:rFonts w:cs="Simplified Arabic" w:hint="eastAsia"/>
          <w:b/>
          <w:bCs/>
          <w:sz w:val="24"/>
          <w:szCs w:val="24"/>
          <w:rtl/>
        </w:rPr>
        <w:t>فيما</w:t>
      </w:r>
      <w:r w:rsidRPr="00AA2E81">
        <w:rPr>
          <w:rFonts w:ascii="SimplifiedArabic" w:cs="Simplified Arabic"/>
          <w:b/>
          <w:bCs/>
          <w:sz w:val="24"/>
          <w:szCs w:val="24"/>
        </w:rPr>
        <w:t xml:space="preserve"> </w:t>
      </w:r>
      <w:r w:rsidRPr="00AA2E81">
        <w:rPr>
          <w:rFonts w:cs="Simplified Arabic" w:hint="eastAsia"/>
          <w:b/>
          <w:bCs/>
          <w:sz w:val="24"/>
          <w:szCs w:val="24"/>
          <w:rtl/>
        </w:rPr>
        <w:t>يلي</w:t>
      </w:r>
      <w:r w:rsidRPr="00AA2E81">
        <w:rPr>
          <w:rFonts w:ascii="SimplifiedArabic" w:cs="Simplified Arabic"/>
          <w:sz w:val="24"/>
          <w:szCs w:val="24"/>
        </w:rPr>
        <w:t>:</w:t>
      </w:r>
      <w:r w:rsidRPr="00AA2E81">
        <w:rPr>
          <w:rFonts w:ascii="Times New Roman" w:hAnsi="Times New Roman" w:cs="Simplified Arabic"/>
          <w:sz w:val="24"/>
          <w:szCs w:val="24"/>
          <w:rtl/>
          <w:lang w:eastAsia="fr-FR"/>
        </w:rPr>
        <w:t xml:space="preserve"> (</w:t>
      </w:r>
      <w:r w:rsidRPr="00AA2E81">
        <w:rPr>
          <w:rStyle w:val="FootnoteReference"/>
          <w:rFonts w:ascii="Times New Roman" w:eastAsia="Arial Unicode MS" w:hAnsi="Times New Roman" w:cs="Simplified Arabic"/>
          <w:b/>
          <w:bCs/>
          <w:sz w:val="24"/>
          <w:szCs w:val="24"/>
          <w:rtl/>
          <w:lang w:bidi="ar-EG"/>
        </w:rPr>
        <w:footnoteReference w:id="23"/>
      </w:r>
      <w:r w:rsidRPr="00AA2E81">
        <w:rPr>
          <w:rFonts w:ascii="Times New Roman" w:hAnsi="Times New Roman" w:cs="Simplified Arabic"/>
          <w:sz w:val="24"/>
          <w:szCs w:val="24"/>
          <w:rtl/>
          <w:lang w:eastAsia="fr-FR"/>
        </w:rPr>
        <w:t>)</w:t>
      </w:r>
    </w:p>
    <w:p w:rsidR="00995EC0" w:rsidRPr="00AA2E81" w:rsidRDefault="00995EC0" w:rsidP="00995EC0">
      <w:pPr>
        <w:numPr>
          <w:ilvl w:val="0"/>
          <w:numId w:val="19"/>
        </w:numPr>
        <w:autoSpaceDE w:val="0"/>
        <w:autoSpaceDN w:val="0"/>
        <w:bidi/>
        <w:adjustRightInd w:val="0"/>
        <w:spacing w:after="0" w:line="240" w:lineRule="auto"/>
        <w:ind w:left="465" w:hanging="283"/>
        <w:jc w:val="both"/>
        <w:rPr>
          <w:rFonts w:ascii="SimplifiedArabic" w:cs="Simplified Arabic"/>
          <w:sz w:val="24"/>
          <w:szCs w:val="24"/>
        </w:rPr>
      </w:pPr>
      <w:r w:rsidRPr="00AA2E81">
        <w:rPr>
          <w:rFonts w:cs="Simplified Arabic" w:hint="eastAsia"/>
          <w:sz w:val="24"/>
          <w:szCs w:val="24"/>
          <w:rtl/>
        </w:rPr>
        <w:t>التخطيط</w:t>
      </w:r>
      <w:r w:rsidRPr="00AA2E81">
        <w:rPr>
          <w:rFonts w:ascii="SimplifiedArabic" w:cs="Simplified Arabic"/>
          <w:sz w:val="24"/>
          <w:szCs w:val="24"/>
        </w:rPr>
        <w:t xml:space="preserve"> </w:t>
      </w:r>
      <w:r w:rsidRPr="00AA2E81">
        <w:rPr>
          <w:rFonts w:cs="Simplified Arabic" w:hint="eastAsia"/>
          <w:sz w:val="24"/>
          <w:szCs w:val="24"/>
          <w:rtl/>
        </w:rPr>
        <w:t>والرقابة</w:t>
      </w:r>
      <w:r w:rsidRPr="00AA2E81">
        <w:rPr>
          <w:rFonts w:ascii="SimplifiedArabic" w:cs="Simplified Arabic"/>
          <w:sz w:val="24"/>
          <w:szCs w:val="24"/>
        </w:rPr>
        <w:t xml:space="preserve"> </w:t>
      </w:r>
      <w:r w:rsidRPr="00AA2E81">
        <w:rPr>
          <w:rFonts w:cs="Simplified Arabic" w:hint="eastAsia"/>
          <w:sz w:val="24"/>
          <w:szCs w:val="24"/>
          <w:rtl/>
        </w:rPr>
        <w:t>والتقييم</w:t>
      </w:r>
      <w:r w:rsidRPr="00AA2E81">
        <w:rPr>
          <w:rFonts w:ascii="SimplifiedArabic" w:cs="Simplified Arabic"/>
          <w:sz w:val="24"/>
          <w:szCs w:val="24"/>
        </w:rPr>
        <w:t xml:space="preserve"> </w:t>
      </w:r>
      <w:r w:rsidRPr="00AA2E81">
        <w:rPr>
          <w:rFonts w:cs="Simplified Arabic" w:hint="eastAsia"/>
          <w:sz w:val="24"/>
          <w:szCs w:val="24"/>
          <w:rtl/>
        </w:rPr>
        <w:t>وتعنى</w:t>
      </w:r>
      <w:r w:rsidRPr="00AA2E81">
        <w:rPr>
          <w:rFonts w:ascii="SimplifiedArabic" w:cs="Simplified Arabic"/>
          <w:sz w:val="24"/>
          <w:szCs w:val="24"/>
        </w:rPr>
        <w:t xml:space="preserve"> </w:t>
      </w:r>
      <w:r w:rsidRPr="00AA2E81">
        <w:rPr>
          <w:rFonts w:cs="Simplified Arabic" w:hint="eastAsia"/>
          <w:sz w:val="24"/>
          <w:szCs w:val="24"/>
          <w:rtl/>
        </w:rPr>
        <w:t>القياس</w:t>
      </w:r>
      <w:r w:rsidRPr="00AA2E81">
        <w:rPr>
          <w:rFonts w:ascii="SimplifiedArabic" w:cs="Simplified Arabic"/>
          <w:sz w:val="24"/>
          <w:szCs w:val="24"/>
        </w:rPr>
        <w:t xml:space="preserve"> </w:t>
      </w:r>
      <w:r w:rsidRPr="00AA2E81">
        <w:rPr>
          <w:rFonts w:cs="Simplified Arabic" w:hint="eastAsia"/>
          <w:sz w:val="24"/>
          <w:szCs w:val="24"/>
          <w:rtl/>
        </w:rPr>
        <w:t>بهدف</w:t>
      </w:r>
      <w:r w:rsidRPr="00AA2E81">
        <w:rPr>
          <w:rFonts w:ascii="SimplifiedArabic" w:cs="Simplified Arabic"/>
          <w:sz w:val="24"/>
          <w:szCs w:val="24"/>
        </w:rPr>
        <w:t xml:space="preserve"> </w:t>
      </w:r>
      <w:r w:rsidRPr="00AA2E81">
        <w:rPr>
          <w:rFonts w:cs="Simplified Arabic" w:hint="eastAsia"/>
          <w:sz w:val="24"/>
          <w:szCs w:val="24"/>
          <w:rtl/>
        </w:rPr>
        <w:t>اتخاذ</w:t>
      </w:r>
      <w:r w:rsidRPr="00AA2E81">
        <w:rPr>
          <w:rFonts w:ascii="SimplifiedArabic" w:cs="Simplified Arabic"/>
          <w:sz w:val="24"/>
          <w:szCs w:val="24"/>
        </w:rPr>
        <w:t xml:space="preserve"> </w:t>
      </w:r>
      <w:r w:rsidRPr="00AA2E81">
        <w:rPr>
          <w:rFonts w:cs="Simplified Arabic" w:hint="eastAsia"/>
          <w:sz w:val="24"/>
          <w:szCs w:val="24"/>
          <w:rtl/>
        </w:rPr>
        <w:t>القرارات</w:t>
      </w:r>
      <w:r w:rsidRPr="00AA2E81">
        <w:rPr>
          <w:rFonts w:ascii="SimplifiedArabic" w:cs="Simplified Arabic"/>
          <w:sz w:val="24"/>
          <w:szCs w:val="24"/>
        </w:rPr>
        <w:t xml:space="preserve"> </w:t>
      </w:r>
      <w:r w:rsidRPr="00AA2E81">
        <w:rPr>
          <w:rFonts w:cs="Simplified Arabic" w:hint="eastAsia"/>
          <w:sz w:val="24"/>
          <w:szCs w:val="24"/>
          <w:rtl/>
        </w:rPr>
        <w:t>الخاصة</w:t>
      </w:r>
      <w:r w:rsidRPr="00AA2E81">
        <w:rPr>
          <w:rFonts w:ascii="SimplifiedArabic" w:cs="Simplified Arabic"/>
          <w:sz w:val="24"/>
          <w:szCs w:val="24"/>
        </w:rPr>
        <w:t xml:space="preserve"> </w:t>
      </w:r>
      <w:r w:rsidRPr="00AA2E81">
        <w:rPr>
          <w:rFonts w:cs="Simplified Arabic" w:hint="eastAsia"/>
          <w:sz w:val="24"/>
          <w:szCs w:val="24"/>
          <w:rtl/>
        </w:rPr>
        <w:t>بتخطيط</w:t>
      </w:r>
      <w:r w:rsidRPr="00AA2E81">
        <w:rPr>
          <w:rFonts w:ascii="SimplifiedArabic" w:cs="Simplified Arabic"/>
          <w:sz w:val="24"/>
          <w:szCs w:val="24"/>
        </w:rPr>
        <w:t xml:space="preserve"> </w:t>
      </w:r>
      <w:r w:rsidRPr="00AA2E81">
        <w:rPr>
          <w:rFonts w:cs="Simplified Arabic" w:hint="eastAsia"/>
          <w:sz w:val="24"/>
          <w:szCs w:val="24"/>
          <w:rtl/>
        </w:rPr>
        <w:t>ورقابة</w:t>
      </w:r>
      <w:r w:rsidRPr="00AA2E81">
        <w:rPr>
          <w:rFonts w:cs="Simplified Arabic"/>
          <w:sz w:val="24"/>
          <w:szCs w:val="24"/>
          <w:rtl/>
        </w:rPr>
        <w:t xml:space="preserve"> </w:t>
      </w:r>
      <w:r w:rsidRPr="00AA2E81">
        <w:rPr>
          <w:rFonts w:cs="Simplified Arabic" w:hint="eastAsia"/>
          <w:sz w:val="24"/>
          <w:szCs w:val="24"/>
          <w:rtl/>
        </w:rPr>
        <w:t>وتقييم</w:t>
      </w:r>
      <w:r w:rsidRPr="00AA2E81">
        <w:rPr>
          <w:rFonts w:ascii="SimplifiedArabic" w:cs="Simplified Arabic"/>
          <w:sz w:val="24"/>
          <w:szCs w:val="24"/>
        </w:rPr>
        <w:t xml:space="preserve"> </w:t>
      </w:r>
      <w:r w:rsidRPr="00AA2E81">
        <w:rPr>
          <w:rFonts w:cs="Simplified Arabic" w:hint="eastAsia"/>
          <w:sz w:val="24"/>
          <w:szCs w:val="24"/>
          <w:rtl/>
        </w:rPr>
        <w:t>العمليات</w:t>
      </w:r>
      <w:r w:rsidRPr="00AA2E81">
        <w:rPr>
          <w:rFonts w:ascii="SimplifiedArabic" w:cs="Simplified Arabic"/>
          <w:sz w:val="24"/>
          <w:szCs w:val="24"/>
        </w:rPr>
        <w:t>.</w:t>
      </w:r>
    </w:p>
    <w:p w:rsidR="00995EC0" w:rsidRPr="00AA2E81" w:rsidRDefault="00995EC0" w:rsidP="00995EC0">
      <w:pPr>
        <w:numPr>
          <w:ilvl w:val="0"/>
          <w:numId w:val="19"/>
        </w:numPr>
        <w:autoSpaceDE w:val="0"/>
        <w:autoSpaceDN w:val="0"/>
        <w:bidi/>
        <w:adjustRightInd w:val="0"/>
        <w:spacing w:after="0" w:line="240" w:lineRule="auto"/>
        <w:ind w:left="465" w:hanging="283"/>
        <w:jc w:val="both"/>
        <w:rPr>
          <w:rFonts w:ascii="SimplifiedArabic" w:cs="Simplified Arabic"/>
          <w:sz w:val="24"/>
          <w:szCs w:val="24"/>
        </w:rPr>
      </w:pPr>
      <w:r w:rsidRPr="00AA2E81">
        <w:rPr>
          <w:rFonts w:cs="Simplified Arabic" w:hint="eastAsia"/>
          <w:sz w:val="24"/>
          <w:szCs w:val="24"/>
          <w:rtl/>
        </w:rPr>
        <w:t>إدارة</w:t>
      </w:r>
      <w:r w:rsidRPr="00AA2E81">
        <w:rPr>
          <w:rFonts w:ascii="SimplifiedArabic" w:cs="Simplified Arabic"/>
          <w:b/>
          <w:bCs/>
          <w:sz w:val="24"/>
          <w:szCs w:val="24"/>
        </w:rPr>
        <w:t xml:space="preserve"> </w:t>
      </w:r>
      <w:r w:rsidRPr="00AA2E81">
        <w:rPr>
          <w:rFonts w:cs="Simplified Arabic" w:hint="eastAsia"/>
          <w:b/>
          <w:bCs/>
          <w:sz w:val="24"/>
          <w:szCs w:val="24"/>
          <w:rtl/>
        </w:rPr>
        <w:t>التغيير</w:t>
      </w:r>
      <w:r w:rsidRPr="00AA2E81">
        <w:rPr>
          <w:rFonts w:ascii="SimplifiedArabic" w:cs="Simplified Arabic"/>
          <w:sz w:val="24"/>
          <w:szCs w:val="24"/>
        </w:rPr>
        <w:t xml:space="preserve"> </w:t>
      </w:r>
      <w:r w:rsidRPr="00AA2E81">
        <w:rPr>
          <w:rFonts w:cs="Simplified Arabic" w:hint="eastAsia"/>
          <w:sz w:val="24"/>
          <w:szCs w:val="24"/>
          <w:rtl/>
        </w:rPr>
        <w:t>تستند</w:t>
      </w:r>
      <w:r w:rsidRPr="00AA2E81">
        <w:rPr>
          <w:rFonts w:ascii="SimplifiedArabic" w:cs="Simplified Arabic"/>
          <w:sz w:val="24"/>
          <w:szCs w:val="24"/>
        </w:rPr>
        <w:t xml:space="preserve"> </w:t>
      </w:r>
      <w:r w:rsidRPr="00AA2E81">
        <w:rPr>
          <w:rFonts w:cs="Simplified Arabic" w:hint="eastAsia"/>
          <w:sz w:val="24"/>
          <w:szCs w:val="24"/>
          <w:rtl/>
        </w:rPr>
        <w:t>إلى</w:t>
      </w:r>
      <w:r w:rsidRPr="00AA2E81">
        <w:rPr>
          <w:rFonts w:ascii="SimplifiedArabic" w:cs="Simplified Arabic"/>
          <w:sz w:val="24"/>
          <w:szCs w:val="24"/>
        </w:rPr>
        <w:t xml:space="preserve"> </w:t>
      </w:r>
      <w:r w:rsidRPr="00AA2E81">
        <w:rPr>
          <w:rFonts w:cs="Simplified Arabic" w:hint="eastAsia"/>
          <w:sz w:val="24"/>
          <w:szCs w:val="24"/>
          <w:rtl/>
        </w:rPr>
        <w:t>المقاييس</w:t>
      </w:r>
      <w:r w:rsidRPr="00AA2E81">
        <w:rPr>
          <w:rFonts w:ascii="SimplifiedArabic" w:cs="Simplified Arabic"/>
          <w:sz w:val="24"/>
          <w:szCs w:val="24"/>
        </w:rPr>
        <w:t xml:space="preserve"> </w:t>
      </w:r>
      <w:r w:rsidRPr="00AA2E81">
        <w:rPr>
          <w:rFonts w:cs="Simplified Arabic" w:hint="eastAsia"/>
          <w:sz w:val="24"/>
          <w:szCs w:val="24"/>
          <w:rtl/>
        </w:rPr>
        <w:t>فيها</w:t>
      </w:r>
      <w:r w:rsidRPr="00AA2E81">
        <w:rPr>
          <w:rFonts w:ascii="SimplifiedArabic" w:cs="Simplified Arabic"/>
          <w:sz w:val="24"/>
          <w:szCs w:val="24"/>
        </w:rPr>
        <w:t xml:space="preserve"> </w:t>
      </w:r>
      <w:r w:rsidRPr="00AA2E81">
        <w:rPr>
          <w:rFonts w:cs="Simplified Arabic" w:hint="eastAsia"/>
          <w:sz w:val="24"/>
          <w:szCs w:val="24"/>
          <w:rtl/>
        </w:rPr>
        <w:t>بتدعيم</w:t>
      </w:r>
      <w:r w:rsidRPr="00AA2E81">
        <w:rPr>
          <w:rFonts w:ascii="SimplifiedArabic" w:cs="Simplified Arabic"/>
          <w:sz w:val="24"/>
          <w:szCs w:val="24"/>
        </w:rPr>
        <w:t xml:space="preserve"> </w:t>
      </w:r>
      <w:r w:rsidRPr="00AA2E81">
        <w:rPr>
          <w:rFonts w:cs="Simplified Arabic" w:hint="eastAsia"/>
          <w:sz w:val="24"/>
          <w:szCs w:val="24"/>
          <w:rtl/>
        </w:rPr>
        <w:t>المبادرات</w:t>
      </w:r>
      <w:r w:rsidRPr="00AA2E81">
        <w:rPr>
          <w:rFonts w:ascii="SimplifiedArabic" w:cs="Simplified Arabic"/>
          <w:sz w:val="24"/>
          <w:szCs w:val="24"/>
        </w:rPr>
        <w:t xml:space="preserve"> </w:t>
      </w:r>
      <w:r w:rsidRPr="00AA2E81">
        <w:rPr>
          <w:rFonts w:cs="Simplified Arabic" w:hint="eastAsia"/>
          <w:sz w:val="24"/>
          <w:szCs w:val="24"/>
          <w:rtl/>
        </w:rPr>
        <w:t>البيئية</w:t>
      </w:r>
      <w:r w:rsidRPr="00AA2E81">
        <w:rPr>
          <w:rFonts w:ascii="SimplifiedArabic" w:cs="Simplified Arabic"/>
          <w:sz w:val="24"/>
          <w:szCs w:val="24"/>
        </w:rPr>
        <w:t xml:space="preserve"> </w:t>
      </w:r>
      <w:r w:rsidRPr="00AA2E81">
        <w:rPr>
          <w:rFonts w:cs="Simplified Arabic" w:hint="eastAsia"/>
          <w:sz w:val="24"/>
          <w:szCs w:val="24"/>
          <w:rtl/>
        </w:rPr>
        <w:t>ويتم</w:t>
      </w:r>
      <w:r w:rsidRPr="00AA2E81">
        <w:rPr>
          <w:rFonts w:ascii="SimplifiedArabic" w:cs="Simplified Arabic"/>
          <w:sz w:val="24"/>
          <w:szCs w:val="24"/>
        </w:rPr>
        <w:t xml:space="preserve"> </w:t>
      </w:r>
      <w:r w:rsidRPr="00AA2E81">
        <w:rPr>
          <w:rFonts w:cs="Simplified Arabic" w:hint="eastAsia"/>
          <w:sz w:val="24"/>
          <w:szCs w:val="24"/>
          <w:rtl/>
        </w:rPr>
        <w:t>القياس</w:t>
      </w:r>
      <w:r w:rsidRPr="00AA2E81">
        <w:rPr>
          <w:rFonts w:ascii="SimplifiedArabic" w:cs="Simplified Arabic"/>
          <w:sz w:val="24"/>
          <w:szCs w:val="24"/>
        </w:rPr>
        <w:t xml:space="preserve"> </w:t>
      </w:r>
      <w:r w:rsidRPr="00AA2E81">
        <w:rPr>
          <w:rFonts w:cs="Simplified Arabic" w:hint="eastAsia"/>
          <w:sz w:val="24"/>
          <w:szCs w:val="24"/>
          <w:rtl/>
        </w:rPr>
        <w:t>رأسيا</w:t>
      </w:r>
      <w:r w:rsidRPr="00AA2E81">
        <w:rPr>
          <w:rFonts w:ascii="SimplifiedArabic" w:cs="Simplified Arabic"/>
          <w:sz w:val="24"/>
          <w:szCs w:val="24"/>
        </w:rPr>
        <w:t xml:space="preserve"> </w:t>
      </w:r>
      <w:r w:rsidRPr="00AA2E81">
        <w:rPr>
          <w:rFonts w:cs="Simplified Arabic" w:hint="eastAsia"/>
          <w:sz w:val="24"/>
          <w:szCs w:val="24"/>
          <w:rtl/>
        </w:rPr>
        <w:t>داخل</w:t>
      </w:r>
      <w:r w:rsidRPr="00AA2E81">
        <w:rPr>
          <w:rFonts w:cs="Simplified Arabic"/>
          <w:sz w:val="24"/>
          <w:szCs w:val="24"/>
          <w:rtl/>
        </w:rPr>
        <w:t xml:space="preserve"> </w:t>
      </w:r>
      <w:r w:rsidRPr="00AA2E81">
        <w:rPr>
          <w:rFonts w:cs="Simplified Arabic" w:hint="eastAsia"/>
          <w:sz w:val="24"/>
          <w:szCs w:val="24"/>
          <w:rtl/>
        </w:rPr>
        <w:t>المستويات</w:t>
      </w:r>
      <w:r w:rsidRPr="00AA2E81">
        <w:rPr>
          <w:rFonts w:ascii="SimplifiedArabic" w:cs="Simplified Arabic"/>
          <w:sz w:val="24"/>
          <w:szCs w:val="24"/>
        </w:rPr>
        <w:t xml:space="preserve"> </w:t>
      </w:r>
      <w:r w:rsidRPr="00AA2E81">
        <w:rPr>
          <w:rFonts w:cs="Simplified Arabic" w:hint="eastAsia"/>
          <w:sz w:val="24"/>
          <w:szCs w:val="24"/>
          <w:rtl/>
        </w:rPr>
        <w:t>الإدارية</w:t>
      </w:r>
      <w:r w:rsidRPr="00AA2E81">
        <w:rPr>
          <w:rFonts w:ascii="SimplifiedArabic" w:cs="Simplified Arabic"/>
          <w:sz w:val="24"/>
          <w:szCs w:val="24"/>
        </w:rPr>
        <w:t xml:space="preserve"> </w:t>
      </w:r>
      <w:r w:rsidRPr="00AA2E81">
        <w:rPr>
          <w:rFonts w:cs="Simplified Arabic" w:hint="eastAsia"/>
          <w:sz w:val="24"/>
          <w:szCs w:val="24"/>
          <w:rtl/>
        </w:rPr>
        <w:t>وأفقيا</w:t>
      </w:r>
      <w:r w:rsidRPr="00AA2E81">
        <w:rPr>
          <w:rFonts w:ascii="SimplifiedArabic" w:cs="Simplified Arabic"/>
          <w:sz w:val="24"/>
          <w:szCs w:val="24"/>
        </w:rPr>
        <w:t xml:space="preserve"> </w:t>
      </w:r>
      <w:r w:rsidRPr="00AA2E81">
        <w:rPr>
          <w:rFonts w:cs="Simplified Arabic" w:hint="eastAsia"/>
          <w:sz w:val="24"/>
          <w:szCs w:val="24"/>
          <w:rtl/>
        </w:rPr>
        <w:t>داخل</w:t>
      </w:r>
      <w:r w:rsidRPr="00AA2E81">
        <w:rPr>
          <w:rFonts w:ascii="SimplifiedArabic" w:cs="Simplified Arabic"/>
          <w:sz w:val="24"/>
          <w:szCs w:val="24"/>
        </w:rPr>
        <w:t xml:space="preserve"> </w:t>
      </w:r>
      <w:r w:rsidRPr="00AA2E81">
        <w:rPr>
          <w:rFonts w:cs="Simplified Arabic" w:hint="eastAsia"/>
          <w:sz w:val="24"/>
          <w:szCs w:val="24"/>
          <w:rtl/>
        </w:rPr>
        <w:t>الوظائف</w:t>
      </w:r>
      <w:r w:rsidRPr="00AA2E81">
        <w:rPr>
          <w:rFonts w:ascii="SimplifiedArabic" w:cs="Simplified Arabic"/>
          <w:sz w:val="24"/>
          <w:szCs w:val="24"/>
        </w:rPr>
        <w:t>.</w:t>
      </w:r>
    </w:p>
    <w:p w:rsidR="00995EC0" w:rsidRPr="00AA2E81" w:rsidRDefault="00995EC0" w:rsidP="00995EC0">
      <w:pPr>
        <w:numPr>
          <w:ilvl w:val="0"/>
          <w:numId w:val="19"/>
        </w:numPr>
        <w:autoSpaceDE w:val="0"/>
        <w:autoSpaceDN w:val="0"/>
        <w:bidi/>
        <w:adjustRightInd w:val="0"/>
        <w:spacing w:after="0" w:line="240" w:lineRule="auto"/>
        <w:ind w:left="465" w:hanging="283"/>
        <w:jc w:val="both"/>
        <w:rPr>
          <w:rFonts w:ascii="SimplifiedArabic" w:cs="Simplified Arabic"/>
          <w:sz w:val="24"/>
          <w:szCs w:val="24"/>
        </w:rPr>
      </w:pPr>
      <w:r w:rsidRPr="00AA2E81">
        <w:rPr>
          <w:rFonts w:cs="Simplified Arabic" w:hint="eastAsia"/>
          <w:sz w:val="24"/>
          <w:szCs w:val="24"/>
          <w:rtl/>
        </w:rPr>
        <w:t>الاتصالات</w:t>
      </w:r>
      <w:r w:rsidRPr="00AA2E81">
        <w:rPr>
          <w:rFonts w:ascii="SimplifiedArabic" w:cs="Simplified Arabic"/>
          <w:sz w:val="24"/>
          <w:szCs w:val="24"/>
        </w:rPr>
        <w:t xml:space="preserve"> </w:t>
      </w:r>
      <w:r w:rsidRPr="00AA2E81">
        <w:rPr>
          <w:rFonts w:cs="Simplified Arabic" w:hint="eastAsia"/>
          <w:sz w:val="24"/>
          <w:szCs w:val="24"/>
          <w:rtl/>
        </w:rPr>
        <w:t>ويطلب</w:t>
      </w:r>
      <w:r w:rsidRPr="00AA2E81">
        <w:rPr>
          <w:rFonts w:ascii="SimplifiedArabic" w:cs="Simplified Arabic"/>
          <w:sz w:val="24"/>
          <w:szCs w:val="24"/>
        </w:rPr>
        <w:t xml:space="preserve"> </w:t>
      </w:r>
      <w:r w:rsidRPr="00AA2E81">
        <w:rPr>
          <w:rFonts w:cs="Simplified Arabic" w:hint="eastAsia"/>
          <w:sz w:val="24"/>
          <w:szCs w:val="24"/>
          <w:rtl/>
        </w:rPr>
        <w:t>القياس</w:t>
      </w:r>
      <w:r w:rsidRPr="00AA2E81">
        <w:rPr>
          <w:rFonts w:ascii="SimplifiedArabic" w:cs="Simplified Arabic"/>
          <w:sz w:val="24"/>
          <w:szCs w:val="24"/>
        </w:rPr>
        <w:t xml:space="preserve"> </w:t>
      </w:r>
      <w:r w:rsidRPr="00AA2E81">
        <w:rPr>
          <w:rFonts w:cs="Simplified Arabic" w:hint="eastAsia"/>
          <w:sz w:val="24"/>
          <w:szCs w:val="24"/>
          <w:rtl/>
        </w:rPr>
        <w:t>في</w:t>
      </w:r>
      <w:r w:rsidRPr="00AA2E81">
        <w:rPr>
          <w:rFonts w:ascii="SimplifiedArabic" w:cs="Simplified Arabic"/>
          <w:sz w:val="24"/>
          <w:szCs w:val="24"/>
        </w:rPr>
        <w:t xml:space="preserve"> </w:t>
      </w:r>
      <w:r w:rsidRPr="00AA2E81">
        <w:rPr>
          <w:rFonts w:cs="Simplified Arabic" w:hint="eastAsia"/>
          <w:sz w:val="24"/>
          <w:szCs w:val="24"/>
          <w:rtl/>
        </w:rPr>
        <w:t>هذا</w:t>
      </w:r>
      <w:r w:rsidRPr="00AA2E81">
        <w:rPr>
          <w:rFonts w:ascii="SimplifiedArabic" w:cs="Simplified Arabic"/>
          <w:sz w:val="24"/>
          <w:szCs w:val="24"/>
        </w:rPr>
        <w:t xml:space="preserve"> </w:t>
      </w:r>
      <w:r w:rsidRPr="00AA2E81">
        <w:rPr>
          <w:rFonts w:cs="Simplified Arabic" w:hint="eastAsia"/>
          <w:sz w:val="24"/>
          <w:szCs w:val="24"/>
          <w:rtl/>
        </w:rPr>
        <w:t>المجال</w:t>
      </w:r>
      <w:r w:rsidRPr="00AA2E81">
        <w:rPr>
          <w:rFonts w:ascii="SimplifiedArabic" w:cs="Simplified Arabic"/>
          <w:sz w:val="24"/>
          <w:szCs w:val="24"/>
        </w:rPr>
        <w:t xml:space="preserve"> </w:t>
      </w:r>
      <w:r w:rsidRPr="00AA2E81">
        <w:rPr>
          <w:rFonts w:cs="Simplified Arabic" w:hint="eastAsia"/>
          <w:sz w:val="24"/>
          <w:szCs w:val="24"/>
          <w:rtl/>
        </w:rPr>
        <w:t>لتقليل</w:t>
      </w:r>
      <w:r w:rsidRPr="00AA2E81">
        <w:rPr>
          <w:rFonts w:ascii="SimplifiedArabic" w:cs="Simplified Arabic"/>
          <w:sz w:val="24"/>
          <w:szCs w:val="24"/>
        </w:rPr>
        <w:t xml:space="preserve"> </w:t>
      </w:r>
      <w:r w:rsidRPr="00AA2E81">
        <w:rPr>
          <w:rFonts w:cs="Simplified Arabic" w:hint="eastAsia"/>
          <w:sz w:val="24"/>
          <w:szCs w:val="24"/>
          <w:rtl/>
        </w:rPr>
        <w:t>التأثير</w:t>
      </w:r>
      <w:r w:rsidRPr="00AA2E81">
        <w:rPr>
          <w:rFonts w:ascii="SimplifiedArabic" w:cs="Simplified Arabic"/>
          <w:sz w:val="24"/>
          <w:szCs w:val="24"/>
        </w:rPr>
        <w:t xml:space="preserve"> </w:t>
      </w:r>
      <w:r w:rsidRPr="00AA2E81">
        <w:rPr>
          <w:rFonts w:cs="Simplified Arabic" w:hint="eastAsia"/>
          <w:sz w:val="24"/>
          <w:szCs w:val="24"/>
          <w:rtl/>
        </w:rPr>
        <w:t>الشخصي</w:t>
      </w:r>
      <w:r w:rsidRPr="00AA2E81">
        <w:rPr>
          <w:rFonts w:ascii="SimplifiedArabic" w:cs="Simplified Arabic"/>
          <w:sz w:val="24"/>
          <w:szCs w:val="24"/>
        </w:rPr>
        <w:t xml:space="preserve"> </w:t>
      </w:r>
      <w:r w:rsidRPr="00AA2E81">
        <w:rPr>
          <w:rFonts w:cs="Simplified Arabic" w:hint="eastAsia"/>
          <w:sz w:val="24"/>
          <w:szCs w:val="24"/>
          <w:rtl/>
        </w:rPr>
        <w:t>وحل</w:t>
      </w:r>
      <w:r w:rsidRPr="00AA2E81">
        <w:rPr>
          <w:rFonts w:ascii="SimplifiedArabic" w:cs="Simplified Arabic"/>
          <w:sz w:val="24"/>
          <w:szCs w:val="24"/>
        </w:rPr>
        <w:t xml:space="preserve"> </w:t>
      </w:r>
      <w:r w:rsidRPr="00AA2E81">
        <w:rPr>
          <w:rFonts w:cs="Simplified Arabic" w:hint="eastAsia"/>
          <w:sz w:val="24"/>
          <w:szCs w:val="24"/>
          <w:rtl/>
        </w:rPr>
        <w:t>المشكلات</w:t>
      </w:r>
      <w:r w:rsidRPr="00AA2E81">
        <w:rPr>
          <w:rFonts w:ascii="SimplifiedArabic" w:cs="Simplified Arabic"/>
          <w:sz w:val="24"/>
          <w:szCs w:val="24"/>
        </w:rPr>
        <w:t xml:space="preserve"> </w:t>
      </w:r>
      <w:r w:rsidRPr="00AA2E81">
        <w:rPr>
          <w:rFonts w:cs="Simplified Arabic" w:hint="eastAsia"/>
          <w:sz w:val="24"/>
          <w:szCs w:val="24"/>
          <w:rtl/>
        </w:rPr>
        <w:t>ومتابعة</w:t>
      </w:r>
      <w:r w:rsidRPr="00AA2E81">
        <w:rPr>
          <w:rFonts w:cs="Simplified Arabic"/>
          <w:sz w:val="24"/>
          <w:szCs w:val="24"/>
          <w:rtl/>
        </w:rPr>
        <w:t xml:space="preserve"> </w:t>
      </w:r>
      <w:r w:rsidRPr="00AA2E81">
        <w:rPr>
          <w:rFonts w:cs="Simplified Arabic" w:hint="eastAsia"/>
          <w:sz w:val="24"/>
          <w:szCs w:val="24"/>
          <w:rtl/>
        </w:rPr>
        <w:t>التقدم</w:t>
      </w:r>
      <w:r w:rsidRPr="00AA2E81">
        <w:rPr>
          <w:rFonts w:ascii="SimplifiedArabic" w:cs="Simplified Arabic"/>
          <w:sz w:val="24"/>
          <w:szCs w:val="24"/>
        </w:rPr>
        <w:t xml:space="preserve"> </w:t>
      </w:r>
      <w:r w:rsidRPr="00AA2E81">
        <w:rPr>
          <w:rFonts w:cs="Simplified Arabic" w:hint="eastAsia"/>
          <w:sz w:val="24"/>
          <w:szCs w:val="24"/>
          <w:rtl/>
        </w:rPr>
        <w:t>وتقوية</w:t>
      </w:r>
      <w:r w:rsidRPr="00AA2E81">
        <w:rPr>
          <w:rFonts w:ascii="SimplifiedArabic" w:cs="Simplified Arabic"/>
          <w:sz w:val="24"/>
          <w:szCs w:val="24"/>
        </w:rPr>
        <w:t xml:space="preserve"> </w:t>
      </w:r>
      <w:r w:rsidRPr="00AA2E81">
        <w:rPr>
          <w:rFonts w:cs="Simplified Arabic" w:hint="eastAsia"/>
          <w:sz w:val="24"/>
          <w:szCs w:val="24"/>
          <w:rtl/>
        </w:rPr>
        <w:t>السلوك</w:t>
      </w:r>
      <w:r w:rsidRPr="00AA2E81">
        <w:rPr>
          <w:rFonts w:ascii="SimplifiedArabic" w:cs="Simplified Arabic"/>
          <w:sz w:val="24"/>
          <w:szCs w:val="24"/>
        </w:rPr>
        <w:t xml:space="preserve"> </w:t>
      </w:r>
      <w:r w:rsidRPr="00AA2E81">
        <w:rPr>
          <w:rFonts w:cs="Simplified Arabic" w:hint="eastAsia"/>
          <w:sz w:val="24"/>
          <w:szCs w:val="24"/>
          <w:rtl/>
        </w:rPr>
        <w:t>والتأكيد</w:t>
      </w:r>
      <w:r w:rsidRPr="00AA2E81">
        <w:rPr>
          <w:rFonts w:ascii="SimplifiedArabic" w:cs="Simplified Arabic"/>
          <w:sz w:val="24"/>
          <w:szCs w:val="24"/>
        </w:rPr>
        <w:t xml:space="preserve"> </w:t>
      </w:r>
      <w:r w:rsidRPr="00AA2E81">
        <w:rPr>
          <w:rFonts w:cs="Simplified Arabic" w:hint="eastAsia"/>
          <w:sz w:val="24"/>
          <w:szCs w:val="24"/>
          <w:rtl/>
        </w:rPr>
        <w:t>على</w:t>
      </w:r>
      <w:r w:rsidRPr="00AA2E81">
        <w:rPr>
          <w:rFonts w:ascii="SimplifiedArabic" w:cs="Simplified Arabic"/>
          <w:sz w:val="24"/>
          <w:szCs w:val="24"/>
        </w:rPr>
        <w:t xml:space="preserve"> </w:t>
      </w:r>
      <w:r w:rsidRPr="00AA2E81">
        <w:rPr>
          <w:rFonts w:cs="Simplified Arabic" w:hint="eastAsia"/>
          <w:sz w:val="24"/>
          <w:szCs w:val="24"/>
          <w:rtl/>
        </w:rPr>
        <w:t>التغذية</w:t>
      </w:r>
      <w:r w:rsidRPr="00AA2E81">
        <w:rPr>
          <w:rFonts w:ascii="SimplifiedArabic" w:cs="Simplified Arabic"/>
          <w:sz w:val="24"/>
          <w:szCs w:val="24"/>
        </w:rPr>
        <w:t xml:space="preserve"> </w:t>
      </w:r>
      <w:r w:rsidRPr="00AA2E81">
        <w:rPr>
          <w:rFonts w:cs="Simplified Arabic" w:hint="eastAsia"/>
          <w:sz w:val="24"/>
          <w:szCs w:val="24"/>
          <w:rtl/>
        </w:rPr>
        <w:t>العكسية</w:t>
      </w:r>
      <w:r w:rsidRPr="00AA2E81">
        <w:rPr>
          <w:rFonts w:ascii="SimplifiedArabic" w:cs="Simplified Arabic"/>
          <w:sz w:val="24"/>
          <w:szCs w:val="24"/>
        </w:rPr>
        <w:t>.</w:t>
      </w:r>
    </w:p>
    <w:p w:rsidR="00995EC0" w:rsidRPr="00AA2E81" w:rsidRDefault="00995EC0" w:rsidP="00995EC0">
      <w:pPr>
        <w:numPr>
          <w:ilvl w:val="0"/>
          <w:numId w:val="19"/>
        </w:numPr>
        <w:autoSpaceDE w:val="0"/>
        <w:autoSpaceDN w:val="0"/>
        <w:bidi/>
        <w:adjustRightInd w:val="0"/>
        <w:spacing w:after="0" w:line="240" w:lineRule="auto"/>
        <w:ind w:left="465" w:hanging="283"/>
        <w:jc w:val="both"/>
        <w:rPr>
          <w:rFonts w:ascii="SimplifiedArabic" w:cs="Simplified Arabic"/>
          <w:sz w:val="24"/>
          <w:szCs w:val="24"/>
        </w:rPr>
      </w:pPr>
      <w:r w:rsidRPr="00AA2E81">
        <w:rPr>
          <w:rFonts w:cs="Simplified Arabic" w:hint="eastAsia"/>
          <w:sz w:val="24"/>
          <w:szCs w:val="24"/>
          <w:rtl/>
        </w:rPr>
        <w:t>التحسين</w:t>
      </w:r>
      <w:r w:rsidRPr="00AA2E81">
        <w:rPr>
          <w:rFonts w:ascii="SimplifiedArabic" w:cs="Simplified Arabic"/>
          <w:sz w:val="24"/>
          <w:szCs w:val="24"/>
        </w:rPr>
        <w:t xml:space="preserve"> </w:t>
      </w:r>
      <w:r w:rsidRPr="00AA2E81">
        <w:rPr>
          <w:rFonts w:cs="Simplified Arabic" w:hint="eastAsia"/>
          <w:sz w:val="24"/>
          <w:szCs w:val="24"/>
          <w:rtl/>
        </w:rPr>
        <w:t>بشكل</w:t>
      </w:r>
      <w:r w:rsidRPr="00AA2E81">
        <w:rPr>
          <w:rFonts w:ascii="SimplifiedArabic" w:cs="Simplified Arabic"/>
          <w:sz w:val="24"/>
          <w:szCs w:val="24"/>
        </w:rPr>
        <w:t xml:space="preserve"> </w:t>
      </w:r>
      <w:r w:rsidRPr="00AA2E81">
        <w:rPr>
          <w:rFonts w:cs="Simplified Arabic" w:hint="eastAsia"/>
          <w:sz w:val="24"/>
          <w:szCs w:val="24"/>
          <w:rtl/>
        </w:rPr>
        <w:t>أن</w:t>
      </w:r>
      <w:r w:rsidRPr="00AA2E81">
        <w:rPr>
          <w:rFonts w:ascii="SimplifiedArabic" w:cs="Simplified Arabic"/>
          <w:sz w:val="24"/>
          <w:szCs w:val="24"/>
        </w:rPr>
        <w:t xml:space="preserve"> </w:t>
      </w:r>
      <w:r w:rsidRPr="00AA2E81">
        <w:rPr>
          <w:rFonts w:cs="Simplified Arabic" w:hint="eastAsia"/>
          <w:sz w:val="24"/>
          <w:szCs w:val="24"/>
          <w:rtl/>
        </w:rPr>
        <w:t>يكون</w:t>
      </w:r>
      <w:r w:rsidRPr="00AA2E81">
        <w:rPr>
          <w:rFonts w:ascii="SimplifiedArabic" w:cs="Simplified Arabic"/>
          <w:sz w:val="24"/>
          <w:szCs w:val="24"/>
        </w:rPr>
        <w:t xml:space="preserve"> </w:t>
      </w:r>
      <w:r w:rsidRPr="00AA2E81">
        <w:rPr>
          <w:rFonts w:cs="Simplified Arabic" w:hint="eastAsia"/>
          <w:sz w:val="24"/>
          <w:szCs w:val="24"/>
          <w:rtl/>
        </w:rPr>
        <w:t>الهدف</w:t>
      </w:r>
      <w:r w:rsidRPr="00AA2E81">
        <w:rPr>
          <w:rFonts w:ascii="SimplifiedArabic" w:cs="Simplified Arabic"/>
          <w:sz w:val="24"/>
          <w:szCs w:val="24"/>
        </w:rPr>
        <w:t xml:space="preserve"> </w:t>
      </w:r>
      <w:r w:rsidRPr="00AA2E81">
        <w:rPr>
          <w:rFonts w:cs="Simplified Arabic" w:hint="eastAsia"/>
          <w:sz w:val="24"/>
          <w:szCs w:val="24"/>
          <w:rtl/>
        </w:rPr>
        <w:t>من</w:t>
      </w:r>
      <w:r w:rsidRPr="00AA2E81">
        <w:rPr>
          <w:rFonts w:ascii="SimplifiedArabic" w:cs="Simplified Arabic"/>
          <w:sz w:val="24"/>
          <w:szCs w:val="24"/>
        </w:rPr>
        <w:t xml:space="preserve"> </w:t>
      </w:r>
      <w:r w:rsidRPr="00AA2E81">
        <w:rPr>
          <w:rFonts w:cs="Simplified Arabic" w:hint="eastAsia"/>
          <w:sz w:val="24"/>
          <w:szCs w:val="24"/>
          <w:rtl/>
        </w:rPr>
        <w:t>القياس</w:t>
      </w:r>
      <w:r w:rsidRPr="00AA2E81">
        <w:rPr>
          <w:rFonts w:ascii="SimplifiedArabic" w:cs="Simplified Arabic"/>
          <w:sz w:val="24"/>
          <w:szCs w:val="24"/>
        </w:rPr>
        <w:t xml:space="preserve"> </w:t>
      </w:r>
      <w:r w:rsidRPr="00AA2E81">
        <w:rPr>
          <w:rFonts w:cs="Simplified Arabic" w:hint="eastAsia"/>
          <w:sz w:val="24"/>
          <w:szCs w:val="24"/>
          <w:rtl/>
        </w:rPr>
        <w:t>دعم</w:t>
      </w:r>
      <w:r w:rsidRPr="00AA2E81">
        <w:rPr>
          <w:rFonts w:ascii="SimplifiedArabic" w:cs="Simplified Arabic"/>
          <w:sz w:val="24"/>
          <w:szCs w:val="24"/>
        </w:rPr>
        <w:t xml:space="preserve"> </w:t>
      </w:r>
      <w:r w:rsidRPr="00AA2E81">
        <w:rPr>
          <w:rFonts w:cs="Simplified Arabic" w:hint="eastAsia"/>
          <w:sz w:val="24"/>
          <w:szCs w:val="24"/>
          <w:rtl/>
        </w:rPr>
        <w:t>التحسين</w:t>
      </w:r>
      <w:r w:rsidRPr="00AA2E81">
        <w:rPr>
          <w:rFonts w:ascii="SimplifiedArabic" w:cs="Simplified Arabic"/>
          <w:sz w:val="24"/>
          <w:szCs w:val="24"/>
        </w:rPr>
        <w:t xml:space="preserve"> </w:t>
      </w:r>
      <w:r w:rsidRPr="00AA2E81">
        <w:rPr>
          <w:rFonts w:cs="Simplified Arabic" w:hint="eastAsia"/>
          <w:sz w:val="24"/>
          <w:szCs w:val="24"/>
          <w:rtl/>
        </w:rPr>
        <w:t>لتقديم</w:t>
      </w:r>
      <w:r w:rsidRPr="00AA2E81">
        <w:rPr>
          <w:rFonts w:ascii="SimplifiedArabic" w:cs="Simplified Arabic"/>
          <w:sz w:val="24"/>
          <w:szCs w:val="24"/>
        </w:rPr>
        <w:t xml:space="preserve"> </w:t>
      </w:r>
      <w:r w:rsidRPr="00AA2E81">
        <w:rPr>
          <w:rFonts w:cs="Simplified Arabic" w:hint="eastAsia"/>
          <w:sz w:val="24"/>
          <w:szCs w:val="24"/>
          <w:rtl/>
        </w:rPr>
        <w:t>بطاقة</w:t>
      </w:r>
      <w:r w:rsidRPr="00AA2E81">
        <w:rPr>
          <w:rFonts w:ascii="SimplifiedArabic" w:cs="Simplified Arabic"/>
          <w:sz w:val="24"/>
          <w:szCs w:val="24"/>
        </w:rPr>
        <w:t xml:space="preserve"> </w:t>
      </w:r>
      <w:r w:rsidRPr="00AA2E81">
        <w:rPr>
          <w:rFonts w:cs="Simplified Arabic" w:hint="eastAsia"/>
          <w:sz w:val="24"/>
          <w:szCs w:val="24"/>
          <w:rtl/>
        </w:rPr>
        <w:t>أداء</w:t>
      </w:r>
      <w:r w:rsidRPr="00AA2E81">
        <w:rPr>
          <w:rFonts w:ascii="SimplifiedArabic" w:cs="Simplified Arabic"/>
          <w:sz w:val="24"/>
          <w:szCs w:val="24"/>
        </w:rPr>
        <w:t xml:space="preserve"> </w:t>
      </w:r>
      <w:r w:rsidRPr="00AA2E81">
        <w:rPr>
          <w:rFonts w:cs="Simplified Arabic" w:hint="eastAsia"/>
          <w:sz w:val="24"/>
          <w:szCs w:val="24"/>
          <w:rtl/>
        </w:rPr>
        <w:t>تعبر</w:t>
      </w:r>
      <w:r w:rsidRPr="00AA2E81">
        <w:rPr>
          <w:rFonts w:ascii="SimplifiedArabic" w:cs="Simplified Arabic"/>
          <w:sz w:val="24"/>
          <w:szCs w:val="24"/>
        </w:rPr>
        <w:t xml:space="preserve"> </w:t>
      </w:r>
      <w:r w:rsidRPr="00AA2E81">
        <w:rPr>
          <w:rFonts w:cs="Simplified Arabic" w:hint="eastAsia"/>
          <w:sz w:val="24"/>
          <w:szCs w:val="24"/>
          <w:rtl/>
        </w:rPr>
        <w:t>عن</w:t>
      </w:r>
      <w:r w:rsidRPr="00AA2E81">
        <w:rPr>
          <w:rFonts w:ascii="SimplifiedArabic" w:cs="Simplified Arabic"/>
          <w:sz w:val="24"/>
          <w:szCs w:val="24"/>
        </w:rPr>
        <w:t xml:space="preserve"> </w:t>
      </w:r>
      <w:r w:rsidRPr="00AA2E81">
        <w:rPr>
          <w:rFonts w:cs="Simplified Arabic" w:hint="eastAsia"/>
          <w:sz w:val="24"/>
          <w:szCs w:val="24"/>
          <w:rtl/>
        </w:rPr>
        <w:t>تقرير</w:t>
      </w:r>
      <w:r w:rsidRPr="00AA2E81">
        <w:rPr>
          <w:rFonts w:cs="Simplified Arabic"/>
          <w:sz w:val="24"/>
          <w:szCs w:val="24"/>
          <w:rtl/>
        </w:rPr>
        <w:t xml:space="preserve"> </w:t>
      </w:r>
      <w:r w:rsidRPr="00AA2E81">
        <w:rPr>
          <w:rFonts w:cs="Simplified Arabic" w:hint="eastAsia"/>
          <w:sz w:val="24"/>
          <w:szCs w:val="24"/>
          <w:rtl/>
        </w:rPr>
        <w:t>يوضح</w:t>
      </w:r>
      <w:r w:rsidRPr="00AA2E81">
        <w:rPr>
          <w:rFonts w:ascii="SimplifiedArabic" w:cs="Simplified Arabic"/>
          <w:sz w:val="24"/>
          <w:szCs w:val="24"/>
        </w:rPr>
        <w:t xml:space="preserve"> </w:t>
      </w:r>
      <w:r w:rsidRPr="00AA2E81">
        <w:rPr>
          <w:rFonts w:cs="Simplified Arabic" w:hint="eastAsia"/>
          <w:sz w:val="24"/>
          <w:szCs w:val="24"/>
          <w:rtl/>
        </w:rPr>
        <w:t>كيفية</w:t>
      </w:r>
      <w:r w:rsidRPr="00AA2E81">
        <w:rPr>
          <w:rFonts w:ascii="SimplifiedArabic" w:cs="Simplified Arabic"/>
          <w:sz w:val="24"/>
          <w:szCs w:val="24"/>
        </w:rPr>
        <w:t xml:space="preserve"> </w:t>
      </w:r>
      <w:r w:rsidRPr="00AA2E81">
        <w:rPr>
          <w:rFonts w:cs="Simplified Arabic" w:hint="eastAsia"/>
          <w:sz w:val="24"/>
          <w:szCs w:val="24"/>
          <w:rtl/>
        </w:rPr>
        <w:t>تحقيق</w:t>
      </w:r>
      <w:r w:rsidRPr="00AA2E81">
        <w:rPr>
          <w:rFonts w:ascii="SimplifiedArabic" w:cs="Simplified Arabic"/>
          <w:sz w:val="24"/>
          <w:szCs w:val="24"/>
        </w:rPr>
        <w:t xml:space="preserve"> </w:t>
      </w:r>
      <w:r w:rsidRPr="00AA2E81">
        <w:rPr>
          <w:rFonts w:cs="Simplified Arabic" w:hint="eastAsia"/>
          <w:sz w:val="24"/>
          <w:szCs w:val="24"/>
          <w:rtl/>
        </w:rPr>
        <w:t>جهود</w:t>
      </w:r>
      <w:r w:rsidRPr="00AA2E81">
        <w:rPr>
          <w:rFonts w:ascii="SimplifiedArabic" w:cs="Simplified Arabic"/>
          <w:sz w:val="24"/>
          <w:szCs w:val="24"/>
        </w:rPr>
        <w:t xml:space="preserve"> </w:t>
      </w:r>
      <w:r w:rsidRPr="00AA2E81">
        <w:rPr>
          <w:rFonts w:cs="Simplified Arabic" w:hint="eastAsia"/>
          <w:sz w:val="24"/>
          <w:szCs w:val="24"/>
          <w:rtl/>
        </w:rPr>
        <w:t>التحسين</w:t>
      </w:r>
      <w:r w:rsidRPr="00AA2E81">
        <w:rPr>
          <w:rFonts w:ascii="SimplifiedArabic" w:cs="Simplified Arabic"/>
          <w:sz w:val="24"/>
          <w:szCs w:val="24"/>
        </w:rPr>
        <w:t>.</w:t>
      </w:r>
    </w:p>
    <w:p w:rsidR="00995EC0" w:rsidRPr="00AA2E81" w:rsidRDefault="00995EC0" w:rsidP="00995EC0">
      <w:pPr>
        <w:numPr>
          <w:ilvl w:val="0"/>
          <w:numId w:val="19"/>
        </w:numPr>
        <w:autoSpaceDE w:val="0"/>
        <w:autoSpaceDN w:val="0"/>
        <w:bidi/>
        <w:adjustRightInd w:val="0"/>
        <w:spacing w:after="0" w:line="240" w:lineRule="auto"/>
        <w:ind w:left="465" w:hanging="283"/>
        <w:jc w:val="both"/>
        <w:rPr>
          <w:rFonts w:cs="Simplified Arabic"/>
          <w:sz w:val="24"/>
          <w:szCs w:val="24"/>
          <w:rtl/>
        </w:rPr>
      </w:pPr>
      <w:r w:rsidRPr="00AA2E81">
        <w:rPr>
          <w:rFonts w:cs="Simplified Arabic" w:hint="eastAsia"/>
          <w:sz w:val="24"/>
          <w:szCs w:val="24"/>
          <w:rtl/>
        </w:rPr>
        <w:t>تخصيص</w:t>
      </w:r>
      <w:r w:rsidRPr="00AA2E81">
        <w:rPr>
          <w:rFonts w:ascii="SimplifiedArabic" w:cs="Simplified Arabic"/>
          <w:sz w:val="24"/>
          <w:szCs w:val="24"/>
        </w:rPr>
        <w:t xml:space="preserve"> </w:t>
      </w:r>
      <w:r w:rsidRPr="00AA2E81">
        <w:rPr>
          <w:rFonts w:cs="Simplified Arabic" w:hint="eastAsia"/>
          <w:sz w:val="24"/>
          <w:szCs w:val="24"/>
          <w:rtl/>
        </w:rPr>
        <w:t>الموارد</w:t>
      </w:r>
      <w:r w:rsidRPr="00AA2E81">
        <w:rPr>
          <w:rFonts w:ascii="SimplifiedArabic" w:cs="Simplified Arabic"/>
          <w:sz w:val="24"/>
          <w:szCs w:val="24"/>
        </w:rPr>
        <w:t xml:space="preserve"> </w:t>
      </w:r>
      <w:r w:rsidRPr="00AA2E81">
        <w:rPr>
          <w:rFonts w:cs="Simplified Arabic" w:hint="eastAsia"/>
          <w:sz w:val="24"/>
          <w:szCs w:val="24"/>
          <w:rtl/>
        </w:rPr>
        <w:t>التي</w:t>
      </w:r>
      <w:r w:rsidRPr="00AA2E81">
        <w:rPr>
          <w:rFonts w:ascii="SimplifiedArabic" w:cs="Simplified Arabic"/>
          <w:sz w:val="24"/>
          <w:szCs w:val="24"/>
        </w:rPr>
        <w:t xml:space="preserve"> </w:t>
      </w:r>
      <w:r w:rsidRPr="00AA2E81">
        <w:rPr>
          <w:rFonts w:cs="Simplified Arabic" w:hint="eastAsia"/>
          <w:sz w:val="24"/>
          <w:szCs w:val="24"/>
          <w:rtl/>
        </w:rPr>
        <w:t>تساعد</w:t>
      </w:r>
      <w:r w:rsidRPr="00AA2E81">
        <w:rPr>
          <w:rFonts w:ascii="SimplifiedArabic" w:cs="Simplified Arabic"/>
          <w:sz w:val="24"/>
          <w:szCs w:val="24"/>
        </w:rPr>
        <w:t xml:space="preserve"> </w:t>
      </w:r>
      <w:r w:rsidRPr="00AA2E81">
        <w:rPr>
          <w:rFonts w:cs="Simplified Arabic" w:hint="eastAsia"/>
          <w:sz w:val="24"/>
          <w:szCs w:val="24"/>
          <w:rtl/>
        </w:rPr>
        <w:t>المقاييس</w:t>
      </w:r>
      <w:r w:rsidRPr="00AA2E81">
        <w:rPr>
          <w:rFonts w:ascii="SimplifiedArabic" w:cs="Simplified Arabic"/>
          <w:sz w:val="24"/>
          <w:szCs w:val="24"/>
        </w:rPr>
        <w:t xml:space="preserve"> </w:t>
      </w:r>
      <w:r w:rsidRPr="00AA2E81">
        <w:rPr>
          <w:rFonts w:cs="Simplified Arabic" w:hint="eastAsia"/>
          <w:sz w:val="24"/>
          <w:szCs w:val="24"/>
          <w:rtl/>
        </w:rPr>
        <w:t>على</w:t>
      </w:r>
      <w:r w:rsidRPr="00AA2E81">
        <w:rPr>
          <w:rFonts w:ascii="SimplifiedArabic" w:cs="Simplified Arabic"/>
          <w:sz w:val="24"/>
          <w:szCs w:val="24"/>
        </w:rPr>
        <w:t xml:space="preserve"> </w:t>
      </w:r>
      <w:r w:rsidRPr="00AA2E81">
        <w:rPr>
          <w:rFonts w:cs="Simplified Arabic" w:hint="eastAsia"/>
          <w:sz w:val="24"/>
          <w:szCs w:val="24"/>
          <w:rtl/>
        </w:rPr>
        <w:t>توجيه</w:t>
      </w:r>
      <w:r w:rsidRPr="00AA2E81">
        <w:rPr>
          <w:rFonts w:ascii="SimplifiedArabic" w:cs="Simplified Arabic"/>
          <w:sz w:val="24"/>
          <w:szCs w:val="24"/>
        </w:rPr>
        <w:t xml:space="preserve"> </w:t>
      </w:r>
      <w:r w:rsidRPr="00AA2E81">
        <w:rPr>
          <w:rFonts w:cs="Simplified Arabic" w:hint="eastAsia"/>
          <w:sz w:val="24"/>
          <w:szCs w:val="24"/>
          <w:rtl/>
        </w:rPr>
        <w:t>الموارد</w:t>
      </w:r>
      <w:r w:rsidRPr="00AA2E81">
        <w:rPr>
          <w:rFonts w:ascii="SimplifiedArabic" w:cs="Simplified Arabic"/>
          <w:sz w:val="24"/>
          <w:szCs w:val="24"/>
        </w:rPr>
        <w:t xml:space="preserve"> </w:t>
      </w:r>
      <w:r w:rsidRPr="00AA2E81">
        <w:rPr>
          <w:rFonts w:cs="Simplified Arabic" w:hint="eastAsia"/>
          <w:sz w:val="24"/>
          <w:szCs w:val="24"/>
          <w:rtl/>
        </w:rPr>
        <w:t>وخاصة</w:t>
      </w:r>
      <w:r w:rsidRPr="00AA2E81">
        <w:rPr>
          <w:rFonts w:ascii="SimplifiedArabic" w:cs="Simplified Arabic"/>
          <w:sz w:val="24"/>
          <w:szCs w:val="24"/>
        </w:rPr>
        <w:t xml:space="preserve"> </w:t>
      </w:r>
      <w:r w:rsidRPr="00AA2E81">
        <w:rPr>
          <w:rFonts w:cs="Simplified Arabic" w:hint="eastAsia"/>
          <w:sz w:val="24"/>
          <w:szCs w:val="24"/>
          <w:rtl/>
        </w:rPr>
        <w:t>النادرة</w:t>
      </w:r>
      <w:r w:rsidRPr="00AA2E81">
        <w:rPr>
          <w:rFonts w:ascii="SimplifiedArabic" w:cs="Simplified Arabic"/>
          <w:sz w:val="24"/>
          <w:szCs w:val="24"/>
        </w:rPr>
        <w:t xml:space="preserve"> </w:t>
      </w:r>
      <w:r w:rsidRPr="00AA2E81">
        <w:rPr>
          <w:rFonts w:cs="Simplified Arabic" w:hint="eastAsia"/>
          <w:sz w:val="24"/>
          <w:szCs w:val="24"/>
          <w:rtl/>
        </w:rPr>
        <w:t>بالنسبة</w:t>
      </w:r>
      <w:r w:rsidRPr="00AA2E81">
        <w:rPr>
          <w:rFonts w:ascii="SimplifiedArabic" w:cs="Simplified Arabic"/>
          <w:sz w:val="24"/>
          <w:szCs w:val="24"/>
        </w:rPr>
        <w:t xml:space="preserve"> </w:t>
      </w:r>
      <w:r w:rsidRPr="00AA2E81">
        <w:rPr>
          <w:rFonts w:cs="Simplified Arabic" w:hint="eastAsia"/>
          <w:sz w:val="24"/>
          <w:szCs w:val="24"/>
          <w:rtl/>
        </w:rPr>
        <w:t>للمنظمة</w:t>
      </w:r>
      <w:r w:rsidRPr="00AA2E81">
        <w:rPr>
          <w:rFonts w:cs="Simplified Arabic"/>
          <w:sz w:val="24"/>
          <w:szCs w:val="24"/>
          <w:rtl/>
        </w:rPr>
        <w:t xml:space="preserve"> </w:t>
      </w:r>
      <w:r w:rsidRPr="00AA2E81">
        <w:rPr>
          <w:rFonts w:cs="Simplified Arabic" w:hint="eastAsia"/>
          <w:sz w:val="24"/>
          <w:szCs w:val="24"/>
          <w:rtl/>
        </w:rPr>
        <w:t>إلى</w:t>
      </w:r>
      <w:r w:rsidRPr="00AA2E81">
        <w:rPr>
          <w:rFonts w:ascii="SimplifiedArabic" w:cs="Simplified Arabic"/>
          <w:sz w:val="24"/>
          <w:szCs w:val="24"/>
        </w:rPr>
        <w:t xml:space="preserve"> </w:t>
      </w:r>
      <w:r w:rsidRPr="00AA2E81">
        <w:rPr>
          <w:rFonts w:cs="Simplified Arabic" w:hint="eastAsia"/>
          <w:sz w:val="24"/>
          <w:szCs w:val="24"/>
          <w:rtl/>
        </w:rPr>
        <w:t>أنشطة</w:t>
      </w:r>
      <w:r w:rsidRPr="00AA2E81">
        <w:rPr>
          <w:rFonts w:ascii="SimplifiedArabic" w:cs="Simplified Arabic"/>
          <w:sz w:val="24"/>
          <w:szCs w:val="24"/>
        </w:rPr>
        <w:t xml:space="preserve"> </w:t>
      </w:r>
      <w:r w:rsidRPr="00AA2E81">
        <w:rPr>
          <w:rFonts w:cs="Simplified Arabic" w:hint="eastAsia"/>
          <w:sz w:val="24"/>
          <w:szCs w:val="24"/>
          <w:rtl/>
        </w:rPr>
        <w:t>التحسين</w:t>
      </w:r>
      <w:r w:rsidRPr="00AA2E81">
        <w:rPr>
          <w:rFonts w:ascii="SimplifiedArabic" w:cs="Simplified Arabic"/>
          <w:sz w:val="24"/>
          <w:szCs w:val="24"/>
        </w:rPr>
        <w:t xml:space="preserve"> </w:t>
      </w:r>
      <w:r w:rsidRPr="00AA2E81">
        <w:rPr>
          <w:rFonts w:cs="Simplified Arabic" w:hint="eastAsia"/>
          <w:sz w:val="24"/>
          <w:szCs w:val="24"/>
          <w:rtl/>
        </w:rPr>
        <w:t>الأكثر</w:t>
      </w:r>
      <w:r w:rsidRPr="00AA2E81">
        <w:rPr>
          <w:rFonts w:ascii="SimplifiedArabic" w:cs="Simplified Arabic"/>
          <w:sz w:val="24"/>
          <w:szCs w:val="24"/>
        </w:rPr>
        <w:t xml:space="preserve"> </w:t>
      </w:r>
      <w:r w:rsidRPr="00AA2E81">
        <w:rPr>
          <w:rFonts w:cs="Simplified Arabic" w:hint="eastAsia"/>
          <w:sz w:val="24"/>
          <w:szCs w:val="24"/>
          <w:rtl/>
        </w:rPr>
        <w:t>جاذبية</w:t>
      </w:r>
      <w:r w:rsidRPr="00AA2E81">
        <w:rPr>
          <w:rFonts w:ascii="SimplifiedArabic" w:cs="Simplified Arabic"/>
          <w:sz w:val="24"/>
          <w:szCs w:val="24"/>
        </w:rPr>
        <w:t>.</w:t>
      </w:r>
    </w:p>
    <w:p w:rsidR="00995EC0" w:rsidRPr="00AA2E81" w:rsidRDefault="00995EC0" w:rsidP="00995EC0">
      <w:pPr>
        <w:bidi/>
        <w:spacing w:before="100" w:beforeAutospacing="1" w:after="100" w:afterAutospacing="1"/>
        <w:ind w:left="30" w:right="30"/>
        <w:rPr>
          <w:rFonts w:ascii="Arial Unicode MS" w:eastAsia="Arial Unicode MS" w:cs="Simplified Arabic"/>
          <w:sz w:val="24"/>
          <w:szCs w:val="24"/>
          <w:rtl/>
        </w:rPr>
      </w:pPr>
      <w:r w:rsidRPr="00AA2E81">
        <w:rPr>
          <w:rFonts w:cs="Simplified Arabic" w:hint="eastAsia"/>
          <w:sz w:val="24"/>
          <w:szCs w:val="24"/>
          <w:rtl/>
        </w:rPr>
        <w:t>ونظراً</w:t>
      </w:r>
      <w:r w:rsidRPr="00AA2E81">
        <w:rPr>
          <w:rFonts w:ascii="SimplifiedArabic" w:cs="Simplified Arabic"/>
          <w:sz w:val="24"/>
          <w:szCs w:val="24"/>
        </w:rPr>
        <w:t xml:space="preserve"> </w:t>
      </w:r>
      <w:r w:rsidRPr="00AA2E81">
        <w:rPr>
          <w:rFonts w:cs="Simplified Arabic" w:hint="eastAsia"/>
          <w:sz w:val="24"/>
          <w:szCs w:val="24"/>
          <w:rtl/>
        </w:rPr>
        <w:t>لندرة</w:t>
      </w:r>
      <w:r w:rsidRPr="00AA2E81">
        <w:rPr>
          <w:rFonts w:ascii="SimplifiedArabic" w:cs="Simplified Arabic"/>
          <w:sz w:val="24"/>
          <w:szCs w:val="24"/>
        </w:rPr>
        <w:t xml:space="preserve"> </w:t>
      </w:r>
      <w:r w:rsidRPr="00AA2E81">
        <w:rPr>
          <w:rFonts w:cs="Simplified Arabic" w:hint="eastAsia"/>
          <w:sz w:val="24"/>
          <w:szCs w:val="24"/>
          <w:rtl/>
        </w:rPr>
        <w:t>الدراسات</w:t>
      </w:r>
      <w:r w:rsidRPr="00AA2E81">
        <w:rPr>
          <w:rFonts w:ascii="SimplifiedArabic" w:cs="Simplified Arabic"/>
          <w:sz w:val="24"/>
          <w:szCs w:val="24"/>
        </w:rPr>
        <w:t xml:space="preserve"> </w:t>
      </w:r>
      <w:r w:rsidRPr="00AA2E81">
        <w:rPr>
          <w:rFonts w:cs="Simplified Arabic" w:hint="eastAsia"/>
          <w:sz w:val="24"/>
          <w:szCs w:val="24"/>
          <w:rtl/>
        </w:rPr>
        <w:t>العربية</w:t>
      </w:r>
      <w:r w:rsidRPr="00AA2E81">
        <w:rPr>
          <w:rFonts w:ascii="SimplifiedArabic" w:cs="Simplified Arabic"/>
          <w:sz w:val="24"/>
          <w:szCs w:val="24"/>
        </w:rPr>
        <w:t xml:space="preserve"> </w:t>
      </w:r>
      <w:r w:rsidRPr="00AA2E81">
        <w:rPr>
          <w:rFonts w:cs="Simplified Arabic" w:hint="eastAsia"/>
          <w:sz w:val="24"/>
          <w:szCs w:val="24"/>
          <w:rtl/>
        </w:rPr>
        <w:t>التي</w:t>
      </w:r>
      <w:r w:rsidRPr="00AA2E81">
        <w:rPr>
          <w:rFonts w:ascii="SimplifiedArabic" w:cs="Simplified Arabic"/>
          <w:sz w:val="24"/>
          <w:szCs w:val="24"/>
        </w:rPr>
        <w:t xml:space="preserve"> </w:t>
      </w:r>
      <w:r w:rsidRPr="00AA2E81">
        <w:rPr>
          <w:rFonts w:cs="Simplified Arabic" w:hint="eastAsia"/>
          <w:sz w:val="24"/>
          <w:szCs w:val="24"/>
          <w:rtl/>
        </w:rPr>
        <w:t>تتعرض</w:t>
      </w:r>
      <w:r w:rsidRPr="00AA2E81">
        <w:rPr>
          <w:rFonts w:ascii="SimplifiedArabic" w:cs="Simplified Arabic"/>
          <w:sz w:val="24"/>
          <w:szCs w:val="24"/>
        </w:rPr>
        <w:t xml:space="preserve"> </w:t>
      </w:r>
      <w:r w:rsidRPr="00AA2E81">
        <w:rPr>
          <w:rFonts w:cs="Simplified Arabic" w:hint="eastAsia"/>
          <w:sz w:val="24"/>
          <w:szCs w:val="24"/>
          <w:rtl/>
        </w:rPr>
        <w:t>لها</w:t>
      </w:r>
      <w:r w:rsidRPr="00AA2E81">
        <w:rPr>
          <w:rFonts w:ascii="SimplifiedArabic" w:cs="Simplified Arabic"/>
          <w:sz w:val="24"/>
          <w:szCs w:val="24"/>
        </w:rPr>
        <w:t xml:space="preserve"> </w:t>
      </w:r>
      <w:r w:rsidRPr="00AA2E81">
        <w:rPr>
          <w:rFonts w:cs="Simplified Arabic" w:hint="eastAsia"/>
          <w:sz w:val="24"/>
          <w:szCs w:val="24"/>
          <w:rtl/>
        </w:rPr>
        <w:t>في</w:t>
      </w:r>
      <w:r w:rsidRPr="00AA2E81">
        <w:rPr>
          <w:rFonts w:ascii="SimplifiedArabic" w:cs="Simplified Arabic"/>
          <w:sz w:val="24"/>
          <w:szCs w:val="24"/>
        </w:rPr>
        <w:t xml:space="preserve"> </w:t>
      </w:r>
      <w:r w:rsidRPr="00AA2E81">
        <w:rPr>
          <w:rFonts w:cs="Simplified Arabic" w:hint="eastAsia"/>
          <w:sz w:val="24"/>
          <w:szCs w:val="24"/>
          <w:rtl/>
        </w:rPr>
        <w:t>تثبيت</w:t>
      </w:r>
      <w:r w:rsidRPr="00AA2E81">
        <w:rPr>
          <w:rFonts w:ascii="SimplifiedArabic" w:cs="Simplified Arabic"/>
          <w:sz w:val="24"/>
          <w:szCs w:val="24"/>
        </w:rPr>
        <w:t xml:space="preserve"> </w:t>
      </w:r>
      <w:r w:rsidRPr="00AA2E81">
        <w:rPr>
          <w:rFonts w:cs="Simplified Arabic" w:hint="eastAsia"/>
          <w:sz w:val="24"/>
          <w:szCs w:val="24"/>
          <w:rtl/>
        </w:rPr>
        <w:t>مفاهيم</w:t>
      </w:r>
      <w:r w:rsidRPr="00AA2E81">
        <w:rPr>
          <w:rFonts w:ascii="SimplifiedArabic" w:cs="Simplified Arabic"/>
          <w:sz w:val="24"/>
          <w:szCs w:val="24"/>
        </w:rPr>
        <w:t xml:space="preserve"> </w:t>
      </w:r>
      <w:r w:rsidRPr="00AA2E81">
        <w:rPr>
          <w:rFonts w:cs="Simplified Arabic" w:hint="eastAsia"/>
          <w:sz w:val="24"/>
          <w:szCs w:val="24"/>
          <w:rtl/>
        </w:rPr>
        <w:t>قياس</w:t>
      </w:r>
      <w:r w:rsidRPr="00AA2E81">
        <w:rPr>
          <w:rFonts w:ascii="SimplifiedArabic" w:cs="Simplified Arabic"/>
          <w:sz w:val="24"/>
          <w:szCs w:val="24"/>
        </w:rPr>
        <w:t xml:space="preserve"> </w:t>
      </w:r>
      <w:r w:rsidRPr="00AA2E81">
        <w:rPr>
          <w:rFonts w:cs="Simplified Arabic" w:hint="eastAsia"/>
          <w:sz w:val="24"/>
          <w:szCs w:val="24"/>
          <w:rtl/>
        </w:rPr>
        <w:t>الأداء</w:t>
      </w:r>
      <w:r w:rsidRPr="00AA2E81">
        <w:rPr>
          <w:rFonts w:ascii="SimplifiedArabic" w:cs="Simplified Arabic"/>
          <w:sz w:val="24"/>
          <w:szCs w:val="24"/>
        </w:rPr>
        <w:t xml:space="preserve"> </w:t>
      </w:r>
      <w:r w:rsidRPr="00AA2E81">
        <w:rPr>
          <w:rFonts w:cs="Simplified Arabic" w:hint="eastAsia"/>
          <w:sz w:val="24"/>
          <w:szCs w:val="24"/>
          <w:rtl/>
        </w:rPr>
        <w:t>ونشر</w:t>
      </w:r>
      <w:r w:rsidRPr="00AA2E81">
        <w:rPr>
          <w:rFonts w:ascii="SimplifiedArabic" w:cs="Simplified Arabic"/>
          <w:sz w:val="24"/>
          <w:szCs w:val="24"/>
        </w:rPr>
        <w:t xml:space="preserve"> </w:t>
      </w:r>
      <w:r w:rsidRPr="00AA2E81">
        <w:rPr>
          <w:rFonts w:cs="Simplified Arabic" w:hint="eastAsia"/>
          <w:sz w:val="24"/>
          <w:szCs w:val="24"/>
          <w:rtl/>
        </w:rPr>
        <w:t>ثقافة</w:t>
      </w:r>
      <w:r w:rsidRPr="00AA2E81">
        <w:rPr>
          <w:rFonts w:cs="Simplified Arabic"/>
          <w:sz w:val="24"/>
          <w:szCs w:val="24"/>
          <w:rtl/>
        </w:rPr>
        <w:t xml:space="preserve"> </w:t>
      </w:r>
      <w:r w:rsidRPr="00AA2E81">
        <w:rPr>
          <w:rFonts w:cs="Simplified Arabic" w:hint="eastAsia"/>
          <w:sz w:val="24"/>
          <w:szCs w:val="24"/>
          <w:rtl/>
        </w:rPr>
        <w:t>التغيير</w:t>
      </w:r>
      <w:r w:rsidRPr="00AA2E81">
        <w:rPr>
          <w:rFonts w:ascii="SimplifiedArabic" w:cs="Simplified Arabic"/>
          <w:sz w:val="24"/>
          <w:szCs w:val="24"/>
        </w:rPr>
        <w:t xml:space="preserve"> </w:t>
      </w:r>
      <w:r w:rsidRPr="00AA2E81">
        <w:rPr>
          <w:rFonts w:cs="Simplified Arabic" w:hint="eastAsia"/>
          <w:sz w:val="24"/>
          <w:szCs w:val="24"/>
          <w:rtl/>
        </w:rPr>
        <w:t>والتعرف</w:t>
      </w:r>
      <w:r w:rsidRPr="00AA2E81">
        <w:rPr>
          <w:rFonts w:ascii="SimplifiedArabic" w:cs="Simplified Arabic"/>
          <w:sz w:val="24"/>
          <w:szCs w:val="24"/>
        </w:rPr>
        <w:t xml:space="preserve"> </w:t>
      </w:r>
      <w:r w:rsidRPr="00AA2E81">
        <w:rPr>
          <w:rFonts w:cs="Simplified Arabic" w:hint="eastAsia"/>
          <w:sz w:val="24"/>
          <w:szCs w:val="24"/>
          <w:rtl/>
        </w:rPr>
        <w:t>على</w:t>
      </w:r>
      <w:r w:rsidRPr="00AA2E81">
        <w:rPr>
          <w:rFonts w:ascii="SimplifiedArabic" w:cs="Simplified Arabic"/>
          <w:sz w:val="24"/>
          <w:szCs w:val="24"/>
        </w:rPr>
        <w:t xml:space="preserve"> </w:t>
      </w:r>
      <w:r w:rsidRPr="00AA2E81">
        <w:rPr>
          <w:rFonts w:cs="Simplified Arabic" w:hint="eastAsia"/>
          <w:sz w:val="24"/>
          <w:szCs w:val="24"/>
          <w:rtl/>
        </w:rPr>
        <w:t>مفهوم</w:t>
      </w:r>
      <w:r w:rsidRPr="00AA2E81">
        <w:rPr>
          <w:rFonts w:ascii="SimplifiedArabic" w:cs="Simplified Arabic"/>
          <w:sz w:val="24"/>
          <w:szCs w:val="24"/>
        </w:rPr>
        <w:t xml:space="preserve"> </w:t>
      </w:r>
      <w:r w:rsidRPr="00AA2E81">
        <w:rPr>
          <w:rFonts w:cs="Simplified Arabic" w:hint="eastAsia"/>
          <w:sz w:val="24"/>
          <w:szCs w:val="24"/>
          <w:rtl/>
        </w:rPr>
        <w:t>قياس</w:t>
      </w:r>
      <w:r w:rsidRPr="00AA2E81">
        <w:rPr>
          <w:rFonts w:ascii="SimplifiedArabic" w:cs="Simplified Arabic"/>
          <w:sz w:val="24"/>
          <w:szCs w:val="24"/>
        </w:rPr>
        <w:t xml:space="preserve"> </w:t>
      </w:r>
      <w:r w:rsidRPr="00AA2E81">
        <w:rPr>
          <w:rFonts w:cs="Simplified Arabic" w:hint="eastAsia"/>
          <w:sz w:val="24"/>
          <w:szCs w:val="24"/>
          <w:rtl/>
        </w:rPr>
        <w:t>الأداء</w:t>
      </w:r>
      <w:r w:rsidRPr="00AA2E81">
        <w:rPr>
          <w:rFonts w:ascii="SimplifiedArabic" w:cs="Simplified Arabic"/>
          <w:sz w:val="24"/>
          <w:szCs w:val="24"/>
        </w:rPr>
        <w:t xml:space="preserve"> </w:t>
      </w:r>
      <w:r w:rsidRPr="00AA2E81">
        <w:rPr>
          <w:rFonts w:cs="Simplified Arabic" w:hint="eastAsia"/>
          <w:sz w:val="24"/>
          <w:szCs w:val="24"/>
          <w:rtl/>
        </w:rPr>
        <w:t>باستخدام</w:t>
      </w:r>
      <w:r w:rsidRPr="00AA2E81">
        <w:rPr>
          <w:rFonts w:ascii="SimplifiedArabic" w:cs="Simplified Arabic"/>
          <w:sz w:val="24"/>
          <w:szCs w:val="24"/>
        </w:rPr>
        <w:t xml:space="preserve"> </w:t>
      </w:r>
      <w:r w:rsidRPr="00AA2E81">
        <w:rPr>
          <w:rFonts w:cs="Simplified Arabic" w:hint="eastAsia"/>
          <w:sz w:val="24"/>
          <w:szCs w:val="24"/>
          <w:rtl/>
        </w:rPr>
        <w:t>بطاقة</w:t>
      </w:r>
      <w:r w:rsidRPr="00AA2E81">
        <w:rPr>
          <w:rFonts w:ascii="SimplifiedArabic" w:cs="Simplified Arabic"/>
          <w:sz w:val="24"/>
          <w:szCs w:val="24"/>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w:t>
      </w:r>
      <w:r w:rsidRPr="00AA2E81">
        <w:rPr>
          <w:rFonts w:ascii="SimplifiedArabic" w:cs="Simplified Arabic"/>
          <w:sz w:val="24"/>
          <w:szCs w:val="24"/>
        </w:rPr>
        <w:t xml:space="preserve"> </w:t>
      </w:r>
      <w:r w:rsidRPr="00AA2E81">
        <w:rPr>
          <w:rFonts w:cs="Simplified Arabic" w:hint="eastAsia"/>
          <w:sz w:val="24"/>
          <w:szCs w:val="24"/>
          <w:rtl/>
        </w:rPr>
        <w:t>وما</w:t>
      </w:r>
      <w:r w:rsidRPr="00AA2E81">
        <w:rPr>
          <w:rFonts w:ascii="SimplifiedArabic" w:cs="Simplified Arabic"/>
          <w:sz w:val="24"/>
          <w:szCs w:val="24"/>
        </w:rPr>
        <w:t xml:space="preserve"> </w:t>
      </w:r>
      <w:r w:rsidRPr="00AA2E81">
        <w:rPr>
          <w:rFonts w:cs="Simplified Arabic" w:hint="eastAsia"/>
          <w:sz w:val="24"/>
          <w:szCs w:val="24"/>
          <w:rtl/>
        </w:rPr>
        <w:t>هي</w:t>
      </w:r>
      <w:r w:rsidRPr="00AA2E81">
        <w:rPr>
          <w:rFonts w:ascii="SimplifiedArabic" w:cs="Simplified Arabic"/>
          <w:sz w:val="24"/>
          <w:szCs w:val="24"/>
        </w:rPr>
        <w:t xml:space="preserve"> </w:t>
      </w:r>
      <w:r w:rsidRPr="00AA2E81">
        <w:rPr>
          <w:rFonts w:cs="Simplified Arabic" w:hint="eastAsia"/>
          <w:sz w:val="24"/>
          <w:szCs w:val="24"/>
          <w:rtl/>
        </w:rPr>
        <w:t>الأدوات</w:t>
      </w:r>
      <w:r w:rsidRPr="00AA2E81">
        <w:rPr>
          <w:rFonts w:ascii="SimplifiedArabic" w:cs="Simplified Arabic"/>
          <w:sz w:val="24"/>
          <w:szCs w:val="24"/>
        </w:rPr>
        <w:t xml:space="preserve"> </w:t>
      </w:r>
      <w:r w:rsidRPr="00AA2E81">
        <w:rPr>
          <w:rFonts w:cs="Simplified Arabic" w:hint="eastAsia"/>
          <w:sz w:val="24"/>
          <w:szCs w:val="24"/>
          <w:rtl/>
        </w:rPr>
        <w:t>والوسائل</w:t>
      </w:r>
      <w:r w:rsidRPr="00AA2E81">
        <w:rPr>
          <w:rFonts w:ascii="SimplifiedArabic" w:cs="Simplified Arabic"/>
          <w:sz w:val="24"/>
          <w:szCs w:val="24"/>
        </w:rPr>
        <w:t xml:space="preserve"> </w:t>
      </w:r>
      <w:r w:rsidRPr="00AA2E81">
        <w:rPr>
          <w:rFonts w:cs="Simplified Arabic" w:hint="eastAsia"/>
          <w:sz w:val="24"/>
          <w:szCs w:val="24"/>
          <w:rtl/>
        </w:rPr>
        <w:t>التطبيقية</w:t>
      </w:r>
      <w:r w:rsidRPr="00AA2E81">
        <w:rPr>
          <w:rFonts w:ascii="SimplifiedArabic" w:cs="Simplified Arabic"/>
          <w:sz w:val="24"/>
          <w:szCs w:val="24"/>
        </w:rPr>
        <w:t xml:space="preserve"> </w:t>
      </w:r>
      <w:r w:rsidRPr="00AA2E81">
        <w:rPr>
          <w:rFonts w:cs="Simplified Arabic" w:hint="eastAsia"/>
          <w:sz w:val="24"/>
          <w:szCs w:val="24"/>
          <w:rtl/>
        </w:rPr>
        <w:t>المقترحة</w:t>
      </w:r>
      <w:r w:rsidRPr="00AA2E81">
        <w:rPr>
          <w:rFonts w:ascii="SimplifiedArabic" w:cs="Simplified Arabic"/>
          <w:sz w:val="24"/>
          <w:szCs w:val="24"/>
        </w:rPr>
        <w:t xml:space="preserve"> </w:t>
      </w:r>
      <w:r w:rsidRPr="00AA2E81">
        <w:rPr>
          <w:rFonts w:cs="Simplified Arabic" w:hint="eastAsia"/>
          <w:sz w:val="24"/>
          <w:szCs w:val="24"/>
          <w:rtl/>
        </w:rPr>
        <w:t>لكيفية</w:t>
      </w:r>
      <w:r w:rsidRPr="00AA2E81">
        <w:rPr>
          <w:rFonts w:ascii="SimplifiedArabic" w:cs="Simplified Arabic"/>
          <w:sz w:val="24"/>
          <w:szCs w:val="24"/>
        </w:rPr>
        <w:t xml:space="preserve"> </w:t>
      </w:r>
      <w:r w:rsidRPr="00AA2E81">
        <w:rPr>
          <w:rFonts w:cs="Simplified Arabic" w:hint="eastAsia"/>
          <w:sz w:val="24"/>
          <w:szCs w:val="24"/>
          <w:rtl/>
        </w:rPr>
        <w:t>تحسين</w:t>
      </w:r>
      <w:r w:rsidRPr="00AA2E81">
        <w:rPr>
          <w:rFonts w:ascii="SimplifiedArabic" w:cs="Simplified Arabic"/>
          <w:sz w:val="24"/>
          <w:szCs w:val="24"/>
        </w:rPr>
        <w:t xml:space="preserve"> </w:t>
      </w:r>
      <w:r w:rsidRPr="00AA2E81">
        <w:rPr>
          <w:rFonts w:cs="Simplified Arabic" w:hint="eastAsia"/>
          <w:sz w:val="24"/>
          <w:szCs w:val="24"/>
          <w:rtl/>
        </w:rPr>
        <w:t>الأداء</w:t>
      </w:r>
      <w:r w:rsidRPr="00AA2E81">
        <w:rPr>
          <w:rFonts w:ascii="SimplifiedArabic" w:cs="Simplified Arabic"/>
          <w:sz w:val="24"/>
          <w:szCs w:val="24"/>
        </w:rPr>
        <w:t xml:space="preserve"> </w:t>
      </w:r>
      <w:r w:rsidRPr="00AA2E81">
        <w:rPr>
          <w:rFonts w:cs="Simplified Arabic" w:hint="eastAsia"/>
          <w:sz w:val="24"/>
          <w:szCs w:val="24"/>
          <w:rtl/>
        </w:rPr>
        <w:t>في</w:t>
      </w:r>
      <w:r w:rsidRPr="00AA2E81">
        <w:rPr>
          <w:rFonts w:ascii="SimplifiedArabic" w:cs="Simplified Arabic"/>
          <w:sz w:val="24"/>
          <w:szCs w:val="24"/>
        </w:rPr>
        <w:t xml:space="preserve"> </w:t>
      </w:r>
      <w:r w:rsidRPr="00AA2E81">
        <w:rPr>
          <w:rFonts w:cs="Simplified Arabic" w:hint="eastAsia"/>
          <w:sz w:val="24"/>
          <w:szCs w:val="24"/>
          <w:rtl/>
        </w:rPr>
        <w:t>منظمات</w:t>
      </w:r>
      <w:r w:rsidRPr="00AA2E81">
        <w:rPr>
          <w:rFonts w:cs="Simplified Arabic"/>
          <w:sz w:val="24"/>
          <w:szCs w:val="24"/>
          <w:rtl/>
        </w:rPr>
        <w:t xml:space="preserve"> </w:t>
      </w:r>
      <w:r w:rsidRPr="00AA2E81">
        <w:rPr>
          <w:rFonts w:cs="Simplified Arabic" w:hint="eastAsia"/>
          <w:sz w:val="24"/>
          <w:szCs w:val="24"/>
          <w:rtl/>
        </w:rPr>
        <w:t>الأعمال</w:t>
      </w:r>
      <w:r w:rsidRPr="00AA2E81">
        <w:rPr>
          <w:rFonts w:cs="Simplified Arabic"/>
          <w:sz w:val="24"/>
          <w:szCs w:val="24"/>
          <w:rtl/>
        </w:rPr>
        <w:t xml:space="preserve"> </w:t>
      </w:r>
      <w:r w:rsidRPr="00AA2E81">
        <w:rPr>
          <w:rFonts w:cs="Simplified Arabic" w:hint="eastAsia"/>
          <w:sz w:val="24"/>
          <w:szCs w:val="24"/>
          <w:rtl/>
        </w:rPr>
        <w:t>الحديثة</w:t>
      </w:r>
      <w:r w:rsidRPr="00AA2E81">
        <w:rPr>
          <w:rFonts w:cs="Simplified Arabic"/>
          <w:sz w:val="24"/>
          <w:szCs w:val="24"/>
          <w:rtl/>
        </w:rPr>
        <w:t>.</w:t>
      </w:r>
      <w:r w:rsidRPr="00AA2E81">
        <w:rPr>
          <w:rFonts w:ascii="Arial Unicode MS" w:eastAsia="Arial Unicode MS" w:cs="Simplified Arabic"/>
          <w:sz w:val="24"/>
          <w:szCs w:val="24"/>
          <w:rtl/>
        </w:rPr>
        <w:t xml:space="preserve"> </w:t>
      </w:r>
      <w:r w:rsidRPr="00AA2E81">
        <w:rPr>
          <w:rFonts w:ascii="Arial Unicode MS" w:eastAsia="Arial Unicode MS" w:cs="Simplified Arabic" w:hint="eastAsia"/>
          <w:sz w:val="24"/>
          <w:szCs w:val="24"/>
          <w:rtl/>
        </w:rPr>
        <w:t>حيث أن الدراسات تشير</w:t>
      </w:r>
      <w:r w:rsidRPr="00AA2E81">
        <w:rPr>
          <w:rFonts w:ascii="Arial Unicode MS" w:eastAsia="Arial Unicode MS" w:cs="Simplified Arabic"/>
          <w:sz w:val="24"/>
          <w:szCs w:val="24"/>
          <w:rtl/>
        </w:rPr>
        <w:t xml:space="preserve"> </w:t>
      </w:r>
      <w:r w:rsidRPr="00AA2E81">
        <w:rPr>
          <w:rFonts w:ascii="Arial Unicode MS" w:eastAsia="Arial Unicode MS" w:cs="Simplified Arabic" w:hint="eastAsia"/>
          <w:sz w:val="24"/>
          <w:szCs w:val="24"/>
          <w:rtl/>
        </w:rPr>
        <w:t>إلى أن العديد من منظمات الأعمال تفتقر إلى الآليات التنظيمية التي تربط بين استراتيجيات الأعمال وأداء الموظفين- الثابتين والمتغيرين لذلك تفشل 77% من منظمات الأعمال في تحقيق نجاحاً متميزاً على أرض الواقع رغم وجود استراتيجيات واضحة لها.</w:t>
      </w:r>
      <w:r w:rsidRPr="00AA2E81">
        <w:rPr>
          <w:rFonts w:ascii="Arial Unicode MS" w:eastAsia="Arial Unicode MS" w:cs="Simplified Arabic"/>
          <w:sz w:val="24"/>
          <w:szCs w:val="24"/>
          <w:rtl/>
        </w:rPr>
        <w:t xml:space="preserve"> </w:t>
      </w:r>
      <w:r w:rsidRPr="00AA2E81">
        <w:rPr>
          <w:rFonts w:ascii="Arial Unicode MS" w:eastAsia="Arial Unicode MS" w:cs="Simplified Arabic" w:hint="eastAsia"/>
          <w:sz w:val="24"/>
          <w:szCs w:val="24"/>
          <w:rtl/>
        </w:rPr>
        <w:t>تساعد بطاقات الأداء المتوازن المؤسسة في جعل الموظفين من قمة الهرم إلى أسفله يعملون بشكل متوافق عن طريق جعل الإستراتيجية هي المحرك الوحيد للجميع عن طريق ربط الأهداف الشخصية بالإستراتيجية والتخلص من أعتى عيوب الفشل المتمثلة في غياب العلاقة بين نظام تقييم الأداء وبين إستراتيجية المنظمة.</w:t>
      </w:r>
    </w:p>
    <w:p w:rsidR="00995EC0" w:rsidRPr="00AA2E81" w:rsidRDefault="00995EC0" w:rsidP="00995EC0">
      <w:pPr>
        <w:bidi/>
        <w:spacing w:before="100" w:beforeAutospacing="1" w:after="100" w:afterAutospacing="1"/>
        <w:ind w:left="30" w:right="30"/>
        <w:rPr>
          <w:rFonts w:ascii="Arial Unicode MS" w:eastAsia="Arial Unicode MS" w:cs="Simplified Arabic"/>
          <w:sz w:val="24"/>
          <w:szCs w:val="24"/>
          <w:rtl/>
        </w:rPr>
      </w:pPr>
    </w:p>
    <w:p w:rsidR="00995EC0" w:rsidRPr="00AA2E81" w:rsidRDefault="00995EC0" w:rsidP="00995EC0">
      <w:pPr>
        <w:bidi/>
        <w:spacing w:before="100" w:beforeAutospacing="1" w:after="100" w:afterAutospacing="1"/>
        <w:ind w:left="30" w:right="30"/>
        <w:rPr>
          <w:rFonts w:ascii="Arial Unicode MS" w:eastAsia="Arial Unicode MS" w:cs="Simplified Arabic"/>
          <w:sz w:val="24"/>
          <w:szCs w:val="24"/>
          <w:rtl/>
        </w:rPr>
      </w:pPr>
    </w:p>
    <w:p w:rsidR="00995EC0" w:rsidRDefault="00995EC0" w:rsidP="00995EC0">
      <w:pPr>
        <w:bidi/>
        <w:spacing w:before="100" w:beforeAutospacing="1" w:after="100" w:afterAutospacing="1"/>
        <w:ind w:left="30" w:right="30"/>
        <w:rPr>
          <w:rFonts w:ascii="Arial Unicode MS" w:eastAsia="Arial Unicode MS" w:cs="Simplified Arabic"/>
          <w:sz w:val="24"/>
          <w:szCs w:val="24"/>
          <w:rtl/>
        </w:rPr>
      </w:pPr>
    </w:p>
    <w:p w:rsidR="00995EC0" w:rsidRPr="00AA2E81" w:rsidRDefault="00995EC0" w:rsidP="00995EC0">
      <w:pPr>
        <w:bidi/>
        <w:ind w:left="360" w:hanging="320"/>
        <w:jc w:val="lowKashida"/>
        <w:rPr>
          <w:rFonts w:ascii="Times New Roman" w:hAnsi="Times New Roman" w:cs="Simplified Arabic"/>
          <w:b/>
          <w:bCs/>
          <w:sz w:val="28"/>
          <w:szCs w:val="28"/>
          <w:rtl/>
        </w:rPr>
      </w:pPr>
      <w:r w:rsidRPr="00AA2E81">
        <w:rPr>
          <w:rFonts w:ascii="Times New Roman" w:hAnsi="Times New Roman" w:cs="Simplified Arabic" w:hint="cs"/>
          <w:b/>
          <w:bCs/>
          <w:sz w:val="28"/>
          <w:szCs w:val="28"/>
          <w:rtl/>
        </w:rPr>
        <w:lastRenderedPageBreak/>
        <w:t>4-2.</w:t>
      </w:r>
      <w:r w:rsidRPr="00AA2E81">
        <w:rPr>
          <w:rFonts w:ascii="Times New Roman" w:hAnsi="Times New Roman" w:cs="Simplified Arabic"/>
          <w:b/>
          <w:bCs/>
          <w:sz w:val="28"/>
          <w:szCs w:val="28"/>
          <w:rtl/>
        </w:rPr>
        <w:t xml:space="preserve">مفهوم بطاقة قياس الأداء المتوازن </w:t>
      </w:r>
    </w:p>
    <w:p w:rsidR="00995EC0" w:rsidRPr="00AA2E81" w:rsidRDefault="00995EC0" w:rsidP="00995EC0">
      <w:pPr>
        <w:autoSpaceDE w:val="0"/>
        <w:autoSpaceDN w:val="0"/>
        <w:bidi/>
        <w:adjustRightInd w:val="0"/>
        <w:jc w:val="lowKashida"/>
        <w:rPr>
          <w:rFonts w:ascii="Arial Black" w:hAnsi="Arial Black" w:cs="Simplified Arabic"/>
          <w:sz w:val="24"/>
          <w:szCs w:val="24"/>
          <w:rtl/>
        </w:rPr>
      </w:pP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تهدف</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بطاقة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إلى</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الربط</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بين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المفردات</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المالية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الربح</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في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جانب</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وبين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العمليات</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التنفيذية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اليومية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للأداء</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لمؤسسي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والتخطيطية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المستقبلية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في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جانب</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آخر</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بمعني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الربط</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بين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الرقابة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المالية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التشغيلية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على</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المدى</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القصير</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مع</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الرؤية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الإستراتيجية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المستقبلية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في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المدى</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الطويل</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ودراسة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مدي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تأثيرها</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علي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تنمية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المستقبل</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كما</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يعتمد</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مفهوم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البطاقة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على</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المحاور</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الزمنية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الثلاث</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وهي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الماضي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الحاضر</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المستقبل</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بمعني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أن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ما</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نعمله</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اليوم</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أجل</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الغد</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لا</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يكون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له</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تأثير</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مباشر</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مالي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واضح</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إلاّ</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بعد</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فترة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زمنية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مستقبلية</w:t>
      </w:r>
      <w:r w:rsidRPr="00AA2E81">
        <w:rPr>
          <w:rFonts w:ascii="Arial Black" w:hAnsi="Arial Black" w:cs="Simplified Arabic"/>
          <w:sz w:val="24"/>
          <w:szCs w:val="24"/>
        </w:rPr>
        <w:t xml:space="preserve"> </w:t>
      </w:r>
      <w:r w:rsidRPr="00AA2E81">
        <w:rPr>
          <w:rFonts w:ascii="Arial Black" w:hAnsi="Arial Black" w:cs="Simplified Arabic" w:hint="cs"/>
          <w:sz w:val="24"/>
          <w:szCs w:val="24"/>
          <w:rtl/>
          <w:lang w:bidi="ar-EG"/>
        </w:rPr>
        <w:t>،</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وبالتالي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التحول</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مجرد</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مراقبة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العمليات</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اليومية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إلى</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إضافة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أبعاد</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أخرى</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ذات</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تأثير</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على</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البعد</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المستقبلي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للمنظمة،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ومن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ثم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مكن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النظر</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إليها</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كنظام</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قياس</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متكامل</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يحتفظ</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بالمقاييس</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المالية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للأداء</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الماضي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ويوفر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المحركات</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للأداء</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المستقبلي</w:t>
      </w:r>
      <w:r w:rsidRPr="00AA2E81">
        <w:rPr>
          <w:rFonts w:ascii="Arial Black" w:hAnsi="Arial Black" w:cs="Simplified Arabic"/>
          <w:sz w:val="24"/>
          <w:szCs w:val="24"/>
          <w:rtl/>
        </w:rPr>
        <w:t>.</w:t>
      </w:r>
    </w:p>
    <w:p w:rsidR="00995EC0" w:rsidRPr="00AA2E81" w:rsidRDefault="00995EC0" w:rsidP="00995EC0">
      <w:pPr>
        <w:autoSpaceDE w:val="0"/>
        <w:autoSpaceDN w:val="0"/>
        <w:bidi/>
        <w:adjustRightInd w:val="0"/>
        <w:jc w:val="lowKashida"/>
        <w:rPr>
          <w:rFonts w:ascii="Arial Black" w:hAnsi="Arial Black" w:cs="Simplified Arabic"/>
          <w:sz w:val="24"/>
          <w:szCs w:val="24"/>
          <w:rtl/>
        </w:rPr>
      </w:pPr>
      <w:r w:rsidRPr="00AA2E81">
        <w:rPr>
          <w:rFonts w:ascii="Arial Black" w:hAnsi="Arial Black" w:cs="Simplified Arabic" w:hint="cs"/>
          <w:sz w:val="24"/>
          <w:szCs w:val="24"/>
          <w:rtl/>
        </w:rPr>
        <w:t>و</w:t>
      </w:r>
      <w:r w:rsidRPr="00AA2E81">
        <w:rPr>
          <w:rFonts w:ascii="Arial Black" w:hAnsi="Arial Black" w:cs="Simplified Arabic" w:hint="eastAsia"/>
          <w:sz w:val="24"/>
          <w:szCs w:val="24"/>
          <w:rtl/>
        </w:rPr>
        <w:t>يمكن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تعريف</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بطاقة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قياس</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المتوازن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بأنها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نظام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إداري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يهدف</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إلي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مساعدة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المنظمة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علي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ترجمة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رؤيتها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استراتيجياتها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إلي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مجموعة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الأهداف</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والقياسات</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الإستراتيجية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المترابطة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وذلك</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خلال</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الاعتماد</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على</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بطاقة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المتوازن،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حيث</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لم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يعد</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التقرير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المالي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يمثل</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الطريقة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الوحيدة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التي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تستطيع</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المنظمات</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خلالها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تقييم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أنشطتها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ورسم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تحركاتها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المستقبلية</w:t>
      </w:r>
      <w:r w:rsidRPr="00AA2E81">
        <w:rPr>
          <w:rFonts w:ascii="Times New Roman" w:hAnsi="Times New Roman" w:cs="Simplified Arabic"/>
          <w:sz w:val="24"/>
          <w:szCs w:val="24"/>
          <w:rtl/>
          <w:lang w:eastAsia="fr-FR"/>
        </w:rPr>
        <w:t>(</w:t>
      </w:r>
      <w:r w:rsidRPr="00AA2E81">
        <w:rPr>
          <w:rStyle w:val="FootnoteReference"/>
          <w:rFonts w:ascii="Times New Roman" w:eastAsia="Arial Unicode MS" w:hAnsi="Times New Roman" w:cs="Simplified Arabic"/>
          <w:b/>
          <w:bCs/>
          <w:sz w:val="24"/>
          <w:szCs w:val="24"/>
          <w:rtl/>
          <w:lang w:bidi="ar-EG"/>
        </w:rPr>
        <w:footnoteReference w:id="24"/>
      </w:r>
      <w:r w:rsidRPr="00AA2E81">
        <w:rPr>
          <w:rFonts w:ascii="Times New Roman" w:hAnsi="Times New Roman" w:cs="Simplified Arabic"/>
          <w:sz w:val="24"/>
          <w:szCs w:val="24"/>
          <w:rtl/>
          <w:lang w:eastAsia="fr-FR"/>
        </w:rPr>
        <w:t>)</w:t>
      </w:r>
    </w:p>
    <w:p w:rsidR="00995EC0" w:rsidRPr="00AA2E81" w:rsidRDefault="00995EC0" w:rsidP="00995EC0">
      <w:pPr>
        <w:bidi/>
        <w:jc w:val="lowKashida"/>
        <w:rPr>
          <w:rFonts w:ascii="Arial Black" w:hAnsi="Arial Black" w:cs="Simplified Arabic"/>
          <w:sz w:val="24"/>
          <w:szCs w:val="24"/>
          <w:rtl/>
        </w:rPr>
      </w:pPr>
      <w:r w:rsidRPr="00AA2E81">
        <w:rPr>
          <w:rFonts w:ascii="Arial Black" w:hAnsi="Arial Black" w:cs="Simplified Arabic" w:hint="eastAsia"/>
          <w:sz w:val="24"/>
          <w:szCs w:val="24"/>
          <w:rtl/>
        </w:rPr>
        <w:t>ويعرف</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البعض</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بطاقة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قياس</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المتوازن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بأنها</w:t>
      </w:r>
      <w:r w:rsidRPr="00AA2E81">
        <w:rPr>
          <w:rFonts w:ascii="Arial Black" w:hAnsi="Arial Black" w:cs="Simplified Arabic"/>
          <w:sz w:val="24"/>
          <w:szCs w:val="24"/>
          <w:rtl/>
        </w:rPr>
        <w:t xml:space="preserve"> :  </w:t>
      </w:r>
      <w:r w:rsidRPr="00AA2E81">
        <w:rPr>
          <w:rFonts w:ascii="Arial Black" w:hAnsi="Arial Black" w:cs="Simplified Arabic" w:hint="eastAsia"/>
          <w:sz w:val="24"/>
          <w:szCs w:val="24"/>
          <w:rtl/>
        </w:rPr>
        <w:t>أول</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عمل</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نظامي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حاول</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تصميم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نظام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لتقييم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يهتم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بترجمة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إستراتيجية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المنظمة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إلي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أهدافا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محددة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ومقاييس</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ومعايير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مستهدفة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ومبادرات</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للتحسين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المستمركما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أنها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توحد</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جميع</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المقاييس</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التي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تستخدمها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المنظمة</w:t>
      </w:r>
      <w:r w:rsidRPr="00AA2E81">
        <w:rPr>
          <w:rFonts w:ascii="Arial Black" w:hAnsi="Arial Black" w:cs="Simplified Arabic" w:hint="cs"/>
          <w:sz w:val="24"/>
          <w:szCs w:val="24"/>
          <w:rtl/>
        </w:rPr>
        <w:t>،</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إن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فكرة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قياس</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المتوازن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تركز</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على</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وصف</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المكونات</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الأساسية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لنجاح</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المنظمة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وأعمالها،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وذلك</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بمراعاة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الاعتبارات</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التالية</w:t>
      </w:r>
      <w:r w:rsidRPr="00AA2E81">
        <w:rPr>
          <w:rFonts w:ascii="Times New Roman" w:hAnsi="Times New Roman" w:cs="Simplified Arabic"/>
          <w:sz w:val="24"/>
          <w:szCs w:val="24"/>
          <w:rtl/>
          <w:lang w:eastAsia="fr-FR"/>
        </w:rPr>
        <w:t>(</w:t>
      </w:r>
      <w:r w:rsidRPr="00AA2E81">
        <w:rPr>
          <w:rStyle w:val="FootnoteReference"/>
          <w:rFonts w:ascii="Times New Roman" w:hAnsi="Times New Roman" w:cs="Simplified Arabic"/>
          <w:sz w:val="24"/>
          <w:szCs w:val="24"/>
          <w:rtl/>
          <w:lang w:bidi="ar-IQ"/>
        </w:rPr>
        <w:footnoteReference w:id="25"/>
      </w:r>
      <w:r w:rsidRPr="00AA2E81">
        <w:rPr>
          <w:rFonts w:ascii="Times New Roman" w:hAnsi="Times New Roman" w:cs="Simplified Arabic"/>
          <w:sz w:val="24"/>
          <w:szCs w:val="24"/>
          <w:rtl/>
          <w:lang w:eastAsia="fr-FR"/>
        </w:rPr>
        <w:t>)</w:t>
      </w:r>
      <w:r w:rsidRPr="00AA2E81">
        <w:rPr>
          <w:rFonts w:ascii="Arial Black" w:hAnsi="Arial Black" w:cs="Simplified Arabic"/>
          <w:sz w:val="24"/>
          <w:szCs w:val="24"/>
          <w:rtl/>
        </w:rPr>
        <w:t>:</w:t>
      </w:r>
    </w:p>
    <w:p w:rsidR="00995EC0" w:rsidRPr="00AA2E81" w:rsidRDefault="00995EC0" w:rsidP="00995EC0">
      <w:pPr>
        <w:numPr>
          <w:ilvl w:val="0"/>
          <w:numId w:val="20"/>
        </w:numPr>
        <w:bidi/>
        <w:spacing w:after="0" w:line="240" w:lineRule="auto"/>
        <w:jc w:val="lowKashida"/>
        <w:rPr>
          <w:rFonts w:ascii="Arial Black" w:hAnsi="Arial Black" w:cs="Simplified Arabic"/>
          <w:spacing w:val="-6"/>
          <w:sz w:val="24"/>
          <w:szCs w:val="24"/>
        </w:rPr>
      </w:pPr>
      <w:r w:rsidRPr="00AA2E81">
        <w:rPr>
          <w:rFonts w:ascii="Arial Black" w:hAnsi="Arial Black" w:cs="Simplified Arabic" w:hint="eastAsia"/>
          <w:b/>
          <w:bCs/>
          <w:spacing w:val="-6"/>
          <w:sz w:val="24"/>
          <w:szCs w:val="24"/>
          <w:rtl/>
        </w:rPr>
        <w:t>البعد</w:t>
      </w:r>
      <w:r w:rsidRPr="00AA2E81">
        <w:rPr>
          <w:rFonts w:ascii="Arial Black" w:hAnsi="Arial Black" w:cs="Simplified Arabic"/>
          <w:b/>
          <w:bCs/>
          <w:spacing w:val="-6"/>
          <w:sz w:val="24"/>
          <w:szCs w:val="24"/>
          <w:rtl/>
        </w:rPr>
        <w:t xml:space="preserve"> </w:t>
      </w:r>
      <w:r w:rsidRPr="00AA2E81">
        <w:rPr>
          <w:rFonts w:ascii="Arial Black" w:hAnsi="Arial Black" w:cs="Simplified Arabic" w:hint="eastAsia"/>
          <w:b/>
          <w:bCs/>
          <w:spacing w:val="-6"/>
          <w:sz w:val="24"/>
          <w:szCs w:val="24"/>
          <w:rtl/>
        </w:rPr>
        <w:t>الزمني</w:t>
      </w:r>
      <w:r w:rsidRPr="00AA2E81">
        <w:rPr>
          <w:rFonts w:ascii="Arial Black" w:hAnsi="Arial Black" w:cs="Simplified Arabic"/>
          <w:b/>
          <w:bCs/>
          <w:spacing w:val="-6"/>
          <w:sz w:val="24"/>
          <w:szCs w:val="24"/>
          <w:rtl/>
        </w:rPr>
        <w:t>:</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تهتم</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عمليات</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قياس</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الأداء</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بثلاثة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أبعاد</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زمنية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هي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الأمس</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واليوم</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وغدا</w:t>
      </w:r>
      <w:r w:rsidRPr="00AA2E81">
        <w:rPr>
          <w:rFonts w:ascii="Arial Black" w:hAnsi="Arial Black" w:cs="Simplified Arabic"/>
          <w:spacing w:val="-6"/>
          <w:sz w:val="24"/>
          <w:szCs w:val="24"/>
          <w:rtl/>
        </w:rPr>
        <w:t xml:space="preserve">. </w:t>
      </w:r>
    </w:p>
    <w:p w:rsidR="00995EC0" w:rsidRPr="00AA2E81" w:rsidRDefault="00995EC0" w:rsidP="00995EC0">
      <w:pPr>
        <w:numPr>
          <w:ilvl w:val="0"/>
          <w:numId w:val="20"/>
        </w:numPr>
        <w:bidi/>
        <w:spacing w:after="0" w:line="240" w:lineRule="auto"/>
        <w:jc w:val="lowKashida"/>
        <w:rPr>
          <w:rFonts w:ascii="Arial Black" w:hAnsi="Arial Black" w:cs="Simplified Arabic"/>
          <w:sz w:val="24"/>
          <w:szCs w:val="24"/>
          <w:rtl/>
        </w:rPr>
      </w:pPr>
      <w:r w:rsidRPr="00AA2E81">
        <w:rPr>
          <w:rFonts w:ascii="Arial Black" w:hAnsi="Arial Black" w:cs="Simplified Arabic" w:hint="eastAsia"/>
          <w:b/>
          <w:bCs/>
          <w:sz w:val="24"/>
          <w:szCs w:val="24"/>
          <w:rtl/>
        </w:rPr>
        <w:t>البعد</w:t>
      </w:r>
      <w:r w:rsidRPr="00AA2E81">
        <w:rPr>
          <w:rFonts w:ascii="Arial Black" w:hAnsi="Arial Black" w:cs="Simplified Arabic"/>
          <w:b/>
          <w:bCs/>
          <w:sz w:val="24"/>
          <w:szCs w:val="24"/>
          <w:rtl/>
        </w:rPr>
        <w:t xml:space="preserve"> </w:t>
      </w:r>
      <w:r w:rsidRPr="00AA2E81">
        <w:rPr>
          <w:rFonts w:ascii="Arial Black" w:hAnsi="Arial Black" w:cs="Simplified Arabic" w:hint="eastAsia"/>
          <w:b/>
          <w:bCs/>
          <w:sz w:val="24"/>
          <w:szCs w:val="24"/>
          <w:rtl/>
        </w:rPr>
        <w:t>المالي</w:t>
      </w:r>
      <w:r w:rsidRPr="00AA2E81">
        <w:rPr>
          <w:rFonts w:ascii="Arial Black" w:hAnsi="Arial Black" w:cs="Simplified Arabic"/>
          <w:b/>
          <w:bCs/>
          <w:sz w:val="24"/>
          <w:szCs w:val="24"/>
          <w:rtl/>
        </w:rPr>
        <w:t xml:space="preserve"> </w:t>
      </w:r>
      <w:r w:rsidRPr="00AA2E81">
        <w:rPr>
          <w:rFonts w:ascii="Arial Black" w:hAnsi="Arial Black" w:cs="Simplified Arabic" w:hint="eastAsia"/>
          <w:b/>
          <w:bCs/>
          <w:sz w:val="24"/>
          <w:szCs w:val="24"/>
          <w:rtl/>
        </w:rPr>
        <w:t>وغير</w:t>
      </w:r>
      <w:r w:rsidRPr="00AA2E81">
        <w:rPr>
          <w:rFonts w:ascii="Arial Black" w:hAnsi="Arial Black" w:cs="Simplified Arabic"/>
          <w:b/>
          <w:bCs/>
          <w:sz w:val="24"/>
          <w:szCs w:val="24"/>
          <w:rtl/>
        </w:rPr>
        <w:t xml:space="preserve"> </w:t>
      </w:r>
      <w:r w:rsidRPr="00AA2E81">
        <w:rPr>
          <w:rFonts w:ascii="Arial Black" w:hAnsi="Arial Black" w:cs="Simplified Arabic" w:hint="eastAsia"/>
          <w:b/>
          <w:bCs/>
          <w:sz w:val="24"/>
          <w:szCs w:val="24"/>
          <w:rtl/>
        </w:rPr>
        <w:t>المالي</w:t>
      </w:r>
      <w:r w:rsidRPr="00AA2E81">
        <w:rPr>
          <w:rFonts w:ascii="Arial Black" w:hAnsi="Arial Black" w:cs="Simplified Arabic"/>
          <w:sz w:val="24"/>
          <w:szCs w:val="24"/>
          <w:rtl/>
        </w:rPr>
        <w:t xml:space="preserve"> : </w:t>
      </w:r>
      <w:r w:rsidRPr="00AA2E81">
        <w:rPr>
          <w:rFonts w:ascii="Arial Black" w:hAnsi="Arial Black" w:cs="Simplified Arabic" w:hint="eastAsia"/>
          <w:sz w:val="24"/>
          <w:szCs w:val="24"/>
          <w:rtl/>
        </w:rPr>
        <w:t>حيث</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تراقب</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النسب</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الرئيسية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المالية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وغير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المالية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بصورة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متواصلة</w:t>
      </w:r>
      <w:r w:rsidRPr="00AA2E81">
        <w:rPr>
          <w:rFonts w:ascii="Arial Black" w:hAnsi="Arial Black" w:cs="Simplified Arabic"/>
          <w:sz w:val="24"/>
          <w:szCs w:val="24"/>
          <w:rtl/>
        </w:rPr>
        <w:t xml:space="preserve"> .</w:t>
      </w:r>
    </w:p>
    <w:p w:rsidR="00995EC0" w:rsidRPr="00AA2E81" w:rsidRDefault="00995EC0" w:rsidP="00995EC0">
      <w:pPr>
        <w:numPr>
          <w:ilvl w:val="0"/>
          <w:numId w:val="20"/>
        </w:numPr>
        <w:bidi/>
        <w:spacing w:after="0" w:line="240" w:lineRule="auto"/>
        <w:jc w:val="lowKashida"/>
        <w:rPr>
          <w:rFonts w:ascii="Arial Black" w:hAnsi="Arial Black" w:cs="Simplified Arabic"/>
          <w:sz w:val="24"/>
          <w:szCs w:val="24"/>
          <w:rtl/>
        </w:rPr>
      </w:pPr>
      <w:r w:rsidRPr="00AA2E81">
        <w:rPr>
          <w:rFonts w:ascii="Arial Black" w:hAnsi="Arial Black" w:cs="Simplified Arabic" w:hint="eastAsia"/>
          <w:b/>
          <w:bCs/>
          <w:sz w:val="24"/>
          <w:szCs w:val="24"/>
          <w:rtl/>
        </w:rPr>
        <w:t>البعد</w:t>
      </w:r>
      <w:r w:rsidRPr="00AA2E81">
        <w:rPr>
          <w:rFonts w:ascii="Arial Black" w:hAnsi="Arial Black" w:cs="Simplified Arabic"/>
          <w:b/>
          <w:bCs/>
          <w:sz w:val="24"/>
          <w:szCs w:val="24"/>
          <w:rtl/>
        </w:rPr>
        <w:t xml:space="preserve"> </w:t>
      </w:r>
      <w:r w:rsidRPr="00AA2E81">
        <w:rPr>
          <w:rFonts w:ascii="Arial Black" w:hAnsi="Arial Black" w:cs="Simplified Arabic" w:hint="eastAsia"/>
          <w:b/>
          <w:bCs/>
          <w:sz w:val="24"/>
          <w:szCs w:val="24"/>
          <w:rtl/>
        </w:rPr>
        <w:t>الإستراتيجي</w:t>
      </w:r>
      <w:r w:rsidRPr="00AA2E81">
        <w:rPr>
          <w:rFonts w:ascii="Arial Black" w:hAnsi="Arial Black" w:cs="Simplified Arabic"/>
          <w:sz w:val="24"/>
          <w:szCs w:val="24"/>
          <w:rtl/>
        </w:rPr>
        <w:t xml:space="preserve"> : </w:t>
      </w:r>
      <w:r w:rsidRPr="00AA2E81">
        <w:rPr>
          <w:rFonts w:ascii="Arial Black" w:hAnsi="Arial Black" w:cs="Simplified Arabic" w:hint="eastAsia"/>
          <w:sz w:val="24"/>
          <w:szCs w:val="24"/>
          <w:rtl/>
        </w:rPr>
        <w:t>تهتم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عمليات</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قياس</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بربط</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التحكم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التشغيلي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قصير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المدى</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برؤية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وإستراتيجية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المنشأة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طويلة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المدى</w:t>
      </w:r>
      <w:r w:rsidRPr="00AA2E81">
        <w:rPr>
          <w:rFonts w:ascii="Arial Black" w:hAnsi="Arial Black" w:cs="Simplified Arabic"/>
          <w:sz w:val="24"/>
          <w:szCs w:val="24"/>
          <w:rtl/>
        </w:rPr>
        <w:t>.</w:t>
      </w:r>
    </w:p>
    <w:p w:rsidR="00995EC0" w:rsidRPr="00AA2E81" w:rsidRDefault="00995EC0" w:rsidP="00995EC0">
      <w:pPr>
        <w:numPr>
          <w:ilvl w:val="0"/>
          <w:numId w:val="20"/>
        </w:numPr>
        <w:bidi/>
        <w:spacing w:after="0" w:line="240" w:lineRule="auto"/>
        <w:jc w:val="lowKashida"/>
        <w:rPr>
          <w:rFonts w:ascii="Arial Black" w:hAnsi="Arial Black" w:cs="Simplified Arabic"/>
          <w:spacing w:val="-2"/>
          <w:sz w:val="28"/>
          <w:szCs w:val="28"/>
          <w:rtl/>
        </w:rPr>
      </w:pPr>
      <w:r w:rsidRPr="00AA2E81">
        <w:rPr>
          <w:rFonts w:ascii="Arial Black" w:hAnsi="Arial Black" w:cs="Simplified Arabic" w:hint="eastAsia"/>
          <w:b/>
          <w:bCs/>
          <w:spacing w:val="-2"/>
          <w:sz w:val="24"/>
          <w:szCs w:val="24"/>
          <w:rtl/>
        </w:rPr>
        <w:t>البعد</w:t>
      </w:r>
      <w:r w:rsidRPr="00AA2E81">
        <w:rPr>
          <w:rFonts w:ascii="Arial Black" w:hAnsi="Arial Black" w:cs="Simplified Arabic"/>
          <w:b/>
          <w:bCs/>
          <w:spacing w:val="-2"/>
          <w:sz w:val="24"/>
          <w:szCs w:val="24"/>
          <w:rtl/>
        </w:rPr>
        <w:t xml:space="preserve"> </w:t>
      </w:r>
      <w:r w:rsidRPr="00AA2E81">
        <w:rPr>
          <w:rFonts w:ascii="Arial Black" w:hAnsi="Arial Black" w:cs="Simplified Arabic" w:hint="eastAsia"/>
          <w:b/>
          <w:bCs/>
          <w:spacing w:val="-2"/>
          <w:sz w:val="24"/>
          <w:szCs w:val="24"/>
          <w:rtl/>
        </w:rPr>
        <w:t>البيئي</w:t>
      </w:r>
      <w:r w:rsidRPr="00AA2E81">
        <w:rPr>
          <w:rFonts w:ascii="Arial Black" w:hAnsi="Arial Black" w:cs="Simplified Arabic"/>
          <w:spacing w:val="-2"/>
          <w:sz w:val="24"/>
          <w:szCs w:val="24"/>
          <w:rtl/>
        </w:rPr>
        <w:t xml:space="preserve"> : </w:t>
      </w:r>
      <w:r w:rsidRPr="00AA2E81">
        <w:rPr>
          <w:rFonts w:ascii="Arial Black" w:hAnsi="Arial Black" w:cs="Simplified Arabic" w:hint="eastAsia"/>
          <w:spacing w:val="-2"/>
          <w:sz w:val="24"/>
          <w:szCs w:val="24"/>
          <w:rtl/>
        </w:rPr>
        <w:t>تهتم</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عمليات</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قياس</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الأداء</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بكل</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من</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الأطراف</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الداخلية</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والخارجية</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عند</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القيام</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بتطبيق</w:t>
      </w:r>
      <w:r w:rsidRPr="00AA2E81">
        <w:rPr>
          <w:rFonts w:ascii="Arial Black" w:hAnsi="Arial Black" w:cs="Simplified Arabic"/>
          <w:spacing w:val="-2"/>
          <w:sz w:val="24"/>
          <w:szCs w:val="24"/>
          <w:rtl/>
        </w:rPr>
        <w:t xml:space="preserve"> </w:t>
      </w:r>
      <w:r w:rsidRPr="00AA2E81">
        <w:rPr>
          <w:rFonts w:ascii="Arial Black" w:hAnsi="Arial Black" w:cs="Simplified Arabic" w:hint="eastAsia"/>
          <w:spacing w:val="-2"/>
          <w:sz w:val="24"/>
          <w:szCs w:val="24"/>
          <w:rtl/>
        </w:rPr>
        <w:t>المقاييس</w:t>
      </w:r>
      <w:r w:rsidRPr="00AA2E81">
        <w:rPr>
          <w:rFonts w:ascii="Arial Black" w:hAnsi="Arial Black" w:cs="Simplified Arabic"/>
          <w:spacing w:val="-2"/>
          <w:sz w:val="28"/>
          <w:szCs w:val="28"/>
          <w:rtl/>
        </w:rPr>
        <w:t xml:space="preserve"> .</w:t>
      </w:r>
    </w:p>
    <w:p w:rsidR="00995EC0" w:rsidRPr="00AA2E81" w:rsidRDefault="00995EC0" w:rsidP="00995EC0">
      <w:pPr>
        <w:bidi/>
        <w:spacing w:after="0" w:line="240" w:lineRule="auto"/>
        <w:ind w:left="360"/>
        <w:jc w:val="lowKashida"/>
        <w:rPr>
          <w:rFonts w:ascii="Arial Black" w:hAnsi="Arial Black" w:cs="Simplified Arabic"/>
          <w:spacing w:val="-2"/>
          <w:sz w:val="28"/>
          <w:szCs w:val="28"/>
          <w:rtl/>
        </w:rPr>
      </w:pPr>
    </w:p>
    <w:p w:rsidR="00995EC0" w:rsidRPr="00AA2E81" w:rsidRDefault="00995EC0" w:rsidP="00995EC0">
      <w:pPr>
        <w:bidi/>
        <w:spacing w:after="0" w:line="240" w:lineRule="auto"/>
        <w:ind w:left="360"/>
        <w:jc w:val="lowKashida"/>
        <w:rPr>
          <w:rFonts w:ascii="Arial Black" w:hAnsi="Arial Black" w:cs="Simplified Arabic"/>
          <w:spacing w:val="-2"/>
          <w:sz w:val="28"/>
          <w:szCs w:val="28"/>
          <w:rtl/>
        </w:rPr>
      </w:pPr>
    </w:p>
    <w:p w:rsidR="00995EC0" w:rsidRPr="00AA2E81" w:rsidRDefault="00995EC0" w:rsidP="00995EC0">
      <w:pPr>
        <w:bidi/>
        <w:spacing w:after="0" w:line="240" w:lineRule="auto"/>
        <w:ind w:left="360"/>
        <w:jc w:val="lowKashida"/>
        <w:rPr>
          <w:rFonts w:ascii="Arial Black" w:hAnsi="Arial Black" w:cs="Simplified Arabic"/>
          <w:spacing w:val="-2"/>
          <w:sz w:val="28"/>
          <w:szCs w:val="28"/>
          <w:rtl/>
        </w:rPr>
      </w:pPr>
    </w:p>
    <w:p w:rsidR="00995EC0" w:rsidRPr="00AA2E81" w:rsidRDefault="00995EC0" w:rsidP="00995EC0">
      <w:pPr>
        <w:bidi/>
        <w:spacing w:after="0" w:line="240" w:lineRule="auto"/>
        <w:ind w:left="360"/>
        <w:jc w:val="lowKashida"/>
        <w:rPr>
          <w:rFonts w:ascii="Arial Black" w:hAnsi="Arial Black" w:cs="Simplified Arabic"/>
          <w:spacing w:val="-2"/>
          <w:sz w:val="28"/>
          <w:szCs w:val="28"/>
          <w:rtl/>
        </w:rPr>
      </w:pPr>
    </w:p>
    <w:p w:rsidR="00995EC0" w:rsidRPr="00AA2E81" w:rsidRDefault="00995EC0" w:rsidP="00012782">
      <w:pPr>
        <w:bidi/>
        <w:ind w:left="-20"/>
        <w:jc w:val="center"/>
        <w:rPr>
          <w:rFonts w:ascii="Arial Black" w:hAnsi="Arial Black" w:cs="Simplified Arabic"/>
          <w:b/>
          <w:bCs/>
          <w:spacing w:val="-2"/>
          <w:sz w:val="28"/>
          <w:szCs w:val="28"/>
          <w:rtl/>
        </w:rPr>
      </w:pPr>
      <w:r w:rsidRPr="00AA2E81">
        <w:rPr>
          <w:rFonts w:cs="Simplified Arabic" w:hint="eastAsia"/>
          <w:b/>
          <w:bCs/>
          <w:sz w:val="28"/>
          <w:szCs w:val="28"/>
          <w:rtl/>
        </w:rPr>
        <w:lastRenderedPageBreak/>
        <w:t>شكل</w:t>
      </w:r>
      <w:r w:rsidRPr="00AA2E81">
        <w:rPr>
          <w:rFonts w:ascii="Simplified Arabic" w:cs="Simplified Arabic"/>
          <w:b/>
          <w:bCs/>
          <w:sz w:val="28"/>
          <w:szCs w:val="28"/>
        </w:rPr>
        <w:t xml:space="preserve"> </w:t>
      </w:r>
      <w:r w:rsidRPr="00AA2E81">
        <w:rPr>
          <w:rFonts w:cs="Simplified Arabic" w:hint="eastAsia"/>
          <w:b/>
          <w:bCs/>
          <w:sz w:val="28"/>
          <w:szCs w:val="28"/>
          <w:rtl/>
        </w:rPr>
        <w:t>رقم</w:t>
      </w:r>
      <w:r w:rsidRPr="00AA2E81">
        <w:rPr>
          <w:rFonts w:cs="Simplified Arabic"/>
          <w:b/>
          <w:bCs/>
          <w:sz w:val="28"/>
          <w:szCs w:val="28"/>
          <w:rtl/>
        </w:rPr>
        <w:t xml:space="preserve"> </w:t>
      </w:r>
      <w:r w:rsidRPr="00AA2E81">
        <w:rPr>
          <w:rFonts w:ascii="Times New Roman" w:hAnsi="Times New Roman" w:cs="Simplified Arabic"/>
          <w:b/>
          <w:bCs/>
          <w:sz w:val="28"/>
          <w:szCs w:val="28"/>
          <w:rtl/>
          <w:lang w:eastAsia="fr-FR"/>
        </w:rPr>
        <w:t>(</w:t>
      </w:r>
      <w:r w:rsidR="00012782">
        <w:rPr>
          <w:rFonts w:ascii="Times New Roman" w:hAnsi="Times New Roman" w:cs="Simplified Arabic" w:hint="cs"/>
          <w:b/>
          <w:bCs/>
          <w:sz w:val="28"/>
          <w:szCs w:val="28"/>
          <w:rtl/>
          <w:lang w:eastAsia="fr-FR"/>
        </w:rPr>
        <w:t>4</w:t>
      </w:r>
      <w:r w:rsidRPr="00AA2E81">
        <w:rPr>
          <w:rFonts w:ascii="Times New Roman" w:hAnsi="Times New Roman" w:cs="Simplified Arabic"/>
          <w:b/>
          <w:bCs/>
          <w:sz w:val="28"/>
          <w:szCs w:val="28"/>
          <w:rtl/>
          <w:lang w:eastAsia="fr-FR"/>
        </w:rPr>
        <w:t>)</w:t>
      </w:r>
      <w:r w:rsidRPr="00AA2E81">
        <w:rPr>
          <w:rFonts w:cs="Simplified Arabic"/>
          <w:b/>
          <w:bCs/>
          <w:sz w:val="28"/>
          <w:szCs w:val="28"/>
          <w:rtl/>
        </w:rPr>
        <w:t xml:space="preserve"> </w:t>
      </w:r>
      <w:r w:rsidRPr="00AA2E81">
        <w:rPr>
          <w:rFonts w:cs="Simplified Arabic" w:hint="eastAsia"/>
          <w:b/>
          <w:bCs/>
          <w:sz w:val="28"/>
          <w:szCs w:val="28"/>
          <w:rtl/>
        </w:rPr>
        <w:t>نموذج</w:t>
      </w:r>
      <w:r w:rsidRPr="00AA2E81">
        <w:rPr>
          <w:rFonts w:ascii="Simplified Arabic" w:cs="Simplified Arabic"/>
          <w:b/>
          <w:bCs/>
          <w:sz w:val="28"/>
          <w:szCs w:val="28"/>
        </w:rPr>
        <w:t xml:space="preserve"> </w:t>
      </w:r>
      <w:r w:rsidRPr="00AA2E81">
        <w:rPr>
          <w:rFonts w:cs="Simplified Arabic" w:hint="eastAsia"/>
          <w:b/>
          <w:bCs/>
          <w:sz w:val="28"/>
          <w:szCs w:val="28"/>
          <w:rtl/>
        </w:rPr>
        <w:t>بطاقة</w:t>
      </w:r>
      <w:r w:rsidRPr="00AA2E81">
        <w:rPr>
          <w:rFonts w:ascii="Simplified Arabic" w:cs="Simplified Arabic"/>
          <w:b/>
          <w:bCs/>
          <w:sz w:val="28"/>
          <w:szCs w:val="28"/>
        </w:rPr>
        <w:t xml:space="preserve"> </w:t>
      </w:r>
      <w:r w:rsidRPr="00AA2E81">
        <w:rPr>
          <w:rFonts w:cs="Simplified Arabic" w:hint="eastAsia"/>
          <w:b/>
          <w:bCs/>
          <w:sz w:val="28"/>
          <w:szCs w:val="28"/>
          <w:rtl/>
        </w:rPr>
        <w:t>الأداء</w:t>
      </w:r>
      <w:r w:rsidRPr="00AA2E81">
        <w:rPr>
          <w:rFonts w:ascii="Simplified Arabic" w:cs="Simplified Arabic"/>
          <w:b/>
          <w:bCs/>
          <w:sz w:val="28"/>
          <w:szCs w:val="28"/>
        </w:rPr>
        <w:t xml:space="preserve"> </w:t>
      </w:r>
      <w:r w:rsidRPr="00AA2E81">
        <w:rPr>
          <w:rFonts w:cs="Simplified Arabic" w:hint="eastAsia"/>
          <w:b/>
          <w:bCs/>
          <w:sz w:val="28"/>
          <w:szCs w:val="28"/>
          <w:rtl/>
        </w:rPr>
        <w:t>المتوازن</w:t>
      </w:r>
    </w:p>
    <w:p w:rsidR="00995EC0" w:rsidRPr="00AA2E81" w:rsidRDefault="00995EC0" w:rsidP="00995EC0">
      <w:pPr>
        <w:bidi/>
        <w:ind w:left="-20"/>
        <w:jc w:val="lowKashida"/>
        <w:rPr>
          <w:rFonts w:ascii="Arial Black" w:hAnsi="Arial Black" w:cs="Simplified Arabic"/>
          <w:b/>
          <w:bCs/>
          <w:spacing w:val="-2"/>
          <w:sz w:val="28"/>
          <w:szCs w:val="28"/>
          <w:rtl/>
        </w:rPr>
      </w:pPr>
      <w:r>
        <w:rPr>
          <w:rFonts w:ascii="Arial Black" w:hAnsi="Arial Black" w:cs="Simplified Arabic"/>
          <w:b/>
          <w:bCs/>
          <w:noProof/>
          <w:spacing w:val="-2"/>
          <w:sz w:val="28"/>
          <w:szCs w:val="28"/>
        </w:rPr>
        <w:drawing>
          <wp:inline distT="0" distB="0" distL="0" distR="0">
            <wp:extent cx="5753100" cy="3924300"/>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srcRect/>
                    <a:stretch>
                      <a:fillRect/>
                    </a:stretch>
                  </pic:blipFill>
                  <pic:spPr bwMode="auto">
                    <a:xfrm>
                      <a:off x="0" y="0"/>
                      <a:ext cx="5753100" cy="3924300"/>
                    </a:xfrm>
                    <a:prstGeom prst="rect">
                      <a:avLst/>
                    </a:prstGeom>
                    <a:solidFill>
                      <a:srgbClr val="CCFFFF"/>
                    </a:solidFill>
                    <a:ln w="9525">
                      <a:noFill/>
                      <a:miter lim="800000"/>
                      <a:headEnd/>
                      <a:tailEnd/>
                    </a:ln>
                  </pic:spPr>
                </pic:pic>
              </a:graphicData>
            </a:graphic>
          </wp:inline>
        </w:drawing>
      </w:r>
    </w:p>
    <w:p w:rsidR="00995EC0" w:rsidRPr="00AA2E81" w:rsidRDefault="00995EC0" w:rsidP="00995EC0">
      <w:pPr>
        <w:bidi/>
        <w:jc w:val="center"/>
        <w:rPr>
          <w:rFonts w:cs="Simplified Arabic"/>
          <w:b/>
          <w:bCs/>
          <w:spacing w:val="-2"/>
          <w:sz w:val="28"/>
          <w:szCs w:val="28"/>
          <w:rtl/>
        </w:rPr>
      </w:pPr>
      <w:r w:rsidRPr="00AA2E81">
        <w:rPr>
          <w:rFonts w:cs="Simplified Arabic"/>
          <w:b/>
          <w:bCs/>
          <w:sz w:val="20"/>
          <w:szCs w:val="20"/>
        </w:rPr>
        <w:t>Source: Kaplan &amp; Norton (1992)</w:t>
      </w:r>
    </w:p>
    <w:p w:rsidR="00995EC0" w:rsidRPr="00AA2E81" w:rsidRDefault="00995EC0" w:rsidP="00995EC0">
      <w:pPr>
        <w:bidi/>
        <w:ind w:left="-20"/>
        <w:jc w:val="lowKashida"/>
        <w:rPr>
          <w:rFonts w:ascii="Times New Roman" w:hAnsi="Times New Roman" w:cs="Simplified Arabic"/>
          <w:b/>
          <w:bCs/>
          <w:i/>
          <w:iCs/>
          <w:spacing w:val="-2"/>
          <w:sz w:val="32"/>
          <w:szCs w:val="32"/>
          <w:u w:val="single"/>
          <w:rtl/>
        </w:rPr>
      </w:pPr>
    </w:p>
    <w:p w:rsidR="00995EC0" w:rsidRPr="00AA2E81" w:rsidRDefault="00995EC0" w:rsidP="00995EC0">
      <w:pPr>
        <w:bidi/>
        <w:ind w:left="-20"/>
        <w:jc w:val="lowKashida"/>
        <w:rPr>
          <w:rFonts w:ascii="Times New Roman" w:hAnsi="Times New Roman" w:cs="Simplified Arabic"/>
          <w:b/>
          <w:bCs/>
          <w:spacing w:val="-2"/>
          <w:sz w:val="28"/>
          <w:szCs w:val="28"/>
          <w:rtl/>
        </w:rPr>
      </w:pPr>
      <w:r w:rsidRPr="00AA2E81">
        <w:rPr>
          <w:rFonts w:ascii="Times New Roman" w:hAnsi="Times New Roman" w:cs="Simplified Arabic" w:hint="cs"/>
          <w:b/>
          <w:bCs/>
          <w:spacing w:val="-2"/>
          <w:sz w:val="28"/>
          <w:szCs w:val="28"/>
          <w:rtl/>
        </w:rPr>
        <w:t>4-3.</w:t>
      </w:r>
      <w:r w:rsidRPr="00AA2E81">
        <w:rPr>
          <w:rStyle w:val="Strong"/>
          <w:rFonts w:ascii="Times New Roman" w:hAnsi="Times New Roman" w:cs="Simplified Arabic"/>
          <w:b w:val="0"/>
          <w:bCs w:val="0"/>
          <w:sz w:val="28"/>
          <w:szCs w:val="28"/>
          <w:rtl/>
        </w:rPr>
        <w:t xml:space="preserve"> </w:t>
      </w:r>
      <w:r w:rsidRPr="00AA2E81">
        <w:rPr>
          <w:rStyle w:val="Strong"/>
          <w:rFonts w:ascii="Times New Roman" w:hAnsi="Times New Roman" w:cs="Simplified Arabic"/>
          <w:sz w:val="28"/>
          <w:szCs w:val="28"/>
          <w:rtl/>
        </w:rPr>
        <w:t>جوهر استخدا</w:t>
      </w:r>
      <w:r w:rsidRPr="00AA2E81">
        <w:rPr>
          <w:rFonts w:ascii="Times New Roman" w:hAnsi="Times New Roman" w:cs="Simplified Arabic"/>
          <w:b/>
          <w:bCs/>
          <w:spacing w:val="-2"/>
          <w:sz w:val="28"/>
          <w:szCs w:val="28"/>
          <w:rtl/>
        </w:rPr>
        <w:t>م بطاقة الأداء المتوازن</w:t>
      </w:r>
    </w:p>
    <w:p w:rsidR="00995EC0" w:rsidRPr="00AA2E81" w:rsidRDefault="00995EC0" w:rsidP="00995EC0">
      <w:pPr>
        <w:bidi/>
        <w:ind w:left="340"/>
        <w:jc w:val="lowKashida"/>
        <w:rPr>
          <w:rFonts w:ascii="Arial Black" w:hAnsi="Arial Black" w:cs="Simplified Arabic"/>
          <w:sz w:val="24"/>
          <w:szCs w:val="24"/>
          <w:rtl/>
        </w:rPr>
      </w:pPr>
      <w:r w:rsidRPr="00AA2E81">
        <w:rPr>
          <w:rFonts w:ascii="Arial Black" w:hAnsi="Arial Black" w:cs="Simplified Arabic" w:hint="eastAsia"/>
          <w:sz w:val="24"/>
          <w:szCs w:val="24"/>
          <w:rtl/>
        </w:rPr>
        <w:t>إن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تبني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هذا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المفهوم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يساعد</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على</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تحديد</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واضح</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لخطط</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العمل</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والتأكد</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أنها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تعمل</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بطريقة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صحيحة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كما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تعتبر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آلية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لمتابعة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هذه</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الخطط</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والتحكم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بها</w:t>
      </w:r>
      <w:r w:rsidRPr="00AA2E81">
        <w:rPr>
          <w:rFonts w:ascii="Arial Black" w:hAnsi="Arial Black" w:cs="Simplified Arabic"/>
          <w:sz w:val="24"/>
          <w:szCs w:val="24"/>
          <w:rtl/>
        </w:rPr>
        <w:t>.</w:t>
      </w:r>
      <w:r w:rsidRPr="00AA2E81">
        <w:rPr>
          <w:rFonts w:ascii="Arial Black" w:hAnsi="Arial Black" w:cs="Simplified Arabic" w:hint="eastAsia"/>
          <w:sz w:val="24"/>
          <w:szCs w:val="24"/>
          <w:rtl/>
        </w:rPr>
        <w:t>كما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أنها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تحقق</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فوائد</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عديدة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نذكر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منها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ما</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يلي</w:t>
      </w:r>
      <w:r w:rsidRPr="00AA2E81">
        <w:rPr>
          <w:rFonts w:ascii="Times New Roman" w:hAnsi="Times New Roman" w:cs="Simplified Arabic"/>
          <w:sz w:val="24"/>
          <w:szCs w:val="24"/>
          <w:rtl/>
          <w:lang w:eastAsia="fr-FR"/>
        </w:rPr>
        <w:t>(</w:t>
      </w:r>
      <w:r w:rsidRPr="00AA2E81">
        <w:rPr>
          <w:rStyle w:val="FootnoteReference"/>
          <w:rFonts w:ascii="Times New Roman" w:hAnsi="Times New Roman" w:cs="Simplified Arabic"/>
          <w:sz w:val="24"/>
          <w:szCs w:val="24"/>
          <w:rtl/>
          <w:lang w:bidi="ar-IQ"/>
        </w:rPr>
        <w:footnoteReference w:id="26"/>
      </w:r>
      <w:r w:rsidRPr="00AA2E81">
        <w:rPr>
          <w:rFonts w:ascii="Times New Roman" w:hAnsi="Times New Roman" w:cs="Simplified Arabic"/>
          <w:sz w:val="24"/>
          <w:szCs w:val="24"/>
          <w:rtl/>
          <w:lang w:eastAsia="fr-FR"/>
        </w:rPr>
        <w:t>)</w:t>
      </w:r>
      <w:r w:rsidRPr="00AA2E81">
        <w:rPr>
          <w:rFonts w:ascii="Arial Black" w:hAnsi="Arial Black" w:cs="Simplified Arabic"/>
          <w:sz w:val="24"/>
          <w:szCs w:val="24"/>
        </w:rPr>
        <w:t>:</w:t>
      </w:r>
    </w:p>
    <w:p w:rsidR="00995EC0" w:rsidRPr="00AA2E81" w:rsidRDefault="00995EC0" w:rsidP="00995EC0">
      <w:pPr>
        <w:numPr>
          <w:ilvl w:val="0"/>
          <w:numId w:val="4"/>
        </w:numPr>
        <w:autoSpaceDE w:val="0"/>
        <w:autoSpaceDN w:val="0"/>
        <w:bidi/>
        <w:adjustRightInd w:val="0"/>
        <w:spacing w:after="0" w:line="240" w:lineRule="auto"/>
        <w:jc w:val="lowKashida"/>
        <w:rPr>
          <w:rFonts w:ascii="Arial Black" w:hAnsi="Arial Black" w:cs="Simplified Arabic"/>
          <w:sz w:val="24"/>
          <w:szCs w:val="24"/>
        </w:rPr>
      </w:pPr>
      <w:r w:rsidRPr="00AA2E81">
        <w:rPr>
          <w:rFonts w:ascii="Arial Black" w:hAnsi="Arial Black" w:cs="Simplified Arabic" w:hint="eastAsia"/>
          <w:sz w:val="24"/>
          <w:szCs w:val="24"/>
          <w:rtl/>
        </w:rPr>
        <w:t>تحقيق</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التوازن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بين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الأهداف</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الإدارية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قصيرة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ومتوسطة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وطويلة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الأجل</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داخل</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مختلف</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مقاييس</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Pr>
        <w:t>.</w:t>
      </w:r>
    </w:p>
    <w:p w:rsidR="00995EC0" w:rsidRPr="00AA2E81" w:rsidRDefault="00995EC0" w:rsidP="00995EC0">
      <w:pPr>
        <w:numPr>
          <w:ilvl w:val="0"/>
          <w:numId w:val="4"/>
        </w:numPr>
        <w:autoSpaceDE w:val="0"/>
        <w:autoSpaceDN w:val="0"/>
        <w:bidi/>
        <w:adjustRightInd w:val="0"/>
        <w:spacing w:after="0" w:line="240" w:lineRule="auto"/>
        <w:jc w:val="lowKashida"/>
        <w:rPr>
          <w:rFonts w:ascii="Arial Black" w:hAnsi="Arial Black" w:cs="Simplified Arabic"/>
          <w:sz w:val="24"/>
          <w:szCs w:val="24"/>
        </w:rPr>
      </w:pPr>
      <w:r w:rsidRPr="00AA2E81">
        <w:rPr>
          <w:rFonts w:ascii="Arial Black" w:hAnsi="Arial Black" w:cs="Simplified Arabic" w:hint="eastAsia"/>
          <w:sz w:val="24"/>
          <w:szCs w:val="24"/>
          <w:rtl/>
        </w:rPr>
        <w:t>تقوية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تفهم</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أهمية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تكوين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مؤشرات</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وصفية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غير</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مالية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بجانب</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المؤشرات</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المالية</w:t>
      </w:r>
      <w:r w:rsidRPr="00AA2E81">
        <w:rPr>
          <w:rFonts w:ascii="Arial Black" w:hAnsi="Arial Black" w:cs="Simplified Arabic"/>
          <w:sz w:val="24"/>
          <w:szCs w:val="24"/>
        </w:rPr>
        <w:t>.</w:t>
      </w:r>
    </w:p>
    <w:p w:rsidR="00995EC0" w:rsidRPr="00AA2E81" w:rsidRDefault="00995EC0" w:rsidP="00995EC0">
      <w:pPr>
        <w:autoSpaceDE w:val="0"/>
        <w:autoSpaceDN w:val="0"/>
        <w:bidi/>
        <w:adjustRightInd w:val="0"/>
        <w:spacing w:after="0" w:line="240" w:lineRule="auto"/>
        <w:ind w:left="180"/>
        <w:jc w:val="lowKashida"/>
        <w:rPr>
          <w:rFonts w:ascii="Arial Black" w:hAnsi="Arial Black" w:cs="Simplified Arabic"/>
          <w:sz w:val="24"/>
          <w:szCs w:val="24"/>
        </w:rPr>
      </w:pPr>
      <w:r w:rsidRPr="00AA2E81">
        <w:rPr>
          <w:rFonts w:ascii="Arial Black" w:hAnsi="Arial Black" w:cs="Simplified Arabic" w:hint="cs"/>
          <w:sz w:val="24"/>
          <w:szCs w:val="24"/>
          <w:rtl/>
        </w:rPr>
        <w:t>ت -</w:t>
      </w:r>
      <w:r w:rsidRPr="00AA2E81">
        <w:rPr>
          <w:rFonts w:ascii="Arial Black" w:hAnsi="Arial Black" w:cs="Simplified Arabic" w:hint="eastAsia"/>
          <w:sz w:val="24"/>
          <w:szCs w:val="24"/>
          <w:rtl/>
        </w:rPr>
        <w:t>إزالة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الغموض</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عن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طريق</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الاحتفاظ</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بالمؤشرات</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الكمية</w:t>
      </w:r>
      <w:r w:rsidRPr="00AA2E81">
        <w:rPr>
          <w:rFonts w:ascii="Arial Black" w:hAnsi="Arial Black" w:cs="Simplified Arabic"/>
          <w:sz w:val="24"/>
          <w:szCs w:val="24"/>
        </w:rPr>
        <w:t>.</w:t>
      </w:r>
    </w:p>
    <w:p w:rsidR="00995EC0" w:rsidRPr="00AA2E81" w:rsidRDefault="00995EC0" w:rsidP="00995EC0">
      <w:pPr>
        <w:autoSpaceDE w:val="0"/>
        <w:autoSpaceDN w:val="0"/>
        <w:bidi/>
        <w:adjustRightInd w:val="0"/>
        <w:spacing w:after="0" w:line="240" w:lineRule="auto"/>
        <w:ind w:left="180"/>
        <w:jc w:val="lowKashida"/>
        <w:rPr>
          <w:rFonts w:ascii="Arial Black" w:hAnsi="Arial Black" w:cs="Simplified Arabic"/>
          <w:sz w:val="24"/>
          <w:szCs w:val="24"/>
        </w:rPr>
      </w:pPr>
      <w:r w:rsidRPr="00AA2E81">
        <w:rPr>
          <w:rFonts w:ascii="Arial Black" w:hAnsi="Arial Black" w:cs="Simplified Arabic" w:hint="cs"/>
          <w:sz w:val="24"/>
          <w:szCs w:val="24"/>
          <w:rtl/>
        </w:rPr>
        <w:t>ث-</w:t>
      </w:r>
      <w:r w:rsidRPr="00AA2E81">
        <w:rPr>
          <w:rFonts w:ascii="Arial Black" w:hAnsi="Arial Black" w:cs="Simplified Arabic" w:hint="eastAsia"/>
          <w:sz w:val="24"/>
          <w:szCs w:val="24"/>
          <w:rtl/>
        </w:rPr>
        <w:t>نشر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التغيير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التنظيمي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التعلم</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التنظيمي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خلال</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دورة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متكررة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لمراجعة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النظرية</w:t>
      </w:r>
      <w:r w:rsidRPr="00AA2E81">
        <w:rPr>
          <w:rFonts w:ascii="Arial Black" w:hAnsi="Arial Black" w:cs="Simplified Arabic"/>
          <w:sz w:val="24"/>
          <w:szCs w:val="24"/>
        </w:rPr>
        <w:t>.</w:t>
      </w:r>
    </w:p>
    <w:p w:rsidR="00995EC0" w:rsidRPr="00AA2E81" w:rsidRDefault="00995EC0" w:rsidP="00995EC0">
      <w:pPr>
        <w:bidi/>
        <w:spacing w:after="0" w:line="240" w:lineRule="auto"/>
        <w:ind w:left="180"/>
        <w:jc w:val="lowKashida"/>
        <w:rPr>
          <w:rFonts w:ascii="Arial Black" w:hAnsi="Arial Black" w:cs="Simplified Arabic"/>
          <w:sz w:val="24"/>
          <w:szCs w:val="24"/>
        </w:rPr>
      </w:pPr>
      <w:r w:rsidRPr="00AA2E81">
        <w:rPr>
          <w:rFonts w:ascii="Arial Black" w:hAnsi="Arial Black" w:cs="Simplified Arabic" w:hint="cs"/>
          <w:sz w:val="24"/>
          <w:szCs w:val="24"/>
          <w:rtl/>
        </w:rPr>
        <w:t>ج-</w:t>
      </w:r>
      <w:r w:rsidRPr="00AA2E81">
        <w:rPr>
          <w:rFonts w:ascii="Arial Black" w:hAnsi="Arial Black" w:cs="Simplified Arabic" w:hint="eastAsia"/>
          <w:sz w:val="24"/>
          <w:szCs w:val="24"/>
          <w:rtl/>
        </w:rPr>
        <w:t>توفير</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خطة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اتصال</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استراتيجة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تربط</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الإدارة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العليا</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للمنظمة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بالأفراد</w:t>
      </w:r>
      <w:r w:rsidRPr="00AA2E81">
        <w:rPr>
          <w:rFonts w:ascii="Arial Black" w:hAnsi="Arial Black" w:cs="Simplified Arabic"/>
          <w:sz w:val="24"/>
          <w:szCs w:val="24"/>
        </w:rPr>
        <w:t xml:space="preserve"> .</w:t>
      </w:r>
    </w:p>
    <w:p w:rsidR="00995EC0" w:rsidRPr="00AA2E81" w:rsidRDefault="00995EC0" w:rsidP="00995EC0">
      <w:pPr>
        <w:bidi/>
        <w:ind w:firstLine="397"/>
        <w:jc w:val="lowKashida"/>
        <w:rPr>
          <w:rFonts w:ascii="Arial Black" w:hAnsi="Arial Black" w:cs="Simplified Arabic"/>
          <w:sz w:val="28"/>
          <w:szCs w:val="28"/>
          <w:rtl/>
        </w:rPr>
      </w:pPr>
      <w:r w:rsidRPr="00AA2E81">
        <w:rPr>
          <w:rFonts w:ascii="Arial Black" w:hAnsi="Arial Black" w:cs="Simplified Arabic" w:hint="eastAsia"/>
          <w:sz w:val="24"/>
          <w:szCs w:val="24"/>
          <w:rtl/>
        </w:rPr>
        <w:lastRenderedPageBreak/>
        <w:t>إن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بطاقة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قياس</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المتوازن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تترجم</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رؤية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وإستراتيجية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المنظمة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إلي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مجموعة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شاملة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مقاييس</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التي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توفر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الإطار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الكامل</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لتنفيذ</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استراتيجياتها،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ولا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تعتمد</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علي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تحقيق</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الأهداف</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المالية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فحسب</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بل</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تؤكد</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أيضا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على</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الأهداف</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غير</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المالية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التي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يجب</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أن</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تحققها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المنظمة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وذلك</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لمقابلة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أهدافها</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المالية</w:t>
      </w:r>
      <w:r w:rsidRPr="00AA2E81">
        <w:rPr>
          <w:rFonts w:ascii="Arial Black" w:hAnsi="Arial Black" w:cs="Simplified Arabic"/>
          <w:sz w:val="24"/>
          <w:szCs w:val="24"/>
          <w:rtl/>
        </w:rPr>
        <w:t>.</w:t>
      </w:r>
    </w:p>
    <w:p w:rsidR="00995EC0" w:rsidRPr="00AA2E81" w:rsidRDefault="0099327D" w:rsidP="00012782">
      <w:pPr>
        <w:bidi/>
        <w:ind w:firstLine="397"/>
        <w:jc w:val="center"/>
        <w:rPr>
          <w:rFonts w:ascii="Arial Black" w:hAnsi="Arial Black" w:cs="Simplified Arabic"/>
          <w:sz w:val="24"/>
          <w:szCs w:val="24"/>
          <w:rtl/>
        </w:rPr>
      </w:pPr>
      <w:r w:rsidRPr="0099327D">
        <w:rPr>
          <w:rFonts w:cs="Simplified Arabic"/>
          <w:noProof/>
          <w:rtl/>
        </w:rPr>
        <w:pict>
          <v:rect id="_x0000_s1088" style="position:absolute;left:0;text-align:left;margin-left:153pt;margin-top:21pt;width:162pt;height:85.85pt;z-index:251664384" fillcolor="#95b3d7 [1940]" strokecolor="#95b3d7 [1940]" strokeweight="1pt">
            <v:fill color2="#dbe5f1 [660]" angle="-45" focusposition="1" focussize="" focus="-50%" type="gradient"/>
            <v:shadow on="t" type="perspective" color="#243f60 [1604]" opacity=".5" offset="1pt" offset2="-3pt"/>
            <v:textbox style="mso-next-textbox:#_x0000_s1088">
              <w:txbxContent>
                <w:p w:rsidR="00E35EF1" w:rsidRPr="00F42745" w:rsidRDefault="00E35EF1" w:rsidP="00995EC0">
                  <w:pPr>
                    <w:autoSpaceDE w:val="0"/>
                    <w:autoSpaceDN w:val="0"/>
                    <w:bidi/>
                    <w:adjustRightInd w:val="0"/>
                    <w:spacing w:line="240" w:lineRule="auto"/>
                    <w:jc w:val="center"/>
                    <w:rPr>
                      <w:rFonts w:ascii="Times New Roman" w:hAnsi="Times New Roman" w:cs="Simplified Arabic"/>
                      <w:b/>
                      <w:bCs/>
                      <w:sz w:val="20"/>
                      <w:szCs w:val="20"/>
                    </w:rPr>
                  </w:pPr>
                  <w:r w:rsidRPr="00F42745">
                    <w:rPr>
                      <w:rFonts w:ascii="Times New Roman" w:hAnsi="Times New Roman" w:cs="Simplified Arabic"/>
                      <w:b/>
                      <w:bCs/>
                      <w:sz w:val="20"/>
                      <w:szCs w:val="20"/>
                      <w:rtl/>
                    </w:rPr>
                    <w:t>وضوح</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وترجمة</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الرؤية</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والإستراتيجية</w:t>
                  </w:r>
                </w:p>
                <w:p w:rsidR="00E35EF1" w:rsidRPr="00F42745" w:rsidRDefault="00E35EF1" w:rsidP="00995EC0">
                  <w:pPr>
                    <w:autoSpaceDE w:val="0"/>
                    <w:autoSpaceDN w:val="0"/>
                    <w:bidi/>
                    <w:adjustRightInd w:val="0"/>
                    <w:spacing w:line="240" w:lineRule="auto"/>
                    <w:jc w:val="center"/>
                    <w:rPr>
                      <w:rFonts w:ascii="Times New Roman" w:hAnsi="Times New Roman" w:cs="Simplified Arabic"/>
                      <w:b/>
                      <w:bCs/>
                      <w:sz w:val="20"/>
                      <w:szCs w:val="20"/>
                    </w:rPr>
                  </w:pP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توضيح</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الرؤية</w:t>
                  </w:r>
                  <w:r w:rsidRPr="00F42745">
                    <w:rPr>
                      <w:rFonts w:ascii="Times New Roman" w:hAnsi="Times New Roman" w:cs="Simplified Arabic"/>
                      <w:b/>
                      <w:bCs/>
                      <w:sz w:val="20"/>
                      <w:szCs w:val="20"/>
                    </w:rPr>
                    <w:t>.</w:t>
                  </w:r>
                </w:p>
                <w:p w:rsidR="00E35EF1" w:rsidRPr="00CD1C36" w:rsidRDefault="00E35EF1" w:rsidP="00995EC0">
                  <w:pPr>
                    <w:bidi/>
                    <w:jc w:val="center"/>
                    <w:rPr>
                      <w:b/>
                      <w:bCs/>
                      <w:sz w:val="20"/>
                      <w:szCs w:val="20"/>
                      <w:rtl/>
                    </w:rPr>
                  </w:pPr>
                  <w:r w:rsidRPr="00F42745">
                    <w:rPr>
                      <w:rFonts w:ascii="Times New Roman" w:hAnsi="Times New Roman" w:cs="Simplified Arabic"/>
                      <w:b/>
                      <w:bCs/>
                      <w:sz w:val="20"/>
                      <w:szCs w:val="20"/>
                    </w:rPr>
                    <w:t xml:space="preserve">- </w:t>
                  </w:r>
                  <w:r w:rsidRPr="00F42745">
                    <w:rPr>
                      <w:rFonts w:ascii="Times New Roman" w:hAnsi="Times New Roman" w:cs="Simplified Arabic" w:hint="eastAsia"/>
                      <w:b/>
                      <w:bCs/>
                      <w:sz w:val="20"/>
                      <w:szCs w:val="20"/>
                      <w:rtl/>
                    </w:rPr>
                    <w:t>الحصول</w:t>
                  </w:r>
                  <w:r w:rsidRPr="00F42745">
                    <w:rPr>
                      <w:rFonts w:ascii="Times New Roman" w:hAnsi="Times New Roman" w:cs="Simplified Arabic"/>
                      <w:b/>
                      <w:bCs/>
                      <w:sz w:val="20"/>
                      <w:szCs w:val="20"/>
                    </w:rPr>
                    <w:t xml:space="preserve"> </w:t>
                  </w:r>
                  <w:r w:rsidRPr="00F42745">
                    <w:rPr>
                      <w:rFonts w:ascii="Times New Roman" w:hAnsi="Times New Roman" w:cs="Simplified Arabic" w:hint="eastAsia"/>
                      <w:b/>
                      <w:bCs/>
                      <w:sz w:val="20"/>
                      <w:szCs w:val="20"/>
                      <w:rtl/>
                    </w:rPr>
                    <w:t>على</w:t>
                  </w:r>
                  <w:r w:rsidRPr="00F42745">
                    <w:rPr>
                      <w:rFonts w:ascii="Times New Roman" w:hAnsi="Times New Roman" w:cs="Simplified Arabic"/>
                      <w:b/>
                      <w:bCs/>
                      <w:sz w:val="20"/>
                      <w:szCs w:val="20"/>
                    </w:rPr>
                    <w:t xml:space="preserve"> </w:t>
                  </w:r>
                  <w:r w:rsidRPr="00F42745">
                    <w:rPr>
                      <w:rFonts w:ascii="Times New Roman" w:hAnsi="Times New Roman" w:cs="Simplified Arabic" w:hint="eastAsia"/>
                      <w:b/>
                      <w:bCs/>
                      <w:sz w:val="20"/>
                      <w:szCs w:val="20"/>
                      <w:rtl/>
                    </w:rPr>
                    <w:t>القبول</w:t>
                  </w:r>
                </w:p>
              </w:txbxContent>
            </v:textbox>
            <w10:wrap anchorx="page"/>
          </v:rect>
        </w:pict>
      </w:r>
      <w:r w:rsidR="00995EC0" w:rsidRPr="00AA2E81">
        <w:rPr>
          <w:rFonts w:cs="Simplified Arabic" w:hint="eastAsia"/>
          <w:b/>
          <w:bCs/>
          <w:sz w:val="24"/>
          <w:szCs w:val="24"/>
          <w:rtl/>
        </w:rPr>
        <w:t>شكل</w:t>
      </w:r>
      <w:r w:rsidR="00995EC0" w:rsidRPr="00AA2E81">
        <w:rPr>
          <w:rFonts w:cs="Simplified Arabic"/>
          <w:b/>
          <w:bCs/>
          <w:sz w:val="24"/>
          <w:szCs w:val="24"/>
          <w:rtl/>
        </w:rPr>
        <w:t xml:space="preserve"> </w:t>
      </w:r>
      <w:r w:rsidR="00995EC0" w:rsidRPr="00AA2E81">
        <w:rPr>
          <w:rFonts w:cs="Simplified Arabic" w:hint="eastAsia"/>
          <w:b/>
          <w:bCs/>
          <w:sz w:val="24"/>
          <w:szCs w:val="24"/>
          <w:rtl/>
        </w:rPr>
        <w:t>رقم</w:t>
      </w:r>
      <w:r w:rsidR="00995EC0" w:rsidRPr="00AA2E81">
        <w:rPr>
          <w:rFonts w:ascii="Times New Roman" w:hAnsi="Times New Roman" w:cs="Simplified Arabic"/>
          <w:b/>
          <w:bCs/>
          <w:sz w:val="24"/>
          <w:szCs w:val="24"/>
          <w:rtl/>
          <w:lang w:eastAsia="fr-FR"/>
        </w:rPr>
        <w:t>(</w:t>
      </w:r>
      <w:r w:rsidR="00012782">
        <w:rPr>
          <w:rFonts w:ascii="Times New Roman" w:hAnsi="Times New Roman" w:cs="Simplified Arabic" w:hint="cs"/>
          <w:b/>
          <w:bCs/>
          <w:sz w:val="24"/>
          <w:szCs w:val="24"/>
          <w:rtl/>
          <w:lang w:eastAsia="fr-FR"/>
        </w:rPr>
        <w:t>5</w:t>
      </w:r>
      <w:r w:rsidR="00995EC0" w:rsidRPr="00AA2E81">
        <w:rPr>
          <w:rFonts w:ascii="Times New Roman" w:hAnsi="Times New Roman" w:cs="Simplified Arabic"/>
          <w:b/>
          <w:bCs/>
          <w:sz w:val="24"/>
          <w:szCs w:val="24"/>
          <w:rtl/>
          <w:lang w:eastAsia="fr-FR"/>
        </w:rPr>
        <w:t>)</w:t>
      </w:r>
      <w:r w:rsidR="00995EC0" w:rsidRPr="00AA2E81">
        <w:rPr>
          <w:rFonts w:cs="Simplified Arabic"/>
          <w:b/>
          <w:bCs/>
          <w:sz w:val="24"/>
          <w:szCs w:val="24"/>
          <w:rtl/>
        </w:rPr>
        <w:t xml:space="preserve"> </w:t>
      </w:r>
      <w:r w:rsidR="00995EC0" w:rsidRPr="00AA2E81">
        <w:rPr>
          <w:rFonts w:cs="Simplified Arabic" w:hint="eastAsia"/>
          <w:b/>
          <w:bCs/>
          <w:sz w:val="24"/>
          <w:szCs w:val="24"/>
          <w:rtl/>
        </w:rPr>
        <w:t>بطاقة</w:t>
      </w:r>
      <w:r w:rsidR="00995EC0" w:rsidRPr="00AA2E81">
        <w:rPr>
          <w:rFonts w:ascii="Simplified Arabic" w:cs="Simplified Arabic"/>
          <w:b/>
          <w:bCs/>
          <w:sz w:val="24"/>
          <w:szCs w:val="24"/>
        </w:rPr>
        <w:t xml:space="preserve"> </w:t>
      </w:r>
      <w:r w:rsidR="00995EC0" w:rsidRPr="00AA2E81">
        <w:rPr>
          <w:rFonts w:cs="Simplified Arabic" w:hint="eastAsia"/>
          <w:b/>
          <w:bCs/>
          <w:sz w:val="24"/>
          <w:szCs w:val="24"/>
          <w:rtl/>
        </w:rPr>
        <w:t>الأداء</w:t>
      </w:r>
      <w:r w:rsidR="00995EC0" w:rsidRPr="00AA2E81">
        <w:rPr>
          <w:rFonts w:ascii="Simplified Arabic" w:cs="Simplified Arabic"/>
          <w:b/>
          <w:bCs/>
          <w:sz w:val="24"/>
          <w:szCs w:val="24"/>
        </w:rPr>
        <w:t xml:space="preserve"> </w:t>
      </w:r>
      <w:r w:rsidR="00995EC0" w:rsidRPr="00AA2E81">
        <w:rPr>
          <w:rFonts w:cs="Simplified Arabic" w:hint="eastAsia"/>
          <w:b/>
          <w:bCs/>
          <w:sz w:val="24"/>
          <w:szCs w:val="24"/>
          <w:rtl/>
        </w:rPr>
        <w:t>المتوازن</w:t>
      </w:r>
      <w:r w:rsidR="00995EC0" w:rsidRPr="00AA2E81">
        <w:rPr>
          <w:rFonts w:ascii="Simplified Arabic" w:cs="Simplified Arabic"/>
          <w:b/>
          <w:bCs/>
          <w:sz w:val="24"/>
          <w:szCs w:val="24"/>
        </w:rPr>
        <w:t xml:space="preserve"> </w:t>
      </w:r>
      <w:r w:rsidR="00995EC0" w:rsidRPr="00AA2E81">
        <w:rPr>
          <w:rFonts w:cs="Simplified Arabic" w:hint="eastAsia"/>
          <w:b/>
          <w:bCs/>
          <w:sz w:val="24"/>
          <w:szCs w:val="24"/>
          <w:rtl/>
        </w:rPr>
        <w:t>كإطار</w:t>
      </w:r>
      <w:r w:rsidR="00995EC0" w:rsidRPr="00AA2E81">
        <w:rPr>
          <w:rFonts w:ascii="Simplified Arabic" w:cs="Simplified Arabic"/>
          <w:b/>
          <w:bCs/>
          <w:sz w:val="24"/>
          <w:szCs w:val="24"/>
        </w:rPr>
        <w:t xml:space="preserve"> </w:t>
      </w:r>
      <w:r w:rsidR="00995EC0" w:rsidRPr="00AA2E81">
        <w:rPr>
          <w:rFonts w:cs="Simplified Arabic" w:hint="eastAsia"/>
          <w:b/>
          <w:bCs/>
          <w:sz w:val="24"/>
          <w:szCs w:val="24"/>
          <w:rtl/>
        </w:rPr>
        <w:t>استراتيجي</w:t>
      </w:r>
      <w:r w:rsidR="00995EC0" w:rsidRPr="00AA2E81">
        <w:rPr>
          <w:rFonts w:ascii="Simplified Arabic" w:cs="Simplified Arabic"/>
          <w:b/>
          <w:bCs/>
          <w:sz w:val="24"/>
          <w:szCs w:val="24"/>
        </w:rPr>
        <w:t xml:space="preserve"> </w:t>
      </w:r>
      <w:r w:rsidR="00995EC0" w:rsidRPr="00AA2E81">
        <w:rPr>
          <w:rFonts w:cs="Simplified Arabic" w:hint="eastAsia"/>
          <w:b/>
          <w:bCs/>
          <w:sz w:val="24"/>
          <w:szCs w:val="24"/>
          <w:rtl/>
        </w:rPr>
        <w:t>للعمل</w:t>
      </w:r>
      <w:r w:rsidR="00995EC0" w:rsidRPr="00AA2E81">
        <w:rPr>
          <w:rFonts w:ascii="Simplified Arabic" w:cs="Simplified Arabic"/>
          <w:b/>
          <w:bCs/>
          <w:sz w:val="24"/>
          <w:szCs w:val="24"/>
        </w:rPr>
        <w:t xml:space="preserve"> </w:t>
      </w:r>
      <w:r w:rsidR="00995EC0" w:rsidRPr="00AA2E81">
        <w:rPr>
          <w:rFonts w:cs="Simplified Arabic" w:hint="eastAsia"/>
          <w:b/>
          <w:bCs/>
          <w:sz w:val="24"/>
          <w:szCs w:val="24"/>
          <w:rtl/>
        </w:rPr>
        <w:t>بالمنظمة</w:t>
      </w:r>
    </w:p>
    <w:p w:rsidR="00995EC0" w:rsidRPr="00AA2E81" w:rsidRDefault="00995EC0" w:rsidP="00995EC0">
      <w:pPr>
        <w:bidi/>
        <w:ind w:firstLine="397"/>
        <w:jc w:val="lowKashida"/>
        <w:rPr>
          <w:rFonts w:ascii="Arial Black" w:hAnsi="Arial Black" w:cs="Simplified Arabic"/>
          <w:sz w:val="28"/>
          <w:szCs w:val="28"/>
          <w:rtl/>
        </w:rPr>
      </w:pPr>
    </w:p>
    <w:p w:rsidR="00995EC0" w:rsidRPr="00AA2E81" w:rsidRDefault="0099327D" w:rsidP="00995EC0">
      <w:pPr>
        <w:bidi/>
        <w:rPr>
          <w:rFonts w:ascii="Arial Black" w:hAnsi="Arial Black" w:cs="Simplified Arabic"/>
          <w:sz w:val="8"/>
          <w:szCs w:val="8"/>
          <w:rtl/>
        </w:rPr>
      </w:pPr>
      <w:r w:rsidRPr="0099327D">
        <w:rPr>
          <w:rFonts w:cs="Simplified Arabic"/>
          <w:noProof/>
          <w:rtl/>
        </w:rPr>
        <w:pict>
          <v:line id="_x0000_s1093" style="position:absolute;left:0;text-align:left;flip:x y;z-index:251669504" from="315pt,5.65pt" to="407.8pt,43.7pt">
            <v:stroke endarrow="block"/>
            <w10:wrap anchorx="page"/>
          </v:line>
        </w:pict>
      </w:r>
    </w:p>
    <w:p w:rsidR="00995EC0" w:rsidRPr="00AA2E81" w:rsidRDefault="0099327D" w:rsidP="00995EC0">
      <w:pPr>
        <w:bidi/>
        <w:ind w:firstLine="397"/>
        <w:jc w:val="lowKashida"/>
        <w:rPr>
          <w:rFonts w:ascii="Arial Black" w:hAnsi="Arial Black" w:cs="Simplified Arabic"/>
          <w:spacing w:val="-6"/>
          <w:sz w:val="28"/>
          <w:szCs w:val="28"/>
          <w:rtl/>
        </w:rPr>
      </w:pPr>
      <w:r w:rsidRPr="0099327D">
        <w:rPr>
          <w:rFonts w:cs="Simplified Arabic"/>
          <w:noProof/>
          <w:rtl/>
        </w:rPr>
        <w:pict>
          <v:line id="_x0000_s1096" style="position:absolute;left:0;text-align:left;flip:y;z-index:251672576" from="234pt,19.6pt" to="234pt,38.6pt">
            <w10:wrap anchorx="page"/>
          </v:line>
        </w:pict>
      </w:r>
      <w:r w:rsidRPr="0099327D">
        <w:rPr>
          <w:rFonts w:cs="Simplified Arabic"/>
          <w:noProof/>
          <w:rtl/>
        </w:rPr>
        <w:pict>
          <v:rect id="_x0000_s1086" style="position:absolute;left:0;text-align:left;margin-left:350.05pt;margin-top:26.05pt;width:140.25pt;height:74.4pt;z-index:251662336" fillcolor="#d99594 [1941]" strokecolor="#d99594 [1941]" strokeweight="1pt">
            <v:fill color2="#f2dbdb [661]" angle="-45" focusposition="1" focussize="" focus="-50%" type="gradient"/>
            <v:shadow on="t" type="perspective" color="#622423 [1605]" opacity=".5" offset="1pt" offset2="-3pt"/>
            <v:textbox style="mso-next-textbox:#_x0000_s1086">
              <w:txbxContent>
                <w:p w:rsidR="00E35EF1" w:rsidRPr="00F42745" w:rsidRDefault="00E35EF1" w:rsidP="00995EC0">
                  <w:pPr>
                    <w:autoSpaceDE w:val="0"/>
                    <w:autoSpaceDN w:val="0"/>
                    <w:bidi/>
                    <w:adjustRightInd w:val="0"/>
                    <w:spacing w:line="240" w:lineRule="auto"/>
                    <w:rPr>
                      <w:rFonts w:ascii="Times New Roman" w:hAnsi="Times New Roman" w:cs="Simplified Arabic"/>
                      <w:b/>
                      <w:bCs/>
                      <w:sz w:val="20"/>
                      <w:szCs w:val="20"/>
                    </w:rPr>
                  </w:pPr>
                  <w:r w:rsidRPr="00F42745">
                    <w:rPr>
                      <w:rFonts w:ascii="Times New Roman" w:hAnsi="Times New Roman" w:cs="Simplified Arabic"/>
                      <w:b/>
                      <w:bCs/>
                      <w:sz w:val="20"/>
                      <w:szCs w:val="20"/>
                      <w:rtl/>
                    </w:rPr>
                    <w:t>التغذية</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العكسية</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والتعلم</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الاستراتيجي</w:t>
                  </w:r>
                </w:p>
                <w:p w:rsidR="00E35EF1" w:rsidRPr="00F42745" w:rsidRDefault="00E35EF1" w:rsidP="00995EC0">
                  <w:pPr>
                    <w:autoSpaceDE w:val="0"/>
                    <w:autoSpaceDN w:val="0"/>
                    <w:bidi/>
                    <w:adjustRightInd w:val="0"/>
                    <w:spacing w:line="240" w:lineRule="auto"/>
                    <w:rPr>
                      <w:rFonts w:ascii="Times New Roman" w:hAnsi="Times New Roman" w:cs="Simplified Arabic"/>
                      <w:b/>
                      <w:bCs/>
                      <w:sz w:val="20"/>
                      <w:szCs w:val="20"/>
                    </w:rPr>
                  </w:pP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توضيح</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الرؤية</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المشتركة</w:t>
                  </w:r>
                  <w:r w:rsidRPr="00F42745">
                    <w:rPr>
                      <w:rFonts w:ascii="Times New Roman" w:hAnsi="Times New Roman" w:cs="Simplified Arabic"/>
                      <w:b/>
                      <w:bCs/>
                      <w:sz w:val="20"/>
                      <w:szCs w:val="20"/>
                    </w:rPr>
                    <w:t>.</w:t>
                  </w:r>
                </w:p>
                <w:p w:rsidR="00E35EF1" w:rsidRDefault="00E35EF1" w:rsidP="00995EC0">
                  <w:pPr>
                    <w:autoSpaceDE w:val="0"/>
                    <w:autoSpaceDN w:val="0"/>
                    <w:bidi/>
                    <w:adjustRightInd w:val="0"/>
                    <w:spacing w:line="240" w:lineRule="auto"/>
                    <w:rPr>
                      <w:rFonts w:cs="Simplified Arabic"/>
                      <w:b/>
                      <w:bCs/>
                      <w:sz w:val="20"/>
                      <w:szCs w:val="20"/>
                      <w:rtl/>
                    </w:rPr>
                  </w:pP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توفير</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التغذية</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المرتدة الإستراتيجية</w:t>
                  </w:r>
                </w:p>
                <w:p w:rsidR="00E35EF1" w:rsidRPr="00CD1C36" w:rsidRDefault="00E35EF1" w:rsidP="00995EC0">
                  <w:pPr>
                    <w:autoSpaceDE w:val="0"/>
                    <w:autoSpaceDN w:val="0"/>
                    <w:bidi/>
                    <w:adjustRightInd w:val="0"/>
                    <w:rPr>
                      <w:sz w:val="20"/>
                      <w:szCs w:val="20"/>
                    </w:rPr>
                  </w:pPr>
                </w:p>
              </w:txbxContent>
            </v:textbox>
            <w10:wrap anchorx="page"/>
          </v:rect>
        </w:pict>
      </w:r>
      <w:r w:rsidRPr="0099327D">
        <w:rPr>
          <w:rFonts w:cs="Simplified Arabic"/>
          <w:noProof/>
          <w:rtl/>
        </w:rPr>
        <w:pict>
          <v:line id="_x0000_s1091" style="position:absolute;left:0;text-align:left;flip:x;z-index:251667456" from="62.3pt,5.7pt" to="153pt,33pt">
            <v:stroke endarrow="block"/>
            <w10:wrap anchorx="page"/>
          </v:line>
        </w:pict>
      </w:r>
      <w:r w:rsidRPr="0099327D">
        <w:rPr>
          <w:rFonts w:cs="Simplified Arabic"/>
          <w:noProof/>
          <w:rtl/>
        </w:rPr>
        <w:pict>
          <v:rect id="_x0000_s1087" style="position:absolute;left:0;text-align:left;margin-left:-12.75pt;margin-top:33pt;width:126pt;height:74.9pt;z-index:251663360" fillcolor="#b2a1c7 [1943]" strokecolor="#b2a1c7 [1943]" strokeweight="1pt">
            <v:fill color2="#e5dfec [663]" angle="-45" focusposition="1" focussize="" focus="-50%" type="gradient"/>
            <v:shadow on="t" type="perspective" color="#3f3151 [1607]" opacity=".5" offset="1pt" offset2="-3pt"/>
            <v:textbox style="mso-next-textbox:#_x0000_s1087">
              <w:txbxContent>
                <w:p w:rsidR="00E35EF1" w:rsidRPr="00F42745" w:rsidRDefault="00E35EF1" w:rsidP="00995EC0">
                  <w:pPr>
                    <w:autoSpaceDE w:val="0"/>
                    <w:autoSpaceDN w:val="0"/>
                    <w:bidi/>
                    <w:adjustRightInd w:val="0"/>
                    <w:spacing w:line="240" w:lineRule="auto"/>
                    <w:rPr>
                      <w:rFonts w:ascii="Times New Roman" w:hAnsi="Times New Roman" w:cs="Simplified Arabic"/>
                      <w:b/>
                      <w:bCs/>
                      <w:sz w:val="20"/>
                      <w:szCs w:val="20"/>
                    </w:rPr>
                  </w:pPr>
                  <w:r w:rsidRPr="00F42745">
                    <w:rPr>
                      <w:rFonts w:ascii="Times New Roman" w:hAnsi="Times New Roman" w:cs="Simplified Arabic"/>
                      <w:b/>
                      <w:bCs/>
                      <w:sz w:val="20"/>
                      <w:szCs w:val="20"/>
                      <w:rtl/>
                    </w:rPr>
                    <w:t>التوصل</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والربط</w:t>
                  </w:r>
                </w:p>
                <w:p w:rsidR="00E35EF1" w:rsidRPr="00F42745" w:rsidRDefault="00E35EF1" w:rsidP="00995EC0">
                  <w:pPr>
                    <w:autoSpaceDE w:val="0"/>
                    <w:autoSpaceDN w:val="0"/>
                    <w:bidi/>
                    <w:adjustRightInd w:val="0"/>
                    <w:spacing w:line="240" w:lineRule="auto"/>
                    <w:rPr>
                      <w:rFonts w:ascii="Times New Roman" w:hAnsi="Times New Roman" w:cs="Simplified Arabic"/>
                      <w:b/>
                      <w:bCs/>
                      <w:sz w:val="20"/>
                      <w:szCs w:val="20"/>
                    </w:rPr>
                  </w:pP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وضع</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الأهداف</w:t>
                  </w:r>
                  <w:r w:rsidRPr="00F42745">
                    <w:rPr>
                      <w:rFonts w:ascii="Times New Roman" w:hAnsi="Times New Roman" w:cs="Simplified Arabic"/>
                      <w:b/>
                      <w:bCs/>
                      <w:sz w:val="20"/>
                      <w:szCs w:val="20"/>
                    </w:rPr>
                    <w:t>.</w:t>
                  </w:r>
                </w:p>
                <w:p w:rsidR="00E35EF1" w:rsidRPr="003C6D27" w:rsidRDefault="00E35EF1" w:rsidP="00995EC0">
                  <w:pPr>
                    <w:bidi/>
                    <w:spacing w:line="240" w:lineRule="auto"/>
                    <w:rPr>
                      <w:rFonts w:ascii="Times New Roman" w:hAnsi="Times New Roman" w:cs="Times New Roman"/>
                    </w:rPr>
                  </w:pP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ربط</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المكافآت</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بمقاييس</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الأداء</w:t>
                  </w:r>
                  <w:r w:rsidRPr="003C6D27">
                    <w:rPr>
                      <w:rFonts w:ascii="Times New Roman" w:hAnsi="Times New Roman" w:cs="Times New Roman"/>
                      <w:sz w:val="17"/>
                      <w:szCs w:val="17"/>
                    </w:rPr>
                    <w:t>.</w:t>
                  </w:r>
                </w:p>
              </w:txbxContent>
            </v:textbox>
            <w10:wrap anchorx="page"/>
          </v:rect>
        </w:pict>
      </w:r>
    </w:p>
    <w:p w:rsidR="00995EC0" w:rsidRPr="00AA2E81" w:rsidRDefault="0099327D" w:rsidP="00995EC0">
      <w:pPr>
        <w:bidi/>
        <w:ind w:firstLine="397"/>
        <w:jc w:val="lowKashida"/>
        <w:rPr>
          <w:rFonts w:ascii="Arial Black" w:hAnsi="Arial Black" w:cs="Simplified Arabic"/>
          <w:spacing w:val="-6"/>
          <w:sz w:val="28"/>
          <w:szCs w:val="28"/>
          <w:rtl/>
        </w:rPr>
      </w:pPr>
      <w:r w:rsidRPr="0099327D">
        <w:rPr>
          <w:rFonts w:cs="Simplified Arabic"/>
          <w:noProof/>
          <w:rtl/>
        </w:rPr>
        <w:pict>
          <v:line id="_x0000_s1092" style="position:absolute;left:0;text-align:left;flip:x y;z-index:251668480" from="287.05pt,18.9pt" to="350.05pt,18.9pt">
            <w10:wrap anchorx="page"/>
          </v:line>
        </w:pict>
      </w:r>
      <w:r w:rsidRPr="0099327D">
        <w:rPr>
          <w:rFonts w:cs="Simplified Arabic"/>
          <w:noProof/>
          <w:rtl/>
        </w:rPr>
        <w:pict>
          <v:line id="_x0000_s1094" style="position:absolute;left:0;text-align:left;flip:x;z-index:251670528" from="108pt,18.9pt" to="171pt,18.9pt">
            <w10:wrap anchorx="page"/>
          </v:line>
        </w:pict>
      </w:r>
      <w:r w:rsidRPr="0099327D">
        <w:rPr>
          <w:rFonts w:cs="Simplified Arabic"/>
          <w:noProof/>
          <w:rtl/>
        </w:rPr>
        <w:pict>
          <v:line id="_x0000_s1095" style="position:absolute;left:0;text-align:left;z-index:251671552" from="234pt,29.7pt" to="234pt,55.55pt">
            <w10:wrap anchorx="page"/>
          </v:line>
        </w:pict>
      </w:r>
      <w:r w:rsidRPr="0099327D">
        <w:rPr>
          <w:rFonts w:cs="Simplified Arabic"/>
          <w:noProof/>
          <w:rtl/>
        </w:rPr>
        <w:pict>
          <v:rect id="_x0000_s1090" style="position:absolute;left:0;text-align:left;margin-left:171pt;margin-top:1.9pt;width:117pt;height:36pt;z-index:251666432" fillcolor="#d99594 [1941]" strokecolor="#c0504d [3205]" strokeweight="1pt">
            <v:fill color2="#c0504d [3205]" focus="50%" type="gradient"/>
            <v:shadow on="t" type="perspective" color="#622423 [1605]" offset="1pt" offset2="-3pt"/>
            <v:textbox style="mso-next-textbox:#_x0000_s1090">
              <w:txbxContent>
                <w:p w:rsidR="00E35EF1" w:rsidRPr="00F42745" w:rsidRDefault="00E35EF1" w:rsidP="00995EC0">
                  <w:pPr>
                    <w:bidi/>
                    <w:jc w:val="center"/>
                    <w:rPr>
                      <w:rFonts w:ascii="Times New Roman" w:hAnsi="Times New Roman" w:cs="Simplified Arabic"/>
                      <w:b/>
                      <w:bCs/>
                      <w:sz w:val="24"/>
                      <w:szCs w:val="24"/>
                    </w:rPr>
                  </w:pPr>
                  <w:r w:rsidRPr="00F42745">
                    <w:rPr>
                      <w:rFonts w:ascii="Times New Roman" w:hAnsi="Times New Roman" w:cs="Simplified Arabic" w:hint="eastAsia"/>
                      <w:b/>
                      <w:bCs/>
                      <w:sz w:val="24"/>
                      <w:szCs w:val="24"/>
                      <w:rtl/>
                    </w:rPr>
                    <w:t>بطاقة</w:t>
                  </w:r>
                  <w:r w:rsidRPr="00F42745">
                    <w:rPr>
                      <w:rFonts w:ascii="Times New Roman" w:hAnsi="Times New Roman" w:cs="Simplified Arabic"/>
                      <w:b/>
                      <w:bCs/>
                      <w:sz w:val="24"/>
                      <w:szCs w:val="24"/>
                    </w:rPr>
                    <w:t xml:space="preserve"> </w:t>
                  </w:r>
                  <w:r w:rsidRPr="00F42745">
                    <w:rPr>
                      <w:rFonts w:ascii="Times New Roman" w:hAnsi="Times New Roman" w:cs="Simplified Arabic" w:hint="eastAsia"/>
                      <w:b/>
                      <w:bCs/>
                      <w:sz w:val="24"/>
                      <w:szCs w:val="24"/>
                      <w:rtl/>
                    </w:rPr>
                    <w:t>الأداء</w:t>
                  </w:r>
                  <w:r w:rsidRPr="00F42745">
                    <w:rPr>
                      <w:rFonts w:ascii="Times New Roman" w:hAnsi="Times New Roman" w:cs="Simplified Arabic"/>
                      <w:b/>
                      <w:bCs/>
                      <w:sz w:val="24"/>
                      <w:szCs w:val="24"/>
                    </w:rPr>
                    <w:t xml:space="preserve"> </w:t>
                  </w:r>
                  <w:r w:rsidRPr="00F42745">
                    <w:rPr>
                      <w:rFonts w:ascii="Times New Roman" w:hAnsi="Times New Roman" w:cs="Simplified Arabic" w:hint="eastAsia"/>
                      <w:b/>
                      <w:bCs/>
                      <w:sz w:val="24"/>
                      <w:szCs w:val="24"/>
                      <w:rtl/>
                    </w:rPr>
                    <w:t>المتوازن</w:t>
                  </w:r>
                </w:p>
              </w:txbxContent>
            </v:textbox>
            <w10:wrap anchorx="page"/>
          </v:rect>
        </w:pict>
      </w:r>
    </w:p>
    <w:p w:rsidR="00995EC0" w:rsidRPr="00AA2E81" w:rsidRDefault="0099327D" w:rsidP="00995EC0">
      <w:pPr>
        <w:bidi/>
        <w:ind w:firstLine="397"/>
        <w:jc w:val="lowKashida"/>
        <w:rPr>
          <w:rFonts w:ascii="Arial Black" w:hAnsi="Arial Black" w:cs="Simplified Arabic"/>
          <w:spacing w:val="-6"/>
          <w:sz w:val="28"/>
          <w:szCs w:val="28"/>
          <w:rtl/>
        </w:rPr>
      </w:pPr>
      <w:r w:rsidRPr="0099327D">
        <w:rPr>
          <w:rFonts w:cs="Simplified Arabic"/>
          <w:noProof/>
          <w:rtl/>
        </w:rPr>
        <w:pict>
          <v:rect id="_x0000_s1089" style="position:absolute;left:0;text-align:left;margin-left:153pt;margin-top:10.25pt;width:162pt;height:104pt;z-index:251665408" fillcolor="#c2d69b [1942]" strokecolor="#c2d69b [1942]" strokeweight="1pt">
            <v:fill color2="#eaf1dd [662]" angle="-45" focusposition="1" focussize="" focus="-50%" type="gradient"/>
            <v:shadow on="t" type="perspective" color="#4e6128 [1606]" opacity=".5" offset="1pt" offset2="-3pt"/>
            <v:textbox style="mso-next-textbox:#_x0000_s1089">
              <w:txbxContent>
                <w:p w:rsidR="00E35EF1" w:rsidRPr="00F42745" w:rsidRDefault="00E35EF1" w:rsidP="00995EC0">
                  <w:pPr>
                    <w:autoSpaceDE w:val="0"/>
                    <w:autoSpaceDN w:val="0"/>
                    <w:bidi/>
                    <w:adjustRightInd w:val="0"/>
                    <w:spacing w:line="240" w:lineRule="auto"/>
                    <w:rPr>
                      <w:rFonts w:ascii="Simplified Arabic" w:cs="Simplified Arabic"/>
                      <w:b/>
                      <w:bCs/>
                      <w:sz w:val="20"/>
                      <w:szCs w:val="20"/>
                      <w:u w:val="single"/>
                    </w:rPr>
                  </w:pPr>
                  <w:r w:rsidRPr="00F42745">
                    <w:rPr>
                      <w:rFonts w:cs="Simplified Arabic" w:hint="eastAsia"/>
                      <w:b/>
                      <w:bCs/>
                      <w:sz w:val="20"/>
                      <w:szCs w:val="20"/>
                      <w:u w:val="single"/>
                      <w:rtl/>
                    </w:rPr>
                    <w:t>التخطيط</w:t>
                  </w:r>
                  <w:r w:rsidRPr="00F42745">
                    <w:rPr>
                      <w:rFonts w:ascii="Simplified Arabic" w:cs="Simplified Arabic"/>
                      <w:b/>
                      <w:bCs/>
                      <w:sz w:val="20"/>
                      <w:szCs w:val="20"/>
                      <w:u w:val="single"/>
                    </w:rPr>
                    <w:t xml:space="preserve"> </w:t>
                  </w:r>
                  <w:r w:rsidRPr="00F42745">
                    <w:rPr>
                      <w:rFonts w:cs="Simplified Arabic" w:hint="eastAsia"/>
                      <w:b/>
                      <w:bCs/>
                      <w:sz w:val="20"/>
                      <w:szCs w:val="20"/>
                      <w:u w:val="single"/>
                      <w:rtl/>
                    </w:rPr>
                    <w:t>وتحديد</w:t>
                  </w:r>
                  <w:r w:rsidRPr="00F42745">
                    <w:rPr>
                      <w:rFonts w:ascii="Simplified Arabic" w:cs="Simplified Arabic"/>
                      <w:b/>
                      <w:bCs/>
                      <w:sz w:val="20"/>
                      <w:szCs w:val="20"/>
                      <w:u w:val="single"/>
                    </w:rPr>
                    <w:t xml:space="preserve"> </w:t>
                  </w:r>
                  <w:r w:rsidRPr="00F42745">
                    <w:rPr>
                      <w:rFonts w:cs="Simplified Arabic" w:hint="eastAsia"/>
                      <w:b/>
                      <w:bCs/>
                      <w:sz w:val="20"/>
                      <w:szCs w:val="20"/>
                      <w:u w:val="single"/>
                      <w:rtl/>
                    </w:rPr>
                    <w:t>المستهدف</w:t>
                  </w:r>
                </w:p>
                <w:p w:rsidR="00E35EF1" w:rsidRPr="00F42745" w:rsidRDefault="00E35EF1" w:rsidP="00995EC0">
                  <w:pPr>
                    <w:autoSpaceDE w:val="0"/>
                    <w:autoSpaceDN w:val="0"/>
                    <w:bidi/>
                    <w:adjustRightInd w:val="0"/>
                    <w:spacing w:line="240" w:lineRule="auto"/>
                    <w:rPr>
                      <w:rFonts w:ascii="Times New Roman" w:hAnsi="Times New Roman" w:cs="Simplified Arabic"/>
                      <w:b/>
                      <w:bCs/>
                      <w:sz w:val="20"/>
                      <w:szCs w:val="20"/>
                    </w:rPr>
                  </w:pP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وضع</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المستهدفات</w:t>
                  </w:r>
                  <w:r w:rsidRPr="00F42745">
                    <w:rPr>
                      <w:rFonts w:ascii="Times New Roman" w:hAnsi="Times New Roman" w:cs="Simplified Arabic"/>
                      <w:b/>
                      <w:bCs/>
                      <w:sz w:val="20"/>
                      <w:szCs w:val="20"/>
                    </w:rPr>
                    <w:t>.</w:t>
                  </w:r>
                </w:p>
                <w:p w:rsidR="00E35EF1" w:rsidRPr="00F42745" w:rsidRDefault="00E35EF1" w:rsidP="00995EC0">
                  <w:pPr>
                    <w:autoSpaceDE w:val="0"/>
                    <w:autoSpaceDN w:val="0"/>
                    <w:bidi/>
                    <w:adjustRightInd w:val="0"/>
                    <w:spacing w:line="240" w:lineRule="auto"/>
                    <w:rPr>
                      <w:rFonts w:ascii="Times New Roman" w:hAnsi="Times New Roman" w:cs="Simplified Arabic"/>
                      <w:b/>
                      <w:bCs/>
                      <w:sz w:val="20"/>
                      <w:szCs w:val="20"/>
                    </w:rPr>
                  </w:pP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تصفيف</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المبادرات</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الإستراتيجية</w:t>
                  </w:r>
                  <w:r w:rsidRPr="00F42745">
                    <w:rPr>
                      <w:rFonts w:ascii="Times New Roman" w:hAnsi="Times New Roman" w:cs="Simplified Arabic"/>
                      <w:b/>
                      <w:bCs/>
                      <w:sz w:val="20"/>
                      <w:szCs w:val="20"/>
                    </w:rPr>
                    <w:t>.</w:t>
                  </w:r>
                </w:p>
                <w:p w:rsidR="00E35EF1" w:rsidRPr="00F42745" w:rsidRDefault="00E35EF1" w:rsidP="00995EC0">
                  <w:pPr>
                    <w:autoSpaceDE w:val="0"/>
                    <w:autoSpaceDN w:val="0"/>
                    <w:bidi/>
                    <w:adjustRightInd w:val="0"/>
                    <w:spacing w:line="240" w:lineRule="auto"/>
                    <w:rPr>
                      <w:rFonts w:ascii="Times New Roman" w:hAnsi="Times New Roman" w:cs="Simplified Arabic"/>
                      <w:b/>
                      <w:bCs/>
                      <w:sz w:val="20"/>
                      <w:szCs w:val="20"/>
                    </w:rPr>
                  </w:pP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تخصيص</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الموارد</w:t>
                  </w:r>
                  <w:r w:rsidRPr="00F42745">
                    <w:rPr>
                      <w:rFonts w:ascii="Times New Roman" w:hAnsi="Times New Roman" w:cs="Simplified Arabic"/>
                      <w:b/>
                      <w:bCs/>
                      <w:sz w:val="20"/>
                      <w:szCs w:val="20"/>
                    </w:rPr>
                    <w:t>.</w:t>
                  </w:r>
                </w:p>
                <w:p w:rsidR="00E35EF1" w:rsidRPr="003C6D27" w:rsidRDefault="00E35EF1" w:rsidP="00995EC0">
                  <w:pPr>
                    <w:bidi/>
                    <w:spacing w:line="240" w:lineRule="auto"/>
                    <w:rPr>
                      <w:rFonts w:ascii="Times New Roman" w:hAnsi="Times New Roman" w:cs="Times New Roman"/>
                      <w:b/>
                      <w:bCs/>
                    </w:rPr>
                  </w:pP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تكوين</w:t>
                  </w:r>
                  <w:r w:rsidRPr="00F42745">
                    <w:rPr>
                      <w:rFonts w:ascii="Times New Roman" w:hAnsi="Times New Roman" w:cs="Simplified Arabic"/>
                      <w:b/>
                      <w:bCs/>
                      <w:sz w:val="20"/>
                      <w:szCs w:val="20"/>
                    </w:rPr>
                    <w:t xml:space="preserve"> </w:t>
                  </w:r>
                  <w:r w:rsidRPr="00F42745">
                    <w:rPr>
                      <w:rFonts w:ascii="Times New Roman" w:hAnsi="Times New Roman" w:cs="Simplified Arabic"/>
                      <w:b/>
                      <w:bCs/>
                      <w:sz w:val="20"/>
                      <w:szCs w:val="20"/>
                      <w:rtl/>
                    </w:rPr>
                    <w:t>المعلمات</w:t>
                  </w:r>
                  <w:r w:rsidRPr="003C6D27">
                    <w:rPr>
                      <w:rFonts w:ascii="Times New Roman" w:hAnsi="Times New Roman" w:cs="Times New Roman"/>
                      <w:b/>
                      <w:bCs/>
                    </w:rPr>
                    <w:t>.</w:t>
                  </w:r>
                </w:p>
              </w:txbxContent>
            </v:textbox>
            <w10:wrap anchorx="page"/>
          </v:rect>
        </w:pict>
      </w:r>
      <w:r w:rsidRPr="0099327D">
        <w:rPr>
          <w:rFonts w:cs="Simplified Arabic"/>
          <w:noProof/>
          <w:rtl/>
        </w:rPr>
        <w:pict>
          <v:line id="_x0000_s1098" style="position:absolute;left:0;text-align:left;flip:y;z-index:251674624" from="315pt,27.1pt" to="407.8pt,78.25pt">
            <v:stroke endarrow="block"/>
            <w10:wrap anchorx="page"/>
          </v:line>
        </w:pict>
      </w:r>
      <w:r w:rsidRPr="0099327D">
        <w:rPr>
          <w:rFonts w:cs="Simplified Arabic"/>
          <w:noProof/>
          <w:rtl/>
        </w:rPr>
        <w:pict>
          <v:line id="_x0000_s1097" style="position:absolute;left:0;text-align:left;z-index:251673600" from="53.8pt,34.55pt" to="153pt,97.25pt">
            <v:stroke endarrow="block"/>
            <w10:wrap anchorx="page"/>
          </v:line>
        </w:pict>
      </w:r>
    </w:p>
    <w:p w:rsidR="00995EC0" w:rsidRPr="00AA2E81" w:rsidRDefault="00995EC0" w:rsidP="00995EC0">
      <w:pPr>
        <w:bidi/>
        <w:ind w:firstLine="397"/>
        <w:jc w:val="lowKashida"/>
        <w:rPr>
          <w:rFonts w:ascii="Arial Black" w:hAnsi="Arial Black" w:cs="Simplified Arabic"/>
          <w:spacing w:val="-6"/>
          <w:sz w:val="28"/>
          <w:szCs w:val="28"/>
          <w:rtl/>
        </w:rPr>
      </w:pPr>
    </w:p>
    <w:p w:rsidR="00995EC0" w:rsidRPr="00AA2E81" w:rsidRDefault="00995EC0" w:rsidP="00995EC0">
      <w:pPr>
        <w:bidi/>
        <w:ind w:firstLine="397"/>
        <w:jc w:val="lowKashida"/>
        <w:rPr>
          <w:rFonts w:ascii="Arial Black" w:hAnsi="Arial Black" w:cs="Simplified Arabic"/>
          <w:spacing w:val="-6"/>
          <w:sz w:val="28"/>
          <w:szCs w:val="28"/>
          <w:rtl/>
        </w:rPr>
      </w:pPr>
    </w:p>
    <w:p w:rsidR="00995EC0" w:rsidRPr="00AA2E81" w:rsidRDefault="00995EC0" w:rsidP="00995EC0">
      <w:pPr>
        <w:autoSpaceDE w:val="0"/>
        <w:autoSpaceDN w:val="0"/>
        <w:adjustRightInd w:val="0"/>
        <w:jc w:val="both"/>
        <w:rPr>
          <w:rFonts w:cs="Simplified Arabic"/>
          <w:spacing w:val="-6"/>
          <w:sz w:val="20"/>
          <w:szCs w:val="20"/>
          <w:rtl/>
        </w:rPr>
      </w:pPr>
      <w:r w:rsidRPr="00AA2E81">
        <w:rPr>
          <w:rStyle w:val="FootnoteReference"/>
          <w:rFonts w:ascii="Times New Roman" w:hAnsi="Times New Roman" w:cs="Simplified Arabic"/>
          <w:sz w:val="28"/>
          <w:szCs w:val="28"/>
          <w:rtl/>
          <w:lang w:bidi="ar-IQ"/>
        </w:rPr>
        <w:footnoteReference w:id="27"/>
      </w:r>
      <w:r w:rsidRPr="00AA2E81">
        <w:rPr>
          <w:rFonts w:cs="Simplified Arabic"/>
          <w:b/>
          <w:bCs/>
          <w:sz w:val="20"/>
          <w:szCs w:val="20"/>
        </w:rPr>
        <w:t xml:space="preserve">-Source: </w:t>
      </w:r>
      <w:r w:rsidRPr="00AA2E81">
        <w:rPr>
          <w:rFonts w:cs="Simplified Arabic"/>
          <w:sz w:val="20"/>
          <w:szCs w:val="20"/>
        </w:rPr>
        <w:t>Sidiropoulos,M., Mouzakitis, Y., Adamides, E. and Goutsos, S. (2004)"</w:t>
      </w:r>
      <w:r w:rsidRPr="00AA2E81">
        <w:rPr>
          <w:rFonts w:cs="Simplified Arabic"/>
          <w:sz w:val="20"/>
          <w:szCs w:val="20"/>
          <w:rtl/>
        </w:rPr>
        <w:t xml:space="preserve"> </w:t>
      </w:r>
      <w:r w:rsidRPr="00AA2E81">
        <w:rPr>
          <w:rFonts w:cs="Simplified Arabic"/>
          <w:sz w:val="20"/>
          <w:szCs w:val="20"/>
        </w:rPr>
        <w:t>Applying Sustainable Indictors to corporate strategy: The Eco-balanced</w:t>
      </w:r>
      <w:r w:rsidRPr="00AA2E81">
        <w:rPr>
          <w:rFonts w:cs="Simplified Arabic"/>
          <w:sz w:val="20"/>
          <w:szCs w:val="20"/>
          <w:rtl/>
        </w:rPr>
        <w:t xml:space="preserve"> </w:t>
      </w:r>
      <w:r w:rsidRPr="00AA2E81">
        <w:rPr>
          <w:rFonts w:cs="Simplified Arabic"/>
          <w:sz w:val="20"/>
          <w:szCs w:val="20"/>
        </w:rPr>
        <w:t xml:space="preserve">Scorecard", </w:t>
      </w:r>
      <w:r w:rsidRPr="00AA2E81">
        <w:rPr>
          <w:rFonts w:cs="Simplified Arabic"/>
          <w:i/>
          <w:iCs/>
          <w:sz w:val="20"/>
          <w:szCs w:val="20"/>
        </w:rPr>
        <w:t>Environmental Research, Engineering and Management</w:t>
      </w:r>
      <w:r w:rsidRPr="00AA2E81">
        <w:rPr>
          <w:rFonts w:cs="Simplified Arabic"/>
          <w:b/>
          <w:bCs/>
          <w:sz w:val="20"/>
          <w:szCs w:val="20"/>
        </w:rPr>
        <w:t>)</w:t>
      </w:r>
    </w:p>
    <w:p w:rsidR="00995EC0" w:rsidRPr="00AA2E81" w:rsidRDefault="00995EC0" w:rsidP="00995EC0">
      <w:pPr>
        <w:bidi/>
        <w:ind w:firstLine="397"/>
        <w:jc w:val="lowKashida"/>
        <w:rPr>
          <w:rFonts w:ascii="Arial Black" w:hAnsi="Arial Black" w:cs="Simplified Arabic"/>
          <w:spacing w:val="-6"/>
          <w:sz w:val="24"/>
          <w:szCs w:val="24"/>
          <w:rtl/>
        </w:rPr>
      </w:pPr>
      <w:r w:rsidRPr="00AA2E81">
        <w:rPr>
          <w:rFonts w:ascii="Arial Black" w:hAnsi="Arial Black" w:cs="Simplified Arabic" w:hint="eastAsia"/>
          <w:spacing w:val="-6"/>
          <w:sz w:val="24"/>
          <w:szCs w:val="24"/>
          <w:rtl/>
        </w:rPr>
        <w:t>تستمد</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بطاقة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قياس</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الأداء</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المتوازن</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أهميتها</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من</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محاولة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موازنة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مقاييس</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الأداء</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المالية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وغير</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المالية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لتقييم</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الأداء</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القصير</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الأجل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والطويل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الأجل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في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تقرير</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موحد</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وبالتالي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تقلل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بطاقة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قياس</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الأداء</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المتوازن</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من</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تركيز</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المديرين</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علي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الأداء</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المالي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قصير</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الأجل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مثل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المكاسب</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السنوية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أو</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الربع</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سنوية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ولكنها</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تهتم</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بالتحسينات</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القوية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في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المقاييس</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غير</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المالية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التي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تشير</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إلي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إمكانية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خلق</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قيمة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اقتصادية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في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المستقبل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علي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سبيل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المثال،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السعي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لزيادة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رضاء</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العميل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يشير</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إلي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مبيعات</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أعلي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ودخل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أعلي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في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المستقبل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كما</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تركز</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بطاقة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قياس</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الأداء</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المتوازن</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انتباه</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الإدارة</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علي</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كل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من</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الأداء</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القصير</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الأجل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والطويل</w:t>
      </w:r>
      <w:r w:rsidRPr="00AA2E81">
        <w:rPr>
          <w:rFonts w:ascii="Arial Black" w:hAnsi="Arial Black" w:cs="Simplified Arabic"/>
          <w:spacing w:val="-6"/>
          <w:sz w:val="24"/>
          <w:szCs w:val="24"/>
          <w:rtl/>
        </w:rPr>
        <w:t xml:space="preserve"> </w:t>
      </w:r>
      <w:r w:rsidRPr="00AA2E81">
        <w:rPr>
          <w:rFonts w:ascii="Arial Black" w:hAnsi="Arial Black" w:cs="Simplified Arabic" w:hint="eastAsia"/>
          <w:spacing w:val="-6"/>
          <w:sz w:val="24"/>
          <w:szCs w:val="24"/>
          <w:rtl/>
        </w:rPr>
        <w:t>الأجل</w:t>
      </w:r>
      <w:r w:rsidRPr="00AA2E81">
        <w:rPr>
          <w:rFonts w:ascii="Arial Black" w:hAnsi="Arial Black" w:cs="Simplified Arabic"/>
          <w:spacing w:val="-6"/>
          <w:sz w:val="24"/>
          <w:szCs w:val="24"/>
          <w:rtl/>
        </w:rPr>
        <w:t>.</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كذلك</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تحاول</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خلق</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التوازن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بين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مستهدفات</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الخارجي</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الموجه</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إلى</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المساهمين</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والعملاء</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ومستهدفات</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الأداء</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الداخلي</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المرتبطة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بالعمليات</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التشغيلية</w:t>
      </w:r>
      <w:r w:rsidRPr="00AA2E81">
        <w:rPr>
          <w:rFonts w:ascii="Arial Black" w:hAnsi="Arial Black" w:cs="Simplified Arabic"/>
          <w:sz w:val="24"/>
          <w:szCs w:val="24"/>
          <w:rtl/>
        </w:rPr>
        <w:t xml:space="preserve"> </w:t>
      </w:r>
      <w:r w:rsidRPr="00AA2E81">
        <w:rPr>
          <w:rFonts w:ascii="Arial Black" w:hAnsi="Arial Black" w:cs="Simplified Arabic" w:hint="eastAsia"/>
          <w:sz w:val="24"/>
          <w:szCs w:val="24"/>
          <w:rtl/>
        </w:rPr>
        <w:t>والابتكار</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والقدرة</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على</w:t>
      </w:r>
      <w:r w:rsidRPr="00AA2E81">
        <w:rPr>
          <w:rFonts w:ascii="Arial Black" w:hAnsi="Arial Black" w:cs="Simplified Arabic"/>
          <w:sz w:val="24"/>
          <w:szCs w:val="24"/>
        </w:rPr>
        <w:t xml:space="preserve"> </w:t>
      </w:r>
      <w:r w:rsidRPr="00AA2E81">
        <w:rPr>
          <w:rFonts w:ascii="Arial Black" w:hAnsi="Arial Black" w:cs="Simplified Arabic" w:hint="eastAsia"/>
          <w:sz w:val="24"/>
          <w:szCs w:val="24"/>
          <w:rtl/>
        </w:rPr>
        <w:t>التعلم</w:t>
      </w:r>
    </w:p>
    <w:p w:rsidR="00995EC0" w:rsidRPr="00AA2E81" w:rsidRDefault="00995EC0" w:rsidP="00995EC0">
      <w:pPr>
        <w:autoSpaceDE w:val="0"/>
        <w:autoSpaceDN w:val="0"/>
        <w:bidi/>
        <w:adjustRightInd w:val="0"/>
        <w:spacing w:after="0" w:line="240" w:lineRule="auto"/>
        <w:jc w:val="both"/>
        <w:rPr>
          <w:rFonts w:ascii="SimplifiedArabic-Bold" w:eastAsia="SimplifiedArabic-Bold" w:cs="Simplified Arabic"/>
          <w:b/>
          <w:bCs/>
          <w:sz w:val="28"/>
          <w:szCs w:val="28"/>
        </w:rPr>
      </w:pPr>
      <w:r w:rsidRPr="00AA2E81">
        <w:rPr>
          <w:rFonts w:cs="Simplified Arabic" w:hint="cs"/>
          <w:b/>
          <w:bCs/>
          <w:sz w:val="28"/>
          <w:szCs w:val="28"/>
          <w:rtl/>
        </w:rPr>
        <w:t>4-4.</w:t>
      </w:r>
      <w:r w:rsidRPr="00AA2E81">
        <w:rPr>
          <w:rFonts w:ascii="SimplifiedArabic-Bold" w:eastAsia="SimplifiedArabic-Bold" w:cs="Simplified Arabic"/>
          <w:b/>
          <w:bCs/>
          <w:sz w:val="28"/>
          <w:szCs w:val="28"/>
        </w:rPr>
        <w:t xml:space="preserve"> </w:t>
      </w:r>
      <w:r w:rsidRPr="00AA2E81">
        <w:rPr>
          <w:rFonts w:cs="Simplified Arabic" w:hint="eastAsia"/>
          <w:b/>
          <w:bCs/>
          <w:sz w:val="28"/>
          <w:szCs w:val="28"/>
          <w:rtl/>
        </w:rPr>
        <w:t>أسباب</w:t>
      </w:r>
      <w:r w:rsidRPr="00AA2E81">
        <w:rPr>
          <w:rFonts w:ascii="SimplifiedArabic-Bold" w:eastAsia="SimplifiedArabic-Bold" w:cs="Simplified Arabic"/>
          <w:b/>
          <w:bCs/>
          <w:sz w:val="28"/>
          <w:szCs w:val="28"/>
        </w:rPr>
        <w:t xml:space="preserve"> </w:t>
      </w:r>
      <w:r w:rsidRPr="00AA2E81">
        <w:rPr>
          <w:rFonts w:cs="Simplified Arabic" w:hint="eastAsia"/>
          <w:b/>
          <w:bCs/>
          <w:sz w:val="28"/>
          <w:szCs w:val="28"/>
          <w:rtl/>
        </w:rPr>
        <w:t>ظهور</w:t>
      </w:r>
      <w:r w:rsidRPr="00AA2E81">
        <w:rPr>
          <w:rFonts w:ascii="SimplifiedArabic-Bold" w:eastAsia="SimplifiedArabic-Bold" w:cs="Simplified Arabic"/>
          <w:b/>
          <w:bCs/>
          <w:sz w:val="28"/>
          <w:szCs w:val="28"/>
        </w:rPr>
        <w:t xml:space="preserve"> </w:t>
      </w:r>
      <w:r w:rsidRPr="00AA2E81">
        <w:rPr>
          <w:rFonts w:cs="Simplified Arabic" w:hint="eastAsia"/>
          <w:b/>
          <w:bCs/>
          <w:sz w:val="28"/>
          <w:szCs w:val="28"/>
          <w:rtl/>
        </w:rPr>
        <w:t>وتطور</w:t>
      </w:r>
      <w:r w:rsidRPr="00AA2E81">
        <w:rPr>
          <w:rFonts w:ascii="SimplifiedArabic-Bold" w:eastAsia="SimplifiedArabic-Bold" w:cs="Simplified Arabic"/>
          <w:b/>
          <w:bCs/>
          <w:sz w:val="28"/>
          <w:szCs w:val="28"/>
        </w:rPr>
        <w:t xml:space="preserve"> </w:t>
      </w:r>
      <w:r w:rsidRPr="00AA2E81">
        <w:rPr>
          <w:rFonts w:cs="Simplified Arabic" w:hint="eastAsia"/>
          <w:b/>
          <w:bCs/>
          <w:sz w:val="28"/>
          <w:szCs w:val="28"/>
          <w:rtl/>
        </w:rPr>
        <w:t>بطاقة</w:t>
      </w:r>
      <w:r w:rsidRPr="00AA2E81">
        <w:rPr>
          <w:rFonts w:ascii="SimplifiedArabic-Bold" w:eastAsia="SimplifiedArabic-Bold" w:cs="Simplified Arabic"/>
          <w:b/>
          <w:bCs/>
          <w:sz w:val="28"/>
          <w:szCs w:val="28"/>
        </w:rPr>
        <w:t xml:space="preserve"> </w:t>
      </w:r>
      <w:r w:rsidRPr="00AA2E81">
        <w:rPr>
          <w:rFonts w:cs="Simplified Arabic" w:hint="eastAsia"/>
          <w:b/>
          <w:bCs/>
          <w:sz w:val="28"/>
          <w:szCs w:val="28"/>
          <w:rtl/>
        </w:rPr>
        <w:t>الأداء</w:t>
      </w:r>
      <w:r w:rsidRPr="00AA2E81">
        <w:rPr>
          <w:rFonts w:ascii="SimplifiedArabic-Bold" w:eastAsia="SimplifiedArabic-Bold" w:cs="Simplified Arabic"/>
          <w:b/>
          <w:bCs/>
          <w:sz w:val="28"/>
          <w:szCs w:val="28"/>
        </w:rPr>
        <w:t xml:space="preserve"> </w:t>
      </w:r>
      <w:r w:rsidRPr="00AA2E81">
        <w:rPr>
          <w:rFonts w:cs="Simplified Arabic" w:hint="eastAsia"/>
          <w:b/>
          <w:bCs/>
          <w:sz w:val="28"/>
          <w:szCs w:val="28"/>
          <w:rtl/>
        </w:rPr>
        <w:t>المتوازن</w:t>
      </w:r>
      <w:r w:rsidRPr="00AA2E81">
        <w:rPr>
          <w:rFonts w:ascii="SimplifiedArabic-Bold" w:eastAsia="SimplifiedArabic-Bold" w:cs="Simplified Arabic"/>
          <w:b/>
          <w:bCs/>
          <w:sz w:val="28"/>
          <w:szCs w:val="28"/>
        </w:rPr>
        <w:t>:</w:t>
      </w:r>
    </w:p>
    <w:p w:rsidR="00995EC0" w:rsidRPr="00AA2E81" w:rsidRDefault="00995EC0" w:rsidP="00995EC0">
      <w:p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sz w:val="24"/>
          <w:szCs w:val="24"/>
          <w:rtl/>
        </w:rPr>
        <w:t>يري</w:t>
      </w:r>
      <w:r w:rsidRPr="00AA2E81">
        <w:rPr>
          <w:rFonts w:ascii="SimplifiedArabic" w:eastAsia="SimplifiedArabic-Bold" w:cs="Simplified Arabic"/>
          <w:sz w:val="24"/>
          <w:szCs w:val="24"/>
        </w:rPr>
        <w:t xml:space="preserve"> </w:t>
      </w:r>
      <w:r w:rsidRPr="00AA2E81">
        <w:rPr>
          <w:rFonts w:cs="Simplified Arabic" w:hint="eastAsia"/>
          <w:sz w:val="24"/>
          <w:szCs w:val="24"/>
          <w:rtl/>
        </w:rPr>
        <w:t>البعض</w:t>
      </w:r>
      <w:r w:rsidRPr="00AA2E81">
        <w:rPr>
          <w:rFonts w:ascii="SimplifiedArabic" w:eastAsia="SimplifiedArabic-Bold" w:cs="Simplified Arabic"/>
          <w:sz w:val="24"/>
          <w:szCs w:val="24"/>
        </w:rPr>
        <w:t xml:space="preserve"> </w:t>
      </w:r>
      <w:r w:rsidRPr="00AA2E81">
        <w:rPr>
          <w:rFonts w:cs="Simplified Arabic" w:hint="eastAsia"/>
          <w:sz w:val="24"/>
          <w:szCs w:val="24"/>
          <w:rtl/>
        </w:rPr>
        <w:t>أنه</w:t>
      </w:r>
      <w:r w:rsidRPr="00AA2E81">
        <w:rPr>
          <w:rFonts w:ascii="SimplifiedArabic" w:eastAsia="SimplifiedArabic-Bold" w:cs="Simplified Arabic"/>
          <w:sz w:val="24"/>
          <w:szCs w:val="24"/>
        </w:rPr>
        <w:t xml:space="preserve"> </w:t>
      </w:r>
      <w:r w:rsidRPr="00AA2E81">
        <w:rPr>
          <w:rFonts w:cs="Simplified Arabic" w:hint="eastAsia"/>
          <w:sz w:val="24"/>
          <w:szCs w:val="24"/>
          <w:rtl/>
        </w:rPr>
        <w:t>نظراً</w:t>
      </w:r>
      <w:r w:rsidRPr="00AA2E81">
        <w:rPr>
          <w:rFonts w:ascii="SimplifiedArabic" w:eastAsia="SimplifiedArabic-Bold" w:cs="Simplified Arabic"/>
          <w:sz w:val="24"/>
          <w:szCs w:val="24"/>
        </w:rPr>
        <w:t xml:space="preserve"> </w:t>
      </w:r>
      <w:r w:rsidRPr="00AA2E81">
        <w:rPr>
          <w:rFonts w:cs="Simplified Arabic" w:hint="eastAsia"/>
          <w:sz w:val="24"/>
          <w:szCs w:val="24"/>
          <w:rtl/>
        </w:rPr>
        <w:t>لعدم</w:t>
      </w:r>
      <w:r w:rsidRPr="00AA2E81">
        <w:rPr>
          <w:rFonts w:ascii="SimplifiedArabic" w:eastAsia="SimplifiedArabic-Bold" w:cs="Simplified Arabic"/>
          <w:sz w:val="24"/>
          <w:szCs w:val="24"/>
        </w:rPr>
        <w:t xml:space="preserve"> </w:t>
      </w:r>
      <w:r w:rsidRPr="00AA2E81">
        <w:rPr>
          <w:rFonts w:cs="Simplified Arabic" w:hint="eastAsia"/>
          <w:sz w:val="24"/>
          <w:szCs w:val="24"/>
          <w:rtl/>
        </w:rPr>
        <w:t>تطور</w:t>
      </w:r>
      <w:r w:rsidRPr="00AA2E81">
        <w:rPr>
          <w:rFonts w:ascii="SimplifiedArabic" w:eastAsia="SimplifiedArabic-Bold" w:cs="Simplified Arabic"/>
          <w:sz w:val="24"/>
          <w:szCs w:val="24"/>
        </w:rPr>
        <w:t xml:space="preserve"> </w:t>
      </w:r>
      <w:r w:rsidRPr="00AA2E81">
        <w:rPr>
          <w:rFonts w:cs="Simplified Arabic" w:hint="eastAsia"/>
          <w:sz w:val="24"/>
          <w:szCs w:val="24"/>
          <w:rtl/>
        </w:rPr>
        <w:t>أساليب</w:t>
      </w:r>
      <w:r w:rsidRPr="00AA2E81">
        <w:rPr>
          <w:rFonts w:ascii="SimplifiedArabic" w:eastAsia="SimplifiedArabic-Bold" w:cs="Simplified Arabic"/>
          <w:sz w:val="24"/>
          <w:szCs w:val="24"/>
        </w:rPr>
        <w:t xml:space="preserve"> </w:t>
      </w:r>
      <w:r w:rsidRPr="00AA2E81">
        <w:rPr>
          <w:rFonts w:cs="Simplified Arabic" w:hint="eastAsia"/>
          <w:sz w:val="24"/>
          <w:szCs w:val="24"/>
          <w:rtl/>
        </w:rPr>
        <w:t>الرقابة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المالية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التقليدية</w:t>
      </w:r>
      <w:r w:rsidRPr="00AA2E81">
        <w:rPr>
          <w:rFonts w:ascii="SimplifiedArabic" w:eastAsia="SimplifiedArabic-Bold" w:cs="Simplified Arabic"/>
          <w:sz w:val="24"/>
          <w:szCs w:val="24"/>
        </w:rPr>
        <w:t xml:space="preserve"> </w:t>
      </w:r>
      <w:r w:rsidRPr="00AA2E81">
        <w:rPr>
          <w:rFonts w:cs="Simplified Arabic" w:hint="eastAsia"/>
          <w:sz w:val="24"/>
          <w:szCs w:val="24"/>
          <w:rtl/>
        </w:rPr>
        <w:t>منذ</w:t>
      </w:r>
      <w:r w:rsidRPr="00AA2E81">
        <w:rPr>
          <w:rFonts w:ascii="SimplifiedArabic" w:eastAsia="SimplifiedArabic-Bold" w:cs="Simplified Arabic"/>
          <w:sz w:val="24"/>
          <w:szCs w:val="24"/>
        </w:rPr>
        <w:t xml:space="preserve"> </w:t>
      </w:r>
      <w:r w:rsidRPr="00AA2E81">
        <w:rPr>
          <w:rFonts w:cs="Simplified Arabic" w:hint="eastAsia"/>
          <w:sz w:val="24"/>
          <w:szCs w:val="24"/>
          <w:rtl/>
        </w:rPr>
        <w:t>عام</w:t>
      </w:r>
      <w:r w:rsidRPr="00AA2E81">
        <w:rPr>
          <w:rFonts w:ascii="SimplifiedArabic" w:eastAsia="SimplifiedArabic-Bold" w:cs="Simplified Arabic"/>
          <w:sz w:val="24"/>
          <w:szCs w:val="24"/>
        </w:rPr>
        <w:t xml:space="preserve"> </w:t>
      </w:r>
      <w:r w:rsidRPr="00AA2E81">
        <w:rPr>
          <w:rFonts w:ascii="Arial" w:eastAsia="SimplifiedArabic-Bold" w:hAnsi="Arial" w:cs="Simplified Arabic"/>
          <w:sz w:val="24"/>
          <w:szCs w:val="24"/>
        </w:rPr>
        <w:t xml:space="preserve">1925 </w:t>
      </w:r>
      <w:r w:rsidRPr="00AA2E81">
        <w:rPr>
          <w:rFonts w:cs="Simplified Arabic" w:hint="eastAsia"/>
          <w:sz w:val="24"/>
          <w:szCs w:val="24"/>
          <w:rtl/>
        </w:rPr>
        <w:t>م</w:t>
      </w:r>
      <w:r w:rsidRPr="00AA2E81">
        <w:rPr>
          <w:rFonts w:cs="Simplified Arabic"/>
          <w:sz w:val="24"/>
          <w:szCs w:val="24"/>
          <w:rtl/>
        </w:rPr>
        <w:t xml:space="preserve"> </w:t>
      </w:r>
      <w:r w:rsidRPr="00AA2E81">
        <w:rPr>
          <w:rFonts w:cs="Simplified Arabic" w:hint="eastAsia"/>
          <w:sz w:val="24"/>
          <w:szCs w:val="24"/>
          <w:rtl/>
        </w:rPr>
        <w:t>ظهرت</w:t>
      </w:r>
      <w:r w:rsidRPr="00AA2E81">
        <w:rPr>
          <w:rFonts w:ascii="SimplifiedArabic" w:eastAsia="SimplifiedArabic-Bold" w:cs="Simplified Arabic"/>
          <w:sz w:val="24"/>
          <w:szCs w:val="24"/>
        </w:rPr>
        <w:t xml:space="preserve"> </w:t>
      </w:r>
      <w:r w:rsidRPr="00AA2E81">
        <w:rPr>
          <w:rFonts w:cs="Simplified Arabic" w:hint="eastAsia"/>
          <w:sz w:val="24"/>
          <w:szCs w:val="24"/>
          <w:rtl/>
        </w:rPr>
        <w:t>الحاجة</w:t>
      </w:r>
      <w:r w:rsidRPr="00AA2E81">
        <w:rPr>
          <w:rFonts w:ascii="SimplifiedArabic" w:eastAsia="SimplifiedArabic-Bold" w:cs="Simplified Arabic"/>
          <w:sz w:val="24"/>
          <w:szCs w:val="24"/>
        </w:rPr>
        <w:t xml:space="preserve"> </w:t>
      </w:r>
      <w:r w:rsidRPr="00AA2E81">
        <w:rPr>
          <w:rFonts w:cs="Simplified Arabic" w:hint="eastAsia"/>
          <w:sz w:val="24"/>
          <w:szCs w:val="24"/>
          <w:rtl/>
        </w:rPr>
        <w:t>إلى</w:t>
      </w:r>
      <w:r w:rsidRPr="00AA2E81">
        <w:rPr>
          <w:rFonts w:ascii="SimplifiedArabic" w:eastAsia="SimplifiedArabic-Bold" w:cs="Simplified Arabic"/>
          <w:sz w:val="24"/>
          <w:szCs w:val="24"/>
        </w:rPr>
        <w:t xml:space="preserve"> </w:t>
      </w:r>
      <w:r w:rsidRPr="00AA2E81">
        <w:rPr>
          <w:rFonts w:cs="Simplified Arabic" w:hint="eastAsia"/>
          <w:sz w:val="24"/>
          <w:szCs w:val="24"/>
          <w:rtl/>
        </w:rPr>
        <w:t>ظهور</w:t>
      </w:r>
      <w:r w:rsidRPr="00AA2E81">
        <w:rPr>
          <w:rFonts w:ascii="SimplifiedArabic" w:eastAsia="SimplifiedArabic-Bold" w:cs="Simplified Arabic"/>
          <w:sz w:val="24"/>
          <w:szCs w:val="24"/>
        </w:rPr>
        <w:t xml:space="preserve"> </w:t>
      </w:r>
      <w:r w:rsidRPr="00AA2E81">
        <w:rPr>
          <w:rFonts w:cs="Simplified Arabic" w:hint="eastAsia"/>
          <w:sz w:val="24"/>
          <w:szCs w:val="24"/>
          <w:rtl/>
        </w:rPr>
        <w:t>بطاقات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المتوازن</w:t>
      </w:r>
      <w:r w:rsidRPr="00AA2E81">
        <w:rPr>
          <w:rFonts w:ascii="SimplifiedArabic" w:eastAsia="SimplifiedArabic-Bold" w:cs="Simplified Arabic"/>
          <w:sz w:val="24"/>
          <w:szCs w:val="24"/>
        </w:rPr>
        <w:t xml:space="preserve"> </w:t>
      </w:r>
      <w:r w:rsidRPr="00AA2E81">
        <w:rPr>
          <w:rFonts w:cs="Simplified Arabic" w:hint="eastAsia"/>
          <w:sz w:val="24"/>
          <w:szCs w:val="24"/>
          <w:rtl/>
        </w:rPr>
        <w:t>لمواجهة</w:t>
      </w:r>
      <w:r w:rsidRPr="00AA2E81">
        <w:rPr>
          <w:rFonts w:ascii="SimplifiedArabic" w:eastAsia="SimplifiedArabic-Bold" w:cs="Simplified Arabic"/>
          <w:sz w:val="24"/>
          <w:szCs w:val="24"/>
        </w:rPr>
        <w:t xml:space="preserve"> </w:t>
      </w:r>
      <w:r w:rsidRPr="00AA2E81">
        <w:rPr>
          <w:rFonts w:cs="Simplified Arabic" w:hint="eastAsia"/>
          <w:sz w:val="24"/>
          <w:szCs w:val="24"/>
          <w:rtl/>
        </w:rPr>
        <w:t>القصور</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أنظمة</w:t>
      </w:r>
      <w:r w:rsidRPr="00AA2E81">
        <w:rPr>
          <w:rFonts w:ascii="SimplifiedArabic" w:eastAsia="SimplifiedArabic-Bold" w:cs="Simplified Arabic"/>
          <w:sz w:val="24"/>
          <w:szCs w:val="24"/>
        </w:rPr>
        <w:t xml:space="preserve"> </w:t>
      </w:r>
      <w:r w:rsidRPr="00AA2E81">
        <w:rPr>
          <w:rFonts w:cs="Simplified Arabic" w:hint="eastAsia"/>
          <w:sz w:val="24"/>
          <w:szCs w:val="24"/>
          <w:rtl/>
        </w:rPr>
        <w:t>الرقابة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المالية</w:t>
      </w:r>
      <w:r w:rsidRPr="00AA2E81">
        <w:rPr>
          <w:rFonts w:cs="Simplified Arabic"/>
          <w:sz w:val="24"/>
          <w:szCs w:val="24"/>
          <w:rtl/>
        </w:rPr>
        <w:t xml:space="preserve"> </w:t>
      </w:r>
      <w:r w:rsidRPr="00AA2E81">
        <w:rPr>
          <w:rFonts w:cs="Simplified Arabic" w:hint="eastAsia"/>
          <w:sz w:val="24"/>
          <w:szCs w:val="24"/>
          <w:rtl/>
        </w:rPr>
        <w:t>التقليدية</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يتمثل</w:t>
      </w:r>
      <w:r w:rsidRPr="00AA2E81">
        <w:rPr>
          <w:rFonts w:ascii="SimplifiedArabic" w:eastAsia="SimplifiedArabic-Bold" w:cs="Simplified Arabic"/>
          <w:sz w:val="24"/>
          <w:szCs w:val="24"/>
        </w:rPr>
        <w:t xml:space="preserve"> </w:t>
      </w:r>
      <w:r w:rsidRPr="00AA2E81">
        <w:rPr>
          <w:rFonts w:cs="Simplified Arabic" w:hint="eastAsia"/>
          <w:sz w:val="24"/>
          <w:szCs w:val="24"/>
          <w:rtl/>
        </w:rPr>
        <w:t>دور</w:t>
      </w:r>
      <w:r w:rsidRPr="00AA2E81">
        <w:rPr>
          <w:rFonts w:ascii="SimplifiedArabic" w:eastAsia="SimplifiedArabic-Bold" w:cs="Simplified Arabic"/>
          <w:sz w:val="24"/>
          <w:szCs w:val="24"/>
        </w:rPr>
        <w:t xml:space="preserve"> </w:t>
      </w:r>
      <w:r w:rsidRPr="00AA2E81">
        <w:rPr>
          <w:rFonts w:cs="Simplified Arabic" w:hint="eastAsia"/>
          <w:sz w:val="24"/>
          <w:szCs w:val="24"/>
          <w:rtl/>
        </w:rPr>
        <w:t>الرقابة</w:t>
      </w:r>
      <w:r w:rsidRPr="00AA2E81">
        <w:rPr>
          <w:rFonts w:ascii="SimplifiedArabic" w:eastAsia="SimplifiedArabic-Bold" w:cs="Simplified Arabic"/>
          <w:sz w:val="24"/>
          <w:szCs w:val="24"/>
        </w:rPr>
        <w:t xml:space="preserve"> </w:t>
      </w:r>
      <w:r w:rsidRPr="00AA2E81">
        <w:rPr>
          <w:rFonts w:cs="Simplified Arabic" w:hint="eastAsia"/>
          <w:sz w:val="24"/>
          <w:szCs w:val="24"/>
          <w:rtl/>
        </w:rPr>
        <w:t>وفقاً</w:t>
      </w:r>
      <w:r w:rsidRPr="00AA2E81">
        <w:rPr>
          <w:rFonts w:ascii="SimplifiedArabic" w:eastAsia="SimplifiedArabic-Bold" w:cs="Simplified Arabic"/>
          <w:sz w:val="24"/>
          <w:szCs w:val="24"/>
        </w:rPr>
        <w:t xml:space="preserve"> </w:t>
      </w:r>
      <w:r w:rsidRPr="00AA2E81">
        <w:rPr>
          <w:rFonts w:cs="Simplified Arabic" w:hint="eastAsia"/>
          <w:sz w:val="24"/>
          <w:szCs w:val="24"/>
          <w:rtl/>
        </w:rPr>
        <w:t>لها</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التأكد</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كفاءة</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بالمنظمة</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ونتيجة</w:t>
      </w:r>
      <w:r w:rsidRPr="00AA2E81">
        <w:rPr>
          <w:rFonts w:ascii="SimplifiedArabic" w:eastAsia="SimplifiedArabic-Bold" w:cs="Simplified Arabic"/>
          <w:sz w:val="24"/>
          <w:szCs w:val="24"/>
        </w:rPr>
        <w:t xml:space="preserve"> </w:t>
      </w:r>
      <w:r w:rsidRPr="00AA2E81">
        <w:rPr>
          <w:rFonts w:cs="Simplified Arabic" w:hint="eastAsia"/>
          <w:sz w:val="24"/>
          <w:szCs w:val="24"/>
          <w:rtl/>
        </w:rPr>
        <w:t>لذلك</w:t>
      </w:r>
      <w:r w:rsidRPr="00AA2E81">
        <w:rPr>
          <w:rFonts w:ascii="SimplifiedArabic" w:eastAsia="SimplifiedArabic-Bold" w:cs="Simplified Arabic"/>
          <w:sz w:val="24"/>
          <w:szCs w:val="24"/>
        </w:rPr>
        <w:t xml:space="preserve"> </w:t>
      </w:r>
      <w:r w:rsidRPr="00AA2E81">
        <w:rPr>
          <w:rFonts w:cs="Simplified Arabic" w:hint="eastAsia"/>
          <w:sz w:val="24"/>
          <w:szCs w:val="24"/>
          <w:rtl/>
        </w:rPr>
        <w:t>يجب</w:t>
      </w:r>
      <w:r w:rsidRPr="00AA2E81">
        <w:rPr>
          <w:rFonts w:cs="Simplified Arabic"/>
          <w:sz w:val="24"/>
          <w:szCs w:val="24"/>
          <w:rtl/>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تعطي</w:t>
      </w:r>
      <w:r w:rsidRPr="00AA2E81">
        <w:rPr>
          <w:rFonts w:ascii="SimplifiedArabic" w:eastAsia="SimplifiedArabic-Bold" w:cs="Simplified Arabic"/>
          <w:sz w:val="24"/>
          <w:szCs w:val="24"/>
        </w:rPr>
        <w:t xml:space="preserve"> </w:t>
      </w:r>
      <w:r w:rsidRPr="00AA2E81">
        <w:rPr>
          <w:rFonts w:cs="Simplified Arabic" w:hint="eastAsia"/>
          <w:sz w:val="24"/>
          <w:szCs w:val="24"/>
          <w:rtl/>
        </w:rPr>
        <w:t>الإدارة</w:t>
      </w:r>
      <w:r w:rsidRPr="00AA2E81">
        <w:rPr>
          <w:rFonts w:ascii="SimplifiedArabic" w:eastAsia="SimplifiedArabic-Bold" w:cs="Simplified Arabic"/>
          <w:sz w:val="24"/>
          <w:szCs w:val="24"/>
        </w:rPr>
        <w:t xml:space="preserve"> </w:t>
      </w:r>
      <w:r w:rsidRPr="00AA2E81">
        <w:rPr>
          <w:rFonts w:cs="Simplified Arabic" w:hint="eastAsia"/>
          <w:sz w:val="24"/>
          <w:szCs w:val="24"/>
          <w:rtl/>
        </w:rPr>
        <w:t>مزيداً</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التركيز</w:t>
      </w:r>
      <w:r w:rsidRPr="00AA2E81">
        <w:rPr>
          <w:rFonts w:ascii="SimplifiedArabic" w:eastAsia="SimplifiedArabic-Bold" w:cs="Simplified Arabic"/>
          <w:sz w:val="24"/>
          <w:szCs w:val="24"/>
        </w:rPr>
        <w:t xml:space="preserve"> </w:t>
      </w:r>
      <w:r w:rsidRPr="00AA2E81">
        <w:rPr>
          <w:rFonts w:cs="Simplified Arabic" w:hint="eastAsia"/>
          <w:sz w:val="24"/>
          <w:szCs w:val="24"/>
          <w:rtl/>
        </w:rPr>
        <w:t>علي</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التكاليف</w:t>
      </w:r>
      <w:r w:rsidRPr="00AA2E81">
        <w:rPr>
          <w:rFonts w:ascii="SimplifiedArabic" w:eastAsia="SimplifiedArabic-Bold" w:cs="Simplified Arabic"/>
          <w:sz w:val="24"/>
          <w:szCs w:val="24"/>
        </w:rPr>
        <w:t xml:space="preserve"> </w:t>
      </w:r>
      <w:r w:rsidRPr="00AA2E81">
        <w:rPr>
          <w:rFonts w:cs="Simplified Arabic" w:hint="eastAsia"/>
          <w:sz w:val="24"/>
          <w:szCs w:val="24"/>
          <w:rtl/>
        </w:rPr>
        <w:t>بشكل</w:t>
      </w:r>
      <w:r w:rsidRPr="00AA2E81">
        <w:rPr>
          <w:rFonts w:ascii="SimplifiedArabic" w:eastAsia="SimplifiedArabic-Bold" w:cs="Simplified Arabic"/>
          <w:sz w:val="24"/>
          <w:szCs w:val="24"/>
        </w:rPr>
        <w:t xml:space="preserve"> </w:t>
      </w:r>
      <w:r w:rsidRPr="00AA2E81">
        <w:rPr>
          <w:rFonts w:cs="Simplified Arabic" w:hint="eastAsia"/>
          <w:sz w:val="24"/>
          <w:szCs w:val="24"/>
          <w:rtl/>
        </w:rPr>
        <w:t>أكبر</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تركيزها</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الإيرادات</w:t>
      </w:r>
      <w:r w:rsidRPr="00AA2E81">
        <w:rPr>
          <w:rFonts w:ascii="SimplifiedArabic" w:eastAsia="SimplifiedArabic-Bold" w:cs="Simplified Arabic"/>
          <w:sz w:val="24"/>
          <w:szCs w:val="24"/>
        </w:rPr>
        <w:t xml:space="preserve"> .</w:t>
      </w:r>
      <w:r w:rsidRPr="00AA2E81">
        <w:rPr>
          <w:rFonts w:cs="Simplified Arabic" w:hint="eastAsia"/>
          <w:sz w:val="24"/>
          <w:szCs w:val="24"/>
          <w:rtl/>
        </w:rPr>
        <w:t>وبعد</w:t>
      </w:r>
      <w:r w:rsidRPr="00AA2E81">
        <w:rPr>
          <w:rFonts w:ascii="SimplifiedArabic" w:eastAsia="SimplifiedArabic-Bold" w:cs="Simplified Arabic"/>
          <w:sz w:val="24"/>
          <w:szCs w:val="24"/>
        </w:rPr>
        <w:t xml:space="preserve"> </w:t>
      </w:r>
      <w:r w:rsidRPr="00AA2E81">
        <w:rPr>
          <w:rFonts w:cs="Simplified Arabic" w:hint="eastAsia"/>
          <w:sz w:val="24"/>
          <w:szCs w:val="24"/>
          <w:rtl/>
        </w:rPr>
        <w:t>الحرب</w:t>
      </w:r>
      <w:r w:rsidRPr="00AA2E81">
        <w:rPr>
          <w:rFonts w:ascii="SimplifiedArabic" w:eastAsia="SimplifiedArabic-Bold" w:cs="Simplified Arabic"/>
          <w:sz w:val="24"/>
          <w:szCs w:val="24"/>
        </w:rPr>
        <w:t xml:space="preserve"> </w:t>
      </w:r>
      <w:r w:rsidRPr="00AA2E81">
        <w:rPr>
          <w:rFonts w:cs="Simplified Arabic" w:hint="eastAsia"/>
          <w:sz w:val="24"/>
          <w:szCs w:val="24"/>
          <w:rtl/>
        </w:rPr>
        <w:t>العالمية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الثانية</w:t>
      </w:r>
      <w:r w:rsidRPr="00AA2E81">
        <w:rPr>
          <w:rFonts w:ascii="SimplifiedArabic" w:eastAsia="SimplifiedArabic-Bold" w:cs="Simplified Arabic"/>
          <w:sz w:val="24"/>
          <w:szCs w:val="24"/>
        </w:rPr>
        <w:t xml:space="preserve"> </w:t>
      </w:r>
      <w:r w:rsidRPr="00AA2E81">
        <w:rPr>
          <w:rFonts w:cs="Simplified Arabic" w:hint="eastAsia"/>
          <w:sz w:val="24"/>
          <w:szCs w:val="24"/>
          <w:rtl/>
        </w:rPr>
        <w:t>تأثرت</w:t>
      </w:r>
      <w:r w:rsidRPr="00AA2E81">
        <w:rPr>
          <w:rFonts w:ascii="SimplifiedArabic" w:eastAsia="SimplifiedArabic-Bold" w:cs="Simplified Arabic"/>
          <w:sz w:val="24"/>
          <w:szCs w:val="24"/>
        </w:rPr>
        <w:t xml:space="preserve"> </w:t>
      </w:r>
      <w:r w:rsidRPr="00AA2E81">
        <w:rPr>
          <w:rFonts w:cs="Simplified Arabic" w:hint="eastAsia"/>
          <w:sz w:val="24"/>
          <w:szCs w:val="24"/>
          <w:rtl/>
        </w:rPr>
        <w:t>القرارات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الإدارية</w:t>
      </w:r>
      <w:r w:rsidRPr="00AA2E81">
        <w:rPr>
          <w:rFonts w:ascii="SimplifiedArabic" w:eastAsia="SimplifiedArabic-Bold" w:cs="Simplified Arabic"/>
          <w:sz w:val="24"/>
          <w:szCs w:val="24"/>
        </w:rPr>
        <w:t xml:space="preserve"> </w:t>
      </w:r>
      <w:r w:rsidRPr="00AA2E81">
        <w:rPr>
          <w:rFonts w:cs="Simplified Arabic" w:hint="eastAsia"/>
          <w:sz w:val="24"/>
          <w:szCs w:val="24"/>
          <w:rtl/>
        </w:rPr>
        <w:t>بالمقاييس</w:t>
      </w:r>
      <w:r w:rsidRPr="00AA2E81">
        <w:rPr>
          <w:rFonts w:ascii="SimplifiedArabic" w:eastAsia="SimplifiedArabic-Bold" w:cs="Simplified Arabic"/>
          <w:sz w:val="24"/>
          <w:szCs w:val="24"/>
        </w:rPr>
        <w:t xml:space="preserve"> </w:t>
      </w:r>
      <w:r w:rsidRPr="00AA2E81">
        <w:rPr>
          <w:rFonts w:cs="Simplified Arabic" w:hint="eastAsia"/>
          <w:sz w:val="24"/>
          <w:szCs w:val="24"/>
          <w:rtl/>
        </w:rPr>
        <w:t>المالية</w:t>
      </w:r>
      <w:r w:rsidRPr="00AA2E81">
        <w:rPr>
          <w:rFonts w:ascii="SimplifiedArabic" w:eastAsia="SimplifiedArabic-Bold" w:cs="Simplified Arabic"/>
          <w:sz w:val="24"/>
          <w:szCs w:val="24"/>
        </w:rPr>
        <w:t xml:space="preserve"> </w:t>
      </w:r>
      <w:r w:rsidRPr="00AA2E81">
        <w:rPr>
          <w:rFonts w:cs="Simplified Arabic" w:hint="eastAsia"/>
          <w:sz w:val="24"/>
          <w:szCs w:val="24"/>
          <w:rtl/>
        </w:rPr>
        <w:t>نتيجة</w:t>
      </w:r>
      <w:r w:rsidRPr="00AA2E81">
        <w:rPr>
          <w:rFonts w:ascii="SimplifiedArabic" w:eastAsia="SimplifiedArabic-Bold" w:cs="Simplified Arabic"/>
          <w:sz w:val="24"/>
          <w:szCs w:val="24"/>
        </w:rPr>
        <w:t xml:space="preserve"> </w:t>
      </w:r>
      <w:r w:rsidRPr="00AA2E81">
        <w:rPr>
          <w:rFonts w:cs="Simplified Arabic" w:hint="eastAsia"/>
          <w:sz w:val="24"/>
          <w:szCs w:val="24"/>
          <w:rtl/>
        </w:rPr>
        <w:t>لتعقد</w:t>
      </w:r>
      <w:r w:rsidRPr="00AA2E81">
        <w:rPr>
          <w:rFonts w:ascii="SimplifiedArabic" w:eastAsia="SimplifiedArabic-Bold" w:cs="Simplified Arabic"/>
          <w:sz w:val="24"/>
          <w:szCs w:val="24"/>
        </w:rPr>
        <w:t xml:space="preserve"> </w:t>
      </w:r>
      <w:r w:rsidRPr="00AA2E81">
        <w:rPr>
          <w:rFonts w:cs="Simplified Arabic" w:hint="eastAsia"/>
          <w:sz w:val="24"/>
          <w:szCs w:val="24"/>
          <w:rtl/>
        </w:rPr>
        <w:t>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منظمات</w:t>
      </w:r>
      <w:r w:rsidRPr="00AA2E81">
        <w:rPr>
          <w:rFonts w:cs="Simplified Arabic"/>
          <w:sz w:val="24"/>
          <w:szCs w:val="24"/>
          <w:rtl/>
        </w:rPr>
        <w:t xml:space="preserve"> </w:t>
      </w:r>
      <w:r w:rsidRPr="00AA2E81">
        <w:rPr>
          <w:rFonts w:cs="Simplified Arabic" w:hint="eastAsia"/>
          <w:sz w:val="24"/>
          <w:szCs w:val="24"/>
          <w:rtl/>
        </w:rPr>
        <w:t>الأعمال</w:t>
      </w:r>
      <w:r w:rsidRPr="00AA2E81">
        <w:rPr>
          <w:rFonts w:ascii="SimplifiedArabic" w:eastAsia="SimplifiedArabic-Bold" w:cs="Simplified Arabic"/>
          <w:sz w:val="24"/>
          <w:szCs w:val="24"/>
        </w:rPr>
        <w:t xml:space="preserve"> </w:t>
      </w:r>
      <w:r w:rsidRPr="00AA2E81">
        <w:rPr>
          <w:rFonts w:cs="Simplified Arabic" w:hint="eastAsia"/>
          <w:sz w:val="24"/>
          <w:szCs w:val="24"/>
          <w:rtl/>
        </w:rPr>
        <w:t>بفعل</w:t>
      </w:r>
      <w:r w:rsidRPr="00AA2E81">
        <w:rPr>
          <w:rFonts w:ascii="SimplifiedArabic" w:eastAsia="SimplifiedArabic-Bold" w:cs="Simplified Arabic"/>
          <w:sz w:val="24"/>
          <w:szCs w:val="24"/>
        </w:rPr>
        <w:t xml:space="preserve"> </w:t>
      </w:r>
      <w:r w:rsidRPr="00AA2E81">
        <w:rPr>
          <w:rFonts w:cs="Simplified Arabic" w:hint="eastAsia"/>
          <w:sz w:val="24"/>
          <w:szCs w:val="24"/>
          <w:rtl/>
        </w:rPr>
        <w:t>استخدام</w:t>
      </w:r>
      <w:r w:rsidRPr="00AA2E81">
        <w:rPr>
          <w:rFonts w:ascii="SimplifiedArabic" w:eastAsia="SimplifiedArabic-Bold" w:cs="Simplified Arabic"/>
          <w:sz w:val="24"/>
          <w:szCs w:val="24"/>
        </w:rPr>
        <w:t xml:space="preserve"> </w:t>
      </w:r>
      <w:r w:rsidRPr="00AA2E81">
        <w:rPr>
          <w:rFonts w:cs="Simplified Arabic" w:hint="eastAsia"/>
          <w:sz w:val="24"/>
          <w:szCs w:val="24"/>
          <w:rtl/>
        </w:rPr>
        <w:lastRenderedPageBreak/>
        <w:t>الأساليب</w:t>
      </w:r>
      <w:r w:rsidRPr="00AA2E81">
        <w:rPr>
          <w:rFonts w:ascii="SimplifiedArabic" w:eastAsia="SimplifiedArabic-Bold" w:cs="Simplified Arabic"/>
          <w:sz w:val="24"/>
          <w:szCs w:val="24"/>
        </w:rPr>
        <w:t xml:space="preserve"> </w:t>
      </w:r>
      <w:r w:rsidRPr="00AA2E81">
        <w:rPr>
          <w:rFonts w:cs="Simplified Arabic" w:hint="eastAsia"/>
          <w:sz w:val="24"/>
          <w:szCs w:val="24"/>
          <w:rtl/>
        </w:rPr>
        <w:t>التكنولوجية</w:t>
      </w:r>
      <w:r w:rsidRPr="00AA2E81">
        <w:rPr>
          <w:rFonts w:ascii="SimplifiedArabic" w:eastAsia="SimplifiedArabic-Bold" w:cs="Simplified Arabic"/>
          <w:sz w:val="24"/>
          <w:szCs w:val="24"/>
        </w:rPr>
        <w:t xml:space="preserve"> </w:t>
      </w:r>
      <w:r w:rsidRPr="00AA2E81">
        <w:rPr>
          <w:rFonts w:cs="Simplified Arabic" w:hint="eastAsia"/>
          <w:sz w:val="24"/>
          <w:szCs w:val="24"/>
          <w:rtl/>
        </w:rPr>
        <w:t>وتعقد</w:t>
      </w:r>
      <w:r w:rsidRPr="00AA2E81">
        <w:rPr>
          <w:rFonts w:ascii="SimplifiedArabic" w:eastAsia="SimplifiedArabic-Bold" w:cs="Simplified Arabic"/>
          <w:sz w:val="24"/>
          <w:szCs w:val="24"/>
        </w:rPr>
        <w:t xml:space="preserve"> </w:t>
      </w:r>
      <w:r w:rsidRPr="00AA2E81">
        <w:rPr>
          <w:rFonts w:cs="Simplified Arabic" w:hint="eastAsia"/>
          <w:sz w:val="24"/>
          <w:szCs w:val="24"/>
          <w:rtl/>
        </w:rPr>
        <w:t>عمليات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الإنتاج</w:t>
      </w:r>
      <w:r w:rsidRPr="00AA2E81">
        <w:rPr>
          <w:rFonts w:ascii="SimplifiedArabic" w:eastAsia="SimplifiedArabic-Bold" w:cs="Simplified Arabic"/>
          <w:sz w:val="24"/>
          <w:szCs w:val="24"/>
        </w:rPr>
        <w:t xml:space="preserve"> </w:t>
      </w:r>
      <w:r w:rsidRPr="00AA2E81">
        <w:rPr>
          <w:rFonts w:cs="Simplified Arabic" w:hint="eastAsia"/>
          <w:sz w:val="24"/>
          <w:szCs w:val="24"/>
          <w:rtl/>
        </w:rPr>
        <w:t>بها</w:t>
      </w:r>
      <w:r w:rsidRPr="00AA2E81">
        <w:rPr>
          <w:rFonts w:ascii="SimplifiedArabic" w:eastAsia="SimplifiedArabic-Bold" w:cs="Simplified Arabic"/>
          <w:sz w:val="24"/>
          <w:szCs w:val="24"/>
        </w:rPr>
        <w:t xml:space="preserve"> </w:t>
      </w:r>
      <w:r w:rsidRPr="00AA2E81">
        <w:rPr>
          <w:rFonts w:cs="Simplified Arabic" w:hint="eastAsia"/>
          <w:sz w:val="24"/>
          <w:szCs w:val="24"/>
          <w:rtl/>
        </w:rPr>
        <w:t>مما</w:t>
      </w:r>
      <w:r w:rsidRPr="00AA2E81">
        <w:rPr>
          <w:rFonts w:ascii="SimplifiedArabic" w:eastAsia="SimplifiedArabic-Bold" w:cs="Simplified Arabic"/>
          <w:sz w:val="24"/>
          <w:szCs w:val="24"/>
        </w:rPr>
        <w:t xml:space="preserve"> </w:t>
      </w:r>
      <w:r w:rsidRPr="00AA2E81">
        <w:rPr>
          <w:rFonts w:cs="Simplified Arabic" w:hint="eastAsia"/>
          <w:sz w:val="24"/>
          <w:szCs w:val="24"/>
          <w:rtl/>
        </w:rPr>
        <w:t>كان</w:t>
      </w:r>
      <w:r w:rsidRPr="00AA2E81">
        <w:rPr>
          <w:rFonts w:ascii="SimplifiedArabic" w:eastAsia="SimplifiedArabic-Bold" w:cs="Simplified Arabic"/>
          <w:sz w:val="24"/>
          <w:szCs w:val="24"/>
        </w:rPr>
        <w:t xml:space="preserve"> </w:t>
      </w:r>
      <w:r w:rsidRPr="00AA2E81">
        <w:rPr>
          <w:rFonts w:cs="Simplified Arabic" w:hint="eastAsia"/>
          <w:sz w:val="24"/>
          <w:szCs w:val="24"/>
          <w:rtl/>
        </w:rPr>
        <w:t>له</w:t>
      </w:r>
      <w:r w:rsidRPr="00AA2E81">
        <w:rPr>
          <w:rFonts w:ascii="SimplifiedArabic" w:eastAsia="SimplifiedArabic-Bold" w:cs="Simplified Arabic"/>
          <w:sz w:val="24"/>
          <w:szCs w:val="24"/>
        </w:rPr>
        <w:t xml:space="preserve"> </w:t>
      </w:r>
      <w:r w:rsidRPr="00AA2E81">
        <w:rPr>
          <w:rFonts w:cs="Simplified Arabic" w:hint="eastAsia"/>
          <w:sz w:val="24"/>
          <w:szCs w:val="24"/>
          <w:rtl/>
        </w:rPr>
        <w:t>الأثر</w:t>
      </w:r>
      <w:r w:rsidRPr="00AA2E81">
        <w:rPr>
          <w:rFonts w:ascii="SimplifiedArabic" w:eastAsia="SimplifiedArabic-Bold" w:cs="Simplified Arabic"/>
          <w:sz w:val="24"/>
          <w:szCs w:val="24"/>
        </w:rPr>
        <w:t xml:space="preserve"> </w:t>
      </w:r>
      <w:r w:rsidRPr="00AA2E81">
        <w:rPr>
          <w:rFonts w:cs="Simplified Arabic" w:hint="eastAsia"/>
          <w:sz w:val="24"/>
          <w:szCs w:val="24"/>
          <w:rtl/>
        </w:rPr>
        <w:t>أيضاً</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cs="Simplified Arabic"/>
          <w:sz w:val="24"/>
          <w:szCs w:val="24"/>
          <w:rtl/>
        </w:rPr>
        <w:t xml:space="preserve"> </w:t>
      </w:r>
      <w:r w:rsidRPr="00AA2E81">
        <w:rPr>
          <w:rFonts w:cs="Simplified Arabic" w:hint="eastAsia"/>
          <w:sz w:val="24"/>
          <w:szCs w:val="24"/>
          <w:rtl/>
        </w:rPr>
        <w:t>محاولة</w:t>
      </w:r>
      <w:r w:rsidRPr="00AA2E81">
        <w:rPr>
          <w:rFonts w:ascii="SimplifiedArabic" w:eastAsia="SimplifiedArabic-Bold" w:cs="Simplified Arabic"/>
          <w:sz w:val="24"/>
          <w:szCs w:val="24"/>
        </w:rPr>
        <w:t xml:space="preserve"> </w:t>
      </w:r>
      <w:r w:rsidRPr="00AA2E81">
        <w:rPr>
          <w:rFonts w:cs="Simplified Arabic" w:hint="eastAsia"/>
          <w:sz w:val="24"/>
          <w:szCs w:val="24"/>
          <w:rtl/>
        </w:rPr>
        <w:t>البحث</w:t>
      </w:r>
      <w:r w:rsidRPr="00AA2E81">
        <w:rPr>
          <w:rFonts w:ascii="SimplifiedArabic" w:eastAsia="SimplifiedArabic-Bold" w:cs="Simplified Arabic"/>
          <w:sz w:val="24"/>
          <w:szCs w:val="24"/>
        </w:rPr>
        <w:t xml:space="preserve"> </w:t>
      </w:r>
      <w:r w:rsidRPr="00AA2E81">
        <w:rPr>
          <w:rFonts w:cs="Simplified Arabic" w:hint="eastAsia"/>
          <w:sz w:val="24"/>
          <w:szCs w:val="24"/>
          <w:rtl/>
        </w:rPr>
        <w:t>عن</w:t>
      </w:r>
      <w:r w:rsidRPr="00AA2E81">
        <w:rPr>
          <w:rFonts w:ascii="SimplifiedArabic" w:eastAsia="SimplifiedArabic-Bold" w:cs="Simplified Arabic"/>
          <w:sz w:val="24"/>
          <w:szCs w:val="24"/>
        </w:rPr>
        <w:t xml:space="preserve"> </w:t>
      </w:r>
      <w:r w:rsidRPr="00AA2E81">
        <w:rPr>
          <w:rFonts w:cs="Simplified Arabic" w:hint="eastAsia"/>
          <w:sz w:val="24"/>
          <w:szCs w:val="24"/>
          <w:rtl/>
        </w:rPr>
        <w:t>أداة</w:t>
      </w:r>
      <w:r w:rsidRPr="00AA2E81">
        <w:rPr>
          <w:rFonts w:ascii="SimplifiedArabic" w:eastAsia="SimplifiedArabic-Bold" w:cs="Simplified Arabic"/>
          <w:sz w:val="24"/>
          <w:szCs w:val="24"/>
        </w:rPr>
        <w:t xml:space="preserve"> </w:t>
      </w:r>
      <w:r w:rsidRPr="00AA2E81">
        <w:rPr>
          <w:rFonts w:cs="Simplified Arabic" w:hint="eastAsia"/>
          <w:sz w:val="24"/>
          <w:szCs w:val="24"/>
          <w:rtl/>
        </w:rPr>
        <w:t>لتطوير</w:t>
      </w:r>
      <w:r w:rsidRPr="00AA2E81">
        <w:rPr>
          <w:rFonts w:ascii="SimplifiedArabic" w:eastAsia="SimplifiedArabic-Bold" w:cs="Simplified Arabic"/>
          <w:sz w:val="24"/>
          <w:szCs w:val="24"/>
        </w:rPr>
        <w:t xml:space="preserve"> </w:t>
      </w:r>
      <w:r w:rsidRPr="00AA2E81">
        <w:rPr>
          <w:rFonts w:cs="Simplified Arabic" w:hint="eastAsia"/>
          <w:sz w:val="24"/>
          <w:szCs w:val="24"/>
          <w:rtl/>
        </w:rPr>
        <w:t>أساليب</w:t>
      </w:r>
      <w:r w:rsidRPr="00AA2E81">
        <w:rPr>
          <w:rFonts w:ascii="SimplifiedArabic" w:eastAsia="SimplifiedArabic-Bold" w:cs="Simplified Arabic"/>
          <w:sz w:val="24"/>
          <w:szCs w:val="24"/>
        </w:rPr>
        <w:t xml:space="preserve"> </w:t>
      </w:r>
      <w:r w:rsidRPr="00AA2E81">
        <w:rPr>
          <w:rFonts w:cs="Simplified Arabic" w:hint="eastAsia"/>
          <w:sz w:val="24"/>
          <w:szCs w:val="24"/>
          <w:rtl/>
        </w:rPr>
        <w:t>الرقابة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المالية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التقليدية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عجزت</w:t>
      </w:r>
      <w:r w:rsidRPr="00AA2E81">
        <w:rPr>
          <w:rFonts w:ascii="SimplifiedArabic" w:eastAsia="SimplifiedArabic-Bold" w:cs="Simplified Arabic"/>
          <w:sz w:val="24"/>
          <w:szCs w:val="24"/>
        </w:rPr>
        <w:t xml:space="preserve"> </w:t>
      </w:r>
      <w:r w:rsidRPr="00AA2E81">
        <w:rPr>
          <w:rFonts w:cs="Simplified Arabic" w:hint="eastAsia"/>
          <w:sz w:val="24"/>
          <w:szCs w:val="24"/>
          <w:rtl/>
        </w:rPr>
        <w:t>فيها</w:t>
      </w:r>
      <w:r w:rsidRPr="00AA2E81">
        <w:rPr>
          <w:rFonts w:ascii="SimplifiedArabic" w:eastAsia="SimplifiedArabic-Bold" w:cs="Simplified Arabic"/>
          <w:sz w:val="24"/>
          <w:szCs w:val="24"/>
        </w:rPr>
        <w:t xml:space="preserve"> </w:t>
      </w:r>
      <w:r w:rsidRPr="00AA2E81">
        <w:rPr>
          <w:rFonts w:cs="Simplified Arabic" w:hint="eastAsia"/>
          <w:sz w:val="24"/>
          <w:szCs w:val="24"/>
          <w:rtl/>
        </w:rPr>
        <w:t>المقاييس</w:t>
      </w:r>
      <w:r w:rsidRPr="00AA2E81">
        <w:rPr>
          <w:rFonts w:ascii="SimplifiedArabic" w:eastAsia="SimplifiedArabic-Bold" w:cs="Simplified Arabic"/>
          <w:sz w:val="24"/>
          <w:szCs w:val="24"/>
        </w:rPr>
        <w:t xml:space="preserve"> </w:t>
      </w:r>
      <w:r w:rsidRPr="00AA2E81">
        <w:rPr>
          <w:rFonts w:cs="Simplified Arabic" w:hint="eastAsia"/>
          <w:sz w:val="24"/>
          <w:szCs w:val="24"/>
          <w:rtl/>
        </w:rPr>
        <w:t>المالية</w:t>
      </w:r>
      <w:r w:rsidRPr="00AA2E81">
        <w:rPr>
          <w:rFonts w:cs="Simplified Arabic"/>
          <w:sz w:val="24"/>
          <w:szCs w:val="24"/>
          <w:rtl/>
        </w:rPr>
        <w:t xml:space="preserve"> </w:t>
      </w:r>
      <w:r w:rsidRPr="00AA2E81">
        <w:rPr>
          <w:rFonts w:cs="Simplified Arabic" w:hint="eastAsia"/>
          <w:sz w:val="24"/>
          <w:szCs w:val="24"/>
          <w:rtl/>
        </w:rPr>
        <w:t>وحدها</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الاسترشاد</w:t>
      </w:r>
      <w:r w:rsidRPr="00AA2E81">
        <w:rPr>
          <w:rFonts w:ascii="SimplifiedArabic" w:eastAsia="SimplifiedArabic-Bold" w:cs="Simplified Arabic"/>
          <w:sz w:val="24"/>
          <w:szCs w:val="24"/>
        </w:rPr>
        <w:t xml:space="preserve"> </w:t>
      </w:r>
      <w:r w:rsidRPr="00AA2E81">
        <w:rPr>
          <w:rFonts w:cs="Simplified Arabic" w:hint="eastAsia"/>
          <w:sz w:val="24"/>
          <w:szCs w:val="24"/>
          <w:rtl/>
        </w:rPr>
        <w:t>ه</w:t>
      </w:r>
      <w:r w:rsidRPr="00AA2E81">
        <w:rPr>
          <w:rFonts w:ascii="SimplifiedArabic" w:eastAsia="SimplifiedArabic-Bold" w:cs="Simplified Arabic"/>
          <w:sz w:val="24"/>
          <w:szCs w:val="24"/>
        </w:rPr>
        <w:t xml:space="preserve"> </w:t>
      </w:r>
      <w:r w:rsidRPr="00AA2E81">
        <w:rPr>
          <w:rFonts w:cs="Simplified Arabic" w:hint="eastAsia"/>
          <w:sz w:val="24"/>
          <w:szCs w:val="24"/>
          <w:rtl/>
        </w:rPr>
        <w:t>با</w:t>
      </w:r>
      <w:r w:rsidRPr="00AA2E81">
        <w:rPr>
          <w:rFonts w:ascii="SimplifiedArabic" w:eastAsia="SimplifiedArabic-Bold" w:cs="Simplified Arabic"/>
          <w:sz w:val="24"/>
          <w:szCs w:val="24"/>
        </w:rPr>
        <w:t xml:space="preserve"> </w:t>
      </w:r>
      <w:r w:rsidRPr="00AA2E81">
        <w:rPr>
          <w:rFonts w:cs="Simplified Arabic" w:hint="eastAsia"/>
          <w:sz w:val="24"/>
          <w:szCs w:val="24"/>
          <w:rtl/>
        </w:rPr>
        <w:t>لاتخاذ</w:t>
      </w:r>
      <w:r w:rsidRPr="00AA2E81">
        <w:rPr>
          <w:rFonts w:ascii="SimplifiedArabic" w:eastAsia="SimplifiedArabic-Bold" w:cs="Simplified Arabic"/>
          <w:sz w:val="24"/>
          <w:szCs w:val="24"/>
        </w:rPr>
        <w:t xml:space="preserve"> </w:t>
      </w:r>
      <w:r w:rsidRPr="00AA2E81">
        <w:rPr>
          <w:rFonts w:cs="Simplified Arabic" w:hint="eastAsia"/>
          <w:sz w:val="24"/>
          <w:szCs w:val="24"/>
          <w:rtl/>
        </w:rPr>
        <w:t>القرارات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الإستراتيجية</w:t>
      </w:r>
      <w:r w:rsidRPr="00AA2E81">
        <w:rPr>
          <w:rFonts w:ascii="SimplifiedArabic" w:eastAsia="SimplifiedArabic-Bold" w:cs="Simplified Arabic"/>
          <w:sz w:val="24"/>
          <w:szCs w:val="24"/>
        </w:rPr>
        <w:t>.</w:t>
      </w:r>
    </w:p>
    <w:p w:rsidR="00995EC0" w:rsidRPr="00AA2E81" w:rsidRDefault="00995EC0" w:rsidP="00995EC0">
      <w:p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sz w:val="24"/>
          <w:szCs w:val="24"/>
          <w:rtl/>
        </w:rPr>
        <w:t>وفي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الثمانينيات</w:t>
      </w:r>
      <w:r w:rsidRPr="00AA2E81">
        <w:rPr>
          <w:rFonts w:ascii="SimplifiedArabic" w:eastAsia="SimplifiedArabic-Bold" w:cs="Simplified Arabic"/>
          <w:sz w:val="24"/>
          <w:szCs w:val="24"/>
        </w:rPr>
        <w:t xml:space="preserve"> </w:t>
      </w:r>
      <w:r w:rsidRPr="00AA2E81">
        <w:rPr>
          <w:rFonts w:cs="Simplified Arabic" w:hint="eastAsia"/>
          <w:sz w:val="24"/>
          <w:szCs w:val="24"/>
          <w:rtl/>
        </w:rPr>
        <w:t>توصلت</w:t>
      </w:r>
      <w:r w:rsidRPr="00AA2E81">
        <w:rPr>
          <w:rFonts w:ascii="SimplifiedArabic" w:eastAsia="SimplifiedArabic-Bold" w:cs="Simplified Arabic"/>
          <w:sz w:val="24"/>
          <w:szCs w:val="24"/>
        </w:rPr>
        <w:t xml:space="preserve"> </w:t>
      </w:r>
      <w:r w:rsidRPr="00AA2E81">
        <w:rPr>
          <w:rFonts w:cs="Simplified Arabic" w:hint="eastAsia"/>
          <w:sz w:val="24"/>
          <w:szCs w:val="24"/>
          <w:rtl/>
        </w:rPr>
        <w:t>البحوث</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أجريت</w:t>
      </w:r>
      <w:r w:rsidRPr="00AA2E81">
        <w:rPr>
          <w:rFonts w:ascii="SimplifiedArabic" w:eastAsia="SimplifiedArabic-Bold" w:cs="Simplified Arabic"/>
          <w:sz w:val="24"/>
          <w:szCs w:val="24"/>
        </w:rPr>
        <w:t xml:space="preserve"> </w:t>
      </w:r>
      <w:r w:rsidRPr="00AA2E81">
        <w:rPr>
          <w:rFonts w:cs="Simplified Arabic" w:hint="eastAsia"/>
          <w:sz w:val="24"/>
          <w:szCs w:val="24"/>
          <w:rtl/>
        </w:rPr>
        <w:t>إلى</w:t>
      </w:r>
      <w:r w:rsidRPr="00AA2E81">
        <w:rPr>
          <w:rFonts w:ascii="SimplifiedArabic" w:eastAsia="SimplifiedArabic-Bold" w:cs="Simplified Arabic"/>
          <w:sz w:val="24"/>
          <w:szCs w:val="24"/>
        </w:rPr>
        <w:t xml:space="preserve"> </w:t>
      </w:r>
      <w:r w:rsidRPr="00AA2E81">
        <w:rPr>
          <w:rFonts w:cs="Simplified Arabic" w:hint="eastAsia"/>
          <w:sz w:val="24"/>
          <w:szCs w:val="24"/>
          <w:rtl/>
        </w:rPr>
        <w:t>مجموعة</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المفاهيم</w:t>
      </w:r>
      <w:r w:rsidRPr="00AA2E81">
        <w:rPr>
          <w:rFonts w:ascii="SimplifiedArabic" w:eastAsia="SimplifiedArabic-Bold" w:cs="Simplified Arabic"/>
          <w:sz w:val="24"/>
          <w:szCs w:val="24"/>
        </w:rPr>
        <w:t xml:space="preserve"> </w:t>
      </w:r>
      <w:r w:rsidRPr="00AA2E81">
        <w:rPr>
          <w:rFonts w:cs="Simplified Arabic" w:hint="eastAsia"/>
          <w:sz w:val="24"/>
          <w:szCs w:val="24"/>
          <w:rtl/>
        </w:rPr>
        <w:t>والأدوات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قد</w:t>
      </w:r>
      <w:r w:rsidRPr="00AA2E81">
        <w:rPr>
          <w:rFonts w:cs="Simplified Arabic"/>
          <w:sz w:val="24"/>
          <w:szCs w:val="24"/>
          <w:rtl/>
        </w:rPr>
        <w:t xml:space="preserve"> </w:t>
      </w:r>
      <w:r w:rsidRPr="00AA2E81">
        <w:rPr>
          <w:rFonts w:cs="Simplified Arabic" w:hint="eastAsia"/>
          <w:sz w:val="24"/>
          <w:szCs w:val="24"/>
          <w:rtl/>
        </w:rPr>
        <w:t>تحقق</w:t>
      </w:r>
      <w:r w:rsidRPr="00AA2E81">
        <w:rPr>
          <w:rFonts w:ascii="SimplifiedArabic" w:eastAsia="SimplifiedArabic-Bold" w:cs="Simplified Arabic"/>
          <w:sz w:val="24"/>
          <w:szCs w:val="24"/>
        </w:rPr>
        <w:t xml:space="preserve"> </w:t>
      </w:r>
      <w:r w:rsidRPr="00AA2E81">
        <w:rPr>
          <w:rFonts w:cs="Simplified Arabic" w:hint="eastAsia"/>
          <w:sz w:val="24"/>
          <w:szCs w:val="24"/>
          <w:rtl/>
        </w:rPr>
        <w:t>التطور</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المنشود</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الأساليب</w:t>
      </w:r>
      <w:r w:rsidRPr="00AA2E81">
        <w:rPr>
          <w:rFonts w:ascii="SimplifiedArabic" w:eastAsia="SimplifiedArabic-Bold" w:cs="Simplified Arabic"/>
          <w:sz w:val="24"/>
          <w:szCs w:val="24"/>
        </w:rPr>
        <w:t xml:space="preserve"> </w:t>
      </w:r>
      <w:r w:rsidRPr="00AA2E81">
        <w:rPr>
          <w:rFonts w:cs="Simplified Arabic" w:hint="eastAsia"/>
          <w:sz w:val="24"/>
          <w:szCs w:val="24"/>
          <w:rtl/>
        </w:rPr>
        <w:t>الرقابية</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وكان</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أمثلتها</w:t>
      </w:r>
      <w:r w:rsidRPr="00AA2E81">
        <w:rPr>
          <w:rFonts w:ascii="SimplifiedArabic" w:eastAsia="SimplifiedArabic-Bold" w:cs="Simplified Arabic"/>
          <w:sz w:val="24"/>
          <w:szCs w:val="24"/>
        </w:rPr>
        <w:t xml:space="preserve"> </w:t>
      </w:r>
      <w:r w:rsidRPr="00AA2E81">
        <w:rPr>
          <w:rFonts w:cs="Simplified Arabic" w:hint="eastAsia"/>
          <w:sz w:val="24"/>
          <w:szCs w:val="24"/>
          <w:rtl/>
        </w:rPr>
        <w:t>إدارة</w:t>
      </w:r>
      <w:r w:rsidRPr="00AA2E81">
        <w:rPr>
          <w:rFonts w:ascii="SimplifiedArabic" w:eastAsia="SimplifiedArabic-Bold" w:cs="Simplified Arabic"/>
          <w:sz w:val="24"/>
          <w:szCs w:val="24"/>
        </w:rPr>
        <w:t xml:space="preserve"> </w:t>
      </w:r>
      <w:r w:rsidRPr="00AA2E81">
        <w:rPr>
          <w:rFonts w:cs="Simplified Arabic" w:hint="eastAsia"/>
          <w:sz w:val="24"/>
          <w:szCs w:val="24"/>
          <w:rtl/>
        </w:rPr>
        <w:t>الجودة</w:t>
      </w:r>
      <w:r w:rsidRPr="00AA2E81">
        <w:rPr>
          <w:rFonts w:ascii="SimplifiedArabic" w:eastAsia="SimplifiedArabic-Bold" w:cs="Simplified Arabic"/>
          <w:sz w:val="24"/>
          <w:szCs w:val="24"/>
        </w:rPr>
        <w:t xml:space="preserve"> </w:t>
      </w:r>
      <w:r w:rsidRPr="00AA2E81">
        <w:rPr>
          <w:rFonts w:cs="Simplified Arabic" w:hint="eastAsia"/>
          <w:sz w:val="24"/>
          <w:szCs w:val="24"/>
          <w:rtl/>
        </w:rPr>
        <w:t>الشاملة</w:t>
      </w:r>
      <w:r w:rsidRPr="00AA2E81">
        <w:rPr>
          <w:rFonts w:cs="Simplified Arabic"/>
          <w:sz w:val="24"/>
          <w:szCs w:val="24"/>
          <w:rtl/>
        </w:rPr>
        <w:t xml:space="preserve"> </w:t>
      </w:r>
      <w:r w:rsidRPr="00AA2E81">
        <w:rPr>
          <w:rFonts w:ascii="Arial" w:eastAsia="SimplifiedArabic-Bold" w:hAnsi="Arial" w:cs="Simplified Arabic"/>
          <w:sz w:val="24"/>
          <w:szCs w:val="24"/>
        </w:rPr>
        <w:t xml:space="preserve"> TQM</w:t>
      </w:r>
      <w:r w:rsidRPr="00AA2E81">
        <w:rPr>
          <w:rFonts w:cs="Simplified Arabic" w:hint="eastAsia"/>
          <w:sz w:val="24"/>
          <w:szCs w:val="24"/>
          <w:rtl/>
        </w:rPr>
        <w:t>إعادة</w:t>
      </w:r>
      <w:r w:rsidRPr="00AA2E81">
        <w:rPr>
          <w:rFonts w:cs="Simplified Arabic"/>
          <w:sz w:val="24"/>
          <w:szCs w:val="24"/>
          <w:rtl/>
        </w:rPr>
        <w:t xml:space="preserve"> </w:t>
      </w:r>
      <w:r w:rsidRPr="00AA2E81">
        <w:rPr>
          <w:rFonts w:cs="Simplified Arabic" w:hint="eastAsia"/>
          <w:sz w:val="24"/>
          <w:szCs w:val="24"/>
          <w:rtl/>
        </w:rPr>
        <w:t>هندسة</w:t>
      </w:r>
      <w:r w:rsidRPr="00AA2E81">
        <w:rPr>
          <w:rFonts w:cs="Simplified Arabic"/>
          <w:sz w:val="24"/>
          <w:szCs w:val="24"/>
          <w:rtl/>
        </w:rPr>
        <w:t xml:space="preserve"> </w:t>
      </w:r>
      <w:r w:rsidRPr="00AA2E81">
        <w:rPr>
          <w:rFonts w:cs="Simplified Arabic" w:hint="eastAsia"/>
          <w:sz w:val="24"/>
          <w:szCs w:val="24"/>
          <w:rtl/>
        </w:rPr>
        <w:t>العمليات</w:t>
      </w:r>
      <w:r w:rsidRPr="00AA2E81">
        <w:rPr>
          <w:rFonts w:cs="Simplified Arabic"/>
          <w:sz w:val="24"/>
          <w:szCs w:val="24"/>
          <w:rtl/>
        </w:rPr>
        <w:t xml:space="preserve"> </w:t>
      </w:r>
      <w:r w:rsidRPr="00AA2E81">
        <w:rPr>
          <w:rFonts w:cs="Simplified Arabic" w:hint="eastAsia"/>
          <w:sz w:val="24"/>
          <w:szCs w:val="24"/>
          <w:rtl/>
        </w:rPr>
        <w:t>،</w:t>
      </w:r>
      <w:r w:rsidRPr="00AA2E81">
        <w:rPr>
          <w:rFonts w:ascii="Arial" w:eastAsia="SimplifiedArabic-Bold" w:hAnsi="Arial" w:cs="Simplified Arabic"/>
          <w:sz w:val="24"/>
          <w:szCs w:val="24"/>
        </w:rPr>
        <w:t xml:space="preserve"> </w:t>
      </w:r>
      <w:r w:rsidRPr="00AA2E81">
        <w:rPr>
          <w:rFonts w:cs="Simplified Arabic" w:hint="eastAsia"/>
          <w:sz w:val="24"/>
          <w:szCs w:val="24"/>
          <w:rtl/>
        </w:rPr>
        <w:t>الإدارة</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أساس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النشاط</w:t>
      </w:r>
      <w:r w:rsidRPr="00AA2E81">
        <w:rPr>
          <w:rFonts w:ascii="Arial" w:eastAsia="SimplifiedArabic-Bold" w:hAnsi="Arial" w:cs="Simplified Arabic"/>
          <w:sz w:val="24"/>
          <w:szCs w:val="24"/>
        </w:rPr>
        <w:t xml:space="preserve"> ABM</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ascii="Arial" w:eastAsia="SimplifiedArabic-Bold" w:hAnsi="Arial" w:cs="Simplified Arabic"/>
          <w:sz w:val="24"/>
          <w:szCs w:val="24"/>
        </w:rPr>
        <w:t xml:space="preserve"> </w:t>
      </w:r>
      <w:r w:rsidRPr="00AA2E81">
        <w:rPr>
          <w:rFonts w:cs="Simplified Arabic" w:hint="eastAsia"/>
          <w:sz w:val="24"/>
          <w:szCs w:val="24"/>
          <w:rtl/>
        </w:rPr>
        <w:t>هندسة</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العمليات</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التكاليف</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أساس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النشاط</w:t>
      </w:r>
      <w:r w:rsidRPr="00AA2E81">
        <w:rPr>
          <w:rFonts w:ascii="Arial" w:eastAsia="SimplifiedArabic-Bold" w:hAnsi="Arial" w:cs="Simplified Arabic"/>
          <w:sz w:val="24"/>
          <w:szCs w:val="24"/>
        </w:rPr>
        <w:t xml:space="preserve"> ABC</w:t>
      </w:r>
      <w:r w:rsidRPr="00AA2E81">
        <w:rPr>
          <w:rFonts w:cs="Simplified Arabic"/>
          <w:sz w:val="24"/>
          <w:szCs w:val="24"/>
          <w:rtl/>
        </w:rPr>
        <w:t xml:space="preserve"> </w:t>
      </w:r>
      <w:r w:rsidRPr="00AA2E81">
        <w:rPr>
          <w:rFonts w:ascii="SimplifiedArabic" w:eastAsia="SimplifiedArabic-Bold" w:cs="Simplified Arabic"/>
          <w:sz w:val="24"/>
          <w:szCs w:val="24"/>
        </w:rPr>
        <w:t>…</w:t>
      </w:r>
      <w:r w:rsidRPr="00AA2E81">
        <w:rPr>
          <w:rFonts w:ascii="Arial" w:eastAsia="SimplifiedArabic-Bold" w:hAnsi="Arial" w:cs="Simplified Arabic"/>
          <w:sz w:val="24"/>
          <w:szCs w:val="24"/>
        </w:rPr>
        <w:t>Kaizen Cost</w:t>
      </w:r>
      <w:r w:rsidRPr="00AA2E81">
        <w:rPr>
          <w:rFonts w:cs="Simplified Arabic" w:hint="eastAsia"/>
          <w:sz w:val="24"/>
          <w:szCs w:val="24"/>
          <w:rtl/>
        </w:rPr>
        <w:t>إلخ</w:t>
      </w:r>
      <w:r w:rsidRPr="00AA2E81">
        <w:rPr>
          <w:rFonts w:ascii="SimplifiedArabic" w:eastAsia="SimplifiedArabic-Bold" w:cs="Simplified Arabic"/>
          <w:sz w:val="24"/>
          <w:szCs w:val="24"/>
        </w:rPr>
        <w:t xml:space="preserve"> </w:t>
      </w:r>
      <w:r w:rsidRPr="00AA2E81">
        <w:rPr>
          <w:rFonts w:cs="Simplified Arabic" w:hint="eastAsia"/>
          <w:sz w:val="24"/>
          <w:szCs w:val="24"/>
          <w:rtl/>
        </w:rPr>
        <w:t>ولإمكانية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الحصول</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المنافع</w:t>
      </w:r>
      <w:r w:rsidRPr="00AA2E81">
        <w:rPr>
          <w:rFonts w:ascii="SimplifiedArabic" w:eastAsia="SimplifiedArabic-Bold" w:cs="Simplified Arabic"/>
          <w:sz w:val="24"/>
          <w:szCs w:val="24"/>
        </w:rPr>
        <w:t xml:space="preserve"> </w:t>
      </w:r>
      <w:r w:rsidRPr="00AA2E81">
        <w:rPr>
          <w:rFonts w:cs="Simplified Arabic" w:hint="eastAsia"/>
          <w:sz w:val="24"/>
          <w:szCs w:val="24"/>
          <w:rtl/>
        </w:rPr>
        <w:t>المستهدفة</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تلك</w:t>
      </w:r>
      <w:r w:rsidRPr="00AA2E81">
        <w:rPr>
          <w:rFonts w:ascii="SimplifiedArabic" w:eastAsia="SimplifiedArabic-Bold" w:cs="Simplified Arabic"/>
          <w:sz w:val="24"/>
          <w:szCs w:val="24"/>
        </w:rPr>
        <w:t xml:space="preserve"> </w:t>
      </w:r>
      <w:r w:rsidRPr="00AA2E81">
        <w:rPr>
          <w:rFonts w:cs="Simplified Arabic" w:hint="eastAsia"/>
          <w:sz w:val="24"/>
          <w:szCs w:val="24"/>
          <w:rtl/>
        </w:rPr>
        <w:t>الأساليب</w:t>
      </w:r>
      <w:r w:rsidRPr="00AA2E81">
        <w:rPr>
          <w:rFonts w:ascii="SimplifiedArabic" w:eastAsia="SimplifiedArabic-Bold" w:cs="Simplified Arabic"/>
          <w:sz w:val="24"/>
          <w:szCs w:val="24"/>
        </w:rPr>
        <w:t xml:space="preserve"> </w:t>
      </w:r>
      <w:r w:rsidRPr="00AA2E81">
        <w:rPr>
          <w:rFonts w:cs="Simplified Arabic" w:hint="eastAsia"/>
          <w:sz w:val="24"/>
          <w:szCs w:val="24"/>
          <w:rtl/>
        </w:rPr>
        <w:t>كان</w:t>
      </w:r>
      <w:r w:rsidRPr="00AA2E81">
        <w:rPr>
          <w:rFonts w:ascii="SimplifiedArabic" w:eastAsia="SimplifiedArabic-Bold" w:cs="Simplified Arabic"/>
          <w:sz w:val="24"/>
          <w:szCs w:val="24"/>
        </w:rPr>
        <w:t xml:space="preserve"> </w:t>
      </w:r>
      <w:r w:rsidRPr="00AA2E81">
        <w:rPr>
          <w:rFonts w:cs="Simplified Arabic" w:hint="eastAsia"/>
          <w:sz w:val="24"/>
          <w:szCs w:val="24"/>
          <w:rtl/>
        </w:rPr>
        <w:t>لا</w:t>
      </w:r>
      <w:r w:rsidRPr="00AA2E81">
        <w:rPr>
          <w:rFonts w:ascii="SimplifiedArabic" w:eastAsia="SimplifiedArabic-Bold" w:cs="Simplified Arabic"/>
          <w:sz w:val="24"/>
          <w:szCs w:val="24"/>
        </w:rPr>
        <w:t xml:space="preserve"> </w:t>
      </w:r>
      <w:r w:rsidRPr="00AA2E81">
        <w:rPr>
          <w:rFonts w:cs="Simplified Arabic" w:hint="eastAsia"/>
          <w:sz w:val="24"/>
          <w:szCs w:val="24"/>
          <w:rtl/>
        </w:rPr>
        <w:t>بد</w:t>
      </w:r>
      <w:r w:rsidRPr="00AA2E81">
        <w:rPr>
          <w:rFonts w:cs="Simplified Arabic"/>
          <w:sz w:val="24"/>
          <w:szCs w:val="24"/>
          <w:rtl/>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استخدام</w:t>
      </w:r>
      <w:r w:rsidRPr="00AA2E81">
        <w:rPr>
          <w:rFonts w:ascii="SimplifiedArabic" w:eastAsia="SimplifiedArabic-Bold" w:cs="Simplified Arabic"/>
          <w:sz w:val="24"/>
          <w:szCs w:val="24"/>
        </w:rPr>
        <w:t xml:space="preserve"> </w:t>
      </w:r>
      <w:r w:rsidRPr="00AA2E81">
        <w:rPr>
          <w:rFonts w:cs="Simplified Arabic" w:hint="eastAsia"/>
          <w:sz w:val="24"/>
          <w:szCs w:val="24"/>
          <w:rtl/>
        </w:rPr>
        <w:t>مجموعة</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الأدوات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المدعمة</w:t>
      </w:r>
      <w:r w:rsidRPr="00AA2E81">
        <w:rPr>
          <w:rFonts w:ascii="SimplifiedArabic" w:eastAsia="SimplifiedArabic-Bold" w:cs="Simplified Arabic"/>
          <w:sz w:val="24"/>
          <w:szCs w:val="24"/>
        </w:rPr>
        <w:t xml:space="preserve"> </w:t>
      </w:r>
      <w:r w:rsidRPr="00AA2E81">
        <w:rPr>
          <w:rFonts w:cs="Simplified Arabic" w:hint="eastAsia"/>
          <w:sz w:val="24"/>
          <w:szCs w:val="24"/>
          <w:rtl/>
        </w:rPr>
        <w:t>لها</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بينها</w:t>
      </w:r>
      <w:r w:rsidRPr="00AA2E81">
        <w:rPr>
          <w:rFonts w:ascii="SimplifiedArabic" w:eastAsia="SimplifiedArabic-Bold" w:cs="Simplified Arabic"/>
          <w:sz w:val="24"/>
          <w:szCs w:val="24"/>
        </w:rPr>
        <w:t xml:space="preserve"> </w:t>
      </w:r>
      <w:r w:rsidRPr="00AA2E81">
        <w:rPr>
          <w:rFonts w:cs="Simplified Arabic" w:hint="eastAsia"/>
          <w:sz w:val="24"/>
          <w:szCs w:val="24"/>
          <w:rtl/>
        </w:rPr>
        <w:t>استخدام</w:t>
      </w:r>
      <w:r w:rsidRPr="00AA2E81">
        <w:rPr>
          <w:rFonts w:ascii="SimplifiedArabic" w:eastAsia="SimplifiedArabic-Bold" w:cs="Simplified Arabic"/>
          <w:sz w:val="24"/>
          <w:szCs w:val="24"/>
        </w:rPr>
        <w:t xml:space="preserve"> </w:t>
      </w:r>
      <w:r w:rsidRPr="00AA2E81">
        <w:rPr>
          <w:rFonts w:cs="Simplified Arabic" w:hint="eastAsia"/>
          <w:sz w:val="24"/>
          <w:szCs w:val="24"/>
          <w:rtl/>
        </w:rPr>
        <w:t>بطاقة</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المتوازن</w:t>
      </w:r>
      <w:r w:rsidRPr="00AA2E81">
        <w:rPr>
          <w:rFonts w:ascii="SimplifiedArabic" w:eastAsia="SimplifiedArabic-Bold" w:cs="Simplified Arabic"/>
          <w:sz w:val="24"/>
          <w:szCs w:val="24"/>
        </w:rPr>
        <w:t xml:space="preserve"> </w:t>
      </w:r>
      <w:r w:rsidRPr="00AA2E81">
        <w:rPr>
          <w:rFonts w:cs="Simplified Arabic" w:hint="eastAsia"/>
          <w:sz w:val="24"/>
          <w:szCs w:val="24"/>
          <w:rtl/>
        </w:rPr>
        <w:t>وذلك</w:t>
      </w:r>
      <w:r w:rsidRPr="00AA2E81">
        <w:rPr>
          <w:rFonts w:cs="Simplified Arabic"/>
          <w:sz w:val="24"/>
          <w:szCs w:val="24"/>
          <w:rtl/>
        </w:rPr>
        <w:t xml:space="preserve"> </w:t>
      </w:r>
      <w:r w:rsidRPr="00AA2E81">
        <w:rPr>
          <w:rFonts w:cs="Simplified Arabic" w:hint="eastAsia"/>
          <w:sz w:val="24"/>
          <w:szCs w:val="24"/>
          <w:rtl/>
        </w:rPr>
        <w:t>بهدف</w:t>
      </w:r>
      <w:r w:rsidRPr="00AA2E81">
        <w:rPr>
          <w:rFonts w:ascii="SimplifiedArabic" w:eastAsia="SimplifiedArabic-Bold" w:cs="Simplified Arabic"/>
          <w:sz w:val="24"/>
          <w:szCs w:val="24"/>
        </w:rPr>
        <w:t xml:space="preserve"> </w:t>
      </w:r>
      <w:r w:rsidRPr="00AA2E81">
        <w:rPr>
          <w:rFonts w:cs="Simplified Arabic" w:hint="eastAsia"/>
          <w:sz w:val="24"/>
          <w:szCs w:val="24"/>
          <w:rtl/>
        </w:rPr>
        <w:t>أنها</w:t>
      </w:r>
      <w:r w:rsidRPr="00AA2E81">
        <w:rPr>
          <w:rFonts w:ascii="SimplifiedArabic" w:eastAsia="SimplifiedArabic-Bold" w:cs="Simplified Arabic"/>
          <w:sz w:val="24"/>
          <w:szCs w:val="24"/>
        </w:rPr>
        <w:t xml:space="preserve"> </w:t>
      </w:r>
      <w:r w:rsidRPr="00AA2E81">
        <w:rPr>
          <w:rFonts w:cs="Simplified Arabic" w:hint="eastAsia"/>
          <w:sz w:val="24"/>
          <w:szCs w:val="24"/>
          <w:rtl/>
        </w:rPr>
        <w:t>تعمل</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تكوين</w:t>
      </w:r>
      <w:r w:rsidRPr="00AA2E81">
        <w:rPr>
          <w:rFonts w:ascii="SimplifiedArabic" w:eastAsia="SimplifiedArabic-Bold" w:cs="Simplified Arabic"/>
          <w:sz w:val="24"/>
          <w:szCs w:val="24"/>
        </w:rPr>
        <w:t xml:space="preserve"> </w:t>
      </w:r>
      <w:r w:rsidRPr="00AA2E81">
        <w:rPr>
          <w:rFonts w:cs="Simplified Arabic" w:hint="eastAsia"/>
          <w:sz w:val="24"/>
          <w:szCs w:val="24"/>
          <w:rtl/>
        </w:rPr>
        <w:t>أهداف</w:t>
      </w:r>
      <w:r w:rsidRPr="00AA2E81">
        <w:rPr>
          <w:rFonts w:ascii="SimplifiedArabic" w:eastAsia="SimplifiedArabic-Bold" w:cs="Simplified Arabic"/>
          <w:sz w:val="24"/>
          <w:szCs w:val="24"/>
        </w:rPr>
        <w:t xml:space="preserve"> </w:t>
      </w:r>
      <w:r w:rsidRPr="00AA2E81">
        <w:rPr>
          <w:rFonts w:cs="Simplified Arabic" w:hint="eastAsia"/>
          <w:sz w:val="24"/>
          <w:szCs w:val="24"/>
          <w:rtl/>
        </w:rPr>
        <w:t>إستراتيجية</w:t>
      </w:r>
      <w:r w:rsidRPr="00AA2E81">
        <w:rPr>
          <w:rFonts w:ascii="SimplifiedArabic" w:eastAsia="SimplifiedArabic-Bold" w:cs="Simplified Arabic"/>
          <w:sz w:val="24"/>
          <w:szCs w:val="24"/>
        </w:rPr>
        <w:t xml:space="preserve"> </w:t>
      </w:r>
      <w:r w:rsidRPr="00AA2E81">
        <w:rPr>
          <w:rFonts w:cs="Simplified Arabic" w:hint="eastAsia"/>
          <w:sz w:val="24"/>
          <w:szCs w:val="24"/>
          <w:rtl/>
        </w:rPr>
        <w:t>واضحة</w:t>
      </w:r>
      <w:r w:rsidRPr="00AA2E81">
        <w:rPr>
          <w:rFonts w:ascii="SimplifiedArabic" w:eastAsia="SimplifiedArabic-Bold" w:cs="Simplified Arabic"/>
          <w:sz w:val="24"/>
          <w:szCs w:val="24"/>
        </w:rPr>
        <w:t xml:space="preserve"> </w:t>
      </w:r>
      <w:r w:rsidRPr="00AA2E81">
        <w:rPr>
          <w:rFonts w:cs="Simplified Arabic" w:hint="eastAsia"/>
          <w:sz w:val="24"/>
          <w:szCs w:val="24"/>
          <w:rtl/>
        </w:rPr>
        <w:t>يتم</w:t>
      </w:r>
      <w:r w:rsidRPr="00AA2E81">
        <w:rPr>
          <w:rFonts w:ascii="SimplifiedArabic" w:eastAsia="SimplifiedArabic-Bold" w:cs="Simplified Arabic"/>
          <w:sz w:val="24"/>
          <w:szCs w:val="24"/>
        </w:rPr>
        <w:t xml:space="preserve"> </w:t>
      </w:r>
      <w:r w:rsidRPr="00AA2E81">
        <w:rPr>
          <w:rFonts w:cs="Simplified Arabic" w:hint="eastAsia"/>
          <w:sz w:val="24"/>
          <w:szCs w:val="24"/>
          <w:rtl/>
        </w:rPr>
        <w:t>ترجمتها</w:t>
      </w:r>
      <w:r w:rsidRPr="00AA2E81">
        <w:rPr>
          <w:rFonts w:ascii="SimplifiedArabic" w:eastAsia="SimplifiedArabic-Bold" w:cs="Simplified Arabic"/>
          <w:sz w:val="24"/>
          <w:szCs w:val="24"/>
        </w:rPr>
        <w:t xml:space="preserve"> </w:t>
      </w:r>
      <w:r w:rsidRPr="00AA2E81">
        <w:rPr>
          <w:rFonts w:cs="Simplified Arabic" w:hint="eastAsia"/>
          <w:sz w:val="24"/>
          <w:szCs w:val="24"/>
          <w:rtl/>
        </w:rPr>
        <w:t>إلى</w:t>
      </w:r>
      <w:r w:rsidRPr="00AA2E81">
        <w:rPr>
          <w:rFonts w:ascii="SimplifiedArabic" w:eastAsia="SimplifiedArabic-Bold" w:cs="Simplified Arabic"/>
          <w:sz w:val="24"/>
          <w:szCs w:val="24"/>
        </w:rPr>
        <w:t xml:space="preserve"> </w:t>
      </w:r>
      <w:r w:rsidRPr="00AA2E81">
        <w:rPr>
          <w:rFonts w:cs="Simplified Arabic" w:hint="eastAsia"/>
          <w:sz w:val="24"/>
          <w:szCs w:val="24"/>
          <w:rtl/>
        </w:rPr>
        <w:t>نظام</w:t>
      </w:r>
      <w:r w:rsidRPr="00AA2E81">
        <w:rPr>
          <w:rFonts w:ascii="SimplifiedArabic" w:eastAsia="SimplifiedArabic-Bold" w:cs="Simplified Arabic"/>
          <w:sz w:val="24"/>
          <w:szCs w:val="24"/>
        </w:rPr>
        <w:t xml:space="preserve"> </w:t>
      </w:r>
      <w:r w:rsidRPr="00AA2E81">
        <w:rPr>
          <w:rFonts w:cs="Simplified Arabic" w:hint="eastAsia"/>
          <w:sz w:val="24"/>
          <w:szCs w:val="24"/>
          <w:rtl/>
        </w:rPr>
        <w:t>لمقاييس</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cs="Simplified Arabic"/>
          <w:sz w:val="24"/>
          <w:szCs w:val="24"/>
          <w:rtl/>
        </w:rPr>
        <w:t xml:space="preserve"> </w:t>
      </w:r>
      <w:r w:rsidRPr="00AA2E81">
        <w:rPr>
          <w:rFonts w:cs="Simplified Arabic" w:hint="eastAsia"/>
          <w:sz w:val="24"/>
          <w:szCs w:val="24"/>
          <w:rtl/>
        </w:rPr>
        <w:t>وهذا</w:t>
      </w:r>
      <w:r w:rsidRPr="00AA2E81">
        <w:rPr>
          <w:rFonts w:ascii="SimplifiedArabic" w:eastAsia="SimplifiedArabic-Bold" w:cs="Simplified Arabic"/>
          <w:sz w:val="24"/>
          <w:szCs w:val="24"/>
        </w:rPr>
        <w:t xml:space="preserve"> </w:t>
      </w:r>
      <w:r w:rsidRPr="00AA2E81">
        <w:rPr>
          <w:rFonts w:cs="Simplified Arabic" w:hint="eastAsia"/>
          <w:sz w:val="24"/>
          <w:szCs w:val="24"/>
          <w:rtl/>
        </w:rPr>
        <w:t>أحد</w:t>
      </w:r>
      <w:r w:rsidRPr="00AA2E81">
        <w:rPr>
          <w:rFonts w:ascii="SimplifiedArabic" w:eastAsia="SimplifiedArabic-Bold" w:cs="Simplified Arabic"/>
          <w:sz w:val="24"/>
          <w:szCs w:val="24"/>
        </w:rPr>
        <w:t xml:space="preserve"> </w:t>
      </w:r>
      <w:r w:rsidRPr="00AA2E81">
        <w:rPr>
          <w:rFonts w:cs="Simplified Arabic" w:hint="eastAsia"/>
          <w:sz w:val="24"/>
          <w:szCs w:val="24"/>
          <w:rtl/>
        </w:rPr>
        <w:t>أهم</w:t>
      </w:r>
      <w:r w:rsidRPr="00AA2E81">
        <w:rPr>
          <w:rFonts w:ascii="SimplifiedArabic" w:eastAsia="SimplifiedArabic-Bold" w:cs="Simplified Arabic"/>
          <w:sz w:val="24"/>
          <w:szCs w:val="24"/>
        </w:rPr>
        <w:t xml:space="preserve"> </w:t>
      </w:r>
      <w:r w:rsidRPr="00AA2E81">
        <w:rPr>
          <w:rFonts w:cs="Simplified Arabic" w:hint="eastAsia"/>
          <w:sz w:val="24"/>
          <w:szCs w:val="24"/>
          <w:rtl/>
        </w:rPr>
        <w:t>الأهداف</w:t>
      </w:r>
      <w:r w:rsidRPr="00AA2E81">
        <w:rPr>
          <w:rFonts w:ascii="SimplifiedArabic" w:eastAsia="SimplifiedArabic-Bold" w:cs="Simplified Arabic"/>
          <w:sz w:val="24"/>
          <w:szCs w:val="24"/>
        </w:rPr>
        <w:t xml:space="preserve"> </w:t>
      </w:r>
      <w:r w:rsidRPr="00AA2E81">
        <w:rPr>
          <w:rFonts w:cs="Simplified Arabic" w:hint="eastAsia"/>
          <w:sz w:val="24"/>
          <w:szCs w:val="24"/>
          <w:rtl/>
        </w:rPr>
        <w:t>الإستراتيجية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يسعى</w:t>
      </w:r>
      <w:r w:rsidRPr="00AA2E81">
        <w:rPr>
          <w:rFonts w:ascii="SimplifiedArabic" w:eastAsia="SimplifiedArabic-Bold" w:cs="Simplified Arabic"/>
          <w:sz w:val="24"/>
          <w:szCs w:val="24"/>
        </w:rPr>
        <w:t xml:space="preserve"> </w:t>
      </w:r>
      <w:r w:rsidRPr="00AA2E81">
        <w:rPr>
          <w:rFonts w:cs="Simplified Arabic" w:hint="eastAsia"/>
          <w:sz w:val="24"/>
          <w:szCs w:val="24"/>
          <w:rtl/>
        </w:rPr>
        <w:t>كل</w:t>
      </w:r>
      <w:r w:rsidRPr="00AA2E81">
        <w:rPr>
          <w:rFonts w:ascii="SimplifiedArabic" w:eastAsia="SimplifiedArabic-Bold" w:cs="Simplified Arabic"/>
          <w:sz w:val="24"/>
          <w:szCs w:val="24"/>
        </w:rPr>
        <w:t xml:space="preserve"> </w:t>
      </w:r>
      <w:r w:rsidRPr="00AA2E81">
        <w:rPr>
          <w:rFonts w:cs="Simplified Arabic" w:hint="eastAsia"/>
          <w:sz w:val="24"/>
          <w:szCs w:val="24"/>
          <w:rtl/>
        </w:rPr>
        <w:t>فرد</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منظمات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الأعمال</w:t>
      </w:r>
      <w:r w:rsidRPr="00AA2E81">
        <w:rPr>
          <w:rFonts w:ascii="SimplifiedArabic" w:eastAsia="SimplifiedArabic-Bold" w:cs="Simplified Arabic"/>
          <w:sz w:val="24"/>
          <w:szCs w:val="24"/>
        </w:rPr>
        <w:t xml:space="preserve"> </w:t>
      </w:r>
      <w:r w:rsidRPr="00AA2E81">
        <w:rPr>
          <w:rFonts w:cs="Simplified Arabic" w:hint="eastAsia"/>
          <w:sz w:val="24"/>
          <w:szCs w:val="24"/>
          <w:rtl/>
        </w:rPr>
        <w:t>إلى</w:t>
      </w:r>
      <w:r w:rsidRPr="00AA2E81">
        <w:rPr>
          <w:rFonts w:ascii="SimplifiedArabic" w:eastAsia="SimplifiedArabic-Bold" w:cs="Simplified Arabic"/>
          <w:sz w:val="24"/>
          <w:szCs w:val="24"/>
        </w:rPr>
        <w:t xml:space="preserve"> </w:t>
      </w:r>
      <w:r w:rsidRPr="00AA2E81">
        <w:rPr>
          <w:rFonts w:cs="Simplified Arabic" w:hint="eastAsia"/>
          <w:sz w:val="24"/>
          <w:szCs w:val="24"/>
          <w:rtl/>
        </w:rPr>
        <w:t>الوصول</w:t>
      </w:r>
      <w:r w:rsidRPr="00AA2E81">
        <w:rPr>
          <w:rFonts w:ascii="SimplifiedArabic" w:eastAsia="SimplifiedArabic-Bold" w:cs="Simplified Arabic"/>
          <w:sz w:val="24"/>
          <w:szCs w:val="24"/>
        </w:rPr>
        <w:t xml:space="preserve"> </w:t>
      </w:r>
      <w:r w:rsidRPr="00AA2E81">
        <w:rPr>
          <w:rFonts w:cs="Simplified Arabic" w:hint="eastAsia"/>
          <w:sz w:val="24"/>
          <w:szCs w:val="24"/>
          <w:rtl/>
        </w:rPr>
        <w:t>إليه</w:t>
      </w:r>
      <w:r w:rsidRPr="00AA2E81">
        <w:rPr>
          <w:rFonts w:ascii="SimplifiedArabic" w:eastAsia="SimplifiedArabic-Bold" w:cs="Simplified Arabic"/>
          <w:sz w:val="24"/>
          <w:szCs w:val="24"/>
        </w:rPr>
        <w:t xml:space="preserve"> .</w:t>
      </w:r>
    </w:p>
    <w:p w:rsidR="00995EC0" w:rsidRPr="00AA2E81" w:rsidRDefault="00995EC0" w:rsidP="00995EC0">
      <w:pPr>
        <w:autoSpaceDE w:val="0"/>
        <w:autoSpaceDN w:val="0"/>
        <w:bidi/>
        <w:adjustRightInd w:val="0"/>
        <w:spacing w:after="0" w:line="240" w:lineRule="auto"/>
        <w:jc w:val="both"/>
        <w:rPr>
          <w:rFonts w:cs="Simplified Arabic"/>
          <w:sz w:val="24"/>
          <w:szCs w:val="24"/>
          <w:u w:val="single"/>
          <w:rtl/>
        </w:rPr>
      </w:pPr>
      <w:r w:rsidRPr="00AA2E81">
        <w:rPr>
          <w:rFonts w:cs="Simplified Arabic" w:hint="eastAsia"/>
          <w:sz w:val="24"/>
          <w:szCs w:val="24"/>
          <w:rtl/>
        </w:rPr>
        <w:t>وقد</w:t>
      </w:r>
      <w:r w:rsidRPr="00AA2E81">
        <w:rPr>
          <w:rFonts w:ascii="SimplifiedArabic" w:eastAsia="SimplifiedArabic-Bold" w:cs="Simplified Arabic"/>
          <w:sz w:val="24"/>
          <w:szCs w:val="24"/>
        </w:rPr>
        <w:t xml:space="preserve"> </w:t>
      </w:r>
      <w:r w:rsidRPr="00AA2E81">
        <w:rPr>
          <w:rFonts w:cs="Simplified Arabic" w:hint="eastAsia"/>
          <w:sz w:val="24"/>
          <w:szCs w:val="24"/>
          <w:rtl/>
        </w:rPr>
        <w:t>حدث</w:t>
      </w:r>
      <w:r w:rsidRPr="00AA2E81">
        <w:rPr>
          <w:rFonts w:ascii="SimplifiedArabic" w:eastAsia="SimplifiedArabic-Bold" w:cs="Simplified Arabic"/>
          <w:sz w:val="24"/>
          <w:szCs w:val="24"/>
        </w:rPr>
        <w:t xml:space="preserve"> </w:t>
      </w:r>
      <w:r w:rsidRPr="00AA2E81">
        <w:rPr>
          <w:rFonts w:cs="Simplified Arabic" w:hint="eastAsia"/>
          <w:sz w:val="24"/>
          <w:szCs w:val="24"/>
          <w:rtl/>
        </w:rPr>
        <w:t>تطور</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ظهور</w:t>
      </w:r>
      <w:r w:rsidRPr="00AA2E81">
        <w:rPr>
          <w:rFonts w:ascii="SimplifiedArabic" w:eastAsia="SimplifiedArabic-Bold" w:cs="Simplified Arabic"/>
          <w:sz w:val="24"/>
          <w:szCs w:val="24"/>
        </w:rPr>
        <w:t xml:space="preserve"> </w:t>
      </w:r>
      <w:r w:rsidRPr="00AA2E81">
        <w:rPr>
          <w:rFonts w:cs="Simplified Arabic" w:hint="eastAsia"/>
          <w:sz w:val="24"/>
          <w:szCs w:val="24"/>
          <w:rtl/>
        </w:rPr>
        <w:t>بطاقة</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المتوازن</w:t>
      </w:r>
      <w:r w:rsidRPr="00AA2E81">
        <w:rPr>
          <w:rFonts w:ascii="SimplifiedArabic" w:eastAsia="SimplifiedArabic-Bold" w:cs="Simplified Arabic"/>
          <w:sz w:val="24"/>
          <w:szCs w:val="24"/>
        </w:rPr>
        <w:t xml:space="preserve"> </w:t>
      </w:r>
      <w:r w:rsidRPr="00AA2E81">
        <w:rPr>
          <w:rFonts w:cs="Simplified Arabic" w:hint="eastAsia"/>
          <w:sz w:val="24"/>
          <w:szCs w:val="24"/>
          <w:rtl/>
        </w:rPr>
        <w:t>منذ</w:t>
      </w:r>
      <w:r w:rsidRPr="00AA2E81">
        <w:rPr>
          <w:rFonts w:ascii="SimplifiedArabic" w:eastAsia="SimplifiedArabic-Bold" w:cs="Simplified Arabic"/>
          <w:sz w:val="24"/>
          <w:szCs w:val="24"/>
        </w:rPr>
        <w:t xml:space="preserve"> </w:t>
      </w:r>
      <w:r w:rsidRPr="00AA2E81">
        <w:rPr>
          <w:rFonts w:cs="Simplified Arabic" w:hint="eastAsia"/>
          <w:sz w:val="24"/>
          <w:szCs w:val="24"/>
          <w:rtl/>
        </w:rPr>
        <w:t>التسعينيات</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خلال</w:t>
      </w:r>
      <w:r w:rsidRPr="00AA2E81">
        <w:rPr>
          <w:rFonts w:ascii="SimplifiedArabic" w:eastAsia="SimplifiedArabic-Bold" w:cs="Simplified Arabic"/>
          <w:sz w:val="24"/>
          <w:szCs w:val="24"/>
        </w:rPr>
        <w:t xml:space="preserve"> </w:t>
      </w:r>
      <w:r w:rsidRPr="00AA2E81">
        <w:rPr>
          <w:rFonts w:cs="Simplified Arabic" w:hint="eastAsia"/>
          <w:sz w:val="24"/>
          <w:szCs w:val="24"/>
          <w:rtl/>
        </w:rPr>
        <w:t>ثلاثة</w:t>
      </w:r>
      <w:r w:rsidRPr="00AA2E81">
        <w:rPr>
          <w:rFonts w:ascii="SimplifiedArabic" w:eastAsia="SimplifiedArabic-Bold" w:cs="Simplified Arabic"/>
          <w:sz w:val="24"/>
          <w:szCs w:val="24"/>
        </w:rPr>
        <w:t xml:space="preserve"> </w:t>
      </w:r>
      <w:r w:rsidRPr="00AA2E81">
        <w:rPr>
          <w:rFonts w:cs="Simplified Arabic" w:hint="eastAsia"/>
          <w:sz w:val="24"/>
          <w:szCs w:val="24"/>
          <w:rtl/>
        </w:rPr>
        <w:t>أجيال</w:t>
      </w:r>
      <w:r w:rsidRPr="00AA2E81">
        <w:rPr>
          <w:rFonts w:ascii="SimplifiedArabic" w:eastAsia="SimplifiedArabic-Bold" w:cs="Simplified Arabic"/>
          <w:sz w:val="24"/>
          <w:szCs w:val="24"/>
        </w:rPr>
        <w:t xml:space="preserve"> </w:t>
      </w:r>
      <w:r w:rsidRPr="00AA2E81">
        <w:rPr>
          <w:rFonts w:cs="Simplified Arabic" w:hint="eastAsia"/>
          <w:sz w:val="24"/>
          <w:szCs w:val="24"/>
          <w:rtl/>
        </w:rPr>
        <w:t>بعد</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cs="Simplified Arabic"/>
          <w:sz w:val="24"/>
          <w:szCs w:val="24"/>
          <w:rtl/>
        </w:rPr>
        <w:t xml:space="preserve"> </w:t>
      </w:r>
      <w:r w:rsidRPr="00AA2E81">
        <w:rPr>
          <w:rFonts w:cs="Simplified Arabic" w:hint="eastAsia"/>
          <w:sz w:val="24"/>
          <w:szCs w:val="24"/>
          <w:rtl/>
        </w:rPr>
        <w:t>أدركت</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المنظمات</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هناك</w:t>
      </w:r>
      <w:r w:rsidRPr="00AA2E81">
        <w:rPr>
          <w:rFonts w:ascii="SimplifiedArabic" w:eastAsia="SimplifiedArabic-Bold" w:cs="Simplified Arabic"/>
          <w:sz w:val="24"/>
          <w:szCs w:val="24"/>
        </w:rPr>
        <w:t xml:space="preserve"> </w:t>
      </w:r>
      <w:r w:rsidRPr="00AA2E81">
        <w:rPr>
          <w:rFonts w:cs="Simplified Arabic" w:hint="eastAsia"/>
          <w:sz w:val="24"/>
          <w:szCs w:val="24"/>
          <w:rtl/>
        </w:rPr>
        <w:t>أسباباً</w:t>
      </w:r>
      <w:r w:rsidRPr="00AA2E81">
        <w:rPr>
          <w:rFonts w:ascii="SimplifiedArabic" w:eastAsia="SimplifiedArabic-Bold" w:cs="Simplified Arabic"/>
          <w:sz w:val="24"/>
          <w:szCs w:val="24"/>
        </w:rPr>
        <w:t xml:space="preserve"> </w:t>
      </w:r>
      <w:r w:rsidRPr="00AA2E81">
        <w:rPr>
          <w:rFonts w:cs="Simplified Arabic" w:hint="eastAsia"/>
          <w:sz w:val="24"/>
          <w:szCs w:val="24"/>
          <w:rtl/>
        </w:rPr>
        <w:t>للأداء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غير</w:t>
      </w:r>
      <w:r w:rsidRPr="00AA2E81">
        <w:rPr>
          <w:rFonts w:ascii="SimplifiedArabic" w:eastAsia="SimplifiedArabic-Bold" w:cs="Simplified Arabic"/>
          <w:sz w:val="24"/>
          <w:szCs w:val="24"/>
        </w:rPr>
        <w:t xml:space="preserve"> </w:t>
      </w:r>
      <w:r w:rsidRPr="00AA2E81">
        <w:rPr>
          <w:rFonts w:cs="Simplified Arabic" w:hint="eastAsia"/>
          <w:sz w:val="24"/>
          <w:szCs w:val="24"/>
          <w:rtl/>
        </w:rPr>
        <w:t>المرضي</w:t>
      </w:r>
      <w:r w:rsidRPr="00AA2E81">
        <w:rPr>
          <w:rFonts w:ascii="SimplifiedArabic" w:eastAsia="SimplifiedArabic-Bold" w:cs="Simplified Arabic"/>
          <w:sz w:val="24"/>
          <w:szCs w:val="24"/>
        </w:rPr>
        <w:t xml:space="preserve"> </w:t>
      </w:r>
      <w:r w:rsidRPr="00AA2E81">
        <w:rPr>
          <w:rFonts w:cs="Simplified Arabic" w:hint="eastAsia"/>
          <w:sz w:val="24"/>
          <w:szCs w:val="24"/>
          <w:rtl/>
        </w:rPr>
        <w:t>للبطاقة</w:t>
      </w:r>
      <w:r w:rsidRPr="00AA2E81">
        <w:rPr>
          <w:rFonts w:ascii="SimplifiedArabic" w:eastAsia="SimplifiedArabic-Bold" w:cs="Simplified Arabic"/>
          <w:sz w:val="24"/>
          <w:szCs w:val="24"/>
        </w:rPr>
        <w:t xml:space="preserve"> </w:t>
      </w:r>
      <w:r w:rsidRPr="00AA2E81">
        <w:rPr>
          <w:rFonts w:cs="Simplified Arabic" w:hint="eastAsia"/>
          <w:sz w:val="24"/>
          <w:szCs w:val="24"/>
          <w:rtl/>
        </w:rPr>
        <w:t>فبدأت</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استخدامها</w:t>
      </w:r>
      <w:r w:rsidRPr="00AA2E81">
        <w:rPr>
          <w:rFonts w:ascii="SimplifiedArabic" w:eastAsia="SimplifiedArabic-Bold" w:cs="Simplified Arabic"/>
          <w:sz w:val="24"/>
          <w:szCs w:val="24"/>
        </w:rPr>
        <w:t xml:space="preserve"> </w:t>
      </w:r>
      <w:r w:rsidRPr="00AA2E81">
        <w:rPr>
          <w:rFonts w:cs="Simplified Arabic" w:hint="eastAsia"/>
          <w:sz w:val="24"/>
          <w:szCs w:val="24"/>
          <w:rtl/>
        </w:rPr>
        <w:t>كنظام</w:t>
      </w:r>
      <w:r w:rsidRPr="00AA2E81">
        <w:rPr>
          <w:rFonts w:ascii="SimplifiedArabic" w:eastAsia="SimplifiedArabic-Bold" w:cs="Simplified Arabic"/>
          <w:sz w:val="24"/>
          <w:szCs w:val="24"/>
        </w:rPr>
        <w:t xml:space="preserve"> </w:t>
      </w:r>
      <w:r w:rsidRPr="00AA2E81">
        <w:rPr>
          <w:rFonts w:cs="Simplified Arabic" w:hint="eastAsia"/>
          <w:sz w:val="24"/>
          <w:szCs w:val="24"/>
          <w:rtl/>
        </w:rPr>
        <w:t>إداري</w:t>
      </w:r>
      <w:r w:rsidRPr="00AA2E81">
        <w:rPr>
          <w:rFonts w:cs="Simplified Arabic"/>
          <w:sz w:val="24"/>
          <w:szCs w:val="24"/>
          <w:rtl/>
        </w:rPr>
        <w:t xml:space="preserve"> </w:t>
      </w:r>
      <w:r w:rsidRPr="00AA2E81">
        <w:rPr>
          <w:rFonts w:cs="Simplified Arabic" w:hint="eastAsia"/>
          <w:sz w:val="24"/>
          <w:szCs w:val="24"/>
          <w:rtl/>
        </w:rPr>
        <w:t>وليس</w:t>
      </w:r>
      <w:r w:rsidRPr="00AA2E81">
        <w:rPr>
          <w:rFonts w:ascii="SimplifiedArabic" w:eastAsia="SimplifiedArabic-Bold" w:cs="Simplified Arabic"/>
          <w:sz w:val="24"/>
          <w:szCs w:val="24"/>
        </w:rPr>
        <w:t xml:space="preserve"> </w:t>
      </w:r>
      <w:r w:rsidRPr="00AA2E81">
        <w:rPr>
          <w:rFonts w:cs="Simplified Arabic" w:hint="eastAsia"/>
          <w:sz w:val="24"/>
          <w:szCs w:val="24"/>
          <w:rtl/>
        </w:rPr>
        <w:t>فقط</w:t>
      </w:r>
      <w:r w:rsidRPr="00AA2E81">
        <w:rPr>
          <w:rFonts w:ascii="SimplifiedArabic" w:eastAsia="SimplifiedArabic-Bold" w:cs="Simplified Arabic"/>
          <w:sz w:val="24"/>
          <w:szCs w:val="24"/>
        </w:rPr>
        <w:t xml:space="preserve"> </w:t>
      </w:r>
      <w:r w:rsidRPr="00AA2E81">
        <w:rPr>
          <w:rFonts w:cs="Simplified Arabic" w:hint="eastAsia"/>
          <w:sz w:val="24"/>
          <w:szCs w:val="24"/>
          <w:rtl/>
        </w:rPr>
        <w:t>كنظام</w:t>
      </w:r>
      <w:r w:rsidRPr="00AA2E81">
        <w:rPr>
          <w:rFonts w:ascii="SimplifiedArabic" w:eastAsia="SimplifiedArabic-Bold" w:cs="Simplified Arabic"/>
          <w:sz w:val="24"/>
          <w:szCs w:val="24"/>
        </w:rPr>
        <w:t xml:space="preserve"> </w:t>
      </w:r>
      <w:r w:rsidRPr="00AA2E81">
        <w:rPr>
          <w:rFonts w:cs="Simplified Arabic" w:hint="eastAsia"/>
          <w:sz w:val="24"/>
          <w:szCs w:val="24"/>
          <w:rtl/>
        </w:rPr>
        <w:t>لتطوير</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ثم</w:t>
      </w:r>
      <w:r w:rsidRPr="00AA2E81">
        <w:rPr>
          <w:rFonts w:ascii="SimplifiedArabic" w:eastAsia="SimplifiedArabic-Bold" w:cs="Simplified Arabic"/>
          <w:sz w:val="24"/>
          <w:szCs w:val="24"/>
        </w:rPr>
        <w:t xml:space="preserve"> </w:t>
      </w:r>
      <w:r w:rsidRPr="00AA2E81">
        <w:rPr>
          <w:rFonts w:cs="Simplified Arabic" w:hint="eastAsia"/>
          <w:sz w:val="24"/>
          <w:szCs w:val="24"/>
          <w:rtl/>
        </w:rPr>
        <w:t>تطورت</w:t>
      </w:r>
      <w:r w:rsidRPr="00AA2E81">
        <w:rPr>
          <w:rFonts w:ascii="SimplifiedArabic" w:eastAsia="SimplifiedArabic-Bold" w:cs="Simplified Arabic"/>
          <w:sz w:val="24"/>
          <w:szCs w:val="24"/>
        </w:rPr>
        <w:t xml:space="preserve"> </w:t>
      </w:r>
      <w:r w:rsidRPr="00AA2E81">
        <w:rPr>
          <w:rFonts w:cs="Simplified Arabic" w:hint="eastAsia"/>
          <w:sz w:val="24"/>
          <w:szCs w:val="24"/>
          <w:rtl/>
        </w:rPr>
        <w:t>لتضيف</w:t>
      </w:r>
      <w:r w:rsidRPr="00AA2E81">
        <w:rPr>
          <w:rFonts w:ascii="SimplifiedArabic" w:eastAsia="SimplifiedArabic-Bold" w:cs="Simplified Arabic"/>
          <w:sz w:val="24"/>
          <w:szCs w:val="24"/>
        </w:rPr>
        <w:t xml:space="preserve"> </w:t>
      </w:r>
      <w:r w:rsidRPr="00AA2E81">
        <w:rPr>
          <w:rFonts w:cs="Simplified Arabic" w:hint="eastAsia"/>
          <w:sz w:val="24"/>
          <w:szCs w:val="24"/>
          <w:rtl/>
        </w:rPr>
        <w:t>إلى</w:t>
      </w:r>
      <w:r w:rsidRPr="00AA2E81">
        <w:rPr>
          <w:rFonts w:ascii="SimplifiedArabic" w:eastAsia="SimplifiedArabic-Bold" w:cs="Simplified Arabic"/>
          <w:sz w:val="24"/>
          <w:szCs w:val="24"/>
        </w:rPr>
        <w:t xml:space="preserve"> </w:t>
      </w:r>
      <w:r w:rsidRPr="00AA2E81">
        <w:rPr>
          <w:rFonts w:cs="Simplified Arabic" w:hint="eastAsia"/>
          <w:sz w:val="24"/>
          <w:szCs w:val="24"/>
          <w:rtl/>
        </w:rPr>
        <w:t>أهدافها</w:t>
      </w:r>
      <w:r w:rsidRPr="00AA2E81">
        <w:rPr>
          <w:rFonts w:ascii="SimplifiedArabic" w:eastAsia="SimplifiedArabic-Bold" w:cs="Simplified Arabic"/>
          <w:sz w:val="24"/>
          <w:szCs w:val="24"/>
        </w:rPr>
        <w:t xml:space="preserve"> </w:t>
      </w:r>
      <w:r w:rsidRPr="00AA2E81">
        <w:rPr>
          <w:rFonts w:cs="Simplified Arabic" w:hint="eastAsia"/>
          <w:sz w:val="24"/>
          <w:szCs w:val="24"/>
          <w:rtl/>
        </w:rPr>
        <w:t>استخدامها</w:t>
      </w:r>
      <w:r w:rsidRPr="00AA2E81">
        <w:rPr>
          <w:rFonts w:ascii="SimplifiedArabic" w:eastAsia="SimplifiedArabic-Bold" w:cs="Simplified Arabic"/>
          <w:sz w:val="24"/>
          <w:szCs w:val="24"/>
        </w:rPr>
        <w:t xml:space="preserve"> </w:t>
      </w:r>
      <w:r w:rsidRPr="00AA2E81">
        <w:rPr>
          <w:rFonts w:cs="Simplified Arabic" w:hint="eastAsia"/>
          <w:sz w:val="24"/>
          <w:szCs w:val="24"/>
          <w:u w:val="single"/>
          <w:rtl/>
        </w:rPr>
        <w:t>كإطار</w:t>
      </w:r>
      <w:r w:rsidRPr="00AA2E81">
        <w:rPr>
          <w:rFonts w:ascii="SimplifiedArabic" w:eastAsia="SimplifiedArabic-Bold" w:cs="Simplified Arabic"/>
          <w:sz w:val="24"/>
          <w:szCs w:val="24"/>
          <w:u w:val="single"/>
        </w:rPr>
        <w:t xml:space="preserve"> </w:t>
      </w:r>
      <w:r w:rsidRPr="00AA2E81">
        <w:rPr>
          <w:rFonts w:cs="Simplified Arabic" w:hint="eastAsia"/>
          <w:sz w:val="24"/>
          <w:szCs w:val="24"/>
          <w:u w:val="single"/>
          <w:rtl/>
        </w:rPr>
        <w:t>للتغير</w:t>
      </w:r>
      <w:r w:rsidRPr="00AA2E81">
        <w:rPr>
          <w:rFonts w:cs="Simplified Arabic"/>
          <w:sz w:val="24"/>
          <w:szCs w:val="24"/>
          <w:u w:val="single"/>
          <w:rtl/>
        </w:rPr>
        <w:t xml:space="preserve"> </w:t>
      </w:r>
      <w:r w:rsidRPr="00AA2E81">
        <w:rPr>
          <w:rFonts w:cs="Simplified Arabic" w:hint="eastAsia"/>
          <w:sz w:val="24"/>
          <w:szCs w:val="24"/>
          <w:u w:val="single"/>
          <w:rtl/>
        </w:rPr>
        <w:t>التنظيمي</w:t>
      </w:r>
      <w:r w:rsidRPr="00AA2E81">
        <w:rPr>
          <w:rFonts w:cs="Simplified Arabic"/>
          <w:sz w:val="24"/>
          <w:szCs w:val="24"/>
          <w:u w:val="single"/>
          <w:rtl/>
        </w:rPr>
        <w:t>.</w:t>
      </w:r>
    </w:p>
    <w:p w:rsidR="00995EC0" w:rsidRPr="00AA2E81" w:rsidRDefault="00995EC0" w:rsidP="00FC07B9">
      <w:pPr>
        <w:autoSpaceDE w:val="0"/>
        <w:autoSpaceDN w:val="0"/>
        <w:bidi/>
        <w:adjustRightInd w:val="0"/>
        <w:spacing w:after="0" w:line="240" w:lineRule="auto"/>
        <w:jc w:val="both"/>
        <w:rPr>
          <w:rFonts w:ascii="SimplifiedArabic" w:eastAsia="SimplifiedArabic-Bold" w:cs="Simplified Arabic"/>
          <w:sz w:val="24"/>
          <w:szCs w:val="24"/>
          <w:rtl/>
        </w:rPr>
      </w:pPr>
      <w:r w:rsidRPr="00AA2E81">
        <w:rPr>
          <w:rFonts w:cs="Simplified Arabic"/>
          <w:sz w:val="24"/>
          <w:szCs w:val="24"/>
          <w:rtl/>
        </w:rPr>
        <w:t xml:space="preserve"> </w:t>
      </w:r>
      <w:r w:rsidRPr="00AA2E81">
        <w:rPr>
          <w:rFonts w:cs="Simplified Arabic" w:hint="eastAsia"/>
          <w:sz w:val="24"/>
          <w:szCs w:val="24"/>
          <w:rtl/>
        </w:rPr>
        <w:t>والشكل</w:t>
      </w:r>
      <w:r w:rsidRPr="00AA2E81">
        <w:rPr>
          <w:rFonts w:ascii="SimplifiedArabic" w:eastAsia="SimplifiedArabic-Bold" w:cs="Simplified Arabic"/>
          <w:sz w:val="24"/>
          <w:szCs w:val="24"/>
        </w:rPr>
        <w:t xml:space="preserve"> </w:t>
      </w:r>
      <w:r w:rsidRPr="00AA2E81">
        <w:rPr>
          <w:rFonts w:cs="Simplified Arabic" w:hint="eastAsia"/>
          <w:sz w:val="24"/>
          <w:szCs w:val="24"/>
          <w:rtl/>
        </w:rPr>
        <w:t>التالي</w:t>
      </w:r>
      <w:r>
        <w:rPr>
          <w:rFonts w:cs="Simplified Arabic" w:hint="cs"/>
          <w:sz w:val="24"/>
          <w:szCs w:val="24"/>
          <w:rtl/>
        </w:rPr>
        <w:t xml:space="preserve"> رقم (6)</w:t>
      </w:r>
      <w:r w:rsidRPr="00AA2E81">
        <w:rPr>
          <w:rFonts w:ascii="SimplifiedArabic" w:eastAsia="SimplifiedArabic-Bold" w:cs="Simplified Arabic"/>
          <w:sz w:val="24"/>
          <w:szCs w:val="24"/>
        </w:rPr>
        <w:t xml:space="preserve"> </w:t>
      </w:r>
      <w:r w:rsidRPr="00AA2E81">
        <w:rPr>
          <w:rFonts w:cs="Simplified Arabic" w:hint="eastAsia"/>
          <w:sz w:val="24"/>
          <w:szCs w:val="24"/>
          <w:rtl/>
        </w:rPr>
        <w:t>يوضح</w:t>
      </w:r>
      <w:r w:rsidRPr="00AA2E81">
        <w:rPr>
          <w:rFonts w:ascii="SimplifiedArabic" w:eastAsia="SimplifiedArabic-Bold" w:cs="Simplified Arabic"/>
          <w:sz w:val="24"/>
          <w:szCs w:val="24"/>
        </w:rPr>
        <w:t xml:space="preserve"> </w:t>
      </w:r>
      <w:r w:rsidRPr="00AA2E81">
        <w:rPr>
          <w:rFonts w:cs="Simplified Arabic" w:hint="eastAsia"/>
          <w:sz w:val="24"/>
          <w:szCs w:val="24"/>
          <w:rtl/>
        </w:rPr>
        <w:t>تطور</w:t>
      </w:r>
      <w:r w:rsidRPr="00AA2E81">
        <w:rPr>
          <w:rFonts w:ascii="SimplifiedArabic" w:eastAsia="SimplifiedArabic-Bold" w:cs="Simplified Arabic"/>
          <w:sz w:val="24"/>
          <w:szCs w:val="24"/>
        </w:rPr>
        <w:t xml:space="preserve"> </w:t>
      </w:r>
      <w:r w:rsidRPr="00AA2E81">
        <w:rPr>
          <w:rFonts w:cs="Simplified Arabic" w:hint="eastAsia"/>
          <w:sz w:val="24"/>
          <w:szCs w:val="24"/>
          <w:rtl/>
        </w:rPr>
        <w:t>بطاقة</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المتوازن</w:t>
      </w:r>
      <w:r w:rsidR="00FC07B9">
        <w:rPr>
          <w:rFonts w:ascii="SimplifiedArabic" w:eastAsia="SimplifiedArabic-Bold" w:cs="Simplified Arabic" w:hint="cs"/>
          <w:sz w:val="24"/>
          <w:szCs w:val="24"/>
          <w:rtl/>
        </w:rPr>
        <w:t xml:space="preserve"> ويوضح الشكل رقم (7) تطور عملية القياس عبر العصور ويوضح الشكل (8) التطور شكل بطاقة الاداء المتوازن</w:t>
      </w:r>
    </w:p>
    <w:p w:rsidR="00995EC0" w:rsidRPr="00AA2E81" w:rsidRDefault="00995EC0" w:rsidP="00012782">
      <w:pPr>
        <w:autoSpaceDE w:val="0"/>
        <w:autoSpaceDN w:val="0"/>
        <w:bidi/>
        <w:adjustRightInd w:val="0"/>
        <w:spacing w:after="0" w:line="240" w:lineRule="auto"/>
        <w:jc w:val="center"/>
        <w:rPr>
          <w:rFonts w:cs="Simplified Arabic"/>
          <w:sz w:val="28"/>
          <w:szCs w:val="28"/>
          <w:rtl/>
        </w:rPr>
      </w:pPr>
      <w:r w:rsidRPr="00AA2E81">
        <w:rPr>
          <w:rFonts w:ascii="Times New Roman" w:hAnsi="Times New Roman" w:cs="Simplified Arabic"/>
          <w:b/>
          <w:bCs/>
          <w:sz w:val="28"/>
          <w:szCs w:val="28"/>
          <w:rtl/>
          <w:lang w:eastAsia="fr-FR"/>
        </w:rPr>
        <w:t>الشكل رقم (</w:t>
      </w:r>
      <w:r w:rsidR="00012782">
        <w:rPr>
          <w:rFonts w:ascii="Times New Roman" w:hAnsi="Times New Roman" w:cs="Simplified Arabic" w:hint="cs"/>
          <w:b/>
          <w:bCs/>
          <w:sz w:val="28"/>
          <w:szCs w:val="28"/>
          <w:rtl/>
          <w:lang w:eastAsia="fr-FR"/>
        </w:rPr>
        <w:t>6</w:t>
      </w:r>
      <w:r w:rsidRPr="00AA2E81">
        <w:rPr>
          <w:rFonts w:ascii="Times New Roman" w:hAnsi="Times New Roman" w:cs="Simplified Arabic"/>
          <w:b/>
          <w:bCs/>
          <w:sz w:val="28"/>
          <w:szCs w:val="28"/>
          <w:rtl/>
          <w:lang w:eastAsia="fr-FR"/>
        </w:rPr>
        <w:t>) يوضح تطور بطاقة الأداء المتوازن</w:t>
      </w:r>
    </w:p>
    <w:p w:rsidR="00995EC0" w:rsidRPr="00AA2E81" w:rsidRDefault="00995EC0" w:rsidP="00995EC0">
      <w:pPr>
        <w:autoSpaceDE w:val="0"/>
        <w:autoSpaceDN w:val="0"/>
        <w:bidi/>
        <w:adjustRightInd w:val="0"/>
        <w:spacing w:after="0" w:line="240" w:lineRule="auto"/>
        <w:jc w:val="both"/>
        <w:rPr>
          <w:rFonts w:ascii="SimplifiedArabic" w:cs="Simplified Arabic"/>
          <w:sz w:val="28"/>
          <w:szCs w:val="28"/>
        </w:rPr>
      </w:pPr>
      <w:r>
        <w:rPr>
          <w:rFonts w:ascii="SimplifiedArabic" w:cs="Simplified Arabic"/>
          <w:noProof/>
          <w:sz w:val="28"/>
          <w:szCs w:val="28"/>
        </w:rPr>
        <w:drawing>
          <wp:inline distT="0" distB="0" distL="0" distR="0">
            <wp:extent cx="5956300" cy="3314700"/>
            <wp:effectExtent l="0" t="0" r="0" b="0"/>
            <wp:docPr id="4" name="Obje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 2"/>
                    <pic:cNvPicPr>
                      <a:picLocks noChangeArrowheads="1"/>
                    </pic:cNvPicPr>
                  </pic:nvPicPr>
                  <pic:blipFill>
                    <a:blip r:embed="rId15"/>
                    <a:srcRect l="-3358" t="6357" r="-1039" b="-3206"/>
                    <a:stretch>
                      <a:fillRect/>
                    </a:stretch>
                  </pic:blipFill>
                  <pic:spPr bwMode="auto">
                    <a:xfrm>
                      <a:off x="0" y="0"/>
                      <a:ext cx="5956300" cy="3314700"/>
                    </a:xfrm>
                    <a:prstGeom prst="rect">
                      <a:avLst/>
                    </a:prstGeom>
                    <a:noFill/>
                    <a:ln w="9525">
                      <a:noFill/>
                      <a:miter lim="800000"/>
                      <a:headEnd/>
                      <a:tailEnd/>
                    </a:ln>
                  </pic:spPr>
                </pic:pic>
              </a:graphicData>
            </a:graphic>
          </wp:inline>
        </w:drawing>
      </w:r>
    </w:p>
    <w:p w:rsidR="00995EC0" w:rsidRPr="00AA2E81" w:rsidRDefault="00995EC0" w:rsidP="00995EC0">
      <w:pPr>
        <w:autoSpaceDE w:val="0"/>
        <w:autoSpaceDN w:val="0"/>
        <w:adjustRightInd w:val="0"/>
        <w:spacing w:after="0" w:line="240" w:lineRule="auto"/>
        <w:jc w:val="both"/>
        <w:rPr>
          <w:rFonts w:ascii="Times New Roman" w:hAnsi="Times New Roman" w:cs="Simplified Arabic"/>
          <w:sz w:val="20"/>
          <w:szCs w:val="20"/>
          <w:rtl/>
          <w:lang w:eastAsia="fr-FR"/>
        </w:rPr>
      </w:pPr>
      <w:r w:rsidRPr="00AA2E81">
        <w:rPr>
          <w:rStyle w:val="FootnoteReference"/>
          <w:rFonts w:ascii="Times New Roman" w:hAnsi="Times New Roman" w:cs="Simplified Arabic"/>
          <w:sz w:val="28"/>
          <w:szCs w:val="28"/>
          <w:rtl/>
          <w:lang w:bidi="ar-IQ"/>
        </w:rPr>
        <w:footnoteReference w:id="28"/>
      </w:r>
      <w:r w:rsidRPr="00AA2E81">
        <w:rPr>
          <w:rFonts w:ascii="Times New Roman" w:hAnsi="Times New Roman" w:cs="Simplified Arabic"/>
          <w:b/>
          <w:bCs/>
          <w:sz w:val="20"/>
          <w:szCs w:val="20"/>
        </w:rPr>
        <w:t>-</w:t>
      </w:r>
      <w:r w:rsidRPr="00AA2E81">
        <w:rPr>
          <w:rFonts w:ascii="Times New Roman" w:hAnsi="Times New Roman" w:cs="Simplified Arabic"/>
          <w:b/>
          <w:bCs/>
          <w:sz w:val="20"/>
          <w:szCs w:val="20"/>
          <w:rtl/>
        </w:rPr>
        <w:t>-</w:t>
      </w:r>
      <w:r w:rsidRPr="00AA2E81">
        <w:rPr>
          <w:rFonts w:ascii="Times New Roman" w:hAnsi="Times New Roman" w:cs="Simplified Arabic"/>
          <w:b/>
          <w:bCs/>
          <w:sz w:val="20"/>
          <w:szCs w:val="20"/>
        </w:rPr>
        <w:t>Source: Morisawa</w:t>
      </w:r>
      <w:r w:rsidRPr="00AA2E81">
        <w:rPr>
          <w:rFonts w:ascii="Times New Roman" w:hAnsi="Times New Roman" w:cs="Simplified Arabic"/>
          <w:sz w:val="20"/>
          <w:szCs w:val="20"/>
        </w:rPr>
        <w:t>, T. (2002) "</w:t>
      </w:r>
      <w:r w:rsidRPr="00AA2E81">
        <w:rPr>
          <w:rFonts w:ascii="Times New Roman" w:hAnsi="Times New Roman" w:cs="Simplified Arabic"/>
          <w:b/>
          <w:bCs/>
          <w:sz w:val="20"/>
          <w:szCs w:val="20"/>
        </w:rPr>
        <w:t>Building Performance Measurement Systems</w:t>
      </w:r>
      <w:r w:rsidRPr="00AA2E81">
        <w:rPr>
          <w:rFonts w:ascii="Times New Roman" w:hAnsi="Times New Roman" w:cs="Simplified Arabic"/>
          <w:b/>
          <w:bCs/>
          <w:sz w:val="20"/>
          <w:szCs w:val="20"/>
          <w:rtl/>
        </w:rPr>
        <w:t xml:space="preserve"> </w:t>
      </w:r>
      <w:r w:rsidRPr="00AA2E81">
        <w:rPr>
          <w:rFonts w:ascii="Times New Roman" w:hAnsi="Times New Roman" w:cs="Simplified Arabic"/>
          <w:b/>
          <w:bCs/>
          <w:sz w:val="20"/>
          <w:szCs w:val="20"/>
        </w:rPr>
        <w:t xml:space="preserve"> with the Balance scorecard Approach</w:t>
      </w:r>
      <w:r w:rsidRPr="00AA2E81">
        <w:rPr>
          <w:rFonts w:ascii="Times New Roman" w:hAnsi="Times New Roman" w:cs="Simplified Arabic"/>
          <w:sz w:val="20"/>
          <w:szCs w:val="20"/>
        </w:rPr>
        <w:t>", Nomura Research Institute (NAI) Papers, No. 45, April.</w:t>
      </w:r>
    </w:p>
    <w:p w:rsidR="00995EC0" w:rsidRPr="00AA2E81" w:rsidRDefault="00995EC0" w:rsidP="00995EC0">
      <w:pPr>
        <w:autoSpaceDE w:val="0"/>
        <w:autoSpaceDN w:val="0"/>
        <w:bidi/>
        <w:adjustRightInd w:val="0"/>
        <w:spacing w:after="0" w:line="240" w:lineRule="auto"/>
        <w:jc w:val="both"/>
        <w:rPr>
          <w:rFonts w:ascii="SimplifiedArabic" w:cs="Simplified Arabic"/>
          <w:sz w:val="24"/>
          <w:szCs w:val="24"/>
          <w:rtl/>
        </w:rPr>
      </w:pPr>
      <w:r w:rsidRPr="00AA2E81">
        <w:rPr>
          <w:rFonts w:ascii="Times New Roman" w:hAnsi="Times New Roman" w:cs="Simplified Arabic"/>
          <w:sz w:val="24"/>
          <w:szCs w:val="24"/>
          <w:rtl/>
          <w:lang w:eastAsia="fr-FR"/>
        </w:rPr>
        <w:t> </w:t>
      </w:r>
      <w:r w:rsidRPr="00AA2E81">
        <w:rPr>
          <w:rFonts w:cs="Simplified Arabic" w:hint="eastAsia"/>
          <w:sz w:val="24"/>
          <w:szCs w:val="24"/>
          <w:rtl/>
        </w:rPr>
        <w:t>إن</w:t>
      </w:r>
      <w:r w:rsidRPr="00AA2E81">
        <w:rPr>
          <w:rFonts w:ascii="SimplifiedArabic" w:cs="Simplified Arabic"/>
          <w:sz w:val="24"/>
          <w:szCs w:val="24"/>
        </w:rPr>
        <w:t xml:space="preserve"> </w:t>
      </w:r>
      <w:r w:rsidRPr="00AA2E81">
        <w:rPr>
          <w:rFonts w:cs="Simplified Arabic" w:hint="eastAsia"/>
          <w:sz w:val="24"/>
          <w:szCs w:val="24"/>
          <w:rtl/>
        </w:rPr>
        <w:t>بطاقة</w:t>
      </w:r>
      <w:r w:rsidRPr="00AA2E81">
        <w:rPr>
          <w:rFonts w:ascii="SimplifiedArabic" w:cs="Simplified Arabic"/>
          <w:sz w:val="24"/>
          <w:szCs w:val="24"/>
        </w:rPr>
        <w:t xml:space="preserve"> </w:t>
      </w:r>
      <w:r w:rsidRPr="00AA2E81">
        <w:rPr>
          <w:rFonts w:cs="Simplified Arabic" w:hint="eastAsia"/>
          <w:sz w:val="24"/>
          <w:szCs w:val="24"/>
          <w:rtl/>
        </w:rPr>
        <w:t>الأداء</w:t>
      </w:r>
      <w:r w:rsidRPr="00AA2E81">
        <w:rPr>
          <w:rFonts w:ascii="SimplifiedArabic" w:cs="Simplified Arabic"/>
          <w:sz w:val="24"/>
          <w:szCs w:val="24"/>
        </w:rPr>
        <w:t xml:space="preserve"> </w:t>
      </w:r>
      <w:r w:rsidRPr="00AA2E81">
        <w:rPr>
          <w:rFonts w:cs="Simplified Arabic" w:hint="eastAsia"/>
          <w:sz w:val="24"/>
          <w:szCs w:val="24"/>
          <w:rtl/>
        </w:rPr>
        <w:t>المتوازن</w:t>
      </w:r>
      <w:r w:rsidRPr="00AA2E81">
        <w:rPr>
          <w:rFonts w:ascii="SimplifiedArabic" w:cs="Simplified Arabic"/>
          <w:sz w:val="24"/>
          <w:szCs w:val="24"/>
        </w:rPr>
        <w:t xml:space="preserve"> </w:t>
      </w:r>
      <w:r w:rsidRPr="00AA2E81">
        <w:rPr>
          <w:rFonts w:cs="Simplified Arabic" w:hint="eastAsia"/>
          <w:sz w:val="24"/>
          <w:szCs w:val="24"/>
          <w:rtl/>
        </w:rPr>
        <w:t>،</w:t>
      </w:r>
      <w:r w:rsidRPr="00AA2E81">
        <w:rPr>
          <w:rFonts w:ascii="SimplifiedArabic" w:cs="Simplified Arabic"/>
          <w:sz w:val="24"/>
          <w:szCs w:val="24"/>
        </w:rPr>
        <w:t xml:space="preserve"> </w:t>
      </w:r>
      <w:r w:rsidRPr="00AA2E81">
        <w:rPr>
          <w:rFonts w:cs="Simplified Arabic" w:hint="eastAsia"/>
          <w:sz w:val="24"/>
          <w:szCs w:val="24"/>
          <w:rtl/>
        </w:rPr>
        <w:t>تأخذ</w:t>
      </w:r>
      <w:r w:rsidRPr="00AA2E81">
        <w:rPr>
          <w:rFonts w:ascii="SimplifiedArabic" w:cs="Simplified Arabic"/>
          <w:sz w:val="24"/>
          <w:szCs w:val="24"/>
        </w:rPr>
        <w:t xml:space="preserve"> </w:t>
      </w:r>
      <w:r w:rsidRPr="00AA2E81">
        <w:rPr>
          <w:rFonts w:cs="Simplified Arabic" w:hint="eastAsia"/>
          <w:sz w:val="24"/>
          <w:szCs w:val="24"/>
          <w:rtl/>
        </w:rPr>
        <w:t>الإستراتيجية</w:t>
      </w:r>
      <w:r w:rsidRPr="00AA2E81">
        <w:rPr>
          <w:rFonts w:ascii="SimplifiedArabic" w:cs="Simplified Arabic"/>
          <w:sz w:val="24"/>
          <w:szCs w:val="24"/>
        </w:rPr>
        <w:t xml:space="preserve"> </w:t>
      </w:r>
      <w:r w:rsidRPr="00AA2E81">
        <w:rPr>
          <w:rFonts w:cs="Simplified Arabic" w:hint="eastAsia"/>
          <w:sz w:val="24"/>
          <w:szCs w:val="24"/>
          <w:rtl/>
        </w:rPr>
        <w:t>من</w:t>
      </w:r>
      <w:r w:rsidRPr="00AA2E81">
        <w:rPr>
          <w:rFonts w:ascii="SimplifiedArabic" w:cs="Simplified Arabic"/>
          <w:sz w:val="24"/>
          <w:szCs w:val="24"/>
        </w:rPr>
        <w:t xml:space="preserve"> </w:t>
      </w:r>
      <w:r w:rsidRPr="00AA2E81">
        <w:rPr>
          <w:rFonts w:cs="Simplified Arabic" w:hint="eastAsia"/>
          <w:sz w:val="24"/>
          <w:szCs w:val="24"/>
          <w:rtl/>
        </w:rPr>
        <w:t>النظرية</w:t>
      </w:r>
      <w:r w:rsidRPr="00AA2E81">
        <w:rPr>
          <w:rFonts w:ascii="SimplifiedArabic" w:cs="Simplified Arabic"/>
          <w:sz w:val="24"/>
          <w:szCs w:val="24"/>
        </w:rPr>
        <w:t xml:space="preserve"> </w:t>
      </w:r>
      <w:r w:rsidRPr="00AA2E81">
        <w:rPr>
          <w:rFonts w:cs="Simplified Arabic" w:hint="eastAsia"/>
          <w:sz w:val="24"/>
          <w:szCs w:val="24"/>
          <w:rtl/>
        </w:rPr>
        <w:t>إلى</w:t>
      </w:r>
      <w:r w:rsidRPr="00AA2E81">
        <w:rPr>
          <w:rFonts w:ascii="SimplifiedArabic" w:cs="Simplified Arabic"/>
          <w:sz w:val="24"/>
          <w:szCs w:val="24"/>
        </w:rPr>
        <w:t xml:space="preserve"> </w:t>
      </w:r>
      <w:r w:rsidRPr="00AA2E81">
        <w:rPr>
          <w:rFonts w:cs="Simplified Arabic" w:hint="eastAsia"/>
          <w:sz w:val="24"/>
          <w:szCs w:val="24"/>
          <w:rtl/>
        </w:rPr>
        <w:t>الفعل،</w:t>
      </w:r>
      <w:r w:rsidRPr="00AA2E81">
        <w:rPr>
          <w:rFonts w:ascii="SimplifiedArabic" w:cs="Simplified Arabic"/>
          <w:sz w:val="24"/>
          <w:szCs w:val="24"/>
        </w:rPr>
        <w:t xml:space="preserve"> </w:t>
      </w:r>
      <w:r w:rsidRPr="00AA2E81">
        <w:rPr>
          <w:rFonts w:cs="Simplified Arabic" w:hint="eastAsia"/>
          <w:sz w:val="24"/>
          <w:szCs w:val="24"/>
          <w:rtl/>
        </w:rPr>
        <w:t>وهو</w:t>
      </w:r>
      <w:r w:rsidRPr="00AA2E81">
        <w:rPr>
          <w:rFonts w:ascii="SimplifiedArabic" w:cs="Simplified Arabic"/>
          <w:sz w:val="24"/>
          <w:szCs w:val="24"/>
        </w:rPr>
        <w:t xml:space="preserve"> </w:t>
      </w:r>
      <w:r w:rsidRPr="00AA2E81">
        <w:rPr>
          <w:rFonts w:cs="Simplified Arabic" w:hint="eastAsia"/>
          <w:sz w:val="24"/>
          <w:szCs w:val="24"/>
          <w:rtl/>
        </w:rPr>
        <w:t>ليس</w:t>
      </w:r>
      <w:r w:rsidRPr="00AA2E81">
        <w:rPr>
          <w:rFonts w:ascii="SimplifiedArabic" w:cs="Simplified Arabic"/>
          <w:sz w:val="24"/>
          <w:szCs w:val="24"/>
        </w:rPr>
        <w:t xml:space="preserve"> </w:t>
      </w:r>
      <w:r w:rsidRPr="00AA2E81">
        <w:rPr>
          <w:rFonts w:cs="Simplified Arabic" w:hint="eastAsia"/>
          <w:sz w:val="24"/>
          <w:szCs w:val="24"/>
          <w:rtl/>
        </w:rPr>
        <w:t>نظام</w:t>
      </w:r>
      <w:r w:rsidRPr="00AA2E81">
        <w:rPr>
          <w:rFonts w:ascii="SimplifiedArabic" w:cs="Simplified Arabic"/>
          <w:sz w:val="24"/>
          <w:szCs w:val="24"/>
        </w:rPr>
        <w:t xml:space="preserve"> </w:t>
      </w:r>
      <w:r w:rsidRPr="00AA2E81">
        <w:rPr>
          <w:rFonts w:cs="Simplified Arabic" w:hint="eastAsia"/>
          <w:sz w:val="24"/>
          <w:szCs w:val="24"/>
          <w:rtl/>
        </w:rPr>
        <w:t>قياس</w:t>
      </w:r>
      <w:r w:rsidRPr="00AA2E81">
        <w:rPr>
          <w:rFonts w:cs="Simplified Arabic"/>
          <w:sz w:val="24"/>
          <w:szCs w:val="24"/>
          <w:rtl/>
        </w:rPr>
        <w:t xml:space="preserve"> </w:t>
      </w:r>
      <w:r w:rsidRPr="00AA2E81">
        <w:rPr>
          <w:rFonts w:cs="Simplified Arabic" w:hint="eastAsia"/>
          <w:sz w:val="24"/>
          <w:szCs w:val="24"/>
          <w:rtl/>
        </w:rPr>
        <w:t>فقط،</w:t>
      </w:r>
      <w:r w:rsidRPr="00AA2E81">
        <w:rPr>
          <w:rFonts w:ascii="SimplifiedArabic" w:cs="Simplified Arabic"/>
          <w:sz w:val="24"/>
          <w:szCs w:val="24"/>
        </w:rPr>
        <w:t xml:space="preserve"> </w:t>
      </w:r>
      <w:r w:rsidRPr="00AA2E81">
        <w:rPr>
          <w:rFonts w:cs="Simplified Arabic" w:hint="eastAsia"/>
          <w:sz w:val="24"/>
          <w:szCs w:val="24"/>
          <w:rtl/>
        </w:rPr>
        <w:t>بل</w:t>
      </w:r>
      <w:r w:rsidRPr="00AA2E81">
        <w:rPr>
          <w:rFonts w:ascii="SimplifiedArabic" w:cs="Simplified Arabic"/>
          <w:sz w:val="24"/>
          <w:szCs w:val="24"/>
        </w:rPr>
        <w:t xml:space="preserve"> </w:t>
      </w:r>
      <w:r w:rsidRPr="00AA2E81">
        <w:rPr>
          <w:rFonts w:cs="Simplified Arabic" w:hint="eastAsia"/>
          <w:sz w:val="24"/>
          <w:szCs w:val="24"/>
          <w:rtl/>
        </w:rPr>
        <w:t>أداة</w:t>
      </w:r>
      <w:r w:rsidRPr="00AA2E81">
        <w:rPr>
          <w:rFonts w:ascii="SimplifiedArabic" w:cs="Simplified Arabic"/>
          <w:sz w:val="24"/>
          <w:szCs w:val="24"/>
        </w:rPr>
        <w:t xml:space="preserve"> </w:t>
      </w:r>
      <w:r w:rsidRPr="00AA2E81">
        <w:rPr>
          <w:rFonts w:cs="Simplified Arabic" w:hint="eastAsia"/>
          <w:sz w:val="24"/>
          <w:szCs w:val="24"/>
          <w:rtl/>
        </w:rPr>
        <w:t>توجيهية</w:t>
      </w:r>
      <w:r w:rsidRPr="00AA2E81">
        <w:rPr>
          <w:rFonts w:ascii="SimplifiedArabic" w:cs="Simplified Arabic"/>
          <w:sz w:val="24"/>
          <w:szCs w:val="24"/>
        </w:rPr>
        <w:t xml:space="preserve"> </w:t>
      </w:r>
      <w:r w:rsidRPr="00AA2E81">
        <w:rPr>
          <w:rFonts w:cs="Simplified Arabic" w:hint="eastAsia"/>
          <w:sz w:val="24"/>
          <w:szCs w:val="24"/>
          <w:rtl/>
        </w:rPr>
        <w:t>من</w:t>
      </w:r>
      <w:r w:rsidRPr="00AA2E81">
        <w:rPr>
          <w:rFonts w:ascii="SimplifiedArabic" w:cs="Simplified Arabic"/>
          <w:sz w:val="24"/>
          <w:szCs w:val="24"/>
        </w:rPr>
        <w:t xml:space="preserve"> </w:t>
      </w:r>
      <w:r w:rsidRPr="00AA2E81">
        <w:rPr>
          <w:rFonts w:cs="Simplified Arabic" w:hint="eastAsia"/>
          <w:sz w:val="24"/>
          <w:szCs w:val="24"/>
          <w:rtl/>
        </w:rPr>
        <w:t>أجل</w:t>
      </w:r>
      <w:r w:rsidRPr="00AA2E81">
        <w:rPr>
          <w:rFonts w:ascii="SimplifiedArabic" w:cs="Simplified Arabic"/>
          <w:sz w:val="24"/>
          <w:szCs w:val="24"/>
        </w:rPr>
        <w:t xml:space="preserve"> </w:t>
      </w:r>
      <w:r w:rsidRPr="00AA2E81">
        <w:rPr>
          <w:rFonts w:cs="Simplified Arabic" w:hint="eastAsia"/>
          <w:sz w:val="24"/>
          <w:szCs w:val="24"/>
          <w:rtl/>
        </w:rPr>
        <w:t>ترجمة</w:t>
      </w:r>
      <w:r w:rsidRPr="00AA2E81">
        <w:rPr>
          <w:rFonts w:ascii="SimplifiedArabic" w:cs="Simplified Arabic"/>
          <w:sz w:val="24"/>
          <w:szCs w:val="24"/>
        </w:rPr>
        <w:t xml:space="preserve"> </w:t>
      </w:r>
      <w:r w:rsidRPr="00AA2E81">
        <w:rPr>
          <w:rFonts w:cs="Simplified Arabic" w:hint="eastAsia"/>
          <w:sz w:val="24"/>
          <w:szCs w:val="24"/>
          <w:rtl/>
        </w:rPr>
        <w:t>الإستراتيجية</w:t>
      </w:r>
      <w:r w:rsidRPr="00AA2E81">
        <w:rPr>
          <w:rFonts w:ascii="SimplifiedArabic" w:cs="Simplified Arabic"/>
          <w:sz w:val="24"/>
          <w:szCs w:val="24"/>
        </w:rPr>
        <w:t xml:space="preserve"> </w:t>
      </w:r>
      <w:r w:rsidRPr="00AA2E81">
        <w:rPr>
          <w:rFonts w:cs="Simplified Arabic" w:hint="eastAsia"/>
          <w:sz w:val="24"/>
          <w:szCs w:val="24"/>
          <w:rtl/>
        </w:rPr>
        <w:t>إلى</w:t>
      </w:r>
      <w:r w:rsidRPr="00AA2E81">
        <w:rPr>
          <w:rFonts w:ascii="SimplifiedArabic" w:cs="Simplified Arabic"/>
          <w:sz w:val="24"/>
          <w:szCs w:val="24"/>
        </w:rPr>
        <w:t xml:space="preserve"> </w:t>
      </w:r>
      <w:r w:rsidRPr="00AA2E81">
        <w:rPr>
          <w:rFonts w:cs="Simplified Arabic" w:hint="eastAsia"/>
          <w:sz w:val="24"/>
          <w:szCs w:val="24"/>
          <w:rtl/>
        </w:rPr>
        <w:t>فعل</w:t>
      </w:r>
      <w:r w:rsidRPr="00AA2E81">
        <w:rPr>
          <w:rFonts w:ascii="SimplifiedArabic" w:cs="Simplified Arabic"/>
          <w:sz w:val="24"/>
          <w:szCs w:val="24"/>
        </w:rPr>
        <w:t xml:space="preserve"> </w:t>
      </w:r>
      <w:r w:rsidRPr="00AA2E81">
        <w:rPr>
          <w:rFonts w:cs="Simplified Arabic" w:hint="eastAsia"/>
          <w:sz w:val="24"/>
          <w:szCs w:val="24"/>
          <w:rtl/>
        </w:rPr>
        <w:t>في</w:t>
      </w:r>
      <w:r w:rsidRPr="00AA2E81">
        <w:rPr>
          <w:rFonts w:ascii="SimplifiedArabic" w:cs="Simplified Arabic"/>
          <w:sz w:val="24"/>
          <w:szCs w:val="24"/>
        </w:rPr>
        <w:t xml:space="preserve"> </w:t>
      </w:r>
      <w:r w:rsidRPr="00AA2E81">
        <w:rPr>
          <w:rFonts w:cs="Simplified Arabic" w:hint="eastAsia"/>
          <w:sz w:val="24"/>
          <w:szCs w:val="24"/>
          <w:rtl/>
        </w:rPr>
        <w:t>كل</w:t>
      </w:r>
      <w:r w:rsidRPr="00AA2E81">
        <w:rPr>
          <w:rFonts w:ascii="SimplifiedArabic" w:cs="Simplified Arabic"/>
          <w:sz w:val="24"/>
          <w:szCs w:val="24"/>
        </w:rPr>
        <w:t xml:space="preserve"> </w:t>
      </w:r>
      <w:r w:rsidRPr="00AA2E81">
        <w:rPr>
          <w:rFonts w:cs="Simplified Arabic" w:hint="eastAsia"/>
          <w:sz w:val="24"/>
          <w:szCs w:val="24"/>
          <w:rtl/>
        </w:rPr>
        <w:t>مستويات</w:t>
      </w:r>
      <w:r w:rsidRPr="00AA2E81">
        <w:rPr>
          <w:rFonts w:ascii="SimplifiedArabic" w:cs="Simplified Arabic"/>
          <w:sz w:val="24"/>
          <w:szCs w:val="24"/>
        </w:rPr>
        <w:t xml:space="preserve"> </w:t>
      </w:r>
      <w:r w:rsidRPr="00AA2E81">
        <w:rPr>
          <w:rFonts w:cs="Simplified Arabic" w:hint="eastAsia"/>
          <w:sz w:val="24"/>
          <w:szCs w:val="24"/>
          <w:rtl/>
        </w:rPr>
        <w:t>المنظمة</w:t>
      </w:r>
      <w:r w:rsidRPr="00AA2E81">
        <w:rPr>
          <w:rFonts w:ascii="SimplifiedArabic" w:cs="Simplified Arabic"/>
          <w:sz w:val="24"/>
          <w:szCs w:val="24"/>
        </w:rPr>
        <w:t>.</w:t>
      </w:r>
    </w:p>
    <w:p w:rsidR="00995EC0" w:rsidRPr="00AA2E81" w:rsidRDefault="00995EC0" w:rsidP="00995EC0">
      <w:pPr>
        <w:autoSpaceDE w:val="0"/>
        <w:autoSpaceDN w:val="0"/>
        <w:bidi/>
        <w:adjustRightInd w:val="0"/>
        <w:spacing w:after="0" w:line="240" w:lineRule="auto"/>
        <w:jc w:val="both"/>
        <w:rPr>
          <w:rFonts w:ascii="SimplifiedArabic" w:cs="Simplified Arabic"/>
          <w:sz w:val="24"/>
          <w:szCs w:val="24"/>
          <w:rtl/>
        </w:rPr>
      </w:pPr>
    </w:p>
    <w:p w:rsidR="00995EC0" w:rsidRPr="00AA2E81" w:rsidRDefault="00995EC0" w:rsidP="00995EC0">
      <w:pPr>
        <w:autoSpaceDE w:val="0"/>
        <w:autoSpaceDN w:val="0"/>
        <w:bidi/>
        <w:adjustRightInd w:val="0"/>
        <w:spacing w:after="0" w:line="240" w:lineRule="auto"/>
        <w:jc w:val="both"/>
        <w:rPr>
          <w:rFonts w:ascii="SimplifiedArabic" w:cs="Simplified Arabic"/>
          <w:sz w:val="24"/>
          <w:szCs w:val="24"/>
          <w:rtl/>
        </w:rPr>
      </w:pPr>
    </w:p>
    <w:p w:rsidR="00995EC0" w:rsidRDefault="00995EC0" w:rsidP="00995EC0">
      <w:pPr>
        <w:autoSpaceDE w:val="0"/>
        <w:autoSpaceDN w:val="0"/>
        <w:bidi/>
        <w:adjustRightInd w:val="0"/>
        <w:spacing w:after="0" w:line="240" w:lineRule="auto"/>
        <w:jc w:val="both"/>
        <w:rPr>
          <w:rFonts w:ascii="SimplifiedArabic" w:cs="Simplified Arabic"/>
          <w:sz w:val="24"/>
          <w:szCs w:val="24"/>
          <w:rtl/>
        </w:rPr>
      </w:pPr>
    </w:p>
    <w:p w:rsidR="00012782" w:rsidRPr="00AA2E81" w:rsidRDefault="00012782" w:rsidP="00012782">
      <w:pPr>
        <w:autoSpaceDE w:val="0"/>
        <w:autoSpaceDN w:val="0"/>
        <w:bidi/>
        <w:adjustRightInd w:val="0"/>
        <w:spacing w:after="0" w:line="240" w:lineRule="auto"/>
        <w:jc w:val="both"/>
        <w:rPr>
          <w:rFonts w:ascii="SimplifiedArabic" w:cs="Simplified Arabic"/>
          <w:sz w:val="24"/>
          <w:szCs w:val="24"/>
          <w:rtl/>
        </w:rPr>
      </w:pPr>
    </w:p>
    <w:p w:rsidR="00995EC0" w:rsidRPr="00EA51A7" w:rsidRDefault="00995EC0" w:rsidP="00012782">
      <w:pPr>
        <w:autoSpaceDE w:val="0"/>
        <w:autoSpaceDN w:val="0"/>
        <w:bidi/>
        <w:adjustRightInd w:val="0"/>
        <w:spacing w:after="0" w:line="240" w:lineRule="auto"/>
        <w:jc w:val="center"/>
        <w:rPr>
          <w:rFonts w:ascii="Times New Roman" w:hAnsi="Times New Roman" w:cs="Simplified Arabic"/>
          <w:b/>
          <w:bCs/>
          <w:sz w:val="28"/>
          <w:szCs w:val="28"/>
          <w:rtl/>
          <w:lang w:eastAsia="fr-FR" w:bidi="ar-EG"/>
        </w:rPr>
      </w:pPr>
      <w:r w:rsidRPr="00AA2E81">
        <w:rPr>
          <w:rFonts w:ascii="Times New Roman" w:hAnsi="Times New Roman" w:cs="Simplified Arabic"/>
          <w:b/>
          <w:bCs/>
          <w:sz w:val="28"/>
          <w:szCs w:val="28"/>
          <w:rtl/>
          <w:lang w:eastAsia="fr-FR" w:bidi="ar-EG"/>
        </w:rPr>
        <w:t>الشكل رقم (</w:t>
      </w:r>
      <w:r w:rsidR="00012782">
        <w:rPr>
          <w:rFonts w:ascii="Times New Roman" w:hAnsi="Times New Roman" w:cs="Simplified Arabic" w:hint="cs"/>
          <w:b/>
          <w:bCs/>
          <w:sz w:val="28"/>
          <w:szCs w:val="28"/>
          <w:rtl/>
          <w:lang w:eastAsia="fr-FR" w:bidi="ar-EG"/>
        </w:rPr>
        <w:t>7</w:t>
      </w:r>
      <w:r w:rsidRPr="00AA2E81">
        <w:rPr>
          <w:rFonts w:ascii="Times New Roman" w:hAnsi="Times New Roman" w:cs="Simplified Arabic"/>
          <w:b/>
          <w:bCs/>
          <w:sz w:val="28"/>
          <w:szCs w:val="28"/>
          <w:rtl/>
          <w:lang w:eastAsia="fr-FR" w:bidi="ar-EG"/>
        </w:rPr>
        <w:t xml:space="preserve">) تطور </w:t>
      </w:r>
      <w:r w:rsidRPr="00AA2E81">
        <w:rPr>
          <w:rFonts w:ascii="Times New Roman" w:hAnsi="Times New Roman" w:cs="Simplified Arabic" w:hint="cs"/>
          <w:b/>
          <w:bCs/>
          <w:sz w:val="28"/>
          <w:szCs w:val="28"/>
          <w:rtl/>
          <w:lang w:eastAsia="fr-FR" w:bidi="ar-EG"/>
        </w:rPr>
        <w:t>عملية القياس عبر العصور</w:t>
      </w:r>
      <w:r w:rsidR="00EA51A7" w:rsidRPr="00EA51A7">
        <w:rPr>
          <w:rFonts w:ascii="Times New Roman" w:hAnsi="Times New Roman" w:cs="Simplified Arabic" w:hint="cs"/>
          <w:b/>
          <w:bCs/>
          <w:sz w:val="28"/>
          <w:szCs w:val="28"/>
          <w:rtl/>
          <w:lang w:eastAsia="fr-FR" w:bidi="ar-EG"/>
        </w:rPr>
        <w:t xml:space="preserve"> ودور بطاقة الاداء المتوازن</w:t>
      </w:r>
    </w:p>
    <w:p w:rsidR="00995EC0" w:rsidRPr="00AA2E81" w:rsidRDefault="00995EC0" w:rsidP="00995EC0">
      <w:pPr>
        <w:autoSpaceDE w:val="0"/>
        <w:autoSpaceDN w:val="0"/>
        <w:bidi/>
        <w:adjustRightInd w:val="0"/>
        <w:spacing w:after="0" w:line="240" w:lineRule="auto"/>
        <w:jc w:val="both"/>
        <w:rPr>
          <w:rFonts w:ascii="SimplifiedArabic" w:cs="Simplified Arabic"/>
          <w:sz w:val="28"/>
          <w:szCs w:val="28"/>
          <w:rtl/>
        </w:rPr>
      </w:pPr>
    </w:p>
    <w:p w:rsidR="00995EC0" w:rsidRPr="00AA2E81" w:rsidRDefault="00491E97" w:rsidP="00995EC0">
      <w:pPr>
        <w:autoSpaceDE w:val="0"/>
        <w:autoSpaceDN w:val="0"/>
        <w:bidi/>
        <w:adjustRightInd w:val="0"/>
        <w:spacing w:after="0" w:line="240" w:lineRule="auto"/>
        <w:jc w:val="both"/>
        <w:rPr>
          <w:rFonts w:ascii="SimplifiedArabic" w:cs="Simplified Arabic"/>
          <w:sz w:val="28"/>
          <w:szCs w:val="28"/>
          <w:rtl/>
        </w:rPr>
      </w:pPr>
      <w:r w:rsidRPr="00AA2E81">
        <w:rPr>
          <w:rFonts w:ascii="SimplifiedArabic" w:cs="Simplified Arabic"/>
          <w:sz w:val="28"/>
          <w:szCs w:val="28"/>
        </w:rPr>
        <w:object w:dxaOrig="7185" w:dyaOrig="5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pt;height:279pt" o:ole="">
            <v:imagedata r:id="rId16" o:title=""/>
          </v:shape>
          <o:OLEObject Type="Embed" ProgID="PowerPoint.Slide.12" ShapeID="_x0000_i1025" DrawAspect="Content" ObjectID="_1653173092" r:id="rId17"/>
        </w:object>
      </w:r>
    </w:p>
    <w:p w:rsidR="00995EC0" w:rsidRPr="00AA2E81" w:rsidRDefault="00D87904" w:rsidP="00D87904">
      <w:pPr>
        <w:autoSpaceDE w:val="0"/>
        <w:autoSpaceDN w:val="0"/>
        <w:bidi/>
        <w:adjustRightInd w:val="0"/>
        <w:spacing w:after="0" w:line="240" w:lineRule="auto"/>
        <w:jc w:val="both"/>
        <w:rPr>
          <w:rFonts w:ascii="SimplifiedArabic" w:cs="Simplified Arabic"/>
          <w:sz w:val="28"/>
          <w:szCs w:val="28"/>
          <w:rtl/>
        </w:rPr>
      </w:pPr>
      <w:r w:rsidRPr="00D87904">
        <w:rPr>
          <w:rFonts w:ascii="SimplifiedArabic" w:cs="Simplified Arabic"/>
          <w:sz w:val="28"/>
          <w:szCs w:val="28"/>
        </w:rPr>
        <w:object w:dxaOrig="7185" w:dyaOrig="5385">
          <v:shape id="_x0000_i1026" type="#_x0000_t75" style="width:464pt;height:269pt" o:ole="">
            <v:imagedata r:id="rId18" o:title=""/>
          </v:shape>
          <o:OLEObject Type="Embed" ProgID="PowerPoint.Slide.12" ShapeID="_x0000_i1026" DrawAspect="Content" ObjectID="_1653173093" r:id="rId19"/>
        </w:object>
      </w:r>
    </w:p>
    <w:p w:rsidR="00995EC0" w:rsidRPr="00AA2E81" w:rsidRDefault="00995EC0" w:rsidP="00995EC0">
      <w:pPr>
        <w:autoSpaceDE w:val="0"/>
        <w:autoSpaceDN w:val="0"/>
        <w:bidi/>
        <w:adjustRightInd w:val="0"/>
        <w:spacing w:after="0" w:line="240" w:lineRule="auto"/>
        <w:jc w:val="both"/>
        <w:rPr>
          <w:rFonts w:ascii="SimplifiedArabic" w:cs="Simplified Arabic"/>
          <w:sz w:val="28"/>
          <w:szCs w:val="28"/>
          <w:rtl/>
        </w:rPr>
      </w:pPr>
    </w:p>
    <w:p w:rsidR="00995EC0" w:rsidRPr="00AA2E81" w:rsidRDefault="00995EC0" w:rsidP="00995EC0">
      <w:pPr>
        <w:autoSpaceDE w:val="0"/>
        <w:autoSpaceDN w:val="0"/>
        <w:bidi/>
        <w:adjustRightInd w:val="0"/>
        <w:spacing w:after="0" w:line="240" w:lineRule="auto"/>
        <w:jc w:val="both"/>
        <w:rPr>
          <w:rFonts w:ascii="SimplifiedArabic" w:cs="Simplified Arabic"/>
          <w:sz w:val="28"/>
          <w:szCs w:val="28"/>
          <w:rtl/>
        </w:rPr>
      </w:pPr>
    </w:p>
    <w:p w:rsidR="00995EC0" w:rsidRDefault="00995EC0" w:rsidP="00FC07B9">
      <w:pPr>
        <w:autoSpaceDE w:val="0"/>
        <w:autoSpaceDN w:val="0"/>
        <w:bidi/>
        <w:adjustRightInd w:val="0"/>
        <w:spacing w:after="0" w:line="240" w:lineRule="auto"/>
        <w:jc w:val="center"/>
        <w:rPr>
          <w:rFonts w:ascii="SimplifiedArabic" w:cs="Simplified Arabic"/>
          <w:sz w:val="28"/>
          <w:szCs w:val="28"/>
          <w:rtl/>
        </w:rPr>
      </w:pPr>
    </w:p>
    <w:p w:rsidR="00FC07B9" w:rsidRPr="00A003C0" w:rsidRDefault="00FC07B9" w:rsidP="00FC07B9">
      <w:pPr>
        <w:autoSpaceDE w:val="0"/>
        <w:autoSpaceDN w:val="0"/>
        <w:bidi/>
        <w:adjustRightInd w:val="0"/>
        <w:spacing w:after="0" w:line="240" w:lineRule="auto"/>
        <w:jc w:val="center"/>
        <w:rPr>
          <w:rFonts w:ascii="SimplifiedArabic" w:cs="Simplified Arabic"/>
          <w:sz w:val="28"/>
          <w:szCs w:val="28"/>
        </w:rPr>
      </w:pPr>
      <w:r w:rsidRPr="00A003C0">
        <w:rPr>
          <w:rFonts w:ascii="SimplifiedArabic" w:cs="Simplified Arabic"/>
          <w:i/>
          <w:iCs/>
          <w:sz w:val="28"/>
          <w:szCs w:val="28"/>
        </w:rPr>
        <w:t>Source: www.fpm.com</w:t>
      </w:r>
    </w:p>
    <w:p w:rsidR="00491E97" w:rsidRPr="00AA2E81" w:rsidRDefault="00491E97" w:rsidP="00491E97">
      <w:pPr>
        <w:autoSpaceDE w:val="0"/>
        <w:autoSpaceDN w:val="0"/>
        <w:bidi/>
        <w:adjustRightInd w:val="0"/>
        <w:spacing w:after="0" w:line="240" w:lineRule="auto"/>
        <w:jc w:val="center"/>
        <w:rPr>
          <w:rFonts w:cs="Simplified Arabic"/>
          <w:sz w:val="28"/>
          <w:szCs w:val="28"/>
          <w:rtl/>
          <w:lang w:bidi="ar-EG"/>
        </w:rPr>
      </w:pPr>
      <w:r w:rsidRPr="00AA2E81">
        <w:rPr>
          <w:rFonts w:ascii="Times New Roman" w:hAnsi="Times New Roman" w:cs="Simplified Arabic"/>
          <w:b/>
          <w:bCs/>
          <w:sz w:val="28"/>
          <w:szCs w:val="28"/>
          <w:rtl/>
          <w:lang w:eastAsia="fr-FR"/>
        </w:rPr>
        <w:lastRenderedPageBreak/>
        <w:t>الشكل رقم (</w:t>
      </w:r>
      <w:r>
        <w:rPr>
          <w:rFonts w:ascii="Times New Roman" w:hAnsi="Times New Roman" w:cs="Simplified Arabic" w:hint="cs"/>
          <w:b/>
          <w:bCs/>
          <w:sz w:val="28"/>
          <w:szCs w:val="28"/>
          <w:rtl/>
          <w:lang w:eastAsia="fr-FR"/>
        </w:rPr>
        <w:t>8</w:t>
      </w:r>
      <w:r w:rsidRPr="00AA2E81">
        <w:rPr>
          <w:rFonts w:ascii="Times New Roman" w:hAnsi="Times New Roman" w:cs="Simplified Arabic"/>
          <w:b/>
          <w:bCs/>
          <w:sz w:val="28"/>
          <w:szCs w:val="28"/>
          <w:rtl/>
          <w:lang w:eastAsia="fr-FR"/>
        </w:rPr>
        <w:t xml:space="preserve">) تطور </w:t>
      </w:r>
      <w:r>
        <w:rPr>
          <w:rFonts w:ascii="Times New Roman" w:hAnsi="Times New Roman" w:cs="Simplified Arabic" w:hint="cs"/>
          <w:b/>
          <w:bCs/>
          <w:sz w:val="28"/>
          <w:szCs w:val="28"/>
          <w:rtl/>
          <w:lang w:eastAsia="fr-FR" w:bidi="ar-EG"/>
        </w:rPr>
        <w:t>أشكال بطاقة الاداء المتوازن</w:t>
      </w:r>
    </w:p>
    <w:p w:rsidR="00491E97" w:rsidRDefault="00491E97" w:rsidP="00491E97">
      <w:pPr>
        <w:autoSpaceDE w:val="0"/>
        <w:autoSpaceDN w:val="0"/>
        <w:bidi/>
        <w:adjustRightInd w:val="0"/>
        <w:spacing w:after="0" w:line="240" w:lineRule="auto"/>
        <w:jc w:val="both"/>
        <w:rPr>
          <w:rFonts w:ascii="SimplifiedArabic" w:cs="Simplified Arabic"/>
          <w:sz w:val="28"/>
          <w:szCs w:val="28"/>
          <w:rtl/>
        </w:rPr>
      </w:pPr>
    </w:p>
    <w:p w:rsidR="00491E97" w:rsidRDefault="005A53DD" w:rsidP="005A53DD">
      <w:pPr>
        <w:autoSpaceDE w:val="0"/>
        <w:autoSpaceDN w:val="0"/>
        <w:bidi/>
        <w:adjustRightInd w:val="0"/>
        <w:spacing w:after="0" w:line="240" w:lineRule="auto"/>
        <w:jc w:val="both"/>
        <w:rPr>
          <w:rFonts w:ascii="SimplifiedArabic" w:cs="Simplified Arabic"/>
          <w:sz w:val="28"/>
          <w:szCs w:val="28"/>
          <w:rtl/>
        </w:rPr>
      </w:pPr>
      <w:r w:rsidRPr="005A53DD">
        <w:rPr>
          <w:rFonts w:ascii="SimplifiedArabic" w:cs="Simplified Arabic"/>
          <w:sz w:val="28"/>
          <w:szCs w:val="28"/>
        </w:rPr>
        <w:object w:dxaOrig="7195" w:dyaOrig="5394">
          <v:shape id="_x0000_i1027" type="#_x0000_t75" style="width:466pt;height:213pt" o:ole="">
            <v:imagedata r:id="rId20" o:title=""/>
          </v:shape>
          <o:OLEObject Type="Embed" ProgID="PowerPoint.Slide.12" ShapeID="_x0000_i1027" DrawAspect="Content" ObjectID="_1653173094" r:id="rId21"/>
        </w:object>
      </w:r>
    </w:p>
    <w:p w:rsidR="00491E97" w:rsidRDefault="005A53DD" w:rsidP="00491E97">
      <w:pPr>
        <w:autoSpaceDE w:val="0"/>
        <w:autoSpaceDN w:val="0"/>
        <w:bidi/>
        <w:adjustRightInd w:val="0"/>
        <w:spacing w:after="0" w:line="240" w:lineRule="auto"/>
        <w:jc w:val="both"/>
        <w:rPr>
          <w:rFonts w:ascii="SimplifiedArabic" w:cs="Simplified Arabic"/>
          <w:sz w:val="28"/>
          <w:szCs w:val="28"/>
          <w:rtl/>
          <w:lang w:bidi="ar-EG"/>
        </w:rPr>
      </w:pPr>
      <w:r w:rsidRPr="00491E97">
        <w:rPr>
          <w:rFonts w:ascii="SimplifiedArabic" w:cs="Simplified Arabic"/>
          <w:sz w:val="28"/>
          <w:szCs w:val="28"/>
          <w:lang w:bidi="ar-EG"/>
        </w:rPr>
        <w:object w:dxaOrig="7195" w:dyaOrig="5394">
          <v:shape id="_x0000_i1028" type="#_x0000_t75" style="width:466pt;height:154pt" o:ole="">
            <v:imagedata r:id="rId22" o:title=""/>
          </v:shape>
          <o:OLEObject Type="Embed" ProgID="PowerPoint.Slide.12" ShapeID="_x0000_i1028" DrawAspect="Content" ObjectID="_1653173095" r:id="rId23"/>
        </w:object>
      </w:r>
    </w:p>
    <w:p w:rsidR="00491E97" w:rsidRDefault="00491E97" w:rsidP="00491E97">
      <w:pPr>
        <w:autoSpaceDE w:val="0"/>
        <w:autoSpaceDN w:val="0"/>
        <w:bidi/>
        <w:adjustRightInd w:val="0"/>
        <w:spacing w:after="0" w:line="240" w:lineRule="auto"/>
        <w:jc w:val="both"/>
        <w:rPr>
          <w:rFonts w:ascii="SimplifiedArabic" w:cs="Simplified Arabic"/>
          <w:sz w:val="28"/>
          <w:szCs w:val="28"/>
          <w:rtl/>
        </w:rPr>
      </w:pPr>
    </w:p>
    <w:p w:rsidR="00491E97" w:rsidRDefault="00491E97" w:rsidP="00491E97">
      <w:pPr>
        <w:autoSpaceDE w:val="0"/>
        <w:autoSpaceDN w:val="0"/>
        <w:bidi/>
        <w:adjustRightInd w:val="0"/>
        <w:spacing w:after="0" w:line="240" w:lineRule="auto"/>
        <w:jc w:val="both"/>
        <w:rPr>
          <w:rFonts w:ascii="SimplifiedArabic" w:cs="Simplified Arabic"/>
          <w:sz w:val="28"/>
          <w:szCs w:val="28"/>
          <w:rtl/>
        </w:rPr>
      </w:pPr>
    </w:p>
    <w:p w:rsidR="00FC07B9" w:rsidRDefault="00491E97" w:rsidP="00FC07B9">
      <w:pPr>
        <w:autoSpaceDE w:val="0"/>
        <w:autoSpaceDN w:val="0"/>
        <w:bidi/>
        <w:adjustRightInd w:val="0"/>
        <w:jc w:val="center"/>
        <w:rPr>
          <w:rFonts w:ascii="SimplifiedArabic" w:cs="Simplified Arabic"/>
          <w:sz w:val="28"/>
          <w:szCs w:val="28"/>
          <w:rtl/>
        </w:rPr>
      </w:pPr>
      <w:r w:rsidRPr="00491E97">
        <w:rPr>
          <w:rFonts w:ascii="SimplifiedArabic" w:cs="Simplified Arabic"/>
          <w:sz w:val="28"/>
          <w:szCs w:val="28"/>
        </w:rPr>
        <w:object w:dxaOrig="7195" w:dyaOrig="5394">
          <v:shape id="_x0000_i1029" type="#_x0000_t75" style="width:474pt;height:210pt" o:ole="">
            <v:imagedata r:id="rId24" o:title=""/>
          </v:shape>
          <o:OLEObject Type="Embed" ProgID="PowerPoint.Slide.12" ShapeID="_x0000_i1029" DrawAspect="Content" ObjectID="_1653173096" r:id="rId25"/>
        </w:object>
      </w:r>
      <w:r w:rsidR="00FC07B9" w:rsidRPr="00FC07B9">
        <w:rPr>
          <w:rFonts w:ascii="SimplifiedArabic" w:cs="Simplified Arabic" w:hint="cs"/>
          <w:sz w:val="28"/>
          <w:szCs w:val="28"/>
          <w:rtl/>
        </w:rPr>
        <w:t>المصدر:</w:t>
      </w:r>
      <w:r w:rsidR="00FC07B9" w:rsidRPr="00FC07B9">
        <w:rPr>
          <w:rFonts w:ascii="SimplifiedArabic" w:cs="Simplified Arabic" w:hint="cs"/>
          <w:sz w:val="24"/>
          <w:szCs w:val="24"/>
          <w:rtl/>
        </w:rPr>
        <w:t>عبدالسلام بن عبدالله أبوملحه</w:t>
      </w:r>
      <w:r w:rsidR="00FC07B9">
        <w:rPr>
          <w:rFonts w:ascii="SimplifiedArabic" w:cs="Simplified Arabic" w:hint="cs"/>
          <w:sz w:val="28"/>
          <w:szCs w:val="28"/>
          <w:rtl/>
        </w:rPr>
        <w:t xml:space="preserve"> بطاقة الاداء المتوازن بين النظرية والتطبيق</w:t>
      </w:r>
    </w:p>
    <w:p w:rsidR="005A53DD" w:rsidRPr="00FC07B9" w:rsidRDefault="005A53DD" w:rsidP="005A53DD">
      <w:pPr>
        <w:autoSpaceDE w:val="0"/>
        <w:autoSpaceDN w:val="0"/>
        <w:bidi/>
        <w:adjustRightInd w:val="0"/>
        <w:jc w:val="center"/>
        <w:rPr>
          <w:rFonts w:ascii="SimplifiedArabic" w:cs="Simplified Arabic"/>
          <w:sz w:val="28"/>
          <w:szCs w:val="28"/>
        </w:rPr>
      </w:pPr>
    </w:p>
    <w:p w:rsidR="00995EC0" w:rsidRPr="00AA2E81" w:rsidRDefault="005A53DD" w:rsidP="00995EC0">
      <w:pPr>
        <w:shd w:val="clear" w:color="auto" w:fill="FDE9D9"/>
        <w:tabs>
          <w:tab w:val="left" w:pos="1983"/>
        </w:tabs>
        <w:bidi/>
        <w:rPr>
          <w:rFonts w:cs="Simplified Arabic"/>
          <w:b/>
          <w:bCs/>
          <w:sz w:val="28"/>
          <w:szCs w:val="28"/>
          <w:rtl/>
        </w:rPr>
      </w:pPr>
      <w:r>
        <w:rPr>
          <w:rFonts w:cs="Simplified Arabic" w:hint="cs"/>
          <w:b/>
          <w:bCs/>
          <w:sz w:val="28"/>
          <w:szCs w:val="28"/>
          <w:rtl/>
        </w:rPr>
        <w:lastRenderedPageBreak/>
        <w:t>ثالث</w:t>
      </w:r>
      <w:r w:rsidR="00995EC0" w:rsidRPr="00AA2E81">
        <w:rPr>
          <w:rFonts w:cs="Simplified Arabic" w:hint="cs"/>
          <w:b/>
          <w:bCs/>
          <w:sz w:val="28"/>
          <w:szCs w:val="28"/>
          <w:rtl/>
        </w:rPr>
        <w:t>اً : الدراسة التطبيقية</w:t>
      </w:r>
      <w:r w:rsidR="00995EC0" w:rsidRPr="00AA2E81">
        <w:rPr>
          <w:rFonts w:cs="Simplified Arabic" w:hint="cs"/>
          <w:b/>
          <w:bCs/>
          <w:sz w:val="28"/>
          <w:szCs w:val="28"/>
          <w:u w:val="single"/>
          <w:rtl/>
        </w:rPr>
        <w:t xml:space="preserve"> </w:t>
      </w:r>
    </w:p>
    <w:p w:rsidR="00995EC0" w:rsidRPr="00AA2E81" w:rsidRDefault="00995EC0" w:rsidP="00995EC0">
      <w:pPr>
        <w:autoSpaceDE w:val="0"/>
        <w:autoSpaceDN w:val="0"/>
        <w:bidi/>
        <w:adjustRightInd w:val="0"/>
        <w:spacing w:after="0" w:line="240" w:lineRule="auto"/>
        <w:jc w:val="both"/>
        <w:rPr>
          <w:rFonts w:cs="Simplified Arabic"/>
          <w:sz w:val="24"/>
          <w:szCs w:val="24"/>
          <w:rtl/>
        </w:rPr>
      </w:pPr>
      <w:r w:rsidRPr="00AA2E81">
        <w:rPr>
          <w:rFonts w:cs="Simplified Arabic" w:hint="cs"/>
          <w:sz w:val="24"/>
          <w:szCs w:val="24"/>
          <w:rtl/>
        </w:rPr>
        <w:t xml:space="preserve">نعرض فيما يلى لبعض المداخل المفاهيمية الأساسية حول موضوع الدراسة ثم نقوم بتطبيق تلك المداخل على إطار عملى تطبيقى </w:t>
      </w:r>
      <w:r w:rsidRPr="00AA2E81">
        <w:rPr>
          <w:rFonts w:cs="Simplified Arabic" w:hint="eastAsia"/>
          <w:sz w:val="24"/>
          <w:szCs w:val="24"/>
          <w:rtl/>
        </w:rPr>
        <w:t>في</w:t>
      </w:r>
      <w:r w:rsidRPr="00AA2E81">
        <w:rPr>
          <w:rFonts w:cs="Simplified Arabic" w:hint="cs"/>
          <w:sz w:val="24"/>
          <w:szCs w:val="24"/>
          <w:rtl/>
        </w:rPr>
        <w:t xml:space="preserve"> احدى الشركات .</w:t>
      </w:r>
    </w:p>
    <w:p w:rsidR="00995EC0" w:rsidRPr="00AA2E81" w:rsidRDefault="00995EC0" w:rsidP="00995EC0">
      <w:pPr>
        <w:numPr>
          <w:ilvl w:val="0"/>
          <w:numId w:val="21"/>
        </w:numPr>
        <w:autoSpaceDE w:val="0"/>
        <w:autoSpaceDN w:val="0"/>
        <w:bidi/>
        <w:adjustRightInd w:val="0"/>
        <w:spacing w:after="0" w:line="240" w:lineRule="auto"/>
        <w:ind w:left="324" w:hanging="284"/>
        <w:jc w:val="both"/>
        <w:rPr>
          <w:rFonts w:ascii="SimplifiedArabic-Bold" w:eastAsia="SimplifiedArabic-Bold" w:cs="Simplified Arabic"/>
          <w:b/>
          <w:bCs/>
          <w:sz w:val="28"/>
          <w:szCs w:val="28"/>
        </w:rPr>
      </w:pPr>
      <w:r w:rsidRPr="00AA2E81">
        <w:rPr>
          <w:rFonts w:ascii="Times New Roman" w:hAnsi="Times New Roman" w:cs="Simplified Arabic"/>
          <w:b/>
          <w:bCs/>
          <w:sz w:val="28"/>
          <w:szCs w:val="28"/>
          <w:rtl/>
          <w:lang w:eastAsia="fr-FR"/>
        </w:rPr>
        <w:t xml:space="preserve">بطاقة الأداء المتوازن كمدخل </w:t>
      </w:r>
      <w:r w:rsidRPr="00AA2E81">
        <w:rPr>
          <w:rFonts w:ascii="Times New Roman" w:hAnsi="Times New Roman" w:cs="Simplified Arabic" w:hint="cs"/>
          <w:b/>
          <w:bCs/>
          <w:sz w:val="28"/>
          <w:szCs w:val="28"/>
          <w:rtl/>
          <w:lang w:eastAsia="fr-FR"/>
        </w:rPr>
        <w:t xml:space="preserve">عملى </w:t>
      </w:r>
      <w:r w:rsidRPr="00AA2E81">
        <w:rPr>
          <w:rFonts w:ascii="Times New Roman" w:hAnsi="Times New Roman" w:cs="Simplified Arabic"/>
          <w:b/>
          <w:bCs/>
          <w:sz w:val="28"/>
          <w:szCs w:val="28"/>
          <w:rtl/>
          <w:lang w:eastAsia="fr-FR"/>
        </w:rPr>
        <w:t xml:space="preserve">للتغيير التنظيمي </w:t>
      </w:r>
      <w:r w:rsidRPr="00AA2E81">
        <w:rPr>
          <w:rFonts w:ascii="Times New Roman" w:hAnsi="Times New Roman" w:cs="Simplified Arabic" w:hint="cs"/>
          <w:b/>
          <w:bCs/>
          <w:sz w:val="28"/>
          <w:szCs w:val="28"/>
          <w:rtl/>
          <w:lang w:eastAsia="fr-FR"/>
        </w:rPr>
        <w:t xml:space="preserve">وتحسين الأداء </w:t>
      </w:r>
      <w:r w:rsidRPr="00AA2E81">
        <w:rPr>
          <w:rFonts w:ascii="SimplifiedArabic-Bold" w:eastAsia="SimplifiedArabic-Bold" w:cs="Simplified Arabic"/>
          <w:b/>
          <w:bCs/>
          <w:sz w:val="28"/>
          <w:szCs w:val="28"/>
        </w:rPr>
        <w:t>:</w:t>
      </w:r>
    </w:p>
    <w:p w:rsidR="00995EC0" w:rsidRPr="00AA2E81" w:rsidRDefault="00995EC0" w:rsidP="00995EC0">
      <w:pPr>
        <w:autoSpaceDE w:val="0"/>
        <w:autoSpaceDN w:val="0"/>
        <w:bidi/>
        <w:adjustRightInd w:val="0"/>
        <w:spacing w:after="0" w:line="240" w:lineRule="auto"/>
        <w:jc w:val="both"/>
        <w:rPr>
          <w:rFonts w:ascii="SimplifiedArabic" w:eastAsia="SimplifiedArabic-Bold" w:cs="Simplified Arabic"/>
          <w:b/>
          <w:bCs/>
          <w:sz w:val="24"/>
          <w:szCs w:val="24"/>
        </w:rPr>
      </w:pPr>
      <w:r w:rsidRPr="00AA2E81">
        <w:rPr>
          <w:rFonts w:cs="Simplified Arabic" w:hint="eastAsia"/>
          <w:b/>
          <w:bCs/>
          <w:sz w:val="24"/>
          <w:szCs w:val="24"/>
          <w:rtl/>
        </w:rPr>
        <w:t>أشار</w:t>
      </w:r>
      <w:r w:rsidRPr="00AA2E81">
        <w:rPr>
          <w:rFonts w:cs="Simplified Arabic"/>
          <w:b/>
          <w:bCs/>
          <w:sz w:val="24"/>
          <w:szCs w:val="24"/>
        </w:rPr>
        <w:t xml:space="preserve"> )</w:t>
      </w:r>
      <w:r w:rsidRPr="00AA2E81">
        <w:rPr>
          <w:rFonts w:cs="Simplified Arabic" w:hint="eastAsia"/>
          <w:b/>
          <w:bCs/>
          <w:sz w:val="24"/>
          <w:szCs w:val="24"/>
          <w:rtl/>
        </w:rPr>
        <w:t>كابلان</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ونورتون</w:t>
      </w:r>
      <w:r w:rsidRPr="00AA2E81">
        <w:rPr>
          <w:rFonts w:ascii="SimplifiedArabic" w:eastAsia="SimplifiedArabic-Bold" w:cs="Simplified Arabic"/>
          <w:b/>
          <w:bCs/>
          <w:sz w:val="24"/>
          <w:szCs w:val="24"/>
        </w:rPr>
        <w:t xml:space="preserve"> ( </w:t>
      </w:r>
      <w:r w:rsidRPr="00AA2E81">
        <w:rPr>
          <w:rFonts w:cs="Simplified Arabic" w:hint="cs"/>
          <w:b/>
          <w:bCs/>
          <w:sz w:val="24"/>
          <w:szCs w:val="24"/>
          <w:rtl/>
        </w:rPr>
        <w:t xml:space="preserve">الى </w:t>
      </w:r>
      <w:r w:rsidRPr="00AA2E81">
        <w:rPr>
          <w:rFonts w:cs="Simplified Arabic" w:hint="eastAsia"/>
          <w:b/>
          <w:bCs/>
          <w:sz w:val="24"/>
          <w:szCs w:val="24"/>
          <w:rtl/>
        </w:rPr>
        <w:t>أربعة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من</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الأنشطة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الأساسية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من</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أجل</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النجاح</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في</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تنفيذ</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بطاقة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الأداء</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المتوازن</w:t>
      </w:r>
      <w:r w:rsidRPr="00AA2E81">
        <w:rPr>
          <w:rFonts w:ascii="SimplifiedArabic" w:eastAsia="SimplifiedArabic-Bold" w:cs="Simplified Arabic"/>
          <w:b/>
          <w:bCs/>
          <w:sz w:val="24"/>
          <w:szCs w:val="24"/>
        </w:rPr>
        <w:t>:</w:t>
      </w:r>
    </w:p>
    <w:p w:rsidR="00995EC0" w:rsidRPr="00AA2E81" w:rsidRDefault="00995EC0" w:rsidP="00995EC0">
      <w:pPr>
        <w:pStyle w:val="ListParagraph"/>
        <w:numPr>
          <w:ilvl w:val="0"/>
          <w:numId w:val="22"/>
        </w:numPr>
        <w:autoSpaceDE w:val="0"/>
        <w:autoSpaceDN w:val="0"/>
        <w:bidi/>
        <w:adjustRightInd w:val="0"/>
        <w:spacing w:after="0" w:line="240" w:lineRule="auto"/>
        <w:jc w:val="both"/>
        <w:rPr>
          <w:rFonts w:ascii="ZWAdobeF" w:eastAsia="SimplifiedArabic-Bold" w:hAnsi="ZWAdobeF" w:cs="Simplified Arabic"/>
          <w:i/>
          <w:iCs/>
          <w:sz w:val="28"/>
          <w:szCs w:val="28"/>
        </w:rPr>
      </w:pPr>
      <w:r w:rsidRPr="00AA2E81">
        <w:rPr>
          <w:rFonts w:cs="Simplified Arabic"/>
          <w:sz w:val="24"/>
          <w:szCs w:val="24"/>
          <w:rtl/>
        </w:rPr>
        <w:t xml:space="preserve"> </w:t>
      </w:r>
      <w:r w:rsidRPr="00AA2E81">
        <w:rPr>
          <w:rFonts w:cs="Simplified Arabic" w:hint="eastAsia"/>
          <w:sz w:val="24"/>
          <w:szCs w:val="24"/>
          <w:rtl/>
        </w:rPr>
        <w:t>تقديم</w:t>
      </w:r>
      <w:r w:rsidRPr="00AA2E81">
        <w:rPr>
          <w:rFonts w:ascii="SimplifiedArabic" w:eastAsia="SimplifiedArabic-Bold" w:cs="Simplified Arabic"/>
          <w:sz w:val="24"/>
          <w:szCs w:val="24"/>
        </w:rPr>
        <w:t xml:space="preserve"> </w:t>
      </w:r>
      <w:r w:rsidRPr="00AA2E81">
        <w:rPr>
          <w:rFonts w:cs="Simplified Arabic" w:hint="eastAsia"/>
          <w:sz w:val="24"/>
          <w:szCs w:val="24"/>
          <w:rtl/>
        </w:rPr>
        <w:t>إستراتيجية</w:t>
      </w:r>
      <w:r w:rsidRPr="00AA2E81">
        <w:rPr>
          <w:rFonts w:ascii="SimplifiedArabic" w:eastAsia="SimplifiedArabic-Bold" w:cs="Simplified Arabic"/>
          <w:sz w:val="24"/>
          <w:szCs w:val="24"/>
        </w:rPr>
        <w:t xml:space="preserve"> </w:t>
      </w:r>
      <w:r w:rsidRPr="00AA2E81">
        <w:rPr>
          <w:rFonts w:cs="Simplified Arabic" w:hint="eastAsia"/>
          <w:sz w:val="24"/>
          <w:szCs w:val="24"/>
          <w:rtl/>
        </w:rPr>
        <w:t>واضحة،</w:t>
      </w:r>
      <w:r w:rsidRPr="00AA2E81">
        <w:rPr>
          <w:rFonts w:ascii="SimplifiedArabic" w:eastAsia="SimplifiedArabic-Bold" w:cs="Simplified Arabic"/>
          <w:sz w:val="24"/>
          <w:szCs w:val="24"/>
        </w:rPr>
        <w:t xml:space="preserve"> </w:t>
      </w:r>
      <w:r w:rsidRPr="00AA2E81">
        <w:rPr>
          <w:rFonts w:cs="Simplified Arabic" w:hint="eastAsia"/>
          <w:sz w:val="24"/>
          <w:szCs w:val="24"/>
          <w:rtl/>
        </w:rPr>
        <w:t>واختيار</w:t>
      </w:r>
      <w:r w:rsidRPr="00AA2E81">
        <w:rPr>
          <w:rFonts w:ascii="SimplifiedArabic" w:eastAsia="SimplifiedArabic-Bold" w:cs="Simplified Arabic"/>
          <w:sz w:val="24"/>
          <w:szCs w:val="24"/>
        </w:rPr>
        <w:t xml:space="preserve"> </w:t>
      </w:r>
      <w:r w:rsidRPr="00AA2E81">
        <w:rPr>
          <w:rFonts w:cs="Simplified Arabic" w:hint="eastAsia"/>
          <w:sz w:val="24"/>
          <w:szCs w:val="24"/>
          <w:rtl/>
        </w:rPr>
        <w:t>التدابير</w:t>
      </w:r>
      <w:r w:rsidRPr="00AA2E81">
        <w:rPr>
          <w:rFonts w:ascii="SimplifiedArabic" w:eastAsia="SimplifiedArabic-Bold" w:cs="Simplified Arabic"/>
          <w:sz w:val="24"/>
          <w:szCs w:val="24"/>
        </w:rPr>
        <w:t xml:space="preserve"> </w:t>
      </w:r>
      <w:r w:rsidRPr="00AA2E81">
        <w:rPr>
          <w:rFonts w:cs="Simplified Arabic" w:hint="eastAsia"/>
          <w:sz w:val="24"/>
          <w:szCs w:val="24"/>
          <w:rtl/>
        </w:rPr>
        <w:t>اللازمة</w:t>
      </w:r>
      <w:r w:rsidRPr="00AA2E81">
        <w:rPr>
          <w:rFonts w:ascii="SimplifiedArabic" w:eastAsia="SimplifiedArabic-Bold" w:cs="Simplified Arabic"/>
          <w:sz w:val="24"/>
          <w:szCs w:val="24"/>
        </w:rPr>
        <w:t xml:space="preserve"> </w:t>
      </w:r>
      <w:r w:rsidRPr="00AA2E81">
        <w:rPr>
          <w:rFonts w:cs="Simplified Arabic" w:hint="eastAsia"/>
          <w:sz w:val="24"/>
          <w:szCs w:val="24"/>
          <w:rtl/>
        </w:rPr>
        <w:t>لها</w:t>
      </w:r>
      <w:r w:rsidRPr="00AA2E81">
        <w:rPr>
          <w:rFonts w:cs="Simplified Arabic" w:hint="cs"/>
          <w:sz w:val="24"/>
          <w:szCs w:val="24"/>
          <w:rtl/>
        </w:rPr>
        <w:t xml:space="preserve"> . </w:t>
      </w:r>
      <w:r w:rsidRPr="00AA2E81">
        <w:rPr>
          <w:rFonts w:ascii="SimplifiedArabic" w:eastAsia="SimplifiedArabic-Bold" w:cs="Simplified Arabic"/>
          <w:sz w:val="28"/>
          <w:szCs w:val="28"/>
        </w:rPr>
        <w:t xml:space="preserve"> </w:t>
      </w:r>
    </w:p>
    <w:p w:rsidR="00995EC0" w:rsidRPr="00AA2E81" w:rsidRDefault="00995EC0" w:rsidP="00995EC0">
      <w:pPr>
        <w:pStyle w:val="ListParagraph"/>
        <w:numPr>
          <w:ilvl w:val="0"/>
          <w:numId w:val="22"/>
        </w:numPr>
        <w:autoSpaceDE w:val="0"/>
        <w:autoSpaceDN w:val="0"/>
        <w:bidi/>
        <w:adjustRightInd w:val="0"/>
        <w:spacing w:after="0" w:line="240" w:lineRule="auto"/>
        <w:jc w:val="both"/>
        <w:rPr>
          <w:rFonts w:ascii="ZWAdobeF" w:hAnsi="ZWAdobeF" w:cs="Simplified Arabic"/>
          <w:i/>
          <w:iCs/>
          <w:sz w:val="24"/>
          <w:szCs w:val="24"/>
        </w:rPr>
      </w:pPr>
      <w:r w:rsidRPr="006D4EBA">
        <w:rPr>
          <w:rFonts w:eastAsia="SimplifiedArabic-Bold" w:cs="Simplified Arabic" w:hint="cs"/>
          <w:sz w:val="24"/>
          <w:szCs w:val="24"/>
          <w:rtl/>
          <w:lang w:bidi="ar-EG"/>
        </w:rPr>
        <w:t>ال</w:t>
      </w:r>
      <w:r w:rsidRPr="00AA2E81">
        <w:rPr>
          <w:rFonts w:cs="Simplified Arabic" w:hint="eastAsia"/>
          <w:sz w:val="24"/>
          <w:szCs w:val="24"/>
          <w:rtl/>
        </w:rPr>
        <w:t>تدابير</w:t>
      </w:r>
      <w:r w:rsidRPr="00AA2E81">
        <w:rPr>
          <w:rFonts w:ascii="SimplifiedArabic" w:eastAsia="SimplifiedArabic-Bold" w:cs="Simplified Arabic"/>
          <w:sz w:val="24"/>
          <w:szCs w:val="24"/>
        </w:rPr>
        <w:t xml:space="preserve"> </w:t>
      </w:r>
      <w:r w:rsidRPr="00AA2E81">
        <w:rPr>
          <w:rFonts w:cs="Simplified Arabic" w:hint="eastAsia"/>
          <w:sz w:val="24"/>
          <w:szCs w:val="24"/>
          <w:rtl/>
        </w:rPr>
        <w:t>الداخلية</w:t>
      </w:r>
      <w:r w:rsidRPr="00AA2E81">
        <w:rPr>
          <w:rFonts w:ascii="SimplifiedArabic" w:eastAsia="SimplifiedArabic-Bold" w:cs="Simplified Arabic"/>
          <w:sz w:val="24"/>
          <w:szCs w:val="24"/>
        </w:rPr>
        <w:t xml:space="preserve"> </w:t>
      </w:r>
      <w:r w:rsidRPr="00AA2E81">
        <w:rPr>
          <w:rFonts w:cs="Simplified Arabic" w:hint="eastAsia"/>
          <w:sz w:val="24"/>
          <w:szCs w:val="24"/>
          <w:rtl/>
        </w:rPr>
        <w:t>لسجل</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المتوازن</w:t>
      </w:r>
      <w:r w:rsidRPr="00AA2E81">
        <w:rPr>
          <w:rFonts w:ascii="SimplifiedArabic" w:eastAsia="SimplifiedArabic-Bold" w:cs="Simplified Arabic"/>
          <w:sz w:val="24"/>
          <w:szCs w:val="24"/>
        </w:rPr>
        <w:t xml:space="preserve"> </w:t>
      </w:r>
      <w:r w:rsidRPr="00AA2E81">
        <w:rPr>
          <w:rFonts w:cs="Simplified Arabic" w:hint="eastAsia"/>
          <w:sz w:val="24"/>
          <w:szCs w:val="24"/>
          <w:rtl/>
        </w:rPr>
        <w:t>يجب</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تنبع</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cs="Simplified Arabic" w:hint="cs"/>
          <w:sz w:val="24"/>
          <w:szCs w:val="24"/>
          <w:rtl/>
          <w:lang w:bidi="ar-EG"/>
        </w:rPr>
        <w:t xml:space="preserve"> </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العمليات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يكون</w:t>
      </w:r>
      <w:r w:rsidRPr="00AA2E81">
        <w:rPr>
          <w:rFonts w:ascii="SimplifiedArabic" w:eastAsia="SimplifiedArabic-Bold" w:cs="Simplified Arabic"/>
          <w:sz w:val="24"/>
          <w:szCs w:val="24"/>
        </w:rPr>
        <w:t xml:space="preserve"> </w:t>
      </w:r>
      <w:r w:rsidRPr="00AA2E81">
        <w:rPr>
          <w:rFonts w:cs="Simplified Arabic" w:hint="eastAsia"/>
          <w:sz w:val="24"/>
          <w:szCs w:val="24"/>
          <w:rtl/>
        </w:rPr>
        <w:t>لها</w:t>
      </w:r>
      <w:r w:rsidRPr="00AA2E81">
        <w:rPr>
          <w:rFonts w:cs="Simplified Arabic"/>
          <w:sz w:val="24"/>
          <w:szCs w:val="24"/>
          <w:rtl/>
        </w:rPr>
        <w:t xml:space="preserve"> </w:t>
      </w:r>
      <w:r w:rsidRPr="00AA2E81">
        <w:rPr>
          <w:rFonts w:cs="Simplified Arabic" w:hint="eastAsia"/>
          <w:sz w:val="24"/>
          <w:szCs w:val="24"/>
          <w:rtl/>
        </w:rPr>
        <w:t>أكبر</w:t>
      </w:r>
      <w:r w:rsidRPr="00AA2E81">
        <w:rPr>
          <w:rFonts w:ascii="SimplifiedArabic" w:eastAsia="SimplifiedArabic-Bold" w:cs="Simplified Arabic"/>
          <w:sz w:val="24"/>
          <w:szCs w:val="24"/>
        </w:rPr>
        <w:t xml:space="preserve"> </w:t>
      </w:r>
      <w:r w:rsidRPr="00AA2E81">
        <w:rPr>
          <w:rFonts w:cs="Simplified Arabic" w:hint="eastAsia"/>
          <w:sz w:val="24"/>
          <w:szCs w:val="24"/>
          <w:rtl/>
        </w:rPr>
        <w:t>الأثر</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رضا</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العملاء</w:t>
      </w:r>
      <w:r w:rsidRPr="00AA2E81">
        <w:rPr>
          <w:rFonts w:cs="Simplified Arabic" w:hint="cs"/>
          <w:sz w:val="24"/>
          <w:szCs w:val="24"/>
          <w:rtl/>
        </w:rPr>
        <w:t xml:space="preserve"> .</w:t>
      </w:r>
      <w:r w:rsidRPr="00AA2E81">
        <w:rPr>
          <w:rFonts w:cs="Simplified Arabic" w:hint="eastAsia"/>
          <w:sz w:val="24"/>
          <w:szCs w:val="24"/>
          <w:rtl/>
        </w:rPr>
        <w:t>ة</w:t>
      </w:r>
    </w:p>
    <w:p w:rsidR="00995EC0" w:rsidRPr="00AA2E81" w:rsidRDefault="00995EC0" w:rsidP="00995EC0">
      <w:pPr>
        <w:numPr>
          <w:ilvl w:val="0"/>
          <w:numId w:val="22"/>
        </w:numPr>
        <w:autoSpaceDE w:val="0"/>
        <w:autoSpaceDN w:val="0"/>
        <w:bidi/>
        <w:adjustRightInd w:val="0"/>
        <w:spacing w:after="0" w:line="240" w:lineRule="auto"/>
        <w:jc w:val="both"/>
        <w:rPr>
          <w:rFonts w:ascii="Times New Roman" w:hAnsi="Times New Roman" w:cs="Simplified Arabic"/>
          <w:sz w:val="28"/>
          <w:szCs w:val="28"/>
          <w:rtl/>
          <w:lang w:eastAsia="fr-FR"/>
        </w:rPr>
      </w:pPr>
      <w:r w:rsidRPr="00AA2E81">
        <w:rPr>
          <w:rFonts w:cs="Simplified Arabic" w:hint="eastAsia"/>
          <w:sz w:val="24"/>
          <w:szCs w:val="24"/>
          <w:rtl/>
        </w:rPr>
        <w:t>أن</w:t>
      </w:r>
      <w:r w:rsidRPr="00AA2E81">
        <w:rPr>
          <w:rFonts w:ascii="SimplifiedArabic" w:cs="Simplified Arabic"/>
          <w:sz w:val="24"/>
          <w:szCs w:val="24"/>
        </w:rPr>
        <w:t xml:space="preserve"> </w:t>
      </w:r>
      <w:r w:rsidRPr="00AA2E81">
        <w:rPr>
          <w:rFonts w:cs="Simplified Arabic" w:hint="eastAsia"/>
          <w:sz w:val="24"/>
          <w:szCs w:val="24"/>
          <w:rtl/>
        </w:rPr>
        <w:t>تنفيذ</w:t>
      </w:r>
      <w:r w:rsidRPr="00AA2E81">
        <w:rPr>
          <w:rFonts w:ascii="SimplifiedArabic" w:cs="Simplified Arabic"/>
          <w:sz w:val="24"/>
          <w:szCs w:val="24"/>
        </w:rPr>
        <w:t xml:space="preserve"> </w:t>
      </w:r>
      <w:r w:rsidRPr="00AA2E81">
        <w:rPr>
          <w:rFonts w:cs="Simplified Arabic" w:hint="eastAsia"/>
          <w:sz w:val="24"/>
          <w:szCs w:val="24"/>
          <w:rtl/>
        </w:rPr>
        <w:t>منهج</w:t>
      </w:r>
      <w:r w:rsidRPr="00AA2E81">
        <w:rPr>
          <w:rFonts w:ascii="SimplifiedArabic" w:cs="Simplified Arabic"/>
          <w:sz w:val="24"/>
          <w:szCs w:val="24"/>
        </w:rPr>
        <w:t xml:space="preserve"> </w:t>
      </w:r>
      <w:r w:rsidRPr="00AA2E81">
        <w:rPr>
          <w:rFonts w:cs="Simplified Arabic" w:hint="eastAsia"/>
          <w:sz w:val="24"/>
          <w:szCs w:val="24"/>
          <w:rtl/>
        </w:rPr>
        <w:t>بطاقة</w:t>
      </w:r>
      <w:r w:rsidRPr="00AA2E81">
        <w:rPr>
          <w:rFonts w:ascii="SimplifiedArabic" w:cs="Simplified Arabic"/>
          <w:sz w:val="24"/>
          <w:szCs w:val="24"/>
        </w:rPr>
        <w:t xml:space="preserve"> </w:t>
      </w:r>
      <w:r w:rsidRPr="00AA2E81">
        <w:rPr>
          <w:rFonts w:cs="Simplified Arabic" w:hint="eastAsia"/>
          <w:sz w:val="24"/>
          <w:szCs w:val="24"/>
          <w:rtl/>
        </w:rPr>
        <w:t>الأداء</w:t>
      </w:r>
      <w:r w:rsidRPr="00AA2E81">
        <w:rPr>
          <w:rFonts w:ascii="SimplifiedArabic" w:cs="Simplified Arabic"/>
          <w:sz w:val="24"/>
          <w:szCs w:val="24"/>
        </w:rPr>
        <w:t xml:space="preserve"> </w:t>
      </w:r>
      <w:r w:rsidRPr="00AA2E81">
        <w:rPr>
          <w:rFonts w:cs="Simplified Arabic" w:hint="eastAsia"/>
          <w:sz w:val="24"/>
          <w:szCs w:val="24"/>
          <w:rtl/>
        </w:rPr>
        <w:t>المتوازن</w:t>
      </w:r>
      <w:r w:rsidRPr="00AA2E81">
        <w:rPr>
          <w:rFonts w:ascii="SimplifiedArabic" w:cs="Simplified Arabic"/>
          <w:sz w:val="24"/>
          <w:szCs w:val="24"/>
        </w:rPr>
        <w:t xml:space="preserve"> </w:t>
      </w:r>
      <w:r w:rsidRPr="00AA2E81">
        <w:rPr>
          <w:rFonts w:cs="Simplified Arabic" w:hint="eastAsia"/>
          <w:sz w:val="24"/>
          <w:szCs w:val="24"/>
          <w:rtl/>
        </w:rPr>
        <w:t>يحتاج</w:t>
      </w:r>
      <w:r w:rsidRPr="00AA2E81">
        <w:rPr>
          <w:rFonts w:ascii="SimplifiedArabic" w:cs="Simplified Arabic"/>
          <w:sz w:val="24"/>
          <w:szCs w:val="24"/>
        </w:rPr>
        <w:t xml:space="preserve"> </w:t>
      </w:r>
      <w:r w:rsidRPr="00AA2E81">
        <w:rPr>
          <w:rFonts w:cs="Simplified Arabic" w:hint="eastAsia"/>
          <w:sz w:val="24"/>
          <w:szCs w:val="24"/>
          <w:rtl/>
        </w:rPr>
        <w:t>إلى</w:t>
      </w:r>
      <w:r w:rsidRPr="00AA2E81">
        <w:rPr>
          <w:rFonts w:ascii="SimplifiedArabic" w:cs="Simplified Arabic"/>
          <w:sz w:val="24"/>
          <w:szCs w:val="24"/>
        </w:rPr>
        <w:t xml:space="preserve"> </w:t>
      </w:r>
      <w:r w:rsidRPr="00AA2E81">
        <w:rPr>
          <w:rFonts w:cs="Simplified Arabic" w:hint="eastAsia"/>
          <w:sz w:val="24"/>
          <w:szCs w:val="24"/>
          <w:rtl/>
        </w:rPr>
        <w:t>إستراتيجية</w:t>
      </w:r>
      <w:r w:rsidRPr="00AA2E81">
        <w:rPr>
          <w:rFonts w:ascii="SimplifiedArabic" w:cs="Simplified Arabic"/>
          <w:b/>
          <w:bCs/>
          <w:sz w:val="24"/>
          <w:szCs w:val="24"/>
        </w:rPr>
        <w:t xml:space="preserve"> </w:t>
      </w:r>
      <w:r w:rsidRPr="00AA2E81">
        <w:rPr>
          <w:rFonts w:cs="Simplified Arabic" w:hint="eastAsia"/>
          <w:b/>
          <w:bCs/>
          <w:sz w:val="24"/>
          <w:szCs w:val="24"/>
          <w:rtl/>
        </w:rPr>
        <w:t>إدارة</w:t>
      </w:r>
      <w:r w:rsidRPr="00AA2E81">
        <w:rPr>
          <w:rFonts w:ascii="SimplifiedArabic" w:cs="Simplified Arabic"/>
          <w:b/>
          <w:bCs/>
          <w:sz w:val="24"/>
          <w:szCs w:val="24"/>
        </w:rPr>
        <w:t xml:space="preserve"> </w:t>
      </w:r>
      <w:r w:rsidRPr="00AA2E81">
        <w:rPr>
          <w:rFonts w:cs="Simplified Arabic" w:hint="eastAsia"/>
          <w:b/>
          <w:bCs/>
          <w:sz w:val="24"/>
          <w:szCs w:val="24"/>
          <w:rtl/>
        </w:rPr>
        <w:t>تغيير</w:t>
      </w:r>
      <w:r w:rsidRPr="00AA2E81">
        <w:rPr>
          <w:rFonts w:ascii="SimplifiedArabic" w:cs="Simplified Arabic"/>
          <w:sz w:val="24"/>
          <w:szCs w:val="24"/>
        </w:rPr>
        <w:t xml:space="preserve"> </w:t>
      </w:r>
      <w:r w:rsidRPr="00AA2E81">
        <w:rPr>
          <w:rFonts w:cs="Simplified Arabic" w:hint="eastAsia"/>
          <w:sz w:val="24"/>
          <w:szCs w:val="24"/>
          <w:rtl/>
        </w:rPr>
        <w:t>ويجب</w:t>
      </w:r>
      <w:r w:rsidRPr="00AA2E81">
        <w:rPr>
          <w:rFonts w:ascii="SimplifiedArabic" w:cs="Simplified Arabic"/>
          <w:sz w:val="24"/>
          <w:szCs w:val="24"/>
        </w:rPr>
        <w:t xml:space="preserve"> </w:t>
      </w:r>
      <w:r w:rsidRPr="00AA2E81">
        <w:rPr>
          <w:rFonts w:cs="Simplified Arabic" w:hint="eastAsia"/>
          <w:sz w:val="24"/>
          <w:szCs w:val="24"/>
          <w:rtl/>
        </w:rPr>
        <w:t>أن</w:t>
      </w:r>
      <w:r w:rsidRPr="00AA2E81">
        <w:rPr>
          <w:rFonts w:ascii="SimplifiedArabic" w:cs="Simplified Arabic"/>
          <w:sz w:val="24"/>
          <w:szCs w:val="24"/>
        </w:rPr>
        <w:t xml:space="preserve"> </w:t>
      </w:r>
      <w:r w:rsidRPr="00AA2E81">
        <w:rPr>
          <w:rFonts w:cs="Simplified Arabic" w:hint="eastAsia"/>
          <w:sz w:val="24"/>
          <w:szCs w:val="24"/>
          <w:rtl/>
        </w:rPr>
        <w:t>يكون</w:t>
      </w:r>
      <w:r w:rsidRPr="00AA2E81">
        <w:rPr>
          <w:rFonts w:cs="Simplified Arabic"/>
          <w:sz w:val="24"/>
          <w:szCs w:val="24"/>
          <w:rtl/>
        </w:rPr>
        <w:t xml:space="preserve"> </w:t>
      </w:r>
      <w:r w:rsidRPr="00AA2E81">
        <w:rPr>
          <w:rFonts w:cs="Simplified Arabic" w:hint="eastAsia"/>
          <w:sz w:val="24"/>
          <w:szCs w:val="24"/>
          <w:rtl/>
        </w:rPr>
        <w:t>محاذياً</w:t>
      </w:r>
      <w:r w:rsidRPr="00AA2E81">
        <w:rPr>
          <w:rFonts w:ascii="SimplifiedArabic" w:cs="Simplified Arabic"/>
          <w:sz w:val="24"/>
          <w:szCs w:val="24"/>
        </w:rPr>
        <w:t xml:space="preserve"> </w:t>
      </w:r>
      <w:r w:rsidRPr="00AA2E81">
        <w:rPr>
          <w:rFonts w:cs="Simplified Arabic" w:hint="eastAsia"/>
          <w:sz w:val="24"/>
          <w:szCs w:val="24"/>
          <w:rtl/>
        </w:rPr>
        <w:t>له،</w:t>
      </w:r>
      <w:r w:rsidRPr="00AA2E81">
        <w:rPr>
          <w:rFonts w:ascii="SimplifiedArabic" w:cs="Simplified Arabic"/>
          <w:sz w:val="24"/>
          <w:szCs w:val="24"/>
        </w:rPr>
        <w:t xml:space="preserve"> </w:t>
      </w:r>
      <w:r w:rsidRPr="00AA2E81">
        <w:rPr>
          <w:rFonts w:cs="Simplified Arabic" w:hint="eastAsia"/>
          <w:sz w:val="24"/>
          <w:szCs w:val="24"/>
          <w:rtl/>
        </w:rPr>
        <w:t>وآثار</w:t>
      </w:r>
      <w:r w:rsidRPr="00AA2E81">
        <w:rPr>
          <w:rFonts w:ascii="SimplifiedArabic" w:cs="Simplified Arabic"/>
          <w:sz w:val="24"/>
          <w:szCs w:val="24"/>
        </w:rPr>
        <w:t xml:space="preserve"> </w:t>
      </w:r>
      <w:r w:rsidRPr="00AA2E81">
        <w:rPr>
          <w:rFonts w:cs="Simplified Arabic" w:hint="eastAsia"/>
          <w:sz w:val="24"/>
          <w:szCs w:val="24"/>
          <w:rtl/>
        </w:rPr>
        <w:t>ذلك</w:t>
      </w:r>
      <w:r w:rsidRPr="00AA2E81">
        <w:rPr>
          <w:rFonts w:ascii="SimplifiedArabic" w:cs="Simplified Arabic"/>
          <w:sz w:val="24"/>
          <w:szCs w:val="24"/>
        </w:rPr>
        <w:t xml:space="preserve"> </w:t>
      </w:r>
      <w:r w:rsidRPr="00AA2E81">
        <w:rPr>
          <w:rFonts w:cs="Simplified Arabic" w:hint="eastAsia"/>
          <w:sz w:val="24"/>
          <w:szCs w:val="24"/>
          <w:rtl/>
        </w:rPr>
        <w:t>يجب</w:t>
      </w:r>
      <w:r w:rsidRPr="00AA2E81">
        <w:rPr>
          <w:rFonts w:ascii="SimplifiedArabic" w:cs="Simplified Arabic"/>
          <w:sz w:val="24"/>
          <w:szCs w:val="24"/>
        </w:rPr>
        <w:t xml:space="preserve"> </w:t>
      </w:r>
      <w:r w:rsidRPr="00AA2E81">
        <w:rPr>
          <w:rFonts w:cs="Simplified Arabic" w:hint="eastAsia"/>
          <w:sz w:val="24"/>
          <w:szCs w:val="24"/>
          <w:rtl/>
        </w:rPr>
        <w:t>أن</w:t>
      </w:r>
      <w:r w:rsidRPr="00AA2E81">
        <w:rPr>
          <w:rFonts w:ascii="SimplifiedArabic" w:cs="Simplified Arabic"/>
          <w:sz w:val="24"/>
          <w:szCs w:val="24"/>
        </w:rPr>
        <w:t xml:space="preserve"> </w:t>
      </w:r>
      <w:r w:rsidRPr="00AA2E81">
        <w:rPr>
          <w:rFonts w:cs="Simplified Arabic" w:hint="eastAsia"/>
          <w:sz w:val="24"/>
          <w:szCs w:val="24"/>
          <w:rtl/>
        </w:rPr>
        <w:t>يكون</w:t>
      </w:r>
      <w:r w:rsidRPr="00AA2E81">
        <w:rPr>
          <w:rFonts w:ascii="SimplifiedArabic" w:cs="Simplified Arabic"/>
          <w:sz w:val="24"/>
          <w:szCs w:val="24"/>
        </w:rPr>
        <w:t xml:space="preserve"> </w:t>
      </w:r>
      <w:r w:rsidRPr="00AA2E81">
        <w:rPr>
          <w:rFonts w:cs="Simplified Arabic" w:hint="eastAsia"/>
          <w:sz w:val="24"/>
          <w:szCs w:val="24"/>
          <w:rtl/>
        </w:rPr>
        <w:t>مفهوماً</w:t>
      </w:r>
      <w:r w:rsidRPr="00AA2E81">
        <w:rPr>
          <w:rFonts w:ascii="SimplifiedArabic" w:cs="Simplified Arabic"/>
          <w:sz w:val="24"/>
          <w:szCs w:val="24"/>
        </w:rPr>
        <w:t xml:space="preserve"> . </w:t>
      </w:r>
      <w:r w:rsidRPr="00AA2E81">
        <w:rPr>
          <w:rFonts w:cs="Simplified Arabic" w:hint="eastAsia"/>
          <w:sz w:val="24"/>
          <w:szCs w:val="24"/>
          <w:rtl/>
        </w:rPr>
        <w:t>هذه</w:t>
      </w:r>
      <w:r w:rsidRPr="00AA2E81">
        <w:rPr>
          <w:rFonts w:ascii="SimplifiedArabic" w:cs="Simplified Arabic"/>
          <w:sz w:val="24"/>
          <w:szCs w:val="24"/>
        </w:rPr>
        <w:t xml:space="preserve"> </w:t>
      </w:r>
      <w:r w:rsidRPr="00AA2E81">
        <w:rPr>
          <w:rFonts w:cs="Simplified Arabic" w:hint="eastAsia"/>
          <w:sz w:val="24"/>
          <w:szCs w:val="24"/>
          <w:rtl/>
        </w:rPr>
        <w:t>الإستراتيجية</w:t>
      </w:r>
      <w:r w:rsidRPr="00AA2E81">
        <w:rPr>
          <w:rFonts w:ascii="SimplifiedArabic" w:cs="Simplified Arabic"/>
          <w:sz w:val="24"/>
          <w:szCs w:val="24"/>
        </w:rPr>
        <w:t xml:space="preserve"> </w:t>
      </w:r>
      <w:r w:rsidRPr="00AA2E81">
        <w:rPr>
          <w:rFonts w:cs="Simplified Arabic" w:hint="eastAsia"/>
          <w:sz w:val="24"/>
          <w:szCs w:val="24"/>
          <w:rtl/>
        </w:rPr>
        <w:t>لا</w:t>
      </w:r>
      <w:r w:rsidRPr="00AA2E81">
        <w:rPr>
          <w:rFonts w:ascii="SimplifiedArabic" w:cs="Simplified Arabic"/>
          <w:sz w:val="24"/>
          <w:szCs w:val="24"/>
        </w:rPr>
        <w:t xml:space="preserve"> </w:t>
      </w:r>
      <w:r w:rsidRPr="00AA2E81">
        <w:rPr>
          <w:rFonts w:cs="Simplified Arabic" w:hint="eastAsia"/>
          <w:sz w:val="24"/>
          <w:szCs w:val="24"/>
          <w:rtl/>
        </w:rPr>
        <w:t>بد</w:t>
      </w:r>
      <w:r w:rsidRPr="00AA2E81">
        <w:rPr>
          <w:rFonts w:ascii="SimplifiedArabic" w:cs="Simplified Arabic"/>
          <w:sz w:val="24"/>
          <w:szCs w:val="24"/>
        </w:rPr>
        <w:t xml:space="preserve"> </w:t>
      </w:r>
      <w:r w:rsidRPr="00AA2E81">
        <w:rPr>
          <w:rFonts w:cs="Simplified Arabic" w:hint="eastAsia"/>
          <w:sz w:val="24"/>
          <w:szCs w:val="24"/>
          <w:rtl/>
        </w:rPr>
        <w:t>أن</w:t>
      </w:r>
      <w:r w:rsidRPr="00AA2E81">
        <w:rPr>
          <w:rFonts w:ascii="SimplifiedArabic" w:cs="Simplified Arabic"/>
          <w:sz w:val="24"/>
          <w:szCs w:val="24"/>
        </w:rPr>
        <w:t xml:space="preserve"> </w:t>
      </w:r>
      <w:r w:rsidRPr="00AA2E81">
        <w:rPr>
          <w:rFonts w:cs="Simplified Arabic" w:hint="eastAsia"/>
          <w:sz w:val="24"/>
          <w:szCs w:val="24"/>
          <w:rtl/>
        </w:rPr>
        <w:t>تتبع</w:t>
      </w:r>
      <w:r w:rsidRPr="00AA2E81">
        <w:rPr>
          <w:rFonts w:ascii="SimplifiedArabic" w:cs="Simplified Arabic"/>
          <w:sz w:val="24"/>
          <w:szCs w:val="24"/>
        </w:rPr>
        <w:t xml:space="preserve"> </w:t>
      </w:r>
      <w:r w:rsidRPr="00AA2E81">
        <w:rPr>
          <w:rFonts w:cs="Simplified Arabic" w:hint="eastAsia"/>
          <w:sz w:val="24"/>
          <w:szCs w:val="24"/>
          <w:rtl/>
        </w:rPr>
        <w:t>التسلسل</w:t>
      </w:r>
      <w:r w:rsidRPr="00AA2E81">
        <w:rPr>
          <w:rFonts w:cs="Simplified Arabic"/>
          <w:sz w:val="24"/>
          <w:szCs w:val="24"/>
          <w:rtl/>
        </w:rPr>
        <w:t xml:space="preserve"> </w:t>
      </w:r>
      <w:r w:rsidRPr="00AA2E81">
        <w:rPr>
          <w:rFonts w:cs="Simplified Arabic" w:hint="eastAsia"/>
          <w:sz w:val="24"/>
          <w:szCs w:val="24"/>
          <w:rtl/>
        </w:rPr>
        <w:t>الهرمي</w:t>
      </w:r>
      <w:r w:rsidRPr="00AA2E81">
        <w:rPr>
          <w:rFonts w:ascii="SimplifiedArabic" w:cs="Simplified Arabic"/>
          <w:sz w:val="24"/>
          <w:szCs w:val="24"/>
        </w:rPr>
        <w:t xml:space="preserve"> </w:t>
      </w:r>
      <w:r w:rsidRPr="00AA2E81">
        <w:rPr>
          <w:rFonts w:cs="Simplified Arabic" w:hint="eastAsia"/>
          <w:sz w:val="24"/>
          <w:szCs w:val="24"/>
          <w:rtl/>
        </w:rPr>
        <w:t>لشبكة</w:t>
      </w:r>
      <w:r w:rsidRPr="00AA2E81">
        <w:rPr>
          <w:rFonts w:ascii="SimplifiedArabic" w:cs="Simplified Arabic"/>
          <w:sz w:val="24"/>
          <w:szCs w:val="24"/>
        </w:rPr>
        <w:t xml:space="preserve"> </w:t>
      </w:r>
      <w:r w:rsidRPr="00AA2E81">
        <w:rPr>
          <w:rFonts w:cs="Simplified Arabic" w:hint="eastAsia"/>
          <w:sz w:val="24"/>
          <w:szCs w:val="24"/>
          <w:rtl/>
        </w:rPr>
        <w:t>من</w:t>
      </w:r>
      <w:r w:rsidRPr="00AA2E81">
        <w:rPr>
          <w:rFonts w:ascii="SimplifiedArabic" w:cs="Simplified Arabic"/>
          <w:sz w:val="24"/>
          <w:szCs w:val="24"/>
        </w:rPr>
        <w:t xml:space="preserve"> </w:t>
      </w:r>
      <w:r w:rsidRPr="00AA2E81">
        <w:rPr>
          <w:rFonts w:cs="Simplified Arabic" w:hint="eastAsia"/>
          <w:sz w:val="24"/>
          <w:szCs w:val="24"/>
          <w:rtl/>
        </w:rPr>
        <w:t>الأنشطة</w:t>
      </w:r>
      <w:r w:rsidRPr="00AA2E81">
        <w:rPr>
          <w:rFonts w:ascii="SimplifiedArabic" w:cs="Simplified Arabic"/>
          <w:sz w:val="24"/>
          <w:szCs w:val="24"/>
        </w:rPr>
        <w:t xml:space="preserve"> </w:t>
      </w:r>
      <w:r w:rsidRPr="00AA2E81">
        <w:rPr>
          <w:rFonts w:cs="Simplified Arabic" w:hint="eastAsia"/>
          <w:sz w:val="24"/>
          <w:szCs w:val="24"/>
          <w:rtl/>
        </w:rPr>
        <w:t>المترابطة</w:t>
      </w:r>
      <w:r w:rsidRPr="00AA2E81">
        <w:rPr>
          <w:rFonts w:ascii="SimplifiedArabic" w:cs="Simplified Arabic"/>
          <w:sz w:val="28"/>
          <w:szCs w:val="28"/>
        </w:rPr>
        <w:t xml:space="preserve"> </w:t>
      </w:r>
    </w:p>
    <w:p w:rsidR="00995EC0" w:rsidRPr="00AA2E81" w:rsidRDefault="00995EC0" w:rsidP="00995EC0">
      <w:pPr>
        <w:bidi/>
        <w:ind w:right="430"/>
        <w:jc w:val="both"/>
        <w:rPr>
          <w:rFonts w:cs="Simplified Arabic"/>
          <w:b/>
          <w:bCs/>
          <w:sz w:val="28"/>
          <w:szCs w:val="28"/>
          <w:rtl/>
        </w:rPr>
      </w:pPr>
      <w:r w:rsidRPr="00AA2E81">
        <w:rPr>
          <w:rFonts w:ascii="Times New Roman" w:hAnsi="Times New Roman" w:cs="Simplified Arabic" w:hint="cs"/>
          <w:b/>
          <w:bCs/>
          <w:sz w:val="28"/>
          <w:szCs w:val="28"/>
          <w:rtl/>
          <w:lang w:eastAsia="fr-FR"/>
        </w:rPr>
        <w:t xml:space="preserve">ويشير العديد من الكتاب الى </w:t>
      </w:r>
      <w:r w:rsidRPr="00AA2E81">
        <w:rPr>
          <w:rFonts w:ascii="Times New Roman" w:hAnsi="Times New Roman" w:cs="Simplified Arabic"/>
          <w:b/>
          <w:bCs/>
          <w:sz w:val="28"/>
          <w:szCs w:val="28"/>
          <w:rtl/>
          <w:lang w:eastAsia="fr-FR"/>
        </w:rPr>
        <w:t xml:space="preserve">بطاقة الأهداف المتوازنة كنظام إدارة </w:t>
      </w:r>
      <w:r w:rsidRPr="00AA2E81">
        <w:rPr>
          <w:rFonts w:ascii="Times New Roman" w:hAnsi="Times New Roman" w:cs="Simplified Arabic" w:hint="cs"/>
          <w:b/>
          <w:bCs/>
          <w:sz w:val="28"/>
          <w:szCs w:val="28"/>
          <w:rtl/>
          <w:lang w:eastAsia="fr-FR"/>
        </w:rPr>
        <w:t xml:space="preserve">على النحو التالى : </w:t>
      </w:r>
      <w:r w:rsidRPr="00AA2E81">
        <w:rPr>
          <w:rFonts w:ascii="Times New Roman" w:hAnsi="Times New Roman" w:cs="Simplified Arabic"/>
          <w:b/>
          <w:bCs/>
          <w:sz w:val="28"/>
          <w:szCs w:val="28"/>
          <w:rtl/>
          <w:lang w:eastAsia="fr-FR"/>
        </w:rPr>
        <w:t xml:space="preserve"> (</w:t>
      </w:r>
      <w:r w:rsidRPr="00AA2E81">
        <w:rPr>
          <w:rStyle w:val="FootnoteReference"/>
          <w:rFonts w:ascii="Times New Roman" w:hAnsi="Times New Roman" w:cs="Simplified Arabic"/>
          <w:sz w:val="28"/>
          <w:szCs w:val="28"/>
          <w:rtl/>
          <w:lang w:bidi="ar-IQ"/>
        </w:rPr>
        <w:footnoteReference w:id="29"/>
      </w:r>
      <w:r w:rsidRPr="00AA2E81">
        <w:rPr>
          <w:rFonts w:ascii="Times New Roman" w:hAnsi="Times New Roman" w:cs="Simplified Arabic"/>
          <w:b/>
          <w:bCs/>
          <w:sz w:val="28"/>
          <w:szCs w:val="28"/>
          <w:rtl/>
          <w:lang w:eastAsia="fr-FR"/>
        </w:rPr>
        <w:t xml:space="preserve">) </w:t>
      </w:r>
    </w:p>
    <w:p w:rsidR="00995EC0" w:rsidRPr="00AA2E81" w:rsidRDefault="00995EC0" w:rsidP="00995EC0">
      <w:pPr>
        <w:numPr>
          <w:ilvl w:val="0"/>
          <w:numId w:val="23"/>
        </w:numPr>
        <w:bidi/>
        <w:spacing w:after="0" w:line="240" w:lineRule="auto"/>
        <w:ind w:right="430" w:hanging="255"/>
        <w:jc w:val="both"/>
        <w:rPr>
          <w:rFonts w:ascii="Times New Roman" w:hAnsi="Times New Roman" w:cs="Simplified Arabic"/>
          <w:sz w:val="24"/>
          <w:szCs w:val="24"/>
          <w:lang w:eastAsia="fr-FR"/>
        </w:rPr>
      </w:pPr>
      <w:r w:rsidRPr="00AA2E81">
        <w:rPr>
          <w:rFonts w:ascii="Times New Roman" w:hAnsi="Times New Roman" w:cs="Simplified Arabic"/>
          <w:sz w:val="24"/>
          <w:szCs w:val="24"/>
          <w:rtl/>
          <w:lang w:eastAsia="fr-FR"/>
        </w:rPr>
        <w:t xml:space="preserve">المؤشرات المالية وغير المالية يجب أن تكون جزءا من النظام ألمعلوماتي المتاح للعاملين بكافة مستوياتهم. </w:t>
      </w:r>
    </w:p>
    <w:p w:rsidR="00995EC0" w:rsidRPr="00AA2E81" w:rsidRDefault="00995EC0" w:rsidP="00995EC0">
      <w:pPr>
        <w:numPr>
          <w:ilvl w:val="0"/>
          <w:numId w:val="23"/>
        </w:numPr>
        <w:bidi/>
        <w:spacing w:after="0" w:line="240" w:lineRule="auto"/>
        <w:ind w:right="430" w:hanging="255"/>
        <w:jc w:val="both"/>
        <w:rPr>
          <w:rFonts w:ascii="Times New Roman" w:hAnsi="Times New Roman" w:cs="Simplified Arabic"/>
          <w:sz w:val="24"/>
          <w:szCs w:val="24"/>
          <w:lang w:eastAsia="fr-FR"/>
        </w:rPr>
      </w:pPr>
      <w:r w:rsidRPr="00AA2E81">
        <w:rPr>
          <w:rFonts w:ascii="Times New Roman" w:hAnsi="Times New Roman" w:cs="Simplified Arabic"/>
          <w:sz w:val="24"/>
          <w:szCs w:val="24"/>
          <w:rtl/>
          <w:lang w:eastAsia="fr-FR"/>
        </w:rPr>
        <w:t xml:space="preserve">تمكن العاملين في الصف الأمامي للمؤسسة أن يتفهموا النتائج المالية لقراراتهم وأعمالهم ، كما تمكن المدراء التنفيذيين من أن يتفهموا المؤثرات الرئيسية في تحقيق النجاح المالي طويل المدى. </w:t>
      </w:r>
    </w:p>
    <w:p w:rsidR="00995EC0" w:rsidRPr="00AA2E81" w:rsidRDefault="00995EC0" w:rsidP="00995EC0">
      <w:pPr>
        <w:numPr>
          <w:ilvl w:val="0"/>
          <w:numId w:val="23"/>
        </w:numPr>
        <w:bidi/>
        <w:spacing w:after="0" w:line="240" w:lineRule="auto"/>
        <w:ind w:right="430" w:hanging="255"/>
        <w:jc w:val="both"/>
        <w:rPr>
          <w:rFonts w:ascii="Times New Roman" w:hAnsi="Times New Roman" w:cs="Simplified Arabic"/>
          <w:sz w:val="24"/>
          <w:szCs w:val="24"/>
          <w:lang w:eastAsia="fr-FR"/>
        </w:rPr>
      </w:pPr>
      <w:r w:rsidRPr="00AA2E81">
        <w:rPr>
          <w:rFonts w:ascii="Times New Roman" w:hAnsi="Times New Roman" w:cs="Simplified Arabic"/>
          <w:sz w:val="24"/>
          <w:szCs w:val="24"/>
          <w:rtl/>
          <w:lang w:eastAsia="fr-FR"/>
        </w:rPr>
        <w:t xml:space="preserve">مؤشرات أداء مالي وغير مالي ، مشتقة من عملية تقييم شاملة من الأعلى إلى الأسفل </w:t>
      </w:r>
      <w:r w:rsidRPr="00AA2E81">
        <w:rPr>
          <w:rFonts w:ascii="Times New Roman" w:hAnsi="Times New Roman" w:cs="Simplified Arabic" w:hint="cs"/>
          <w:sz w:val="24"/>
          <w:szCs w:val="24"/>
          <w:rtl/>
          <w:lang w:eastAsia="fr-FR"/>
        </w:rPr>
        <w:t xml:space="preserve">وفق رؤية المنظمة . </w:t>
      </w:r>
      <w:r w:rsidRPr="00AA2E81">
        <w:rPr>
          <w:rFonts w:ascii="Times New Roman" w:hAnsi="Times New Roman" w:cs="Simplified Arabic"/>
          <w:sz w:val="24"/>
          <w:szCs w:val="24"/>
          <w:lang w:eastAsia="fr-FR"/>
        </w:rPr>
        <w:t xml:space="preserve"> </w:t>
      </w:r>
    </w:p>
    <w:p w:rsidR="00995EC0" w:rsidRPr="00AA2E81" w:rsidRDefault="00995EC0" w:rsidP="00995EC0">
      <w:pPr>
        <w:pStyle w:val="ListParagraph"/>
        <w:numPr>
          <w:ilvl w:val="0"/>
          <w:numId w:val="23"/>
        </w:numPr>
        <w:bidi/>
        <w:spacing w:after="0" w:line="240" w:lineRule="auto"/>
        <w:ind w:right="430" w:hanging="255"/>
        <w:jc w:val="both"/>
        <w:rPr>
          <w:rFonts w:ascii="Times New Roman" w:hAnsi="Times New Roman" w:cs="Simplified Arabic"/>
          <w:sz w:val="24"/>
          <w:szCs w:val="24"/>
          <w:lang w:eastAsia="fr-FR"/>
        </w:rPr>
      </w:pPr>
      <w:r w:rsidRPr="00AA2E81">
        <w:rPr>
          <w:rFonts w:ascii="Times New Roman" w:hAnsi="Times New Roman" w:cs="Simplified Arabic"/>
          <w:sz w:val="24"/>
          <w:szCs w:val="24"/>
          <w:rtl/>
          <w:lang w:eastAsia="fr-FR"/>
        </w:rPr>
        <w:t>تترجم  رؤي</w:t>
      </w:r>
      <w:r w:rsidRPr="00AA2E81">
        <w:rPr>
          <w:rFonts w:ascii="Times New Roman" w:hAnsi="Times New Roman" w:cs="Simplified Arabic" w:hint="cs"/>
          <w:sz w:val="24"/>
          <w:szCs w:val="24"/>
          <w:rtl/>
          <w:lang w:eastAsia="fr-FR"/>
        </w:rPr>
        <w:t>ة</w:t>
      </w:r>
      <w:r w:rsidRPr="00AA2E81">
        <w:rPr>
          <w:rFonts w:ascii="Times New Roman" w:hAnsi="Times New Roman" w:cs="Simplified Arabic"/>
          <w:sz w:val="24"/>
          <w:szCs w:val="24"/>
          <w:rtl/>
          <w:lang w:eastAsia="fr-FR"/>
        </w:rPr>
        <w:t xml:space="preserve"> وإستراتيجية المؤسسة إلى أهداف ومؤشرات محددة وملموسة. </w:t>
      </w:r>
    </w:p>
    <w:p w:rsidR="00995EC0" w:rsidRPr="00AA2E81" w:rsidRDefault="00995EC0" w:rsidP="00995EC0">
      <w:pPr>
        <w:numPr>
          <w:ilvl w:val="0"/>
          <w:numId w:val="23"/>
        </w:numPr>
        <w:bidi/>
        <w:spacing w:after="0" w:line="240" w:lineRule="auto"/>
        <w:ind w:right="430" w:hanging="255"/>
        <w:jc w:val="both"/>
        <w:rPr>
          <w:rFonts w:ascii="Times New Roman" w:hAnsi="Times New Roman" w:cs="Simplified Arabic"/>
          <w:sz w:val="24"/>
          <w:szCs w:val="24"/>
          <w:lang w:eastAsia="fr-FR"/>
        </w:rPr>
      </w:pPr>
      <w:r w:rsidRPr="00AA2E81">
        <w:rPr>
          <w:rFonts w:ascii="Times New Roman" w:hAnsi="Times New Roman" w:cs="Simplified Arabic"/>
          <w:sz w:val="24"/>
          <w:szCs w:val="24"/>
          <w:rtl/>
          <w:lang w:eastAsia="fr-FR"/>
        </w:rPr>
        <w:t>تمثّل هذه المؤشرات توازن</w:t>
      </w:r>
      <w:r w:rsidRPr="00AA2E81">
        <w:rPr>
          <w:rFonts w:ascii="Times New Roman" w:hAnsi="Times New Roman" w:cs="Simplified Arabic" w:hint="cs"/>
          <w:sz w:val="24"/>
          <w:szCs w:val="24"/>
          <w:rtl/>
          <w:lang w:eastAsia="fr-FR"/>
        </w:rPr>
        <w:t>اً</w:t>
      </w:r>
      <w:r w:rsidRPr="00AA2E81">
        <w:rPr>
          <w:rFonts w:ascii="Times New Roman" w:hAnsi="Times New Roman" w:cs="Simplified Arabic"/>
          <w:sz w:val="24"/>
          <w:szCs w:val="24"/>
          <w:rtl/>
          <w:lang w:eastAsia="fr-FR"/>
        </w:rPr>
        <w:t xml:space="preserve"> ما بين:</w:t>
      </w:r>
    </w:p>
    <w:p w:rsidR="00995EC0" w:rsidRPr="00AA2E81" w:rsidRDefault="00995EC0" w:rsidP="00995EC0">
      <w:pPr>
        <w:numPr>
          <w:ilvl w:val="1"/>
          <w:numId w:val="24"/>
        </w:numPr>
        <w:bidi/>
        <w:spacing w:after="0" w:line="240" w:lineRule="auto"/>
        <w:ind w:left="1032" w:right="430" w:hanging="255"/>
        <w:jc w:val="both"/>
        <w:rPr>
          <w:rFonts w:ascii="Times New Roman" w:hAnsi="Times New Roman" w:cs="Simplified Arabic"/>
          <w:sz w:val="24"/>
          <w:szCs w:val="24"/>
          <w:lang w:eastAsia="fr-FR"/>
        </w:rPr>
      </w:pPr>
      <w:r w:rsidRPr="00AA2E81">
        <w:rPr>
          <w:rFonts w:ascii="Times New Roman" w:hAnsi="Times New Roman" w:cs="Simplified Arabic"/>
          <w:sz w:val="24"/>
          <w:szCs w:val="24"/>
          <w:rtl/>
          <w:lang w:eastAsia="fr-FR"/>
        </w:rPr>
        <w:t xml:space="preserve">المؤشرات الخارجية لحملة الأسهم والعملاء </w:t>
      </w:r>
      <w:r w:rsidRPr="00AA2E81">
        <w:rPr>
          <w:rFonts w:ascii="Times New Roman" w:hAnsi="Times New Roman" w:cs="Simplified Arabic"/>
          <w:sz w:val="24"/>
          <w:szCs w:val="24"/>
          <w:lang w:eastAsia="fr-FR"/>
        </w:rPr>
        <w:t>(Outcome Measures)</w:t>
      </w:r>
      <w:r w:rsidRPr="00AA2E81">
        <w:rPr>
          <w:rFonts w:ascii="Times New Roman" w:hAnsi="Times New Roman" w:cs="Simplified Arabic"/>
          <w:sz w:val="24"/>
          <w:szCs w:val="24"/>
          <w:rtl/>
          <w:lang w:eastAsia="fr-FR"/>
        </w:rPr>
        <w:t>.</w:t>
      </w:r>
    </w:p>
    <w:p w:rsidR="00995EC0" w:rsidRPr="00AA2E81" w:rsidRDefault="00995EC0" w:rsidP="00995EC0">
      <w:pPr>
        <w:numPr>
          <w:ilvl w:val="1"/>
          <w:numId w:val="24"/>
        </w:numPr>
        <w:bidi/>
        <w:spacing w:after="0" w:line="240" w:lineRule="auto"/>
        <w:ind w:left="1032" w:right="430" w:hanging="255"/>
        <w:jc w:val="both"/>
        <w:rPr>
          <w:rFonts w:ascii="Times New Roman" w:hAnsi="Times New Roman" w:cs="Simplified Arabic"/>
          <w:sz w:val="24"/>
          <w:szCs w:val="24"/>
          <w:lang w:eastAsia="fr-FR"/>
        </w:rPr>
      </w:pPr>
      <w:r w:rsidRPr="00AA2E81">
        <w:rPr>
          <w:rFonts w:ascii="Times New Roman" w:hAnsi="Times New Roman" w:cs="Simplified Arabic"/>
          <w:sz w:val="24"/>
          <w:szCs w:val="24"/>
          <w:rtl/>
          <w:lang w:eastAsia="fr-FR"/>
        </w:rPr>
        <w:t>المؤشرات الداخلية بالنسبة للعمليات الإنتاجية والإبداع والتعلم والنمو</w:t>
      </w:r>
      <w:r w:rsidRPr="00AA2E81">
        <w:rPr>
          <w:rFonts w:ascii="Times New Roman" w:hAnsi="Times New Roman" w:cs="Simplified Arabic"/>
          <w:sz w:val="24"/>
          <w:szCs w:val="24"/>
          <w:rtl/>
          <w:lang w:eastAsia="fr-FR" w:bidi="ar-JO"/>
        </w:rPr>
        <w:t xml:space="preserve"> </w:t>
      </w:r>
      <w:r w:rsidRPr="00AA2E81">
        <w:rPr>
          <w:rFonts w:ascii="Times New Roman" w:hAnsi="Times New Roman" w:cs="Simplified Arabic"/>
          <w:sz w:val="24"/>
          <w:szCs w:val="24"/>
          <w:lang w:eastAsia="fr-FR"/>
        </w:rPr>
        <w:t>(Performance Drivers)</w:t>
      </w:r>
      <w:r w:rsidRPr="00AA2E81">
        <w:rPr>
          <w:rFonts w:ascii="Times New Roman" w:hAnsi="Times New Roman" w:cs="Simplified Arabic"/>
          <w:sz w:val="24"/>
          <w:szCs w:val="24"/>
          <w:rtl/>
          <w:lang w:eastAsia="fr-FR"/>
        </w:rPr>
        <w:t xml:space="preserve">. </w:t>
      </w:r>
    </w:p>
    <w:p w:rsidR="00995EC0" w:rsidRPr="00AA2E81" w:rsidRDefault="00995EC0" w:rsidP="00995EC0">
      <w:pPr>
        <w:numPr>
          <w:ilvl w:val="0"/>
          <w:numId w:val="23"/>
        </w:numPr>
        <w:bidi/>
        <w:spacing w:after="0" w:line="240" w:lineRule="auto"/>
        <w:ind w:right="430" w:hanging="255"/>
        <w:jc w:val="both"/>
        <w:rPr>
          <w:rFonts w:ascii="Times New Roman" w:hAnsi="Times New Roman" w:cs="Simplified Arabic"/>
          <w:sz w:val="24"/>
          <w:szCs w:val="24"/>
          <w:lang w:eastAsia="fr-FR"/>
        </w:rPr>
      </w:pPr>
      <w:r w:rsidRPr="00AA2E81">
        <w:rPr>
          <w:rFonts w:ascii="Times New Roman" w:hAnsi="Times New Roman" w:cs="Simplified Arabic" w:hint="cs"/>
          <w:sz w:val="24"/>
          <w:szCs w:val="24"/>
          <w:rtl/>
          <w:lang w:eastAsia="fr-FR" w:bidi="ar-JO"/>
        </w:rPr>
        <w:t xml:space="preserve">تحقيق المزيج المناسب </w:t>
      </w:r>
      <w:r w:rsidRPr="00AA2E81">
        <w:rPr>
          <w:rFonts w:ascii="Times New Roman" w:hAnsi="Times New Roman" w:cs="Simplified Arabic"/>
          <w:sz w:val="24"/>
          <w:szCs w:val="24"/>
          <w:rtl/>
          <w:lang w:eastAsia="fr-FR" w:bidi="ar-JO"/>
        </w:rPr>
        <w:t xml:space="preserve">من </w:t>
      </w:r>
      <w:r w:rsidRPr="00AA2E81">
        <w:rPr>
          <w:rFonts w:ascii="Times New Roman" w:hAnsi="Times New Roman" w:cs="Simplified Arabic"/>
          <w:sz w:val="24"/>
          <w:szCs w:val="24"/>
          <w:rtl/>
          <w:lang w:eastAsia="fr-FR"/>
        </w:rPr>
        <w:t xml:space="preserve">النتائج النهائية </w:t>
      </w:r>
      <w:r w:rsidRPr="00AA2E81">
        <w:rPr>
          <w:rFonts w:ascii="Times New Roman" w:hAnsi="Times New Roman" w:cs="Simplified Arabic"/>
          <w:sz w:val="24"/>
          <w:szCs w:val="24"/>
          <w:lang w:eastAsia="fr-FR"/>
        </w:rPr>
        <w:t>(Lagging Indicators)</w:t>
      </w:r>
      <w:r w:rsidRPr="00AA2E81">
        <w:rPr>
          <w:rFonts w:ascii="Times New Roman" w:hAnsi="Times New Roman" w:cs="Simplified Arabic"/>
          <w:sz w:val="24"/>
          <w:szCs w:val="24"/>
          <w:rtl/>
          <w:lang w:eastAsia="fr-FR"/>
        </w:rPr>
        <w:t xml:space="preserve"> والمؤشرات التي تقود الأداء المستقبلي </w:t>
      </w:r>
      <w:r w:rsidRPr="00AA2E81">
        <w:rPr>
          <w:rFonts w:ascii="Times New Roman" w:hAnsi="Times New Roman" w:cs="Simplified Arabic"/>
          <w:sz w:val="24"/>
          <w:szCs w:val="24"/>
          <w:lang w:eastAsia="fr-FR"/>
        </w:rPr>
        <w:t>(Leading Indicators)</w:t>
      </w:r>
      <w:r w:rsidRPr="00AA2E81">
        <w:rPr>
          <w:rFonts w:ascii="Times New Roman" w:hAnsi="Times New Roman" w:cs="Simplified Arabic"/>
          <w:sz w:val="24"/>
          <w:szCs w:val="24"/>
          <w:rtl/>
          <w:lang w:eastAsia="fr-FR"/>
        </w:rPr>
        <w:t xml:space="preserve">. </w:t>
      </w:r>
    </w:p>
    <w:p w:rsidR="00995EC0" w:rsidRPr="00AA2E81" w:rsidRDefault="00995EC0" w:rsidP="00995EC0">
      <w:pPr>
        <w:numPr>
          <w:ilvl w:val="0"/>
          <w:numId w:val="23"/>
        </w:numPr>
        <w:bidi/>
        <w:spacing w:after="0" w:line="240" w:lineRule="auto"/>
        <w:ind w:right="430" w:hanging="255"/>
        <w:jc w:val="both"/>
        <w:rPr>
          <w:rFonts w:ascii="Times New Roman" w:hAnsi="Times New Roman" w:cs="Simplified Arabic"/>
          <w:sz w:val="24"/>
          <w:szCs w:val="24"/>
          <w:lang w:eastAsia="fr-FR"/>
        </w:rPr>
      </w:pPr>
      <w:r w:rsidRPr="00AA2E81">
        <w:rPr>
          <w:rFonts w:ascii="Times New Roman" w:hAnsi="Times New Roman" w:cs="Simplified Arabic"/>
          <w:sz w:val="24"/>
          <w:szCs w:val="24"/>
          <w:rtl/>
          <w:lang w:eastAsia="fr-FR"/>
        </w:rPr>
        <w:t>تحق</w:t>
      </w:r>
      <w:r w:rsidRPr="00AA2E81">
        <w:rPr>
          <w:rFonts w:ascii="Times New Roman" w:hAnsi="Times New Roman" w:cs="Simplified Arabic" w:hint="cs"/>
          <w:sz w:val="24"/>
          <w:szCs w:val="24"/>
          <w:rtl/>
          <w:lang w:eastAsia="fr-FR"/>
        </w:rPr>
        <w:t>ي</w:t>
      </w:r>
      <w:r w:rsidRPr="00AA2E81">
        <w:rPr>
          <w:rFonts w:ascii="Times New Roman" w:hAnsi="Times New Roman" w:cs="Simplified Arabic"/>
          <w:sz w:val="24"/>
          <w:szCs w:val="24"/>
          <w:rtl/>
          <w:lang w:eastAsia="fr-FR"/>
        </w:rPr>
        <w:t xml:space="preserve">ق التوازن بين المؤشرات والأهداف الموضوعية التي يمكن قياسها بسهولة وبين الأهداف والمؤشرات الذاتية. </w:t>
      </w:r>
    </w:p>
    <w:p w:rsidR="00995EC0" w:rsidRPr="00AA2E81" w:rsidRDefault="00995EC0" w:rsidP="00995EC0">
      <w:pPr>
        <w:numPr>
          <w:ilvl w:val="0"/>
          <w:numId w:val="23"/>
        </w:numPr>
        <w:bidi/>
        <w:spacing w:after="0" w:line="240" w:lineRule="auto"/>
        <w:ind w:right="430" w:hanging="255"/>
        <w:jc w:val="both"/>
        <w:rPr>
          <w:rFonts w:ascii="Times New Roman" w:hAnsi="Times New Roman" w:cs="Simplified Arabic"/>
          <w:sz w:val="28"/>
          <w:szCs w:val="28"/>
          <w:lang w:eastAsia="fr-FR"/>
        </w:rPr>
      </w:pPr>
      <w:r w:rsidRPr="00AA2E81">
        <w:rPr>
          <w:rFonts w:ascii="Times New Roman" w:hAnsi="Times New Roman" w:cs="Simplified Arabic" w:hint="cs"/>
          <w:sz w:val="24"/>
          <w:szCs w:val="24"/>
          <w:rtl/>
          <w:lang w:eastAsia="fr-FR"/>
        </w:rPr>
        <w:t xml:space="preserve">وفق ماسبق / تعتبر بطاقة الأداء المتوازن بمثابة </w:t>
      </w:r>
      <w:r w:rsidRPr="00AA2E81">
        <w:rPr>
          <w:rFonts w:ascii="Times New Roman" w:hAnsi="Times New Roman" w:cs="Simplified Arabic"/>
          <w:sz w:val="24"/>
          <w:szCs w:val="24"/>
          <w:rtl/>
          <w:lang w:eastAsia="fr-FR"/>
        </w:rPr>
        <w:t>نظام إدارة إستراتيجي على المدى الطويل.</w:t>
      </w:r>
      <w:r w:rsidRPr="00AA2E81">
        <w:rPr>
          <w:rFonts w:ascii="Times New Roman" w:hAnsi="Times New Roman" w:cs="Simplified Arabic"/>
          <w:sz w:val="28"/>
          <w:szCs w:val="28"/>
          <w:rtl/>
          <w:lang w:eastAsia="fr-FR"/>
        </w:rPr>
        <w:t xml:space="preserve"> </w:t>
      </w:r>
    </w:p>
    <w:p w:rsidR="00995EC0" w:rsidRPr="00AA2E81" w:rsidRDefault="00995EC0" w:rsidP="00995EC0">
      <w:pPr>
        <w:pStyle w:val="ListParagraph"/>
        <w:bidi/>
        <w:spacing w:after="0" w:line="240" w:lineRule="auto"/>
        <w:ind w:left="0" w:right="430"/>
        <w:jc w:val="both"/>
        <w:rPr>
          <w:rFonts w:ascii="Times New Roman" w:hAnsi="Times New Roman" w:cs="Simplified Arabic"/>
          <w:sz w:val="24"/>
          <w:szCs w:val="24"/>
          <w:lang w:eastAsia="fr-FR"/>
        </w:rPr>
      </w:pPr>
      <w:r w:rsidRPr="00AA2E81">
        <w:rPr>
          <w:rFonts w:ascii="Times New Roman" w:hAnsi="Times New Roman" w:cs="Simplified Arabic"/>
          <w:b/>
          <w:bCs/>
          <w:sz w:val="24"/>
          <w:szCs w:val="24"/>
          <w:rtl/>
          <w:lang w:eastAsia="fr-FR"/>
        </w:rPr>
        <w:t xml:space="preserve">نستنتج </w:t>
      </w:r>
      <w:r w:rsidRPr="00AA2E81">
        <w:rPr>
          <w:rFonts w:ascii="Times New Roman" w:hAnsi="Times New Roman" w:cs="Simplified Arabic" w:hint="cs"/>
          <w:b/>
          <w:bCs/>
          <w:sz w:val="24"/>
          <w:szCs w:val="24"/>
          <w:rtl/>
          <w:lang w:eastAsia="fr-FR"/>
        </w:rPr>
        <w:t xml:space="preserve">من ذلك </w:t>
      </w:r>
      <w:r w:rsidRPr="00AA2E81">
        <w:rPr>
          <w:rFonts w:ascii="Times New Roman" w:hAnsi="Times New Roman" w:cs="Simplified Arabic"/>
          <w:b/>
          <w:bCs/>
          <w:sz w:val="24"/>
          <w:szCs w:val="24"/>
          <w:rtl/>
          <w:lang w:eastAsia="fr-FR"/>
        </w:rPr>
        <w:t xml:space="preserve">أن </w:t>
      </w:r>
      <w:r w:rsidRPr="00AA2E81">
        <w:rPr>
          <w:rFonts w:ascii="Arial Black" w:hAnsi="Arial Black" w:cs="Simplified Arabic"/>
          <w:spacing w:val="-6"/>
          <w:sz w:val="24"/>
          <w:szCs w:val="24"/>
          <w:rtl/>
        </w:rPr>
        <w:t xml:space="preserve"> </w:t>
      </w:r>
      <w:r w:rsidRPr="00AA2E81">
        <w:rPr>
          <w:rFonts w:ascii="Arial Black" w:hAnsi="Arial Black" w:cs="Simplified Arabic" w:hint="eastAsia"/>
          <w:b/>
          <w:bCs/>
          <w:spacing w:val="-6"/>
          <w:sz w:val="24"/>
          <w:szCs w:val="24"/>
          <w:rtl/>
        </w:rPr>
        <w:t>بطاقة</w:t>
      </w:r>
      <w:r w:rsidRPr="00AA2E81">
        <w:rPr>
          <w:rFonts w:ascii="Arial Black" w:hAnsi="Arial Black" w:cs="Simplified Arabic"/>
          <w:b/>
          <w:bCs/>
          <w:spacing w:val="-6"/>
          <w:sz w:val="24"/>
          <w:szCs w:val="24"/>
          <w:rtl/>
        </w:rPr>
        <w:t xml:space="preserve"> </w:t>
      </w:r>
      <w:r w:rsidRPr="00AA2E81">
        <w:rPr>
          <w:rFonts w:ascii="Arial Black" w:hAnsi="Arial Black" w:cs="Simplified Arabic" w:hint="eastAsia"/>
          <w:b/>
          <w:bCs/>
          <w:spacing w:val="-6"/>
          <w:sz w:val="24"/>
          <w:szCs w:val="24"/>
          <w:rtl/>
        </w:rPr>
        <w:t>قياس</w:t>
      </w:r>
      <w:r w:rsidRPr="00AA2E81">
        <w:rPr>
          <w:rFonts w:ascii="Arial Black" w:hAnsi="Arial Black" w:cs="Simplified Arabic"/>
          <w:b/>
          <w:bCs/>
          <w:spacing w:val="-6"/>
          <w:sz w:val="24"/>
          <w:szCs w:val="24"/>
          <w:rtl/>
        </w:rPr>
        <w:t xml:space="preserve"> </w:t>
      </w:r>
      <w:r w:rsidRPr="00AA2E81">
        <w:rPr>
          <w:rFonts w:ascii="Arial Black" w:hAnsi="Arial Black" w:cs="Simplified Arabic" w:hint="eastAsia"/>
          <w:b/>
          <w:bCs/>
          <w:spacing w:val="-6"/>
          <w:sz w:val="24"/>
          <w:szCs w:val="24"/>
          <w:rtl/>
        </w:rPr>
        <w:t>الأداء</w:t>
      </w:r>
      <w:r w:rsidRPr="00AA2E81">
        <w:rPr>
          <w:rFonts w:ascii="Arial Black" w:hAnsi="Arial Black" w:cs="Simplified Arabic"/>
          <w:b/>
          <w:bCs/>
          <w:spacing w:val="-6"/>
          <w:sz w:val="24"/>
          <w:szCs w:val="24"/>
          <w:rtl/>
        </w:rPr>
        <w:t xml:space="preserve"> </w:t>
      </w:r>
      <w:r w:rsidRPr="00AA2E81">
        <w:rPr>
          <w:rFonts w:ascii="Arial Black" w:hAnsi="Arial Black" w:cs="Simplified Arabic" w:hint="eastAsia"/>
          <w:b/>
          <w:bCs/>
          <w:spacing w:val="-6"/>
          <w:sz w:val="24"/>
          <w:szCs w:val="24"/>
          <w:rtl/>
        </w:rPr>
        <w:t>المتوازن</w:t>
      </w:r>
      <w:r w:rsidRPr="00AA2E81">
        <w:rPr>
          <w:rFonts w:ascii="Times New Roman" w:hAnsi="Times New Roman" w:cs="Simplified Arabic"/>
          <w:sz w:val="24"/>
          <w:szCs w:val="24"/>
          <w:lang w:val="en-US" w:eastAsia="fr-FR"/>
        </w:rPr>
        <w:t>(BSC</w:t>
      </w:r>
      <w:r w:rsidRPr="00AA2E81">
        <w:rPr>
          <w:rFonts w:ascii="Arial Black" w:hAnsi="Arial Black" w:cs="Simplified Arabic"/>
          <w:b/>
          <w:bCs/>
          <w:spacing w:val="-6"/>
          <w:sz w:val="24"/>
          <w:szCs w:val="24"/>
          <w:rtl/>
        </w:rPr>
        <w:t xml:space="preserve"> </w:t>
      </w:r>
      <w:r w:rsidRPr="00AA2E81">
        <w:rPr>
          <w:rFonts w:ascii="Arial Black" w:hAnsi="Arial Black" w:cs="Simplified Arabic" w:hint="eastAsia"/>
          <w:b/>
          <w:bCs/>
          <w:spacing w:val="-6"/>
          <w:sz w:val="24"/>
          <w:szCs w:val="24"/>
          <w:rtl/>
        </w:rPr>
        <w:t>تستمد</w:t>
      </w:r>
      <w:r w:rsidRPr="00AA2E81">
        <w:rPr>
          <w:rFonts w:ascii="Arial Black" w:hAnsi="Arial Black" w:cs="Simplified Arabic"/>
          <w:b/>
          <w:bCs/>
          <w:spacing w:val="-6"/>
          <w:sz w:val="24"/>
          <w:szCs w:val="24"/>
          <w:rtl/>
        </w:rPr>
        <w:t xml:space="preserve"> </w:t>
      </w:r>
      <w:r w:rsidRPr="00AA2E81">
        <w:rPr>
          <w:rFonts w:ascii="Arial Black" w:hAnsi="Arial Black" w:cs="Simplified Arabic" w:hint="eastAsia"/>
          <w:b/>
          <w:bCs/>
          <w:spacing w:val="-6"/>
          <w:sz w:val="24"/>
          <w:szCs w:val="24"/>
          <w:rtl/>
        </w:rPr>
        <w:t>أهميته</w:t>
      </w:r>
      <w:r w:rsidRPr="00AA2E81">
        <w:rPr>
          <w:rFonts w:ascii="Arial Black" w:hAnsi="Arial Black" w:cs="Simplified Arabic" w:hint="cs"/>
          <w:b/>
          <w:bCs/>
          <w:spacing w:val="-6"/>
          <w:sz w:val="24"/>
          <w:szCs w:val="24"/>
          <w:rtl/>
        </w:rPr>
        <w:t xml:space="preserve"> من العناصر التالية : </w:t>
      </w:r>
      <w:r w:rsidRPr="00AA2E81">
        <w:rPr>
          <w:rFonts w:ascii="Times New Roman" w:hAnsi="Times New Roman" w:cs="Simplified Arabic"/>
          <w:sz w:val="24"/>
          <w:szCs w:val="24"/>
          <w:rtl/>
          <w:lang w:eastAsia="fr-FR" w:bidi="ar-JO"/>
        </w:rPr>
        <w:t>خلق فهم مشترك للإستراتيجية</w:t>
      </w:r>
      <w:r w:rsidRPr="00AA2E81">
        <w:rPr>
          <w:rFonts w:ascii="Times New Roman" w:hAnsi="Times New Roman" w:cs="Simplified Arabic" w:hint="cs"/>
          <w:sz w:val="24"/>
          <w:szCs w:val="24"/>
          <w:rtl/>
          <w:lang w:eastAsia="fr-FR" w:bidi="ar-JO"/>
        </w:rPr>
        <w:t xml:space="preserve"> ، </w:t>
      </w:r>
      <w:r w:rsidRPr="00AA2E81">
        <w:rPr>
          <w:rFonts w:ascii="Times New Roman" w:hAnsi="Times New Roman" w:cs="Simplified Arabic"/>
          <w:sz w:val="24"/>
          <w:szCs w:val="24"/>
          <w:rtl/>
          <w:lang w:eastAsia="fr-FR" w:bidi="ar-JO"/>
        </w:rPr>
        <w:t>خلق نموذج موحد للإستراتيجية يسمح للعاملين برؤية دورهم في نجاح المؤسسة</w:t>
      </w:r>
      <w:r w:rsidRPr="00AA2E81">
        <w:rPr>
          <w:rFonts w:ascii="Times New Roman" w:hAnsi="Times New Roman" w:cs="Simplified Arabic" w:hint="cs"/>
          <w:sz w:val="24"/>
          <w:szCs w:val="24"/>
          <w:rtl/>
          <w:lang w:eastAsia="fr-FR" w:bidi="ar-JO"/>
        </w:rPr>
        <w:t xml:space="preserve"> ، </w:t>
      </w:r>
      <w:r w:rsidRPr="00AA2E81">
        <w:rPr>
          <w:rFonts w:ascii="Times New Roman" w:hAnsi="Times New Roman" w:cs="Simplified Arabic"/>
          <w:sz w:val="24"/>
          <w:szCs w:val="24"/>
          <w:rtl/>
          <w:lang w:eastAsia="fr-FR" w:bidi="ar-JO"/>
        </w:rPr>
        <w:t>التركيز على محاولات التغيير (إذا حددت الأهداف الصحيحة والمقاييس، ترتفع احتمالات التطبيق الناجح</w:t>
      </w:r>
      <w:r w:rsidRPr="00AA2E81">
        <w:rPr>
          <w:rFonts w:ascii="Times New Roman" w:hAnsi="Times New Roman" w:cs="Simplified Arabic" w:hint="cs"/>
          <w:sz w:val="24"/>
          <w:szCs w:val="24"/>
          <w:rtl/>
          <w:lang w:eastAsia="fr-FR" w:bidi="ar-JO"/>
        </w:rPr>
        <w:t>) ، و</w:t>
      </w:r>
      <w:r w:rsidRPr="00AA2E81">
        <w:rPr>
          <w:rFonts w:ascii="Times New Roman" w:hAnsi="Times New Roman" w:cs="Simplified Arabic"/>
          <w:sz w:val="24"/>
          <w:szCs w:val="24"/>
          <w:rtl/>
          <w:lang w:eastAsia="fr-FR" w:bidi="ar-JO"/>
        </w:rPr>
        <w:t>التركيز على الاستثمار لأجل المستقبل</w:t>
      </w:r>
      <w:r w:rsidRPr="00AA2E81">
        <w:rPr>
          <w:rFonts w:ascii="Times New Roman" w:hAnsi="Times New Roman" w:cs="Simplified Arabic"/>
          <w:b/>
          <w:bCs/>
          <w:sz w:val="24"/>
          <w:szCs w:val="24"/>
          <w:rtl/>
          <w:lang w:eastAsia="fr-FR" w:bidi="ar-JO"/>
        </w:rPr>
        <w:t xml:space="preserve"> </w:t>
      </w:r>
      <w:r w:rsidRPr="00AA2E81">
        <w:rPr>
          <w:rFonts w:ascii="Times New Roman" w:hAnsi="Times New Roman" w:cs="Simplified Arabic" w:hint="cs"/>
          <w:sz w:val="24"/>
          <w:szCs w:val="24"/>
          <w:rtl/>
          <w:lang w:eastAsia="fr-FR" w:bidi="ar-JO"/>
        </w:rPr>
        <w:t xml:space="preserve">، </w:t>
      </w:r>
      <w:r w:rsidRPr="00AA2E81">
        <w:rPr>
          <w:rFonts w:ascii="Times New Roman" w:hAnsi="Times New Roman" w:cs="Simplified Arabic"/>
          <w:sz w:val="24"/>
          <w:szCs w:val="24"/>
          <w:rtl/>
          <w:lang w:eastAsia="fr-FR" w:bidi="ar-JO"/>
        </w:rPr>
        <w:t>في المعدات والأبحاث</w:t>
      </w:r>
      <w:r w:rsidRPr="00AA2E81">
        <w:rPr>
          <w:rFonts w:ascii="Times New Roman" w:hAnsi="Times New Roman" w:cs="Simplified Arabic" w:hint="cs"/>
          <w:sz w:val="24"/>
          <w:szCs w:val="24"/>
          <w:rtl/>
          <w:lang w:eastAsia="fr-FR" w:bidi="ar-JO"/>
        </w:rPr>
        <w:t xml:space="preserve"> ، و</w:t>
      </w:r>
      <w:r w:rsidRPr="00AA2E81">
        <w:rPr>
          <w:rFonts w:ascii="Times New Roman" w:hAnsi="Times New Roman" w:cs="Simplified Arabic"/>
          <w:sz w:val="24"/>
          <w:szCs w:val="24"/>
          <w:rtl/>
          <w:lang w:eastAsia="fr-FR" w:bidi="ar-JO"/>
        </w:rPr>
        <w:t xml:space="preserve">الأفراد ، </w:t>
      </w:r>
      <w:r w:rsidRPr="00AA2E81">
        <w:rPr>
          <w:rFonts w:ascii="Times New Roman" w:hAnsi="Times New Roman" w:cs="Simplified Arabic" w:hint="cs"/>
          <w:sz w:val="24"/>
          <w:szCs w:val="24"/>
          <w:rtl/>
          <w:lang w:eastAsia="fr-FR" w:bidi="ar-JO"/>
        </w:rPr>
        <w:t>و</w:t>
      </w:r>
      <w:r w:rsidRPr="00AA2E81">
        <w:rPr>
          <w:rFonts w:ascii="Times New Roman" w:hAnsi="Times New Roman" w:cs="Simplified Arabic"/>
          <w:sz w:val="24"/>
          <w:szCs w:val="24"/>
          <w:rtl/>
          <w:lang w:eastAsia="fr-FR" w:bidi="ar-JO"/>
        </w:rPr>
        <w:t xml:space="preserve">الأنظمة ، </w:t>
      </w:r>
      <w:r w:rsidRPr="00AA2E81">
        <w:rPr>
          <w:rFonts w:ascii="Times New Roman" w:hAnsi="Times New Roman" w:cs="Simplified Arabic" w:hint="cs"/>
          <w:sz w:val="24"/>
          <w:szCs w:val="24"/>
          <w:rtl/>
          <w:lang w:eastAsia="fr-FR" w:bidi="ar-JO"/>
        </w:rPr>
        <w:t>و</w:t>
      </w:r>
      <w:r w:rsidRPr="00AA2E81">
        <w:rPr>
          <w:rFonts w:ascii="Times New Roman" w:hAnsi="Times New Roman" w:cs="Simplified Arabic"/>
          <w:sz w:val="24"/>
          <w:szCs w:val="24"/>
          <w:rtl/>
          <w:lang w:eastAsia="fr-FR" w:bidi="ar-JO"/>
        </w:rPr>
        <w:t>الإجراءات</w:t>
      </w:r>
      <w:r w:rsidRPr="00AA2E81">
        <w:rPr>
          <w:rFonts w:ascii="Times New Roman" w:hAnsi="Times New Roman" w:cs="Simplified Arabic" w:hint="cs"/>
          <w:sz w:val="24"/>
          <w:szCs w:val="24"/>
          <w:rtl/>
          <w:lang w:eastAsia="fr-FR" w:bidi="ar-JO"/>
        </w:rPr>
        <w:t>.</w:t>
      </w:r>
      <w:r w:rsidRPr="00AA2E81">
        <w:rPr>
          <w:rFonts w:ascii="Times New Roman" w:hAnsi="Times New Roman" w:cs="Simplified Arabic"/>
          <w:sz w:val="24"/>
          <w:szCs w:val="24"/>
          <w:rtl/>
          <w:lang w:eastAsia="fr-FR" w:bidi="ar-JO"/>
        </w:rPr>
        <w:t xml:space="preserve"> </w:t>
      </w:r>
    </w:p>
    <w:p w:rsidR="00995EC0" w:rsidRPr="00AA2E81" w:rsidRDefault="00995EC0" w:rsidP="00995EC0">
      <w:pPr>
        <w:autoSpaceDE w:val="0"/>
        <w:autoSpaceDN w:val="0"/>
        <w:bidi/>
        <w:adjustRightInd w:val="0"/>
        <w:spacing w:after="0" w:line="240" w:lineRule="auto"/>
        <w:jc w:val="both"/>
        <w:rPr>
          <w:rFonts w:ascii="SimplifiedArabic-Bold" w:eastAsia="SimplifiedArabic-Bold" w:cs="Simplified Arabic"/>
          <w:b/>
          <w:bCs/>
          <w:sz w:val="28"/>
          <w:szCs w:val="28"/>
          <w:u w:val="single"/>
          <w:rtl/>
        </w:rPr>
      </w:pPr>
      <w:r w:rsidRPr="00AA2E81">
        <w:rPr>
          <w:rFonts w:cs="Simplified Arabic" w:hint="cs"/>
          <w:b/>
          <w:bCs/>
          <w:sz w:val="28"/>
          <w:szCs w:val="28"/>
          <w:rtl/>
        </w:rPr>
        <w:t>2</w:t>
      </w:r>
      <w:r w:rsidRPr="00AA2E81">
        <w:rPr>
          <w:rFonts w:cs="Simplified Arabic"/>
          <w:b/>
          <w:bCs/>
          <w:sz w:val="28"/>
          <w:szCs w:val="28"/>
          <w:rtl/>
        </w:rPr>
        <w:t xml:space="preserve">- </w:t>
      </w:r>
      <w:r w:rsidRPr="00AA2E81">
        <w:rPr>
          <w:rFonts w:ascii="SimplifiedArabic" w:hAnsi="Courier New" w:cs="Simplified Arabic" w:hint="eastAsia"/>
          <w:b/>
          <w:bCs/>
          <w:sz w:val="28"/>
          <w:szCs w:val="28"/>
          <w:rtl/>
        </w:rPr>
        <w:t>برنامج</w:t>
      </w:r>
      <w:r w:rsidRPr="00AA2E81">
        <w:rPr>
          <w:rFonts w:cs="Simplified Arabic" w:hint="cs"/>
          <w:b/>
          <w:bCs/>
          <w:sz w:val="28"/>
          <w:szCs w:val="28"/>
          <w:rtl/>
          <w:lang w:bidi="ar-EG"/>
        </w:rPr>
        <w:t xml:space="preserve"> عملى </w:t>
      </w:r>
      <w:r w:rsidRPr="00AA2E81">
        <w:rPr>
          <w:rFonts w:ascii="SimplifiedArabic" w:hAnsi="Courier New" w:cs="Simplified Arabic"/>
          <w:b/>
          <w:bCs/>
          <w:sz w:val="28"/>
          <w:szCs w:val="28"/>
        </w:rPr>
        <w:t xml:space="preserve"> </w:t>
      </w:r>
      <w:r w:rsidRPr="00AA2E81">
        <w:rPr>
          <w:rFonts w:ascii="SimplifiedArabic" w:hAnsi="Courier New" w:cs="Simplified Arabic" w:hint="eastAsia"/>
          <w:b/>
          <w:bCs/>
          <w:sz w:val="28"/>
          <w:szCs w:val="28"/>
          <w:rtl/>
        </w:rPr>
        <w:t>مقترح</w:t>
      </w:r>
      <w:r w:rsidRPr="00AA2E81">
        <w:rPr>
          <w:rFonts w:ascii="SimplifiedArabic" w:hAnsi="Courier New" w:cs="Simplified Arabic"/>
          <w:b/>
          <w:bCs/>
          <w:sz w:val="28"/>
          <w:szCs w:val="28"/>
          <w:rtl/>
        </w:rPr>
        <w:t xml:space="preserve"> </w:t>
      </w:r>
      <w:r w:rsidRPr="00AA2E81">
        <w:rPr>
          <w:rFonts w:ascii="SimplifiedArabic" w:hAnsi="Courier New" w:cs="Simplified Arabic" w:hint="eastAsia"/>
          <w:b/>
          <w:bCs/>
          <w:sz w:val="28"/>
          <w:szCs w:val="28"/>
          <w:rtl/>
        </w:rPr>
        <w:t>لتطبيق</w:t>
      </w:r>
      <w:r w:rsidRPr="00AA2E81">
        <w:rPr>
          <w:rFonts w:ascii="SimplifiedArabic" w:hAnsi="Courier New" w:cs="Simplified Arabic"/>
          <w:b/>
          <w:bCs/>
          <w:sz w:val="28"/>
          <w:szCs w:val="28"/>
        </w:rPr>
        <w:t xml:space="preserve"> </w:t>
      </w:r>
      <w:r w:rsidRPr="00AA2E81">
        <w:rPr>
          <w:rFonts w:ascii="SimplifiedArabic" w:hAnsi="Courier New" w:cs="Simplified Arabic" w:hint="eastAsia"/>
          <w:b/>
          <w:bCs/>
          <w:sz w:val="28"/>
          <w:szCs w:val="28"/>
          <w:rtl/>
        </w:rPr>
        <w:t>نظم</w:t>
      </w:r>
      <w:r w:rsidRPr="00AA2E81">
        <w:rPr>
          <w:rFonts w:ascii="SimplifiedArabic" w:hAnsi="Courier New" w:cs="Simplified Arabic"/>
          <w:b/>
          <w:bCs/>
          <w:sz w:val="28"/>
          <w:szCs w:val="28"/>
        </w:rPr>
        <w:t xml:space="preserve"> </w:t>
      </w:r>
      <w:r w:rsidRPr="00AA2E81">
        <w:rPr>
          <w:rFonts w:ascii="SimplifiedArabic" w:hAnsi="Courier New" w:cs="Simplified Arabic" w:hint="eastAsia"/>
          <w:b/>
          <w:bCs/>
          <w:sz w:val="28"/>
          <w:szCs w:val="28"/>
          <w:rtl/>
        </w:rPr>
        <w:t>قياس</w:t>
      </w:r>
      <w:r w:rsidRPr="00AA2E81">
        <w:rPr>
          <w:rFonts w:ascii="SimplifiedArabic" w:hAnsi="Courier New" w:cs="Simplified Arabic"/>
          <w:b/>
          <w:bCs/>
          <w:sz w:val="28"/>
          <w:szCs w:val="28"/>
        </w:rPr>
        <w:t xml:space="preserve"> </w:t>
      </w:r>
      <w:r w:rsidRPr="00AA2E81">
        <w:rPr>
          <w:rFonts w:ascii="SimplifiedArabic" w:hAnsi="Courier New" w:cs="Simplified Arabic" w:hint="eastAsia"/>
          <w:b/>
          <w:bCs/>
          <w:sz w:val="28"/>
          <w:szCs w:val="28"/>
          <w:rtl/>
        </w:rPr>
        <w:t>الأداء</w:t>
      </w:r>
      <w:r w:rsidRPr="00AA2E81">
        <w:rPr>
          <w:rFonts w:ascii="SimplifiedArabic" w:hAnsi="Courier New" w:cs="Simplified Arabic"/>
          <w:b/>
          <w:bCs/>
          <w:sz w:val="28"/>
          <w:szCs w:val="28"/>
        </w:rPr>
        <w:t xml:space="preserve"> </w:t>
      </w:r>
      <w:r w:rsidRPr="00AA2E81">
        <w:rPr>
          <w:rFonts w:ascii="SimplifiedArabic" w:hAnsi="Courier New" w:cs="Simplified Arabic" w:hint="eastAsia"/>
          <w:b/>
          <w:bCs/>
          <w:sz w:val="28"/>
          <w:szCs w:val="28"/>
          <w:rtl/>
        </w:rPr>
        <w:t>المتوازن</w:t>
      </w:r>
      <w:r w:rsidRPr="00AA2E81">
        <w:rPr>
          <w:rFonts w:ascii="SimplifiedArabic" w:hAnsi="Courier New" w:cs="Simplified Arabic"/>
          <w:b/>
          <w:bCs/>
          <w:sz w:val="28"/>
          <w:szCs w:val="28"/>
          <w:rtl/>
        </w:rPr>
        <w:t xml:space="preserve"> </w:t>
      </w:r>
      <w:r w:rsidRPr="00AA2E81">
        <w:rPr>
          <w:rFonts w:ascii="SimplifiedArabic" w:hAnsi="Courier New" w:cs="Simplified Arabic" w:hint="eastAsia"/>
          <w:b/>
          <w:bCs/>
          <w:sz w:val="28"/>
          <w:szCs w:val="28"/>
          <w:rtl/>
        </w:rPr>
        <w:t>كمدخل</w:t>
      </w:r>
      <w:r w:rsidRPr="00AA2E81">
        <w:rPr>
          <w:rFonts w:ascii="SimplifiedArabic" w:hAnsi="Courier New" w:cs="Simplified Arabic"/>
          <w:b/>
          <w:bCs/>
          <w:sz w:val="28"/>
          <w:szCs w:val="28"/>
          <w:rtl/>
        </w:rPr>
        <w:t xml:space="preserve"> </w:t>
      </w:r>
      <w:r w:rsidRPr="00AA2E81">
        <w:rPr>
          <w:rFonts w:ascii="SimplifiedArabic" w:hAnsi="Courier New" w:cs="Simplified Arabic" w:hint="eastAsia"/>
          <w:b/>
          <w:bCs/>
          <w:sz w:val="28"/>
          <w:szCs w:val="28"/>
          <w:rtl/>
        </w:rPr>
        <w:t>لإدارة</w:t>
      </w:r>
      <w:r w:rsidRPr="00AA2E81">
        <w:rPr>
          <w:rFonts w:ascii="SimplifiedArabic" w:hAnsi="Courier New" w:cs="Simplified Arabic"/>
          <w:b/>
          <w:bCs/>
          <w:sz w:val="28"/>
          <w:szCs w:val="28"/>
          <w:rtl/>
        </w:rPr>
        <w:t xml:space="preserve"> </w:t>
      </w:r>
      <w:r w:rsidRPr="00AA2E81">
        <w:rPr>
          <w:rFonts w:ascii="SimplifiedArabic" w:hAnsi="Courier New" w:cs="Simplified Arabic" w:hint="eastAsia"/>
          <w:b/>
          <w:bCs/>
          <w:sz w:val="28"/>
          <w:szCs w:val="28"/>
          <w:rtl/>
        </w:rPr>
        <w:t>التغيير</w:t>
      </w:r>
      <w:r w:rsidRPr="00AA2E81">
        <w:rPr>
          <w:rFonts w:ascii="SimplifiedArabic" w:hAnsi="Courier New" w:cs="Simplified Arabic" w:hint="cs"/>
          <w:b/>
          <w:bCs/>
          <w:sz w:val="28"/>
          <w:szCs w:val="28"/>
          <w:rtl/>
        </w:rPr>
        <w:t xml:space="preserve"> وتحسين الأداء </w:t>
      </w:r>
    </w:p>
    <w:p w:rsidR="00995EC0" w:rsidRDefault="00995EC0" w:rsidP="00995EC0">
      <w:pPr>
        <w:autoSpaceDE w:val="0"/>
        <w:autoSpaceDN w:val="0"/>
        <w:bidi/>
        <w:adjustRightInd w:val="0"/>
        <w:spacing w:after="0" w:line="240" w:lineRule="auto"/>
        <w:jc w:val="both"/>
        <w:rPr>
          <w:rFonts w:eastAsia="SimplifiedArabic-Bold" w:cs="Simplified Arabic"/>
          <w:sz w:val="24"/>
          <w:szCs w:val="24"/>
          <w:rtl/>
          <w:lang w:bidi="ar-EG"/>
        </w:rPr>
      </w:pPr>
      <w:r w:rsidRPr="00AA2E81">
        <w:rPr>
          <w:rFonts w:cs="Simplified Arabic" w:hint="eastAsia"/>
          <w:sz w:val="24"/>
          <w:szCs w:val="24"/>
          <w:rtl/>
        </w:rPr>
        <w:t>يستعرض</w:t>
      </w:r>
      <w:r w:rsidRPr="00AA2E81">
        <w:rPr>
          <w:rFonts w:ascii="SimplifiedArabic" w:eastAsia="SimplifiedArabic-Bold" w:cs="Simplified Arabic"/>
          <w:sz w:val="24"/>
          <w:szCs w:val="24"/>
        </w:rPr>
        <w:t xml:space="preserve"> </w:t>
      </w:r>
      <w:r w:rsidRPr="00AA2E81">
        <w:rPr>
          <w:rFonts w:cs="Simplified Arabic" w:hint="eastAsia"/>
          <w:sz w:val="24"/>
          <w:szCs w:val="24"/>
          <w:rtl/>
        </w:rPr>
        <w:t>الباحث</w:t>
      </w:r>
      <w:r w:rsidRPr="00AA2E81">
        <w:rPr>
          <w:rFonts w:ascii="SimplifiedArabic" w:eastAsia="SimplifiedArabic-Bold" w:cs="Simplified Arabic"/>
          <w:sz w:val="24"/>
          <w:szCs w:val="24"/>
        </w:rPr>
        <w:t xml:space="preserve"> </w:t>
      </w:r>
      <w:r w:rsidRPr="00AA2E81">
        <w:rPr>
          <w:rFonts w:cs="Simplified Arabic" w:hint="eastAsia"/>
          <w:sz w:val="24"/>
          <w:szCs w:val="24"/>
          <w:rtl/>
        </w:rPr>
        <w:t>البرنامج</w:t>
      </w:r>
      <w:r w:rsidRPr="00AA2E81">
        <w:rPr>
          <w:rFonts w:ascii="SimplifiedArabic" w:eastAsia="SimplifiedArabic-Bold" w:cs="Simplified Arabic"/>
          <w:sz w:val="24"/>
          <w:szCs w:val="24"/>
        </w:rPr>
        <w:t xml:space="preserve"> </w:t>
      </w:r>
      <w:r w:rsidRPr="00AA2E81">
        <w:rPr>
          <w:rFonts w:cs="Simplified Arabic" w:hint="eastAsia"/>
          <w:sz w:val="24"/>
          <w:szCs w:val="24"/>
          <w:rtl/>
        </w:rPr>
        <w:t>المقترح</w:t>
      </w:r>
      <w:r w:rsidRPr="00AA2E81">
        <w:rPr>
          <w:rFonts w:ascii="SimplifiedArabic" w:eastAsia="SimplifiedArabic-Bold" w:cs="Simplified Arabic"/>
          <w:sz w:val="24"/>
          <w:szCs w:val="24"/>
        </w:rPr>
        <w:t xml:space="preserve"> </w:t>
      </w:r>
      <w:r w:rsidRPr="00AA2E81">
        <w:rPr>
          <w:rFonts w:cs="Simplified Arabic" w:hint="eastAsia"/>
          <w:sz w:val="24"/>
          <w:szCs w:val="24"/>
          <w:rtl/>
        </w:rPr>
        <w:t>للتطبيق</w:t>
      </w:r>
      <w:r w:rsidRPr="00AA2E81">
        <w:rPr>
          <w:rFonts w:ascii="SimplifiedArabic" w:eastAsia="SimplifiedArabic-Bold" w:cs="Simplified Arabic"/>
          <w:sz w:val="24"/>
          <w:szCs w:val="24"/>
        </w:rPr>
        <w:t xml:space="preserve"> </w:t>
      </w:r>
      <w:r w:rsidRPr="00AA2E81">
        <w:rPr>
          <w:rFonts w:cs="Simplified Arabic" w:hint="eastAsia"/>
          <w:sz w:val="24"/>
          <w:szCs w:val="24"/>
          <w:rtl/>
        </w:rPr>
        <w:t>بالمؤسسات</w:t>
      </w:r>
      <w:r w:rsidRPr="00AA2E81">
        <w:rPr>
          <w:rFonts w:ascii="SimplifiedArabic" w:eastAsia="SimplifiedArabic-Bold" w:cs="Simplified Arabic"/>
          <w:sz w:val="24"/>
          <w:szCs w:val="24"/>
        </w:rPr>
        <w:t xml:space="preserve"> </w:t>
      </w:r>
      <w:r w:rsidRPr="00AA2E81">
        <w:rPr>
          <w:rFonts w:cs="Simplified Arabic" w:hint="eastAsia"/>
          <w:sz w:val="24"/>
          <w:szCs w:val="24"/>
          <w:rtl/>
        </w:rPr>
        <w:t>وهو</w:t>
      </w:r>
      <w:r w:rsidRPr="00AA2E81">
        <w:rPr>
          <w:rFonts w:ascii="SimplifiedArabic" w:eastAsia="SimplifiedArabic-Bold" w:cs="Simplified Arabic"/>
          <w:sz w:val="24"/>
          <w:szCs w:val="24"/>
        </w:rPr>
        <w:t xml:space="preserve"> </w:t>
      </w:r>
      <w:r w:rsidRPr="00AA2E81">
        <w:rPr>
          <w:rFonts w:cs="Simplified Arabic" w:hint="eastAsia"/>
          <w:sz w:val="24"/>
          <w:szCs w:val="24"/>
          <w:rtl/>
        </w:rPr>
        <w:t>عبارة</w:t>
      </w:r>
      <w:r w:rsidRPr="00AA2E81">
        <w:rPr>
          <w:rFonts w:ascii="SimplifiedArabic" w:eastAsia="SimplifiedArabic-Bold" w:cs="Simplified Arabic"/>
          <w:sz w:val="24"/>
          <w:szCs w:val="24"/>
        </w:rPr>
        <w:t xml:space="preserve"> </w:t>
      </w:r>
      <w:r w:rsidRPr="00AA2E81">
        <w:rPr>
          <w:rFonts w:cs="Simplified Arabic" w:hint="eastAsia"/>
          <w:sz w:val="24"/>
          <w:szCs w:val="24"/>
          <w:rtl/>
        </w:rPr>
        <w:t>عن</w:t>
      </w:r>
      <w:r w:rsidRPr="00AA2E81">
        <w:rPr>
          <w:rFonts w:ascii="SimplifiedArabic" w:eastAsia="SimplifiedArabic-Bold" w:cs="Simplified Arabic"/>
          <w:sz w:val="24"/>
          <w:szCs w:val="24"/>
        </w:rPr>
        <w:t xml:space="preserve"> </w:t>
      </w:r>
      <w:r w:rsidRPr="00AA2E81">
        <w:rPr>
          <w:rFonts w:cs="Simplified Arabic" w:hint="eastAsia"/>
          <w:sz w:val="24"/>
          <w:szCs w:val="24"/>
          <w:rtl/>
        </w:rPr>
        <w:t>خطط</w:t>
      </w:r>
      <w:r w:rsidRPr="00AA2E81">
        <w:rPr>
          <w:rFonts w:ascii="SimplifiedArabic" w:eastAsia="SimplifiedArabic-Bold" w:cs="Simplified Arabic"/>
          <w:sz w:val="24"/>
          <w:szCs w:val="24"/>
        </w:rPr>
        <w:t xml:space="preserve"> </w:t>
      </w:r>
      <w:r w:rsidRPr="00AA2E81">
        <w:rPr>
          <w:rFonts w:cs="Simplified Arabic" w:hint="eastAsia"/>
          <w:sz w:val="24"/>
          <w:szCs w:val="24"/>
          <w:rtl/>
        </w:rPr>
        <w:t>تنفذ</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قبل</w:t>
      </w:r>
      <w:r w:rsidRPr="00AA2E81">
        <w:rPr>
          <w:rFonts w:cs="Simplified Arabic"/>
          <w:sz w:val="24"/>
          <w:szCs w:val="24"/>
          <w:rtl/>
        </w:rPr>
        <w:t xml:space="preserve"> </w:t>
      </w:r>
      <w:r w:rsidRPr="00AA2E81">
        <w:rPr>
          <w:rFonts w:cs="Simplified Arabic" w:hint="eastAsia"/>
          <w:sz w:val="24"/>
          <w:szCs w:val="24"/>
          <w:rtl/>
        </w:rPr>
        <w:t>الفرد</w:t>
      </w:r>
      <w:r w:rsidRPr="00AA2E81">
        <w:rPr>
          <w:rFonts w:ascii="SimplifiedArabic" w:eastAsia="SimplifiedArabic-Bold" w:cs="Simplified Arabic"/>
          <w:sz w:val="24"/>
          <w:szCs w:val="24"/>
        </w:rPr>
        <w:t xml:space="preserve"> </w:t>
      </w:r>
      <w:r w:rsidRPr="00AA2E81">
        <w:rPr>
          <w:rFonts w:cs="Simplified Arabic" w:hint="eastAsia"/>
          <w:sz w:val="24"/>
          <w:szCs w:val="24"/>
          <w:rtl/>
        </w:rPr>
        <w:t>أو</w:t>
      </w:r>
      <w:r w:rsidRPr="00AA2E81">
        <w:rPr>
          <w:rFonts w:ascii="SimplifiedArabic" w:eastAsia="SimplifiedArabic-Bold" w:cs="Simplified Arabic"/>
          <w:sz w:val="24"/>
          <w:szCs w:val="24"/>
        </w:rPr>
        <w:t xml:space="preserve"> </w:t>
      </w:r>
      <w:r w:rsidRPr="00AA2E81">
        <w:rPr>
          <w:rFonts w:cs="Simplified Arabic" w:hint="eastAsia"/>
          <w:sz w:val="24"/>
          <w:szCs w:val="24"/>
          <w:rtl/>
        </w:rPr>
        <w:t>مجموعة</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أفراد</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فترة</w:t>
      </w:r>
      <w:r w:rsidRPr="00AA2E81">
        <w:rPr>
          <w:rFonts w:ascii="SimplifiedArabic" w:eastAsia="SimplifiedArabic-Bold" w:cs="Simplified Arabic"/>
          <w:sz w:val="24"/>
          <w:szCs w:val="24"/>
        </w:rPr>
        <w:t xml:space="preserve"> </w:t>
      </w:r>
      <w:r w:rsidRPr="00AA2E81">
        <w:rPr>
          <w:rFonts w:cs="Simplified Arabic" w:hint="eastAsia"/>
          <w:sz w:val="24"/>
          <w:szCs w:val="24"/>
          <w:rtl/>
        </w:rPr>
        <w:t>زمنية</w:t>
      </w:r>
      <w:r w:rsidRPr="00AA2E81">
        <w:rPr>
          <w:rFonts w:ascii="SimplifiedArabic" w:eastAsia="SimplifiedArabic-Bold" w:cs="Simplified Arabic"/>
          <w:sz w:val="24"/>
          <w:szCs w:val="24"/>
        </w:rPr>
        <w:t xml:space="preserve"> </w:t>
      </w:r>
      <w:r w:rsidRPr="00AA2E81">
        <w:rPr>
          <w:rFonts w:cs="Simplified Arabic" w:hint="eastAsia"/>
          <w:sz w:val="24"/>
          <w:szCs w:val="24"/>
          <w:rtl/>
        </w:rPr>
        <w:t>محددة</w:t>
      </w:r>
      <w:r w:rsidRPr="00AA2E81">
        <w:rPr>
          <w:rFonts w:ascii="SimplifiedArabic" w:eastAsia="SimplifiedArabic-Bold" w:cs="Simplified Arabic"/>
          <w:sz w:val="24"/>
          <w:szCs w:val="24"/>
        </w:rPr>
        <w:t xml:space="preserve"> </w:t>
      </w:r>
      <w:r w:rsidRPr="00AA2E81">
        <w:rPr>
          <w:rFonts w:cs="Simplified Arabic" w:hint="eastAsia"/>
          <w:sz w:val="24"/>
          <w:szCs w:val="24"/>
          <w:rtl/>
        </w:rPr>
        <w:t>لتحقيق</w:t>
      </w:r>
      <w:r w:rsidRPr="00AA2E81">
        <w:rPr>
          <w:rFonts w:ascii="SimplifiedArabic" w:eastAsia="SimplifiedArabic-Bold" w:cs="Simplified Arabic"/>
          <w:sz w:val="24"/>
          <w:szCs w:val="24"/>
        </w:rPr>
        <w:t xml:space="preserve"> </w:t>
      </w:r>
      <w:r w:rsidRPr="00AA2E81">
        <w:rPr>
          <w:rFonts w:cs="Simplified Arabic" w:hint="eastAsia"/>
          <w:sz w:val="24"/>
          <w:szCs w:val="24"/>
          <w:rtl/>
        </w:rPr>
        <w:t>أهداف</w:t>
      </w:r>
      <w:r w:rsidRPr="00AA2E81">
        <w:rPr>
          <w:rFonts w:ascii="SimplifiedArabic" w:eastAsia="SimplifiedArabic-Bold" w:cs="Simplified Arabic"/>
          <w:sz w:val="24"/>
          <w:szCs w:val="24"/>
        </w:rPr>
        <w:t xml:space="preserve"> </w:t>
      </w:r>
      <w:r w:rsidRPr="00AA2E81">
        <w:rPr>
          <w:rFonts w:cs="Simplified Arabic" w:hint="eastAsia"/>
          <w:sz w:val="24"/>
          <w:szCs w:val="24"/>
          <w:rtl/>
        </w:rPr>
        <w:t>معينة</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خلال</w:t>
      </w:r>
      <w:r w:rsidRPr="00AA2E81">
        <w:rPr>
          <w:rFonts w:ascii="SimplifiedArabic" w:eastAsia="SimplifiedArabic-Bold" w:cs="Simplified Arabic"/>
          <w:sz w:val="24"/>
          <w:szCs w:val="24"/>
        </w:rPr>
        <w:t xml:space="preserve"> </w:t>
      </w:r>
      <w:r w:rsidRPr="00AA2E81">
        <w:rPr>
          <w:rFonts w:cs="Simplified Arabic" w:hint="eastAsia"/>
          <w:sz w:val="24"/>
          <w:szCs w:val="24"/>
          <w:rtl/>
        </w:rPr>
        <w:t>التالي</w:t>
      </w:r>
      <w:r w:rsidRPr="00AA2E81">
        <w:rPr>
          <w:rFonts w:ascii="SimplifiedArabic" w:eastAsia="SimplifiedArabic-Bold" w:cs="Simplified Arabic"/>
          <w:sz w:val="24"/>
          <w:szCs w:val="24"/>
        </w:rPr>
        <w:t xml:space="preserve"> </w:t>
      </w:r>
      <w:r w:rsidRPr="006D4EBA">
        <w:rPr>
          <w:rFonts w:eastAsia="SimplifiedArabic-Bold" w:cs="Simplified Arabic"/>
          <w:sz w:val="24"/>
          <w:szCs w:val="24"/>
        </w:rPr>
        <w:t xml:space="preserve"> </w:t>
      </w:r>
      <w:r w:rsidRPr="006D4EBA">
        <w:rPr>
          <w:rFonts w:eastAsia="SimplifiedArabic-Bold" w:cs="Simplified Arabic" w:hint="cs"/>
          <w:sz w:val="24"/>
          <w:szCs w:val="24"/>
          <w:rtl/>
          <w:lang w:bidi="ar-EG"/>
        </w:rPr>
        <w:t xml:space="preserve">( يراجع الشكلين أرقام : </w:t>
      </w:r>
      <w:r>
        <w:rPr>
          <w:rFonts w:eastAsia="SimplifiedArabic-Bold" w:cs="Simplified Arabic" w:hint="cs"/>
          <w:sz w:val="24"/>
          <w:szCs w:val="24"/>
          <w:rtl/>
          <w:lang w:bidi="ar-EG"/>
        </w:rPr>
        <w:t>8</w:t>
      </w:r>
      <w:r w:rsidRPr="006D4EBA">
        <w:rPr>
          <w:rFonts w:eastAsia="SimplifiedArabic-Bold" w:cs="Simplified Arabic" w:hint="cs"/>
          <w:sz w:val="24"/>
          <w:szCs w:val="24"/>
          <w:rtl/>
          <w:lang w:bidi="ar-EG"/>
        </w:rPr>
        <w:t xml:space="preserve"> + </w:t>
      </w:r>
      <w:r>
        <w:rPr>
          <w:rFonts w:eastAsia="SimplifiedArabic-Bold" w:cs="Simplified Arabic" w:hint="cs"/>
          <w:sz w:val="24"/>
          <w:szCs w:val="24"/>
          <w:rtl/>
          <w:lang w:bidi="ar-EG"/>
        </w:rPr>
        <w:t>9</w:t>
      </w:r>
      <w:r w:rsidRPr="006D4EBA">
        <w:rPr>
          <w:rFonts w:eastAsia="SimplifiedArabic-Bold" w:cs="Simplified Arabic" w:hint="cs"/>
          <w:sz w:val="24"/>
          <w:szCs w:val="24"/>
          <w:rtl/>
          <w:lang w:bidi="ar-EG"/>
        </w:rPr>
        <w:t>) .</w:t>
      </w:r>
    </w:p>
    <w:p w:rsidR="00995EC0" w:rsidRDefault="00995EC0" w:rsidP="00995EC0">
      <w:pPr>
        <w:autoSpaceDE w:val="0"/>
        <w:autoSpaceDN w:val="0"/>
        <w:bidi/>
        <w:adjustRightInd w:val="0"/>
        <w:spacing w:after="0" w:line="240" w:lineRule="auto"/>
        <w:jc w:val="both"/>
        <w:rPr>
          <w:rFonts w:eastAsia="SimplifiedArabic-Bold" w:cs="Simplified Arabic"/>
          <w:sz w:val="24"/>
          <w:szCs w:val="24"/>
          <w:rtl/>
          <w:lang w:bidi="ar-EG"/>
        </w:rPr>
      </w:pPr>
    </w:p>
    <w:p w:rsidR="001D05CD" w:rsidRPr="006D4EBA" w:rsidRDefault="001D05CD" w:rsidP="001D05CD">
      <w:pPr>
        <w:autoSpaceDE w:val="0"/>
        <w:autoSpaceDN w:val="0"/>
        <w:bidi/>
        <w:adjustRightInd w:val="0"/>
        <w:spacing w:after="0" w:line="240" w:lineRule="auto"/>
        <w:jc w:val="both"/>
        <w:rPr>
          <w:rFonts w:eastAsia="SimplifiedArabic-Bold" w:cs="Simplified Arabic"/>
          <w:sz w:val="24"/>
          <w:szCs w:val="24"/>
          <w:rtl/>
          <w:lang w:bidi="ar-EG"/>
        </w:rPr>
      </w:pPr>
    </w:p>
    <w:p w:rsidR="00995EC0" w:rsidRPr="00AA2E81" w:rsidRDefault="00995EC0" w:rsidP="00995EC0">
      <w:pPr>
        <w:pStyle w:val="ListParagraph"/>
        <w:autoSpaceDE w:val="0"/>
        <w:autoSpaceDN w:val="0"/>
        <w:bidi/>
        <w:adjustRightInd w:val="0"/>
        <w:spacing w:after="0" w:line="240" w:lineRule="auto"/>
        <w:ind w:left="0"/>
        <w:rPr>
          <w:rFonts w:ascii="SimplifiedArabic-Bold" w:eastAsia="SimplifiedArabic-Bold" w:cs="Simplified Arabic"/>
          <w:b/>
          <w:bCs/>
          <w:sz w:val="24"/>
          <w:szCs w:val="24"/>
        </w:rPr>
      </w:pPr>
      <w:r w:rsidRPr="00AA2E81">
        <w:rPr>
          <w:rFonts w:ascii="Calibri-Bold" w:eastAsia="SimplifiedArabic-Bold" w:hAnsi="Calibri-Bold" w:cs="Simplified Arabic" w:hint="cs"/>
          <w:b/>
          <w:bCs/>
          <w:sz w:val="24"/>
          <w:szCs w:val="24"/>
          <w:rtl/>
        </w:rPr>
        <w:lastRenderedPageBreak/>
        <w:t>2-1</w:t>
      </w:r>
      <w:r w:rsidRPr="00AA2E81">
        <w:rPr>
          <w:rFonts w:cs="Simplified Arabic" w:hint="cs"/>
          <w:b/>
          <w:bCs/>
          <w:sz w:val="24"/>
          <w:szCs w:val="24"/>
          <w:rtl/>
        </w:rPr>
        <w:t>.</w:t>
      </w:r>
      <w:r w:rsidRPr="00AA2E81">
        <w:rPr>
          <w:rFonts w:cs="Simplified Arabic" w:hint="eastAsia"/>
          <w:b/>
          <w:bCs/>
          <w:sz w:val="24"/>
          <w:szCs w:val="24"/>
          <w:rtl/>
        </w:rPr>
        <w:t>أهداف</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البرنامج</w:t>
      </w:r>
      <w:r w:rsidRPr="00AA2E81">
        <w:rPr>
          <w:rFonts w:ascii="SimplifiedArabic-Bold" w:eastAsia="SimplifiedArabic-Bold" w:cs="Simplified Arabic"/>
          <w:b/>
          <w:bCs/>
          <w:sz w:val="24"/>
          <w:szCs w:val="24"/>
        </w:rPr>
        <w:t>:</w:t>
      </w:r>
      <w:r w:rsidRPr="00AA2E81">
        <w:rPr>
          <w:rFonts w:ascii="SimplifiedArabic-Bold" w:eastAsia="SimplifiedArabic-Bold" w:cs="Simplified Arabic" w:hint="cs"/>
          <w:b/>
          <w:bCs/>
          <w:sz w:val="24"/>
          <w:szCs w:val="24"/>
          <w:rtl/>
        </w:rPr>
        <w:t xml:space="preserve"> </w:t>
      </w:r>
    </w:p>
    <w:p w:rsidR="00995EC0" w:rsidRPr="00AA2E81" w:rsidRDefault="00995EC0" w:rsidP="00995EC0">
      <w:pPr>
        <w:numPr>
          <w:ilvl w:val="0"/>
          <w:numId w:val="25"/>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sz w:val="24"/>
          <w:szCs w:val="24"/>
          <w:rtl/>
        </w:rPr>
        <w:t>تدعيم</w:t>
      </w:r>
      <w:r w:rsidRPr="00AA2E81">
        <w:rPr>
          <w:rFonts w:ascii="SimplifiedArabic" w:eastAsia="SimplifiedArabic-Bold" w:cs="Simplified Arabic"/>
          <w:sz w:val="24"/>
          <w:szCs w:val="24"/>
        </w:rPr>
        <w:t xml:space="preserve"> </w:t>
      </w:r>
      <w:r w:rsidRPr="00AA2E81">
        <w:rPr>
          <w:rFonts w:cs="Simplified Arabic" w:hint="eastAsia"/>
          <w:sz w:val="24"/>
          <w:szCs w:val="24"/>
          <w:rtl/>
        </w:rPr>
        <w:t>ثقافة</w:t>
      </w:r>
      <w:r w:rsidRPr="00AA2E81">
        <w:rPr>
          <w:rFonts w:ascii="SimplifiedArabic" w:eastAsia="SimplifiedArabic-Bold" w:cs="Simplified Arabic"/>
          <w:sz w:val="24"/>
          <w:szCs w:val="24"/>
        </w:rPr>
        <w:t xml:space="preserve"> </w:t>
      </w:r>
      <w:r w:rsidRPr="00AA2E81">
        <w:rPr>
          <w:rFonts w:cs="Simplified Arabic" w:hint="eastAsia"/>
          <w:sz w:val="24"/>
          <w:szCs w:val="24"/>
          <w:rtl/>
        </w:rPr>
        <w:t>مشتركة</w:t>
      </w:r>
      <w:r w:rsidRPr="00AA2E81">
        <w:rPr>
          <w:rFonts w:ascii="SimplifiedArabic" w:eastAsia="SimplifiedArabic-Bold" w:cs="Simplified Arabic"/>
          <w:sz w:val="24"/>
          <w:szCs w:val="24"/>
        </w:rPr>
        <w:t xml:space="preserve"> </w:t>
      </w:r>
      <w:r w:rsidRPr="00AA2E81">
        <w:rPr>
          <w:rFonts w:cs="Simplified Arabic" w:hint="eastAsia"/>
          <w:sz w:val="24"/>
          <w:szCs w:val="24"/>
          <w:rtl/>
        </w:rPr>
        <w:t>للمنظمة</w:t>
      </w:r>
      <w:r w:rsidRPr="00AA2E81">
        <w:rPr>
          <w:rFonts w:ascii="SimplifiedArabic" w:eastAsia="SimplifiedArabic-Bold" w:cs="Simplified Arabic"/>
          <w:sz w:val="24"/>
          <w:szCs w:val="24"/>
        </w:rPr>
        <w:t xml:space="preserve"> </w:t>
      </w:r>
      <w:r w:rsidRPr="00AA2E81">
        <w:rPr>
          <w:rFonts w:cs="Simplified Arabic" w:hint="eastAsia"/>
          <w:sz w:val="24"/>
          <w:szCs w:val="24"/>
          <w:rtl/>
        </w:rPr>
        <w:t>لمجالات</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وأدواته</w:t>
      </w:r>
      <w:r w:rsidRPr="00AA2E81">
        <w:rPr>
          <w:rFonts w:ascii="SimplifiedArabic" w:eastAsia="SimplifiedArabic-Bold" w:cs="Simplified Arabic"/>
          <w:sz w:val="24"/>
          <w:szCs w:val="24"/>
        </w:rPr>
        <w:t xml:space="preserve"> </w:t>
      </w:r>
      <w:r w:rsidRPr="00AA2E81">
        <w:rPr>
          <w:rFonts w:cs="Simplified Arabic" w:hint="eastAsia"/>
          <w:sz w:val="24"/>
          <w:szCs w:val="24"/>
          <w:rtl/>
        </w:rPr>
        <w:t>ووسائله</w:t>
      </w:r>
      <w:r w:rsidRPr="00AA2E81">
        <w:rPr>
          <w:rFonts w:ascii="SimplifiedArabic" w:eastAsia="SimplifiedArabic-Bold" w:cs="Simplified Arabic"/>
          <w:sz w:val="24"/>
          <w:szCs w:val="24"/>
        </w:rPr>
        <w:t xml:space="preserve"> </w:t>
      </w:r>
      <w:r w:rsidRPr="00AA2E81">
        <w:rPr>
          <w:rFonts w:cs="Simplified Arabic" w:hint="eastAsia"/>
          <w:sz w:val="24"/>
          <w:szCs w:val="24"/>
          <w:rtl/>
        </w:rPr>
        <w:t>وأساليبه</w:t>
      </w:r>
      <w:r w:rsidRPr="00AA2E81">
        <w:rPr>
          <w:rFonts w:ascii="SimplifiedArabic" w:eastAsia="SimplifiedArabic-Bold" w:cs="Simplified Arabic"/>
          <w:sz w:val="24"/>
          <w:szCs w:val="24"/>
        </w:rPr>
        <w:t>.</w:t>
      </w:r>
    </w:p>
    <w:p w:rsidR="00995EC0" w:rsidRPr="00AA2E81" w:rsidRDefault="00995EC0" w:rsidP="00995EC0">
      <w:pPr>
        <w:numPr>
          <w:ilvl w:val="0"/>
          <w:numId w:val="25"/>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ascii="SimplifiedArabic" w:eastAsia="SimplifiedArabic-Bold" w:cs="Simplified Arabic"/>
          <w:sz w:val="24"/>
          <w:szCs w:val="24"/>
        </w:rPr>
        <w:t>.</w:t>
      </w:r>
      <w:r w:rsidRPr="00AA2E81">
        <w:rPr>
          <w:rFonts w:cs="Simplified Arabic" w:hint="eastAsia"/>
          <w:sz w:val="24"/>
          <w:szCs w:val="24"/>
          <w:rtl/>
        </w:rPr>
        <w:t>إعلام</w:t>
      </w:r>
      <w:r w:rsidRPr="00AA2E81">
        <w:rPr>
          <w:rFonts w:ascii="SimplifiedArabic" w:eastAsia="SimplifiedArabic-Bold" w:cs="Simplified Arabic"/>
          <w:sz w:val="24"/>
          <w:szCs w:val="24"/>
        </w:rPr>
        <w:t xml:space="preserve"> </w:t>
      </w:r>
      <w:r w:rsidRPr="00AA2E81">
        <w:rPr>
          <w:rFonts w:cs="Simplified Arabic" w:hint="eastAsia"/>
          <w:sz w:val="24"/>
          <w:szCs w:val="24"/>
          <w:rtl/>
        </w:rPr>
        <w:t>جميع</w:t>
      </w:r>
      <w:r w:rsidRPr="00AA2E81">
        <w:rPr>
          <w:rFonts w:ascii="SimplifiedArabic" w:eastAsia="SimplifiedArabic-Bold" w:cs="Simplified Arabic"/>
          <w:sz w:val="24"/>
          <w:szCs w:val="24"/>
        </w:rPr>
        <w:t xml:space="preserve"> </w:t>
      </w:r>
      <w:r w:rsidRPr="00AA2E81">
        <w:rPr>
          <w:rFonts w:cs="Simplified Arabic" w:hint="eastAsia"/>
          <w:sz w:val="24"/>
          <w:szCs w:val="24"/>
          <w:rtl/>
        </w:rPr>
        <w:t>العاملين</w:t>
      </w:r>
      <w:r w:rsidRPr="00AA2E81">
        <w:rPr>
          <w:rFonts w:ascii="SimplifiedArabic" w:eastAsia="SimplifiedArabic-Bold" w:cs="Simplified Arabic"/>
          <w:sz w:val="24"/>
          <w:szCs w:val="24"/>
        </w:rPr>
        <w:t xml:space="preserve"> </w:t>
      </w:r>
      <w:r w:rsidRPr="00AA2E81">
        <w:rPr>
          <w:rFonts w:cs="Simplified Arabic" w:hint="eastAsia"/>
          <w:sz w:val="24"/>
          <w:szCs w:val="24"/>
          <w:rtl/>
        </w:rPr>
        <w:t>بالأهداف</w:t>
      </w:r>
      <w:r w:rsidRPr="00AA2E81">
        <w:rPr>
          <w:rFonts w:ascii="SimplifiedArabic" w:eastAsia="SimplifiedArabic-Bold" w:cs="Simplified Arabic"/>
          <w:sz w:val="24"/>
          <w:szCs w:val="24"/>
        </w:rPr>
        <w:t xml:space="preserve"> </w:t>
      </w:r>
      <w:r w:rsidRPr="00AA2E81">
        <w:rPr>
          <w:rFonts w:cs="Simplified Arabic" w:hint="eastAsia"/>
          <w:sz w:val="24"/>
          <w:szCs w:val="24"/>
          <w:rtl/>
        </w:rPr>
        <w:t>الرئيسية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يجب</w:t>
      </w:r>
      <w:r w:rsidRPr="00AA2E81">
        <w:rPr>
          <w:rFonts w:ascii="SimplifiedArabic" w:eastAsia="SimplifiedArabic-Bold" w:cs="Simplified Arabic"/>
          <w:sz w:val="24"/>
          <w:szCs w:val="24"/>
        </w:rPr>
        <w:t xml:space="preserve"> </w:t>
      </w:r>
      <w:r w:rsidRPr="00AA2E81">
        <w:rPr>
          <w:rFonts w:cs="Simplified Arabic" w:hint="eastAsia"/>
          <w:sz w:val="24"/>
          <w:szCs w:val="24"/>
          <w:rtl/>
        </w:rPr>
        <w:t>تنفيذها</w:t>
      </w:r>
      <w:r w:rsidRPr="00AA2E81">
        <w:rPr>
          <w:rFonts w:ascii="SimplifiedArabic" w:eastAsia="SimplifiedArabic-Bold" w:cs="Simplified Arabic"/>
          <w:sz w:val="24"/>
          <w:szCs w:val="24"/>
        </w:rPr>
        <w:t xml:space="preserve"> </w:t>
      </w:r>
      <w:r w:rsidRPr="00AA2E81">
        <w:rPr>
          <w:rFonts w:cs="Simplified Arabic" w:hint="eastAsia"/>
          <w:sz w:val="24"/>
          <w:szCs w:val="24"/>
          <w:rtl/>
        </w:rPr>
        <w:t>حتى</w:t>
      </w:r>
      <w:r w:rsidRPr="00AA2E81">
        <w:rPr>
          <w:rFonts w:ascii="SimplifiedArabic" w:eastAsia="SimplifiedArabic-Bold" w:cs="Simplified Arabic"/>
          <w:sz w:val="24"/>
          <w:szCs w:val="24"/>
        </w:rPr>
        <w:t xml:space="preserve"> </w:t>
      </w:r>
      <w:r w:rsidRPr="00AA2E81">
        <w:rPr>
          <w:rFonts w:cs="Simplified Arabic" w:hint="eastAsia"/>
          <w:sz w:val="24"/>
          <w:szCs w:val="24"/>
          <w:rtl/>
        </w:rPr>
        <w:t>تنجح</w:t>
      </w:r>
      <w:r w:rsidRPr="00AA2E81">
        <w:rPr>
          <w:rFonts w:ascii="SimplifiedArabic" w:eastAsia="SimplifiedArabic-Bold" w:cs="Simplified Arabic"/>
          <w:sz w:val="24"/>
          <w:szCs w:val="24"/>
        </w:rPr>
        <w:t xml:space="preserve"> </w:t>
      </w:r>
      <w:r w:rsidRPr="00AA2E81">
        <w:rPr>
          <w:rFonts w:cs="Simplified Arabic" w:hint="eastAsia"/>
          <w:sz w:val="24"/>
          <w:szCs w:val="24"/>
          <w:rtl/>
        </w:rPr>
        <w:t>الإستراتيجية</w:t>
      </w:r>
      <w:r w:rsidRPr="00AA2E81">
        <w:rPr>
          <w:rFonts w:ascii="SimplifiedArabic" w:eastAsia="SimplifiedArabic-Bold" w:cs="Simplified Arabic"/>
          <w:sz w:val="24"/>
          <w:szCs w:val="24"/>
        </w:rPr>
        <w:t>.</w:t>
      </w:r>
    </w:p>
    <w:p w:rsidR="00995EC0" w:rsidRPr="00AA2E81" w:rsidRDefault="00995EC0" w:rsidP="00995EC0">
      <w:pPr>
        <w:numPr>
          <w:ilvl w:val="0"/>
          <w:numId w:val="25"/>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sz w:val="24"/>
          <w:szCs w:val="24"/>
          <w:rtl/>
        </w:rPr>
        <w:t>مساعدة</w:t>
      </w:r>
      <w:r w:rsidRPr="00AA2E81">
        <w:rPr>
          <w:rFonts w:ascii="SimplifiedArabic" w:eastAsia="SimplifiedArabic-Bold" w:cs="Simplified Arabic"/>
          <w:sz w:val="24"/>
          <w:szCs w:val="24"/>
        </w:rPr>
        <w:t xml:space="preserve"> </w:t>
      </w:r>
      <w:r w:rsidRPr="00AA2E81">
        <w:rPr>
          <w:rFonts w:cs="Simplified Arabic" w:hint="eastAsia"/>
          <w:sz w:val="24"/>
          <w:szCs w:val="24"/>
          <w:rtl/>
        </w:rPr>
        <w:t>العاملين</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تحديد</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العملاء</w:t>
      </w:r>
      <w:r w:rsidRPr="00AA2E81">
        <w:rPr>
          <w:rFonts w:ascii="SimplifiedArabic" w:eastAsia="SimplifiedArabic-Bold" w:cs="Simplified Arabic"/>
          <w:sz w:val="24"/>
          <w:szCs w:val="24"/>
        </w:rPr>
        <w:t xml:space="preserve"> </w:t>
      </w:r>
      <w:r w:rsidRPr="00AA2E81">
        <w:rPr>
          <w:rFonts w:cs="Simplified Arabic" w:hint="eastAsia"/>
          <w:sz w:val="24"/>
          <w:szCs w:val="24"/>
          <w:rtl/>
        </w:rPr>
        <w:t>وقطاعات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السوق،</w:t>
      </w:r>
      <w:r w:rsidRPr="00AA2E81">
        <w:rPr>
          <w:rFonts w:cs="Simplified Arabic" w:hint="cs"/>
          <w:sz w:val="24"/>
          <w:szCs w:val="24"/>
          <w:rtl/>
        </w:rPr>
        <w:t xml:space="preserve"> بما فيها </w:t>
      </w:r>
      <w:r w:rsidRPr="00AA2E81">
        <w:rPr>
          <w:rFonts w:cs="Simplified Arabic" w:hint="eastAsia"/>
          <w:sz w:val="24"/>
          <w:szCs w:val="24"/>
          <w:rtl/>
        </w:rPr>
        <w:t>خدمة</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العملاء،</w:t>
      </w:r>
      <w:r w:rsidRPr="00AA2E81">
        <w:rPr>
          <w:rFonts w:ascii="SimplifiedArabic" w:eastAsia="SimplifiedArabic-Bold" w:cs="Simplified Arabic"/>
          <w:sz w:val="24"/>
          <w:szCs w:val="24"/>
        </w:rPr>
        <w:t xml:space="preserve"> </w:t>
      </w:r>
      <w:r w:rsidRPr="00AA2E81">
        <w:rPr>
          <w:rFonts w:cs="Simplified Arabic" w:hint="eastAsia"/>
          <w:sz w:val="24"/>
          <w:szCs w:val="24"/>
          <w:rtl/>
        </w:rPr>
        <w:t>خدمة</w:t>
      </w:r>
      <w:r w:rsidRPr="00AA2E81">
        <w:rPr>
          <w:rFonts w:ascii="SimplifiedArabic" w:eastAsia="SimplifiedArabic-Bold" w:cs="Simplified Arabic"/>
          <w:sz w:val="24"/>
          <w:szCs w:val="24"/>
        </w:rPr>
        <w:t xml:space="preserve"> </w:t>
      </w:r>
      <w:r w:rsidRPr="00AA2E81">
        <w:rPr>
          <w:rFonts w:cs="Simplified Arabic" w:hint="eastAsia"/>
          <w:sz w:val="24"/>
          <w:szCs w:val="24"/>
          <w:rtl/>
        </w:rPr>
        <w:t>عملاء</w:t>
      </w:r>
      <w:r w:rsidRPr="00AA2E81">
        <w:rPr>
          <w:rFonts w:ascii="SimplifiedArabic" w:eastAsia="SimplifiedArabic-Bold" w:cs="Simplified Arabic"/>
          <w:sz w:val="24"/>
          <w:szCs w:val="24"/>
        </w:rPr>
        <w:t xml:space="preserve"> </w:t>
      </w:r>
      <w:r w:rsidRPr="00AA2E81">
        <w:rPr>
          <w:rFonts w:cs="Simplified Arabic" w:hint="eastAsia"/>
          <w:sz w:val="24"/>
          <w:szCs w:val="24"/>
          <w:rtl/>
        </w:rPr>
        <w:t>جدد،</w:t>
      </w:r>
      <w:r w:rsidRPr="00AA2E81">
        <w:rPr>
          <w:rFonts w:ascii="SimplifiedArabic" w:eastAsia="SimplifiedArabic-Bold" w:cs="Simplified Arabic"/>
          <w:sz w:val="24"/>
          <w:szCs w:val="24"/>
        </w:rPr>
        <w:t xml:space="preserve"> </w:t>
      </w:r>
      <w:r w:rsidRPr="00AA2E81">
        <w:rPr>
          <w:rFonts w:cs="Simplified Arabic" w:hint="eastAsia"/>
          <w:sz w:val="24"/>
          <w:szCs w:val="24"/>
          <w:rtl/>
        </w:rPr>
        <w:t>حصة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المنظمة</w:t>
      </w:r>
      <w:r w:rsidRPr="006D4EBA">
        <w:rPr>
          <w:rFonts w:eastAsia="SimplifiedArabic-Bold" w:cs="Simplified Arabic" w:hint="cs"/>
          <w:sz w:val="24"/>
          <w:szCs w:val="24"/>
          <w:rtl/>
        </w:rPr>
        <w:t>.</w:t>
      </w:r>
      <w:r w:rsidRPr="006D4EBA">
        <w:rPr>
          <w:rFonts w:eastAsia="SimplifiedArabic-Bold" w:cs="Simplified Arabic"/>
          <w:sz w:val="24"/>
          <w:szCs w:val="24"/>
        </w:rPr>
        <w:t xml:space="preserve"> </w:t>
      </w:r>
    </w:p>
    <w:p w:rsidR="00995EC0" w:rsidRPr="00AA2E81" w:rsidRDefault="00995EC0" w:rsidP="00995EC0">
      <w:pPr>
        <w:numPr>
          <w:ilvl w:val="0"/>
          <w:numId w:val="25"/>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sz w:val="24"/>
          <w:szCs w:val="24"/>
          <w:rtl/>
        </w:rPr>
        <w:t>نشر</w:t>
      </w:r>
      <w:r w:rsidRPr="00AA2E81">
        <w:rPr>
          <w:rFonts w:ascii="SimplifiedArabic" w:eastAsia="SimplifiedArabic-Bold" w:cs="Simplified Arabic"/>
          <w:sz w:val="24"/>
          <w:szCs w:val="24"/>
        </w:rPr>
        <w:t xml:space="preserve"> </w:t>
      </w:r>
      <w:r w:rsidRPr="00AA2E81">
        <w:rPr>
          <w:rFonts w:cs="Simplified Arabic" w:hint="eastAsia"/>
          <w:sz w:val="24"/>
          <w:szCs w:val="24"/>
          <w:rtl/>
        </w:rPr>
        <w:t>وغرس</w:t>
      </w:r>
      <w:r w:rsidRPr="00AA2E81">
        <w:rPr>
          <w:rFonts w:ascii="SimplifiedArabic" w:eastAsia="SimplifiedArabic-Bold" w:cs="Simplified Arabic"/>
          <w:sz w:val="24"/>
          <w:szCs w:val="24"/>
        </w:rPr>
        <w:t xml:space="preserve"> </w:t>
      </w:r>
      <w:r w:rsidRPr="00AA2E81">
        <w:rPr>
          <w:rFonts w:cs="Simplified Arabic" w:hint="eastAsia"/>
          <w:sz w:val="24"/>
          <w:szCs w:val="24"/>
          <w:rtl/>
        </w:rPr>
        <w:t>مفاهيم</w:t>
      </w:r>
      <w:r w:rsidRPr="00AA2E81">
        <w:rPr>
          <w:rFonts w:ascii="SimplifiedArabic" w:eastAsia="SimplifiedArabic-Bold" w:cs="Simplified Arabic"/>
          <w:sz w:val="24"/>
          <w:szCs w:val="24"/>
        </w:rPr>
        <w:t xml:space="preserve"> </w:t>
      </w:r>
      <w:r w:rsidRPr="00AA2E81">
        <w:rPr>
          <w:rFonts w:cs="Simplified Arabic" w:hint="eastAsia"/>
          <w:sz w:val="24"/>
          <w:szCs w:val="24"/>
          <w:rtl/>
        </w:rPr>
        <w:t>بطاقة</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المتوازنة</w:t>
      </w:r>
      <w:r w:rsidRPr="00AA2E81">
        <w:rPr>
          <w:rFonts w:ascii="SimplifiedArabic" w:eastAsia="SimplifiedArabic-Bold" w:cs="Simplified Arabic"/>
          <w:sz w:val="24"/>
          <w:szCs w:val="24"/>
        </w:rPr>
        <w:t xml:space="preserve"> </w:t>
      </w:r>
      <w:r w:rsidRPr="00AA2E81">
        <w:rPr>
          <w:rFonts w:cs="Simplified Arabic" w:hint="eastAsia"/>
          <w:sz w:val="24"/>
          <w:szCs w:val="24"/>
          <w:rtl/>
        </w:rPr>
        <w:t>وطريقة</w:t>
      </w:r>
      <w:r w:rsidRPr="00AA2E81">
        <w:rPr>
          <w:rFonts w:ascii="SimplifiedArabic" w:eastAsia="SimplifiedArabic-Bold" w:cs="Simplified Arabic"/>
          <w:sz w:val="24"/>
          <w:szCs w:val="24"/>
        </w:rPr>
        <w:t xml:space="preserve"> </w:t>
      </w:r>
      <w:r w:rsidRPr="00AA2E81">
        <w:rPr>
          <w:rFonts w:cs="Simplified Arabic" w:hint="eastAsia"/>
          <w:sz w:val="24"/>
          <w:szCs w:val="24"/>
          <w:rtl/>
        </w:rPr>
        <w:t>تطبيقها</w:t>
      </w:r>
      <w:r w:rsidRPr="00AA2E81">
        <w:rPr>
          <w:rFonts w:ascii="SimplifiedArabic" w:eastAsia="SimplifiedArabic-Bold" w:cs="Simplified Arabic"/>
          <w:sz w:val="24"/>
          <w:szCs w:val="24"/>
        </w:rPr>
        <w:t>.</w:t>
      </w:r>
    </w:p>
    <w:p w:rsidR="00995EC0" w:rsidRPr="00AA2E81" w:rsidRDefault="00995EC0" w:rsidP="00995EC0">
      <w:pPr>
        <w:numPr>
          <w:ilvl w:val="0"/>
          <w:numId w:val="25"/>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sz w:val="24"/>
          <w:szCs w:val="24"/>
          <w:rtl/>
        </w:rPr>
        <w:t>تدريب</w:t>
      </w:r>
      <w:r w:rsidRPr="00AA2E81">
        <w:rPr>
          <w:rFonts w:ascii="SimplifiedArabic" w:eastAsia="SimplifiedArabic-Bold" w:cs="Simplified Arabic"/>
          <w:sz w:val="24"/>
          <w:szCs w:val="24"/>
        </w:rPr>
        <w:t xml:space="preserve"> </w:t>
      </w:r>
      <w:r w:rsidRPr="00AA2E81">
        <w:rPr>
          <w:rFonts w:cs="Simplified Arabic" w:hint="eastAsia"/>
          <w:sz w:val="24"/>
          <w:szCs w:val="24"/>
          <w:rtl/>
        </w:rPr>
        <w:t>القادة</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استخدام</w:t>
      </w:r>
      <w:r w:rsidRPr="00AA2E81">
        <w:rPr>
          <w:rFonts w:ascii="SimplifiedArabic" w:eastAsia="SimplifiedArabic-Bold" w:cs="Simplified Arabic"/>
          <w:sz w:val="24"/>
          <w:szCs w:val="24"/>
        </w:rPr>
        <w:t xml:space="preserve"> </w:t>
      </w:r>
      <w:r w:rsidRPr="00AA2E81">
        <w:rPr>
          <w:rFonts w:cs="Simplified Arabic" w:hint="eastAsia"/>
          <w:sz w:val="24"/>
          <w:szCs w:val="24"/>
          <w:rtl/>
        </w:rPr>
        <w:t>بطاقة</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المتوازن</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التخطيط</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والتقييم</w:t>
      </w:r>
      <w:r w:rsidRPr="00AA2E81">
        <w:rPr>
          <w:rFonts w:ascii="SimplifiedArabic" w:eastAsia="SimplifiedArabic-Bold" w:cs="Simplified Arabic"/>
          <w:sz w:val="24"/>
          <w:szCs w:val="24"/>
        </w:rPr>
        <w:t xml:space="preserve"> </w:t>
      </w:r>
      <w:r w:rsidRPr="00AA2E81">
        <w:rPr>
          <w:rFonts w:cs="Simplified Arabic" w:hint="eastAsia"/>
          <w:sz w:val="24"/>
          <w:szCs w:val="24"/>
          <w:rtl/>
        </w:rPr>
        <w:t>ومتابعة</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للعمل</w:t>
      </w:r>
      <w:r w:rsidRPr="00AA2E81">
        <w:rPr>
          <w:rFonts w:ascii="SimplifiedArabic" w:eastAsia="SimplifiedArabic-Bold" w:cs="Simplified Arabic"/>
          <w:sz w:val="24"/>
          <w:szCs w:val="24"/>
        </w:rPr>
        <w:t>.</w:t>
      </w:r>
    </w:p>
    <w:p w:rsidR="00995EC0" w:rsidRPr="00AA2E81" w:rsidRDefault="00995EC0" w:rsidP="00995EC0">
      <w:pPr>
        <w:numPr>
          <w:ilvl w:val="0"/>
          <w:numId w:val="25"/>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sz w:val="24"/>
          <w:szCs w:val="24"/>
          <w:rtl/>
        </w:rPr>
        <w:t>تحفيز</w:t>
      </w:r>
      <w:r w:rsidRPr="00AA2E81">
        <w:rPr>
          <w:rFonts w:ascii="SimplifiedArabic" w:eastAsia="SimplifiedArabic-Bold" w:cs="Simplified Arabic"/>
          <w:sz w:val="24"/>
          <w:szCs w:val="24"/>
        </w:rPr>
        <w:t xml:space="preserve"> </w:t>
      </w:r>
      <w:r w:rsidRPr="00AA2E81">
        <w:rPr>
          <w:rFonts w:cs="Simplified Arabic" w:hint="eastAsia"/>
          <w:sz w:val="24"/>
          <w:szCs w:val="24"/>
          <w:rtl/>
        </w:rPr>
        <w:t>العاملين</w:t>
      </w:r>
      <w:r w:rsidRPr="00AA2E81">
        <w:rPr>
          <w:rFonts w:ascii="SimplifiedArabic" w:eastAsia="SimplifiedArabic-Bold" w:cs="Simplified Arabic"/>
          <w:sz w:val="24"/>
          <w:szCs w:val="24"/>
        </w:rPr>
        <w:t xml:space="preserve"> </w:t>
      </w:r>
      <w:r w:rsidRPr="00AA2E81">
        <w:rPr>
          <w:rFonts w:cs="Simplified Arabic" w:hint="eastAsia"/>
          <w:sz w:val="24"/>
          <w:szCs w:val="24"/>
          <w:rtl/>
        </w:rPr>
        <w:t>وخلق</w:t>
      </w:r>
      <w:r w:rsidRPr="00AA2E81">
        <w:rPr>
          <w:rFonts w:ascii="SimplifiedArabic" w:eastAsia="SimplifiedArabic-Bold" w:cs="Simplified Arabic"/>
          <w:sz w:val="24"/>
          <w:szCs w:val="24"/>
        </w:rPr>
        <w:t xml:space="preserve"> </w:t>
      </w:r>
      <w:r w:rsidRPr="00AA2E81">
        <w:rPr>
          <w:rFonts w:cs="Simplified Arabic" w:hint="eastAsia"/>
          <w:sz w:val="24"/>
          <w:szCs w:val="24"/>
          <w:rtl/>
        </w:rPr>
        <w:t>الدافعية</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w:t>
      </w:r>
      <w:r w:rsidRPr="006D4EBA">
        <w:rPr>
          <w:rFonts w:eastAsia="SimplifiedArabic-Bold" w:cs="Simplified Arabic" w:hint="cs"/>
          <w:sz w:val="24"/>
          <w:szCs w:val="24"/>
          <w:rtl/>
          <w:lang w:bidi="ar-EG"/>
        </w:rPr>
        <w:t xml:space="preserve"> وعلى </w:t>
      </w:r>
      <w:r w:rsidRPr="00AA2E81">
        <w:rPr>
          <w:rFonts w:cs="Simplified Arabic" w:hint="eastAsia"/>
          <w:sz w:val="24"/>
          <w:szCs w:val="24"/>
          <w:rtl/>
        </w:rPr>
        <w:t>التعلم</w:t>
      </w:r>
      <w:r w:rsidRPr="00AA2E81">
        <w:rPr>
          <w:rFonts w:ascii="SimplifiedArabic" w:eastAsia="SimplifiedArabic-Bold" w:cs="Simplified Arabic"/>
          <w:sz w:val="24"/>
          <w:szCs w:val="24"/>
        </w:rPr>
        <w:t xml:space="preserve"> </w:t>
      </w:r>
      <w:r w:rsidRPr="00AA2E81">
        <w:rPr>
          <w:rFonts w:cs="Simplified Arabic" w:hint="eastAsia"/>
          <w:sz w:val="24"/>
          <w:szCs w:val="24"/>
          <w:rtl/>
        </w:rPr>
        <w:t>والابتكار</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w:t>
      </w:r>
      <w:r w:rsidRPr="00AA2E81">
        <w:rPr>
          <w:rFonts w:ascii="SimplifiedArabic" w:eastAsia="SimplifiedArabic-Bold" w:cs="Simplified Arabic" w:hint="cs"/>
          <w:sz w:val="24"/>
          <w:szCs w:val="24"/>
          <w:rtl/>
        </w:rPr>
        <w:t xml:space="preserve"> ، و</w:t>
      </w:r>
      <w:r w:rsidRPr="00AA2E81">
        <w:rPr>
          <w:rFonts w:cs="Simplified Arabic" w:hint="eastAsia"/>
          <w:sz w:val="24"/>
          <w:szCs w:val="24"/>
          <w:rtl/>
        </w:rPr>
        <w:t>تنمية</w:t>
      </w:r>
      <w:r w:rsidRPr="00AA2E81">
        <w:rPr>
          <w:rFonts w:ascii="SimplifiedArabic" w:eastAsia="SimplifiedArabic-Bold" w:cs="Simplified Arabic"/>
          <w:sz w:val="24"/>
          <w:szCs w:val="24"/>
        </w:rPr>
        <w:t xml:space="preserve"> </w:t>
      </w:r>
      <w:r w:rsidRPr="00AA2E81">
        <w:rPr>
          <w:rFonts w:cs="Simplified Arabic" w:hint="eastAsia"/>
          <w:sz w:val="24"/>
          <w:szCs w:val="24"/>
          <w:rtl/>
        </w:rPr>
        <w:t>روح</w:t>
      </w:r>
      <w:r w:rsidRPr="00AA2E81">
        <w:rPr>
          <w:rFonts w:ascii="SimplifiedArabic" w:eastAsia="SimplifiedArabic-Bold" w:cs="Simplified Arabic"/>
          <w:sz w:val="24"/>
          <w:szCs w:val="24"/>
        </w:rPr>
        <w:t xml:space="preserve"> </w:t>
      </w:r>
      <w:r w:rsidRPr="00AA2E81">
        <w:rPr>
          <w:rFonts w:cs="Simplified Arabic" w:hint="eastAsia"/>
          <w:sz w:val="24"/>
          <w:szCs w:val="24"/>
          <w:rtl/>
        </w:rPr>
        <w:t>الولاء</w:t>
      </w:r>
      <w:r w:rsidRPr="00AA2E81">
        <w:rPr>
          <w:rFonts w:ascii="SimplifiedArabic" w:eastAsia="SimplifiedArabic-Bold" w:cs="Simplified Arabic"/>
          <w:sz w:val="24"/>
          <w:szCs w:val="24"/>
        </w:rPr>
        <w:t xml:space="preserve"> </w:t>
      </w:r>
      <w:r w:rsidRPr="00AA2E81">
        <w:rPr>
          <w:rFonts w:cs="Simplified Arabic" w:hint="eastAsia"/>
          <w:sz w:val="24"/>
          <w:szCs w:val="24"/>
          <w:rtl/>
        </w:rPr>
        <w:t>والانتماء</w:t>
      </w:r>
      <w:r w:rsidRPr="006D4EBA">
        <w:rPr>
          <w:rFonts w:eastAsia="SimplifiedArabic-Bold" w:cs="Simplified Arabic" w:hint="cs"/>
          <w:sz w:val="24"/>
          <w:szCs w:val="24"/>
          <w:rtl/>
        </w:rPr>
        <w:t>.</w:t>
      </w:r>
    </w:p>
    <w:p w:rsidR="00995EC0" w:rsidRPr="00AA2E81" w:rsidRDefault="00995EC0" w:rsidP="00995EC0">
      <w:pPr>
        <w:numPr>
          <w:ilvl w:val="0"/>
          <w:numId w:val="25"/>
        </w:numPr>
        <w:bidi/>
        <w:spacing w:after="0" w:line="240" w:lineRule="auto"/>
        <w:jc w:val="both"/>
        <w:rPr>
          <w:rFonts w:cs="Simplified Arabic"/>
          <w:sz w:val="24"/>
          <w:szCs w:val="24"/>
          <w:rtl/>
        </w:rPr>
      </w:pPr>
      <w:r w:rsidRPr="00AA2E81">
        <w:rPr>
          <w:rFonts w:cs="Simplified Arabic" w:hint="cs"/>
          <w:sz w:val="24"/>
          <w:szCs w:val="24"/>
          <w:rtl/>
          <w:lang w:bidi="ar-EG"/>
        </w:rPr>
        <w:t xml:space="preserve">دعم </w:t>
      </w:r>
      <w:r w:rsidRPr="00AA2E81">
        <w:rPr>
          <w:rFonts w:ascii="SimplifiedArabic" w:eastAsia="SimplifiedArabic-Bold" w:cs="Simplified Arabic" w:hint="cs"/>
          <w:sz w:val="24"/>
          <w:szCs w:val="24"/>
          <w:rtl/>
        </w:rPr>
        <w:t xml:space="preserve">تكيف الأفراد </w:t>
      </w:r>
      <w:r w:rsidRPr="00AA2E81">
        <w:rPr>
          <w:rFonts w:cs="Simplified Arabic" w:hint="eastAsia"/>
          <w:sz w:val="24"/>
          <w:szCs w:val="24"/>
          <w:rtl/>
        </w:rPr>
        <w:t>مع</w:t>
      </w:r>
      <w:r w:rsidRPr="00AA2E81">
        <w:rPr>
          <w:rFonts w:ascii="SimplifiedArabic" w:eastAsia="SimplifiedArabic-Bold" w:cs="Simplified Arabic"/>
          <w:sz w:val="24"/>
          <w:szCs w:val="24"/>
        </w:rPr>
        <w:t xml:space="preserve"> </w:t>
      </w:r>
      <w:r w:rsidRPr="00AA2E81">
        <w:rPr>
          <w:rFonts w:cs="Simplified Arabic" w:hint="eastAsia"/>
          <w:sz w:val="24"/>
          <w:szCs w:val="24"/>
          <w:rtl/>
        </w:rPr>
        <w:t>الظروف</w:t>
      </w:r>
      <w:r w:rsidRPr="00AA2E81">
        <w:rPr>
          <w:rFonts w:ascii="SimplifiedArabic" w:eastAsia="SimplifiedArabic-Bold" w:cs="Simplified Arabic"/>
          <w:sz w:val="24"/>
          <w:szCs w:val="24"/>
        </w:rPr>
        <w:t xml:space="preserve"> </w:t>
      </w:r>
      <w:r w:rsidRPr="00AA2E81">
        <w:rPr>
          <w:rFonts w:cs="Simplified Arabic" w:hint="eastAsia"/>
          <w:sz w:val="24"/>
          <w:szCs w:val="24"/>
          <w:rtl/>
        </w:rPr>
        <w:t>البيئية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الخارجية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والداخلية</w:t>
      </w:r>
      <w:r w:rsidRPr="00AA2E81">
        <w:rPr>
          <w:rFonts w:cs="Simplified Arabic" w:hint="cs"/>
          <w:sz w:val="24"/>
          <w:szCs w:val="24"/>
          <w:rtl/>
        </w:rPr>
        <w:t>، ود</w:t>
      </w:r>
      <w:r w:rsidRPr="00AA2E81">
        <w:rPr>
          <w:rFonts w:cs="Simplified Arabic" w:hint="eastAsia"/>
          <w:sz w:val="24"/>
          <w:szCs w:val="24"/>
          <w:rtl/>
        </w:rPr>
        <w:t>عم</w:t>
      </w:r>
      <w:r w:rsidRPr="00AA2E81">
        <w:rPr>
          <w:rFonts w:ascii="SimplifiedArabic" w:eastAsia="SimplifiedArabic-Bold" w:cs="Simplified Arabic"/>
          <w:sz w:val="24"/>
          <w:szCs w:val="24"/>
        </w:rPr>
        <w:t xml:space="preserve"> </w:t>
      </w:r>
      <w:r w:rsidRPr="00AA2E81">
        <w:rPr>
          <w:rFonts w:cs="Simplified Arabic" w:hint="eastAsia"/>
          <w:sz w:val="24"/>
          <w:szCs w:val="24"/>
          <w:rtl/>
        </w:rPr>
        <w:t>القوى</w:t>
      </w:r>
      <w:r w:rsidRPr="00AA2E81">
        <w:rPr>
          <w:rFonts w:ascii="SimplifiedArabic" w:eastAsia="SimplifiedArabic-Bold" w:cs="Simplified Arabic"/>
          <w:sz w:val="24"/>
          <w:szCs w:val="24"/>
        </w:rPr>
        <w:t xml:space="preserve"> </w:t>
      </w:r>
      <w:r w:rsidRPr="00AA2E81">
        <w:rPr>
          <w:rFonts w:cs="Simplified Arabic" w:hint="eastAsia"/>
          <w:sz w:val="24"/>
          <w:szCs w:val="24"/>
          <w:rtl/>
        </w:rPr>
        <w:t>الداخلية</w:t>
      </w:r>
      <w:r w:rsidRPr="00AA2E81">
        <w:rPr>
          <w:rFonts w:ascii="SimplifiedArabic" w:eastAsia="SimplifiedArabic-Bold" w:cs="Simplified Arabic"/>
          <w:sz w:val="24"/>
          <w:szCs w:val="24"/>
        </w:rPr>
        <w:t xml:space="preserve"> </w:t>
      </w:r>
      <w:r w:rsidRPr="00AA2E81">
        <w:rPr>
          <w:rFonts w:cs="Simplified Arabic" w:hint="cs"/>
          <w:sz w:val="24"/>
          <w:szCs w:val="24"/>
          <w:rtl/>
        </w:rPr>
        <w:t>ل</w:t>
      </w:r>
      <w:r w:rsidRPr="00AA2E81">
        <w:rPr>
          <w:rFonts w:cs="Simplified Arabic" w:hint="eastAsia"/>
          <w:sz w:val="24"/>
          <w:szCs w:val="24"/>
          <w:rtl/>
        </w:rPr>
        <w:t>لتغييرووعزل</w:t>
      </w:r>
      <w:r w:rsidRPr="00AA2E81">
        <w:rPr>
          <w:rFonts w:ascii="SimplifiedArabic" w:eastAsia="SimplifiedArabic-Bold" w:cs="Simplified Arabic"/>
          <w:sz w:val="24"/>
          <w:szCs w:val="24"/>
        </w:rPr>
        <w:t xml:space="preserve"> </w:t>
      </w:r>
      <w:r w:rsidRPr="00AA2E81">
        <w:rPr>
          <w:rFonts w:cs="Simplified Arabic" w:hint="eastAsia"/>
          <w:sz w:val="24"/>
          <w:szCs w:val="24"/>
          <w:rtl/>
        </w:rPr>
        <w:t>القوى</w:t>
      </w:r>
      <w:r w:rsidRPr="00AA2E81">
        <w:rPr>
          <w:rFonts w:ascii="SimplifiedArabic" w:eastAsia="SimplifiedArabic-Bold" w:cs="Simplified Arabic"/>
          <w:sz w:val="24"/>
          <w:szCs w:val="24"/>
        </w:rPr>
        <w:t xml:space="preserve"> </w:t>
      </w:r>
      <w:r w:rsidRPr="00AA2E81">
        <w:rPr>
          <w:rFonts w:cs="Simplified Arabic" w:hint="eastAsia"/>
          <w:sz w:val="24"/>
          <w:szCs w:val="24"/>
          <w:rtl/>
        </w:rPr>
        <w:t>المضادة</w:t>
      </w:r>
      <w:r w:rsidRPr="00AA2E81">
        <w:rPr>
          <w:rFonts w:ascii="SimplifiedArabic" w:eastAsia="SimplifiedArabic-Bold" w:cs="Simplified Arabic"/>
          <w:sz w:val="24"/>
          <w:szCs w:val="24"/>
        </w:rPr>
        <w:t>.</w:t>
      </w:r>
    </w:p>
    <w:p w:rsidR="00995EC0" w:rsidRPr="00AA2E81" w:rsidRDefault="00995EC0" w:rsidP="00995EC0">
      <w:pPr>
        <w:numPr>
          <w:ilvl w:val="0"/>
          <w:numId w:val="25"/>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sz w:val="24"/>
          <w:szCs w:val="24"/>
          <w:rtl/>
        </w:rPr>
        <w:t>مد</w:t>
      </w:r>
      <w:r w:rsidRPr="00AA2E81">
        <w:rPr>
          <w:rFonts w:ascii="SimplifiedArabic" w:eastAsia="SimplifiedArabic-Bold" w:cs="Simplified Arabic"/>
          <w:sz w:val="24"/>
          <w:szCs w:val="24"/>
        </w:rPr>
        <w:t xml:space="preserve"> </w:t>
      </w:r>
      <w:r w:rsidRPr="00AA2E81">
        <w:rPr>
          <w:rFonts w:cs="Simplified Arabic" w:hint="eastAsia"/>
          <w:sz w:val="24"/>
          <w:szCs w:val="24"/>
          <w:rtl/>
        </w:rPr>
        <w:t>العاملين</w:t>
      </w:r>
      <w:r w:rsidRPr="00AA2E81">
        <w:rPr>
          <w:rFonts w:ascii="SimplifiedArabic" w:eastAsia="SimplifiedArabic-Bold" w:cs="Simplified Arabic"/>
          <w:sz w:val="24"/>
          <w:szCs w:val="24"/>
        </w:rPr>
        <w:t xml:space="preserve"> </w:t>
      </w:r>
      <w:r w:rsidRPr="00AA2E81">
        <w:rPr>
          <w:rFonts w:cs="Simplified Arabic" w:hint="eastAsia"/>
          <w:sz w:val="24"/>
          <w:szCs w:val="24"/>
          <w:rtl/>
        </w:rPr>
        <w:t>بالعديد</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القواعد</w:t>
      </w:r>
      <w:r w:rsidRPr="00AA2E81">
        <w:rPr>
          <w:rFonts w:ascii="SimplifiedArabic" w:eastAsia="SimplifiedArabic-Bold" w:cs="Simplified Arabic"/>
          <w:sz w:val="24"/>
          <w:szCs w:val="24"/>
        </w:rPr>
        <w:t xml:space="preserve"> </w:t>
      </w:r>
      <w:r w:rsidRPr="00AA2E81">
        <w:rPr>
          <w:rFonts w:cs="Simplified Arabic" w:hint="eastAsia"/>
          <w:sz w:val="24"/>
          <w:szCs w:val="24"/>
          <w:rtl/>
        </w:rPr>
        <w:t>المشتركة</w:t>
      </w:r>
      <w:r w:rsidRPr="00AA2E81">
        <w:rPr>
          <w:rFonts w:ascii="SimplifiedArabic" w:eastAsia="SimplifiedArabic-Bold" w:cs="Simplified Arabic"/>
          <w:sz w:val="24"/>
          <w:szCs w:val="24"/>
        </w:rPr>
        <w:t xml:space="preserve"> </w:t>
      </w:r>
      <w:r w:rsidRPr="00AA2E81">
        <w:rPr>
          <w:rFonts w:cs="Simplified Arabic" w:hint="eastAsia"/>
          <w:sz w:val="24"/>
          <w:szCs w:val="24"/>
          <w:rtl/>
        </w:rPr>
        <w:t>للسلوك</w:t>
      </w:r>
      <w:r w:rsidRPr="00AA2E81">
        <w:rPr>
          <w:rFonts w:ascii="SimplifiedArabic" w:eastAsia="SimplifiedArabic-Bold" w:cs="Simplified Arabic"/>
          <w:sz w:val="24"/>
          <w:szCs w:val="24"/>
        </w:rPr>
        <w:t xml:space="preserve"> </w:t>
      </w:r>
      <w:r w:rsidRPr="00AA2E81">
        <w:rPr>
          <w:rFonts w:cs="Simplified Arabic" w:hint="eastAsia"/>
          <w:sz w:val="24"/>
          <w:szCs w:val="24"/>
          <w:rtl/>
        </w:rPr>
        <w:t>وتدعيم</w:t>
      </w:r>
      <w:r w:rsidRPr="00AA2E81">
        <w:rPr>
          <w:rFonts w:ascii="SimplifiedArabic" w:eastAsia="SimplifiedArabic-Bold" w:cs="Simplified Arabic"/>
          <w:sz w:val="24"/>
          <w:szCs w:val="24"/>
        </w:rPr>
        <w:t xml:space="preserve"> </w:t>
      </w:r>
      <w:r w:rsidRPr="00AA2E81">
        <w:rPr>
          <w:rFonts w:cs="Simplified Arabic" w:hint="eastAsia"/>
          <w:sz w:val="24"/>
          <w:szCs w:val="24"/>
          <w:rtl/>
        </w:rPr>
        <w:t>وتوضيح</w:t>
      </w:r>
      <w:r w:rsidRPr="00AA2E81">
        <w:rPr>
          <w:rFonts w:ascii="SimplifiedArabic" w:eastAsia="SimplifiedArabic-Bold" w:cs="Simplified Arabic"/>
          <w:sz w:val="24"/>
          <w:szCs w:val="24"/>
        </w:rPr>
        <w:t xml:space="preserve"> </w:t>
      </w:r>
      <w:r w:rsidRPr="00AA2E81">
        <w:rPr>
          <w:rFonts w:cs="Simplified Arabic" w:hint="eastAsia"/>
          <w:sz w:val="24"/>
          <w:szCs w:val="24"/>
          <w:rtl/>
        </w:rPr>
        <w:t>معايير</w:t>
      </w:r>
      <w:r w:rsidRPr="00AA2E81">
        <w:rPr>
          <w:rFonts w:ascii="SimplifiedArabic" w:eastAsia="SimplifiedArabic-Bold" w:cs="Simplified Arabic"/>
          <w:sz w:val="24"/>
          <w:szCs w:val="24"/>
        </w:rPr>
        <w:t xml:space="preserve"> </w:t>
      </w:r>
      <w:r w:rsidRPr="00AA2E81">
        <w:rPr>
          <w:rFonts w:cs="Simplified Arabic" w:hint="eastAsia"/>
          <w:sz w:val="24"/>
          <w:szCs w:val="24"/>
          <w:rtl/>
        </w:rPr>
        <w:t>السلوك</w:t>
      </w:r>
      <w:r w:rsidRPr="00AA2E81">
        <w:rPr>
          <w:rFonts w:ascii="SimplifiedArabic" w:eastAsia="SimplifiedArabic-Bold" w:cs="Simplified Arabic"/>
          <w:sz w:val="24"/>
          <w:szCs w:val="24"/>
        </w:rPr>
        <w:t>.</w:t>
      </w:r>
    </w:p>
    <w:p w:rsidR="00995EC0" w:rsidRPr="00AA2E81" w:rsidRDefault="00995EC0" w:rsidP="00995EC0">
      <w:pPr>
        <w:numPr>
          <w:ilvl w:val="0"/>
          <w:numId w:val="25"/>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sz w:val="24"/>
          <w:szCs w:val="24"/>
          <w:rtl/>
        </w:rPr>
        <w:t>نشر</w:t>
      </w:r>
      <w:r w:rsidRPr="00AA2E81">
        <w:rPr>
          <w:rFonts w:ascii="SimplifiedArabic" w:eastAsia="SimplifiedArabic-Bold" w:cs="Simplified Arabic"/>
          <w:sz w:val="24"/>
          <w:szCs w:val="24"/>
        </w:rPr>
        <w:t xml:space="preserve"> </w:t>
      </w:r>
      <w:r w:rsidRPr="00AA2E81">
        <w:rPr>
          <w:rFonts w:cs="Simplified Arabic" w:hint="eastAsia"/>
          <w:sz w:val="24"/>
          <w:szCs w:val="24"/>
          <w:rtl/>
        </w:rPr>
        <w:t>ثقافة</w:t>
      </w:r>
      <w:r w:rsidRPr="00AA2E81">
        <w:rPr>
          <w:rFonts w:ascii="SimplifiedArabic" w:eastAsia="SimplifiedArabic-Bold" w:cs="Simplified Arabic"/>
          <w:sz w:val="24"/>
          <w:szCs w:val="24"/>
        </w:rPr>
        <w:t xml:space="preserve"> </w:t>
      </w:r>
      <w:r w:rsidRPr="00AA2E81">
        <w:rPr>
          <w:rFonts w:cs="Simplified Arabic" w:hint="eastAsia"/>
          <w:sz w:val="24"/>
          <w:szCs w:val="24"/>
          <w:rtl/>
        </w:rPr>
        <w:t>تكنولوجيا</w:t>
      </w:r>
      <w:r w:rsidRPr="00AA2E81">
        <w:rPr>
          <w:rFonts w:ascii="SimplifiedArabic" w:eastAsia="SimplifiedArabic-Bold" w:cs="Simplified Arabic"/>
          <w:sz w:val="24"/>
          <w:szCs w:val="24"/>
        </w:rPr>
        <w:t xml:space="preserve"> </w:t>
      </w:r>
      <w:r w:rsidRPr="00AA2E81">
        <w:rPr>
          <w:rFonts w:cs="Simplified Arabic" w:hint="eastAsia"/>
          <w:sz w:val="24"/>
          <w:szCs w:val="24"/>
          <w:rtl/>
        </w:rPr>
        <w:t>المعلومات</w:t>
      </w:r>
      <w:r w:rsidRPr="00AA2E81">
        <w:rPr>
          <w:rFonts w:ascii="SimplifiedArabic" w:eastAsia="SimplifiedArabic-Bold" w:cs="Simplified Arabic"/>
          <w:sz w:val="24"/>
          <w:szCs w:val="24"/>
        </w:rPr>
        <w:t xml:space="preserve"> </w:t>
      </w:r>
      <w:r w:rsidRPr="00AA2E81">
        <w:rPr>
          <w:rFonts w:cs="Simplified Arabic" w:hint="eastAsia"/>
          <w:sz w:val="24"/>
          <w:szCs w:val="24"/>
          <w:rtl/>
        </w:rPr>
        <w:t>والاتصالات</w:t>
      </w:r>
      <w:r w:rsidRPr="00AA2E81">
        <w:rPr>
          <w:rFonts w:ascii="SimplifiedArabic" w:eastAsia="SimplifiedArabic-Bold" w:cs="Simplified Arabic"/>
          <w:sz w:val="24"/>
          <w:szCs w:val="24"/>
        </w:rPr>
        <w:t xml:space="preserve"> </w:t>
      </w:r>
      <w:r w:rsidRPr="00AA2E81">
        <w:rPr>
          <w:rFonts w:cs="Simplified Arabic" w:hint="eastAsia"/>
          <w:sz w:val="24"/>
          <w:szCs w:val="24"/>
          <w:rtl/>
        </w:rPr>
        <w:t>و</w:t>
      </w:r>
      <w:r w:rsidRPr="00AA2E81">
        <w:rPr>
          <w:rFonts w:ascii="SimplifiedArabic" w:eastAsia="SimplifiedArabic-Bold" w:cs="Simplified Arabic"/>
          <w:sz w:val="24"/>
          <w:szCs w:val="24"/>
        </w:rPr>
        <w:t xml:space="preserve"> </w:t>
      </w:r>
      <w:r w:rsidRPr="00AA2E81">
        <w:rPr>
          <w:rFonts w:cs="Simplified Arabic" w:hint="eastAsia"/>
          <w:sz w:val="24"/>
          <w:szCs w:val="24"/>
          <w:rtl/>
        </w:rPr>
        <w:t>وسائل</w:t>
      </w:r>
      <w:r w:rsidRPr="00AA2E81">
        <w:rPr>
          <w:rFonts w:ascii="SimplifiedArabic" w:eastAsia="SimplifiedArabic-Bold" w:cs="Simplified Arabic"/>
          <w:sz w:val="24"/>
          <w:szCs w:val="24"/>
        </w:rPr>
        <w:t xml:space="preserve"> </w:t>
      </w:r>
      <w:r w:rsidRPr="00AA2E81">
        <w:rPr>
          <w:rFonts w:cs="Simplified Arabic" w:hint="eastAsia"/>
          <w:sz w:val="24"/>
          <w:szCs w:val="24"/>
          <w:rtl/>
        </w:rPr>
        <w:t>التقنية</w:t>
      </w:r>
      <w:r w:rsidRPr="00AA2E81">
        <w:rPr>
          <w:rFonts w:ascii="SimplifiedArabic" w:eastAsia="SimplifiedArabic-Bold" w:cs="Simplified Arabic"/>
          <w:sz w:val="24"/>
          <w:szCs w:val="24"/>
        </w:rPr>
        <w:t xml:space="preserve"> </w:t>
      </w:r>
      <w:r w:rsidRPr="00AA2E81">
        <w:rPr>
          <w:rFonts w:cs="Simplified Arabic" w:hint="eastAsia"/>
          <w:sz w:val="24"/>
          <w:szCs w:val="24"/>
          <w:rtl/>
        </w:rPr>
        <w:t>لتحسين</w:t>
      </w:r>
      <w:r w:rsidRPr="00AA2E81">
        <w:rPr>
          <w:rFonts w:ascii="SimplifiedArabic" w:eastAsia="SimplifiedArabic-Bold" w:cs="Simplified Arabic"/>
          <w:sz w:val="24"/>
          <w:szCs w:val="24"/>
        </w:rPr>
        <w:t xml:space="preserve"> </w:t>
      </w:r>
      <w:r w:rsidRPr="00AA2E81">
        <w:rPr>
          <w:rFonts w:cs="Simplified Arabic" w:hint="eastAsia"/>
          <w:sz w:val="24"/>
          <w:szCs w:val="24"/>
          <w:rtl/>
        </w:rPr>
        <w:t>الإنتاجية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والقدرة</w:t>
      </w:r>
      <w:r w:rsidRPr="00AA2E81">
        <w:rPr>
          <w:rFonts w:cs="Simplified Arabic"/>
          <w:sz w:val="24"/>
          <w:szCs w:val="24"/>
          <w:rtl/>
        </w:rPr>
        <w:t xml:space="preserve"> </w:t>
      </w:r>
      <w:r w:rsidRPr="00AA2E81">
        <w:rPr>
          <w:rFonts w:cs="Simplified Arabic" w:hint="eastAsia"/>
          <w:sz w:val="24"/>
          <w:szCs w:val="24"/>
          <w:rtl/>
        </w:rPr>
        <w:t>التنافسية</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السوق</w:t>
      </w:r>
      <w:r w:rsidRPr="00AA2E81">
        <w:rPr>
          <w:rFonts w:ascii="SimplifiedArabic" w:eastAsia="SimplifiedArabic-Bold" w:cs="Simplified Arabic"/>
          <w:sz w:val="24"/>
          <w:szCs w:val="24"/>
        </w:rPr>
        <w:t>.</w:t>
      </w:r>
    </w:p>
    <w:p w:rsidR="00995EC0" w:rsidRPr="00AA2E81" w:rsidRDefault="00995EC0" w:rsidP="00995EC0">
      <w:pPr>
        <w:autoSpaceDE w:val="0"/>
        <w:autoSpaceDN w:val="0"/>
        <w:bidi/>
        <w:adjustRightInd w:val="0"/>
        <w:spacing w:after="0" w:line="240" w:lineRule="auto"/>
        <w:jc w:val="both"/>
        <w:rPr>
          <w:rFonts w:ascii="SimplifiedArabic-Bold" w:eastAsia="SimplifiedArabic-Bold" w:cs="Simplified Arabic"/>
          <w:b/>
          <w:bCs/>
          <w:sz w:val="24"/>
          <w:szCs w:val="24"/>
        </w:rPr>
      </w:pPr>
      <w:r w:rsidRPr="00AA2E81">
        <w:rPr>
          <w:rFonts w:ascii="SimplifiedArabic-Bold" w:eastAsia="SimplifiedArabic-Bold" w:cs="Simplified Arabic" w:hint="cs"/>
          <w:b/>
          <w:bCs/>
          <w:sz w:val="24"/>
          <w:szCs w:val="24"/>
          <w:rtl/>
        </w:rPr>
        <w:t>2-2.</w:t>
      </w:r>
      <w:r w:rsidRPr="00AA2E81">
        <w:rPr>
          <w:rFonts w:ascii="Calibri-Bold" w:eastAsia="SimplifiedArabic-Bold" w:hAnsi="Calibri-Bold" w:cs="Simplified Arabic"/>
          <w:b/>
          <w:bCs/>
          <w:sz w:val="24"/>
          <w:szCs w:val="24"/>
        </w:rPr>
        <w:t xml:space="preserve"> </w:t>
      </w:r>
      <w:r w:rsidRPr="00AA2E81">
        <w:rPr>
          <w:rFonts w:cs="Simplified Arabic" w:hint="eastAsia"/>
          <w:b/>
          <w:bCs/>
          <w:sz w:val="24"/>
          <w:szCs w:val="24"/>
          <w:rtl/>
        </w:rPr>
        <w:t>خطوات</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البرنامج</w:t>
      </w:r>
      <w:r w:rsidRPr="00AA2E81">
        <w:rPr>
          <w:rFonts w:ascii="SimplifiedArabic-Bold" w:eastAsia="SimplifiedArabic-Bold" w:cs="Simplified Arabic" w:hint="cs"/>
          <w:b/>
          <w:bCs/>
          <w:sz w:val="24"/>
          <w:szCs w:val="24"/>
          <w:rtl/>
          <w:lang w:bidi="ar-EG"/>
        </w:rPr>
        <w:t>.</w:t>
      </w:r>
      <w:r w:rsidRPr="00AA2E81">
        <w:rPr>
          <w:rFonts w:ascii="SimplifiedArabic-Bold" w:eastAsia="SimplifiedArabic-Bold" w:cs="Simplified Arabic"/>
          <w:b/>
          <w:bCs/>
          <w:sz w:val="24"/>
          <w:szCs w:val="24"/>
        </w:rPr>
        <w:t>:</w:t>
      </w:r>
    </w:p>
    <w:p w:rsidR="00995EC0" w:rsidRPr="00AA2E81" w:rsidRDefault="00995EC0" w:rsidP="00995EC0">
      <w:pPr>
        <w:numPr>
          <w:ilvl w:val="0"/>
          <w:numId w:val="26"/>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b/>
          <w:bCs/>
          <w:sz w:val="24"/>
          <w:szCs w:val="24"/>
          <w:rtl/>
        </w:rPr>
        <w:t>الخطوة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الأولى</w:t>
      </w:r>
      <w:r w:rsidRPr="00AA2E81">
        <w:rPr>
          <w:rFonts w:cs="Simplified Arabic" w:hint="cs"/>
          <w:b/>
          <w:bCs/>
          <w:sz w:val="24"/>
          <w:szCs w:val="24"/>
          <w:rtl/>
          <w:lang w:bidi="ar-EG"/>
        </w:rPr>
        <w:t xml:space="preserve"> </w:t>
      </w:r>
      <w:r w:rsidRPr="00AA2E81">
        <w:rPr>
          <w:rFonts w:cs="Simplified Arabic" w:hint="cs"/>
          <w:b/>
          <w:bCs/>
          <w:sz w:val="24"/>
          <w:szCs w:val="24"/>
          <w:rtl/>
        </w:rPr>
        <w:t xml:space="preserve">: </w:t>
      </w:r>
      <w:r w:rsidRPr="00AA2E81">
        <w:rPr>
          <w:rFonts w:cs="Simplified Arabic" w:hint="eastAsia"/>
          <w:b/>
          <w:bCs/>
          <w:sz w:val="24"/>
          <w:szCs w:val="24"/>
          <w:rtl/>
        </w:rPr>
        <w:t>رؤية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المنظمة</w:t>
      </w:r>
      <w:r w:rsidRPr="00AA2E81">
        <w:rPr>
          <w:rFonts w:ascii="SimplifiedArabic-Bold" w:eastAsia="SimplifiedArabic-Bold" w:cs="Simplified Arabic"/>
          <w:b/>
          <w:bCs/>
          <w:sz w:val="24"/>
          <w:szCs w:val="24"/>
        </w:rPr>
        <w:t xml:space="preserve">: </w:t>
      </w:r>
      <w:r w:rsidRPr="00AA2E81">
        <w:rPr>
          <w:rFonts w:cs="Simplified Arabic" w:hint="cs"/>
          <w:sz w:val="24"/>
          <w:szCs w:val="24"/>
          <w:rtl/>
        </w:rPr>
        <w:t xml:space="preserve"> </w:t>
      </w:r>
      <w:r w:rsidRPr="00AA2E81">
        <w:rPr>
          <w:rFonts w:cs="Simplified Arabic" w:hint="eastAsia"/>
          <w:sz w:val="24"/>
          <w:szCs w:val="24"/>
          <w:rtl/>
        </w:rPr>
        <w:t>ويسبقها</w:t>
      </w:r>
      <w:r w:rsidRPr="00AA2E81">
        <w:rPr>
          <w:rFonts w:ascii="SimplifiedArabic" w:eastAsia="SimplifiedArabic-Bold" w:cs="Simplified Arabic"/>
          <w:sz w:val="24"/>
          <w:szCs w:val="24"/>
        </w:rPr>
        <w:t xml:space="preserve"> </w:t>
      </w:r>
      <w:r w:rsidRPr="00AA2E81">
        <w:rPr>
          <w:rFonts w:cs="Simplified Arabic" w:hint="eastAsia"/>
          <w:sz w:val="24"/>
          <w:szCs w:val="24"/>
          <w:rtl/>
        </w:rPr>
        <w:t>إعلام</w:t>
      </w:r>
      <w:r w:rsidRPr="00AA2E81">
        <w:rPr>
          <w:rFonts w:ascii="SimplifiedArabic" w:eastAsia="SimplifiedArabic-Bold" w:cs="Simplified Arabic"/>
          <w:sz w:val="24"/>
          <w:szCs w:val="24"/>
        </w:rPr>
        <w:t xml:space="preserve"> </w:t>
      </w:r>
      <w:r w:rsidRPr="00AA2E81">
        <w:rPr>
          <w:rFonts w:cs="Simplified Arabic" w:hint="eastAsia"/>
          <w:sz w:val="24"/>
          <w:szCs w:val="24"/>
          <w:rtl/>
        </w:rPr>
        <w:t>جميع</w:t>
      </w:r>
      <w:r w:rsidRPr="00AA2E81">
        <w:rPr>
          <w:rFonts w:ascii="SimplifiedArabic" w:eastAsia="SimplifiedArabic-Bold" w:cs="Simplified Arabic"/>
          <w:sz w:val="24"/>
          <w:szCs w:val="24"/>
        </w:rPr>
        <w:t xml:space="preserve"> </w:t>
      </w:r>
      <w:r w:rsidRPr="00AA2E81">
        <w:rPr>
          <w:rFonts w:cs="Simplified Arabic" w:hint="eastAsia"/>
          <w:sz w:val="24"/>
          <w:szCs w:val="24"/>
          <w:rtl/>
        </w:rPr>
        <w:t>العاملين</w:t>
      </w:r>
      <w:r w:rsidRPr="00AA2E81">
        <w:rPr>
          <w:rFonts w:ascii="SimplifiedArabic" w:eastAsia="SimplifiedArabic-Bold" w:cs="Simplified Arabic"/>
          <w:sz w:val="24"/>
          <w:szCs w:val="24"/>
        </w:rPr>
        <w:t xml:space="preserve"> </w:t>
      </w:r>
      <w:r w:rsidRPr="00AA2E81">
        <w:rPr>
          <w:rFonts w:cs="Simplified Arabic" w:hint="eastAsia"/>
          <w:sz w:val="24"/>
          <w:szCs w:val="24"/>
          <w:rtl/>
        </w:rPr>
        <w:t>بالأهداف</w:t>
      </w:r>
      <w:r w:rsidRPr="00AA2E81">
        <w:rPr>
          <w:rFonts w:ascii="SimplifiedArabic" w:eastAsia="SimplifiedArabic-Bold" w:cs="Simplified Arabic"/>
          <w:sz w:val="24"/>
          <w:szCs w:val="24"/>
        </w:rPr>
        <w:t xml:space="preserve"> </w:t>
      </w:r>
      <w:r w:rsidRPr="00AA2E81">
        <w:rPr>
          <w:rFonts w:cs="Simplified Arabic" w:hint="eastAsia"/>
          <w:sz w:val="24"/>
          <w:szCs w:val="24"/>
          <w:rtl/>
        </w:rPr>
        <w:t>الرئيسية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cs="Simplified Arabic"/>
          <w:sz w:val="24"/>
          <w:szCs w:val="24"/>
          <w:rtl/>
        </w:rPr>
        <w:t xml:space="preserve"> </w:t>
      </w:r>
      <w:r w:rsidRPr="00AA2E81">
        <w:rPr>
          <w:rFonts w:cs="Simplified Arabic" w:hint="eastAsia"/>
          <w:sz w:val="24"/>
          <w:szCs w:val="24"/>
          <w:rtl/>
        </w:rPr>
        <w:t>يجب</w:t>
      </w:r>
      <w:r w:rsidRPr="00AA2E81">
        <w:rPr>
          <w:rFonts w:ascii="SimplifiedArabic" w:eastAsia="SimplifiedArabic-Bold" w:cs="Simplified Arabic"/>
          <w:sz w:val="24"/>
          <w:szCs w:val="24"/>
        </w:rPr>
        <w:t xml:space="preserve"> </w:t>
      </w:r>
      <w:r w:rsidRPr="00AA2E81">
        <w:rPr>
          <w:rFonts w:cs="Simplified Arabic" w:hint="eastAsia"/>
          <w:sz w:val="24"/>
          <w:szCs w:val="24"/>
          <w:rtl/>
        </w:rPr>
        <w:t>تنفيذها</w:t>
      </w:r>
      <w:r w:rsidRPr="00AA2E81">
        <w:rPr>
          <w:rFonts w:cs="Simplified Arabic" w:hint="cs"/>
          <w:sz w:val="24"/>
          <w:szCs w:val="24"/>
          <w:rtl/>
        </w:rPr>
        <w:t xml:space="preserve"> . </w:t>
      </w:r>
    </w:p>
    <w:p w:rsidR="00995EC0" w:rsidRPr="00AA2E81" w:rsidRDefault="00995EC0" w:rsidP="00995EC0">
      <w:pPr>
        <w:numPr>
          <w:ilvl w:val="0"/>
          <w:numId w:val="26"/>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b/>
          <w:bCs/>
          <w:sz w:val="24"/>
          <w:szCs w:val="24"/>
          <w:rtl/>
        </w:rPr>
        <w:t>الخطوة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الثانية</w:t>
      </w:r>
      <w:r w:rsidRPr="00AA2E81">
        <w:rPr>
          <w:rFonts w:ascii="SimplifiedArabic-Bold" w:eastAsia="SimplifiedArabic-Bold" w:cs="Simplified Arabic"/>
          <w:b/>
          <w:bCs/>
          <w:sz w:val="24"/>
          <w:szCs w:val="24"/>
        </w:rPr>
        <w:t xml:space="preserve"> </w:t>
      </w:r>
      <w:r w:rsidRPr="00AA2E81">
        <w:rPr>
          <w:rFonts w:ascii="SimplifiedArabic-Bold" w:eastAsia="SimplifiedArabic-Bold" w:cs="Simplified Arabic" w:hint="cs"/>
          <w:b/>
          <w:bCs/>
          <w:sz w:val="24"/>
          <w:szCs w:val="24"/>
          <w:rtl/>
        </w:rPr>
        <w:t>:</w:t>
      </w:r>
      <w:r w:rsidRPr="00AA2E81">
        <w:rPr>
          <w:rFonts w:cs="Simplified Arabic" w:hint="eastAsia"/>
          <w:b/>
          <w:bCs/>
          <w:sz w:val="24"/>
          <w:szCs w:val="24"/>
          <w:rtl/>
        </w:rPr>
        <w:t>تحديد</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الإستراتيجيات</w:t>
      </w:r>
      <w:r w:rsidRPr="00AA2E81">
        <w:rPr>
          <w:rFonts w:ascii="SimplifiedArabic-Bold" w:eastAsia="SimplifiedArabic-Bold" w:cs="Simplified Arabic"/>
          <w:b/>
          <w:bCs/>
          <w:sz w:val="24"/>
          <w:szCs w:val="24"/>
        </w:rPr>
        <w:t xml:space="preserve">: </w:t>
      </w:r>
      <w:r w:rsidRPr="00AA2E81">
        <w:rPr>
          <w:rFonts w:cs="Simplified Arabic" w:hint="cs"/>
          <w:sz w:val="24"/>
          <w:szCs w:val="24"/>
          <w:rtl/>
          <w:lang w:bidi="ar-EG"/>
        </w:rPr>
        <w:t xml:space="preserve"> </w:t>
      </w:r>
      <w:r w:rsidRPr="00AA2E81">
        <w:rPr>
          <w:rFonts w:cs="Simplified Arabic" w:hint="eastAsia"/>
          <w:sz w:val="24"/>
          <w:szCs w:val="24"/>
          <w:rtl/>
        </w:rPr>
        <w:t>ويسبقها</w:t>
      </w:r>
      <w:r w:rsidRPr="00AA2E81">
        <w:rPr>
          <w:rFonts w:ascii="SimplifiedArabic" w:eastAsia="SimplifiedArabic-Bold" w:cs="Simplified Arabic"/>
          <w:sz w:val="24"/>
          <w:szCs w:val="24"/>
        </w:rPr>
        <w:t xml:space="preserve"> </w:t>
      </w:r>
      <w:r w:rsidRPr="00AA2E81">
        <w:rPr>
          <w:rFonts w:cs="Simplified Arabic" w:hint="eastAsia"/>
          <w:sz w:val="24"/>
          <w:szCs w:val="24"/>
          <w:rtl/>
        </w:rPr>
        <w:t>تدريب</w:t>
      </w:r>
      <w:r w:rsidRPr="00AA2E81">
        <w:rPr>
          <w:rFonts w:ascii="SimplifiedArabic" w:eastAsia="SimplifiedArabic-Bold" w:cs="Simplified Arabic"/>
          <w:sz w:val="24"/>
          <w:szCs w:val="24"/>
        </w:rPr>
        <w:t xml:space="preserve"> </w:t>
      </w:r>
      <w:r w:rsidRPr="00AA2E81">
        <w:rPr>
          <w:rFonts w:cs="Simplified Arabic" w:hint="eastAsia"/>
          <w:sz w:val="24"/>
          <w:szCs w:val="24"/>
          <w:rtl/>
        </w:rPr>
        <w:t>القادة</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استخدام</w:t>
      </w:r>
      <w:r w:rsidRPr="00AA2E81">
        <w:rPr>
          <w:rFonts w:ascii="SimplifiedArabic" w:eastAsia="SimplifiedArabic-Bold" w:cs="Simplified Arabic"/>
          <w:sz w:val="24"/>
          <w:szCs w:val="24"/>
        </w:rPr>
        <w:t xml:space="preserve"> </w:t>
      </w:r>
      <w:r w:rsidRPr="00AA2E81">
        <w:rPr>
          <w:rFonts w:cs="Simplified Arabic" w:hint="eastAsia"/>
          <w:sz w:val="24"/>
          <w:szCs w:val="24"/>
          <w:rtl/>
        </w:rPr>
        <w:t>بطاقة</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w:t>
      </w:r>
      <w:r w:rsidRPr="00AA2E81">
        <w:rPr>
          <w:rFonts w:ascii="SimplifiedArabic" w:eastAsia="SimplifiedArabic-Bold" w:cs="Simplified Arabic" w:hint="cs"/>
          <w:sz w:val="24"/>
          <w:szCs w:val="24"/>
          <w:rtl/>
          <w:lang w:bidi="ar-EG"/>
        </w:rPr>
        <w:t xml:space="preserve">. </w:t>
      </w:r>
    </w:p>
    <w:p w:rsidR="00995EC0" w:rsidRPr="00AA2E81" w:rsidRDefault="00995EC0" w:rsidP="00995EC0">
      <w:pPr>
        <w:numPr>
          <w:ilvl w:val="0"/>
          <w:numId w:val="26"/>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b/>
          <w:bCs/>
          <w:sz w:val="24"/>
          <w:szCs w:val="24"/>
          <w:rtl/>
        </w:rPr>
        <w:t>الخطوة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الثالثة</w:t>
      </w:r>
      <w:r w:rsidRPr="00AA2E81">
        <w:rPr>
          <w:rFonts w:ascii="SimplifiedArabic-Bold" w:eastAsia="SimplifiedArabic-Bold" w:cs="Simplified Arabic" w:hint="cs"/>
          <w:b/>
          <w:bCs/>
          <w:sz w:val="24"/>
          <w:szCs w:val="24"/>
          <w:rtl/>
        </w:rPr>
        <w:t xml:space="preserve">: </w:t>
      </w:r>
      <w:r w:rsidRPr="00AA2E81">
        <w:rPr>
          <w:rFonts w:cs="Simplified Arabic" w:hint="eastAsia"/>
          <w:b/>
          <w:bCs/>
          <w:sz w:val="24"/>
          <w:szCs w:val="24"/>
          <w:rtl/>
        </w:rPr>
        <w:t>تحديد</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العناصر</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الحرجة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في</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النجاح</w:t>
      </w:r>
      <w:r w:rsidRPr="00AA2E81">
        <w:rPr>
          <w:rFonts w:ascii="SimplifiedArabic-Bold" w:eastAsia="SimplifiedArabic-Bold" w:cs="Simplified Arabic"/>
          <w:b/>
          <w:bCs/>
          <w:sz w:val="24"/>
          <w:szCs w:val="24"/>
        </w:rPr>
        <w:t xml:space="preserve">: </w:t>
      </w:r>
      <w:r w:rsidRPr="006D4EBA">
        <w:rPr>
          <w:rFonts w:eastAsia="SimplifiedArabic-Bold" w:cs="Simplified Arabic" w:hint="cs"/>
          <w:b/>
          <w:bCs/>
          <w:sz w:val="24"/>
          <w:szCs w:val="24"/>
          <w:rtl/>
          <w:lang w:bidi="ar-EG"/>
        </w:rPr>
        <w:t>:</w:t>
      </w:r>
      <w:r w:rsidRPr="00AA2E81">
        <w:rPr>
          <w:rFonts w:cs="Simplified Arabic" w:hint="eastAsia"/>
          <w:sz w:val="24"/>
          <w:szCs w:val="24"/>
          <w:rtl/>
        </w:rPr>
        <w:t>سبقها</w:t>
      </w:r>
      <w:r w:rsidRPr="00AA2E81">
        <w:rPr>
          <w:rFonts w:ascii="SimplifiedArabic" w:eastAsia="SimplifiedArabic-Bold" w:cs="Simplified Arabic"/>
          <w:sz w:val="24"/>
          <w:szCs w:val="24"/>
        </w:rPr>
        <w:t xml:space="preserve"> </w:t>
      </w:r>
      <w:r w:rsidRPr="00AA2E81">
        <w:rPr>
          <w:rFonts w:cs="Simplified Arabic" w:hint="eastAsia"/>
          <w:sz w:val="24"/>
          <w:szCs w:val="24"/>
          <w:rtl/>
        </w:rPr>
        <w:t>مد</w:t>
      </w:r>
      <w:r w:rsidRPr="00AA2E81">
        <w:rPr>
          <w:rFonts w:ascii="SimplifiedArabic" w:eastAsia="SimplifiedArabic-Bold" w:cs="Simplified Arabic"/>
          <w:sz w:val="24"/>
          <w:szCs w:val="24"/>
        </w:rPr>
        <w:t xml:space="preserve"> </w:t>
      </w:r>
      <w:r w:rsidRPr="00AA2E81">
        <w:rPr>
          <w:rFonts w:cs="Simplified Arabic" w:hint="eastAsia"/>
          <w:sz w:val="24"/>
          <w:szCs w:val="24"/>
          <w:rtl/>
        </w:rPr>
        <w:t>العاملين</w:t>
      </w:r>
      <w:r w:rsidRPr="00AA2E81">
        <w:rPr>
          <w:rFonts w:cs="Simplified Arabic" w:hint="cs"/>
          <w:sz w:val="24"/>
          <w:szCs w:val="24"/>
          <w:rtl/>
        </w:rPr>
        <w:t>ب</w:t>
      </w:r>
      <w:r w:rsidRPr="00AA2E81">
        <w:rPr>
          <w:rFonts w:cs="Simplified Arabic" w:hint="eastAsia"/>
          <w:sz w:val="24"/>
          <w:szCs w:val="24"/>
          <w:rtl/>
        </w:rPr>
        <w:t>القواعد</w:t>
      </w:r>
      <w:r w:rsidRPr="00AA2E81">
        <w:rPr>
          <w:rFonts w:ascii="SimplifiedArabic" w:eastAsia="SimplifiedArabic-Bold" w:cs="Simplified Arabic"/>
          <w:sz w:val="24"/>
          <w:szCs w:val="24"/>
        </w:rPr>
        <w:t xml:space="preserve"> </w:t>
      </w:r>
      <w:r w:rsidRPr="00AA2E81">
        <w:rPr>
          <w:rFonts w:cs="Simplified Arabic" w:hint="eastAsia"/>
          <w:sz w:val="24"/>
          <w:szCs w:val="24"/>
          <w:rtl/>
        </w:rPr>
        <w:t>المشتركة</w:t>
      </w:r>
      <w:r w:rsidRPr="00AA2E81">
        <w:rPr>
          <w:rFonts w:ascii="SimplifiedArabic" w:eastAsia="SimplifiedArabic-Bold" w:cs="Simplified Arabic"/>
          <w:sz w:val="24"/>
          <w:szCs w:val="24"/>
        </w:rPr>
        <w:t xml:space="preserve"> </w:t>
      </w:r>
      <w:r w:rsidRPr="00AA2E81">
        <w:rPr>
          <w:rFonts w:cs="Simplified Arabic" w:hint="eastAsia"/>
          <w:sz w:val="24"/>
          <w:szCs w:val="24"/>
          <w:rtl/>
        </w:rPr>
        <w:t>للسلوك</w:t>
      </w:r>
      <w:r w:rsidRPr="006D4EBA">
        <w:rPr>
          <w:rFonts w:eastAsia="SimplifiedArabic-Bold" w:cs="Simplified Arabic" w:hint="cs"/>
          <w:sz w:val="24"/>
          <w:szCs w:val="24"/>
          <w:rtl/>
          <w:lang w:bidi="ar-EG"/>
        </w:rPr>
        <w:t>التنظزيمى.</w:t>
      </w:r>
    </w:p>
    <w:p w:rsidR="00995EC0" w:rsidRPr="00AA2E81" w:rsidRDefault="00995EC0" w:rsidP="00995EC0">
      <w:pPr>
        <w:numPr>
          <w:ilvl w:val="0"/>
          <w:numId w:val="26"/>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b/>
          <w:bCs/>
          <w:sz w:val="24"/>
          <w:szCs w:val="24"/>
          <w:rtl/>
        </w:rPr>
        <w:t>الخطوة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الرابعة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تحديد</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القياسات</w:t>
      </w:r>
      <w:r w:rsidRPr="00AA2E81">
        <w:rPr>
          <w:rFonts w:ascii="SimplifiedArabic-Bold" w:eastAsia="SimplifiedArabic-Bold" w:cs="Simplified Arabic"/>
          <w:b/>
          <w:bCs/>
          <w:sz w:val="24"/>
          <w:szCs w:val="24"/>
        </w:rPr>
        <w:t xml:space="preserve">: </w:t>
      </w:r>
      <w:r w:rsidRPr="00AA2E81">
        <w:rPr>
          <w:rFonts w:cs="Simplified Arabic" w:hint="cs"/>
          <w:sz w:val="24"/>
          <w:szCs w:val="24"/>
          <w:rtl/>
        </w:rPr>
        <w:t xml:space="preserve"> </w:t>
      </w:r>
      <w:r w:rsidRPr="00AA2E81">
        <w:rPr>
          <w:rFonts w:cs="Simplified Arabic" w:hint="eastAsia"/>
          <w:sz w:val="24"/>
          <w:szCs w:val="24"/>
          <w:rtl/>
        </w:rPr>
        <w:t>ويسبقها</w:t>
      </w:r>
      <w:r w:rsidRPr="00AA2E81">
        <w:rPr>
          <w:rFonts w:ascii="SimplifiedArabic" w:eastAsia="SimplifiedArabic-Bold" w:cs="Simplified Arabic"/>
          <w:sz w:val="24"/>
          <w:szCs w:val="24"/>
        </w:rPr>
        <w:t xml:space="preserve"> </w:t>
      </w:r>
      <w:r w:rsidRPr="00AA2E81">
        <w:rPr>
          <w:rFonts w:cs="Simplified Arabic" w:hint="eastAsia"/>
          <w:sz w:val="24"/>
          <w:szCs w:val="24"/>
          <w:rtl/>
        </w:rPr>
        <w:t>تدعيم</w:t>
      </w:r>
      <w:r w:rsidRPr="00AA2E81">
        <w:rPr>
          <w:rFonts w:ascii="SimplifiedArabic" w:eastAsia="SimplifiedArabic-Bold" w:cs="Simplified Arabic"/>
          <w:sz w:val="24"/>
          <w:szCs w:val="24"/>
        </w:rPr>
        <w:t xml:space="preserve"> </w:t>
      </w:r>
      <w:r w:rsidRPr="00AA2E81">
        <w:rPr>
          <w:rFonts w:cs="Simplified Arabic" w:hint="eastAsia"/>
          <w:sz w:val="24"/>
          <w:szCs w:val="24"/>
          <w:rtl/>
        </w:rPr>
        <w:t>ثقافة</w:t>
      </w:r>
      <w:r w:rsidRPr="00AA2E81">
        <w:rPr>
          <w:rFonts w:ascii="SimplifiedArabic" w:eastAsia="SimplifiedArabic-Bold" w:cs="Simplified Arabic"/>
          <w:sz w:val="24"/>
          <w:szCs w:val="24"/>
        </w:rPr>
        <w:t xml:space="preserve"> </w:t>
      </w:r>
      <w:r w:rsidRPr="00AA2E81">
        <w:rPr>
          <w:rFonts w:cs="Simplified Arabic" w:hint="eastAsia"/>
          <w:sz w:val="24"/>
          <w:szCs w:val="24"/>
          <w:rtl/>
        </w:rPr>
        <w:t>مشتركة</w:t>
      </w:r>
      <w:r w:rsidRPr="00AA2E81">
        <w:rPr>
          <w:rFonts w:ascii="SimplifiedArabic" w:eastAsia="SimplifiedArabic-Bold" w:cs="Simplified Arabic"/>
          <w:sz w:val="24"/>
          <w:szCs w:val="24"/>
        </w:rPr>
        <w:t xml:space="preserve"> </w:t>
      </w:r>
      <w:r w:rsidRPr="00AA2E81">
        <w:rPr>
          <w:rFonts w:cs="Simplified Arabic" w:hint="eastAsia"/>
          <w:sz w:val="24"/>
          <w:szCs w:val="24"/>
          <w:rtl/>
        </w:rPr>
        <w:t>للمنظمة</w:t>
      </w:r>
      <w:r w:rsidRPr="00AA2E81">
        <w:rPr>
          <w:rFonts w:ascii="SimplifiedArabic" w:eastAsia="SimplifiedArabic-Bold" w:cs="Simplified Arabic"/>
          <w:sz w:val="24"/>
          <w:szCs w:val="24"/>
        </w:rPr>
        <w:t xml:space="preserve"> </w:t>
      </w:r>
      <w:r w:rsidRPr="00AA2E81">
        <w:rPr>
          <w:rFonts w:cs="Simplified Arabic" w:hint="eastAsia"/>
          <w:sz w:val="24"/>
          <w:szCs w:val="24"/>
          <w:rtl/>
        </w:rPr>
        <w:t>لمجالات</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cs="Simplified Arabic"/>
          <w:sz w:val="24"/>
          <w:szCs w:val="24"/>
          <w:rtl/>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وأدواته</w:t>
      </w:r>
      <w:r w:rsidRPr="00AA2E81">
        <w:rPr>
          <w:rFonts w:ascii="SimplifiedArabic" w:eastAsia="SimplifiedArabic-Bold" w:cs="Simplified Arabic"/>
          <w:sz w:val="24"/>
          <w:szCs w:val="24"/>
        </w:rPr>
        <w:t xml:space="preserve"> </w:t>
      </w:r>
      <w:r w:rsidRPr="00AA2E81">
        <w:rPr>
          <w:rFonts w:cs="Simplified Arabic" w:hint="eastAsia"/>
          <w:sz w:val="24"/>
          <w:szCs w:val="24"/>
          <w:rtl/>
        </w:rPr>
        <w:t>ووسائله</w:t>
      </w:r>
      <w:r w:rsidRPr="00AA2E81">
        <w:rPr>
          <w:rFonts w:ascii="SimplifiedArabic" w:eastAsia="SimplifiedArabic-Bold" w:cs="Simplified Arabic"/>
          <w:sz w:val="24"/>
          <w:szCs w:val="24"/>
        </w:rPr>
        <w:t xml:space="preserve"> </w:t>
      </w:r>
    </w:p>
    <w:p w:rsidR="00995EC0" w:rsidRPr="00AA2E81" w:rsidRDefault="00995EC0" w:rsidP="00995EC0">
      <w:pPr>
        <w:numPr>
          <w:ilvl w:val="0"/>
          <w:numId w:val="26"/>
        </w:numPr>
        <w:autoSpaceDE w:val="0"/>
        <w:autoSpaceDN w:val="0"/>
        <w:bidi/>
        <w:adjustRightInd w:val="0"/>
        <w:spacing w:after="0" w:line="240" w:lineRule="auto"/>
        <w:jc w:val="both"/>
        <w:rPr>
          <w:rFonts w:ascii="SimplifiedArabic" w:eastAsia="SimplifiedArabic-Bold" w:cs="Simplified Arabic"/>
          <w:sz w:val="24"/>
          <w:szCs w:val="24"/>
        </w:rPr>
      </w:pPr>
      <w:r w:rsidRPr="00AA2E81">
        <w:rPr>
          <w:rFonts w:cs="Simplified Arabic" w:hint="eastAsia"/>
          <w:b/>
          <w:bCs/>
          <w:sz w:val="24"/>
          <w:szCs w:val="24"/>
          <w:rtl/>
        </w:rPr>
        <w:t>الخطوة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الخامسة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تحديد</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وتطوير</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خطة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العمل</w:t>
      </w:r>
      <w:r w:rsidRPr="00AA2E81">
        <w:rPr>
          <w:rFonts w:ascii="SimplifiedArabic-Bold" w:eastAsia="SimplifiedArabic-Bold" w:cs="Simplified Arabic"/>
          <w:b/>
          <w:bCs/>
          <w:sz w:val="24"/>
          <w:szCs w:val="24"/>
        </w:rPr>
        <w:t xml:space="preserve">: </w:t>
      </w:r>
      <w:r w:rsidRPr="00AA2E81">
        <w:rPr>
          <w:rFonts w:cs="Simplified Arabic" w:hint="eastAsia"/>
          <w:sz w:val="24"/>
          <w:szCs w:val="24"/>
          <w:rtl/>
        </w:rPr>
        <w:t>ويسبقها</w:t>
      </w:r>
      <w:r w:rsidRPr="00AA2E81">
        <w:rPr>
          <w:rFonts w:ascii="SimplifiedArabic" w:eastAsia="SimplifiedArabic-Bold" w:cs="Simplified Arabic"/>
          <w:sz w:val="24"/>
          <w:szCs w:val="24"/>
        </w:rPr>
        <w:t xml:space="preserve"> </w:t>
      </w:r>
      <w:r w:rsidRPr="00AA2E81">
        <w:rPr>
          <w:rFonts w:cs="Simplified Arabic" w:hint="eastAsia"/>
          <w:sz w:val="24"/>
          <w:szCs w:val="24"/>
          <w:rtl/>
        </w:rPr>
        <w:t>تحفيز</w:t>
      </w:r>
      <w:r w:rsidRPr="00AA2E81">
        <w:rPr>
          <w:rFonts w:ascii="SimplifiedArabic" w:eastAsia="SimplifiedArabic-Bold" w:cs="Simplified Arabic"/>
          <w:sz w:val="24"/>
          <w:szCs w:val="24"/>
        </w:rPr>
        <w:t xml:space="preserve"> </w:t>
      </w:r>
      <w:r w:rsidRPr="00AA2E81">
        <w:rPr>
          <w:rFonts w:cs="Simplified Arabic" w:hint="eastAsia"/>
          <w:sz w:val="24"/>
          <w:szCs w:val="24"/>
          <w:rtl/>
        </w:rPr>
        <w:t>العاملين</w:t>
      </w:r>
      <w:r w:rsidRPr="00AA2E81">
        <w:rPr>
          <w:rFonts w:ascii="SimplifiedArabic" w:eastAsia="SimplifiedArabic-Bold" w:cs="Simplified Arabic"/>
          <w:sz w:val="24"/>
          <w:szCs w:val="24"/>
        </w:rPr>
        <w:t xml:space="preserve"> </w:t>
      </w:r>
      <w:r w:rsidRPr="00AA2E81">
        <w:rPr>
          <w:rFonts w:cs="Simplified Arabic" w:hint="eastAsia"/>
          <w:sz w:val="24"/>
          <w:szCs w:val="24"/>
          <w:rtl/>
        </w:rPr>
        <w:t>وخلق</w:t>
      </w:r>
      <w:r w:rsidRPr="00AA2E81">
        <w:rPr>
          <w:rFonts w:ascii="SimplifiedArabic" w:eastAsia="SimplifiedArabic-Bold" w:cs="Simplified Arabic"/>
          <w:sz w:val="24"/>
          <w:szCs w:val="24"/>
        </w:rPr>
        <w:t xml:space="preserve"> </w:t>
      </w:r>
      <w:r w:rsidRPr="00AA2E81">
        <w:rPr>
          <w:rFonts w:cs="Simplified Arabic" w:hint="eastAsia"/>
          <w:sz w:val="24"/>
          <w:szCs w:val="24"/>
          <w:rtl/>
        </w:rPr>
        <w:t>الدافعية</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cs="Simplified Arabic"/>
          <w:sz w:val="24"/>
          <w:szCs w:val="24"/>
          <w:rtl/>
        </w:rPr>
        <w:t xml:space="preserve"> </w:t>
      </w:r>
      <w:r w:rsidRPr="00AA2E81">
        <w:rPr>
          <w:rFonts w:cs="Simplified Arabic" w:hint="eastAsia"/>
          <w:sz w:val="24"/>
          <w:szCs w:val="24"/>
          <w:rtl/>
        </w:rPr>
        <w:t>العمل</w:t>
      </w:r>
      <w:r w:rsidRPr="00AA2E81">
        <w:rPr>
          <w:rFonts w:cs="Simplified Arabic" w:hint="cs"/>
          <w:sz w:val="24"/>
          <w:szCs w:val="24"/>
          <w:rtl/>
        </w:rPr>
        <w:t xml:space="preserve"> .</w:t>
      </w:r>
    </w:p>
    <w:p w:rsidR="00995EC0" w:rsidRPr="00AA2E81" w:rsidRDefault="00995EC0" w:rsidP="00995EC0">
      <w:pPr>
        <w:numPr>
          <w:ilvl w:val="0"/>
          <w:numId w:val="26"/>
        </w:numPr>
        <w:autoSpaceDE w:val="0"/>
        <w:autoSpaceDN w:val="0"/>
        <w:bidi/>
        <w:adjustRightInd w:val="0"/>
        <w:spacing w:after="0" w:line="240" w:lineRule="auto"/>
        <w:jc w:val="both"/>
        <w:rPr>
          <w:rFonts w:cs="Simplified Arabic"/>
          <w:sz w:val="24"/>
          <w:szCs w:val="24"/>
        </w:rPr>
      </w:pPr>
      <w:r w:rsidRPr="00AA2E81">
        <w:rPr>
          <w:rFonts w:cs="Simplified Arabic" w:hint="eastAsia"/>
          <w:b/>
          <w:bCs/>
          <w:sz w:val="24"/>
          <w:szCs w:val="24"/>
          <w:rtl/>
        </w:rPr>
        <w:t>الخطوة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السادسة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تحديد</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الأفعال</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التنفيذية</w:t>
      </w:r>
      <w:r w:rsidRPr="00AA2E81">
        <w:rPr>
          <w:rFonts w:ascii="SimplifiedArabic-Bold" w:eastAsia="SimplifiedArabic-Bold" w:cs="Simplified Arabic"/>
          <w:b/>
          <w:bCs/>
          <w:sz w:val="24"/>
          <w:szCs w:val="24"/>
        </w:rPr>
        <w:t xml:space="preserve">: </w:t>
      </w:r>
      <w:r w:rsidRPr="00AA2E81">
        <w:rPr>
          <w:rFonts w:cs="Simplified Arabic" w:hint="cs"/>
          <w:sz w:val="24"/>
          <w:szCs w:val="24"/>
          <w:rtl/>
        </w:rPr>
        <w:t xml:space="preserve"> </w:t>
      </w:r>
      <w:r w:rsidRPr="00AA2E81">
        <w:rPr>
          <w:rFonts w:cs="Simplified Arabic" w:hint="eastAsia"/>
          <w:sz w:val="24"/>
          <w:szCs w:val="24"/>
          <w:rtl/>
        </w:rPr>
        <w:t>ويسبقها</w:t>
      </w:r>
      <w:r w:rsidRPr="00AA2E81">
        <w:rPr>
          <w:rFonts w:ascii="SimplifiedArabic" w:eastAsia="SimplifiedArabic-Bold" w:cs="Simplified Arabic"/>
          <w:sz w:val="24"/>
          <w:szCs w:val="24"/>
        </w:rPr>
        <w:t xml:space="preserve"> </w:t>
      </w:r>
      <w:r w:rsidRPr="00AA2E81">
        <w:rPr>
          <w:rFonts w:cs="Simplified Arabic" w:hint="eastAsia"/>
          <w:sz w:val="24"/>
          <w:szCs w:val="24"/>
          <w:rtl/>
        </w:rPr>
        <w:t>مساعدة</w:t>
      </w:r>
      <w:r w:rsidRPr="00AA2E81">
        <w:rPr>
          <w:rFonts w:ascii="SimplifiedArabic" w:eastAsia="SimplifiedArabic-Bold" w:cs="Simplified Arabic"/>
          <w:sz w:val="24"/>
          <w:szCs w:val="24"/>
        </w:rPr>
        <w:t xml:space="preserve"> </w:t>
      </w:r>
      <w:r w:rsidRPr="00AA2E81">
        <w:rPr>
          <w:rFonts w:cs="Simplified Arabic" w:hint="eastAsia"/>
          <w:sz w:val="24"/>
          <w:szCs w:val="24"/>
          <w:rtl/>
        </w:rPr>
        <w:t>الأفراد</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التكيف</w:t>
      </w:r>
      <w:r w:rsidRPr="00AA2E81">
        <w:rPr>
          <w:rFonts w:ascii="SimplifiedArabic" w:eastAsia="SimplifiedArabic-Bold" w:cs="Simplified Arabic"/>
          <w:sz w:val="24"/>
          <w:szCs w:val="24"/>
        </w:rPr>
        <w:t xml:space="preserve"> </w:t>
      </w:r>
      <w:r w:rsidRPr="00AA2E81">
        <w:rPr>
          <w:rFonts w:cs="Simplified Arabic" w:hint="eastAsia"/>
          <w:sz w:val="24"/>
          <w:szCs w:val="24"/>
          <w:rtl/>
        </w:rPr>
        <w:t>مع</w:t>
      </w:r>
      <w:r w:rsidRPr="00AA2E81">
        <w:rPr>
          <w:rFonts w:cs="Simplified Arabic"/>
          <w:sz w:val="24"/>
          <w:szCs w:val="24"/>
          <w:rtl/>
        </w:rPr>
        <w:t xml:space="preserve"> </w:t>
      </w:r>
      <w:r w:rsidRPr="00AA2E81">
        <w:rPr>
          <w:rFonts w:cs="Simplified Arabic" w:hint="eastAsia"/>
          <w:sz w:val="24"/>
          <w:szCs w:val="24"/>
          <w:rtl/>
        </w:rPr>
        <w:t>الظروف</w:t>
      </w:r>
      <w:r w:rsidRPr="00AA2E81">
        <w:rPr>
          <w:rFonts w:ascii="SimplifiedArabic" w:eastAsia="SimplifiedArabic-Bold" w:cs="Simplified Arabic"/>
          <w:sz w:val="24"/>
          <w:szCs w:val="24"/>
        </w:rPr>
        <w:t xml:space="preserve"> </w:t>
      </w:r>
      <w:r w:rsidRPr="00AA2E81">
        <w:rPr>
          <w:rFonts w:cs="Simplified Arabic" w:hint="eastAsia"/>
          <w:sz w:val="24"/>
          <w:szCs w:val="24"/>
          <w:rtl/>
        </w:rPr>
        <w:t>البيئية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الخارجية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والداخلية</w:t>
      </w:r>
      <w:r w:rsidRPr="00AA2E81">
        <w:rPr>
          <w:rFonts w:ascii="SimplifiedArabic" w:eastAsia="SimplifiedArabic-Bold" w:cs="Simplified Arabic"/>
          <w:sz w:val="24"/>
          <w:szCs w:val="24"/>
        </w:rPr>
        <w:t xml:space="preserve"> </w:t>
      </w:r>
      <w:r w:rsidRPr="00AA2E81">
        <w:rPr>
          <w:rFonts w:cs="Simplified Arabic" w:hint="eastAsia"/>
          <w:sz w:val="24"/>
          <w:szCs w:val="24"/>
          <w:rtl/>
        </w:rPr>
        <w:t>للمنظمة</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و</w:t>
      </w:r>
      <w:r w:rsidRPr="00AA2E81">
        <w:rPr>
          <w:rFonts w:ascii="SimplifiedArabic" w:eastAsia="SimplifiedArabic-Bold" w:cs="Simplified Arabic"/>
          <w:sz w:val="24"/>
          <w:szCs w:val="24"/>
        </w:rPr>
        <w:t xml:space="preserve"> </w:t>
      </w:r>
      <w:r w:rsidRPr="00AA2E81">
        <w:rPr>
          <w:rFonts w:cs="Simplified Arabic" w:hint="eastAsia"/>
          <w:sz w:val="24"/>
          <w:szCs w:val="24"/>
          <w:rtl/>
        </w:rPr>
        <w:t>مساعدة</w:t>
      </w:r>
      <w:r w:rsidRPr="00AA2E81">
        <w:rPr>
          <w:rFonts w:ascii="SimplifiedArabic" w:eastAsia="SimplifiedArabic-Bold" w:cs="Simplified Arabic"/>
          <w:sz w:val="24"/>
          <w:szCs w:val="24"/>
        </w:rPr>
        <w:t xml:space="preserve"> </w:t>
      </w:r>
      <w:r w:rsidRPr="00AA2E81">
        <w:rPr>
          <w:rFonts w:cs="Simplified Arabic" w:hint="eastAsia"/>
          <w:sz w:val="24"/>
          <w:szCs w:val="24"/>
          <w:rtl/>
        </w:rPr>
        <w:t>العاملين</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تحديد</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العملاء</w:t>
      </w:r>
      <w:r w:rsidRPr="00AA2E81">
        <w:rPr>
          <w:rFonts w:ascii="SimplifiedArabic" w:eastAsia="SimplifiedArabic-Bold" w:cs="Simplified Arabic"/>
          <w:sz w:val="24"/>
          <w:szCs w:val="24"/>
        </w:rPr>
        <w:t xml:space="preserve"> </w:t>
      </w:r>
      <w:r w:rsidRPr="00AA2E81">
        <w:rPr>
          <w:rFonts w:cs="Simplified Arabic" w:hint="eastAsia"/>
          <w:sz w:val="24"/>
          <w:szCs w:val="24"/>
          <w:rtl/>
        </w:rPr>
        <w:t>وقطاعات</w:t>
      </w:r>
      <w:r w:rsidRPr="00AA2E81">
        <w:rPr>
          <w:rFonts w:cs="Simplified Arabic"/>
          <w:sz w:val="24"/>
          <w:szCs w:val="24"/>
          <w:rtl/>
        </w:rPr>
        <w:t xml:space="preserve"> </w:t>
      </w:r>
      <w:r w:rsidRPr="00AA2E81">
        <w:rPr>
          <w:rFonts w:cs="Simplified Arabic" w:hint="eastAsia"/>
          <w:sz w:val="24"/>
          <w:szCs w:val="24"/>
          <w:rtl/>
        </w:rPr>
        <w:t>السوق،</w:t>
      </w:r>
      <w:r w:rsidRPr="00AA2E81">
        <w:rPr>
          <w:rFonts w:ascii="SimplifiedArabic" w:eastAsia="SimplifiedArabic-Bold" w:cs="Simplified Arabic"/>
          <w:sz w:val="24"/>
          <w:szCs w:val="24"/>
        </w:rPr>
        <w:t xml:space="preserve"> </w:t>
      </w:r>
      <w:r w:rsidRPr="00AA2E81">
        <w:rPr>
          <w:rFonts w:cs="Simplified Arabic" w:hint="eastAsia"/>
          <w:sz w:val="24"/>
          <w:szCs w:val="24"/>
          <w:rtl/>
        </w:rPr>
        <w:t>ثم</w:t>
      </w:r>
      <w:r w:rsidRPr="00AA2E81">
        <w:rPr>
          <w:rFonts w:ascii="SimplifiedArabic" w:eastAsia="SimplifiedArabic-Bold" w:cs="Simplified Arabic"/>
          <w:sz w:val="24"/>
          <w:szCs w:val="24"/>
        </w:rPr>
        <w:t xml:space="preserve"> </w:t>
      </w:r>
      <w:r w:rsidRPr="00AA2E81">
        <w:rPr>
          <w:rFonts w:cs="Simplified Arabic" w:hint="eastAsia"/>
          <w:sz w:val="24"/>
          <w:szCs w:val="24"/>
          <w:rtl/>
        </w:rPr>
        <w:t>يتم</w:t>
      </w:r>
      <w:r w:rsidRPr="00AA2E81">
        <w:rPr>
          <w:rFonts w:ascii="SimplifiedArabic" w:eastAsia="SimplifiedArabic-Bold" w:cs="Simplified Arabic"/>
          <w:sz w:val="24"/>
          <w:szCs w:val="24"/>
        </w:rPr>
        <w:t xml:space="preserve"> </w:t>
      </w:r>
      <w:r w:rsidRPr="00AA2E81">
        <w:rPr>
          <w:rFonts w:cs="Simplified Arabic" w:hint="eastAsia"/>
          <w:sz w:val="24"/>
          <w:szCs w:val="24"/>
          <w:rtl/>
        </w:rPr>
        <w:t>تحديد</w:t>
      </w:r>
      <w:r w:rsidRPr="00AA2E81">
        <w:rPr>
          <w:rFonts w:ascii="SimplifiedArabic" w:eastAsia="SimplifiedArabic-Bold" w:cs="Simplified Arabic"/>
          <w:sz w:val="24"/>
          <w:szCs w:val="24"/>
        </w:rPr>
        <w:t xml:space="preserve"> </w:t>
      </w:r>
      <w:r w:rsidRPr="00AA2E81">
        <w:rPr>
          <w:rFonts w:cs="Simplified Arabic" w:hint="eastAsia"/>
          <w:sz w:val="24"/>
          <w:szCs w:val="24"/>
          <w:rtl/>
        </w:rPr>
        <w:t>مؤشرات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cs"/>
          <w:sz w:val="24"/>
          <w:szCs w:val="24"/>
          <w:rtl/>
          <w:lang w:bidi="ar-EG"/>
        </w:rPr>
        <w:t xml:space="preserve">. </w:t>
      </w:r>
    </w:p>
    <w:p w:rsidR="00995EC0" w:rsidRPr="00AA2E81" w:rsidRDefault="00995EC0" w:rsidP="00995EC0">
      <w:pPr>
        <w:numPr>
          <w:ilvl w:val="0"/>
          <w:numId w:val="26"/>
        </w:numPr>
        <w:autoSpaceDE w:val="0"/>
        <w:autoSpaceDN w:val="0"/>
        <w:bidi/>
        <w:adjustRightInd w:val="0"/>
        <w:spacing w:after="0" w:line="240" w:lineRule="auto"/>
        <w:jc w:val="both"/>
        <w:rPr>
          <w:rFonts w:cs="Simplified Arabic"/>
          <w:sz w:val="24"/>
          <w:szCs w:val="24"/>
        </w:rPr>
      </w:pPr>
      <w:r w:rsidRPr="00AA2E81">
        <w:rPr>
          <w:rFonts w:cs="Simplified Arabic" w:hint="eastAsia"/>
          <w:b/>
          <w:bCs/>
          <w:sz w:val="24"/>
          <w:szCs w:val="24"/>
          <w:rtl/>
        </w:rPr>
        <w:t>الخطوة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السابعة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المتابعة</w:t>
      </w:r>
      <w:r w:rsidRPr="00AA2E81">
        <w:rPr>
          <w:rFonts w:ascii="SimplifiedArabic-Bold" w:eastAsia="SimplifiedArabic-Bold" w:cs="Simplified Arabic"/>
          <w:b/>
          <w:bCs/>
          <w:sz w:val="24"/>
          <w:szCs w:val="24"/>
        </w:rPr>
        <w:t xml:space="preserve"> </w:t>
      </w:r>
      <w:r w:rsidRPr="00AA2E81">
        <w:rPr>
          <w:rFonts w:cs="Simplified Arabic" w:hint="eastAsia"/>
          <w:b/>
          <w:bCs/>
          <w:sz w:val="24"/>
          <w:szCs w:val="24"/>
          <w:rtl/>
        </w:rPr>
        <w:t>والتقييم</w:t>
      </w:r>
      <w:r w:rsidRPr="00AA2E81">
        <w:rPr>
          <w:rFonts w:eastAsia="SimplifiedArabic-Bold" w:cs="Simplified Arabic"/>
          <w:b/>
          <w:bCs/>
          <w:sz w:val="24"/>
          <w:szCs w:val="24"/>
        </w:rPr>
        <w:t xml:space="preserve"> </w:t>
      </w:r>
      <w:r w:rsidRPr="00AA2E81">
        <w:rPr>
          <w:rFonts w:ascii="SimplifiedArabic-Bold" w:eastAsia="SimplifiedArabic-Bold" w:cs="Simplified Arabic"/>
          <w:b/>
          <w:bCs/>
          <w:sz w:val="24"/>
          <w:szCs w:val="24"/>
        </w:rPr>
        <w:t xml:space="preserve">: </w:t>
      </w:r>
      <w:r w:rsidRPr="00AA2E81">
        <w:rPr>
          <w:rFonts w:cs="Simplified Arabic" w:hint="eastAsia"/>
          <w:sz w:val="24"/>
          <w:szCs w:val="24"/>
          <w:rtl/>
        </w:rPr>
        <w:t>ويتم</w:t>
      </w:r>
      <w:r w:rsidRPr="00AA2E81">
        <w:rPr>
          <w:rFonts w:ascii="SimplifiedArabic" w:eastAsia="SimplifiedArabic-Bold" w:cs="Simplified Arabic"/>
          <w:sz w:val="24"/>
          <w:szCs w:val="24"/>
        </w:rPr>
        <w:t xml:space="preserve"> </w:t>
      </w:r>
      <w:r w:rsidRPr="00AA2E81">
        <w:rPr>
          <w:rFonts w:cs="Simplified Arabic" w:hint="eastAsia"/>
          <w:sz w:val="24"/>
          <w:szCs w:val="24"/>
          <w:rtl/>
        </w:rPr>
        <w:t>فيها</w:t>
      </w:r>
      <w:r w:rsidRPr="00AA2E81">
        <w:rPr>
          <w:rFonts w:ascii="SimplifiedArabic" w:eastAsia="SimplifiedArabic-Bold" w:cs="Simplified Arabic"/>
          <w:sz w:val="24"/>
          <w:szCs w:val="24"/>
        </w:rPr>
        <w:t xml:space="preserve"> </w:t>
      </w:r>
      <w:r w:rsidRPr="00AA2E81">
        <w:rPr>
          <w:rFonts w:cs="Simplified Arabic" w:hint="eastAsia"/>
          <w:sz w:val="24"/>
          <w:szCs w:val="24"/>
          <w:rtl/>
        </w:rPr>
        <w:t>الربط</w:t>
      </w:r>
      <w:r w:rsidRPr="00AA2E81">
        <w:rPr>
          <w:rFonts w:ascii="SimplifiedArabic" w:eastAsia="SimplifiedArabic-Bold" w:cs="Simplified Arabic"/>
          <w:sz w:val="24"/>
          <w:szCs w:val="24"/>
        </w:rPr>
        <w:t xml:space="preserve"> </w:t>
      </w:r>
      <w:r w:rsidRPr="00AA2E81">
        <w:rPr>
          <w:rFonts w:cs="Simplified Arabic" w:hint="eastAsia"/>
          <w:sz w:val="24"/>
          <w:szCs w:val="24"/>
          <w:rtl/>
        </w:rPr>
        <w:t>بين</w:t>
      </w:r>
      <w:r w:rsidRPr="00AA2E81">
        <w:rPr>
          <w:rFonts w:ascii="SimplifiedArabic" w:eastAsia="SimplifiedArabic-Bold" w:cs="Simplified Arabic"/>
          <w:sz w:val="24"/>
          <w:szCs w:val="24"/>
        </w:rPr>
        <w:t xml:space="preserve"> </w:t>
      </w:r>
      <w:r w:rsidRPr="00AA2E81">
        <w:rPr>
          <w:rFonts w:cs="Simplified Arabic" w:hint="eastAsia"/>
          <w:sz w:val="24"/>
          <w:szCs w:val="24"/>
          <w:rtl/>
        </w:rPr>
        <w:t>مراحل</w:t>
      </w:r>
      <w:r w:rsidRPr="00AA2E81">
        <w:rPr>
          <w:rFonts w:ascii="SimplifiedArabic" w:eastAsia="SimplifiedArabic-Bold" w:cs="Simplified Arabic"/>
          <w:sz w:val="24"/>
          <w:szCs w:val="24"/>
        </w:rPr>
        <w:t xml:space="preserve"> </w:t>
      </w:r>
      <w:r w:rsidRPr="00AA2E81">
        <w:rPr>
          <w:rFonts w:cs="Simplified Arabic" w:hint="eastAsia"/>
          <w:sz w:val="24"/>
          <w:szCs w:val="24"/>
          <w:rtl/>
        </w:rPr>
        <w:t>التطبيق</w:t>
      </w:r>
      <w:r w:rsidRPr="00AA2E81">
        <w:rPr>
          <w:rFonts w:ascii="SimplifiedArabic" w:eastAsia="SimplifiedArabic-Bold" w:cs="Simplified Arabic"/>
          <w:sz w:val="24"/>
          <w:szCs w:val="24"/>
        </w:rPr>
        <w:t xml:space="preserve"> </w:t>
      </w:r>
      <w:r w:rsidRPr="00AA2E81">
        <w:rPr>
          <w:rFonts w:cs="Simplified Arabic" w:hint="eastAsia"/>
          <w:sz w:val="24"/>
          <w:szCs w:val="24"/>
          <w:rtl/>
        </w:rPr>
        <w:t>نشر</w:t>
      </w:r>
      <w:r w:rsidRPr="00AA2E81">
        <w:rPr>
          <w:rFonts w:ascii="SimplifiedArabic" w:eastAsia="SimplifiedArabic-Bold" w:cs="Simplified Arabic"/>
          <w:sz w:val="24"/>
          <w:szCs w:val="24"/>
        </w:rPr>
        <w:t xml:space="preserve"> </w:t>
      </w:r>
      <w:r w:rsidRPr="00AA2E81">
        <w:rPr>
          <w:rFonts w:cs="Simplified Arabic" w:hint="eastAsia"/>
          <w:sz w:val="24"/>
          <w:szCs w:val="24"/>
          <w:rtl/>
        </w:rPr>
        <w:t>الثقافة</w:t>
      </w:r>
      <w:r w:rsidRPr="00AA2E81">
        <w:rPr>
          <w:rFonts w:cs="Simplified Arabic"/>
          <w:sz w:val="24"/>
          <w:szCs w:val="24"/>
          <w:rtl/>
        </w:rPr>
        <w:t xml:space="preserve"> </w:t>
      </w:r>
      <w:r w:rsidRPr="00AA2E81">
        <w:rPr>
          <w:rFonts w:cs="Simplified Arabic" w:hint="eastAsia"/>
          <w:sz w:val="24"/>
          <w:szCs w:val="24"/>
          <w:rtl/>
        </w:rPr>
        <w:t>المؤسسية،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والتغذية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المرتدة</w:t>
      </w:r>
      <w:r w:rsidRPr="00AA2E81">
        <w:rPr>
          <w:rFonts w:ascii="SimplifiedArabic" w:eastAsia="SimplifiedArabic-Bold" w:cs="Simplified Arabic"/>
          <w:sz w:val="24"/>
          <w:szCs w:val="24"/>
        </w:rPr>
        <w:t xml:space="preserve"> </w:t>
      </w:r>
      <w:r w:rsidRPr="00AA2E81">
        <w:rPr>
          <w:rFonts w:cs="Simplified Arabic" w:hint="eastAsia"/>
          <w:sz w:val="24"/>
          <w:szCs w:val="24"/>
          <w:rtl/>
        </w:rPr>
        <w:t>بعد</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مدى</w:t>
      </w:r>
      <w:r w:rsidRPr="00AA2E81">
        <w:rPr>
          <w:rFonts w:ascii="SimplifiedArabic" w:eastAsia="SimplifiedArabic-Bold" w:cs="Simplified Arabic"/>
          <w:sz w:val="24"/>
          <w:szCs w:val="24"/>
        </w:rPr>
        <w:t xml:space="preserve"> </w:t>
      </w:r>
      <w:r w:rsidRPr="00AA2E81">
        <w:rPr>
          <w:rFonts w:cs="Simplified Arabic" w:hint="eastAsia"/>
          <w:sz w:val="24"/>
          <w:szCs w:val="24"/>
          <w:rtl/>
        </w:rPr>
        <w:t>الوصول</w:t>
      </w:r>
      <w:r w:rsidRPr="00AA2E81">
        <w:rPr>
          <w:rFonts w:ascii="SimplifiedArabic" w:eastAsia="SimplifiedArabic-Bold" w:cs="Simplified Arabic"/>
          <w:sz w:val="24"/>
          <w:szCs w:val="24"/>
        </w:rPr>
        <w:t xml:space="preserve"> </w:t>
      </w:r>
      <w:r w:rsidRPr="00AA2E81">
        <w:rPr>
          <w:rFonts w:cs="Simplified Arabic" w:hint="eastAsia"/>
          <w:sz w:val="24"/>
          <w:szCs w:val="24"/>
          <w:rtl/>
        </w:rPr>
        <w:t>إلى</w:t>
      </w:r>
      <w:r w:rsidRPr="00AA2E81">
        <w:rPr>
          <w:rFonts w:ascii="SimplifiedArabic" w:eastAsia="SimplifiedArabic-Bold" w:cs="Simplified Arabic"/>
          <w:sz w:val="24"/>
          <w:szCs w:val="24"/>
        </w:rPr>
        <w:t xml:space="preserve"> </w:t>
      </w:r>
      <w:r w:rsidRPr="00AA2E81">
        <w:rPr>
          <w:rFonts w:cs="Simplified Arabic" w:hint="eastAsia"/>
          <w:sz w:val="24"/>
          <w:szCs w:val="24"/>
          <w:rtl/>
        </w:rPr>
        <w:t>النتائج</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ضوء</w:t>
      </w:r>
      <w:r w:rsidRPr="00AA2E81">
        <w:rPr>
          <w:rFonts w:ascii="SimplifiedArabic" w:eastAsia="SimplifiedArabic-Bold" w:cs="Simplified Arabic"/>
          <w:sz w:val="24"/>
          <w:szCs w:val="24"/>
        </w:rPr>
        <w:t xml:space="preserve"> </w:t>
      </w:r>
      <w:r w:rsidRPr="00AA2E81">
        <w:rPr>
          <w:rFonts w:cs="Simplified Arabic" w:hint="eastAsia"/>
          <w:sz w:val="24"/>
          <w:szCs w:val="24"/>
          <w:rtl/>
        </w:rPr>
        <w:t>الأهداف</w:t>
      </w:r>
      <w:r w:rsidRPr="00AA2E81">
        <w:rPr>
          <w:rFonts w:ascii="SimplifiedArabic" w:eastAsia="SimplifiedArabic-Bold" w:cs="Simplified Arabic"/>
          <w:sz w:val="24"/>
          <w:szCs w:val="24"/>
        </w:rPr>
        <w:t xml:space="preserve"> </w:t>
      </w:r>
      <w:r w:rsidRPr="00AA2E81">
        <w:rPr>
          <w:rFonts w:cs="Simplified Arabic" w:hint="eastAsia"/>
          <w:sz w:val="24"/>
          <w:szCs w:val="24"/>
          <w:rtl/>
        </w:rPr>
        <w:t>الموضوعة</w:t>
      </w:r>
      <w:r w:rsidRPr="00AA2E81">
        <w:rPr>
          <w:rFonts w:ascii="SimplifiedArabic" w:eastAsia="SimplifiedArabic-Bold" w:cs="Simplified Arabic"/>
          <w:sz w:val="24"/>
          <w:szCs w:val="24"/>
        </w:rPr>
        <w:t>.</w:t>
      </w:r>
      <w:r w:rsidRPr="00AA2E81">
        <w:rPr>
          <w:rFonts w:cs="Simplified Arabic" w:hint="cs"/>
          <w:sz w:val="24"/>
          <w:szCs w:val="24"/>
          <w:rtl/>
        </w:rPr>
        <w:t xml:space="preserve"> </w:t>
      </w:r>
    </w:p>
    <w:p w:rsidR="00995EC0" w:rsidRPr="00AA2E81" w:rsidRDefault="00995EC0" w:rsidP="00012782">
      <w:pPr>
        <w:bidi/>
        <w:ind w:left="360"/>
        <w:jc w:val="center"/>
        <w:rPr>
          <w:rFonts w:cs="Simplified Arabic"/>
          <w:sz w:val="28"/>
          <w:szCs w:val="28"/>
          <w:rtl/>
          <w:lang w:bidi="ar-EG"/>
        </w:rPr>
      </w:pPr>
      <w:r w:rsidRPr="00AA2E81">
        <w:rPr>
          <w:rFonts w:cs="Simplified Arabic"/>
          <w:b/>
          <w:bCs/>
          <w:lang w:bidi="ar-EG"/>
        </w:rPr>
        <w:t xml:space="preserve"> </w:t>
      </w:r>
      <w:r w:rsidRPr="00AA2E81">
        <w:rPr>
          <w:rFonts w:cs="Simplified Arabic" w:hint="eastAsia"/>
          <w:b/>
          <w:bCs/>
          <w:sz w:val="28"/>
          <w:szCs w:val="28"/>
          <w:rtl/>
          <w:lang w:bidi="ar-EG"/>
        </w:rPr>
        <w:t>الشكل</w:t>
      </w:r>
      <w:r w:rsidRPr="00AA2E81">
        <w:rPr>
          <w:rFonts w:cs="Simplified Arabic"/>
          <w:b/>
          <w:bCs/>
          <w:sz w:val="28"/>
          <w:szCs w:val="28"/>
          <w:rtl/>
          <w:lang w:bidi="ar-EG"/>
        </w:rPr>
        <w:t xml:space="preserve"> </w:t>
      </w:r>
      <w:r w:rsidRPr="00AA2E81">
        <w:rPr>
          <w:rFonts w:cs="Simplified Arabic" w:hint="eastAsia"/>
          <w:b/>
          <w:bCs/>
          <w:sz w:val="28"/>
          <w:szCs w:val="28"/>
          <w:rtl/>
          <w:lang w:bidi="ar-EG"/>
        </w:rPr>
        <w:t>رقم</w:t>
      </w:r>
      <w:r w:rsidRPr="00AA2E81">
        <w:rPr>
          <w:rFonts w:cs="Simplified Arabic"/>
          <w:b/>
          <w:bCs/>
          <w:sz w:val="28"/>
          <w:szCs w:val="28"/>
          <w:rtl/>
          <w:lang w:bidi="ar-EG"/>
        </w:rPr>
        <w:t xml:space="preserve"> </w:t>
      </w:r>
      <w:r w:rsidRPr="00AA2E81">
        <w:rPr>
          <w:rFonts w:ascii="Times New Roman" w:hAnsi="Times New Roman" w:cs="Simplified Arabic"/>
          <w:b/>
          <w:bCs/>
          <w:sz w:val="28"/>
          <w:szCs w:val="28"/>
          <w:rtl/>
          <w:lang w:eastAsia="fr-FR"/>
        </w:rPr>
        <w:t>(</w:t>
      </w:r>
      <w:r w:rsidR="00012782">
        <w:rPr>
          <w:rFonts w:ascii="Times New Roman" w:hAnsi="Times New Roman" w:cs="Simplified Arabic" w:hint="cs"/>
          <w:b/>
          <w:bCs/>
          <w:sz w:val="28"/>
          <w:szCs w:val="28"/>
          <w:rtl/>
          <w:lang w:eastAsia="fr-FR"/>
        </w:rPr>
        <w:t>8</w:t>
      </w:r>
      <w:r w:rsidRPr="00AA2E81">
        <w:rPr>
          <w:rFonts w:ascii="Times New Roman" w:hAnsi="Times New Roman" w:cs="Simplified Arabic"/>
          <w:b/>
          <w:bCs/>
          <w:sz w:val="28"/>
          <w:szCs w:val="28"/>
          <w:rtl/>
          <w:lang w:eastAsia="fr-FR"/>
        </w:rPr>
        <w:t>)</w:t>
      </w:r>
      <w:r w:rsidRPr="00AA2E81">
        <w:rPr>
          <w:rFonts w:cs="Simplified Arabic"/>
          <w:b/>
          <w:bCs/>
          <w:sz w:val="28"/>
          <w:szCs w:val="28"/>
          <w:rtl/>
          <w:lang w:bidi="ar-EG"/>
        </w:rPr>
        <w:t xml:space="preserve">  </w:t>
      </w:r>
      <w:r w:rsidRPr="00AA2E81">
        <w:rPr>
          <w:rFonts w:cs="Simplified Arabic" w:hint="eastAsia"/>
          <w:b/>
          <w:bCs/>
          <w:sz w:val="28"/>
          <w:szCs w:val="28"/>
          <w:rtl/>
          <w:lang w:bidi="ar-EG"/>
        </w:rPr>
        <w:t>رؤية</w:t>
      </w:r>
      <w:r w:rsidRPr="00AA2E81">
        <w:rPr>
          <w:rFonts w:cs="Simplified Arabic"/>
          <w:b/>
          <w:bCs/>
          <w:sz w:val="28"/>
          <w:szCs w:val="28"/>
          <w:rtl/>
          <w:lang w:bidi="ar-EG"/>
        </w:rPr>
        <w:t xml:space="preserve"> </w:t>
      </w:r>
      <w:r w:rsidRPr="00AA2E81">
        <w:rPr>
          <w:rFonts w:cs="Simplified Arabic" w:hint="eastAsia"/>
          <w:b/>
          <w:bCs/>
          <w:sz w:val="28"/>
          <w:szCs w:val="28"/>
          <w:rtl/>
          <w:lang w:bidi="ar-EG"/>
        </w:rPr>
        <w:t>متكاملة</w:t>
      </w:r>
      <w:r w:rsidRPr="00AA2E81">
        <w:rPr>
          <w:rFonts w:cs="Simplified Arabic"/>
          <w:b/>
          <w:bCs/>
          <w:sz w:val="28"/>
          <w:szCs w:val="28"/>
          <w:rtl/>
          <w:lang w:bidi="ar-EG"/>
        </w:rPr>
        <w:t xml:space="preserve"> </w:t>
      </w:r>
      <w:r w:rsidRPr="00AA2E81">
        <w:rPr>
          <w:rFonts w:cs="Simplified Arabic" w:hint="eastAsia"/>
          <w:b/>
          <w:bCs/>
          <w:sz w:val="28"/>
          <w:szCs w:val="28"/>
          <w:rtl/>
          <w:lang w:bidi="ar-EG"/>
        </w:rPr>
        <w:t>لتنفيذ</w:t>
      </w:r>
      <w:r w:rsidRPr="00AA2E81">
        <w:rPr>
          <w:rFonts w:cs="Simplified Arabic"/>
          <w:b/>
          <w:bCs/>
          <w:sz w:val="28"/>
          <w:szCs w:val="28"/>
          <w:rtl/>
          <w:lang w:bidi="ar-EG"/>
        </w:rPr>
        <w:t xml:space="preserve"> </w:t>
      </w:r>
      <w:r w:rsidRPr="00AA2E81">
        <w:rPr>
          <w:rFonts w:cs="Simplified Arabic" w:hint="eastAsia"/>
          <w:b/>
          <w:bCs/>
          <w:sz w:val="28"/>
          <w:szCs w:val="28"/>
          <w:rtl/>
          <w:lang w:bidi="ar-EG"/>
        </w:rPr>
        <w:t>نظام</w:t>
      </w:r>
      <w:r w:rsidRPr="00AA2E81">
        <w:rPr>
          <w:rFonts w:cs="Simplified Arabic"/>
          <w:b/>
          <w:bCs/>
          <w:sz w:val="28"/>
          <w:szCs w:val="28"/>
          <w:rtl/>
          <w:lang w:bidi="ar-EG"/>
        </w:rPr>
        <w:t xml:space="preserve"> </w:t>
      </w:r>
      <w:r w:rsidRPr="00AA2E81">
        <w:rPr>
          <w:rFonts w:cs="Simplified Arabic" w:hint="eastAsia"/>
          <w:b/>
          <w:bCs/>
          <w:sz w:val="28"/>
          <w:szCs w:val="28"/>
          <w:rtl/>
          <w:lang w:bidi="ar-EG"/>
        </w:rPr>
        <w:t>بطاقة</w:t>
      </w:r>
      <w:r w:rsidRPr="00AA2E81">
        <w:rPr>
          <w:rFonts w:cs="Simplified Arabic"/>
          <w:b/>
          <w:bCs/>
          <w:sz w:val="28"/>
          <w:szCs w:val="28"/>
          <w:rtl/>
          <w:lang w:bidi="ar-EG"/>
        </w:rPr>
        <w:t xml:space="preserve"> </w:t>
      </w:r>
      <w:r w:rsidRPr="00AA2E81">
        <w:rPr>
          <w:rFonts w:cs="Simplified Arabic" w:hint="eastAsia"/>
          <w:b/>
          <w:bCs/>
          <w:sz w:val="28"/>
          <w:szCs w:val="28"/>
          <w:rtl/>
          <w:lang w:bidi="ar-EG"/>
        </w:rPr>
        <w:t>قياس</w:t>
      </w:r>
      <w:r w:rsidRPr="00AA2E81">
        <w:rPr>
          <w:rFonts w:cs="Simplified Arabic"/>
          <w:b/>
          <w:bCs/>
          <w:sz w:val="28"/>
          <w:szCs w:val="28"/>
          <w:rtl/>
          <w:lang w:bidi="ar-EG"/>
        </w:rPr>
        <w:t xml:space="preserve"> </w:t>
      </w:r>
      <w:r w:rsidRPr="00AA2E81">
        <w:rPr>
          <w:rFonts w:cs="Simplified Arabic" w:hint="eastAsia"/>
          <w:b/>
          <w:bCs/>
          <w:sz w:val="28"/>
          <w:szCs w:val="28"/>
          <w:rtl/>
          <w:lang w:bidi="ar-EG"/>
        </w:rPr>
        <w:t>الأداء</w:t>
      </w:r>
      <w:r w:rsidRPr="00AA2E81">
        <w:rPr>
          <w:rFonts w:cs="Simplified Arabic"/>
          <w:b/>
          <w:bCs/>
          <w:sz w:val="28"/>
          <w:szCs w:val="28"/>
          <w:rtl/>
          <w:lang w:bidi="ar-EG"/>
        </w:rPr>
        <w:t xml:space="preserve"> </w:t>
      </w:r>
      <w:r w:rsidRPr="00AA2E81">
        <w:rPr>
          <w:rFonts w:cs="Simplified Arabic" w:hint="eastAsia"/>
          <w:b/>
          <w:bCs/>
          <w:sz w:val="28"/>
          <w:szCs w:val="28"/>
          <w:rtl/>
          <w:lang w:bidi="ar-EG"/>
        </w:rPr>
        <w:t>المتوازن</w:t>
      </w:r>
    </w:p>
    <w:p w:rsidR="00995EC0" w:rsidRPr="00AA2E81" w:rsidRDefault="00995EC0" w:rsidP="00995EC0">
      <w:pPr>
        <w:bidi/>
        <w:rPr>
          <w:rFonts w:cs="Simplified Arabic"/>
          <w:rtl/>
        </w:rPr>
      </w:pPr>
      <w:r>
        <w:rPr>
          <w:rFonts w:cs="Simplified Arabic"/>
          <w:noProof/>
        </w:rPr>
        <w:drawing>
          <wp:inline distT="0" distB="0" distL="0" distR="0">
            <wp:extent cx="5486400" cy="3581400"/>
            <wp:effectExtent l="0" t="0" r="0" b="0"/>
            <wp:docPr id="6" name="Obje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40400" cy="6453187"/>
                      <a:chOff x="250825" y="404813"/>
                      <a:chExt cx="5740400" cy="6453187"/>
                    </a:xfrm>
                  </a:grpSpPr>
                  <a:grpSp>
                    <a:nvGrpSpPr>
                      <a:cNvPr id="165892" name="Group 4"/>
                      <a:cNvGrpSpPr>
                        <a:grpSpLocks/>
                      </a:cNvGrpSpPr>
                    </a:nvGrpSpPr>
                    <a:grpSpPr bwMode="auto">
                      <a:xfrm>
                        <a:off x="250825" y="404813"/>
                        <a:ext cx="5740400" cy="6453187"/>
                        <a:chOff x="2923" y="3566"/>
                        <a:chExt cx="6999" cy="9857"/>
                      </a:xfrm>
                    </a:grpSpPr>
                    <a:sp>
                      <a:nvSpPr>
                        <a:cNvPr id="165893" name="AutoShape 5"/>
                        <a:cNvSpPr>
                          <a:spLocks noChangeArrowheads="1"/>
                        </a:cNvSpPr>
                      </a:nvSpPr>
                      <a:spPr bwMode="auto">
                        <a:xfrm>
                          <a:off x="4373" y="3566"/>
                          <a:ext cx="3160" cy="965"/>
                        </a:xfrm>
                        <a:prstGeom prst="roundRect">
                          <a:avLst>
                            <a:gd name="adj" fmla="val 16667"/>
                          </a:avLst>
                        </a:prstGeom>
                        <a:solidFill>
                          <a:srgbClr val="FFFFFF"/>
                        </a:solidFill>
                        <a:ln w="19050">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400" b="1">
                                <a:solidFill>
                                  <a:srgbClr val="000000"/>
                                </a:solidFill>
                                <a:latin typeface="MCS Taybah S_U normal." charset="-78"/>
                                <a:cs typeface="MCS Taybah S_U normal." charset="-78"/>
                              </a:rPr>
                              <a:t>الرؤي</a:t>
                            </a:r>
                            <a:r>
                              <a:rPr lang="ar-SA" sz="1400" b="1">
                                <a:solidFill>
                                  <a:srgbClr val="000000"/>
                                </a:solidFill>
                                <a:latin typeface="Times New Roman" pitchFamily="18" charset="0"/>
                                <a:cs typeface="MCS Taybah S_U normal." charset="-78"/>
                              </a:rPr>
                              <a:t>ـــــــــة</a:t>
                            </a:r>
                          </a:p>
                          <a:p>
                            <a:pPr algn="ctr" rtl="1"/>
                            <a:r>
                              <a:rPr lang="ar-SA" sz="1400" b="1">
                                <a:solidFill>
                                  <a:srgbClr val="000000"/>
                                </a:solidFill>
                                <a:latin typeface="Times New Roman" pitchFamily="18" charset="0"/>
                                <a:cs typeface="MCS Taybah S_U normal." charset="-78"/>
                              </a:rPr>
                              <a:t>غزو السوق وريادته خلال 10 سنوات</a:t>
                            </a:r>
                            <a:endParaRPr lang="en-US" b="1">
                              <a:solidFill>
                                <a:srgbClr val="000000"/>
                              </a:solidFill>
                            </a:endParaRPr>
                          </a:p>
                        </a:txBody>
                        <a:useSpRect/>
                      </a:txSp>
                    </a:sp>
                    <a:sp>
                      <a:nvSpPr>
                        <a:cNvPr id="165894" name="AutoShape 6"/>
                        <a:cNvSpPr>
                          <a:spLocks noChangeArrowheads="1"/>
                        </a:cNvSpPr>
                      </a:nvSpPr>
                      <a:spPr bwMode="auto">
                        <a:xfrm>
                          <a:off x="5584" y="4531"/>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895" name="AutoShape 7"/>
                        <a:cNvSpPr>
                          <a:spLocks noChangeArrowheads="1"/>
                        </a:cNvSpPr>
                      </a:nvSpPr>
                      <a:spPr bwMode="auto">
                        <a:xfrm>
                          <a:off x="5058" y="4910"/>
                          <a:ext cx="1791" cy="650"/>
                        </a:xfrm>
                        <a:prstGeom prst="roundRect">
                          <a:avLst>
                            <a:gd name="adj" fmla="val 16667"/>
                          </a:avLst>
                        </a:prstGeom>
                        <a:solidFill>
                          <a:srgbClr val="FFFFFF"/>
                        </a:solidFill>
                        <a:ln w="19050">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600" b="1">
                                <a:solidFill>
                                  <a:srgbClr val="000000"/>
                                </a:solidFill>
                                <a:latin typeface="Times New Roman" pitchFamily="18" charset="0"/>
                                <a:cs typeface="MCS Taybah S_U normal." charset="-78"/>
                              </a:rPr>
                              <a:t>الاستراتيجيات</a:t>
                            </a:r>
                            <a:endParaRPr lang="en-US" b="1">
                              <a:solidFill>
                                <a:srgbClr val="000000"/>
                              </a:solidFill>
                            </a:endParaRPr>
                          </a:p>
                        </a:txBody>
                        <a:useSpRect/>
                      </a:txSp>
                    </a:sp>
                    <a:sp>
                      <a:nvSpPr>
                        <a:cNvPr id="165896" name="AutoShape 8"/>
                        <a:cNvSpPr>
                          <a:spLocks noChangeArrowheads="1"/>
                        </a:cNvSpPr>
                      </a:nvSpPr>
                      <a:spPr bwMode="auto">
                        <a:xfrm>
                          <a:off x="4373" y="5950"/>
                          <a:ext cx="3160" cy="965"/>
                        </a:xfrm>
                        <a:prstGeom prst="roundRect">
                          <a:avLst>
                            <a:gd name="adj" fmla="val 16667"/>
                          </a:avLst>
                        </a:prstGeom>
                        <a:solidFill>
                          <a:srgbClr val="FFFFFF"/>
                        </a:solidFill>
                        <a:ln w="19050">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400" b="1">
                                <a:solidFill>
                                  <a:srgbClr val="000000"/>
                                </a:solidFill>
                                <a:latin typeface="Times New Roman" pitchFamily="18" charset="0"/>
                                <a:cs typeface="Simplified Arabic" pitchFamily="2" charset="-78"/>
                              </a:rPr>
                              <a:t>التكلفة المنخفضة والجودة العالية </a:t>
                            </a:r>
                          </a:p>
                          <a:p>
                            <a:pPr algn="ctr" rtl="1"/>
                            <a:r>
                              <a:rPr lang="ar-SA" sz="1400" b="1">
                                <a:solidFill>
                                  <a:srgbClr val="000000"/>
                                </a:solidFill>
                                <a:latin typeface="Times New Roman" pitchFamily="18" charset="0"/>
                                <a:cs typeface="Simplified Arabic" pitchFamily="2" charset="-78"/>
                              </a:rPr>
                              <a:t>الاستثمار في تكنولوجيا جديدة</a:t>
                            </a:r>
                            <a:r>
                              <a:rPr lang="ar-SA" sz="1400">
                                <a:latin typeface="Times New Roman" pitchFamily="18" charset="0"/>
                                <a:cs typeface="MCS Taybah S_U normal." charset="-78"/>
                              </a:rPr>
                              <a:t> </a:t>
                            </a:r>
                            <a:endParaRPr lang="en-US"/>
                          </a:p>
                        </a:txBody>
                        <a:useSpRect/>
                      </a:txSp>
                    </a:sp>
                    <a:sp>
                      <a:nvSpPr>
                        <a:cNvPr id="165897" name="AutoShape 9"/>
                        <a:cNvSpPr>
                          <a:spLocks noChangeArrowheads="1"/>
                        </a:cNvSpPr>
                      </a:nvSpPr>
                      <a:spPr bwMode="auto">
                        <a:xfrm>
                          <a:off x="5584" y="5567"/>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898" name="AutoShape 10"/>
                        <a:cNvSpPr>
                          <a:spLocks noChangeArrowheads="1"/>
                        </a:cNvSpPr>
                      </a:nvSpPr>
                      <a:spPr bwMode="auto">
                        <a:xfrm>
                          <a:off x="5584" y="6920"/>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899" name="AutoShape 11"/>
                        <a:cNvSpPr>
                          <a:spLocks noChangeArrowheads="1"/>
                        </a:cNvSpPr>
                      </a:nvSpPr>
                      <a:spPr bwMode="auto">
                        <a:xfrm>
                          <a:off x="5058" y="7317"/>
                          <a:ext cx="1791" cy="650"/>
                        </a:xfrm>
                        <a:prstGeom prst="roundRect">
                          <a:avLst>
                            <a:gd name="adj" fmla="val 16667"/>
                          </a:avLst>
                        </a:prstGeom>
                        <a:solidFill>
                          <a:srgbClr val="FFFFFF"/>
                        </a:solidFill>
                        <a:ln w="19050">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500" b="1">
                                <a:solidFill>
                                  <a:srgbClr val="000000"/>
                                </a:solidFill>
                                <a:latin typeface="Times New Roman" pitchFamily="18" charset="0"/>
                                <a:cs typeface="MCS Taybah S_U normal." charset="-78"/>
                              </a:rPr>
                              <a:t>الجوانب المختلفة</a:t>
                            </a:r>
                            <a:endParaRPr lang="en-US" b="1">
                              <a:solidFill>
                                <a:srgbClr val="000000"/>
                              </a:solidFill>
                            </a:endParaRPr>
                          </a:p>
                        </a:txBody>
                        <a:useSpRect/>
                      </a:txSp>
                    </a:sp>
                    <a:sp>
                      <a:nvSpPr>
                        <a:cNvPr id="165900" name="Line 12"/>
                        <a:cNvSpPr>
                          <a:spLocks noChangeShapeType="1"/>
                        </a:cNvSpPr>
                      </a:nvSpPr>
                      <a:spPr bwMode="auto">
                        <a:xfrm>
                          <a:off x="5953" y="7969"/>
                          <a:ext cx="0" cy="404"/>
                        </a:xfrm>
                        <a:prstGeom prst="line">
                          <a:avLst/>
                        </a:prstGeom>
                        <a:noFill/>
                        <a:ln w="9525">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01" name="Line 13"/>
                        <a:cNvSpPr>
                          <a:spLocks noChangeShapeType="1"/>
                        </a:cNvSpPr>
                      </a:nvSpPr>
                      <a:spPr bwMode="auto">
                        <a:xfrm>
                          <a:off x="3793" y="8391"/>
                          <a:ext cx="4320" cy="0"/>
                        </a:xfrm>
                        <a:prstGeom prst="line">
                          <a:avLst/>
                        </a:prstGeom>
                        <a:noFill/>
                        <a:ln w="19050">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02" name="Line 14"/>
                        <a:cNvSpPr>
                          <a:spLocks noChangeShapeType="1"/>
                        </a:cNvSpPr>
                      </a:nvSpPr>
                      <a:spPr bwMode="auto">
                        <a:xfrm>
                          <a:off x="8130" y="8377"/>
                          <a:ext cx="0" cy="334"/>
                        </a:xfrm>
                        <a:prstGeom prst="line">
                          <a:avLst/>
                        </a:prstGeom>
                        <a:noFill/>
                        <a:ln w="19050">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03" name="Line 15"/>
                        <a:cNvSpPr>
                          <a:spLocks noChangeShapeType="1"/>
                        </a:cNvSpPr>
                      </a:nvSpPr>
                      <a:spPr bwMode="auto">
                        <a:xfrm>
                          <a:off x="7075" y="8394"/>
                          <a:ext cx="0" cy="334"/>
                        </a:xfrm>
                        <a:prstGeom prst="line">
                          <a:avLst/>
                        </a:prstGeom>
                        <a:noFill/>
                        <a:ln w="19050">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04" name="Line 16"/>
                        <a:cNvSpPr>
                          <a:spLocks noChangeShapeType="1"/>
                        </a:cNvSpPr>
                      </a:nvSpPr>
                      <a:spPr bwMode="auto">
                        <a:xfrm>
                          <a:off x="5952" y="8394"/>
                          <a:ext cx="0" cy="334"/>
                        </a:xfrm>
                        <a:prstGeom prst="line">
                          <a:avLst/>
                        </a:prstGeom>
                        <a:noFill/>
                        <a:ln w="19050">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05" name="Line 17"/>
                        <a:cNvSpPr>
                          <a:spLocks noChangeShapeType="1"/>
                        </a:cNvSpPr>
                      </a:nvSpPr>
                      <a:spPr bwMode="auto">
                        <a:xfrm>
                          <a:off x="4752" y="8394"/>
                          <a:ext cx="0" cy="334"/>
                        </a:xfrm>
                        <a:prstGeom prst="line">
                          <a:avLst/>
                        </a:prstGeom>
                        <a:noFill/>
                        <a:ln w="19050">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06" name="Line 18"/>
                        <a:cNvSpPr>
                          <a:spLocks noChangeShapeType="1"/>
                        </a:cNvSpPr>
                      </a:nvSpPr>
                      <a:spPr bwMode="auto">
                        <a:xfrm>
                          <a:off x="3810" y="8394"/>
                          <a:ext cx="0" cy="334"/>
                        </a:xfrm>
                        <a:prstGeom prst="line">
                          <a:avLst/>
                        </a:prstGeom>
                        <a:noFill/>
                        <a:ln w="19050">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07" name="Rectangle 19"/>
                        <a:cNvSpPr>
                          <a:spLocks noChangeArrowheads="1"/>
                        </a:cNvSpPr>
                      </a:nvSpPr>
                      <a:spPr bwMode="auto">
                        <a:xfrm>
                          <a:off x="7692" y="8704"/>
                          <a:ext cx="878" cy="949"/>
                        </a:xfrm>
                        <a:prstGeom prst="rect">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endParaRPr lang="en-US" sz="500">
                              <a:latin typeface="Times New Roman" pitchFamily="18" charset="0"/>
                              <a:cs typeface="MCS Taybah S_U normal." charset="-78"/>
                            </a:endParaRPr>
                          </a:p>
                          <a:p>
                            <a:pPr algn="ctr" rtl="1"/>
                            <a:r>
                              <a:rPr lang="ar-SA" sz="1400" b="1">
                                <a:solidFill>
                                  <a:srgbClr val="000000"/>
                                </a:solidFill>
                                <a:latin typeface="Times New Roman" pitchFamily="18" charset="0"/>
                                <a:cs typeface="MCS Taybah S_U normal." charset="-78"/>
                              </a:rPr>
                              <a:t>الجانب المالي</a:t>
                            </a:r>
                            <a:r>
                              <a:rPr lang="ar-SA" sz="1400">
                                <a:latin typeface="Times New Roman" pitchFamily="18" charset="0"/>
                                <a:cs typeface="MCS Taybah S_U normal." charset="-78"/>
                              </a:rPr>
                              <a:t> </a:t>
                            </a:r>
                            <a:endParaRPr lang="en-US"/>
                          </a:p>
                        </a:txBody>
                        <a:useSpRect/>
                      </a:txSp>
                    </a:sp>
                    <a:sp>
                      <a:nvSpPr>
                        <a:cNvPr id="165908" name="AutoShape 20"/>
                        <a:cNvSpPr>
                          <a:spLocks noChangeArrowheads="1"/>
                        </a:cNvSpPr>
                      </a:nvSpPr>
                      <a:spPr bwMode="auto">
                        <a:xfrm>
                          <a:off x="8869" y="9261"/>
                          <a:ext cx="1053" cy="1370"/>
                        </a:xfrm>
                        <a:prstGeom prst="roundRect">
                          <a:avLst>
                            <a:gd name="adj" fmla="val 16667"/>
                          </a:avLst>
                        </a:prstGeom>
                        <a:solidFill>
                          <a:srgbClr val="FFFFFF"/>
                        </a:solidFill>
                        <a:ln w="9525">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500" b="1">
                                <a:solidFill>
                                  <a:srgbClr val="000000"/>
                                </a:solidFill>
                                <a:latin typeface="Times New Roman" pitchFamily="18" charset="0"/>
                                <a:cs typeface="MCS Taybah S_U normal." charset="-78"/>
                              </a:rPr>
                              <a:t>عناصر النجاح الحرجة</a:t>
                            </a:r>
                            <a:endParaRPr lang="en-US" b="1">
                              <a:solidFill>
                                <a:srgbClr val="000000"/>
                              </a:solidFill>
                            </a:endParaRPr>
                          </a:p>
                        </a:txBody>
                        <a:useSpRect/>
                      </a:txSp>
                    </a:sp>
                    <a:sp>
                      <a:nvSpPr>
                        <a:cNvPr id="165909" name="Rectangle 21"/>
                        <a:cNvSpPr>
                          <a:spLocks noChangeArrowheads="1"/>
                        </a:cNvSpPr>
                      </a:nvSpPr>
                      <a:spPr bwMode="auto">
                        <a:xfrm>
                          <a:off x="6639" y="8686"/>
                          <a:ext cx="878" cy="949"/>
                        </a:xfrm>
                        <a:prstGeom prst="rect">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endParaRPr lang="en-US" sz="900">
                              <a:latin typeface="Times New Roman" pitchFamily="18" charset="0"/>
                              <a:cs typeface="MCS Taybah S_U normal." charset="-78"/>
                            </a:endParaRPr>
                          </a:p>
                          <a:p>
                            <a:pPr algn="ctr" rtl="1"/>
                            <a:r>
                              <a:rPr lang="ar-SA" sz="1400" b="1">
                                <a:solidFill>
                                  <a:srgbClr val="000000"/>
                                </a:solidFill>
                                <a:latin typeface="Times New Roman" pitchFamily="18" charset="0"/>
                                <a:cs typeface="MCS Taybah S_U normal." charset="-78"/>
                              </a:rPr>
                              <a:t>العملاء</a:t>
                            </a:r>
                            <a:endParaRPr lang="en-US" b="1">
                              <a:solidFill>
                                <a:srgbClr val="000000"/>
                              </a:solidFill>
                            </a:endParaRPr>
                          </a:p>
                        </a:txBody>
                        <a:useSpRect/>
                      </a:txSp>
                    </a:sp>
                    <a:sp>
                      <a:nvSpPr>
                        <a:cNvPr id="165910" name="Rectangle 22"/>
                        <a:cNvSpPr>
                          <a:spLocks noChangeArrowheads="1"/>
                        </a:cNvSpPr>
                      </a:nvSpPr>
                      <a:spPr bwMode="auto">
                        <a:xfrm>
                          <a:off x="5464" y="8705"/>
                          <a:ext cx="983" cy="966"/>
                        </a:xfrm>
                        <a:prstGeom prst="rect">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endParaRPr lang="en-US" sz="600">
                              <a:latin typeface="Times New Roman" pitchFamily="18" charset="0"/>
                              <a:cs typeface="MCS Taybah S_U normal." charset="-78"/>
                            </a:endParaRPr>
                          </a:p>
                          <a:p>
                            <a:pPr algn="ctr" rtl="1"/>
                            <a:r>
                              <a:rPr lang="ar-SA" sz="1400">
                                <a:latin typeface="Times New Roman" pitchFamily="18" charset="0"/>
                                <a:cs typeface="MCS Taybah S_U normal." charset="-78"/>
                              </a:rPr>
                              <a:t>ا</a:t>
                            </a:r>
                            <a:r>
                              <a:rPr lang="ar-SA" sz="1400" b="1">
                                <a:solidFill>
                                  <a:srgbClr val="000000"/>
                                </a:solidFill>
                                <a:latin typeface="Times New Roman" pitchFamily="18" charset="0"/>
                                <a:cs typeface="MCS Taybah S_U normal." charset="-78"/>
                              </a:rPr>
                              <a:t>لعمليات </a:t>
                            </a:r>
                            <a:r>
                              <a:rPr lang="ar-SA" sz="1300">
                                <a:latin typeface="Times New Roman" pitchFamily="18" charset="0"/>
                                <a:cs typeface="MCS Taybah S_U normal." charset="-78"/>
                              </a:rPr>
                              <a:t>الداخلية </a:t>
                            </a:r>
                            <a:endParaRPr lang="en-US"/>
                          </a:p>
                        </a:txBody>
                        <a:useSpRect/>
                      </a:txSp>
                    </a:sp>
                    <a:sp>
                      <a:nvSpPr>
                        <a:cNvPr id="165911" name="Rectangle 23"/>
                        <a:cNvSpPr>
                          <a:spLocks noChangeArrowheads="1"/>
                        </a:cNvSpPr>
                      </a:nvSpPr>
                      <a:spPr bwMode="auto">
                        <a:xfrm>
                          <a:off x="4324" y="8704"/>
                          <a:ext cx="983" cy="966"/>
                        </a:xfrm>
                        <a:prstGeom prst="rect">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endParaRPr lang="en-US" sz="1000">
                              <a:latin typeface="Times New Roman" pitchFamily="18" charset="0"/>
                              <a:cs typeface="MCS Taybah S_U normal." charset="-78"/>
                            </a:endParaRPr>
                          </a:p>
                          <a:p>
                            <a:pPr algn="ctr" rtl="1"/>
                            <a:r>
                              <a:rPr lang="ar-SA" sz="1400" b="1">
                                <a:solidFill>
                                  <a:srgbClr val="000000"/>
                                </a:solidFill>
                                <a:latin typeface="Times New Roman" pitchFamily="18" charset="0"/>
                                <a:cs typeface="MCS Taybah S_U normal." charset="-78"/>
                              </a:rPr>
                              <a:t>التطوير</a:t>
                            </a:r>
                            <a:endParaRPr lang="en-US" b="1">
                              <a:solidFill>
                                <a:srgbClr val="000000"/>
                              </a:solidFill>
                            </a:endParaRPr>
                          </a:p>
                        </a:txBody>
                        <a:useSpRect/>
                      </a:txSp>
                    </a:sp>
                    <a:sp>
                      <a:nvSpPr>
                        <a:cNvPr id="165912" name="Rectangle 24"/>
                        <a:cNvSpPr>
                          <a:spLocks noChangeArrowheads="1"/>
                        </a:cNvSpPr>
                      </a:nvSpPr>
                      <a:spPr bwMode="auto">
                        <a:xfrm>
                          <a:off x="3181" y="8721"/>
                          <a:ext cx="983" cy="966"/>
                        </a:xfrm>
                        <a:prstGeom prst="rect">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400" b="1">
                                <a:solidFill>
                                  <a:srgbClr val="000000"/>
                                </a:solidFill>
                                <a:latin typeface="Times New Roman" pitchFamily="18" charset="0"/>
                                <a:cs typeface="MCS Taybah S_U normal." charset="-78"/>
                              </a:rPr>
                              <a:t>الموارد البشرية</a:t>
                            </a:r>
                            <a:endParaRPr lang="en-US" b="1">
                              <a:solidFill>
                                <a:srgbClr val="000000"/>
                              </a:solidFill>
                            </a:endParaRPr>
                          </a:p>
                        </a:txBody>
                        <a:useSpRect/>
                      </a:txSp>
                    </a:sp>
                    <a:sp>
                      <a:nvSpPr>
                        <a:cNvPr id="165913" name="Text Box 25"/>
                        <a:cNvSpPr txBox="1">
                          <a:spLocks noChangeArrowheads="1"/>
                        </a:cNvSpPr>
                      </a:nvSpPr>
                      <a:spPr bwMode="auto">
                        <a:xfrm>
                          <a:off x="7884" y="3810"/>
                          <a:ext cx="738" cy="632"/>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r" rtl="1"/>
                            <a:r>
                              <a:rPr lang="ar-SA" b="1">
                                <a:latin typeface="Times New Roman" pitchFamily="18" charset="0"/>
                                <a:cs typeface="Simplified Arabic" pitchFamily="2" charset="-78"/>
                              </a:rPr>
                              <a:t>أين ؟</a:t>
                            </a:r>
                            <a:endParaRPr lang="en-US" b="1">
                              <a:cs typeface="Simplified Arabic" pitchFamily="2" charset="-78"/>
                            </a:endParaRPr>
                          </a:p>
                        </a:txBody>
                        <a:useSpRect/>
                      </a:txSp>
                    </a:sp>
                    <a:sp>
                      <a:nvSpPr>
                        <a:cNvPr id="165914" name="Text Box 26"/>
                        <a:cNvSpPr txBox="1">
                          <a:spLocks noChangeArrowheads="1"/>
                        </a:cNvSpPr>
                      </a:nvSpPr>
                      <a:spPr bwMode="auto">
                        <a:xfrm>
                          <a:off x="7726" y="6199"/>
                          <a:ext cx="808" cy="632"/>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r" rtl="1"/>
                            <a:r>
                              <a:rPr lang="ar-SA" b="1">
                                <a:latin typeface="Times New Roman" pitchFamily="18" charset="0"/>
                                <a:cs typeface="MCS Taybah S_U normal." charset="-78"/>
                              </a:rPr>
                              <a:t>كيف ؟</a:t>
                            </a:r>
                            <a:endParaRPr lang="en-US" b="1"/>
                          </a:p>
                        </a:txBody>
                        <a:useSpRect/>
                      </a:txSp>
                    </a:sp>
                    <a:sp>
                      <a:nvSpPr>
                        <a:cNvPr id="165915" name="Text Box 27"/>
                        <a:cNvSpPr txBox="1">
                          <a:spLocks noChangeArrowheads="1"/>
                        </a:cNvSpPr>
                      </a:nvSpPr>
                      <a:spPr bwMode="auto">
                        <a:xfrm>
                          <a:off x="7539" y="9780"/>
                          <a:ext cx="1440" cy="755"/>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100" b="1">
                                <a:latin typeface="Times New Roman" pitchFamily="18" charset="0"/>
                                <a:cs typeface="MCS Taybah S_U normal." charset="-78"/>
                              </a:rPr>
                              <a:t>الربحية</a:t>
                            </a:r>
                          </a:p>
                          <a:p>
                            <a:pPr algn="ctr" rtl="1"/>
                            <a:r>
                              <a:rPr lang="ar-SA" sz="1100" b="1">
                                <a:latin typeface="Times New Roman" pitchFamily="18" charset="0"/>
                                <a:cs typeface="MCS Taybah S_U normal." charset="-78"/>
                              </a:rPr>
                              <a:t>التكلفة المنخفضة</a:t>
                            </a:r>
                            <a:endParaRPr lang="en-US" b="1"/>
                          </a:p>
                        </a:txBody>
                        <a:useSpRect/>
                      </a:txSp>
                    </a:sp>
                    <a:sp>
                      <a:nvSpPr>
                        <a:cNvPr id="165916" name="Text Box 28"/>
                        <a:cNvSpPr txBox="1">
                          <a:spLocks noChangeArrowheads="1"/>
                        </a:cNvSpPr>
                      </a:nvSpPr>
                      <a:spPr bwMode="auto">
                        <a:xfrm>
                          <a:off x="6433" y="9813"/>
                          <a:ext cx="1440" cy="755"/>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100" b="1">
                                <a:latin typeface="Times New Roman" pitchFamily="18" charset="0"/>
                                <a:cs typeface="MCS Taybah S_U normal." charset="-78"/>
                              </a:rPr>
                              <a:t>التسليم بكفاءة إرضاء</a:t>
                            </a:r>
                            <a:r>
                              <a:rPr lang="ar-SA" sz="1100">
                                <a:latin typeface="Times New Roman" pitchFamily="18" charset="0"/>
                                <a:cs typeface="MCS Taybah S_U normal." charset="-78"/>
                              </a:rPr>
                              <a:t> </a:t>
                            </a:r>
                            <a:r>
                              <a:rPr lang="ar-SA" sz="1100" b="1">
                                <a:latin typeface="Times New Roman" pitchFamily="18" charset="0"/>
                                <a:cs typeface="MCS Taybah S_U normal." charset="-78"/>
                              </a:rPr>
                              <a:t>العملاء</a:t>
                            </a:r>
                            <a:endParaRPr lang="en-US" b="1"/>
                          </a:p>
                        </a:txBody>
                        <a:useSpRect/>
                      </a:txSp>
                    </a:sp>
                    <a:sp>
                      <a:nvSpPr>
                        <a:cNvPr id="165917" name="Text Box 29"/>
                        <a:cNvSpPr txBox="1">
                          <a:spLocks noChangeArrowheads="1"/>
                        </a:cNvSpPr>
                      </a:nvSpPr>
                      <a:spPr bwMode="auto">
                        <a:xfrm>
                          <a:off x="5187" y="9813"/>
                          <a:ext cx="1527" cy="720"/>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100" b="1">
                                <a:latin typeface="Times New Roman" pitchFamily="18" charset="0"/>
                                <a:cs typeface="MCS Taybah S_U normal." charset="-78"/>
                              </a:rPr>
                              <a:t>التكنولوجيا السليمة توضيح العمليات</a:t>
                            </a:r>
                            <a:endParaRPr lang="en-US" b="1"/>
                          </a:p>
                        </a:txBody>
                        <a:useSpRect/>
                      </a:txSp>
                    </a:sp>
                    <a:sp>
                      <a:nvSpPr>
                        <a:cNvPr id="165918" name="Text Box 30"/>
                        <a:cNvSpPr txBox="1">
                          <a:spLocks noChangeArrowheads="1"/>
                        </a:cNvSpPr>
                      </a:nvSpPr>
                      <a:spPr bwMode="auto">
                        <a:xfrm>
                          <a:off x="4346" y="9812"/>
                          <a:ext cx="894" cy="773"/>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100" b="1">
                                <a:latin typeface="Times New Roman" pitchFamily="18" charset="0"/>
                                <a:cs typeface="MCS Taybah S_U normal." charset="-78"/>
                              </a:rPr>
                              <a:t>التطوير </a:t>
                            </a:r>
                          </a:p>
                          <a:p>
                            <a:pPr algn="ctr" rtl="1"/>
                            <a:r>
                              <a:rPr lang="ar-SA" sz="1100" b="1">
                                <a:latin typeface="Times New Roman" pitchFamily="18" charset="0"/>
                                <a:cs typeface="MCS Taybah S_U normal." charset="-78"/>
                              </a:rPr>
                              <a:t>الابتكار</a:t>
                            </a:r>
                            <a:r>
                              <a:rPr lang="ar-SA" sz="1100">
                                <a:latin typeface="Times New Roman" pitchFamily="18" charset="0"/>
                                <a:cs typeface="MCS Taybah S_U normal." charset="-78"/>
                              </a:rPr>
                              <a:t> </a:t>
                            </a:r>
                            <a:endParaRPr lang="en-US"/>
                          </a:p>
                        </a:txBody>
                        <a:useSpRect/>
                      </a:txSp>
                    </a:sp>
                    <a:sp>
                      <a:nvSpPr>
                        <a:cNvPr id="165919" name="Text Box 31"/>
                        <a:cNvSpPr txBox="1">
                          <a:spLocks noChangeArrowheads="1"/>
                        </a:cNvSpPr>
                      </a:nvSpPr>
                      <a:spPr bwMode="auto">
                        <a:xfrm>
                          <a:off x="3239" y="9830"/>
                          <a:ext cx="894" cy="773"/>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100" b="1">
                                <a:latin typeface="Times New Roman" pitchFamily="18" charset="0"/>
                                <a:cs typeface="MCS Taybah S_U normal." charset="-78"/>
                              </a:rPr>
                              <a:t>الاتجاهات المهارات</a:t>
                            </a:r>
                            <a:r>
                              <a:rPr lang="ar-SA" sz="1100">
                                <a:latin typeface="Times New Roman" pitchFamily="18" charset="0"/>
                                <a:cs typeface="MCS Taybah S_U normal." charset="-78"/>
                              </a:rPr>
                              <a:t> </a:t>
                            </a:r>
                            <a:endParaRPr lang="en-US"/>
                          </a:p>
                        </a:txBody>
                        <a:useSpRect/>
                      </a:txSp>
                    </a:sp>
                    <a:sp>
                      <a:nvSpPr>
                        <a:cNvPr id="165920" name="AutoShape 32"/>
                        <a:cNvSpPr>
                          <a:spLocks noChangeArrowheads="1"/>
                        </a:cNvSpPr>
                      </a:nvSpPr>
                      <a:spPr bwMode="auto">
                        <a:xfrm>
                          <a:off x="7937" y="10502"/>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21" name="AutoShape 33"/>
                        <a:cNvSpPr>
                          <a:spLocks noChangeArrowheads="1"/>
                        </a:cNvSpPr>
                      </a:nvSpPr>
                      <a:spPr bwMode="auto">
                        <a:xfrm>
                          <a:off x="6796" y="10450"/>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22" name="AutoShape 34"/>
                        <a:cNvSpPr>
                          <a:spLocks noChangeArrowheads="1"/>
                        </a:cNvSpPr>
                      </a:nvSpPr>
                      <a:spPr bwMode="auto">
                        <a:xfrm>
                          <a:off x="5637" y="10468"/>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23" name="AutoShape 35"/>
                        <a:cNvSpPr>
                          <a:spLocks noChangeArrowheads="1"/>
                        </a:cNvSpPr>
                      </a:nvSpPr>
                      <a:spPr bwMode="auto">
                        <a:xfrm>
                          <a:off x="4425" y="10451"/>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24" name="AutoShape 36"/>
                        <a:cNvSpPr>
                          <a:spLocks noChangeArrowheads="1"/>
                        </a:cNvSpPr>
                      </a:nvSpPr>
                      <a:spPr bwMode="auto">
                        <a:xfrm>
                          <a:off x="3334" y="10433"/>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25" name="Text Box 37"/>
                        <a:cNvSpPr txBox="1">
                          <a:spLocks noChangeArrowheads="1"/>
                        </a:cNvSpPr>
                      </a:nvSpPr>
                      <a:spPr bwMode="auto">
                        <a:xfrm>
                          <a:off x="7928" y="10842"/>
                          <a:ext cx="894" cy="773"/>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100" b="1">
                                <a:latin typeface="Times New Roman" pitchFamily="18" charset="0"/>
                                <a:cs typeface="MCS Taybah S_U normal." charset="-78"/>
                              </a:rPr>
                              <a:t>التكلفة / الربحية </a:t>
                            </a:r>
                            <a:endParaRPr lang="en-US" b="1"/>
                          </a:p>
                        </a:txBody>
                        <a:useSpRect/>
                      </a:txSp>
                    </a:sp>
                    <a:sp>
                      <a:nvSpPr>
                        <a:cNvPr id="165926" name="Text Box 38"/>
                        <a:cNvSpPr txBox="1">
                          <a:spLocks noChangeArrowheads="1"/>
                        </a:cNvSpPr>
                      </a:nvSpPr>
                      <a:spPr bwMode="auto">
                        <a:xfrm>
                          <a:off x="6576" y="10775"/>
                          <a:ext cx="1351" cy="983"/>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100" b="1">
                                <a:latin typeface="Times New Roman" pitchFamily="18" charset="0"/>
                                <a:cs typeface="MCS Taybah S_U normal." charset="-78"/>
                              </a:rPr>
                              <a:t>نسبة التسليم في الوقت المطلوب دقة الخدمة </a:t>
                            </a:r>
                            <a:endParaRPr lang="en-US" b="1"/>
                          </a:p>
                        </a:txBody>
                        <a:useSpRect/>
                      </a:txSp>
                    </a:sp>
                    <a:sp>
                      <a:nvSpPr>
                        <a:cNvPr id="165927" name="Text Box 39"/>
                        <a:cNvSpPr txBox="1">
                          <a:spLocks noChangeArrowheads="1"/>
                        </a:cNvSpPr>
                      </a:nvSpPr>
                      <a:spPr bwMode="auto">
                        <a:xfrm>
                          <a:off x="5399" y="10860"/>
                          <a:ext cx="1368" cy="755"/>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100" b="1">
                                <a:latin typeface="Times New Roman" pitchFamily="18" charset="0"/>
                                <a:cs typeface="MCS Taybah S_U normal." charset="-78"/>
                              </a:rPr>
                              <a:t>الجودة / التكلفة زمن الإعداد </a:t>
                            </a:r>
                            <a:endParaRPr lang="en-US" b="1"/>
                          </a:p>
                        </a:txBody>
                        <a:useSpRect/>
                      </a:txSp>
                    </a:sp>
                    <a:sp>
                      <a:nvSpPr>
                        <a:cNvPr id="165928" name="Text Box 40"/>
                        <a:cNvSpPr txBox="1">
                          <a:spLocks noChangeArrowheads="1"/>
                        </a:cNvSpPr>
                      </a:nvSpPr>
                      <a:spPr bwMode="auto">
                        <a:xfrm>
                          <a:off x="3995" y="10810"/>
                          <a:ext cx="1579" cy="931"/>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100" b="1">
                                <a:latin typeface="Times New Roman" pitchFamily="18" charset="0"/>
                                <a:cs typeface="MCS Taybah S_U normal." charset="-78"/>
                              </a:rPr>
                              <a:t>عدد النماذج الأولية </a:t>
                            </a:r>
                          </a:p>
                          <a:p>
                            <a:pPr algn="ctr" rtl="1"/>
                            <a:r>
                              <a:rPr lang="ar-SA" sz="1100" b="1">
                                <a:latin typeface="Times New Roman" pitchFamily="18" charset="0"/>
                                <a:cs typeface="MCS Taybah S_U normal." charset="-78"/>
                              </a:rPr>
                              <a:t>عدد الأفكار الجديدة</a:t>
                            </a:r>
                            <a:r>
                              <a:rPr lang="ar-SA" sz="1100">
                                <a:latin typeface="Times New Roman" pitchFamily="18" charset="0"/>
                                <a:cs typeface="MCS Taybah S_U normal." charset="-78"/>
                              </a:rPr>
                              <a:t> </a:t>
                            </a:r>
                            <a:endParaRPr lang="en-US"/>
                          </a:p>
                        </a:txBody>
                        <a:useSpRect/>
                      </a:txSp>
                    </a:sp>
                    <a:sp>
                      <a:nvSpPr>
                        <a:cNvPr id="165929" name="Text Box 41"/>
                        <a:cNvSpPr txBox="1">
                          <a:spLocks noChangeArrowheads="1"/>
                        </a:cNvSpPr>
                      </a:nvSpPr>
                      <a:spPr bwMode="auto">
                        <a:xfrm>
                          <a:off x="2923" y="10755"/>
                          <a:ext cx="1368" cy="755"/>
                        </a:xfrm>
                        <a:prstGeom prst="rect">
                          <a:avLst/>
                        </a:prstGeom>
                        <a:noFill/>
                        <a:ln w="9525">
                          <a:no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100" b="1">
                                <a:latin typeface="Times New Roman" pitchFamily="18" charset="0"/>
                                <a:cs typeface="MCS Taybah S_U normal." charset="-78"/>
                              </a:rPr>
                              <a:t>مستوى المعرفة </a:t>
                            </a:r>
                          </a:p>
                          <a:p>
                            <a:pPr algn="ctr" rtl="1"/>
                            <a:r>
                              <a:rPr lang="ar-SA" sz="1100" b="1">
                                <a:latin typeface="Times New Roman" pitchFamily="18" charset="0"/>
                                <a:cs typeface="MCS Taybah S_U normal." charset="-78"/>
                              </a:rPr>
                              <a:t>الاتجاهات</a:t>
                            </a:r>
                            <a:r>
                              <a:rPr lang="ar-SA" sz="1100">
                                <a:latin typeface="Times New Roman" pitchFamily="18" charset="0"/>
                                <a:cs typeface="MCS Taybah S_U normal." charset="-78"/>
                              </a:rPr>
                              <a:t> </a:t>
                            </a:r>
                            <a:endParaRPr lang="en-US"/>
                          </a:p>
                        </a:txBody>
                        <a:useSpRect/>
                      </a:txSp>
                    </a:sp>
                    <a:sp>
                      <a:nvSpPr>
                        <a:cNvPr id="165930" name="AutoShape 42"/>
                        <a:cNvSpPr>
                          <a:spLocks noChangeArrowheads="1"/>
                        </a:cNvSpPr>
                      </a:nvSpPr>
                      <a:spPr bwMode="auto">
                        <a:xfrm>
                          <a:off x="8852" y="10824"/>
                          <a:ext cx="1053" cy="1106"/>
                        </a:xfrm>
                        <a:prstGeom prst="roundRect">
                          <a:avLst>
                            <a:gd name="adj" fmla="val 16667"/>
                          </a:avLst>
                        </a:prstGeom>
                        <a:solidFill>
                          <a:srgbClr val="FFFFFF"/>
                        </a:solidFill>
                        <a:ln w="9525">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endParaRPr lang="en-US" sz="1000">
                              <a:latin typeface="Times New Roman" pitchFamily="18" charset="0"/>
                              <a:cs typeface="MCS Taybah S_U normal." charset="-78"/>
                            </a:endParaRPr>
                          </a:p>
                          <a:p>
                            <a:pPr algn="ctr" rtl="1"/>
                            <a:r>
                              <a:rPr lang="ar-SA" sz="1400" b="1">
                                <a:solidFill>
                                  <a:srgbClr val="000000"/>
                                </a:solidFill>
                                <a:latin typeface="Times New Roman" pitchFamily="18" charset="0"/>
                                <a:cs typeface="MCS Taybah S_U normal." charset="-78"/>
                              </a:rPr>
                              <a:t>القياسات </a:t>
                            </a:r>
                            <a:endParaRPr lang="en-US" b="1">
                              <a:solidFill>
                                <a:srgbClr val="000000"/>
                              </a:solidFill>
                            </a:endParaRPr>
                          </a:p>
                        </a:txBody>
                        <a:useSpRect/>
                      </a:txSp>
                    </a:sp>
                    <a:sp>
                      <a:nvSpPr>
                        <a:cNvPr id="165931" name="AutoShape 43"/>
                        <a:cNvSpPr>
                          <a:spLocks noChangeArrowheads="1"/>
                        </a:cNvSpPr>
                      </a:nvSpPr>
                      <a:spPr bwMode="auto">
                        <a:xfrm>
                          <a:off x="7990" y="11703"/>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32" name="AutoShape 44"/>
                        <a:cNvSpPr>
                          <a:spLocks noChangeArrowheads="1"/>
                        </a:cNvSpPr>
                      </a:nvSpPr>
                      <a:spPr bwMode="auto">
                        <a:xfrm>
                          <a:off x="6830" y="11676"/>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33" name="AutoShape 45"/>
                        <a:cNvSpPr>
                          <a:spLocks noChangeArrowheads="1"/>
                        </a:cNvSpPr>
                      </a:nvSpPr>
                      <a:spPr bwMode="auto">
                        <a:xfrm>
                          <a:off x="5625" y="11678"/>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34" name="AutoShape 46"/>
                        <a:cNvSpPr>
                          <a:spLocks noChangeArrowheads="1"/>
                        </a:cNvSpPr>
                      </a:nvSpPr>
                      <a:spPr bwMode="auto">
                        <a:xfrm>
                          <a:off x="4407" y="11697"/>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35" name="AutoShape 47"/>
                        <a:cNvSpPr>
                          <a:spLocks noChangeArrowheads="1"/>
                        </a:cNvSpPr>
                      </a:nvSpPr>
                      <a:spPr bwMode="auto">
                        <a:xfrm>
                          <a:off x="3295" y="11679"/>
                          <a:ext cx="738" cy="351"/>
                        </a:xfrm>
                        <a:prstGeom prst="downArrow">
                          <a:avLst>
                            <a:gd name="adj1" fmla="val 50000"/>
                            <a:gd name="adj2" fmla="val 25000"/>
                          </a:avLst>
                        </a:prstGeom>
                        <a:solidFill>
                          <a:srgbClr val="FFFFFF"/>
                        </a:solidFill>
                        <a:ln w="19050">
                          <a:solidFill>
                            <a:srgbClr val="000000"/>
                          </a:solidFill>
                          <a:miter lim="800000"/>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165936" name="AutoShape 48"/>
                        <a:cNvSpPr>
                          <a:spLocks noChangeArrowheads="1"/>
                        </a:cNvSpPr>
                      </a:nvSpPr>
                      <a:spPr bwMode="auto">
                        <a:xfrm>
                          <a:off x="8852" y="12317"/>
                          <a:ext cx="1053" cy="1106"/>
                        </a:xfrm>
                        <a:prstGeom prst="roundRect">
                          <a:avLst>
                            <a:gd name="adj" fmla="val 16667"/>
                          </a:avLst>
                        </a:prstGeom>
                        <a:solidFill>
                          <a:srgbClr val="FFFFFF"/>
                        </a:solidFill>
                        <a:ln w="9525">
                          <a:solidFill>
                            <a:srgbClr val="000000"/>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endParaRPr lang="en-US" sz="600">
                              <a:latin typeface="Times New Roman" pitchFamily="18" charset="0"/>
                              <a:cs typeface="MCS Taybah S_U normal." charset="-78"/>
                            </a:endParaRPr>
                          </a:p>
                          <a:p>
                            <a:pPr algn="ctr" rtl="1"/>
                            <a:r>
                              <a:rPr lang="ar-SA" sz="1400" b="1">
                                <a:solidFill>
                                  <a:srgbClr val="000000"/>
                                </a:solidFill>
                                <a:latin typeface="Times New Roman" pitchFamily="18" charset="0"/>
                                <a:cs typeface="MCS Taybah S_U normal." charset="-78"/>
                              </a:rPr>
                              <a:t>خطة العمليات  </a:t>
                            </a:r>
                            <a:endParaRPr lang="en-US" b="1">
                              <a:solidFill>
                                <a:srgbClr val="000000"/>
                              </a:solidFill>
                            </a:endParaRPr>
                          </a:p>
                        </a:txBody>
                        <a:useSpRect/>
                      </a:txSp>
                    </a:sp>
                    <a:sp>
                      <a:nvSpPr>
                        <a:cNvPr id="165937" name="AutoShape 49"/>
                        <a:cNvSpPr>
                          <a:spLocks noChangeArrowheads="1"/>
                        </a:cNvSpPr>
                      </a:nvSpPr>
                      <a:spPr bwMode="auto">
                        <a:xfrm>
                          <a:off x="3741" y="12503"/>
                          <a:ext cx="4372" cy="59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a:spPr>
                      <a:txSp>
                        <a:txBody>
                          <a:bodyPr/>
                          <a:lstStyle>
                            <a:defPPr>
                              <a:defRPr lang="en-US"/>
                            </a:defPPr>
                            <a:lvl1pPr algn="l" rtl="0" eaLnBrk="0" fontAlgn="base" hangingPunct="0">
                              <a:spcBef>
                                <a:spcPct val="0"/>
                              </a:spcBef>
                              <a:spcAft>
                                <a:spcPct val="0"/>
                              </a:spcAft>
                              <a:defRPr kern="1200">
                                <a:solidFill>
                                  <a:schemeClr val="tx1"/>
                                </a:solidFill>
                                <a:latin typeface="Arial" pitchFamily="34" charset="0"/>
                                <a:ea typeface="+mn-ea"/>
                                <a:cs typeface="Arial" pitchFamily="34" charset="0"/>
                              </a:defRPr>
                            </a:lvl1pPr>
                            <a:lvl2pPr marL="457200" algn="l" rtl="0" eaLnBrk="0" fontAlgn="base" hangingPunct="0">
                              <a:spcBef>
                                <a:spcPct val="0"/>
                              </a:spcBef>
                              <a:spcAft>
                                <a:spcPct val="0"/>
                              </a:spcAft>
                              <a:defRPr kern="1200">
                                <a:solidFill>
                                  <a:schemeClr val="tx1"/>
                                </a:solidFill>
                                <a:latin typeface="Arial" pitchFamily="34" charset="0"/>
                                <a:ea typeface="+mn-ea"/>
                                <a:cs typeface="Arial" pitchFamily="34" charset="0"/>
                              </a:defRPr>
                            </a:lvl2pPr>
                            <a:lvl3pPr marL="914400" algn="l" rtl="0" eaLnBrk="0" fontAlgn="base" hangingPunct="0">
                              <a:spcBef>
                                <a:spcPct val="0"/>
                              </a:spcBef>
                              <a:spcAft>
                                <a:spcPct val="0"/>
                              </a:spcAft>
                              <a:defRPr kern="1200">
                                <a:solidFill>
                                  <a:schemeClr val="tx1"/>
                                </a:solidFill>
                                <a:latin typeface="Arial" pitchFamily="34" charset="0"/>
                                <a:ea typeface="+mn-ea"/>
                                <a:cs typeface="Arial" pitchFamily="34" charset="0"/>
                              </a:defRPr>
                            </a:lvl3pPr>
                            <a:lvl4pPr marL="1371600" algn="l" rtl="0" eaLnBrk="0" fontAlgn="base" hangingPunct="0">
                              <a:spcBef>
                                <a:spcPct val="0"/>
                              </a:spcBef>
                              <a:spcAft>
                                <a:spcPct val="0"/>
                              </a:spcAft>
                              <a:defRPr kern="1200">
                                <a:solidFill>
                                  <a:schemeClr val="tx1"/>
                                </a:solidFill>
                                <a:latin typeface="Arial" pitchFamily="34" charset="0"/>
                                <a:ea typeface="+mn-ea"/>
                                <a:cs typeface="Arial" pitchFamily="34" charset="0"/>
                              </a:defRPr>
                            </a:lvl4pPr>
                            <a:lvl5pPr marL="1828800" algn="l" rtl="0" eaLnBrk="0" fontAlgn="base" hangingPunct="0">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rtl="1"/>
                            <a:r>
                              <a:rPr lang="ar-SA" sz="1600" b="1">
                                <a:solidFill>
                                  <a:srgbClr val="000000"/>
                                </a:solidFill>
                                <a:latin typeface="Times New Roman" pitchFamily="18" charset="0"/>
                                <a:cs typeface="MCS Taybah S_U normal." charset="-78"/>
                              </a:rPr>
                              <a:t>تحقيق الأداء المطلوب وفق أغراض المنظمة</a:t>
                            </a:r>
                            <a:endParaRPr lang="en-US" b="1">
                              <a:solidFill>
                                <a:srgbClr val="000000"/>
                              </a:solidFill>
                            </a:endParaRPr>
                          </a:p>
                        </a:txBody>
                        <a:useSpRect/>
                      </a:txSp>
                    </a:sp>
                  </a:grpSp>
                </lc:lockedCanvas>
              </a:graphicData>
            </a:graphic>
          </wp:inline>
        </w:drawing>
      </w:r>
    </w:p>
    <w:p w:rsidR="00995EC0" w:rsidRPr="00AA2E81" w:rsidRDefault="0099327D" w:rsidP="001D05CD">
      <w:pPr>
        <w:bidi/>
        <w:jc w:val="center"/>
        <w:rPr>
          <w:rFonts w:cs="Simplified Arabic"/>
          <w:b/>
          <w:bCs/>
          <w:sz w:val="28"/>
          <w:szCs w:val="28"/>
          <w:rtl/>
        </w:rPr>
      </w:pPr>
      <w:r w:rsidRPr="0099327D">
        <w:rPr>
          <w:rFonts w:cs="Simplified Arabic"/>
          <w:noProof/>
          <w:rtl/>
        </w:rPr>
        <w:lastRenderedPageBreak/>
        <w:pict>
          <v:rect id="_x0000_s1106" style="position:absolute;left:0;text-align:left;margin-left:10.05pt;margin-top:44.45pt;width:479.25pt;height:37.25pt;z-index:251682816" fillcolor="#fabf8f" strokecolor="#f79646" strokeweight="1pt">
            <v:fill color2="#f79646" focus="50%" type="gradient"/>
            <v:shadow on="t" type="perspective" color="#974706" offset="1pt" offset2="-3pt"/>
            <v:textbox style="mso-next-textbox:#_x0000_s1106">
              <w:txbxContent>
                <w:p w:rsidR="00E35EF1" w:rsidRPr="00A05AA5" w:rsidRDefault="00E35EF1" w:rsidP="00995EC0">
                  <w:pPr>
                    <w:jc w:val="center"/>
                    <w:rPr>
                      <w:b/>
                      <w:bCs/>
                      <w:sz w:val="28"/>
                      <w:szCs w:val="28"/>
                    </w:rPr>
                  </w:pPr>
                  <w:r w:rsidRPr="00A05AA5">
                    <w:rPr>
                      <w:rFonts w:hint="eastAsia"/>
                      <w:b/>
                      <w:bCs/>
                      <w:sz w:val="28"/>
                      <w:szCs w:val="28"/>
                      <w:rtl/>
                    </w:rPr>
                    <w:t>الإستراتيجية</w:t>
                  </w:r>
                  <w:r w:rsidRPr="00A05AA5">
                    <w:rPr>
                      <w:b/>
                      <w:bCs/>
                      <w:sz w:val="28"/>
                      <w:szCs w:val="28"/>
                      <w:rtl/>
                    </w:rPr>
                    <w:t xml:space="preserve"> </w:t>
                  </w:r>
                  <w:r w:rsidRPr="00A05AA5">
                    <w:rPr>
                      <w:rFonts w:hint="eastAsia"/>
                      <w:b/>
                      <w:bCs/>
                      <w:sz w:val="28"/>
                      <w:szCs w:val="28"/>
                      <w:rtl/>
                    </w:rPr>
                    <w:t>هي</w:t>
                  </w:r>
                  <w:r w:rsidRPr="00A05AA5">
                    <w:rPr>
                      <w:b/>
                      <w:bCs/>
                      <w:sz w:val="28"/>
                      <w:szCs w:val="28"/>
                      <w:rtl/>
                    </w:rPr>
                    <w:t xml:space="preserve"> </w:t>
                  </w:r>
                  <w:r w:rsidRPr="00A05AA5">
                    <w:rPr>
                      <w:rFonts w:hint="eastAsia"/>
                      <w:b/>
                      <w:bCs/>
                      <w:sz w:val="28"/>
                      <w:szCs w:val="28"/>
                      <w:rtl/>
                    </w:rPr>
                    <w:t>عدد</w:t>
                  </w:r>
                  <w:r w:rsidRPr="00A05AA5">
                    <w:rPr>
                      <w:b/>
                      <w:bCs/>
                      <w:sz w:val="28"/>
                      <w:szCs w:val="28"/>
                      <w:rtl/>
                    </w:rPr>
                    <w:t xml:space="preserve"> </w:t>
                  </w:r>
                  <w:r w:rsidRPr="00A05AA5">
                    <w:rPr>
                      <w:rFonts w:hint="eastAsia"/>
                      <w:b/>
                      <w:bCs/>
                      <w:sz w:val="28"/>
                      <w:szCs w:val="28"/>
                      <w:rtl/>
                    </w:rPr>
                    <w:t>من</w:t>
                  </w:r>
                  <w:r w:rsidRPr="00A05AA5">
                    <w:rPr>
                      <w:b/>
                      <w:bCs/>
                      <w:sz w:val="28"/>
                      <w:szCs w:val="28"/>
                      <w:rtl/>
                    </w:rPr>
                    <w:t xml:space="preserve"> </w:t>
                  </w:r>
                  <w:r w:rsidRPr="00A05AA5">
                    <w:rPr>
                      <w:rFonts w:hint="eastAsia"/>
                      <w:b/>
                      <w:bCs/>
                      <w:sz w:val="28"/>
                      <w:szCs w:val="28"/>
                      <w:rtl/>
                    </w:rPr>
                    <w:t>الأسئلة</w:t>
                  </w:r>
                  <w:r w:rsidRPr="00A05AA5">
                    <w:rPr>
                      <w:b/>
                      <w:bCs/>
                      <w:sz w:val="28"/>
                      <w:szCs w:val="28"/>
                      <w:rtl/>
                    </w:rPr>
                    <w:t xml:space="preserve"> </w:t>
                  </w:r>
                  <w:r w:rsidRPr="00A05AA5">
                    <w:rPr>
                      <w:rFonts w:hint="eastAsia"/>
                      <w:b/>
                      <w:bCs/>
                      <w:sz w:val="28"/>
                      <w:szCs w:val="28"/>
                      <w:rtl/>
                    </w:rPr>
                    <w:t>الافتراضية</w:t>
                  </w:r>
                  <w:r w:rsidRPr="00A05AA5">
                    <w:rPr>
                      <w:b/>
                      <w:bCs/>
                      <w:sz w:val="28"/>
                      <w:szCs w:val="28"/>
                      <w:rtl/>
                    </w:rPr>
                    <w:t xml:space="preserve"> </w:t>
                  </w:r>
                  <w:r w:rsidRPr="00A05AA5">
                    <w:rPr>
                      <w:rFonts w:hint="eastAsia"/>
                      <w:b/>
                      <w:bCs/>
                      <w:sz w:val="28"/>
                      <w:szCs w:val="28"/>
                      <w:rtl/>
                    </w:rPr>
                    <w:t>عن</w:t>
                  </w:r>
                  <w:r w:rsidRPr="00A05AA5">
                    <w:rPr>
                      <w:b/>
                      <w:bCs/>
                      <w:sz w:val="28"/>
                      <w:szCs w:val="28"/>
                      <w:rtl/>
                    </w:rPr>
                    <w:t xml:space="preserve"> </w:t>
                  </w:r>
                  <w:r w:rsidRPr="00A05AA5">
                    <w:rPr>
                      <w:rFonts w:hint="eastAsia"/>
                      <w:b/>
                      <w:bCs/>
                      <w:sz w:val="28"/>
                      <w:szCs w:val="28"/>
                      <w:rtl/>
                    </w:rPr>
                    <w:t>السبب</w:t>
                  </w:r>
                  <w:r w:rsidRPr="00A05AA5">
                    <w:rPr>
                      <w:b/>
                      <w:bCs/>
                      <w:sz w:val="28"/>
                      <w:szCs w:val="28"/>
                      <w:rtl/>
                    </w:rPr>
                    <w:t xml:space="preserve"> </w:t>
                  </w:r>
                  <w:r w:rsidRPr="00A05AA5">
                    <w:rPr>
                      <w:rFonts w:hint="eastAsia"/>
                      <w:b/>
                      <w:bCs/>
                      <w:sz w:val="28"/>
                      <w:szCs w:val="28"/>
                      <w:rtl/>
                    </w:rPr>
                    <w:t>والأثر</w:t>
                  </w:r>
                  <w:r w:rsidRPr="00A05AA5">
                    <w:rPr>
                      <w:b/>
                      <w:bCs/>
                      <w:sz w:val="28"/>
                      <w:szCs w:val="28"/>
                      <w:rtl/>
                    </w:rPr>
                    <w:t xml:space="preserve">  </w:t>
                  </w:r>
                  <w:r w:rsidRPr="00A05AA5">
                    <w:rPr>
                      <w:rFonts w:hint="eastAsia"/>
                      <w:b/>
                      <w:bCs/>
                      <w:sz w:val="28"/>
                      <w:szCs w:val="28"/>
                      <w:rtl/>
                    </w:rPr>
                    <w:t>ويمكن</w:t>
                  </w:r>
                  <w:r w:rsidRPr="00A05AA5">
                    <w:rPr>
                      <w:b/>
                      <w:bCs/>
                      <w:sz w:val="28"/>
                      <w:szCs w:val="28"/>
                      <w:rtl/>
                    </w:rPr>
                    <w:t xml:space="preserve"> </w:t>
                  </w:r>
                  <w:r w:rsidRPr="00A05AA5">
                    <w:rPr>
                      <w:rFonts w:hint="eastAsia"/>
                      <w:b/>
                      <w:bCs/>
                      <w:sz w:val="28"/>
                      <w:szCs w:val="28"/>
                      <w:rtl/>
                    </w:rPr>
                    <w:t>التعبير</w:t>
                  </w:r>
                  <w:r w:rsidRPr="00A05AA5">
                    <w:rPr>
                      <w:b/>
                      <w:bCs/>
                      <w:sz w:val="28"/>
                      <w:szCs w:val="28"/>
                      <w:rtl/>
                    </w:rPr>
                    <w:t xml:space="preserve"> </w:t>
                  </w:r>
                  <w:r w:rsidRPr="00A05AA5">
                    <w:rPr>
                      <w:rFonts w:hint="eastAsia"/>
                      <w:b/>
                      <w:bCs/>
                      <w:sz w:val="28"/>
                      <w:szCs w:val="28"/>
                      <w:rtl/>
                    </w:rPr>
                    <w:t>عنها</w:t>
                  </w:r>
                  <w:r w:rsidRPr="00A05AA5">
                    <w:rPr>
                      <w:b/>
                      <w:bCs/>
                      <w:sz w:val="28"/>
                      <w:szCs w:val="28"/>
                      <w:rtl/>
                    </w:rPr>
                    <w:t xml:space="preserve"> </w:t>
                  </w:r>
                  <w:r w:rsidRPr="00A05AA5">
                    <w:rPr>
                      <w:rFonts w:hint="eastAsia"/>
                      <w:b/>
                      <w:bCs/>
                      <w:sz w:val="28"/>
                      <w:szCs w:val="28"/>
                      <w:rtl/>
                    </w:rPr>
                    <w:t>بجملة</w:t>
                  </w:r>
                  <w:r w:rsidRPr="00A05AA5">
                    <w:rPr>
                      <w:b/>
                      <w:bCs/>
                      <w:sz w:val="28"/>
                      <w:szCs w:val="28"/>
                      <w:rtl/>
                    </w:rPr>
                    <w:t xml:space="preserve"> </w:t>
                  </w:r>
                  <w:r w:rsidRPr="00A05AA5">
                    <w:rPr>
                      <w:rFonts w:hint="eastAsia"/>
                      <w:b/>
                      <w:bCs/>
                      <w:sz w:val="28"/>
                      <w:szCs w:val="28"/>
                      <w:rtl/>
                    </w:rPr>
                    <w:t>من</w:t>
                  </w:r>
                  <w:r w:rsidRPr="00A05AA5">
                    <w:rPr>
                      <w:b/>
                      <w:bCs/>
                      <w:sz w:val="28"/>
                      <w:szCs w:val="28"/>
                      <w:rtl/>
                    </w:rPr>
                    <w:t xml:space="preserve"> </w:t>
                  </w:r>
                  <w:r w:rsidRPr="00A05AA5">
                    <w:rPr>
                      <w:rFonts w:hint="eastAsia"/>
                      <w:b/>
                      <w:bCs/>
                      <w:sz w:val="28"/>
                      <w:szCs w:val="28"/>
                      <w:rtl/>
                    </w:rPr>
                    <w:t>مادا</w:t>
                  </w:r>
                  <w:r w:rsidRPr="00A05AA5">
                    <w:rPr>
                      <w:b/>
                      <w:bCs/>
                      <w:sz w:val="28"/>
                      <w:szCs w:val="28"/>
                      <w:rtl/>
                    </w:rPr>
                    <w:t xml:space="preserve"> </w:t>
                  </w:r>
                  <w:r w:rsidRPr="00A05AA5">
                    <w:rPr>
                      <w:rFonts w:hint="eastAsia"/>
                      <w:b/>
                      <w:bCs/>
                      <w:sz w:val="28"/>
                      <w:szCs w:val="28"/>
                      <w:rtl/>
                    </w:rPr>
                    <w:t>لو</w:t>
                  </w:r>
                </w:p>
              </w:txbxContent>
            </v:textbox>
          </v:rect>
        </w:pict>
      </w:r>
      <w:r w:rsidR="00995EC0" w:rsidRPr="00AA2E81">
        <w:rPr>
          <w:rFonts w:cs="Simplified Arabic" w:hint="eastAsia"/>
          <w:b/>
          <w:bCs/>
          <w:sz w:val="24"/>
          <w:szCs w:val="24"/>
          <w:rtl/>
        </w:rPr>
        <w:t>الشكل</w:t>
      </w:r>
      <w:r w:rsidR="00995EC0" w:rsidRPr="00AA2E81">
        <w:rPr>
          <w:rFonts w:cs="Simplified Arabic"/>
          <w:b/>
          <w:bCs/>
          <w:sz w:val="24"/>
          <w:szCs w:val="24"/>
          <w:rtl/>
        </w:rPr>
        <w:t xml:space="preserve"> </w:t>
      </w:r>
      <w:r w:rsidR="00995EC0" w:rsidRPr="00AA2E81">
        <w:rPr>
          <w:rFonts w:cs="Simplified Arabic" w:hint="eastAsia"/>
          <w:b/>
          <w:bCs/>
          <w:sz w:val="24"/>
          <w:szCs w:val="24"/>
          <w:rtl/>
        </w:rPr>
        <w:t>رقم</w:t>
      </w:r>
      <w:r w:rsidR="00995EC0" w:rsidRPr="00AA2E81">
        <w:rPr>
          <w:rFonts w:cs="Simplified Arabic"/>
          <w:b/>
          <w:bCs/>
          <w:sz w:val="24"/>
          <w:szCs w:val="24"/>
          <w:rtl/>
        </w:rPr>
        <w:t xml:space="preserve">  </w:t>
      </w:r>
      <w:r w:rsidR="00995EC0" w:rsidRPr="00AA2E81">
        <w:rPr>
          <w:rFonts w:ascii="Times New Roman" w:hAnsi="Times New Roman" w:cs="Simplified Arabic"/>
          <w:b/>
          <w:bCs/>
          <w:sz w:val="24"/>
          <w:szCs w:val="24"/>
          <w:rtl/>
          <w:lang w:eastAsia="fr-FR"/>
        </w:rPr>
        <w:t>(</w:t>
      </w:r>
      <w:r w:rsidR="001D05CD">
        <w:rPr>
          <w:rFonts w:ascii="Times New Roman" w:hAnsi="Times New Roman" w:cs="Simplified Arabic" w:hint="cs"/>
          <w:b/>
          <w:bCs/>
          <w:sz w:val="24"/>
          <w:szCs w:val="24"/>
          <w:rtl/>
          <w:lang w:eastAsia="fr-FR"/>
        </w:rPr>
        <w:t>9</w:t>
      </w:r>
      <w:r w:rsidR="00995EC0" w:rsidRPr="00AA2E81">
        <w:rPr>
          <w:rFonts w:ascii="Times New Roman" w:hAnsi="Times New Roman" w:cs="Simplified Arabic"/>
          <w:b/>
          <w:bCs/>
          <w:sz w:val="24"/>
          <w:szCs w:val="24"/>
          <w:rtl/>
          <w:lang w:eastAsia="fr-FR"/>
        </w:rPr>
        <w:t>)</w:t>
      </w:r>
      <w:r w:rsidR="00995EC0" w:rsidRPr="00AA2E81">
        <w:rPr>
          <w:rFonts w:cs="Simplified Arabic"/>
          <w:b/>
          <w:bCs/>
          <w:sz w:val="24"/>
          <w:szCs w:val="24"/>
          <w:rtl/>
        </w:rPr>
        <w:t xml:space="preserve"> </w:t>
      </w:r>
      <w:r w:rsidR="00995EC0" w:rsidRPr="00AA2E81">
        <w:rPr>
          <w:rFonts w:cs="Simplified Arabic" w:hint="eastAsia"/>
          <w:b/>
          <w:bCs/>
          <w:sz w:val="24"/>
          <w:szCs w:val="24"/>
          <w:rtl/>
        </w:rPr>
        <w:t>التطبيق</w:t>
      </w:r>
      <w:r w:rsidR="00995EC0" w:rsidRPr="00AA2E81">
        <w:rPr>
          <w:rFonts w:cs="Simplified Arabic"/>
          <w:b/>
          <w:bCs/>
          <w:sz w:val="24"/>
          <w:szCs w:val="24"/>
          <w:rtl/>
        </w:rPr>
        <w:t xml:space="preserve"> </w:t>
      </w:r>
      <w:r w:rsidR="00995EC0" w:rsidRPr="00AA2E81">
        <w:rPr>
          <w:rFonts w:cs="Simplified Arabic" w:hint="eastAsia"/>
          <w:b/>
          <w:bCs/>
          <w:sz w:val="24"/>
          <w:szCs w:val="24"/>
          <w:rtl/>
        </w:rPr>
        <w:t>للخرائط</w:t>
      </w:r>
      <w:r w:rsidR="00995EC0" w:rsidRPr="00AA2E81">
        <w:rPr>
          <w:rFonts w:cs="Simplified Arabic"/>
          <w:b/>
          <w:bCs/>
          <w:sz w:val="24"/>
          <w:szCs w:val="24"/>
          <w:rtl/>
        </w:rPr>
        <w:t xml:space="preserve"> </w:t>
      </w:r>
      <w:r w:rsidR="00995EC0" w:rsidRPr="00AA2E81">
        <w:rPr>
          <w:rFonts w:cs="Simplified Arabic" w:hint="eastAsia"/>
          <w:b/>
          <w:bCs/>
          <w:sz w:val="24"/>
          <w:szCs w:val="24"/>
          <w:rtl/>
        </w:rPr>
        <w:t>الإستراتيجية</w:t>
      </w:r>
      <w:r w:rsidR="00995EC0" w:rsidRPr="00AA2E81">
        <w:rPr>
          <w:rFonts w:cs="Simplified Arabic"/>
          <w:b/>
          <w:bCs/>
          <w:sz w:val="24"/>
          <w:szCs w:val="24"/>
          <w:rtl/>
        </w:rPr>
        <w:t xml:space="preserve"> </w:t>
      </w:r>
      <w:r w:rsidR="00995EC0" w:rsidRPr="00AA2E81">
        <w:rPr>
          <w:rFonts w:cs="Simplified Arabic" w:hint="eastAsia"/>
          <w:b/>
          <w:bCs/>
          <w:sz w:val="24"/>
          <w:szCs w:val="24"/>
          <w:rtl/>
        </w:rPr>
        <w:t>والتفكير</w:t>
      </w:r>
      <w:r w:rsidR="00995EC0" w:rsidRPr="00AA2E81">
        <w:rPr>
          <w:rFonts w:cs="Simplified Arabic"/>
          <w:b/>
          <w:bCs/>
          <w:sz w:val="24"/>
          <w:szCs w:val="24"/>
          <w:rtl/>
        </w:rPr>
        <w:t xml:space="preserve"> </w:t>
      </w:r>
      <w:r w:rsidR="00995EC0" w:rsidRPr="00AA2E81">
        <w:rPr>
          <w:rFonts w:cs="Simplified Arabic" w:hint="eastAsia"/>
          <w:b/>
          <w:bCs/>
          <w:sz w:val="24"/>
          <w:szCs w:val="24"/>
          <w:rtl/>
        </w:rPr>
        <w:t>الاستراتيجي</w:t>
      </w:r>
      <w:r w:rsidR="00995EC0" w:rsidRPr="00AA2E81">
        <w:rPr>
          <w:rFonts w:cs="Simplified Arabic"/>
          <w:b/>
          <w:bCs/>
          <w:sz w:val="24"/>
          <w:szCs w:val="24"/>
          <w:rtl/>
        </w:rPr>
        <w:t xml:space="preserve"> </w:t>
      </w:r>
      <w:r w:rsidR="00995EC0" w:rsidRPr="00AA2E81">
        <w:rPr>
          <w:rFonts w:cs="Simplified Arabic" w:hint="eastAsia"/>
          <w:b/>
          <w:bCs/>
          <w:sz w:val="24"/>
          <w:szCs w:val="24"/>
          <w:rtl/>
        </w:rPr>
        <w:t>والأهداف</w:t>
      </w:r>
      <w:r w:rsidR="00995EC0" w:rsidRPr="00AA2E81">
        <w:rPr>
          <w:rFonts w:cs="Simplified Arabic"/>
          <w:b/>
          <w:bCs/>
          <w:sz w:val="24"/>
          <w:szCs w:val="24"/>
          <w:rtl/>
        </w:rPr>
        <w:t xml:space="preserve"> </w:t>
      </w:r>
      <w:r w:rsidR="00995EC0" w:rsidRPr="00AA2E81">
        <w:rPr>
          <w:rFonts w:cs="Simplified Arabic" w:hint="eastAsia"/>
          <w:b/>
          <w:bCs/>
          <w:sz w:val="24"/>
          <w:szCs w:val="24"/>
          <w:rtl/>
        </w:rPr>
        <w:t>المتزنة</w:t>
      </w:r>
      <w:r w:rsidR="00995EC0" w:rsidRPr="00AA2E81">
        <w:rPr>
          <w:rFonts w:cs="Simplified Arabic"/>
          <w:b/>
          <w:bCs/>
          <w:sz w:val="24"/>
          <w:szCs w:val="24"/>
          <w:rtl/>
        </w:rPr>
        <w:t xml:space="preserve"> </w:t>
      </w:r>
      <w:r w:rsidR="00995EC0" w:rsidRPr="00AA2E81">
        <w:rPr>
          <w:rFonts w:cs="Simplified Arabic" w:hint="eastAsia"/>
          <w:b/>
          <w:bCs/>
          <w:sz w:val="24"/>
          <w:szCs w:val="24"/>
          <w:rtl/>
        </w:rPr>
        <w:t>كمدخل</w:t>
      </w:r>
      <w:r w:rsidR="00995EC0" w:rsidRPr="00AA2E81">
        <w:rPr>
          <w:rFonts w:cs="Simplified Arabic"/>
          <w:b/>
          <w:bCs/>
          <w:sz w:val="24"/>
          <w:szCs w:val="24"/>
          <w:rtl/>
        </w:rPr>
        <w:t xml:space="preserve"> </w:t>
      </w:r>
      <w:r w:rsidR="00995EC0" w:rsidRPr="00AA2E81">
        <w:rPr>
          <w:rFonts w:cs="Simplified Arabic" w:hint="eastAsia"/>
          <w:b/>
          <w:bCs/>
          <w:sz w:val="24"/>
          <w:szCs w:val="24"/>
          <w:rtl/>
        </w:rPr>
        <w:t>لإدارة</w:t>
      </w:r>
      <w:r w:rsidR="00995EC0" w:rsidRPr="00AA2E81">
        <w:rPr>
          <w:rFonts w:cs="Simplified Arabic"/>
          <w:b/>
          <w:bCs/>
          <w:sz w:val="24"/>
          <w:szCs w:val="24"/>
          <w:rtl/>
        </w:rPr>
        <w:t xml:space="preserve"> </w:t>
      </w:r>
      <w:r w:rsidR="00995EC0" w:rsidRPr="00AA2E81">
        <w:rPr>
          <w:rFonts w:cs="Simplified Arabic" w:hint="eastAsia"/>
          <w:b/>
          <w:bCs/>
          <w:sz w:val="24"/>
          <w:szCs w:val="24"/>
          <w:rtl/>
        </w:rPr>
        <w:t>التغيير</w:t>
      </w:r>
      <w:r w:rsidR="00995EC0" w:rsidRPr="00AA2E81">
        <w:rPr>
          <w:rFonts w:cs="Simplified Arabic"/>
          <w:b/>
          <w:bCs/>
          <w:sz w:val="24"/>
          <w:szCs w:val="24"/>
          <w:rtl/>
        </w:rPr>
        <w:t xml:space="preserve"> </w:t>
      </w:r>
      <w:r w:rsidR="00995EC0" w:rsidRPr="00AA2E81">
        <w:rPr>
          <w:rFonts w:cs="Simplified Arabic" w:hint="eastAsia"/>
          <w:b/>
          <w:bCs/>
          <w:sz w:val="24"/>
          <w:szCs w:val="24"/>
          <w:rtl/>
        </w:rPr>
        <w:t>في</w:t>
      </w:r>
      <w:r w:rsidR="00995EC0" w:rsidRPr="00AA2E81">
        <w:rPr>
          <w:rFonts w:cs="Simplified Arabic"/>
          <w:b/>
          <w:bCs/>
          <w:sz w:val="24"/>
          <w:szCs w:val="24"/>
          <w:rtl/>
        </w:rPr>
        <w:t xml:space="preserve"> </w:t>
      </w:r>
      <w:r w:rsidR="00995EC0" w:rsidRPr="00AA2E81">
        <w:rPr>
          <w:rFonts w:cs="Simplified Arabic" w:hint="eastAsia"/>
          <w:b/>
          <w:bCs/>
          <w:sz w:val="24"/>
          <w:szCs w:val="24"/>
          <w:rtl/>
        </w:rPr>
        <w:t>المنظمات</w:t>
      </w:r>
    </w:p>
    <w:p w:rsidR="00995EC0" w:rsidRPr="00AA2E81" w:rsidRDefault="00995EC0" w:rsidP="00995EC0">
      <w:pPr>
        <w:tabs>
          <w:tab w:val="left" w:pos="6093"/>
        </w:tabs>
        <w:bidi/>
        <w:rPr>
          <w:rFonts w:cs="Simplified Arabic"/>
          <w:rtl/>
        </w:rPr>
      </w:pPr>
    </w:p>
    <w:p w:rsidR="00995EC0" w:rsidRPr="00AA2E81" w:rsidRDefault="0099327D" w:rsidP="00995EC0">
      <w:pPr>
        <w:tabs>
          <w:tab w:val="left" w:pos="6093"/>
        </w:tabs>
        <w:bidi/>
        <w:rPr>
          <w:rFonts w:cs="Simplified Arabic"/>
          <w:rtl/>
        </w:rPr>
      </w:pPr>
      <w:r>
        <w:rPr>
          <w:rFonts w:cs="Simplified Arabic"/>
          <w:noProof/>
          <w:rtl/>
        </w:rPr>
        <w:pict>
          <v:rect id="_x0000_s1107" style="position:absolute;left:0;text-align:left;margin-left:14.05pt;margin-top:12.35pt;width:488.25pt;height:100.25pt;z-index:251683840" strokecolor="#fabf8f" strokeweight="1pt">
            <v:fill color2="#fbd4b4" focusposition="1" focussize="" focus="100%" type="gradient"/>
            <v:shadow on="t" type="perspective" color="#974706" opacity=".5" offset="1pt" offset2="-3pt"/>
            <v:textbox style="mso-next-textbox:#_x0000_s1107">
              <w:txbxContent>
                <w:p w:rsidR="00E35EF1" w:rsidRPr="00B04B2A" w:rsidRDefault="00E35EF1" w:rsidP="00995EC0">
                  <w:pPr>
                    <w:bidi/>
                    <w:jc w:val="both"/>
                    <w:rPr>
                      <w:b/>
                      <w:bCs/>
                      <w:sz w:val="28"/>
                      <w:szCs w:val="28"/>
                    </w:rPr>
                  </w:pPr>
                  <w:r w:rsidRPr="00B04B2A">
                    <w:rPr>
                      <w:rFonts w:hint="eastAsia"/>
                      <w:b/>
                      <w:bCs/>
                      <w:sz w:val="28"/>
                      <w:szCs w:val="28"/>
                      <w:rtl/>
                    </w:rPr>
                    <w:t>ا</w:t>
                  </w:r>
                  <w:r>
                    <w:rPr>
                      <w:rFonts w:hint="cs"/>
                      <w:b/>
                      <w:bCs/>
                      <w:sz w:val="28"/>
                      <w:szCs w:val="28"/>
                      <w:rtl/>
                    </w:rPr>
                    <w:t>ذ</w:t>
                  </w:r>
                  <w:r w:rsidRPr="00B04B2A">
                    <w:rPr>
                      <w:rFonts w:hint="eastAsia"/>
                      <w:b/>
                      <w:bCs/>
                      <w:sz w:val="28"/>
                      <w:szCs w:val="28"/>
                      <w:rtl/>
                    </w:rPr>
                    <w:t>ا</w:t>
                  </w:r>
                  <w:r w:rsidRPr="00B04B2A">
                    <w:rPr>
                      <w:b/>
                      <w:bCs/>
                      <w:sz w:val="28"/>
                      <w:szCs w:val="28"/>
                      <w:rtl/>
                    </w:rPr>
                    <w:t xml:space="preserve"> </w:t>
                  </w:r>
                  <w:r w:rsidRPr="00B04B2A">
                    <w:rPr>
                      <w:rFonts w:hint="eastAsia"/>
                      <w:b/>
                      <w:bCs/>
                      <w:sz w:val="28"/>
                      <w:szCs w:val="28"/>
                      <w:rtl/>
                    </w:rPr>
                    <w:t>رفعنا</w:t>
                  </w:r>
                  <w:r w:rsidRPr="00B04B2A">
                    <w:rPr>
                      <w:b/>
                      <w:bCs/>
                      <w:sz w:val="28"/>
                      <w:szCs w:val="28"/>
                      <w:rtl/>
                    </w:rPr>
                    <w:t xml:space="preserve"> </w:t>
                  </w:r>
                  <w:r w:rsidRPr="00B04B2A">
                    <w:rPr>
                      <w:rFonts w:hint="eastAsia"/>
                      <w:b/>
                      <w:bCs/>
                      <w:sz w:val="28"/>
                      <w:szCs w:val="28"/>
                      <w:rtl/>
                    </w:rPr>
                    <w:t>مهارات</w:t>
                  </w:r>
                  <w:r w:rsidRPr="00B04B2A">
                    <w:rPr>
                      <w:b/>
                      <w:bCs/>
                      <w:sz w:val="28"/>
                      <w:szCs w:val="28"/>
                      <w:rtl/>
                    </w:rPr>
                    <w:t xml:space="preserve"> </w:t>
                  </w:r>
                  <w:r w:rsidRPr="00B04B2A">
                    <w:rPr>
                      <w:rFonts w:hint="eastAsia"/>
                      <w:b/>
                      <w:bCs/>
                      <w:sz w:val="28"/>
                      <w:szCs w:val="28"/>
                      <w:rtl/>
                    </w:rPr>
                    <w:t>الموارد</w:t>
                  </w:r>
                  <w:r w:rsidRPr="00B04B2A">
                    <w:rPr>
                      <w:b/>
                      <w:bCs/>
                      <w:sz w:val="28"/>
                      <w:szCs w:val="28"/>
                      <w:rtl/>
                    </w:rPr>
                    <w:t xml:space="preserve"> </w:t>
                  </w:r>
                  <w:r w:rsidRPr="00B04B2A">
                    <w:rPr>
                      <w:rFonts w:hint="eastAsia"/>
                      <w:b/>
                      <w:bCs/>
                      <w:sz w:val="28"/>
                      <w:szCs w:val="28"/>
                      <w:rtl/>
                    </w:rPr>
                    <w:t>البشرية</w:t>
                  </w:r>
                  <w:r w:rsidRPr="00B04B2A">
                    <w:rPr>
                      <w:b/>
                      <w:bCs/>
                      <w:sz w:val="28"/>
                      <w:szCs w:val="28"/>
                      <w:rtl/>
                    </w:rPr>
                    <w:t xml:space="preserve"> </w:t>
                  </w:r>
                  <w:r w:rsidRPr="00B04B2A">
                    <w:rPr>
                      <w:rFonts w:hint="eastAsia"/>
                      <w:b/>
                      <w:bCs/>
                      <w:sz w:val="28"/>
                      <w:szCs w:val="28"/>
                      <w:rtl/>
                    </w:rPr>
                    <w:t>بالتدريب</w:t>
                  </w:r>
                  <w:r w:rsidRPr="00B04B2A">
                    <w:rPr>
                      <w:b/>
                      <w:bCs/>
                      <w:sz w:val="28"/>
                      <w:szCs w:val="28"/>
                      <w:rtl/>
                    </w:rPr>
                    <w:t xml:space="preserve"> </w:t>
                  </w:r>
                  <w:r w:rsidRPr="00B04B2A">
                    <w:rPr>
                      <w:rFonts w:hint="eastAsia"/>
                      <w:b/>
                      <w:bCs/>
                      <w:sz w:val="28"/>
                      <w:szCs w:val="28"/>
                      <w:rtl/>
                    </w:rPr>
                    <w:t>والمعرفة</w:t>
                  </w:r>
                  <w:r w:rsidRPr="00B04B2A">
                    <w:rPr>
                      <w:b/>
                      <w:bCs/>
                      <w:sz w:val="28"/>
                      <w:szCs w:val="28"/>
                      <w:rtl/>
                    </w:rPr>
                    <w:t xml:space="preserve"> – </w:t>
                  </w:r>
                  <w:r w:rsidRPr="00B04B2A">
                    <w:rPr>
                      <w:rFonts w:hint="eastAsia"/>
                      <w:b/>
                      <w:bCs/>
                      <w:sz w:val="28"/>
                      <w:szCs w:val="28"/>
                      <w:rtl/>
                    </w:rPr>
                    <w:t>سبب</w:t>
                  </w:r>
                  <w:r w:rsidRPr="00B04B2A">
                    <w:rPr>
                      <w:b/>
                      <w:bCs/>
                      <w:sz w:val="28"/>
                      <w:szCs w:val="28"/>
                      <w:rtl/>
                    </w:rPr>
                    <w:t xml:space="preserve"> – </w:t>
                  </w:r>
                  <w:r w:rsidRPr="00B04B2A">
                    <w:rPr>
                      <w:rFonts w:hint="eastAsia"/>
                      <w:b/>
                      <w:bCs/>
                      <w:sz w:val="28"/>
                      <w:szCs w:val="28"/>
                      <w:rtl/>
                    </w:rPr>
                    <w:t>فسيكون</w:t>
                  </w:r>
                  <w:r w:rsidRPr="00B04B2A">
                    <w:rPr>
                      <w:b/>
                      <w:bCs/>
                      <w:sz w:val="28"/>
                      <w:szCs w:val="28"/>
                      <w:rtl/>
                    </w:rPr>
                    <w:t xml:space="preserve"> </w:t>
                  </w:r>
                  <w:r w:rsidRPr="00B04B2A">
                    <w:rPr>
                      <w:rFonts w:hint="eastAsia"/>
                      <w:b/>
                      <w:bCs/>
                      <w:sz w:val="28"/>
                      <w:szCs w:val="28"/>
                      <w:rtl/>
                    </w:rPr>
                    <w:t>التأثير</w:t>
                  </w:r>
                  <w:r w:rsidRPr="00B04B2A">
                    <w:rPr>
                      <w:b/>
                      <w:bCs/>
                      <w:sz w:val="28"/>
                      <w:szCs w:val="28"/>
                      <w:rtl/>
                    </w:rPr>
                    <w:t xml:space="preserve"> </w:t>
                  </w:r>
                  <w:r w:rsidRPr="00B04B2A">
                    <w:rPr>
                      <w:rFonts w:hint="eastAsia"/>
                      <w:b/>
                      <w:bCs/>
                      <w:sz w:val="28"/>
                      <w:szCs w:val="28"/>
                      <w:rtl/>
                    </w:rPr>
                    <w:t>على</w:t>
                  </w:r>
                  <w:r w:rsidRPr="00B04B2A">
                    <w:rPr>
                      <w:b/>
                      <w:bCs/>
                      <w:sz w:val="28"/>
                      <w:szCs w:val="28"/>
                      <w:rtl/>
                    </w:rPr>
                    <w:t xml:space="preserve"> </w:t>
                  </w:r>
                  <w:r w:rsidRPr="00B04B2A">
                    <w:rPr>
                      <w:rFonts w:hint="eastAsia"/>
                      <w:b/>
                      <w:bCs/>
                      <w:sz w:val="28"/>
                      <w:szCs w:val="28"/>
                      <w:rtl/>
                    </w:rPr>
                    <w:t>تحسين</w:t>
                  </w:r>
                  <w:r w:rsidRPr="00B04B2A">
                    <w:rPr>
                      <w:b/>
                      <w:bCs/>
                      <w:sz w:val="28"/>
                      <w:szCs w:val="28"/>
                      <w:rtl/>
                    </w:rPr>
                    <w:t xml:space="preserve"> </w:t>
                  </w:r>
                  <w:r w:rsidRPr="00B04B2A">
                    <w:rPr>
                      <w:rFonts w:hint="eastAsia"/>
                      <w:b/>
                      <w:bCs/>
                      <w:sz w:val="28"/>
                      <w:szCs w:val="28"/>
                      <w:rtl/>
                    </w:rPr>
                    <w:t>وتطوير</w:t>
                  </w:r>
                  <w:r w:rsidRPr="00B04B2A">
                    <w:rPr>
                      <w:b/>
                      <w:bCs/>
                      <w:sz w:val="28"/>
                      <w:szCs w:val="28"/>
                      <w:rtl/>
                    </w:rPr>
                    <w:t xml:space="preserve"> </w:t>
                  </w:r>
                  <w:r w:rsidRPr="00B04B2A">
                    <w:rPr>
                      <w:rFonts w:hint="eastAsia"/>
                      <w:b/>
                      <w:bCs/>
                      <w:sz w:val="28"/>
                      <w:szCs w:val="28"/>
                      <w:rtl/>
                    </w:rPr>
                    <w:t>الجودة</w:t>
                  </w:r>
                  <w:r w:rsidRPr="00B04B2A">
                    <w:rPr>
                      <w:b/>
                      <w:bCs/>
                      <w:sz w:val="28"/>
                      <w:szCs w:val="28"/>
                      <w:rtl/>
                    </w:rPr>
                    <w:t xml:space="preserve"> </w:t>
                  </w:r>
                  <w:r w:rsidRPr="00B04B2A">
                    <w:rPr>
                      <w:rFonts w:hint="eastAsia"/>
                      <w:b/>
                      <w:bCs/>
                      <w:sz w:val="28"/>
                      <w:szCs w:val="28"/>
                      <w:rtl/>
                    </w:rPr>
                    <w:t>للمنتج</w:t>
                  </w:r>
                  <w:r w:rsidRPr="00B04B2A">
                    <w:rPr>
                      <w:b/>
                      <w:bCs/>
                      <w:sz w:val="28"/>
                      <w:szCs w:val="28"/>
                      <w:rtl/>
                    </w:rPr>
                    <w:t xml:space="preserve"> </w:t>
                  </w:r>
                  <w:r w:rsidRPr="00B04B2A">
                    <w:rPr>
                      <w:rFonts w:hint="eastAsia"/>
                      <w:b/>
                      <w:bCs/>
                      <w:sz w:val="28"/>
                      <w:szCs w:val="28"/>
                      <w:rtl/>
                    </w:rPr>
                    <w:t>والخدمة</w:t>
                  </w:r>
                  <w:r w:rsidRPr="00B04B2A">
                    <w:rPr>
                      <w:b/>
                      <w:bCs/>
                      <w:sz w:val="28"/>
                      <w:szCs w:val="28"/>
                      <w:rtl/>
                    </w:rPr>
                    <w:t xml:space="preserve"> </w:t>
                  </w:r>
                  <w:r w:rsidRPr="00B04B2A">
                    <w:rPr>
                      <w:rFonts w:hint="eastAsia"/>
                      <w:b/>
                      <w:bCs/>
                      <w:sz w:val="28"/>
                      <w:szCs w:val="28"/>
                      <w:rtl/>
                    </w:rPr>
                    <w:t>وحين</w:t>
                  </w:r>
                  <w:r w:rsidRPr="00B04B2A">
                    <w:rPr>
                      <w:b/>
                      <w:bCs/>
                      <w:sz w:val="28"/>
                      <w:szCs w:val="28"/>
                      <w:rtl/>
                    </w:rPr>
                    <w:t xml:space="preserve"> </w:t>
                  </w:r>
                  <w:r w:rsidRPr="00B04B2A">
                    <w:rPr>
                      <w:rFonts w:hint="eastAsia"/>
                      <w:b/>
                      <w:bCs/>
                      <w:sz w:val="28"/>
                      <w:szCs w:val="28"/>
                      <w:rtl/>
                    </w:rPr>
                    <w:t>يتم</w:t>
                  </w:r>
                  <w:r w:rsidRPr="00B04B2A">
                    <w:rPr>
                      <w:b/>
                      <w:bCs/>
                      <w:sz w:val="28"/>
                      <w:szCs w:val="28"/>
                      <w:rtl/>
                    </w:rPr>
                    <w:t xml:space="preserve"> </w:t>
                  </w:r>
                  <w:r w:rsidRPr="00B04B2A">
                    <w:rPr>
                      <w:rFonts w:hint="eastAsia"/>
                      <w:b/>
                      <w:bCs/>
                      <w:sz w:val="28"/>
                      <w:szCs w:val="28"/>
                      <w:rtl/>
                    </w:rPr>
                    <w:t>تحسين</w:t>
                  </w:r>
                  <w:r w:rsidRPr="00B04B2A">
                    <w:rPr>
                      <w:b/>
                      <w:bCs/>
                      <w:sz w:val="28"/>
                      <w:szCs w:val="28"/>
                      <w:rtl/>
                    </w:rPr>
                    <w:t xml:space="preserve"> </w:t>
                  </w:r>
                  <w:r w:rsidRPr="00B04B2A">
                    <w:rPr>
                      <w:rFonts w:hint="eastAsia"/>
                      <w:b/>
                      <w:bCs/>
                      <w:sz w:val="28"/>
                      <w:szCs w:val="28"/>
                      <w:rtl/>
                    </w:rPr>
                    <w:t>الإجراءات</w:t>
                  </w:r>
                  <w:r w:rsidRPr="00B04B2A">
                    <w:rPr>
                      <w:b/>
                      <w:bCs/>
                      <w:sz w:val="28"/>
                      <w:szCs w:val="28"/>
                      <w:rtl/>
                    </w:rPr>
                    <w:t xml:space="preserve"> – </w:t>
                  </w:r>
                  <w:r w:rsidRPr="00B04B2A">
                    <w:rPr>
                      <w:rFonts w:hint="eastAsia"/>
                      <w:b/>
                      <w:bCs/>
                      <w:sz w:val="28"/>
                      <w:szCs w:val="28"/>
                      <w:rtl/>
                    </w:rPr>
                    <w:t>جودة</w:t>
                  </w:r>
                  <w:r w:rsidRPr="00B04B2A">
                    <w:rPr>
                      <w:b/>
                      <w:bCs/>
                      <w:sz w:val="28"/>
                      <w:szCs w:val="28"/>
                      <w:rtl/>
                    </w:rPr>
                    <w:t xml:space="preserve"> </w:t>
                  </w:r>
                  <w:r w:rsidRPr="00B04B2A">
                    <w:rPr>
                      <w:rFonts w:hint="eastAsia"/>
                      <w:b/>
                      <w:bCs/>
                      <w:sz w:val="28"/>
                      <w:szCs w:val="28"/>
                      <w:rtl/>
                    </w:rPr>
                    <w:t>وتكلفة</w:t>
                  </w:r>
                  <w:r w:rsidRPr="00B04B2A">
                    <w:rPr>
                      <w:b/>
                      <w:bCs/>
                      <w:sz w:val="28"/>
                      <w:szCs w:val="28"/>
                      <w:rtl/>
                    </w:rPr>
                    <w:t xml:space="preserve"> </w:t>
                  </w:r>
                  <w:r w:rsidRPr="00B04B2A">
                    <w:rPr>
                      <w:rFonts w:hint="eastAsia"/>
                      <w:b/>
                      <w:bCs/>
                      <w:sz w:val="28"/>
                      <w:szCs w:val="28"/>
                      <w:rtl/>
                    </w:rPr>
                    <w:t>وأوقات</w:t>
                  </w:r>
                  <w:r w:rsidRPr="00B04B2A">
                    <w:rPr>
                      <w:b/>
                      <w:bCs/>
                      <w:sz w:val="28"/>
                      <w:szCs w:val="28"/>
                      <w:rtl/>
                    </w:rPr>
                    <w:t xml:space="preserve"> </w:t>
                  </w:r>
                  <w:r w:rsidRPr="00B04B2A">
                    <w:rPr>
                      <w:rFonts w:hint="eastAsia"/>
                      <w:b/>
                      <w:bCs/>
                      <w:sz w:val="28"/>
                      <w:szCs w:val="28"/>
                      <w:rtl/>
                    </w:rPr>
                    <w:t>للعمليات</w:t>
                  </w:r>
                  <w:r w:rsidRPr="00B04B2A">
                    <w:rPr>
                      <w:b/>
                      <w:bCs/>
                      <w:sz w:val="28"/>
                      <w:szCs w:val="28"/>
                      <w:rtl/>
                    </w:rPr>
                    <w:t xml:space="preserve"> – </w:t>
                  </w:r>
                  <w:r w:rsidRPr="00B04B2A">
                    <w:rPr>
                      <w:rFonts w:hint="eastAsia"/>
                      <w:b/>
                      <w:bCs/>
                      <w:sz w:val="28"/>
                      <w:szCs w:val="28"/>
                      <w:rtl/>
                    </w:rPr>
                    <w:t>سبب</w:t>
                  </w:r>
                  <w:r w:rsidRPr="00B04B2A">
                    <w:rPr>
                      <w:b/>
                      <w:bCs/>
                      <w:sz w:val="28"/>
                      <w:szCs w:val="28"/>
                      <w:rtl/>
                    </w:rPr>
                    <w:t xml:space="preserve"> – </w:t>
                  </w:r>
                  <w:r w:rsidRPr="00B04B2A">
                    <w:rPr>
                      <w:rFonts w:hint="eastAsia"/>
                      <w:b/>
                      <w:bCs/>
                      <w:sz w:val="28"/>
                      <w:szCs w:val="28"/>
                      <w:rtl/>
                    </w:rPr>
                    <w:t>فسيكون</w:t>
                  </w:r>
                  <w:r w:rsidRPr="00B04B2A">
                    <w:rPr>
                      <w:b/>
                      <w:bCs/>
                      <w:sz w:val="28"/>
                      <w:szCs w:val="28"/>
                      <w:rtl/>
                    </w:rPr>
                    <w:t xml:space="preserve"> </w:t>
                  </w:r>
                  <w:r w:rsidRPr="00B04B2A">
                    <w:rPr>
                      <w:rFonts w:hint="eastAsia"/>
                      <w:b/>
                      <w:bCs/>
                      <w:sz w:val="28"/>
                      <w:szCs w:val="28"/>
                      <w:rtl/>
                    </w:rPr>
                    <w:t>التأثير</w:t>
                  </w:r>
                  <w:r w:rsidRPr="00B04B2A">
                    <w:rPr>
                      <w:b/>
                      <w:bCs/>
                      <w:sz w:val="28"/>
                      <w:szCs w:val="28"/>
                      <w:rtl/>
                    </w:rPr>
                    <w:t xml:space="preserve"> </w:t>
                  </w:r>
                  <w:r w:rsidRPr="00B04B2A">
                    <w:rPr>
                      <w:rFonts w:hint="eastAsia"/>
                      <w:b/>
                      <w:bCs/>
                      <w:sz w:val="28"/>
                      <w:szCs w:val="28"/>
                      <w:rtl/>
                    </w:rPr>
                    <w:t>على</w:t>
                  </w:r>
                  <w:r w:rsidRPr="00B04B2A">
                    <w:rPr>
                      <w:b/>
                      <w:bCs/>
                      <w:sz w:val="28"/>
                      <w:szCs w:val="28"/>
                      <w:rtl/>
                    </w:rPr>
                    <w:t xml:space="preserve"> </w:t>
                  </w:r>
                  <w:r w:rsidRPr="00B04B2A">
                    <w:rPr>
                      <w:rFonts w:hint="eastAsia"/>
                      <w:b/>
                      <w:bCs/>
                      <w:sz w:val="28"/>
                      <w:szCs w:val="28"/>
                      <w:rtl/>
                    </w:rPr>
                    <w:t>تحسين</w:t>
                  </w:r>
                  <w:r w:rsidRPr="00B04B2A">
                    <w:rPr>
                      <w:b/>
                      <w:bCs/>
                      <w:sz w:val="28"/>
                      <w:szCs w:val="28"/>
                      <w:rtl/>
                    </w:rPr>
                    <w:t xml:space="preserve"> </w:t>
                  </w:r>
                  <w:r w:rsidRPr="00B04B2A">
                    <w:rPr>
                      <w:rFonts w:hint="eastAsia"/>
                      <w:b/>
                      <w:bCs/>
                      <w:sz w:val="28"/>
                      <w:szCs w:val="28"/>
                      <w:rtl/>
                    </w:rPr>
                    <w:t>مستوى</w:t>
                  </w:r>
                  <w:r w:rsidRPr="00B04B2A">
                    <w:rPr>
                      <w:b/>
                      <w:bCs/>
                      <w:sz w:val="28"/>
                      <w:szCs w:val="28"/>
                      <w:rtl/>
                    </w:rPr>
                    <w:t xml:space="preserve"> </w:t>
                  </w:r>
                  <w:r w:rsidRPr="00B04B2A">
                    <w:rPr>
                      <w:rFonts w:hint="eastAsia"/>
                      <w:b/>
                      <w:bCs/>
                      <w:sz w:val="28"/>
                      <w:szCs w:val="28"/>
                      <w:rtl/>
                    </w:rPr>
                    <w:t>خدمة</w:t>
                  </w:r>
                  <w:r w:rsidRPr="00B04B2A">
                    <w:rPr>
                      <w:b/>
                      <w:bCs/>
                      <w:sz w:val="28"/>
                      <w:szCs w:val="28"/>
                      <w:rtl/>
                    </w:rPr>
                    <w:t xml:space="preserve"> </w:t>
                  </w:r>
                  <w:r w:rsidRPr="00B04B2A">
                    <w:rPr>
                      <w:rFonts w:hint="eastAsia"/>
                      <w:b/>
                      <w:bCs/>
                      <w:sz w:val="28"/>
                      <w:szCs w:val="28"/>
                      <w:rtl/>
                    </w:rPr>
                    <w:t>العملاء</w:t>
                  </w:r>
                  <w:r w:rsidRPr="00B04B2A">
                    <w:rPr>
                      <w:b/>
                      <w:bCs/>
                      <w:sz w:val="28"/>
                      <w:szCs w:val="28"/>
                      <w:rtl/>
                    </w:rPr>
                    <w:t xml:space="preserve"> </w:t>
                  </w:r>
                  <w:r w:rsidRPr="00B04B2A">
                    <w:rPr>
                      <w:rFonts w:hint="eastAsia"/>
                      <w:b/>
                      <w:bCs/>
                      <w:sz w:val="28"/>
                      <w:szCs w:val="28"/>
                      <w:rtl/>
                    </w:rPr>
                    <w:t>ويعني</w:t>
                  </w:r>
                  <w:r w:rsidRPr="00B04B2A">
                    <w:rPr>
                      <w:b/>
                      <w:bCs/>
                      <w:sz w:val="28"/>
                      <w:szCs w:val="28"/>
                      <w:rtl/>
                    </w:rPr>
                    <w:t xml:space="preserve"> </w:t>
                  </w:r>
                  <w:r w:rsidRPr="00B04B2A">
                    <w:rPr>
                      <w:rFonts w:hint="eastAsia"/>
                      <w:b/>
                      <w:bCs/>
                      <w:sz w:val="28"/>
                      <w:szCs w:val="28"/>
                      <w:rtl/>
                    </w:rPr>
                    <w:t>دلك</w:t>
                  </w:r>
                  <w:r w:rsidRPr="00B04B2A">
                    <w:rPr>
                      <w:b/>
                      <w:bCs/>
                      <w:sz w:val="28"/>
                      <w:szCs w:val="28"/>
                      <w:rtl/>
                    </w:rPr>
                    <w:t xml:space="preserve"> </w:t>
                  </w:r>
                  <w:r w:rsidRPr="00B04B2A">
                    <w:rPr>
                      <w:rFonts w:hint="eastAsia"/>
                      <w:b/>
                      <w:bCs/>
                      <w:sz w:val="28"/>
                      <w:szCs w:val="28"/>
                      <w:rtl/>
                    </w:rPr>
                    <w:t>توصيل</w:t>
                  </w:r>
                  <w:r w:rsidRPr="00B04B2A">
                    <w:rPr>
                      <w:b/>
                      <w:bCs/>
                      <w:sz w:val="28"/>
                      <w:szCs w:val="28"/>
                      <w:rtl/>
                    </w:rPr>
                    <w:t xml:space="preserve"> </w:t>
                  </w:r>
                  <w:r w:rsidRPr="00B04B2A">
                    <w:rPr>
                      <w:rFonts w:hint="eastAsia"/>
                      <w:b/>
                      <w:bCs/>
                      <w:sz w:val="28"/>
                      <w:szCs w:val="28"/>
                      <w:rtl/>
                    </w:rPr>
                    <w:t>الخدمات</w:t>
                  </w:r>
                  <w:r w:rsidRPr="00B04B2A">
                    <w:rPr>
                      <w:b/>
                      <w:bCs/>
                      <w:sz w:val="28"/>
                      <w:szCs w:val="28"/>
                      <w:rtl/>
                    </w:rPr>
                    <w:t xml:space="preserve"> </w:t>
                  </w:r>
                  <w:r w:rsidRPr="00B04B2A">
                    <w:rPr>
                      <w:rFonts w:hint="eastAsia"/>
                      <w:b/>
                      <w:bCs/>
                      <w:sz w:val="28"/>
                      <w:szCs w:val="28"/>
                      <w:rtl/>
                    </w:rPr>
                    <w:t>والسلع</w:t>
                  </w:r>
                  <w:r w:rsidRPr="00B04B2A">
                    <w:rPr>
                      <w:b/>
                      <w:bCs/>
                      <w:sz w:val="28"/>
                      <w:szCs w:val="28"/>
                      <w:rtl/>
                    </w:rPr>
                    <w:t xml:space="preserve"> </w:t>
                  </w:r>
                  <w:r w:rsidRPr="00B04B2A">
                    <w:rPr>
                      <w:rFonts w:hint="eastAsia"/>
                      <w:b/>
                      <w:bCs/>
                      <w:sz w:val="28"/>
                      <w:szCs w:val="28"/>
                      <w:rtl/>
                    </w:rPr>
                    <w:t>في</w:t>
                  </w:r>
                  <w:r w:rsidRPr="00B04B2A">
                    <w:rPr>
                      <w:b/>
                      <w:bCs/>
                      <w:sz w:val="28"/>
                      <w:szCs w:val="28"/>
                      <w:rtl/>
                    </w:rPr>
                    <w:t xml:space="preserve"> </w:t>
                  </w:r>
                  <w:r w:rsidRPr="00B04B2A">
                    <w:rPr>
                      <w:rFonts w:hint="eastAsia"/>
                      <w:b/>
                      <w:bCs/>
                      <w:sz w:val="28"/>
                      <w:szCs w:val="28"/>
                      <w:rtl/>
                    </w:rPr>
                    <w:t>الوقت</w:t>
                  </w:r>
                  <w:r w:rsidRPr="00B04B2A">
                    <w:rPr>
                      <w:b/>
                      <w:bCs/>
                      <w:sz w:val="28"/>
                      <w:szCs w:val="28"/>
                      <w:rtl/>
                    </w:rPr>
                    <w:t xml:space="preserve"> </w:t>
                  </w:r>
                  <w:r w:rsidRPr="00B04B2A">
                    <w:rPr>
                      <w:rFonts w:hint="eastAsia"/>
                      <w:b/>
                      <w:bCs/>
                      <w:sz w:val="28"/>
                      <w:szCs w:val="28"/>
                      <w:rtl/>
                    </w:rPr>
                    <w:t>المناسب</w:t>
                  </w:r>
                  <w:r w:rsidRPr="00B04B2A">
                    <w:rPr>
                      <w:b/>
                      <w:bCs/>
                      <w:sz w:val="28"/>
                      <w:szCs w:val="28"/>
                      <w:rtl/>
                    </w:rPr>
                    <w:t xml:space="preserve"> </w:t>
                  </w:r>
                  <w:r w:rsidRPr="00B04B2A">
                    <w:rPr>
                      <w:rFonts w:hint="eastAsia"/>
                      <w:b/>
                      <w:bCs/>
                      <w:sz w:val="28"/>
                      <w:szCs w:val="28"/>
                      <w:rtl/>
                    </w:rPr>
                    <w:t>بالجودة</w:t>
                  </w:r>
                  <w:r w:rsidRPr="00B04B2A">
                    <w:rPr>
                      <w:b/>
                      <w:bCs/>
                      <w:sz w:val="28"/>
                      <w:szCs w:val="28"/>
                      <w:rtl/>
                    </w:rPr>
                    <w:t xml:space="preserve"> </w:t>
                  </w:r>
                  <w:r w:rsidRPr="00B04B2A">
                    <w:rPr>
                      <w:rFonts w:hint="eastAsia"/>
                      <w:b/>
                      <w:bCs/>
                      <w:sz w:val="28"/>
                      <w:szCs w:val="28"/>
                      <w:rtl/>
                    </w:rPr>
                    <w:t>المطلوبة</w:t>
                  </w:r>
                  <w:r w:rsidRPr="00B04B2A">
                    <w:rPr>
                      <w:b/>
                      <w:bCs/>
                      <w:sz w:val="28"/>
                      <w:szCs w:val="28"/>
                      <w:rtl/>
                    </w:rPr>
                    <w:t xml:space="preserve"> </w:t>
                  </w:r>
                  <w:r w:rsidRPr="00B04B2A">
                    <w:rPr>
                      <w:rFonts w:hint="eastAsia"/>
                      <w:b/>
                      <w:bCs/>
                      <w:sz w:val="28"/>
                      <w:szCs w:val="28"/>
                      <w:rtl/>
                    </w:rPr>
                    <w:t>والسعر</w:t>
                  </w:r>
                  <w:r w:rsidRPr="00B04B2A">
                    <w:rPr>
                      <w:b/>
                      <w:bCs/>
                      <w:sz w:val="28"/>
                      <w:szCs w:val="28"/>
                      <w:rtl/>
                    </w:rPr>
                    <w:t xml:space="preserve"> </w:t>
                  </w:r>
                  <w:r w:rsidRPr="00B04B2A">
                    <w:rPr>
                      <w:rFonts w:hint="eastAsia"/>
                      <w:b/>
                      <w:bCs/>
                      <w:sz w:val="28"/>
                      <w:szCs w:val="28"/>
                      <w:rtl/>
                    </w:rPr>
                    <w:t>المناسب</w:t>
                  </w:r>
                  <w:r w:rsidRPr="00B04B2A">
                    <w:rPr>
                      <w:b/>
                      <w:bCs/>
                      <w:sz w:val="28"/>
                      <w:szCs w:val="28"/>
                      <w:rtl/>
                    </w:rPr>
                    <w:t xml:space="preserve"> </w:t>
                  </w:r>
                  <w:r w:rsidRPr="00B04B2A">
                    <w:rPr>
                      <w:rFonts w:hint="eastAsia"/>
                      <w:b/>
                      <w:bCs/>
                      <w:sz w:val="28"/>
                      <w:szCs w:val="28"/>
                      <w:rtl/>
                    </w:rPr>
                    <w:t>سيؤثر</w:t>
                  </w:r>
                  <w:r w:rsidRPr="00B04B2A">
                    <w:rPr>
                      <w:b/>
                      <w:bCs/>
                      <w:sz w:val="28"/>
                      <w:szCs w:val="28"/>
                      <w:rtl/>
                    </w:rPr>
                    <w:t xml:space="preserve"> </w:t>
                  </w:r>
                  <w:r w:rsidRPr="00B04B2A">
                    <w:rPr>
                      <w:rFonts w:hint="eastAsia"/>
                      <w:b/>
                      <w:bCs/>
                      <w:sz w:val="28"/>
                      <w:szCs w:val="28"/>
                      <w:rtl/>
                    </w:rPr>
                    <w:t>على</w:t>
                  </w:r>
                  <w:r w:rsidRPr="00B04B2A">
                    <w:rPr>
                      <w:b/>
                      <w:bCs/>
                      <w:sz w:val="28"/>
                      <w:szCs w:val="28"/>
                      <w:rtl/>
                    </w:rPr>
                    <w:t xml:space="preserve"> </w:t>
                  </w:r>
                  <w:r w:rsidRPr="00B04B2A">
                    <w:rPr>
                      <w:rFonts w:hint="eastAsia"/>
                      <w:b/>
                      <w:bCs/>
                      <w:sz w:val="28"/>
                      <w:szCs w:val="28"/>
                      <w:rtl/>
                    </w:rPr>
                    <w:t>ولاء</w:t>
                  </w:r>
                  <w:r w:rsidRPr="00B04B2A">
                    <w:rPr>
                      <w:b/>
                      <w:bCs/>
                      <w:sz w:val="28"/>
                      <w:szCs w:val="28"/>
                      <w:rtl/>
                    </w:rPr>
                    <w:t xml:space="preserve"> </w:t>
                  </w:r>
                  <w:r w:rsidRPr="00B04B2A">
                    <w:rPr>
                      <w:rFonts w:hint="eastAsia"/>
                      <w:b/>
                      <w:bCs/>
                      <w:sz w:val="28"/>
                      <w:szCs w:val="28"/>
                      <w:rtl/>
                    </w:rPr>
                    <w:t>العملاء</w:t>
                  </w:r>
                  <w:r w:rsidRPr="00B04B2A">
                    <w:rPr>
                      <w:b/>
                      <w:bCs/>
                      <w:sz w:val="28"/>
                      <w:szCs w:val="28"/>
                      <w:rtl/>
                    </w:rPr>
                    <w:t xml:space="preserve"> </w:t>
                  </w:r>
                  <w:r w:rsidRPr="00B04B2A">
                    <w:rPr>
                      <w:rFonts w:hint="eastAsia"/>
                      <w:b/>
                      <w:bCs/>
                      <w:sz w:val="28"/>
                      <w:szCs w:val="28"/>
                      <w:rtl/>
                    </w:rPr>
                    <w:t>ولو</w:t>
                  </w:r>
                  <w:r w:rsidRPr="00B04B2A">
                    <w:rPr>
                      <w:b/>
                      <w:bCs/>
                      <w:sz w:val="28"/>
                      <w:szCs w:val="28"/>
                      <w:rtl/>
                    </w:rPr>
                    <w:t xml:space="preserve"> </w:t>
                  </w:r>
                  <w:r w:rsidRPr="00B04B2A">
                    <w:rPr>
                      <w:rFonts w:hint="eastAsia"/>
                      <w:b/>
                      <w:bCs/>
                      <w:sz w:val="28"/>
                      <w:szCs w:val="28"/>
                      <w:rtl/>
                    </w:rPr>
                    <w:t>حدث</w:t>
                  </w:r>
                  <w:r w:rsidRPr="00B04B2A">
                    <w:rPr>
                      <w:b/>
                      <w:bCs/>
                      <w:sz w:val="28"/>
                      <w:szCs w:val="28"/>
                      <w:rtl/>
                    </w:rPr>
                    <w:t xml:space="preserve"> </w:t>
                  </w:r>
                  <w:r w:rsidRPr="00B04B2A">
                    <w:rPr>
                      <w:rFonts w:hint="eastAsia"/>
                      <w:b/>
                      <w:bCs/>
                      <w:sz w:val="28"/>
                      <w:szCs w:val="28"/>
                      <w:rtl/>
                    </w:rPr>
                    <w:t>دلك</w:t>
                  </w:r>
                  <w:r w:rsidRPr="00B04B2A">
                    <w:rPr>
                      <w:b/>
                      <w:bCs/>
                      <w:sz w:val="28"/>
                      <w:szCs w:val="28"/>
                      <w:rtl/>
                    </w:rPr>
                    <w:t xml:space="preserve"> </w:t>
                  </w:r>
                  <w:r w:rsidRPr="00B04B2A">
                    <w:rPr>
                      <w:rFonts w:hint="eastAsia"/>
                      <w:b/>
                      <w:bCs/>
                      <w:sz w:val="28"/>
                      <w:szCs w:val="28"/>
                      <w:rtl/>
                    </w:rPr>
                    <w:t>سيؤثر</w:t>
                  </w:r>
                  <w:r w:rsidRPr="00B04B2A">
                    <w:rPr>
                      <w:b/>
                      <w:bCs/>
                      <w:sz w:val="28"/>
                      <w:szCs w:val="28"/>
                      <w:rtl/>
                    </w:rPr>
                    <w:t xml:space="preserve"> </w:t>
                  </w:r>
                  <w:r w:rsidRPr="00B04B2A">
                    <w:rPr>
                      <w:rFonts w:hint="eastAsia"/>
                      <w:b/>
                      <w:bCs/>
                      <w:sz w:val="28"/>
                      <w:szCs w:val="28"/>
                      <w:rtl/>
                    </w:rPr>
                    <w:t>على</w:t>
                  </w:r>
                  <w:r w:rsidRPr="00B04B2A">
                    <w:rPr>
                      <w:b/>
                      <w:bCs/>
                      <w:sz w:val="28"/>
                      <w:szCs w:val="28"/>
                      <w:rtl/>
                    </w:rPr>
                    <w:t xml:space="preserve"> </w:t>
                  </w:r>
                  <w:r w:rsidRPr="00B04B2A">
                    <w:rPr>
                      <w:rFonts w:hint="eastAsia"/>
                      <w:b/>
                      <w:bCs/>
                      <w:sz w:val="28"/>
                      <w:szCs w:val="28"/>
                      <w:rtl/>
                    </w:rPr>
                    <w:t>النتائج</w:t>
                  </w:r>
                  <w:r w:rsidRPr="00B04B2A">
                    <w:rPr>
                      <w:b/>
                      <w:bCs/>
                      <w:sz w:val="28"/>
                      <w:szCs w:val="28"/>
                      <w:rtl/>
                    </w:rPr>
                    <w:t xml:space="preserve"> </w:t>
                  </w:r>
                  <w:r w:rsidRPr="00B04B2A">
                    <w:rPr>
                      <w:rFonts w:hint="eastAsia"/>
                      <w:b/>
                      <w:bCs/>
                      <w:sz w:val="28"/>
                      <w:szCs w:val="28"/>
                      <w:rtl/>
                    </w:rPr>
                    <w:t>المالية</w:t>
                  </w:r>
                  <w:r w:rsidRPr="00B04B2A">
                    <w:rPr>
                      <w:b/>
                      <w:bCs/>
                      <w:sz w:val="28"/>
                      <w:szCs w:val="28"/>
                      <w:rtl/>
                    </w:rPr>
                    <w:t xml:space="preserve"> </w:t>
                  </w:r>
                  <w:r w:rsidRPr="00B04B2A">
                    <w:rPr>
                      <w:rFonts w:hint="eastAsia"/>
                      <w:b/>
                      <w:bCs/>
                      <w:sz w:val="28"/>
                      <w:szCs w:val="28"/>
                      <w:rtl/>
                    </w:rPr>
                    <w:t>والربحية</w:t>
                  </w:r>
                  <w:r w:rsidRPr="00B04B2A">
                    <w:rPr>
                      <w:b/>
                      <w:bCs/>
                      <w:sz w:val="28"/>
                      <w:szCs w:val="28"/>
                      <w:rtl/>
                    </w:rPr>
                    <w:t xml:space="preserve"> </w:t>
                  </w:r>
                  <w:r w:rsidRPr="00B04B2A">
                    <w:rPr>
                      <w:rFonts w:hint="eastAsia"/>
                      <w:b/>
                      <w:bCs/>
                      <w:sz w:val="28"/>
                      <w:szCs w:val="28"/>
                      <w:rtl/>
                    </w:rPr>
                    <w:t>والوضع</w:t>
                  </w:r>
                  <w:r w:rsidRPr="00B04B2A">
                    <w:rPr>
                      <w:b/>
                      <w:bCs/>
                      <w:sz w:val="28"/>
                      <w:szCs w:val="28"/>
                      <w:rtl/>
                    </w:rPr>
                    <w:t xml:space="preserve"> </w:t>
                  </w:r>
                  <w:r w:rsidRPr="00B04B2A">
                    <w:rPr>
                      <w:rFonts w:hint="eastAsia"/>
                      <w:b/>
                      <w:bCs/>
                      <w:sz w:val="28"/>
                      <w:szCs w:val="28"/>
                      <w:rtl/>
                    </w:rPr>
                    <w:t>التنافسي</w:t>
                  </w:r>
                  <w:r w:rsidRPr="00B04B2A">
                    <w:rPr>
                      <w:b/>
                      <w:bCs/>
                      <w:sz w:val="28"/>
                      <w:szCs w:val="28"/>
                      <w:rtl/>
                    </w:rPr>
                    <w:t xml:space="preserve"> .......... </w:t>
                  </w:r>
                  <w:r w:rsidRPr="00B04B2A">
                    <w:rPr>
                      <w:rFonts w:hint="eastAsia"/>
                      <w:b/>
                      <w:bCs/>
                      <w:sz w:val="28"/>
                      <w:szCs w:val="28"/>
                      <w:rtl/>
                    </w:rPr>
                    <w:t>بطاقات</w:t>
                  </w:r>
                  <w:r w:rsidRPr="00B04B2A">
                    <w:rPr>
                      <w:b/>
                      <w:bCs/>
                      <w:sz w:val="28"/>
                      <w:szCs w:val="28"/>
                      <w:rtl/>
                    </w:rPr>
                    <w:t xml:space="preserve"> </w:t>
                  </w:r>
                  <w:r w:rsidRPr="00B04B2A">
                    <w:rPr>
                      <w:rFonts w:hint="eastAsia"/>
                      <w:b/>
                      <w:bCs/>
                      <w:sz w:val="28"/>
                      <w:szCs w:val="28"/>
                      <w:rtl/>
                    </w:rPr>
                    <w:t>قي</w:t>
                  </w:r>
                  <w:r>
                    <w:rPr>
                      <w:rFonts w:hint="eastAsia"/>
                      <w:b/>
                      <w:bCs/>
                      <w:sz w:val="28"/>
                      <w:szCs w:val="28"/>
                      <w:rtl/>
                    </w:rPr>
                    <w:t>ا</w:t>
                  </w:r>
                  <w:r w:rsidRPr="00B04B2A">
                    <w:rPr>
                      <w:rFonts w:hint="eastAsia"/>
                      <w:b/>
                      <w:bCs/>
                      <w:sz w:val="28"/>
                      <w:szCs w:val="28"/>
                      <w:rtl/>
                    </w:rPr>
                    <w:t>سات</w:t>
                  </w:r>
                  <w:r w:rsidRPr="00B04B2A">
                    <w:rPr>
                      <w:b/>
                      <w:bCs/>
                      <w:sz w:val="28"/>
                      <w:szCs w:val="28"/>
                      <w:rtl/>
                    </w:rPr>
                    <w:t xml:space="preserve"> </w:t>
                  </w:r>
                  <w:r w:rsidRPr="00B04B2A">
                    <w:rPr>
                      <w:rFonts w:hint="eastAsia"/>
                      <w:b/>
                      <w:bCs/>
                      <w:sz w:val="28"/>
                      <w:szCs w:val="28"/>
                      <w:rtl/>
                    </w:rPr>
                    <w:t>الأهداف</w:t>
                  </w:r>
                  <w:r w:rsidRPr="00B04B2A">
                    <w:rPr>
                      <w:b/>
                      <w:bCs/>
                      <w:sz w:val="28"/>
                      <w:szCs w:val="28"/>
                      <w:rtl/>
                    </w:rPr>
                    <w:t xml:space="preserve"> </w:t>
                  </w:r>
                  <w:r w:rsidRPr="00B04B2A">
                    <w:rPr>
                      <w:rFonts w:hint="eastAsia"/>
                      <w:b/>
                      <w:bCs/>
                      <w:sz w:val="28"/>
                      <w:szCs w:val="28"/>
                      <w:rtl/>
                    </w:rPr>
                    <w:t>المتزنة</w:t>
                  </w:r>
                </w:p>
              </w:txbxContent>
            </v:textbox>
          </v:rect>
        </w:pict>
      </w:r>
    </w:p>
    <w:p w:rsidR="00995EC0" w:rsidRPr="00AA2E81" w:rsidRDefault="00995EC0" w:rsidP="00995EC0">
      <w:pPr>
        <w:tabs>
          <w:tab w:val="left" w:pos="6093"/>
        </w:tabs>
        <w:bidi/>
        <w:rPr>
          <w:rFonts w:cs="Simplified Arabic"/>
          <w:rtl/>
        </w:rPr>
      </w:pPr>
    </w:p>
    <w:p w:rsidR="00995EC0" w:rsidRPr="00AA2E81" w:rsidRDefault="00995EC0" w:rsidP="00995EC0">
      <w:pPr>
        <w:tabs>
          <w:tab w:val="left" w:pos="6093"/>
        </w:tabs>
        <w:bidi/>
        <w:rPr>
          <w:rFonts w:cs="Simplified Arabic"/>
          <w:rtl/>
        </w:rPr>
      </w:pPr>
    </w:p>
    <w:p w:rsidR="00995EC0" w:rsidRPr="00AA2E81" w:rsidRDefault="0099327D" w:rsidP="00995EC0">
      <w:pPr>
        <w:tabs>
          <w:tab w:val="left" w:pos="6093"/>
        </w:tabs>
        <w:bidi/>
        <w:rPr>
          <w:rFonts w:cs="Simplified Arabic"/>
          <w:rtl/>
        </w:rPr>
      </w:pPr>
      <w:r>
        <w:rPr>
          <w:rFonts w:cs="Simplified Arabic"/>
          <w:noProof/>
          <w:rtl/>
        </w:rPr>
        <w:pict>
          <v:rect id="_x0000_s1099" style="position:absolute;left:0;text-align:left;margin-left:141.55pt;margin-top:25.55pt;width:214.5pt;height:32.25pt;z-index:251675648" fillcolor="#f79646" strokecolor="#f2f2f2" strokeweight="3pt">
            <v:shadow on="t" type="perspective" color="#974706" opacity=".5" offset="1pt" offset2="-1pt"/>
            <v:textbox style="mso-next-textbox:#_x0000_s1099">
              <w:txbxContent>
                <w:p w:rsidR="00E35EF1" w:rsidRPr="00A05AA5" w:rsidRDefault="00E35EF1" w:rsidP="00995EC0">
                  <w:pPr>
                    <w:bidi/>
                    <w:jc w:val="center"/>
                    <w:rPr>
                      <w:b/>
                      <w:bCs/>
                      <w:sz w:val="28"/>
                      <w:szCs w:val="28"/>
                    </w:rPr>
                  </w:pPr>
                  <w:r w:rsidRPr="00A05AA5">
                    <w:rPr>
                      <w:rFonts w:hint="eastAsia"/>
                      <w:b/>
                      <w:bCs/>
                      <w:sz w:val="28"/>
                      <w:szCs w:val="28"/>
                      <w:rtl/>
                    </w:rPr>
                    <w:t>الغاية</w:t>
                  </w:r>
                  <w:r w:rsidRPr="00A05AA5">
                    <w:rPr>
                      <w:b/>
                      <w:bCs/>
                      <w:sz w:val="28"/>
                      <w:szCs w:val="28"/>
                      <w:rtl/>
                    </w:rPr>
                    <w:t xml:space="preserve"> </w:t>
                  </w:r>
                  <w:r w:rsidRPr="00A05AA5">
                    <w:rPr>
                      <w:rFonts w:hint="eastAsia"/>
                      <w:b/>
                      <w:bCs/>
                      <w:sz w:val="28"/>
                      <w:szCs w:val="28"/>
                      <w:rtl/>
                    </w:rPr>
                    <w:t>المهمة</w:t>
                  </w:r>
                  <w:r w:rsidRPr="00A05AA5">
                    <w:rPr>
                      <w:b/>
                      <w:bCs/>
                      <w:sz w:val="28"/>
                      <w:szCs w:val="28"/>
                      <w:rtl/>
                    </w:rPr>
                    <w:t xml:space="preserve"> </w:t>
                  </w:r>
                  <w:r w:rsidRPr="00A05AA5">
                    <w:rPr>
                      <w:rFonts w:hint="eastAsia"/>
                      <w:b/>
                      <w:bCs/>
                      <w:sz w:val="28"/>
                      <w:szCs w:val="28"/>
                      <w:rtl/>
                    </w:rPr>
                    <w:t>الوسيلة</w:t>
                  </w:r>
                  <w:r w:rsidRPr="00A05AA5">
                    <w:rPr>
                      <w:b/>
                      <w:bCs/>
                      <w:sz w:val="28"/>
                      <w:szCs w:val="28"/>
                      <w:rtl/>
                    </w:rPr>
                    <w:t xml:space="preserve"> </w:t>
                  </w:r>
                  <w:r w:rsidRPr="00A05AA5">
                    <w:rPr>
                      <w:rFonts w:hint="eastAsia"/>
                      <w:b/>
                      <w:bCs/>
                      <w:sz w:val="28"/>
                      <w:szCs w:val="28"/>
                      <w:rtl/>
                    </w:rPr>
                    <w:t>الرسالة</w:t>
                  </w:r>
                  <w:r w:rsidRPr="00A05AA5">
                    <w:rPr>
                      <w:b/>
                      <w:bCs/>
                      <w:sz w:val="28"/>
                      <w:szCs w:val="28"/>
                    </w:rPr>
                    <w:t xml:space="preserve">Mission  </w:t>
                  </w:r>
                </w:p>
              </w:txbxContent>
            </v:textbox>
          </v:rect>
        </w:pict>
      </w:r>
    </w:p>
    <w:p w:rsidR="00995EC0" w:rsidRPr="00AA2E81" w:rsidRDefault="0099327D" w:rsidP="00995EC0">
      <w:pPr>
        <w:tabs>
          <w:tab w:val="left" w:pos="6093"/>
        </w:tabs>
        <w:bidi/>
        <w:rPr>
          <w:rFonts w:cs="Simplified Arabic"/>
          <w:rtl/>
        </w:rPr>
      </w:pPr>
      <w:r>
        <w:rPr>
          <w:rFonts w:cs="Simplified Arabic"/>
          <w:noProof/>
          <w:rtl/>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02" type="#_x0000_t67" style="position:absolute;left:0;text-align:left;margin-left:245.8pt;margin-top:26.8pt;width:8.25pt;height:8.45pt;z-index:251678720"/>
        </w:pict>
      </w:r>
    </w:p>
    <w:p w:rsidR="00995EC0" w:rsidRPr="00AA2E81" w:rsidRDefault="0099327D" w:rsidP="00995EC0">
      <w:pPr>
        <w:tabs>
          <w:tab w:val="left" w:pos="6093"/>
        </w:tabs>
        <w:bidi/>
        <w:rPr>
          <w:rFonts w:cs="Simplified Arabic"/>
          <w:rtl/>
        </w:rPr>
      </w:pPr>
      <w:r>
        <w:rPr>
          <w:rFonts w:cs="Simplified Arabic"/>
          <w:noProof/>
          <w:rtl/>
        </w:rPr>
        <w:pict>
          <v:rect id="_x0000_s1100" style="position:absolute;left:0;text-align:left;margin-left:141.55pt;margin-top:4.3pt;width:214.5pt;height:27pt;z-index:251676672" fillcolor="#f79646" strokecolor="#f2f2f2" strokeweight="3pt">
            <v:shadow on="t" type="perspective" color="#974706" opacity=".5" offset="1pt" offset2="-1pt"/>
            <v:textbox style="mso-next-textbox:#_x0000_s1100">
              <w:txbxContent>
                <w:p w:rsidR="00E35EF1" w:rsidRPr="00A05AA5" w:rsidRDefault="00E35EF1" w:rsidP="00995EC0">
                  <w:pPr>
                    <w:bidi/>
                    <w:jc w:val="center"/>
                    <w:rPr>
                      <w:b/>
                      <w:bCs/>
                      <w:sz w:val="28"/>
                      <w:szCs w:val="28"/>
                    </w:rPr>
                  </w:pPr>
                  <w:r>
                    <w:t xml:space="preserve"> </w:t>
                  </w:r>
                  <w:r>
                    <w:rPr>
                      <w:rtl/>
                    </w:rPr>
                    <w:t xml:space="preserve">   </w:t>
                  </w:r>
                  <w:r w:rsidRPr="00A05AA5">
                    <w:rPr>
                      <w:rFonts w:hint="eastAsia"/>
                      <w:b/>
                      <w:bCs/>
                      <w:sz w:val="28"/>
                      <w:szCs w:val="28"/>
                      <w:rtl/>
                    </w:rPr>
                    <w:t>الإستراتيجية</w:t>
                  </w:r>
                  <w:r w:rsidRPr="00A05AA5">
                    <w:rPr>
                      <w:b/>
                      <w:bCs/>
                      <w:sz w:val="28"/>
                      <w:szCs w:val="28"/>
                      <w:rtl/>
                    </w:rPr>
                    <w:t xml:space="preserve"> </w:t>
                  </w:r>
                  <w:r w:rsidRPr="00A05AA5">
                    <w:rPr>
                      <w:b/>
                      <w:bCs/>
                      <w:sz w:val="28"/>
                      <w:szCs w:val="28"/>
                    </w:rPr>
                    <w:t>Stretégy</w:t>
                  </w:r>
                </w:p>
              </w:txbxContent>
            </v:textbox>
          </v:rect>
        </w:pict>
      </w:r>
    </w:p>
    <w:p w:rsidR="00995EC0" w:rsidRPr="00AA2E81" w:rsidRDefault="0099327D" w:rsidP="00995EC0">
      <w:pPr>
        <w:tabs>
          <w:tab w:val="left" w:pos="6093"/>
        </w:tabs>
        <w:bidi/>
        <w:rPr>
          <w:rFonts w:cs="Simplified Arabic"/>
          <w:rtl/>
        </w:rPr>
      </w:pPr>
      <w:r>
        <w:rPr>
          <w:rFonts w:cs="Simplified Arabic"/>
          <w:noProof/>
          <w:rtl/>
        </w:rPr>
        <w:pict>
          <v:rect id="_x0000_s1101" style="position:absolute;left:0;text-align:left;margin-left:146.8pt;margin-top:20.3pt;width:214.5pt;height:29.25pt;z-index:251677696" fillcolor="#f79646" strokecolor="#f2f2f2" strokeweight="3pt">
            <v:shadow on="t" type="perspective" color="#974706" opacity=".5" offset="1pt" offset2="-1pt"/>
            <v:textbox style="mso-next-textbox:#_x0000_s1101">
              <w:txbxContent>
                <w:p w:rsidR="00E35EF1" w:rsidRPr="00A05AA5" w:rsidRDefault="00E35EF1" w:rsidP="00995EC0">
                  <w:pPr>
                    <w:bidi/>
                    <w:jc w:val="center"/>
                    <w:rPr>
                      <w:b/>
                      <w:bCs/>
                      <w:sz w:val="28"/>
                      <w:szCs w:val="28"/>
                    </w:rPr>
                  </w:pPr>
                  <w:r w:rsidRPr="00A05AA5">
                    <w:rPr>
                      <w:rFonts w:hint="eastAsia"/>
                      <w:b/>
                      <w:bCs/>
                      <w:sz w:val="28"/>
                      <w:szCs w:val="28"/>
                      <w:rtl/>
                    </w:rPr>
                    <w:t>الأهداف</w:t>
                  </w:r>
                  <w:r w:rsidRPr="00A05AA5">
                    <w:rPr>
                      <w:b/>
                      <w:bCs/>
                      <w:sz w:val="28"/>
                      <w:szCs w:val="28"/>
                      <w:rtl/>
                    </w:rPr>
                    <w:t xml:space="preserve"> </w:t>
                  </w:r>
                  <w:r w:rsidRPr="00A05AA5">
                    <w:rPr>
                      <w:rFonts w:hint="eastAsia"/>
                      <w:b/>
                      <w:bCs/>
                      <w:sz w:val="28"/>
                      <w:szCs w:val="28"/>
                      <w:rtl/>
                    </w:rPr>
                    <w:t>المتزنة</w:t>
                  </w:r>
                  <w:r w:rsidRPr="00A05AA5">
                    <w:rPr>
                      <w:b/>
                      <w:bCs/>
                      <w:sz w:val="28"/>
                      <w:szCs w:val="28"/>
                      <w:rtl/>
                    </w:rPr>
                    <w:t xml:space="preserve"> </w:t>
                  </w:r>
                  <w:r w:rsidRPr="00A05AA5">
                    <w:rPr>
                      <w:b/>
                      <w:bCs/>
                      <w:sz w:val="28"/>
                      <w:szCs w:val="28"/>
                    </w:rPr>
                    <w:t>BSC</w:t>
                  </w:r>
                  <w:r w:rsidRPr="00A05AA5">
                    <w:rPr>
                      <w:b/>
                      <w:bCs/>
                      <w:sz w:val="28"/>
                      <w:szCs w:val="28"/>
                      <w:rtl/>
                    </w:rPr>
                    <w:t xml:space="preserve">   </w:t>
                  </w:r>
                </w:p>
              </w:txbxContent>
            </v:textbox>
          </v:rect>
        </w:pict>
      </w:r>
      <w:r>
        <w:rPr>
          <w:rFonts w:cs="Simplified Arabic"/>
          <w:noProof/>
          <w:rtl/>
        </w:rPr>
        <w:pict>
          <v:shape id="_x0000_s1103" type="#_x0000_t67" style="position:absolute;left:0;text-align:left;margin-left:245.8pt;margin-top:.35pt;width:7.15pt;height:19.95pt;z-index:251679744"/>
        </w:pict>
      </w:r>
    </w:p>
    <w:p w:rsidR="00995EC0" w:rsidRPr="00AA2E81" w:rsidRDefault="0099327D" w:rsidP="00995EC0">
      <w:pPr>
        <w:tabs>
          <w:tab w:val="left" w:pos="6093"/>
        </w:tabs>
        <w:bidi/>
        <w:ind w:hanging="234"/>
        <w:rPr>
          <w:rFonts w:cs="Simplified Arabic"/>
          <w:rtl/>
        </w:rPr>
      </w:pPr>
      <w:r>
        <w:rPr>
          <w:rFonts w:cs="Simplified Arabic"/>
          <w:noProof/>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05" type="#_x0000_t66" style="position:absolute;left:0;text-align:left;margin-left:365.05pt;margin-top:1.85pt;width:20.5pt;height:10.5pt;z-index:251681792"/>
        </w:pict>
      </w:r>
      <w:r w:rsidR="00995EC0" w:rsidRPr="00AA2E81">
        <w:rPr>
          <w:rFonts w:cs="Simplified Arabic" w:hint="eastAsia"/>
          <w:b/>
          <w:bCs/>
          <w:rtl/>
        </w:rPr>
        <w:t>أفعال</w:t>
      </w:r>
      <w:r w:rsidR="00995EC0" w:rsidRPr="00AA2E81">
        <w:rPr>
          <w:rFonts w:cs="Simplified Arabic"/>
          <w:b/>
          <w:bCs/>
          <w:rtl/>
        </w:rPr>
        <w:t xml:space="preserve"> </w:t>
      </w:r>
      <w:r w:rsidR="00995EC0" w:rsidRPr="00AA2E81">
        <w:rPr>
          <w:rFonts w:cs="Simplified Arabic" w:hint="eastAsia"/>
          <w:b/>
          <w:bCs/>
          <w:rtl/>
        </w:rPr>
        <w:t>وتكتيك</w:t>
      </w:r>
      <w:r w:rsidR="00995EC0" w:rsidRPr="00AA2E81">
        <w:rPr>
          <w:rFonts w:cs="Simplified Arabic"/>
          <w:b/>
          <w:bCs/>
          <w:rtl/>
        </w:rPr>
        <w:t xml:space="preserve"> </w:t>
      </w:r>
      <w:r w:rsidR="00995EC0" w:rsidRPr="00AA2E81">
        <w:rPr>
          <w:rFonts w:cs="Simplified Arabic" w:hint="eastAsia"/>
          <w:b/>
          <w:bCs/>
          <w:rtl/>
        </w:rPr>
        <w:t>قصير</w:t>
      </w:r>
      <w:r w:rsidR="00995EC0" w:rsidRPr="00AA2E81">
        <w:rPr>
          <w:rFonts w:cs="Simplified Arabic"/>
          <w:b/>
          <w:bCs/>
          <w:rtl/>
        </w:rPr>
        <w:t xml:space="preserve"> </w:t>
      </w:r>
      <w:r w:rsidR="00995EC0" w:rsidRPr="00AA2E81">
        <w:rPr>
          <w:rFonts w:cs="Simplified Arabic" w:hint="eastAsia"/>
          <w:b/>
          <w:bCs/>
          <w:rtl/>
        </w:rPr>
        <w:t>المدى</w:t>
      </w:r>
      <w:r w:rsidR="00995EC0" w:rsidRPr="00AA2E81">
        <w:rPr>
          <w:rFonts w:cs="Simplified Arabic"/>
          <w:b/>
          <w:bCs/>
        </w:rPr>
        <w:t xml:space="preserve">                                                                                                               </w:t>
      </w:r>
      <w:r w:rsidR="00995EC0" w:rsidRPr="00AA2E81">
        <w:rPr>
          <w:rFonts w:cs="Simplified Arabic"/>
          <w:rtl/>
        </w:rPr>
        <w:t xml:space="preserve"> </w:t>
      </w:r>
      <w:r w:rsidR="00995EC0" w:rsidRPr="00AA2E81">
        <w:rPr>
          <w:rFonts w:cs="Simplified Arabic" w:hint="eastAsia"/>
          <w:b/>
          <w:bCs/>
          <w:rtl/>
        </w:rPr>
        <w:t>رؤية</w:t>
      </w:r>
      <w:r w:rsidR="00995EC0" w:rsidRPr="00AA2E81">
        <w:rPr>
          <w:rFonts w:cs="Simplified Arabic"/>
          <w:b/>
          <w:bCs/>
          <w:rtl/>
        </w:rPr>
        <w:t xml:space="preserve"> </w:t>
      </w:r>
      <w:r w:rsidR="00995EC0" w:rsidRPr="00AA2E81">
        <w:rPr>
          <w:rFonts w:cs="Simplified Arabic" w:hint="eastAsia"/>
          <w:b/>
          <w:bCs/>
          <w:rtl/>
        </w:rPr>
        <w:t>إستراتيجية</w:t>
      </w:r>
      <w:r w:rsidR="00995EC0" w:rsidRPr="00AA2E81">
        <w:rPr>
          <w:rFonts w:cs="Simplified Arabic"/>
          <w:b/>
          <w:bCs/>
          <w:rtl/>
        </w:rPr>
        <w:t xml:space="preserve"> </w:t>
      </w:r>
      <w:r w:rsidR="00995EC0" w:rsidRPr="00AA2E81">
        <w:rPr>
          <w:rFonts w:cs="Simplified Arabic" w:hint="eastAsia"/>
          <w:b/>
          <w:bCs/>
          <w:rtl/>
        </w:rPr>
        <w:t>طويلة</w:t>
      </w:r>
      <w:r w:rsidR="00995EC0" w:rsidRPr="00AA2E81">
        <w:rPr>
          <w:rFonts w:cs="Simplified Arabic" w:hint="cs"/>
          <w:b/>
          <w:bCs/>
          <w:rtl/>
        </w:rPr>
        <w:t xml:space="preserve"> المدى</w:t>
      </w:r>
      <w:r>
        <w:rPr>
          <w:rFonts w:cs="Simplified Arabic"/>
          <w:noProof/>
          <w:rtl/>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04" type="#_x0000_t13" style="position:absolute;left:0;text-align:left;margin-left:116.8pt;margin-top:1.55pt;width:30pt;height:10.5pt;z-index:251680768;mso-position-horizontal-relative:text;mso-position-vertical-relative:text"/>
        </w:pict>
      </w:r>
    </w:p>
    <w:p w:rsidR="00995EC0" w:rsidRPr="00AA2E81" w:rsidRDefault="0099327D" w:rsidP="00995EC0">
      <w:pPr>
        <w:tabs>
          <w:tab w:val="left" w:pos="7208"/>
        </w:tabs>
        <w:bidi/>
        <w:rPr>
          <w:rFonts w:cs="Simplified Arabic"/>
          <w:rtl/>
        </w:rPr>
      </w:pPr>
      <w:r>
        <w:rPr>
          <w:rFonts w:cs="Simplified Arabic"/>
          <w:noProof/>
          <w:rtl/>
        </w:rPr>
        <w:pict>
          <v:rect id="_x0000_s1108" style="position:absolute;left:0;text-align:left;margin-left:4.3pt;margin-top:-.45pt;width:489pt;height:73pt;z-index:251684864" strokecolor="#fabf8f" strokeweight="1pt">
            <v:fill color2="#fbd4b4" focusposition="1" focussize="" focus="100%" type="gradient"/>
            <v:shadow on="t" type="perspective" color="#974706" opacity=".5" offset="1pt" offset2="-3pt"/>
            <v:textbox style="mso-next-textbox:#_x0000_s1108">
              <w:txbxContent>
                <w:p w:rsidR="00E35EF1" w:rsidRDefault="00E35EF1" w:rsidP="00995EC0">
                  <w:pPr>
                    <w:jc w:val="center"/>
                    <w:rPr>
                      <w:b/>
                      <w:bCs/>
                      <w:color w:val="FF0000"/>
                      <w:sz w:val="28"/>
                      <w:szCs w:val="28"/>
                      <w:rtl/>
                    </w:rPr>
                  </w:pPr>
                  <w:r w:rsidRPr="00812761">
                    <w:rPr>
                      <w:rFonts w:hint="eastAsia"/>
                      <w:b/>
                      <w:bCs/>
                      <w:color w:val="FF0000"/>
                      <w:sz w:val="28"/>
                      <w:szCs w:val="28"/>
                      <w:rtl/>
                    </w:rPr>
                    <w:t>الأهداف</w:t>
                  </w:r>
                  <w:r w:rsidRPr="00812761">
                    <w:rPr>
                      <w:b/>
                      <w:bCs/>
                      <w:color w:val="FF0000"/>
                      <w:sz w:val="28"/>
                      <w:szCs w:val="28"/>
                      <w:rtl/>
                    </w:rPr>
                    <w:t xml:space="preserve"> </w:t>
                  </w:r>
                  <w:r w:rsidRPr="00812761">
                    <w:rPr>
                      <w:rFonts w:hint="eastAsia"/>
                      <w:b/>
                      <w:bCs/>
                      <w:color w:val="FF0000"/>
                      <w:sz w:val="28"/>
                      <w:szCs w:val="28"/>
                      <w:rtl/>
                    </w:rPr>
                    <w:t>المتزنة</w:t>
                  </w:r>
                  <w:r w:rsidRPr="00812761">
                    <w:rPr>
                      <w:b/>
                      <w:bCs/>
                      <w:sz w:val="28"/>
                      <w:szCs w:val="28"/>
                      <w:rtl/>
                    </w:rPr>
                    <w:t xml:space="preserve"> </w:t>
                  </w:r>
                  <w:r w:rsidRPr="00812761">
                    <w:rPr>
                      <w:rFonts w:hint="eastAsia"/>
                      <w:b/>
                      <w:bCs/>
                      <w:sz w:val="28"/>
                      <w:szCs w:val="28"/>
                      <w:rtl/>
                    </w:rPr>
                    <w:t>هي</w:t>
                  </w:r>
                  <w:r w:rsidRPr="00812761">
                    <w:rPr>
                      <w:b/>
                      <w:bCs/>
                      <w:sz w:val="28"/>
                      <w:szCs w:val="28"/>
                      <w:rtl/>
                    </w:rPr>
                    <w:t xml:space="preserve"> </w:t>
                  </w:r>
                  <w:r w:rsidRPr="00812761">
                    <w:rPr>
                      <w:rFonts w:hint="eastAsia"/>
                      <w:b/>
                      <w:bCs/>
                      <w:sz w:val="28"/>
                      <w:szCs w:val="28"/>
                      <w:rtl/>
                    </w:rPr>
                    <w:t>ترجمة</w:t>
                  </w:r>
                  <w:r w:rsidRPr="00812761">
                    <w:rPr>
                      <w:b/>
                      <w:bCs/>
                      <w:sz w:val="28"/>
                      <w:szCs w:val="28"/>
                      <w:rtl/>
                    </w:rPr>
                    <w:t xml:space="preserve"> </w:t>
                  </w:r>
                  <w:r w:rsidRPr="00812761">
                    <w:rPr>
                      <w:rFonts w:hint="eastAsia"/>
                      <w:b/>
                      <w:bCs/>
                      <w:color w:val="FF0000"/>
                      <w:sz w:val="28"/>
                      <w:szCs w:val="28"/>
                      <w:rtl/>
                    </w:rPr>
                    <w:t>المهمة</w:t>
                  </w:r>
                  <w:r w:rsidRPr="00812761">
                    <w:rPr>
                      <w:b/>
                      <w:bCs/>
                      <w:color w:val="FF0000"/>
                      <w:sz w:val="28"/>
                      <w:szCs w:val="28"/>
                      <w:rtl/>
                    </w:rPr>
                    <w:t xml:space="preserve"> </w:t>
                  </w:r>
                  <w:r w:rsidRPr="00812761">
                    <w:rPr>
                      <w:rFonts w:hint="eastAsia"/>
                      <w:b/>
                      <w:bCs/>
                      <w:color w:val="FF0000"/>
                      <w:sz w:val="28"/>
                      <w:szCs w:val="28"/>
                      <w:rtl/>
                    </w:rPr>
                    <w:t>والرؤية</w:t>
                  </w:r>
                  <w:r w:rsidRPr="00812761">
                    <w:rPr>
                      <w:b/>
                      <w:bCs/>
                      <w:color w:val="FF0000"/>
                      <w:sz w:val="28"/>
                      <w:szCs w:val="28"/>
                      <w:rtl/>
                    </w:rPr>
                    <w:t xml:space="preserve"> </w:t>
                  </w:r>
                  <w:r w:rsidRPr="00812761">
                    <w:rPr>
                      <w:rFonts w:hint="eastAsia"/>
                      <w:b/>
                      <w:bCs/>
                      <w:sz w:val="28"/>
                      <w:szCs w:val="28"/>
                      <w:rtl/>
                    </w:rPr>
                    <w:t>إلى</w:t>
                  </w:r>
                  <w:r w:rsidRPr="00812761">
                    <w:rPr>
                      <w:b/>
                      <w:bCs/>
                      <w:sz w:val="28"/>
                      <w:szCs w:val="28"/>
                      <w:rtl/>
                    </w:rPr>
                    <w:t xml:space="preserve"> </w:t>
                  </w:r>
                  <w:r w:rsidRPr="00812761">
                    <w:rPr>
                      <w:rFonts w:hint="eastAsia"/>
                      <w:b/>
                      <w:bCs/>
                      <w:sz w:val="28"/>
                      <w:szCs w:val="28"/>
                      <w:rtl/>
                    </w:rPr>
                    <w:t>واقع</w:t>
                  </w:r>
                  <w:r w:rsidRPr="00812761">
                    <w:rPr>
                      <w:b/>
                      <w:bCs/>
                      <w:sz w:val="28"/>
                      <w:szCs w:val="28"/>
                      <w:rtl/>
                    </w:rPr>
                    <w:t xml:space="preserve"> </w:t>
                  </w:r>
                  <w:r w:rsidRPr="00812761">
                    <w:rPr>
                      <w:rFonts w:hint="eastAsia"/>
                      <w:b/>
                      <w:bCs/>
                      <w:sz w:val="28"/>
                      <w:szCs w:val="28"/>
                      <w:rtl/>
                    </w:rPr>
                    <w:t>مستقبلي</w:t>
                  </w:r>
                  <w:r w:rsidRPr="00812761">
                    <w:rPr>
                      <w:b/>
                      <w:bCs/>
                      <w:sz w:val="28"/>
                      <w:szCs w:val="28"/>
                      <w:rtl/>
                    </w:rPr>
                    <w:t xml:space="preserve"> </w:t>
                  </w:r>
                  <w:r w:rsidRPr="00812761">
                    <w:rPr>
                      <w:rFonts w:hint="eastAsia"/>
                      <w:b/>
                      <w:bCs/>
                      <w:sz w:val="28"/>
                      <w:szCs w:val="28"/>
                      <w:rtl/>
                    </w:rPr>
                    <w:t>من</w:t>
                  </w:r>
                  <w:r w:rsidRPr="00812761">
                    <w:rPr>
                      <w:b/>
                      <w:bCs/>
                      <w:sz w:val="28"/>
                      <w:szCs w:val="28"/>
                      <w:rtl/>
                    </w:rPr>
                    <w:t xml:space="preserve"> </w:t>
                  </w:r>
                  <w:r w:rsidRPr="00812761">
                    <w:rPr>
                      <w:rFonts w:hint="eastAsia"/>
                      <w:b/>
                      <w:bCs/>
                      <w:color w:val="FF0000"/>
                      <w:sz w:val="28"/>
                      <w:szCs w:val="28"/>
                      <w:rtl/>
                    </w:rPr>
                    <w:t>خلال</w:t>
                  </w:r>
                  <w:r w:rsidRPr="00812761">
                    <w:rPr>
                      <w:b/>
                      <w:bCs/>
                      <w:color w:val="FF0000"/>
                      <w:sz w:val="28"/>
                      <w:szCs w:val="28"/>
                      <w:rtl/>
                    </w:rPr>
                    <w:t xml:space="preserve"> </w:t>
                  </w:r>
                  <w:r w:rsidRPr="00812761">
                    <w:rPr>
                      <w:rFonts w:hint="eastAsia"/>
                      <w:b/>
                      <w:bCs/>
                      <w:color w:val="FF0000"/>
                      <w:sz w:val="28"/>
                      <w:szCs w:val="28"/>
                      <w:rtl/>
                    </w:rPr>
                    <w:t>الإدارة</w:t>
                  </w:r>
                  <w:r w:rsidRPr="00812761">
                    <w:rPr>
                      <w:b/>
                      <w:bCs/>
                      <w:color w:val="FF0000"/>
                      <w:sz w:val="28"/>
                      <w:szCs w:val="28"/>
                      <w:rtl/>
                    </w:rPr>
                    <w:t xml:space="preserve"> </w:t>
                  </w:r>
                  <w:r w:rsidRPr="00812761">
                    <w:rPr>
                      <w:rFonts w:hint="eastAsia"/>
                      <w:b/>
                      <w:bCs/>
                      <w:color w:val="FF0000"/>
                      <w:sz w:val="28"/>
                      <w:szCs w:val="28"/>
                      <w:rtl/>
                    </w:rPr>
                    <w:t>الإستراتيجية</w:t>
                  </w:r>
                  <w:r w:rsidRPr="00812761">
                    <w:rPr>
                      <w:b/>
                      <w:bCs/>
                      <w:sz w:val="28"/>
                      <w:szCs w:val="28"/>
                      <w:rtl/>
                    </w:rPr>
                    <w:t xml:space="preserve"> </w:t>
                  </w:r>
                  <w:r w:rsidRPr="00812761">
                    <w:rPr>
                      <w:rFonts w:hint="eastAsia"/>
                      <w:b/>
                      <w:bCs/>
                      <w:sz w:val="28"/>
                      <w:szCs w:val="28"/>
                      <w:rtl/>
                    </w:rPr>
                    <w:t>وقياس</w:t>
                  </w:r>
                  <w:r w:rsidRPr="00812761">
                    <w:rPr>
                      <w:b/>
                      <w:bCs/>
                      <w:sz w:val="28"/>
                      <w:szCs w:val="28"/>
                      <w:rtl/>
                    </w:rPr>
                    <w:t xml:space="preserve"> </w:t>
                  </w:r>
                  <w:r w:rsidRPr="00812761">
                    <w:rPr>
                      <w:rFonts w:hint="eastAsia"/>
                      <w:b/>
                      <w:bCs/>
                      <w:sz w:val="28"/>
                      <w:szCs w:val="28"/>
                      <w:rtl/>
                    </w:rPr>
                    <w:t>الأداء</w:t>
                  </w:r>
                  <w:r w:rsidRPr="00812761">
                    <w:rPr>
                      <w:b/>
                      <w:bCs/>
                      <w:sz w:val="28"/>
                      <w:szCs w:val="28"/>
                      <w:rtl/>
                    </w:rPr>
                    <w:t xml:space="preserve"> </w:t>
                  </w:r>
                  <w:r w:rsidRPr="00812761">
                    <w:rPr>
                      <w:rFonts w:hint="eastAsia"/>
                      <w:b/>
                      <w:bCs/>
                      <w:sz w:val="28"/>
                      <w:szCs w:val="28"/>
                      <w:rtl/>
                    </w:rPr>
                    <w:t>الغير</w:t>
                  </w:r>
                  <w:r w:rsidRPr="00812761">
                    <w:rPr>
                      <w:b/>
                      <w:bCs/>
                      <w:sz w:val="28"/>
                      <w:szCs w:val="28"/>
                      <w:rtl/>
                    </w:rPr>
                    <w:t xml:space="preserve"> </w:t>
                  </w:r>
                  <w:r w:rsidRPr="00812761">
                    <w:rPr>
                      <w:rFonts w:hint="eastAsia"/>
                      <w:b/>
                      <w:bCs/>
                      <w:sz w:val="28"/>
                      <w:szCs w:val="28"/>
                      <w:rtl/>
                    </w:rPr>
                    <w:t>محسوس</w:t>
                  </w:r>
                  <w:r w:rsidRPr="00812761">
                    <w:rPr>
                      <w:b/>
                      <w:bCs/>
                      <w:sz w:val="28"/>
                      <w:szCs w:val="28"/>
                      <w:rtl/>
                    </w:rPr>
                    <w:t xml:space="preserve"> </w:t>
                  </w:r>
                  <w:r w:rsidRPr="00812761">
                    <w:rPr>
                      <w:rFonts w:hint="eastAsia"/>
                      <w:b/>
                      <w:bCs/>
                      <w:sz w:val="28"/>
                      <w:szCs w:val="28"/>
                      <w:rtl/>
                    </w:rPr>
                    <w:t>والهدف</w:t>
                  </w:r>
                  <w:r w:rsidRPr="00812761">
                    <w:rPr>
                      <w:b/>
                      <w:bCs/>
                      <w:sz w:val="28"/>
                      <w:szCs w:val="28"/>
                      <w:rtl/>
                    </w:rPr>
                    <w:t xml:space="preserve"> </w:t>
                  </w:r>
                  <w:r w:rsidRPr="00812761">
                    <w:rPr>
                      <w:rFonts w:hint="eastAsia"/>
                      <w:b/>
                      <w:bCs/>
                      <w:sz w:val="28"/>
                      <w:szCs w:val="28"/>
                      <w:rtl/>
                    </w:rPr>
                    <w:t>هو</w:t>
                  </w:r>
                  <w:r w:rsidRPr="00812761">
                    <w:rPr>
                      <w:b/>
                      <w:bCs/>
                      <w:color w:val="FF0000"/>
                      <w:sz w:val="28"/>
                      <w:szCs w:val="28"/>
                      <w:rtl/>
                    </w:rPr>
                    <w:t xml:space="preserve"> </w:t>
                  </w:r>
                </w:p>
                <w:p w:rsidR="00E35EF1" w:rsidRPr="00812761" w:rsidRDefault="00E35EF1" w:rsidP="00995EC0">
                  <w:pPr>
                    <w:jc w:val="center"/>
                    <w:rPr>
                      <w:b/>
                      <w:bCs/>
                      <w:sz w:val="28"/>
                      <w:szCs w:val="28"/>
                    </w:rPr>
                  </w:pPr>
                  <w:r w:rsidRPr="00812761">
                    <w:rPr>
                      <w:rFonts w:hint="eastAsia"/>
                      <w:b/>
                      <w:bCs/>
                      <w:color w:val="FF0000"/>
                      <w:sz w:val="28"/>
                      <w:szCs w:val="28"/>
                      <w:rtl/>
                    </w:rPr>
                    <w:t>التغيير</w:t>
                  </w:r>
                  <w:r w:rsidRPr="00812761">
                    <w:rPr>
                      <w:b/>
                      <w:bCs/>
                      <w:color w:val="FF0000"/>
                      <w:sz w:val="28"/>
                      <w:szCs w:val="28"/>
                      <w:rtl/>
                    </w:rPr>
                    <w:t xml:space="preserve"> </w:t>
                  </w:r>
                  <w:r w:rsidRPr="00812761">
                    <w:rPr>
                      <w:rFonts w:hint="eastAsia"/>
                      <w:b/>
                      <w:bCs/>
                      <w:color w:val="FF0000"/>
                      <w:sz w:val="28"/>
                      <w:szCs w:val="28"/>
                      <w:rtl/>
                    </w:rPr>
                    <w:t>والتحسين</w:t>
                  </w:r>
                  <w:r w:rsidRPr="00812761">
                    <w:rPr>
                      <w:b/>
                      <w:bCs/>
                      <w:color w:val="FF0000"/>
                      <w:sz w:val="28"/>
                      <w:szCs w:val="28"/>
                      <w:rtl/>
                    </w:rPr>
                    <w:t xml:space="preserve"> </w:t>
                  </w:r>
                  <w:r w:rsidRPr="00812761">
                    <w:rPr>
                      <w:rFonts w:hint="eastAsia"/>
                      <w:b/>
                      <w:bCs/>
                      <w:color w:val="FF0000"/>
                      <w:sz w:val="28"/>
                      <w:szCs w:val="28"/>
                      <w:rtl/>
                    </w:rPr>
                    <w:t>المستمر</w:t>
                  </w:r>
                  <w:r w:rsidRPr="00812761">
                    <w:rPr>
                      <w:b/>
                      <w:bCs/>
                      <w:color w:val="FF0000"/>
                      <w:sz w:val="28"/>
                      <w:szCs w:val="28"/>
                      <w:rtl/>
                    </w:rPr>
                    <w:t xml:space="preserve"> </w:t>
                  </w:r>
                  <w:r w:rsidRPr="00812761">
                    <w:rPr>
                      <w:rFonts w:hint="eastAsia"/>
                      <w:b/>
                      <w:bCs/>
                      <w:color w:val="FF0000"/>
                      <w:sz w:val="28"/>
                      <w:szCs w:val="28"/>
                      <w:rtl/>
                    </w:rPr>
                    <w:t>والنجاح</w:t>
                  </w:r>
                  <w:r w:rsidRPr="00812761">
                    <w:rPr>
                      <w:b/>
                      <w:bCs/>
                      <w:color w:val="FF0000"/>
                      <w:sz w:val="28"/>
                      <w:szCs w:val="28"/>
                      <w:rtl/>
                    </w:rPr>
                    <w:t xml:space="preserve"> </w:t>
                  </w:r>
                  <w:r w:rsidRPr="00812761">
                    <w:rPr>
                      <w:rFonts w:hint="eastAsia"/>
                      <w:b/>
                      <w:bCs/>
                      <w:color w:val="FF0000"/>
                      <w:sz w:val="28"/>
                      <w:szCs w:val="28"/>
                      <w:rtl/>
                    </w:rPr>
                    <w:t>والتميز</w:t>
                  </w:r>
                  <w:r w:rsidRPr="00812761">
                    <w:rPr>
                      <w:b/>
                      <w:bCs/>
                      <w:color w:val="FF0000"/>
                      <w:sz w:val="28"/>
                      <w:szCs w:val="28"/>
                      <w:rtl/>
                    </w:rPr>
                    <w:t xml:space="preserve"> </w:t>
                  </w:r>
                  <w:r w:rsidRPr="00812761">
                    <w:rPr>
                      <w:rFonts w:hint="eastAsia"/>
                      <w:b/>
                      <w:bCs/>
                      <w:color w:val="FF0000"/>
                      <w:sz w:val="28"/>
                      <w:szCs w:val="28"/>
                      <w:rtl/>
                    </w:rPr>
                    <w:t>والتفوق</w:t>
                  </w:r>
                </w:p>
              </w:txbxContent>
            </v:textbox>
          </v:rect>
        </w:pict>
      </w:r>
      <w:r w:rsidR="00995EC0" w:rsidRPr="00AA2E81">
        <w:rPr>
          <w:rFonts w:cs="Simplified Arabic"/>
          <w:rtl/>
        </w:rPr>
        <w:tab/>
      </w:r>
    </w:p>
    <w:p w:rsidR="00995EC0" w:rsidRPr="00AA2E81" w:rsidRDefault="00995EC0" w:rsidP="00995EC0">
      <w:pPr>
        <w:tabs>
          <w:tab w:val="left" w:pos="7518"/>
        </w:tabs>
        <w:bidi/>
        <w:rPr>
          <w:rFonts w:cs="Simplified Arabic"/>
          <w:rtl/>
        </w:rPr>
      </w:pPr>
      <w:r w:rsidRPr="00AA2E81">
        <w:rPr>
          <w:rFonts w:cs="Simplified Arabic"/>
          <w:rtl/>
        </w:rPr>
        <w:tab/>
      </w:r>
      <w:r w:rsidRPr="00AA2E81">
        <w:rPr>
          <w:rFonts w:cs="Simplified Arabic"/>
          <w:b/>
          <w:bCs/>
          <w:rtl/>
        </w:rPr>
        <w:t xml:space="preserve"> </w:t>
      </w:r>
    </w:p>
    <w:p w:rsidR="00995EC0" w:rsidRPr="00AA2E81" w:rsidRDefault="00995EC0" w:rsidP="00995EC0">
      <w:pPr>
        <w:pStyle w:val="Heading1"/>
        <w:bidi/>
        <w:spacing w:before="372"/>
        <w:rPr>
          <w:rFonts w:cs="Simplified Arabic"/>
          <w:spacing w:val="-4"/>
          <w:sz w:val="28"/>
          <w:szCs w:val="28"/>
          <w:rtl/>
        </w:rPr>
      </w:pPr>
    </w:p>
    <w:p w:rsidR="00995EC0" w:rsidRPr="00AA2E81" w:rsidRDefault="00995EC0" w:rsidP="00995EC0">
      <w:pPr>
        <w:pStyle w:val="Heading1"/>
        <w:bidi/>
        <w:spacing w:before="372"/>
        <w:rPr>
          <w:rFonts w:cs="Simplified Arabic"/>
          <w:sz w:val="28"/>
          <w:szCs w:val="28"/>
          <w:rtl/>
        </w:rPr>
      </w:pPr>
      <w:r w:rsidRPr="00AA2E81">
        <w:rPr>
          <w:rFonts w:cs="Simplified Arabic" w:hint="cs"/>
          <w:spacing w:val="-4"/>
          <w:sz w:val="28"/>
          <w:szCs w:val="28"/>
          <w:rtl/>
        </w:rPr>
        <w:t>2-3.النموذج المقترح لبطاقة الأداء المتوازن المستدامة</w:t>
      </w:r>
      <w:r w:rsidRPr="00AA2E81">
        <w:rPr>
          <w:rFonts w:cs="Simplified Arabic" w:hint="cs"/>
          <w:sz w:val="28"/>
          <w:szCs w:val="28"/>
          <w:rtl/>
        </w:rPr>
        <w:t xml:space="preserve"> للتطبيق العملى </w:t>
      </w:r>
    </w:p>
    <w:p w:rsidR="00995EC0" w:rsidRPr="00AA2E81" w:rsidRDefault="00995EC0" w:rsidP="00995EC0">
      <w:pPr>
        <w:pStyle w:val="BodyText"/>
        <w:bidi/>
        <w:spacing w:before="144"/>
        <w:ind w:left="40"/>
        <w:jc w:val="both"/>
        <w:rPr>
          <w:rFonts w:ascii="SimplifiedArabic-Bold" w:eastAsia="SimplifiedArabic-Bold" w:cs="Simplified Arabic"/>
          <w:sz w:val="24"/>
          <w:szCs w:val="24"/>
          <w:rtl/>
        </w:rPr>
      </w:pPr>
      <w:r w:rsidRPr="00AA2E81">
        <w:rPr>
          <w:rFonts w:ascii="SimplifiedArabic-Bold" w:eastAsia="SimplifiedArabic-Bold" w:cs="Simplified Arabic" w:hint="cs"/>
          <w:sz w:val="24"/>
          <w:szCs w:val="24"/>
          <w:rtl/>
        </w:rPr>
        <w:t>عرض الباحث فيما سبق رؤية لبرنامج شامل للتغيير فى الاستراتيجية بواسطة قياس الاداء المتوازن ويمكن تجسيد المراحل السابقة المكملة للوصول الى بطاقة الاداء المتوازن المستدامة من خلال فكرة مشروع بطاقة الأداء المتوازن المعدلة والمستدامة من خلال الاعتماد على خمسة أبعاد أساسية تشكل التوازن والاستدامة بدلا من أربعة أبعاد كما فى النموذج التقليدى وذلك يكون بإضافة البعد البيئى  والاجتماعى وفق ما يشرحه الشكل التالى رقم 1</w:t>
      </w:r>
      <w:r>
        <w:rPr>
          <w:rFonts w:ascii="SimplifiedArabic-Bold" w:eastAsia="SimplifiedArabic-Bold" w:cs="Simplified Arabic" w:hint="cs"/>
          <w:sz w:val="24"/>
          <w:szCs w:val="24"/>
          <w:rtl/>
        </w:rPr>
        <w:t>0</w:t>
      </w:r>
      <w:r w:rsidRPr="00AA2E81">
        <w:rPr>
          <w:rFonts w:ascii="SimplifiedArabic-Bold" w:eastAsia="SimplifiedArabic-Bold" w:cs="Simplified Arabic" w:hint="cs"/>
          <w:sz w:val="24"/>
          <w:szCs w:val="24"/>
          <w:rtl/>
        </w:rPr>
        <w:t xml:space="preserve">. </w:t>
      </w:r>
    </w:p>
    <w:p w:rsidR="00995EC0" w:rsidRPr="00AA2E81" w:rsidRDefault="00995EC0" w:rsidP="00995EC0">
      <w:pPr>
        <w:pStyle w:val="BodyText"/>
        <w:bidi/>
        <w:spacing w:before="144"/>
        <w:ind w:left="40"/>
        <w:jc w:val="both"/>
        <w:rPr>
          <w:rFonts w:ascii="Simplified Arabic" w:hAnsi="Simplified Arabic" w:cs="Simplified Arabic"/>
          <w:sz w:val="24"/>
          <w:szCs w:val="24"/>
          <w:rtl/>
        </w:rPr>
      </w:pPr>
      <w:r w:rsidRPr="00AA2E81">
        <w:rPr>
          <w:rFonts w:ascii="Simplified Arabic" w:hAnsi="Simplified Arabic" w:cs="Simplified Arabic"/>
          <w:sz w:val="24"/>
          <w:szCs w:val="24"/>
          <w:rtl/>
        </w:rPr>
        <w:t>وﺗﻘوم ﻣﯾﻛﺎﻧﯾﻛﯾﺔ ﺑطﺎﻗﺔ اﻷداء اﻟﻣﺗوازن اﻟﻣﻌدﻟﺔ ﻋﻠﻰ ﺗﺣدﯾد اﻷﻫداف اﻟﺑﯾﺋﯾﺔ واﻻﺟﺗﻣﺎﻋﯾﺔ ورﺑطﻬﺎ ﺑﺑﻌﺿﻬﺎ اﻟﺑﻌض ﻋن طريق سلسلة من السبب والاثر والشكل التالى يوضح نموذج لبطاقة الاداء المستدامة</w:t>
      </w:r>
      <w:r w:rsidRPr="00AA2E81">
        <w:rPr>
          <w:rFonts w:ascii="Simplified Arabic" w:hAnsi="Simplified Arabic" w:cs="Simplified Arabic" w:hint="cs"/>
          <w:sz w:val="24"/>
          <w:szCs w:val="24"/>
          <w:rtl/>
        </w:rPr>
        <w:t xml:space="preserve"> وفق ما يوضح الشكل .</w:t>
      </w:r>
    </w:p>
    <w:p w:rsidR="00995EC0" w:rsidRPr="00AA2E81" w:rsidRDefault="00995EC0" w:rsidP="00995EC0">
      <w:pPr>
        <w:pStyle w:val="BodyText"/>
        <w:bidi/>
        <w:spacing w:before="144"/>
        <w:ind w:left="40"/>
        <w:jc w:val="both"/>
        <w:rPr>
          <w:rFonts w:ascii="Simplified Arabic" w:hAnsi="Simplified Arabic" w:cs="Simplified Arabic"/>
          <w:sz w:val="24"/>
          <w:szCs w:val="24"/>
          <w:rtl/>
        </w:rPr>
      </w:pPr>
    </w:p>
    <w:p w:rsidR="00995EC0" w:rsidRDefault="00995EC0" w:rsidP="00995EC0">
      <w:pPr>
        <w:pStyle w:val="BodyText"/>
        <w:bidi/>
        <w:spacing w:before="144"/>
        <w:ind w:left="40"/>
        <w:jc w:val="both"/>
        <w:rPr>
          <w:rFonts w:asciiTheme="minorHAnsi" w:hAnsiTheme="minorHAnsi" w:cs="Simplified Arabic"/>
          <w:sz w:val="24"/>
          <w:szCs w:val="24"/>
        </w:rPr>
      </w:pPr>
    </w:p>
    <w:p w:rsidR="00995EC0" w:rsidRDefault="00995EC0" w:rsidP="00995EC0">
      <w:pPr>
        <w:pStyle w:val="BodyText"/>
        <w:bidi/>
        <w:spacing w:before="144"/>
        <w:ind w:left="40"/>
        <w:jc w:val="both"/>
        <w:rPr>
          <w:rFonts w:asciiTheme="minorHAnsi" w:hAnsiTheme="minorHAnsi" w:cs="Simplified Arabic"/>
          <w:sz w:val="24"/>
          <w:szCs w:val="24"/>
        </w:rPr>
      </w:pPr>
    </w:p>
    <w:p w:rsidR="00995EC0" w:rsidRDefault="00995EC0" w:rsidP="00995EC0">
      <w:pPr>
        <w:pStyle w:val="BodyText"/>
        <w:bidi/>
        <w:spacing w:before="144"/>
        <w:ind w:left="40"/>
        <w:jc w:val="both"/>
        <w:rPr>
          <w:rFonts w:asciiTheme="minorHAnsi" w:hAnsiTheme="minorHAnsi" w:cs="Simplified Arabic"/>
          <w:sz w:val="24"/>
          <w:szCs w:val="24"/>
          <w:rtl/>
        </w:rPr>
      </w:pPr>
    </w:p>
    <w:p w:rsidR="00E35EF1" w:rsidRDefault="00E35EF1" w:rsidP="00E35EF1">
      <w:pPr>
        <w:pStyle w:val="BodyText"/>
        <w:bidi/>
        <w:spacing w:before="144"/>
        <w:ind w:left="40"/>
        <w:jc w:val="both"/>
        <w:rPr>
          <w:rFonts w:asciiTheme="minorHAnsi" w:hAnsiTheme="minorHAnsi" w:cs="Simplified Arabic"/>
          <w:sz w:val="24"/>
          <w:szCs w:val="24"/>
          <w:rtl/>
        </w:rPr>
      </w:pPr>
    </w:p>
    <w:p w:rsidR="00995EC0" w:rsidRPr="00AA2E81" w:rsidRDefault="00995EC0" w:rsidP="006215E4">
      <w:pPr>
        <w:pStyle w:val="BodyText"/>
        <w:bidi/>
        <w:spacing w:before="6" w:line="690" w:lineRule="atLeast"/>
        <w:ind w:left="655" w:right="-142" w:hanging="572"/>
        <w:jc w:val="center"/>
        <w:rPr>
          <w:b/>
          <w:bCs/>
          <w:sz w:val="24"/>
          <w:szCs w:val="24"/>
        </w:rPr>
      </w:pPr>
      <w:r w:rsidRPr="00AA2E81">
        <w:rPr>
          <w:rFonts w:hint="cs"/>
          <w:b/>
          <w:bCs/>
          <w:noProof/>
          <w:sz w:val="24"/>
          <w:szCs w:val="24"/>
          <w:rtl/>
        </w:rPr>
        <w:lastRenderedPageBreak/>
        <w:t>الشكل رقم (</w:t>
      </w:r>
      <w:r w:rsidR="006215E4">
        <w:rPr>
          <w:rFonts w:hint="cs"/>
          <w:b/>
          <w:bCs/>
          <w:noProof/>
          <w:sz w:val="24"/>
          <w:szCs w:val="24"/>
          <w:rtl/>
          <w:lang w:bidi="ar-EG"/>
        </w:rPr>
        <w:t>10</w:t>
      </w:r>
      <w:r w:rsidRPr="00AA2E81">
        <w:rPr>
          <w:rFonts w:hint="cs"/>
          <w:b/>
          <w:bCs/>
          <w:noProof/>
          <w:sz w:val="24"/>
          <w:szCs w:val="24"/>
          <w:rtl/>
        </w:rPr>
        <w:t>) النموذج المقترح لهيكل بطاقة الاداء المتوازن المستدامة</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CCFF"/>
        <w:tblLayout w:type="fixed"/>
        <w:tblCellMar>
          <w:left w:w="0" w:type="dxa"/>
          <w:right w:w="0" w:type="dxa"/>
        </w:tblCellMar>
        <w:tblLook w:val="01E0"/>
      </w:tblPr>
      <w:tblGrid>
        <w:gridCol w:w="1065"/>
        <w:gridCol w:w="1246"/>
        <w:gridCol w:w="1065"/>
        <w:gridCol w:w="1065"/>
        <w:gridCol w:w="2131"/>
      </w:tblGrid>
      <w:tr w:rsidR="00995EC0" w:rsidRPr="00AA2E81" w:rsidTr="006025BF">
        <w:trPr>
          <w:trHeight w:val="284"/>
        </w:trPr>
        <w:tc>
          <w:tcPr>
            <w:tcW w:w="6572" w:type="dxa"/>
            <w:gridSpan w:val="5"/>
            <w:shd w:val="clear" w:color="auto" w:fill="FFCCFF"/>
          </w:tcPr>
          <w:p w:rsidR="00995EC0" w:rsidRPr="00AA2E81" w:rsidRDefault="00995EC0" w:rsidP="00E35EF1">
            <w:pPr>
              <w:pStyle w:val="TableParagraph"/>
              <w:bidi/>
              <w:spacing w:before="51"/>
              <w:ind w:left="2158" w:right="2172"/>
              <w:jc w:val="center"/>
              <w:rPr>
                <w:b/>
                <w:bCs/>
                <w:sz w:val="20"/>
                <w:szCs w:val="20"/>
              </w:rPr>
            </w:pPr>
            <w:r w:rsidRPr="00AA2E81">
              <w:rPr>
                <w:b/>
                <w:bCs/>
                <w:sz w:val="20"/>
                <w:szCs w:val="20"/>
                <w:rtl/>
              </w:rPr>
              <w:t>اﻟﺑﻌد اﻟﻣﺎﻟﻲ</w:t>
            </w:r>
          </w:p>
        </w:tc>
      </w:tr>
      <w:tr w:rsidR="00995EC0" w:rsidRPr="00AA2E81" w:rsidTr="006025BF">
        <w:trPr>
          <w:trHeight w:val="227"/>
        </w:trPr>
        <w:tc>
          <w:tcPr>
            <w:tcW w:w="1065" w:type="dxa"/>
            <w:shd w:val="clear" w:color="auto" w:fill="FFCCFF"/>
          </w:tcPr>
          <w:p w:rsidR="00995EC0" w:rsidRPr="00AA2E81" w:rsidRDefault="00995EC0" w:rsidP="00E35EF1">
            <w:pPr>
              <w:pStyle w:val="TableParagraph"/>
              <w:bidi/>
              <w:spacing w:before="48"/>
              <w:ind w:right="151"/>
              <w:rPr>
                <w:b/>
                <w:bCs/>
                <w:sz w:val="20"/>
                <w:szCs w:val="20"/>
              </w:rPr>
            </w:pPr>
            <w:r w:rsidRPr="00AA2E81">
              <w:rPr>
                <w:b/>
                <w:bCs/>
                <w:w w:val="99"/>
                <w:sz w:val="20"/>
                <w:szCs w:val="20"/>
                <w:rtl/>
              </w:rPr>
              <w:t>ا</w:t>
            </w:r>
            <w:r w:rsidRPr="00AA2E81">
              <w:rPr>
                <w:b/>
                <w:bCs/>
                <w:spacing w:val="-2"/>
                <w:w w:val="99"/>
                <w:sz w:val="20"/>
                <w:szCs w:val="20"/>
                <w:rtl/>
              </w:rPr>
              <w:t>ﻟ</w:t>
            </w:r>
            <w:r w:rsidRPr="00AA2E81">
              <w:rPr>
                <w:b/>
                <w:bCs/>
                <w:spacing w:val="-1"/>
                <w:w w:val="99"/>
                <w:sz w:val="20"/>
                <w:szCs w:val="20"/>
                <w:rtl/>
              </w:rPr>
              <w:t>ﻣ</w:t>
            </w:r>
            <w:r w:rsidRPr="00AA2E81">
              <w:rPr>
                <w:b/>
                <w:bCs/>
                <w:spacing w:val="1"/>
                <w:w w:val="99"/>
                <w:sz w:val="20"/>
                <w:szCs w:val="20"/>
                <w:rtl/>
              </w:rPr>
              <w:t>ﺑﺎ</w:t>
            </w:r>
            <w:r w:rsidRPr="00AA2E81">
              <w:rPr>
                <w:b/>
                <w:bCs/>
                <w:spacing w:val="-1"/>
                <w:w w:val="99"/>
                <w:sz w:val="20"/>
                <w:szCs w:val="20"/>
                <w:rtl/>
              </w:rPr>
              <w:t>د</w:t>
            </w:r>
            <w:r w:rsidRPr="00AA2E81">
              <w:rPr>
                <w:b/>
                <w:bCs/>
                <w:spacing w:val="-15"/>
                <w:sz w:val="20"/>
                <w:szCs w:val="20"/>
                <w:rtl/>
              </w:rPr>
              <w:t xml:space="preserve"> </w:t>
            </w:r>
            <w:r w:rsidRPr="00AA2E81">
              <w:rPr>
                <w:b/>
                <w:bCs/>
                <w:w w:val="99"/>
                <w:sz w:val="20"/>
                <w:szCs w:val="20"/>
                <w:rtl/>
              </w:rPr>
              <w:t>ا</w:t>
            </w:r>
            <w:r w:rsidRPr="00AA2E81">
              <w:rPr>
                <w:b/>
                <w:bCs/>
                <w:spacing w:val="-84"/>
                <w:w w:val="99"/>
                <w:sz w:val="20"/>
                <w:szCs w:val="20"/>
                <w:rtl/>
              </w:rPr>
              <w:t>ر</w:t>
            </w:r>
            <w:r w:rsidRPr="00AA2E81">
              <w:rPr>
                <w:b/>
                <w:bCs/>
                <w:w w:val="99"/>
                <w:sz w:val="20"/>
                <w:szCs w:val="20"/>
                <w:rtl/>
              </w:rPr>
              <w:t>ت</w:t>
            </w:r>
          </w:p>
        </w:tc>
        <w:tc>
          <w:tcPr>
            <w:tcW w:w="1246" w:type="dxa"/>
            <w:shd w:val="clear" w:color="auto" w:fill="FFCCFF"/>
          </w:tcPr>
          <w:p w:rsidR="00995EC0" w:rsidRPr="00AA2E81" w:rsidRDefault="00995EC0" w:rsidP="00E35EF1">
            <w:pPr>
              <w:pStyle w:val="TableParagraph"/>
              <w:bidi/>
              <w:spacing w:before="48"/>
              <w:ind w:right="169"/>
              <w:rPr>
                <w:b/>
                <w:bCs/>
                <w:sz w:val="20"/>
                <w:szCs w:val="20"/>
              </w:rPr>
            </w:pPr>
            <w:r w:rsidRPr="00AA2E81">
              <w:rPr>
                <w:b/>
                <w:bCs/>
                <w:sz w:val="20"/>
                <w:szCs w:val="20"/>
                <w:rtl/>
              </w:rPr>
              <w:t>اﻟﻣﺳﺗﻬدف</w:t>
            </w:r>
          </w:p>
        </w:tc>
        <w:tc>
          <w:tcPr>
            <w:tcW w:w="1065" w:type="dxa"/>
            <w:shd w:val="clear" w:color="auto" w:fill="FFCCFF"/>
          </w:tcPr>
          <w:p w:rsidR="00995EC0" w:rsidRPr="00AA2E81" w:rsidRDefault="00995EC0" w:rsidP="00E35EF1">
            <w:pPr>
              <w:pStyle w:val="TableParagraph"/>
              <w:bidi/>
              <w:spacing w:before="48"/>
              <w:ind w:right="133"/>
              <w:rPr>
                <w:b/>
                <w:bCs/>
                <w:sz w:val="20"/>
                <w:szCs w:val="20"/>
              </w:rPr>
            </w:pPr>
            <w:r w:rsidRPr="00AA2E81">
              <w:rPr>
                <w:b/>
                <w:bCs/>
                <w:w w:val="99"/>
                <w:sz w:val="20"/>
                <w:szCs w:val="20"/>
                <w:rtl/>
              </w:rPr>
              <w:t>ا</w:t>
            </w:r>
            <w:r w:rsidRPr="00AA2E81">
              <w:rPr>
                <w:b/>
                <w:bCs/>
                <w:spacing w:val="-2"/>
                <w:w w:val="99"/>
                <w:sz w:val="20"/>
                <w:szCs w:val="20"/>
                <w:rtl/>
              </w:rPr>
              <w:t>ﻟ</w:t>
            </w:r>
            <w:r w:rsidRPr="00AA2E81">
              <w:rPr>
                <w:b/>
                <w:bCs/>
                <w:spacing w:val="1"/>
                <w:w w:val="99"/>
                <w:sz w:val="20"/>
                <w:szCs w:val="20"/>
                <w:rtl/>
              </w:rPr>
              <w:t>ﻣؤ</w:t>
            </w:r>
            <w:r w:rsidRPr="00AA2E81">
              <w:rPr>
                <w:b/>
                <w:bCs/>
                <w:spacing w:val="-16"/>
                <w:w w:val="99"/>
                <w:sz w:val="20"/>
                <w:szCs w:val="20"/>
                <w:rtl/>
              </w:rPr>
              <w:t>ﺷ</w:t>
            </w:r>
            <w:r w:rsidRPr="00AA2E81">
              <w:rPr>
                <w:b/>
                <w:bCs/>
                <w:spacing w:val="-15"/>
                <w:sz w:val="20"/>
                <w:szCs w:val="20"/>
                <w:rtl/>
              </w:rPr>
              <w:t xml:space="preserve"> </w:t>
            </w:r>
            <w:r w:rsidRPr="00AA2E81">
              <w:rPr>
                <w:b/>
                <w:bCs/>
                <w:w w:val="99"/>
                <w:sz w:val="20"/>
                <w:szCs w:val="20"/>
                <w:rtl/>
              </w:rPr>
              <w:t>ا</w:t>
            </w:r>
            <w:r w:rsidRPr="00AA2E81">
              <w:rPr>
                <w:b/>
                <w:bCs/>
                <w:spacing w:val="-84"/>
                <w:w w:val="99"/>
                <w:sz w:val="20"/>
                <w:szCs w:val="20"/>
                <w:rtl/>
              </w:rPr>
              <w:t>ر</w:t>
            </w:r>
            <w:r w:rsidRPr="00AA2E81">
              <w:rPr>
                <w:b/>
                <w:bCs/>
                <w:w w:val="99"/>
                <w:sz w:val="20"/>
                <w:szCs w:val="20"/>
                <w:rtl/>
              </w:rPr>
              <w:t>ت</w:t>
            </w:r>
          </w:p>
        </w:tc>
        <w:tc>
          <w:tcPr>
            <w:tcW w:w="1065" w:type="dxa"/>
            <w:shd w:val="clear" w:color="auto" w:fill="FFCCFF"/>
          </w:tcPr>
          <w:p w:rsidR="00995EC0" w:rsidRPr="00AA2E81" w:rsidRDefault="00995EC0" w:rsidP="00E35EF1">
            <w:pPr>
              <w:pStyle w:val="TableParagraph"/>
              <w:bidi/>
              <w:spacing w:before="48"/>
              <w:ind w:right="180"/>
              <w:rPr>
                <w:b/>
                <w:bCs/>
                <w:sz w:val="20"/>
                <w:szCs w:val="20"/>
              </w:rPr>
            </w:pPr>
            <w:r w:rsidRPr="00AA2E81">
              <w:rPr>
                <w:b/>
                <w:bCs/>
                <w:sz w:val="20"/>
                <w:szCs w:val="20"/>
                <w:rtl/>
              </w:rPr>
              <w:t>اﻷﻫداف</w:t>
            </w:r>
          </w:p>
        </w:tc>
        <w:tc>
          <w:tcPr>
            <w:tcW w:w="2131" w:type="dxa"/>
            <w:shd w:val="clear" w:color="auto" w:fill="FFCCFF"/>
          </w:tcPr>
          <w:p w:rsidR="00995EC0" w:rsidRPr="00AA2E81" w:rsidRDefault="0099327D" w:rsidP="00E35EF1">
            <w:pPr>
              <w:pStyle w:val="TableParagraph"/>
              <w:spacing w:before="0"/>
              <w:jc w:val="left"/>
              <w:rPr>
                <w:rFonts w:ascii="Times New Roman"/>
              </w:rPr>
            </w:pPr>
            <w:r w:rsidRPr="0099327D">
              <w:pict>
                <v:group id="_x0000_s1115" style="position:absolute;margin-left:109.45pt;margin-top:10.85pt;width:126.65pt;height:39.35pt;z-index:251691008;mso-position-horizontal-relative:page;mso-position-vertical-relative:text" coordorigin="9094,3017" coordsize="675,1092">
                  <v:shape id="_x0000_s1116" style="position:absolute;left:9100;top:3024;width:660;height:1078" coordorigin="9101,3025" coordsize="660,1078" path="m9290,3025r-189,307l9290,3639r,-154l9478,3485r,310l9384,3795r187,307l9761,3795r-94,l9667,3178r-377,l9290,3025xe" fillcolor="#c0504d [3205]" strokecolor="#f2f2f2 [3041]" strokeweight="3pt">
                    <v:shadow on="t" type="perspective" color="#622423 [1605]" opacity=".5" offset="1pt" offset2="-1pt"/>
                    <v:path arrowok="t"/>
                  </v:shape>
                  <v:shape id="_x0000_s1117" style="position:absolute;left:9100;top:3024;width:660;height:1078" coordorigin="9101,3025" coordsize="660,1078" path="m9101,3332r189,307l9290,3485r188,l9478,3795r-94,l9571,4102r190,-307l9667,3795r,-617l9290,3178r,-153l9101,3332xe" filled="f" strokeweight=".72pt">
                    <v:path arrowok="t"/>
                  </v:shape>
                  <w10:wrap anchorx="page"/>
                </v:group>
              </w:pict>
            </w:r>
          </w:p>
        </w:tc>
      </w:tr>
      <w:tr w:rsidR="00995EC0" w:rsidRPr="00AA2E81" w:rsidTr="006025BF">
        <w:trPr>
          <w:trHeight w:val="223"/>
        </w:trPr>
        <w:tc>
          <w:tcPr>
            <w:tcW w:w="1065" w:type="dxa"/>
            <w:vMerge w:val="restart"/>
            <w:shd w:val="clear" w:color="auto" w:fill="FFCCFF"/>
          </w:tcPr>
          <w:p w:rsidR="00995EC0" w:rsidRPr="00AA2E81" w:rsidRDefault="00995EC0" w:rsidP="00E35EF1">
            <w:pPr>
              <w:pStyle w:val="TableParagraph"/>
              <w:spacing w:before="0"/>
              <w:jc w:val="left"/>
              <w:rPr>
                <w:rFonts w:ascii="Times New Roman"/>
              </w:rPr>
            </w:pPr>
          </w:p>
        </w:tc>
        <w:tc>
          <w:tcPr>
            <w:tcW w:w="1246" w:type="dxa"/>
            <w:vMerge w:val="restart"/>
            <w:shd w:val="clear" w:color="auto" w:fill="FFCCFF"/>
          </w:tcPr>
          <w:p w:rsidR="00995EC0" w:rsidRPr="00AA2E81" w:rsidRDefault="00995EC0" w:rsidP="00E35EF1">
            <w:pPr>
              <w:pStyle w:val="TableParagraph"/>
              <w:spacing w:before="0"/>
              <w:jc w:val="left"/>
              <w:rPr>
                <w:rFonts w:ascii="Times New Roman"/>
              </w:rPr>
            </w:pPr>
          </w:p>
        </w:tc>
        <w:tc>
          <w:tcPr>
            <w:tcW w:w="1065" w:type="dxa"/>
            <w:vMerge w:val="restart"/>
            <w:shd w:val="clear" w:color="auto" w:fill="FFCCFF"/>
          </w:tcPr>
          <w:p w:rsidR="00995EC0" w:rsidRPr="00AA2E81" w:rsidRDefault="00995EC0" w:rsidP="00E35EF1">
            <w:pPr>
              <w:pStyle w:val="TableParagraph"/>
              <w:spacing w:before="0"/>
              <w:jc w:val="left"/>
              <w:rPr>
                <w:rFonts w:ascii="Times New Roman"/>
              </w:rPr>
            </w:pPr>
          </w:p>
        </w:tc>
        <w:tc>
          <w:tcPr>
            <w:tcW w:w="1065" w:type="dxa"/>
            <w:vMerge w:val="restart"/>
            <w:shd w:val="clear" w:color="auto" w:fill="FFCCFF"/>
          </w:tcPr>
          <w:p w:rsidR="00995EC0" w:rsidRPr="00AA2E81" w:rsidRDefault="00995EC0" w:rsidP="00E35EF1">
            <w:pPr>
              <w:pStyle w:val="TableParagraph"/>
              <w:spacing w:before="0"/>
              <w:jc w:val="left"/>
              <w:rPr>
                <w:rFonts w:ascii="Times New Roman"/>
              </w:rPr>
            </w:pPr>
          </w:p>
        </w:tc>
        <w:tc>
          <w:tcPr>
            <w:tcW w:w="2131" w:type="dxa"/>
            <w:tcBorders>
              <w:bottom w:val="nil"/>
            </w:tcBorders>
            <w:shd w:val="clear" w:color="auto" w:fill="FFCCFF"/>
          </w:tcPr>
          <w:p w:rsidR="00995EC0" w:rsidRPr="00AA2E81" w:rsidRDefault="00995EC0" w:rsidP="00E35EF1">
            <w:pPr>
              <w:pStyle w:val="TableParagraph"/>
              <w:bidi/>
              <w:spacing w:before="48"/>
              <w:ind w:left="97"/>
              <w:jc w:val="left"/>
              <w:rPr>
                <w:b/>
                <w:bCs/>
                <w:sz w:val="20"/>
                <w:szCs w:val="20"/>
                <w:rtl/>
                <w:lang w:bidi="ar-EG"/>
              </w:rPr>
            </w:pPr>
            <w:r w:rsidRPr="00AA2E81">
              <w:rPr>
                <w:b/>
                <w:bCs/>
                <w:sz w:val="20"/>
                <w:szCs w:val="20"/>
                <w:rtl/>
              </w:rPr>
              <w:t>ﻛﯾف ﺳﻧﺣﻘق اﻟﻧﺟﺎح</w:t>
            </w:r>
          </w:p>
        </w:tc>
      </w:tr>
      <w:tr w:rsidR="00995EC0" w:rsidRPr="00AA2E81" w:rsidTr="006025BF">
        <w:trPr>
          <w:trHeight w:val="219"/>
        </w:trPr>
        <w:tc>
          <w:tcPr>
            <w:tcW w:w="1065" w:type="dxa"/>
            <w:vMerge/>
            <w:tcBorders>
              <w:top w:val="nil"/>
            </w:tcBorders>
            <w:shd w:val="clear" w:color="auto" w:fill="FFCCFF"/>
          </w:tcPr>
          <w:p w:rsidR="00995EC0" w:rsidRPr="00AA2E81" w:rsidRDefault="00995EC0" w:rsidP="00E35EF1">
            <w:pPr>
              <w:rPr>
                <w:sz w:val="2"/>
                <w:szCs w:val="2"/>
              </w:rPr>
            </w:pPr>
          </w:p>
        </w:tc>
        <w:tc>
          <w:tcPr>
            <w:tcW w:w="1246" w:type="dxa"/>
            <w:vMerge/>
            <w:tcBorders>
              <w:top w:val="nil"/>
            </w:tcBorders>
            <w:shd w:val="clear" w:color="auto" w:fill="FFCCFF"/>
          </w:tcPr>
          <w:p w:rsidR="00995EC0" w:rsidRPr="00AA2E81" w:rsidRDefault="00995EC0" w:rsidP="00E35EF1">
            <w:pPr>
              <w:rPr>
                <w:sz w:val="2"/>
                <w:szCs w:val="2"/>
              </w:rPr>
            </w:pPr>
          </w:p>
        </w:tc>
        <w:tc>
          <w:tcPr>
            <w:tcW w:w="1065" w:type="dxa"/>
            <w:vMerge/>
            <w:tcBorders>
              <w:top w:val="nil"/>
            </w:tcBorders>
            <w:shd w:val="clear" w:color="auto" w:fill="FFCCFF"/>
          </w:tcPr>
          <w:p w:rsidR="00995EC0" w:rsidRPr="00AA2E81" w:rsidRDefault="00995EC0" w:rsidP="00E35EF1">
            <w:pPr>
              <w:rPr>
                <w:sz w:val="2"/>
                <w:szCs w:val="2"/>
              </w:rPr>
            </w:pPr>
          </w:p>
        </w:tc>
        <w:tc>
          <w:tcPr>
            <w:tcW w:w="1065" w:type="dxa"/>
            <w:vMerge/>
            <w:tcBorders>
              <w:top w:val="nil"/>
            </w:tcBorders>
            <w:shd w:val="clear" w:color="auto" w:fill="FFCCFF"/>
          </w:tcPr>
          <w:p w:rsidR="00995EC0" w:rsidRPr="00AA2E81" w:rsidRDefault="00995EC0" w:rsidP="00E35EF1">
            <w:pPr>
              <w:rPr>
                <w:sz w:val="2"/>
                <w:szCs w:val="2"/>
              </w:rPr>
            </w:pPr>
          </w:p>
        </w:tc>
        <w:tc>
          <w:tcPr>
            <w:tcW w:w="2131" w:type="dxa"/>
            <w:tcBorders>
              <w:top w:val="nil"/>
              <w:bottom w:val="nil"/>
            </w:tcBorders>
            <w:shd w:val="clear" w:color="auto" w:fill="FFCCFF"/>
          </w:tcPr>
          <w:p w:rsidR="00995EC0" w:rsidRPr="00AA2E81" w:rsidRDefault="00995EC0" w:rsidP="00E35EF1">
            <w:pPr>
              <w:pStyle w:val="TableParagraph"/>
              <w:bidi/>
              <w:spacing w:before="42"/>
              <w:ind w:left="97"/>
              <w:jc w:val="left"/>
              <w:rPr>
                <w:b/>
                <w:bCs/>
                <w:sz w:val="20"/>
                <w:szCs w:val="20"/>
              </w:rPr>
            </w:pPr>
            <w:r w:rsidRPr="00AA2E81">
              <w:rPr>
                <w:b/>
                <w:bCs/>
                <w:sz w:val="20"/>
                <w:szCs w:val="20"/>
                <w:rtl/>
              </w:rPr>
              <w:t>اﻟﻣﺎﻟﻲ وﻓﻘﺎً ﻟﻣﺎ ﯾرﻏﺑﻪ</w:t>
            </w:r>
          </w:p>
        </w:tc>
      </w:tr>
      <w:tr w:rsidR="00995EC0" w:rsidRPr="00AA2E81" w:rsidTr="006025BF">
        <w:trPr>
          <w:trHeight w:val="223"/>
        </w:trPr>
        <w:tc>
          <w:tcPr>
            <w:tcW w:w="1065" w:type="dxa"/>
            <w:vMerge/>
            <w:tcBorders>
              <w:top w:val="nil"/>
            </w:tcBorders>
            <w:shd w:val="clear" w:color="auto" w:fill="FFCCFF"/>
          </w:tcPr>
          <w:p w:rsidR="00995EC0" w:rsidRPr="00AA2E81" w:rsidRDefault="00995EC0" w:rsidP="00E35EF1">
            <w:pPr>
              <w:rPr>
                <w:sz w:val="2"/>
                <w:szCs w:val="2"/>
              </w:rPr>
            </w:pPr>
          </w:p>
        </w:tc>
        <w:tc>
          <w:tcPr>
            <w:tcW w:w="1246" w:type="dxa"/>
            <w:vMerge/>
            <w:tcBorders>
              <w:top w:val="nil"/>
            </w:tcBorders>
            <w:shd w:val="clear" w:color="auto" w:fill="FFCCFF"/>
          </w:tcPr>
          <w:p w:rsidR="00995EC0" w:rsidRPr="00AA2E81" w:rsidRDefault="00995EC0" w:rsidP="00E35EF1">
            <w:pPr>
              <w:rPr>
                <w:sz w:val="2"/>
                <w:szCs w:val="2"/>
              </w:rPr>
            </w:pPr>
          </w:p>
        </w:tc>
        <w:tc>
          <w:tcPr>
            <w:tcW w:w="1065" w:type="dxa"/>
            <w:vMerge/>
            <w:tcBorders>
              <w:top w:val="nil"/>
            </w:tcBorders>
            <w:shd w:val="clear" w:color="auto" w:fill="FFCCFF"/>
          </w:tcPr>
          <w:p w:rsidR="00995EC0" w:rsidRPr="00AA2E81" w:rsidRDefault="00995EC0" w:rsidP="00E35EF1">
            <w:pPr>
              <w:rPr>
                <w:sz w:val="2"/>
                <w:szCs w:val="2"/>
              </w:rPr>
            </w:pPr>
          </w:p>
        </w:tc>
        <w:tc>
          <w:tcPr>
            <w:tcW w:w="1065" w:type="dxa"/>
            <w:vMerge/>
            <w:tcBorders>
              <w:top w:val="nil"/>
            </w:tcBorders>
            <w:shd w:val="clear" w:color="auto" w:fill="FFCCFF"/>
          </w:tcPr>
          <w:p w:rsidR="00995EC0" w:rsidRPr="00AA2E81" w:rsidRDefault="00995EC0" w:rsidP="00E35EF1">
            <w:pPr>
              <w:rPr>
                <w:sz w:val="2"/>
                <w:szCs w:val="2"/>
              </w:rPr>
            </w:pPr>
          </w:p>
        </w:tc>
        <w:tc>
          <w:tcPr>
            <w:tcW w:w="2131" w:type="dxa"/>
            <w:tcBorders>
              <w:top w:val="nil"/>
            </w:tcBorders>
            <w:shd w:val="clear" w:color="auto" w:fill="FFCCFF"/>
          </w:tcPr>
          <w:p w:rsidR="00995EC0" w:rsidRPr="00AA2E81" w:rsidRDefault="00995EC0" w:rsidP="00E35EF1">
            <w:pPr>
              <w:pStyle w:val="TableParagraph"/>
              <w:bidi/>
              <w:spacing w:before="43"/>
              <w:ind w:left="96"/>
              <w:jc w:val="left"/>
              <w:rPr>
                <w:b/>
                <w:bCs/>
                <w:sz w:val="20"/>
                <w:szCs w:val="20"/>
              </w:rPr>
            </w:pPr>
            <w:r w:rsidRPr="00AA2E81">
              <w:rPr>
                <w:b/>
                <w:bCs/>
                <w:sz w:val="20"/>
                <w:szCs w:val="20"/>
                <w:rtl/>
              </w:rPr>
              <w:t>اﻟﻣﺳﺎﻫﻣون؟</w:t>
            </w:r>
          </w:p>
        </w:tc>
      </w:tr>
    </w:tbl>
    <w:tbl>
      <w:tblPr>
        <w:tblpPr w:leftFromText="180" w:rightFromText="180" w:vertAnchor="text" w:horzAnchor="margin" w:tblpX="-279" w:tblpY="3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FF"/>
        <w:tblLayout w:type="fixed"/>
        <w:tblCellMar>
          <w:left w:w="0" w:type="dxa"/>
          <w:right w:w="0" w:type="dxa"/>
        </w:tblCellMar>
        <w:tblLook w:val="01E0"/>
      </w:tblPr>
      <w:tblGrid>
        <w:gridCol w:w="824"/>
        <w:gridCol w:w="818"/>
        <w:gridCol w:w="819"/>
        <w:gridCol w:w="818"/>
        <w:gridCol w:w="1103"/>
      </w:tblGrid>
      <w:tr w:rsidR="00E35EF1" w:rsidTr="006025BF">
        <w:trPr>
          <w:trHeight w:val="141"/>
        </w:trPr>
        <w:tc>
          <w:tcPr>
            <w:tcW w:w="4381" w:type="dxa"/>
            <w:gridSpan w:val="5"/>
            <w:shd w:val="clear" w:color="auto" w:fill="CCFFFF"/>
          </w:tcPr>
          <w:p w:rsidR="00E35EF1" w:rsidRDefault="00E35EF1" w:rsidP="00E35EF1">
            <w:pPr>
              <w:pStyle w:val="TableParagraph"/>
              <w:bidi/>
              <w:spacing w:before="48"/>
              <w:ind w:left="1656" w:right="998" w:firstLine="235"/>
              <w:jc w:val="center"/>
              <w:rPr>
                <w:b/>
                <w:bCs/>
                <w:sz w:val="20"/>
                <w:szCs w:val="20"/>
              </w:rPr>
            </w:pPr>
            <w:r>
              <w:rPr>
                <w:b/>
                <w:bCs/>
                <w:sz w:val="20"/>
                <w:szCs w:val="20"/>
                <w:rtl/>
              </w:rPr>
              <w:t>ﺑﻌد اﻟﻌﻣﻠﯾﺎت اﻟداﺧﻠﯾﺔ</w:t>
            </w:r>
          </w:p>
        </w:tc>
      </w:tr>
      <w:tr w:rsidR="00E35EF1" w:rsidTr="006025BF">
        <w:trPr>
          <w:trHeight w:val="141"/>
        </w:trPr>
        <w:tc>
          <w:tcPr>
            <w:tcW w:w="824" w:type="dxa"/>
            <w:shd w:val="clear" w:color="auto" w:fill="CCFFFF"/>
          </w:tcPr>
          <w:p w:rsidR="00E35EF1" w:rsidRDefault="00E35EF1" w:rsidP="00E35EF1">
            <w:pPr>
              <w:pStyle w:val="TableParagraph"/>
              <w:bidi/>
              <w:spacing w:before="48"/>
              <w:ind w:right="151"/>
              <w:rPr>
                <w:b/>
                <w:bCs/>
                <w:sz w:val="20"/>
                <w:szCs w:val="20"/>
              </w:rPr>
            </w:pPr>
            <w:r>
              <w:rPr>
                <w:b/>
                <w:bCs/>
                <w:w w:val="99"/>
                <w:sz w:val="20"/>
                <w:szCs w:val="20"/>
                <w:rtl/>
              </w:rPr>
              <w:t>ا</w:t>
            </w:r>
            <w:r>
              <w:rPr>
                <w:b/>
                <w:bCs/>
                <w:spacing w:val="-2"/>
                <w:w w:val="99"/>
                <w:sz w:val="20"/>
                <w:szCs w:val="20"/>
                <w:rtl/>
              </w:rPr>
              <w:t>ﻟ</w:t>
            </w:r>
            <w:r>
              <w:rPr>
                <w:b/>
                <w:bCs/>
                <w:spacing w:val="-1"/>
                <w:w w:val="99"/>
                <w:sz w:val="20"/>
                <w:szCs w:val="20"/>
                <w:rtl/>
              </w:rPr>
              <w:t>ﻣ</w:t>
            </w:r>
            <w:r>
              <w:rPr>
                <w:b/>
                <w:bCs/>
                <w:spacing w:val="1"/>
                <w:w w:val="99"/>
                <w:sz w:val="20"/>
                <w:szCs w:val="20"/>
                <w:rtl/>
              </w:rPr>
              <w:t>ﺑﺎ</w:t>
            </w:r>
            <w:r>
              <w:rPr>
                <w:b/>
                <w:bCs/>
                <w:spacing w:val="-1"/>
                <w:w w:val="99"/>
                <w:sz w:val="20"/>
                <w:szCs w:val="20"/>
                <w:rtl/>
              </w:rPr>
              <w:t>د</w:t>
            </w:r>
            <w:r>
              <w:rPr>
                <w:b/>
                <w:bCs/>
                <w:spacing w:val="-15"/>
                <w:sz w:val="20"/>
                <w:szCs w:val="20"/>
                <w:rtl/>
              </w:rPr>
              <w:t xml:space="preserve"> </w:t>
            </w:r>
            <w:r>
              <w:rPr>
                <w:b/>
                <w:bCs/>
                <w:w w:val="99"/>
                <w:sz w:val="20"/>
                <w:szCs w:val="20"/>
                <w:rtl/>
              </w:rPr>
              <w:t>ا</w:t>
            </w:r>
            <w:r>
              <w:rPr>
                <w:b/>
                <w:bCs/>
                <w:spacing w:val="-84"/>
                <w:w w:val="99"/>
                <w:sz w:val="20"/>
                <w:szCs w:val="20"/>
                <w:rtl/>
              </w:rPr>
              <w:t>ر</w:t>
            </w:r>
            <w:r>
              <w:rPr>
                <w:b/>
                <w:bCs/>
                <w:w w:val="99"/>
                <w:sz w:val="20"/>
                <w:szCs w:val="20"/>
                <w:rtl/>
              </w:rPr>
              <w:t>ت</w:t>
            </w:r>
          </w:p>
        </w:tc>
        <w:tc>
          <w:tcPr>
            <w:tcW w:w="818" w:type="dxa"/>
            <w:shd w:val="clear" w:color="auto" w:fill="CCFFFF"/>
          </w:tcPr>
          <w:p w:rsidR="00E35EF1" w:rsidRDefault="00E35EF1" w:rsidP="00E35EF1">
            <w:pPr>
              <w:pStyle w:val="TableParagraph"/>
              <w:bidi/>
              <w:spacing w:before="48"/>
              <w:ind w:right="167"/>
              <w:rPr>
                <w:b/>
                <w:bCs/>
                <w:sz w:val="20"/>
                <w:szCs w:val="20"/>
                <w:rtl/>
                <w:lang w:bidi="ar-EG"/>
              </w:rPr>
            </w:pPr>
            <w:r>
              <w:rPr>
                <w:b/>
                <w:bCs/>
                <w:sz w:val="20"/>
                <w:szCs w:val="20"/>
                <w:rtl/>
              </w:rPr>
              <w:t>اﻟﻣﺳﺗﻬدف</w:t>
            </w:r>
          </w:p>
        </w:tc>
        <w:tc>
          <w:tcPr>
            <w:tcW w:w="819" w:type="dxa"/>
            <w:shd w:val="clear" w:color="auto" w:fill="CCFFFF"/>
          </w:tcPr>
          <w:p w:rsidR="00E35EF1" w:rsidRDefault="00E35EF1" w:rsidP="00E35EF1">
            <w:pPr>
              <w:pStyle w:val="TableParagraph"/>
              <w:bidi/>
              <w:spacing w:before="48"/>
              <w:ind w:right="134"/>
              <w:rPr>
                <w:b/>
                <w:bCs/>
                <w:sz w:val="20"/>
                <w:szCs w:val="20"/>
              </w:rPr>
            </w:pPr>
            <w:r>
              <w:rPr>
                <w:b/>
                <w:bCs/>
                <w:w w:val="99"/>
                <w:sz w:val="20"/>
                <w:szCs w:val="20"/>
                <w:rtl/>
              </w:rPr>
              <w:t>ا</w:t>
            </w:r>
            <w:r>
              <w:rPr>
                <w:b/>
                <w:bCs/>
                <w:spacing w:val="-2"/>
                <w:w w:val="99"/>
                <w:sz w:val="20"/>
                <w:szCs w:val="20"/>
                <w:rtl/>
              </w:rPr>
              <w:t>ﻟ</w:t>
            </w:r>
            <w:r>
              <w:rPr>
                <w:b/>
                <w:bCs/>
                <w:spacing w:val="1"/>
                <w:w w:val="99"/>
                <w:sz w:val="20"/>
                <w:szCs w:val="20"/>
                <w:rtl/>
              </w:rPr>
              <w:t>ﻣؤ</w:t>
            </w:r>
            <w:r>
              <w:rPr>
                <w:b/>
                <w:bCs/>
                <w:spacing w:val="-16"/>
                <w:w w:val="99"/>
                <w:sz w:val="20"/>
                <w:szCs w:val="20"/>
                <w:rtl/>
              </w:rPr>
              <w:t>ﺷ</w:t>
            </w:r>
            <w:r>
              <w:rPr>
                <w:b/>
                <w:bCs/>
                <w:spacing w:val="-15"/>
                <w:sz w:val="20"/>
                <w:szCs w:val="20"/>
                <w:rtl/>
              </w:rPr>
              <w:t xml:space="preserve"> </w:t>
            </w:r>
            <w:r>
              <w:rPr>
                <w:b/>
                <w:bCs/>
                <w:w w:val="99"/>
                <w:sz w:val="20"/>
                <w:szCs w:val="20"/>
                <w:rtl/>
              </w:rPr>
              <w:t>ا</w:t>
            </w:r>
            <w:r>
              <w:rPr>
                <w:b/>
                <w:bCs/>
                <w:spacing w:val="-84"/>
                <w:w w:val="99"/>
                <w:sz w:val="20"/>
                <w:szCs w:val="20"/>
                <w:rtl/>
              </w:rPr>
              <w:t>ر</w:t>
            </w:r>
            <w:r>
              <w:rPr>
                <w:b/>
                <w:bCs/>
                <w:w w:val="99"/>
                <w:sz w:val="20"/>
                <w:szCs w:val="20"/>
                <w:rtl/>
              </w:rPr>
              <w:t>ت</w:t>
            </w:r>
          </w:p>
        </w:tc>
        <w:tc>
          <w:tcPr>
            <w:tcW w:w="818" w:type="dxa"/>
            <w:shd w:val="clear" w:color="auto" w:fill="CCFFFF"/>
          </w:tcPr>
          <w:p w:rsidR="00E35EF1" w:rsidRDefault="00E35EF1" w:rsidP="00E35EF1">
            <w:pPr>
              <w:pStyle w:val="TableParagraph"/>
              <w:bidi/>
              <w:spacing w:before="48"/>
              <w:ind w:right="180"/>
              <w:rPr>
                <w:b/>
                <w:bCs/>
                <w:sz w:val="20"/>
                <w:szCs w:val="20"/>
              </w:rPr>
            </w:pPr>
            <w:r>
              <w:rPr>
                <w:b/>
                <w:bCs/>
                <w:sz w:val="20"/>
                <w:szCs w:val="20"/>
                <w:rtl/>
              </w:rPr>
              <w:t>اﻷﻫداف</w:t>
            </w:r>
          </w:p>
        </w:tc>
        <w:tc>
          <w:tcPr>
            <w:tcW w:w="1103" w:type="dxa"/>
            <w:shd w:val="clear" w:color="auto" w:fill="CCFFFF"/>
          </w:tcPr>
          <w:p w:rsidR="00E35EF1" w:rsidRDefault="00E35EF1" w:rsidP="00E35EF1">
            <w:pPr>
              <w:pStyle w:val="TableParagraph"/>
              <w:spacing w:before="0"/>
              <w:jc w:val="left"/>
              <w:rPr>
                <w:rFonts w:ascii="Times New Roman"/>
              </w:rPr>
            </w:pPr>
          </w:p>
        </w:tc>
      </w:tr>
      <w:tr w:rsidR="00E35EF1" w:rsidTr="006025BF">
        <w:trPr>
          <w:trHeight w:val="139"/>
        </w:trPr>
        <w:tc>
          <w:tcPr>
            <w:tcW w:w="824" w:type="dxa"/>
            <w:vMerge w:val="restart"/>
            <w:shd w:val="clear" w:color="auto" w:fill="CCFFFF"/>
          </w:tcPr>
          <w:p w:rsidR="00E35EF1" w:rsidRDefault="0099327D" w:rsidP="00E35EF1">
            <w:pPr>
              <w:pStyle w:val="TableParagraph"/>
              <w:spacing w:before="0"/>
              <w:jc w:val="left"/>
              <w:rPr>
                <w:rFonts w:ascii="Times New Roman"/>
              </w:rPr>
            </w:pPr>
            <w:r w:rsidRPr="0099327D">
              <w:pict>
                <v:shape id="_x0000_s1122" type="#_x0000_t202" style="position:absolute;margin-left:-3.7pt;margin-top:7.1pt;width:246.75pt;height:84.75pt;z-index:251696128;mso-position-horizontal-relative:page;mso-position-vertical-relative:text" filled="f" stroked="f">
                  <v:textbox style="mso-next-textbox:#_x0000_s1122" inset="0,0,0,0">
                    <w:txbxContent>
                      <w:p w:rsidR="00E35EF1" w:rsidRDefault="00E35EF1" w:rsidP="00995EC0">
                        <w:pPr>
                          <w:pStyle w:val="BodyText"/>
                          <w:spacing w:before="0"/>
                        </w:pPr>
                      </w:p>
                    </w:txbxContent>
                  </v:textbox>
                  <w10:wrap anchorx="page"/>
                </v:shape>
              </w:pict>
            </w:r>
          </w:p>
        </w:tc>
        <w:tc>
          <w:tcPr>
            <w:tcW w:w="818" w:type="dxa"/>
            <w:vMerge w:val="restart"/>
            <w:shd w:val="clear" w:color="auto" w:fill="CCFFFF"/>
          </w:tcPr>
          <w:p w:rsidR="00E35EF1" w:rsidRDefault="00E35EF1" w:rsidP="00E35EF1">
            <w:pPr>
              <w:pStyle w:val="TableParagraph"/>
              <w:spacing w:before="0"/>
              <w:jc w:val="left"/>
              <w:rPr>
                <w:rFonts w:ascii="Times New Roman"/>
              </w:rPr>
            </w:pPr>
          </w:p>
        </w:tc>
        <w:tc>
          <w:tcPr>
            <w:tcW w:w="819" w:type="dxa"/>
            <w:vMerge w:val="restart"/>
            <w:shd w:val="clear" w:color="auto" w:fill="CCFFFF"/>
          </w:tcPr>
          <w:p w:rsidR="00E35EF1" w:rsidRDefault="0099327D" w:rsidP="00E35EF1">
            <w:pPr>
              <w:pStyle w:val="TableParagraph"/>
              <w:spacing w:before="0"/>
              <w:jc w:val="left"/>
              <w:rPr>
                <w:rFonts w:ascii="Times New Roman"/>
              </w:rPr>
            </w:pPr>
            <w:r w:rsidRPr="0099327D">
              <w:pict>
                <v:shape id="_x0000_s1118" style="position:absolute;margin-left:14.9pt;margin-top:116pt;width:35.8pt;height:20.05pt;z-index:251692032;mso-position-horizontal-relative:page;mso-position-vertical-relative:text" coordorigin="2794,-3672" coordsize="716,423" path="m3509,-3370r-204,-122l3305,-3432r-207,l3098,-3552r104,l2998,-3672r-204,120l2894,-3552r,242l3305,-3310r,60l3509,-3370xe" fillcolor="#c0504d [3205]" strokecolor="#f2f2f2 [3041]" strokeweight="3pt">
                  <v:shadow on="t" type="perspective" color="#622423 [1605]" opacity=".5" offset="1pt" offset2="-1pt"/>
                  <v:path arrowok="t"/>
                  <w10:wrap anchorx="page"/>
                </v:shape>
              </w:pict>
            </w:r>
          </w:p>
        </w:tc>
        <w:tc>
          <w:tcPr>
            <w:tcW w:w="818" w:type="dxa"/>
            <w:vMerge w:val="restart"/>
            <w:shd w:val="clear" w:color="auto" w:fill="CCFFFF"/>
          </w:tcPr>
          <w:p w:rsidR="00E35EF1" w:rsidRDefault="00E35EF1" w:rsidP="00E35EF1">
            <w:pPr>
              <w:pStyle w:val="TableParagraph"/>
              <w:spacing w:before="0"/>
              <w:jc w:val="left"/>
              <w:rPr>
                <w:rFonts w:ascii="Times New Roman"/>
              </w:rPr>
            </w:pPr>
          </w:p>
        </w:tc>
        <w:tc>
          <w:tcPr>
            <w:tcW w:w="1103" w:type="dxa"/>
            <w:tcBorders>
              <w:bottom w:val="nil"/>
            </w:tcBorders>
            <w:shd w:val="clear" w:color="auto" w:fill="CCFFFF"/>
          </w:tcPr>
          <w:p w:rsidR="00E35EF1" w:rsidRDefault="0099327D" w:rsidP="001E0951">
            <w:pPr>
              <w:pStyle w:val="TableParagraph"/>
              <w:bidi/>
              <w:spacing w:before="48"/>
              <w:ind w:left="88"/>
              <w:jc w:val="center"/>
              <w:rPr>
                <w:b/>
                <w:bCs/>
                <w:sz w:val="20"/>
                <w:szCs w:val="20"/>
              </w:rPr>
            </w:pPr>
            <w:r>
              <w:rPr>
                <w:b/>
                <w:bCs/>
                <w:noProof/>
                <w:sz w:val="20"/>
                <w:szCs w:val="20"/>
              </w:rPr>
              <w:pict>
                <v:shape id="_x0000_s1213" type="#_x0000_t66" style="position:absolute;left:0;text-align:left;margin-left:52.35pt;margin-top:23.2pt;width:16.25pt;height:14.65pt;z-index:251780096;mso-position-horizontal-relative:text;mso-position-vertical-relative:text" fillcolor="#c0504d [3205]" strokecolor="#f2f2f2 [3041]" strokeweight="3pt">
                  <v:shadow on="t" type="perspective" color="#622423 [1605]" opacity=".5" offset="1pt" offset2="-1pt"/>
                  <w10:wrap anchorx="page"/>
                </v:shape>
              </w:pict>
            </w:r>
            <w:r w:rsidR="00E35EF1">
              <w:rPr>
                <w:b/>
                <w:bCs/>
                <w:sz w:val="20"/>
                <w:szCs w:val="20"/>
                <w:rtl/>
              </w:rPr>
              <w:t>ﻹرﺿﺎء اﻟﻣﺳﺎﻫﻣﯾن</w:t>
            </w:r>
          </w:p>
        </w:tc>
      </w:tr>
      <w:tr w:rsidR="00E35EF1" w:rsidTr="006025BF">
        <w:trPr>
          <w:trHeight w:val="137"/>
        </w:trPr>
        <w:tc>
          <w:tcPr>
            <w:tcW w:w="824" w:type="dxa"/>
            <w:vMerge/>
            <w:tcBorders>
              <w:top w:val="nil"/>
            </w:tcBorders>
            <w:shd w:val="clear" w:color="auto" w:fill="CCFFFF"/>
          </w:tcPr>
          <w:p w:rsidR="00E35EF1" w:rsidRDefault="00E35EF1" w:rsidP="00E35EF1">
            <w:pPr>
              <w:rPr>
                <w:sz w:val="2"/>
                <w:szCs w:val="2"/>
              </w:rPr>
            </w:pPr>
          </w:p>
        </w:tc>
        <w:tc>
          <w:tcPr>
            <w:tcW w:w="818" w:type="dxa"/>
            <w:vMerge/>
            <w:tcBorders>
              <w:top w:val="nil"/>
            </w:tcBorders>
            <w:shd w:val="clear" w:color="auto" w:fill="CCFFFF"/>
          </w:tcPr>
          <w:p w:rsidR="00E35EF1" w:rsidRDefault="00E35EF1" w:rsidP="00E35EF1">
            <w:pPr>
              <w:rPr>
                <w:sz w:val="2"/>
                <w:szCs w:val="2"/>
              </w:rPr>
            </w:pPr>
          </w:p>
        </w:tc>
        <w:tc>
          <w:tcPr>
            <w:tcW w:w="819" w:type="dxa"/>
            <w:vMerge/>
            <w:tcBorders>
              <w:top w:val="nil"/>
            </w:tcBorders>
            <w:shd w:val="clear" w:color="auto" w:fill="CCFFFF"/>
          </w:tcPr>
          <w:p w:rsidR="00E35EF1" w:rsidRDefault="00E35EF1" w:rsidP="00E35EF1">
            <w:pPr>
              <w:rPr>
                <w:sz w:val="2"/>
                <w:szCs w:val="2"/>
              </w:rPr>
            </w:pPr>
          </w:p>
        </w:tc>
        <w:tc>
          <w:tcPr>
            <w:tcW w:w="818" w:type="dxa"/>
            <w:vMerge/>
            <w:tcBorders>
              <w:top w:val="nil"/>
            </w:tcBorders>
            <w:shd w:val="clear" w:color="auto" w:fill="CCFFFF"/>
          </w:tcPr>
          <w:p w:rsidR="00E35EF1" w:rsidRDefault="00E35EF1" w:rsidP="00E35EF1">
            <w:pPr>
              <w:rPr>
                <w:sz w:val="2"/>
                <w:szCs w:val="2"/>
              </w:rPr>
            </w:pPr>
          </w:p>
        </w:tc>
        <w:tc>
          <w:tcPr>
            <w:tcW w:w="1103" w:type="dxa"/>
            <w:tcBorders>
              <w:top w:val="nil"/>
              <w:bottom w:val="nil"/>
            </w:tcBorders>
            <w:shd w:val="clear" w:color="auto" w:fill="CCFFFF"/>
          </w:tcPr>
          <w:p w:rsidR="00E35EF1" w:rsidRDefault="00E35EF1" w:rsidP="001E0951">
            <w:pPr>
              <w:pStyle w:val="TableParagraph"/>
              <w:bidi/>
              <w:spacing w:before="42"/>
              <w:ind w:left="88"/>
              <w:jc w:val="center"/>
              <w:rPr>
                <w:b/>
                <w:bCs/>
                <w:sz w:val="20"/>
                <w:szCs w:val="20"/>
              </w:rPr>
            </w:pPr>
            <w:r>
              <w:rPr>
                <w:b/>
                <w:bCs/>
                <w:sz w:val="20"/>
                <w:szCs w:val="20"/>
                <w:rtl/>
              </w:rPr>
              <w:t>واﻟﻌﻣﻼء، ﻣﺎ ﻫﻲ</w:t>
            </w:r>
          </w:p>
        </w:tc>
      </w:tr>
      <w:tr w:rsidR="00E35EF1" w:rsidTr="006025BF">
        <w:trPr>
          <w:trHeight w:val="137"/>
        </w:trPr>
        <w:tc>
          <w:tcPr>
            <w:tcW w:w="824" w:type="dxa"/>
            <w:vMerge/>
            <w:tcBorders>
              <w:top w:val="nil"/>
            </w:tcBorders>
            <w:shd w:val="clear" w:color="auto" w:fill="CCFFFF"/>
          </w:tcPr>
          <w:p w:rsidR="00E35EF1" w:rsidRDefault="00E35EF1" w:rsidP="00E35EF1">
            <w:pPr>
              <w:rPr>
                <w:sz w:val="2"/>
                <w:szCs w:val="2"/>
              </w:rPr>
            </w:pPr>
          </w:p>
        </w:tc>
        <w:tc>
          <w:tcPr>
            <w:tcW w:w="818" w:type="dxa"/>
            <w:vMerge/>
            <w:tcBorders>
              <w:top w:val="nil"/>
            </w:tcBorders>
            <w:shd w:val="clear" w:color="auto" w:fill="CCFFFF"/>
          </w:tcPr>
          <w:p w:rsidR="00E35EF1" w:rsidRDefault="00E35EF1" w:rsidP="00E35EF1">
            <w:pPr>
              <w:rPr>
                <w:sz w:val="2"/>
                <w:szCs w:val="2"/>
              </w:rPr>
            </w:pPr>
          </w:p>
        </w:tc>
        <w:tc>
          <w:tcPr>
            <w:tcW w:w="819" w:type="dxa"/>
            <w:vMerge/>
            <w:tcBorders>
              <w:top w:val="nil"/>
            </w:tcBorders>
            <w:shd w:val="clear" w:color="auto" w:fill="CCFFFF"/>
          </w:tcPr>
          <w:p w:rsidR="00E35EF1" w:rsidRDefault="00E35EF1" w:rsidP="00E35EF1">
            <w:pPr>
              <w:rPr>
                <w:sz w:val="2"/>
                <w:szCs w:val="2"/>
              </w:rPr>
            </w:pPr>
          </w:p>
        </w:tc>
        <w:tc>
          <w:tcPr>
            <w:tcW w:w="818" w:type="dxa"/>
            <w:vMerge/>
            <w:tcBorders>
              <w:top w:val="nil"/>
            </w:tcBorders>
            <w:shd w:val="clear" w:color="auto" w:fill="CCFFFF"/>
          </w:tcPr>
          <w:p w:rsidR="00E35EF1" w:rsidRDefault="00E35EF1" w:rsidP="00E35EF1">
            <w:pPr>
              <w:rPr>
                <w:sz w:val="2"/>
                <w:szCs w:val="2"/>
              </w:rPr>
            </w:pPr>
          </w:p>
        </w:tc>
        <w:tc>
          <w:tcPr>
            <w:tcW w:w="1103" w:type="dxa"/>
            <w:tcBorders>
              <w:top w:val="nil"/>
              <w:bottom w:val="nil"/>
            </w:tcBorders>
            <w:shd w:val="clear" w:color="auto" w:fill="CCFFFF"/>
          </w:tcPr>
          <w:p w:rsidR="00E35EF1" w:rsidRDefault="00E35EF1" w:rsidP="001E0951">
            <w:pPr>
              <w:pStyle w:val="TableParagraph"/>
              <w:bidi/>
              <w:spacing w:before="43"/>
              <w:ind w:left="90"/>
              <w:jc w:val="center"/>
              <w:rPr>
                <w:b/>
                <w:bCs/>
                <w:sz w:val="20"/>
                <w:szCs w:val="20"/>
              </w:rPr>
            </w:pPr>
            <w:r>
              <w:rPr>
                <w:b/>
                <w:bCs/>
                <w:sz w:val="20"/>
                <w:szCs w:val="20"/>
                <w:rtl/>
              </w:rPr>
              <w:t>اﻟﻌﻣﻠﯾﺎت اﻟﺗﺷﻐﯾﻠﯾﺔ</w:t>
            </w:r>
          </w:p>
        </w:tc>
      </w:tr>
      <w:tr w:rsidR="00E35EF1" w:rsidTr="006025BF">
        <w:trPr>
          <w:trHeight w:val="137"/>
        </w:trPr>
        <w:tc>
          <w:tcPr>
            <w:tcW w:w="824" w:type="dxa"/>
            <w:vMerge/>
            <w:tcBorders>
              <w:top w:val="nil"/>
            </w:tcBorders>
            <w:shd w:val="clear" w:color="auto" w:fill="CCFFFF"/>
          </w:tcPr>
          <w:p w:rsidR="00E35EF1" w:rsidRDefault="00E35EF1" w:rsidP="00E35EF1">
            <w:pPr>
              <w:rPr>
                <w:sz w:val="2"/>
                <w:szCs w:val="2"/>
              </w:rPr>
            </w:pPr>
          </w:p>
        </w:tc>
        <w:tc>
          <w:tcPr>
            <w:tcW w:w="818" w:type="dxa"/>
            <w:vMerge/>
            <w:tcBorders>
              <w:top w:val="nil"/>
            </w:tcBorders>
            <w:shd w:val="clear" w:color="auto" w:fill="CCFFFF"/>
          </w:tcPr>
          <w:p w:rsidR="00E35EF1" w:rsidRDefault="00E35EF1" w:rsidP="00E35EF1">
            <w:pPr>
              <w:rPr>
                <w:sz w:val="2"/>
                <w:szCs w:val="2"/>
              </w:rPr>
            </w:pPr>
          </w:p>
        </w:tc>
        <w:tc>
          <w:tcPr>
            <w:tcW w:w="819" w:type="dxa"/>
            <w:vMerge/>
            <w:tcBorders>
              <w:top w:val="nil"/>
            </w:tcBorders>
            <w:shd w:val="clear" w:color="auto" w:fill="CCFFFF"/>
          </w:tcPr>
          <w:p w:rsidR="00E35EF1" w:rsidRDefault="00E35EF1" w:rsidP="00E35EF1">
            <w:pPr>
              <w:rPr>
                <w:sz w:val="2"/>
                <w:szCs w:val="2"/>
              </w:rPr>
            </w:pPr>
          </w:p>
        </w:tc>
        <w:tc>
          <w:tcPr>
            <w:tcW w:w="818" w:type="dxa"/>
            <w:vMerge/>
            <w:tcBorders>
              <w:top w:val="nil"/>
            </w:tcBorders>
            <w:shd w:val="clear" w:color="auto" w:fill="CCFFFF"/>
          </w:tcPr>
          <w:p w:rsidR="00E35EF1" w:rsidRDefault="00E35EF1" w:rsidP="00E35EF1">
            <w:pPr>
              <w:rPr>
                <w:sz w:val="2"/>
                <w:szCs w:val="2"/>
              </w:rPr>
            </w:pPr>
          </w:p>
        </w:tc>
        <w:tc>
          <w:tcPr>
            <w:tcW w:w="1103" w:type="dxa"/>
            <w:tcBorders>
              <w:top w:val="nil"/>
              <w:bottom w:val="nil"/>
            </w:tcBorders>
            <w:shd w:val="clear" w:color="auto" w:fill="CCFFFF"/>
          </w:tcPr>
          <w:p w:rsidR="00E35EF1" w:rsidRDefault="00E35EF1" w:rsidP="001E0951">
            <w:pPr>
              <w:pStyle w:val="TableParagraph"/>
              <w:bidi/>
              <w:spacing w:before="43"/>
              <w:ind w:left="92"/>
              <w:jc w:val="center"/>
              <w:rPr>
                <w:b/>
                <w:bCs/>
                <w:sz w:val="20"/>
                <w:szCs w:val="20"/>
              </w:rPr>
            </w:pPr>
            <w:r>
              <w:rPr>
                <w:b/>
                <w:bCs/>
                <w:sz w:val="20"/>
                <w:szCs w:val="20"/>
                <w:rtl/>
              </w:rPr>
              <w:t>اﻟﺗﻲ ﯾﺟب أن ﻧﺗﻔوق</w:t>
            </w:r>
          </w:p>
        </w:tc>
      </w:tr>
      <w:tr w:rsidR="00E35EF1" w:rsidTr="006025BF">
        <w:trPr>
          <w:trHeight w:val="139"/>
        </w:trPr>
        <w:tc>
          <w:tcPr>
            <w:tcW w:w="824" w:type="dxa"/>
            <w:vMerge/>
            <w:tcBorders>
              <w:top w:val="nil"/>
            </w:tcBorders>
            <w:shd w:val="clear" w:color="auto" w:fill="CCFFFF"/>
          </w:tcPr>
          <w:p w:rsidR="00E35EF1" w:rsidRDefault="00E35EF1" w:rsidP="00E35EF1">
            <w:pPr>
              <w:rPr>
                <w:sz w:val="2"/>
                <w:szCs w:val="2"/>
              </w:rPr>
            </w:pPr>
          </w:p>
        </w:tc>
        <w:tc>
          <w:tcPr>
            <w:tcW w:w="818" w:type="dxa"/>
            <w:vMerge/>
            <w:tcBorders>
              <w:top w:val="nil"/>
            </w:tcBorders>
            <w:shd w:val="clear" w:color="auto" w:fill="CCFFFF"/>
          </w:tcPr>
          <w:p w:rsidR="00E35EF1" w:rsidRDefault="00E35EF1" w:rsidP="00E35EF1">
            <w:pPr>
              <w:rPr>
                <w:sz w:val="2"/>
                <w:szCs w:val="2"/>
              </w:rPr>
            </w:pPr>
          </w:p>
        </w:tc>
        <w:tc>
          <w:tcPr>
            <w:tcW w:w="819" w:type="dxa"/>
            <w:vMerge/>
            <w:tcBorders>
              <w:top w:val="nil"/>
            </w:tcBorders>
            <w:shd w:val="clear" w:color="auto" w:fill="CCFFFF"/>
          </w:tcPr>
          <w:p w:rsidR="00E35EF1" w:rsidRDefault="00E35EF1" w:rsidP="00E35EF1">
            <w:pPr>
              <w:rPr>
                <w:sz w:val="2"/>
                <w:szCs w:val="2"/>
              </w:rPr>
            </w:pPr>
          </w:p>
        </w:tc>
        <w:tc>
          <w:tcPr>
            <w:tcW w:w="818" w:type="dxa"/>
            <w:vMerge/>
            <w:tcBorders>
              <w:top w:val="nil"/>
            </w:tcBorders>
            <w:shd w:val="clear" w:color="auto" w:fill="CCFFFF"/>
          </w:tcPr>
          <w:p w:rsidR="00E35EF1" w:rsidRDefault="00E35EF1" w:rsidP="00E35EF1">
            <w:pPr>
              <w:rPr>
                <w:sz w:val="2"/>
                <w:szCs w:val="2"/>
              </w:rPr>
            </w:pPr>
          </w:p>
        </w:tc>
        <w:tc>
          <w:tcPr>
            <w:tcW w:w="1103" w:type="dxa"/>
            <w:tcBorders>
              <w:top w:val="nil"/>
            </w:tcBorders>
            <w:shd w:val="clear" w:color="auto" w:fill="CCFFFF"/>
          </w:tcPr>
          <w:p w:rsidR="00E35EF1" w:rsidRDefault="00E35EF1" w:rsidP="001E0951">
            <w:pPr>
              <w:pStyle w:val="TableParagraph"/>
              <w:bidi/>
              <w:spacing w:before="42"/>
              <w:ind w:left="87"/>
              <w:jc w:val="center"/>
              <w:rPr>
                <w:b/>
                <w:bCs/>
                <w:sz w:val="20"/>
                <w:szCs w:val="20"/>
                <w:rtl/>
                <w:lang w:bidi="ar-EG"/>
              </w:rPr>
            </w:pPr>
            <w:r>
              <w:rPr>
                <w:rFonts w:hint="cs"/>
                <w:b/>
                <w:bCs/>
                <w:sz w:val="20"/>
                <w:szCs w:val="20"/>
                <w:rtl/>
              </w:rPr>
              <w:t xml:space="preserve">فيها </w:t>
            </w:r>
            <w:r>
              <w:rPr>
                <w:b/>
                <w:bCs/>
                <w:sz w:val="20"/>
                <w:szCs w:val="20"/>
                <w:rtl/>
              </w:rPr>
              <w:t>؟</w:t>
            </w:r>
          </w:p>
        </w:tc>
      </w:tr>
    </w:tbl>
    <w:p w:rsidR="00995EC0" w:rsidRPr="00AA2E81" w:rsidRDefault="0099327D" w:rsidP="00995EC0">
      <w:pPr>
        <w:pStyle w:val="BodyText"/>
        <w:spacing w:before="0"/>
        <w:rPr>
          <w:sz w:val="46"/>
        </w:rPr>
      </w:pPr>
      <w:r w:rsidRPr="0099327D">
        <w:pict>
          <v:shape id="_x0000_s1121" type="#_x0000_t202" style="position:absolute;margin-left:275.25pt;margin-top:18.55pt;width:69.4pt;height:111.85pt;z-index:251695104;mso-position-horizontal-relative:page;mso-position-vertical-relative:text" filled="f" strokeweight=".72pt">
            <v:textbox style="mso-next-textbox:#_x0000_s1121" inset="0,0,0,0">
              <w:txbxContent>
                <w:p w:rsidR="001E0951" w:rsidRPr="006025BF" w:rsidRDefault="00E35EF1" w:rsidP="006025BF">
                  <w:pPr>
                    <w:shd w:val="clear" w:color="auto" w:fill="00B0F0"/>
                    <w:bidi/>
                    <w:spacing w:before="6" w:line="346" w:lineRule="exact"/>
                    <w:ind w:left="169" w:right="254" w:firstLine="194"/>
                    <w:jc w:val="center"/>
                    <w:rPr>
                      <w:b/>
                      <w:bCs/>
                      <w:sz w:val="18"/>
                      <w:szCs w:val="18"/>
                      <w:rtl/>
                    </w:rPr>
                  </w:pPr>
                  <w:r w:rsidRPr="006025BF">
                    <w:rPr>
                      <w:b/>
                      <w:bCs/>
                      <w:sz w:val="18"/>
                      <w:szCs w:val="18"/>
                      <w:rtl/>
                    </w:rPr>
                    <w:t>اﻟرؤﯾﺔ</w:t>
                  </w:r>
                </w:p>
                <w:p w:rsidR="00E35EF1" w:rsidRPr="006025BF" w:rsidRDefault="00E35EF1" w:rsidP="006025BF">
                  <w:pPr>
                    <w:shd w:val="clear" w:color="auto" w:fill="00B0F0"/>
                    <w:bidi/>
                    <w:spacing w:before="6" w:line="346" w:lineRule="exact"/>
                    <w:ind w:left="169" w:right="254" w:firstLine="194"/>
                    <w:jc w:val="right"/>
                    <w:rPr>
                      <w:b/>
                      <w:bCs/>
                      <w:sz w:val="18"/>
                      <w:szCs w:val="18"/>
                    </w:rPr>
                  </w:pPr>
                  <w:r w:rsidRPr="006025BF">
                    <w:rPr>
                      <w:b/>
                      <w:bCs/>
                      <w:sz w:val="18"/>
                      <w:szCs w:val="18"/>
                      <w:shd w:val="clear" w:color="auto" w:fill="00B0F0"/>
                      <w:rtl/>
                    </w:rPr>
                    <w:t xml:space="preserve"> </w:t>
                  </w:r>
                  <w:r w:rsidRPr="006025BF">
                    <w:rPr>
                      <w:b/>
                      <w:bCs/>
                      <w:sz w:val="18"/>
                      <w:szCs w:val="18"/>
                      <w:rtl/>
                    </w:rPr>
                    <w:t>واﻹﺳﺗراﺗﯾﺟﯾﺔ</w:t>
                  </w:r>
                </w:p>
              </w:txbxContent>
            </v:textbox>
            <w10:wrap anchorx="page"/>
          </v:shape>
        </w:pict>
      </w:r>
      <w:r w:rsidRPr="0099327D">
        <w:rPr>
          <w:noProof/>
        </w:rPr>
        <w:pict>
          <v:shapetype id="_x0000_t32" coordsize="21600,21600" o:spt="32" o:oned="t" path="m,l21600,21600e" filled="f">
            <v:path arrowok="t" fillok="f" o:connecttype="none"/>
            <o:lock v:ext="edit" shapetype="t"/>
          </v:shapetype>
          <v:shape id="_x0000_s1192" type="#_x0000_t32" style="position:absolute;margin-left:285.9pt;margin-top:11.4pt;width:0;height:125.8pt;z-index:251763712;mso-position-horizontal-relative:text;mso-position-vertical-relative:text" o:connectortype="straight">
            <w10:wrap anchorx="page"/>
          </v:shape>
        </w:pict>
      </w:r>
      <w:r w:rsidRPr="0099327D">
        <w:pict>
          <v:shape id="_x0000_s1109" style="position:absolute;margin-left:298pt;margin-top:.15pt;width:19.8pt;height:18.4pt;z-index:251685888;mso-position-horizontal-relative:page;mso-position-vertical-relative:text" coordorigin="6106,3893" coordsize="396,612" path="m6106,4047r98,l6204,4505r199,l6403,4047r99,l6302,3893r-196,154xe" fillcolor="#c0504d [3205]" strokecolor="#f2f2f2 [3041]" strokeweight="3pt">
            <v:shadow on="t" type="perspective" color="#622423 [1605]" opacity=".5" offset="1pt" offset2="-1pt"/>
            <v:path arrowok="t"/>
            <w10:wrap anchorx="page"/>
          </v:shape>
        </w:pict>
      </w:r>
      <w:r w:rsidRPr="0099327D">
        <w:pict>
          <v:shape id="_x0000_s1123" type="#_x0000_t202" style="position:absolute;margin-left:325.1pt;margin-top:11.4pt;width:231.6pt;height:125.8pt;z-index:251697152;mso-position-horizontal-relative:page;mso-position-vertical-relative:text" filled="f" stroked="f">
            <v:textbox style="mso-next-textbox:#_x0000_s1123" inset="0,0,0,0">
              <w:txbxContent>
                <w:tbl>
                  <w:tblPr>
                    <w:tblW w:w="396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CC"/>
                    <w:tblLayout w:type="fixed"/>
                    <w:tblCellMar>
                      <w:left w:w="0" w:type="dxa"/>
                      <w:right w:w="0" w:type="dxa"/>
                    </w:tblCellMar>
                    <w:tblLook w:val="01E0"/>
                  </w:tblPr>
                  <w:tblGrid>
                    <w:gridCol w:w="709"/>
                    <w:gridCol w:w="850"/>
                    <w:gridCol w:w="851"/>
                    <w:gridCol w:w="709"/>
                    <w:gridCol w:w="850"/>
                  </w:tblGrid>
                  <w:tr w:rsidR="00E35EF1" w:rsidTr="006025BF">
                    <w:trPr>
                      <w:trHeight w:val="699"/>
                    </w:trPr>
                    <w:tc>
                      <w:tcPr>
                        <w:tcW w:w="3969" w:type="dxa"/>
                        <w:gridSpan w:val="5"/>
                        <w:shd w:val="clear" w:color="auto" w:fill="FFFFCC"/>
                      </w:tcPr>
                      <w:p w:rsidR="00E35EF1" w:rsidRDefault="00E35EF1" w:rsidP="00E35EF1">
                        <w:pPr>
                          <w:pStyle w:val="TableParagraph"/>
                          <w:tabs>
                            <w:tab w:val="left" w:pos="2693"/>
                          </w:tabs>
                          <w:bidi/>
                          <w:spacing w:before="48"/>
                          <w:ind w:left="1857" w:right="1417"/>
                          <w:jc w:val="center"/>
                          <w:rPr>
                            <w:b/>
                            <w:bCs/>
                            <w:sz w:val="20"/>
                            <w:szCs w:val="20"/>
                            <w:lang w:bidi="ar-EG"/>
                          </w:rPr>
                        </w:pPr>
                        <w:r>
                          <w:rPr>
                            <w:b/>
                            <w:bCs/>
                            <w:sz w:val="20"/>
                            <w:szCs w:val="20"/>
                            <w:rtl/>
                          </w:rPr>
                          <w:t xml:space="preserve">ﺑﻌد </w:t>
                        </w:r>
                        <w:r>
                          <w:rPr>
                            <w:rFonts w:hint="cs"/>
                            <w:b/>
                            <w:bCs/>
                            <w:sz w:val="20"/>
                            <w:szCs w:val="20"/>
                            <w:rtl/>
                          </w:rPr>
                          <w:t>العملاء</w:t>
                        </w:r>
                      </w:p>
                    </w:tc>
                  </w:tr>
                  <w:tr w:rsidR="00E35EF1" w:rsidTr="006025BF">
                    <w:trPr>
                      <w:trHeight w:val="330"/>
                    </w:trPr>
                    <w:tc>
                      <w:tcPr>
                        <w:tcW w:w="709" w:type="dxa"/>
                        <w:shd w:val="clear" w:color="auto" w:fill="FFFFCC"/>
                      </w:tcPr>
                      <w:p w:rsidR="00E35EF1" w:rsidRDefault="00E35EF1" w:rsidP="00E35EF1">
                        <w:pPr>
                          <w:pStyle w:val="TableParagraph"/>
                          <w:bidi/>
                          <w:spacing w:before="48"/>
                          <w:ind w:right="148"/>
                          <w:jc w:val="center"/>
                          <w:rPr>
                            <w:b/>
                            <w:bCs/>
                            <w:sz w:val="20"/>
                            <w:szCs w:val="20"/>
                          </w:rPr>
                        </w:pPr>
                        <w:r>
                          <w:rPr>
                            <w:b/>
                            <w:bCs/>
                            <w:w w:val="99"/>
                            <w:sz w:val="20"/>
                            <w:szCs w:val="20"/>
                            <w:rtl/>
                          </w:rPr>
                          <w:t>ا</w:t>
                        </w:r>
                        <w:r>
                          <w:rPr>
                            <w:b/>
                            <w:bCs/>
                            <w:spacing w:val="-2"/>
                            <w:w w:val="99"/>
                            <w:sz w:val="20"/>
                            <w:szCs w:val="20"/>
                            <w:rtl/>
                          </w:rPr>
                          <w:t>ﻟ</w:t>
                        </w:r>
                        <w:r>
                          <w:rPr>
                            <w:b/>
                            <w:bCs/>
                            <w:spacing w:val="-1"/>
                            <w:w w:val="99"/>
                            <w:sz w:val="20"/>
                            <w:szCs w:val="20"/>
                            <w:rtl/>
                          </w:rPr>
                          <w:t>ﻣ</w:t>
                        </w:r>
                        <w:r>
                          <w:rPr>
                            <w:b/>
                            <w:bCs/>
                            <w:spacing w:val="1"/>
                            <w:w w:val="99"/>
                            <w:sz w:val="20"/>
                            <w:szCs w:val="20"/>
                            <w:rtl/>
                          </w:rPr>
                          <w:t>ﺑﺎ</w:t>
                        </w:r>
                        <w:r>
                          <w:rPr>
                            <w:b/>
                            <w:bCs/>
                            <w:spacing w:val="-1"/>
                            <w:w w:val="99"/>
                            <w:sz w:val="20"/>
                            <w:szCs w:val="20"/>
                            <w:rtl/>
                          </w:rPr>
                          <w:t>د</w:t>
                        </w:r>
                        <w:r>
                          <w:rPr>
                            <w:b/>
                            <w:bCs/>
                            <w:spacing w:val="-15"/>
                            <w:sz w:val="20"/>
                            <w:szCs w:val="20"/>
                            <w:rtl/>
                          </w:rPr>
                          <w:t xml:space="preserve"> </w:t>
                        </w:r>
                        <w:r>
                          <w:rPr>
                            <w:b/>
                            <w:bCs/>
                            <w:w w:val="99"/>
                            <w:sz w:val="20"/>
                            <w:szCs w:val="20"/>
                            <w:rtl/>
                          </w:rPr>
                          <w:t>ا</w:t>
                        </w:r>
                        <w:r>
                          <w:rPr>
                            <w:b/>
                            <w:bCs/>
                            <w:spacing w:val="-84"/>
                            <w:w w:val="99"/>
                            <w:sz w:val="20"/>
                            <w:szCs w:val="20"/>
                            <w:rtl/>
                          </w:rPr>
                          <w:t>ر</w:t>
                        </w:r>
                        <w:r>
                          <w:rPr>
                            <w:b/>
                            <w:bCs/>
                            <w:w w:val="99"/>
                            <w:sz w:val="20"/>
                            <w:szCs w:val="20"/>
                            <w:rtl/>
                          </w:rPr>
                          <w:t>ت</w:t>
                        </w:r>
                      </w:p>
                    </w:tc>
                    <w:tc>
                      <w:tcPr>
                        <w:tcW w:w="850" w:type="dxa"/>
                        <w:shd w:val="clear" w:color="auto" w:fill="FFFFCC"/>
                      </w:tcPr>
                      <w:p w:rsidR="00E35EF1" w:rsidRDefault="00E35EF1" w:rsidP="00E35EF1">
                        <w:pPr>
                          <w:pStyle w:val="TableParagraph"/>
                          <w:bidi/>
                          <w:spacing w:before="48"/>
                          <w:ind w:right="169"/>
                          <w:jc w:val="center"/>
                          <w:rPr>
                            <w:b/>
                            <w:bCs/>
                            <w:sz w:val="20"/>
                            <w:szCs w:val="20"/>
                          </w:rPr>
                        </w:pPr>
                        <w:r>
                          <w:rPr>
                            <w:b/>
                            <w:bCs/>
                            <w:sz w:val="20"/>
                            <w:szCs w:val="20"/>
                            <w:rtl/>
                          </w:rPr>
                          <w:t>اﻟﻣﺳﺗﻬدف</w:t>
                        </w:r>
                      </w:p>
                    </w:tc>
                    <w:tc>
                      <w:tcPr>
                        <w:tcW w:w="851" w:type="dxa"/>
                        <w:shd w:val="clear" w:color="auto" w:fill="FFFFCC"/>
                      </w:tcPr>
                      <w:p w:rsidR="00E35EF1" w:rsidRDefault="00E35EF1" w:rsidP="00E35EF1">
                        <w:pPr>
                          <w:pStyle w:val="TableParagraph"/>
                          <w:bidi/>
                          <w:spacing w:before="48"/>
                          <w:ind w:right="202"/>
                          <w:jc w:val="center"/>
                          <w:rPr>
                            <w:b/>
                            <w:bCs/>
                            <w:sz w:val="20"/>
                            <w:szCs w:val="20"/>
                          </w:rPr>
                        </w:pPr>
                        <w:r>
                          <w:rPr>
                            <w:b/>
                            <w:bCs/>
                            <w:w w:val="99"/>
                            <w:sz w:val="20"/>
                            <w:szCs w:val="20"/>
                            <w:rtl/>
                          </w:rPr>
                          <w:t>ا</w:t>
                        </w:r>
                        <w:r>
                          <w:rPr>
                            <w:b/>
                            <w:bCs/>
                            <w:spacing w:val="-2"/>
                            <w:w w:val="99"/>
                            <w:sz w:val="20"/>
                            <w:szCs w:val="20"/>
                            <w:rtl/>
                          </w:rPr>
                          <w:t>ﻟ</w:t>
                        </w:r>
                        <w:r>
                          <w:rPr>
                            <w:b/>
                            <w:bCs/>
                            <w:spacing w:val="1"/>
                            <w:w w:val="99"/>
                            <w:sz w:val="20"/>
                            <w:szCs w:val="20"/>
                            <w:rtl/>
                          </w:rPr>
                          <w:t>ﻣؤ</w:t>
                        </w:r>
                        <w:r>
                          <w:rPr>
                            <w:b/>
                            <w:bCs/>
                            <w:spacing w:val="-16"/>
                            <w:w w:val="99"/>
                            <w:sz w:val="20"/>
                            <w:szCs w:val="20"/>
                            <w:rtl/>
                          </w:rPr>
                          <w:t>ﺷ</w:t>
                        </w:r>
                        <w:r>
                          <w:rPr>
                            <w:b/>
                            <w:bCs/>
                            <w:spacing w:val="-15"/>
                            <w:sz w:val="20"/>
                            <w:szCs w:val="20"/>
                            <w:rtl/>
                          </w:rPr>
                          <w:t xml:space="preserve"> </w:t>
                        </w:r>
                        <w:r>
                          <w:rPr>
                            <w:b/>
                            <w:bCs/>
                            <w:w w:val="99"/>
                            <w:sz w:val="20"/>
                            <w:szCs w:val="20"/>
                            <w:rtl/>
                          </w:rPr>
                          <w:t>ا</w:t>
                        </w:r>
                        <w:r>
                          <w:rPr>
                            <w:b/>
                            <w:bCs/>
                            <w:spacing w:val="-84"/>
                            <w:w w:val="99"/>
                            <w:sz w:val="20"/>
                            <w:szCs w:val="20"/>
                            <w:rtl/>
                          </w:rPr>
                          <w:t>ر</w:t>
                        </w:r>
                        <w:r>
                          <w:rPr>
                            <w:b/>
                            <w:bCs/>
                            <w:w w:val="99"/>
                            <w:sz w:val="20"/>
                            <w:szCs w:val="20"/>
                            <w:rtl/>
                          </w:rPr>
                          <w:t>ت</w:t>
                        </w:r>
                      </w:p>
                    </w:tc>
                    <w:tc>
                      <w:tcPr>
                        <w:tcW w:w="709" w:type="dxa"/>
                        <w:shd w:val="clear" w:color="auto" w:fill="FFFFCC"/>
                      </w:tcPr>
                      <w:p w:rsidR="00E35EF1" w:rsidRDefault="00E35EF1" w:rsidP="00E35EF1">
                        <w:pPr>
                          <w:pStyle w:val="TableParagraph"/>
                          <w:bidi/>
                          <w:spacing w:before="48"/>
                          <w:ind w:right="108"/>
                          <w:jc w:val="center"/>
                          <w:rPr>
                            <w:b/>
                            <w:bCs/>
                            <w:sz w:val="20"/>
                            <w:szCs w:val="20"/>
                          </w:rPr>
                        </w:pPr>
                        <w:r>
                          <w:rPr>
                            <w:b/>
                            <w:bCs/>
                            <w:sz w:val="20"/>
                            <w:szCs w:val="20"/>
                            <w:rtl/>
                          </w:rPr>
                          <w:t>اﻷﻫداف</w:t>
                        </w:r>
                      </w:p>
                    </w:tc>
                    <w:tc>
                      <w:tcPr>
                        <w:tcW w:w="850" w:type="dxa"/>
                        <w:shd w:val="clear" w:color="auto" w:fill="FFFFCC"/>
                      </w:tcPr>
                      <w:p w:rsidR="00E35EF1" w:rsidRDefault="00E35EF1">
                        <w:pPr>
                          <w:pStyle w:val="TableParagraph"/>
                          <w:spacing w:before="0"/>
                          <w:jc w:val="left"/>
                          <w:rPr>
                            <w:rFonts w:ascii="Times New Roman"/>
                          </w:rPr>
                        </w:pPr>
                      </w:p>
                    </w:tc>
                  </w:tr>
                  <w:tr w:rsidR="00E35EF1" w:rsidTr="006025BF">
                    <w:trPr>
                      <w:trHeight w:val="328"/>
                    </w:trPr>
                    <w:tc>
                      <w:tcPr>
                        <w:tcW w:w="709" w:type="dxa"/>
                        <w:vMerge w:val="restart"/>
                        <w:shd w:val="clear" w:color="auto" w:fill="FFFFCC"/>
                      </w:tcPr>
                      <w:p w:rsidR="00E35EF1" w:rsidRDefault="00E35EF1">
                        <w:pPr>
                          <w:pStyle w:val="TableParagraph"/>
                          <w:spacing w:before="0"/>
                          <w:jc w:val="left"/>
                          <w:rPr>
                            <w:rFonts w:ascii="Times New Roman"/>
                          </w:rPr>
                        </w:pPr>
                      </w:p>
                    </w:tc>
                    <w:tc>
                      <w:tcPr>
                        <w:tcW w:w="850" w:type="dxa"/>
                        <w:vMerge w:val="restart"/>
                        <w:shd w:val="clear" w:color="auto" w:fill="FFFFCC"/>
                      </w:tcPr>
                      <w:p w:rsidR="00E35EF1" w:rsidRDefault="00E35EF1">
                        <w:pPr>
                          <w:pStyle w:val="TableParagraph"/>
                          <w:spacing w:before="0"/>
                          <w:jc w:val="left"/>
                          <w:rPr>
                            <w:rFonts w:ascii="Times New Roman"/>
                          </w:rPr>
                        </w:pPr>
                      </w:p>
                    </w:tc>
                    <w:tc>
                      <w:tcPr>
                        <w:tcW w:w="851" w:type="dxa"/>
                        <w:vMerge w:val="restart"/>
                        <w:shd w:val="clear" w:color="auto" w:fill="FFFFCC"/>
                      </w:tcPr>
                      <w:p w:rsidR="00E35EF1" w:rsidRDefault="00E35EF1">
                        <w:pPr>
                          <w:pStyle w:val="TableParagraph"/>
                          <w:spacing w:before="0"/>
                          <w:jc w:val="left"/>
                          <w:rPr>
                            <w:rFonts w:ascii="Times New Roman"/>
                          </w:rPr>
                        </w:pPr>
                      </w:p>
                    </w:tc>
                    <w:tc>
                      <w:tcPr>
                        <w:tcW w:w="709" w:type="dxa"/>
                        <w:vMerge w:val="restart"/>
                        <w:shd w:val="clear" w:color="auto" w:fill="FFFFCC"/>
                      </w:tcPr>
                      <w:p w:rsidR="00E35EF1" w:rsidRDefault="00E35EF1">
                        <w:pPr>
                          <w:pStyle w:val="TableParagraph"/>
                          <w:spacing w:before="0"/>
                          <w:jc w:val="left"/>
                          <w:rPr>
                            <w:rFonts w:ascii="Times New Roman"/>
                          </w:rPr>
                        </w:pPr>
                      </w:p>
                    </w:tc>
                    <w:tc>
                      <w:tcPr>
                        <w:tcW w:w="850" w:type="dxa"/>
                        <w:tcBorders>
                          <w:bottom w:val="nil"/>
                        </w:tcBorders>
                        <w:shd w:val="clear" w:color="auto" w:fill="FFFFCC"/>
                      </w:tcPr>
                      <w:p w:rsidR="00E35EF1" w:rsidRDefault="00E35EF1" w:rsidP="001E0951">
                        <w:pPr>
                          <w:pStyle w:val="TableParagraph"/>
                          <w:bidi/>
                          <w:spacing w:before="48"/>
                          <w:ind w:left="97"/>
                          <w:jc w:val="center"/>
                          <w:rPr>
                            <w:b/>
                            <w:bCs/>
                            <w:sz w:val="20"/>
                            <w:szCs w:val="20"/>
                          </w:rPr>
                        </w:pPr>
                        <w:r>
                          <w:rPr>
                            <w:b/>
                            <w:bCs/>
                            <w:sz w:val="20"/>
                            <w:szCs w:val="20"/>
                            <w:rtl/>
                          </w:rPr>
                          <w:t>ﻋﻧد ﺗﺣﻘﯾق</w:t>
                        </w:r>
                      </w:p>
                    </w:tc>
                  </w:tr>
                  <w:tr w:rsidR="00E35EF1" w:rsidTr="006025BF">
                    <w:trPr>
                      <w:trHeight w:val="323"/>
                    </w:trPr>
                    <w:tc>
                      <w:tcPr>
                        <w:tcW w:w="709" w:type="dxa"/>
                        <w:vMerge/>
                        <w:tcBorders>
                          <w:top w:val="nil"/>
                        </w:tcBorders>
                        <w:shd w:val="clear" w:color="auto" w:fill="FFFFCC"/>
                      </w:tcPr>
                      <w:p w:rsidR="00E35EF1" w:rsidRDefault="00E35EF1">
                        <w:pPr>
                          <w:rPr>
                            <w:sz w:val="2"/>
                            <w:szCs w:val="2"/>
                          </w:rPr>
                        </w:pPr>
                      </w:p>
                    </w:tc>
                    <w:tc>
                      <w:tcPr>
                        <w:tcW w:w="850" w:type="dxa"/>
                        <w:vMerge/>
                        <w:tcBorders>
                          <w:top w:val="nil"/>
                        </w:tcBorders>
                        <w:shd w:val="clear" w:color="auto" w:fill="FFFFCC"/>
                      </w:tcPr>
                      <w:p w:rsidR="00E35EF1" w:rsidRDefault="00E35EF1">
                        <w:pPr>
                          <w:rPr>
                            <w:sz w:val="2"/>
                            <w:szCs w:val="2"/>
                          </w:rPr>
                        </w:pPr>
                      </w:p>
                    </w:tc>
                    <w:tc>
                      <w:tcPr>
                        <w:tcW w:w="851" w:type="dxa"/>
                        <w:vMerge/>
                        <w:tcBorders>
                          <w:top w:val="nil"/>
                        </w:tcBorders>
                        <w:shd w:val="clear" w:color="auto" w:fill="FFFFCC"/>
                      </w:tcPr>
                      <w:p w:rsidR="00E35EF1" w:rsidRDefault="00E35EF1">
                        <w:pPr>
                          <w:rPr>
                            <w:sz w:val="2"/>
                            <w:szCs w:val="2"/>
                          </w:rPr>
                        </w:pPr>
                      </w:p>
                    </w:tc>
                    <w:tc>
                      <w:tcPr>
                        <w:tcW w:w="709" w:type="dxa"/>
                        <w:vMerge/>
                        <w:tcBorders>
                          <w:top w:val="nil"/>
                        </w:tcBorders>
                        <w:shd w:val="clear" w:color="auto" w:fill="FFFFCC"/>
                      </w:tcPr>
                      <w:p w:rsidR="00E35EF1" w:rsidRDefault="00E35EF1">
                        <w:pPr>
                          <w:rPr>
                            <w:sz w:val="2"/>
                            <w:szCs w:val="2"/>
                          </w:rPr>
                        </w:pPr>
                      </w:p>
                    </w:tc>
                    <w:tc>
                      <w:tcPr>
                        <w:tcW w:w="850" w:type="dxa"/>
                        <w:tcBorders>
                          <w:top w:val="nil"/>
                          <w:bottom w:val="nil"/>
                        </w:tcBorders>
                        <w:shd w:val="clear" w:color="auto" w:fill="FFFFCC"/>
                      </w:tcPr>
                      <w:p w:rsidR="00E35EF1" w:rsidRDefault="00E35EF1" w:rsidP="001E0951">
                        <w:pPr>
                          <w:pStyle w:val="TableParagraph"/>
                          <w:bidi/>
                          <w:spacing w:before="43"/>
                          <w:ind w:left="97"/>
                          <w:jc w:val="center"/>
                          <w:rPr>
                            <w:b/>
                            <w:bCs/>
                            <w:sz w:val="20"/>
                            <w:szCs w:val="20"/>
                            <w:rtl/>
                            <w:lang w:bidi="ar-EG"/>
                          </w:rPr>
                        </w:pPr>
                        <w:r>
                          <w:rPr>
                            <w:b/>
                            <w:bCs/>
                            <w:sz w:val="20"/>
                            <w:szCs w:val="20"/>
                            <w:rtl/>
                          </w:rPr>
                          <w:t>رؤﯾﺗﻧﺎ،</w:t>
                        </w:r>
                        <w:r>
                          <w:rPr>
                            <w:rFonts w:hint="cs"/>
                            <w:b/>
                            <w:bCs/>
                            <w:sz w:val="20"/>
                            <w:szCs w:val="20"/>
                            <w:rtl/>
                            <w:lang w:bidi="ar-EG"/>
                          </w:rPr>
                          <w:t xml:space="preserve"> كيف</w:t>
                        </w:r>
                      </w:p>
                    </w:tc>
                  </w:tr>
                  <w:tr w:rsidR="00E35EF1" w:rsidTr="006025BF">
                    <w:trPr>
                      <w:trHeight w:val="322"/>
                    </w:trPr>
                    <w:tc>
                      <w:tcPr>
                        <w:tcW w:w="709" w:type="dxa"/>
                        <w:vMerge/>
                        <w:tcBorders>
                          <w:top w:val="nil"/>
                        </w:tcBorders>
                        <w:shd w:val="clear" w:color="auto" w:fill="FFFFCC"/>
                      </w:tcPr>
                      <w:p w:rsidR="00E35EF1" w:rsidRDefault="00E35EF1">
                        <w:pPr>
                          <w:rPr>
                            <w:sz w:val="2"/>
                            <w:szCs w:val="2"/>
                          </w:rPr>
                        </w:pPr>
                      </w:p>
                    </w:tc>
                    <w:tc>
                      <w:tcPr>
                        <w:tcW w:w="850" w:type="dxa"/>
                        <w:vMerge/>
                        <w:tcBorders>
                          <w:top w:val="nil"/>
                        </w:tcBorders>
                        <w:shd w:val="clear" w:color="auto" w:fill="FFFFCC"/>
                      </w:tcPr>
                      <w:p w:rsidR="00E35EF1" w:rsidRDefault="00E35EF1">
                        <w:pPr>
                          <w:rPr>
                            <w:sz w:val="2"/>
                            <w:szCs w:val="2"/>
                          </w:rPr>
                        </w:pPr>
                      </w:p>
                    </w:tc>
                    <w:tc>
                      <w:tcPr>
                        <w:tcW w:w="851" w:type="dxa"/>
                        <w:vMerge/>
                        <w:tcBorders>
                          <w:top w:val="nil"/>
                        </w:tcBorders>
                        <w:shd w:val="clear" w:color="auto" w:fill="FFFFCC"/>
                      </w:tcPr>
                      <w:p w:rsidR="00E35EF1" w:rsidRDefault="00E35EF1">
                        <w:pPr>
                          <w:rPr>
                            <w:sz w:val="2"/>
                            <w:szCs w:val="2"/>
                          </w:rPr>
                        </w:pPr>
                      </w:p>
                    </w:tc>
                    <w:tc>
                      <w:tcPr>
                        <w:tcW w:w="709" w:type="dxa"/>
                        <w:vMerge/>
                        <w:tcBorders>
                          <w:top w:val="nil"/>
                        </w:tcBorders>
                        <w:shd w:val="clear" w:color="auto" w:fill="FFFFCC"/>
                      </w:tcPr>
                      <w:p w:rsidR="00E35EF1" w:rsidRDefault="00E35EF1">
                        <w:pPr>
                          <w:rPr>
                            <w:sz w:val="2"/>
                            <w:szCs w:val="2"/>
                          </w:rPr>
                        </w:pPr>
                      </w:p>
                    </w:tc>
                    <w:tc>
                      <w:tcPr>
                        <w:tcW w:w="850" w:type="dxa"/>
                        <w:tcBorders>
                          <w:top w:val="nil"/>
                          <w:bottom w:val="nil"/>
                        </w:tcBorders>
                        <w:shd w:val="clear" w:color="auto" w:fill="FFFFCC"/>
                      </w:tcPr>
                      <w:p w:rsidR="00E35EF1" w:rsidRDefault="00E35EF1" w:rsidP="001E0951">
                        <w:pPr>
                          <w:pStyle w:val="TableParagraph"/>
                          <w:bidi/>
                          <w:spacing w:before="43"/>
                          <w:jc w:val="center"/>
                          <w:rPr>
                            <w:b/>
                            <w:bCs/>
                            <w:sz w:val="20"/>
                            <w:szCs w:val="20"/>
                          </w:rPr>
                        </w:pPr>
                        <w:r>
                          <w:rPr>
                            <w:rFonts w:hint="cs"/>
                            <w:b/>
                            <w:bCs/>
                            <w:sz w:val="20"/>
                            <w:szCs w:val="20"/>
                            <w:rtl/>
                          </w:rPr>
                          <w:t>ستبدو فى نظر</w:t>
                        </w:r>
                      </w:p>
                    </w:tc>
                  </w:tr>
                  <w:tr w:rsidR="00E35EF1" w:rsidTr="006025BF">
                    <w:trPr>
                      <w:trHeight w:val="322"/>
                    </w:trPr>
                    <w:tc>
                      <w:tcPr>
                        <w:tcW w:w="709" w:type="dxa"/>
                        <w:vMerge/>
                        <w:tcBorders>
                          <w:top w:val="nil"/>
                        </w:tcBorders>
                        <w:shd w:val="clear" w:color="auto" w:fill="FFFFCC"/>
                      </w:tcPr>
                      <w:p w:rsidR="00E35EF1" w:rsidRDefault="00E35EF1">
                        <w:pPr>
                          <w:rPr>
                            <w:sz w:val="2"/>
                            <w:szCs w:val="2"/>
                          </w:rPr>
                        </w:pPr>
                      </w:p>
                    </w:tc>
                    <w:tc>
                      <w:tcPr>
                        <w:tcW w:w="850" w:type="dxa"/>
                        <w:vMerge/>
                        <w:tcBorders>
                          <w:top w:val="nil"/>
                        </w:tcBorders>
                        <w:shd w:val="clear" w:color="auto" w:fill="FFFFCC"/>
                      </w:tcPr>
                      <w:p w:rsidR="00E35EF1" w:rsidRDefault="00E35EF1">
                        <w:pPr>
                          <w:rPr>
                            <w:sz w:val="2"/>
                            <w:szCs w:val="2"/>
                          </w:rPr>
                        </w:pPr>
                      </w:p>
                    </w:tc>
                    <w:tc>
                      <w:tcPr>
                        <w:tcW w:w="851" w:type="dxa"/>
                        <w:vMerge/>
                        <w:tcBorders>
                          <w:top w:val="nil"/>
                        </w:tcBorders>
                        <w:shd w:val="clear" w:color="auto" w:fill="FFFFCC"/>
                      </w:tcPr>
                      <w:p w:rsidR="00E35EF1" w:rsidRDefault="00E35EF1">
                        <w:pPr>
                          <w:rPr>
                            <w:sz w:val="2"/>
                            <w:szCs w:val="2"/>
                          </w:rPr>
                        </w:pPr>
                      </w:p>
                    </w:tc>
                    <w:tc>
                      <w:tcPr>
                        <w:tcW w:w="709" w:type="dxa"/>
                        <w:vMerge/>
                        <w:tcBorders>
                          <w:top w:val="nil"/>
                        </w:tcBorders>
                        <w:shd w:val="clear" w:color="auto" w:fill="FFFFCC"/>
                      </w:tcPr>
                      <w:p w:rsidR="00E35EF1" w:rsidRDefault="00E35EF1">
                        <w:pPr>
                          <w:rPr>
                            <w:sz w:val="2"/>
                            <w:szCs w:val="2"/>
                          </w:rPr>
                        </w:pPr>
                      </w:p>
                    </w:tc>
                    <w:tc>
                      <w:tcPr>
                        <w:tcW w:w="850" w:type="dxa"/>
                        <w:tcBorders>
                          <w:top w:val="nil"/>
                          <w:bottom w:val="nil"/>
                        </w:tcBorders>
                        <w:shd w:val="clear" w:color="auto" w:fill="FFFFCC"/>
                      </w:tcPr>
                      <w:p w:rsidR="00E35EF1" w:rsidRDefault="00E35EF1" w:rsidP="001E0951">
                        <w:pPr>
                          <w:pStyle w:val="TableParagraph"/>
                          <w:bidi/>
                          <w:spacing w:before="42"/>
                          <w:ind w:left="96"/>
                          <w:jc w:val="center"/>
                          <w:rPr>
                            <w:b/>
                            <w:bCs/>
                            <w:sz w:val="20"/>
                            <w:szCs w:val="20"/>
                          </w:rPr>
                        </w:pPr>
                        <w:r>
                          <w:rPr>
                            <w:rFonts w:hint="cs"/>
                            <w:b/>
                            <w:bCs/>
                            <w:sz w:val="20"/>
                            <w:szCs w:val="20"/>
                            <w:rtl/>
                          </w:rPr>
                          <w:t>عملائنا</w:t>
                        </w:r>
                      </w:p>
                    </w:tc>
                  </w:tr>
                  <w:tr w:rsidR="00E35EF1" w:rsidTr="006025BF">
                    <w:trPr>
                      <w:trHeight w:val="322"/>
                    </w:trPr>
                    <w:tc>
                      <w:tcPr>
                        <w:tcW w:w="709" w:type="dxa"/>
                        <w:vMerge/>
                        <w:tcBorders>
                          <w:top w:val="nil"/>
                        </w:tcBorders>
                        <w:shd w:val="clear" w:color="auto" w:fill="FFFFCC"/>
                      </w:tcPr>
                      <w:p w:rsidR="00E35EF1" w:rsidRDefault="00E35EF1">
                        <w:pPr>
                          <w:rPr>
                            <w:sz w:val="2"/>
                            <w:szCs w:val="2"/>
                          </w:rPr>
                        </w:pPr>
                      </w:p>
                    </w:tc>
                    <w:tc>
                      <w:tcPr>
                        <w:tcW w:w="850" w:type="dxa"/>
                        <w:vMerge/>
                        <w:tcBorders>
                          <w:top w:val="nil"/>
                        </w:tcBorders>
                        <w:shd w:val="clear" w:color="auto" w:fill="FFFFCC"/>
                      </w:tcPr>
                      <w:p w:rsidR="00E35EF1" w:rsidRDefault="00E35EF1">
                        <w:pPr>
                          <w:rPr>
                            <w:sz w:val="2"/>
                            <w:szCs w:val="2"/>
                          </w:rPr>
                        </w:pPr>
                      </w:p>
                    </w:tc>
                    <w:tc>
                      <w:tcPr>
                        <w:tcW w:w="851" w:type="dxa"/>
                        <w:vMerge/>
                        <w:tcBorders>
                          <w:top w:val="nil"/>
                        </w:tcBorders>
                        <w:shd w:val="clear" w:color="auto" w:fill="FFFFCC"/>
                      </w:tcPr>
                      <w:p w:rsidR="00E35EF1" w:rsidRDefault="00E35EF1">
                        <w:pPr>
                          <w:rPr>
                            <w:sz w:val="2"/>
                            <w:szCs w:val="2"/>
                          </w:rPr>
                        </w:pPr>
                      </w:p>
                    </w:tc>
                    <w:tc>
                      <w:tcPr>
                        <w:tcW w:w="709" w:type="dxa"/>
                        <w:vMerge/>
                        <w:tcBorders>
                          <w:top w:val="nil"/>
                        </w:tcBorders>
                        <w:shd w:val="clear" w:color="auto" w:fill="FFFFCC"/>
                      </w:tcPr>
                      <w:p w:rsidR="00E35EF1" w:rsidRDefault="00E35EF1">
                        <w:pPr>
                          <w:rPr>
                            <w:sz w:val="2"/>
                            <w:szCs w:val="2"/>
                          </w:rPr>
                        </w:pPr>
                      </w:p>
                    </w:tc>
                    <w:tc>
                      <w:tcPr>
                        <w:tcW w:w="850" w:type="dxa"/>
                        <w:tcBorders>
                          <w:top w:val="nil"/>
                          <w:bottom w:val="nil"/>
                        </w:tcBorders>
                        <w:shd w:val="clear" w:color="auto" w:fill="FFFFCC"/>
                      </w:tcPr>
                      <w:p w:rsidR="00E35EF1" w:rsidRDefault="00E35EF1" w:rsidP="00E35EF1">
                        <w:pPr>
                          <w:pStyle w:val="TableParagraph"/>
                          <w:bidi/>
                          <w:spacing w:before="43"/>
                          <w:ind w:left="98"/>
                          <w:jc w:val="center"/>
                          <w:rPr>
                            <w:b/>
                            <w:bCs/>
                            <w:sz w:val="20"/>
                            <w:szCs w:val="20"/>
                          </w:rPr>
                        </w:pPr>
                      </w:p>
                    </w:tc>
                  </w:tr>
                  <w:tr w:rsidR="00E35EF1" w:rsidTr="006025BF">
                    <w:trPr>
                      <w:trHeight w:val="1046"/>
                    </w:trPr>
                    <w:tc>
                      <w:tcPr>
                        <w:tcW w:w="709" w:type="dxa"/>
                        <w:vMerge/>
                        <w:tcBorders>
                          <w:top w:val="nil"/>
                        </w:tcBorders>
                        <w:shd w:val="clear" w:color="auto" w:fill="FFFFCC"/>
                      </w:tcPr>
                      <w:p w:rsidR="00E35EF1" w:rsidRDefault="00E35EF1">
                        <w:pPr>
                          <w:rPr>
                            <w:sz w:val="2"/>
                            <w:szCs w:val="2"/>
                          </w:rPr>
                        </w:pPr>
                      </w:p>
                    </w:tc>
                    <w:tc>
                      <w:tcPr>
                        <w:tcW w:w="850" w:type="dxa"/>
                        <w:vMerge/>
                        <w:tcBorders>
                          <w:top w:val="nil"/>
                        </w:tcBorders>
                        <w:shd w:val="clear" w:color="auto" w:fill="FFFFCC"/>
                      </w:tcPr>
                      <w:p w:rsidR="00E35EF1" w:rsidRDefault="00E35EF1">
                        <w:pPr>
                          <w:rPr>
                            <w:sz w:val="2"/>
                            <w:szCs w:val="2"/>
                          </w:rPr>
                        </w:pPr>
                      </w:p>
                    </w:tc>
                    <w:tc>
                      <w:tcPr>
                        <w:tcW w:w="851" w:type="dxa"/>
                        <w:vMerge/>
                        <w:tcBorders>
                          <w:top w:val="nil"/>
                        </w:tcBorders>
                        <w:shd w:val="clear" w:color="auto" w:fill="FFFFCC"/>
                      </w:tcPr>
                      <w:p w:rsidR="00E35EF1" w:rsidRDefault="00E35EF1">
                        <w:pPr>
                          <w:rPr>
                            <w:sz w:val="2"/>
                            <w:szCs w:val="2"/>
                          </w:rPr>
                        </w:pPr>
                      </w:p>
                    </w:tc>
                    <w:tc>
                      <w:tcPr>
                        <w:tcW w:w="709" w:type="dxa"/>
                        <w:vMerge/>
                        <w:tcBorders>
                          <w:top w:val="nil"/>
                        </w:tcBorders>
                        <w:shd w:val="clear" w:color="auto" w:fill="FFFFCC"/>
                      </w:tcPr>
                      <w:p w:rsidR="00E35EF1" w:rsidRDefault="00E35EF1">
                        <w:pPr>
                          <w:rPr>
                            <w:sz w:val="2"/>
                            <w:szCs w:val="2"/>
                          </w:rPr>
                        </w:pPr>
                      </w:p>
                    </w:tc>
                    <w:tc>
                      <w:tcPr>
                        <w:tcW w:w="850" w:type="dxa"/>
                        <w:tcBorders>
                          <w:top w:val="nil"/>
                        </w:tcBorders>
                        <w:shd w:val="clear" w:color="auto" w:fill="FFFFCC"/>
                      </w:tcPr>
                      <w:p w:rsidR="00E35EF1" w:rsidRDefault="00E35EF1" w:rsidP="00E35EF1">
                        <w:pPr>
                          <w:pStyle w:val="TableParagraph"/>
                          <w:bidi/>
                          <w:spacing w:before="42"/>
                          <w:ind w:left="97"/>
                          <w:jc w:val="center"/>
                          <w:rPr>
                            <w:b/>
                            <w:bCs/>
                            <w:sz w:val="20"/>
                            <w:szCs w:val="20"/>
                          </w:rPr>
                        </w:pPr>
                      </w:p>
                    </w:tc>
                  </w:tr>
                </w:tbl>
                <w:p w:rsidR="00E35EF1" w:rsidRDefault="00E35EF1" w:rsidP="00995EC0">
                  <w:pPr>
                    <w:pStyle w:val="BodyText"/>
                    <w:spacing w:before="0"/>
                  </w:pPr>
                </w:p>
              </w:txbxContent>
            </v:textbox>
            <w10:wrap anchorx="page"/>
          </v:shape>
        </w:pict>
      </w:r>
      <w:r w:rsidRPr="0099327D">
        <w:pict>
          <v:shape id="_x0000_s1119" style="position:absolute;margin-left:117.9pt;margin-top:.15pt;width:35.2pt;height:18.4pt;z-index:251693056;mso-position-horizontal-relative:page;mso-position-vertical-relative:text" coordorigin="2472,2830" coordsize="704,1064" path="m2674,3893r201,-304l2774,3589r,-303l2976,3286r,151l3175,3135,2976,2830r,151l2573,2981r,608l2472,3589r202,304xe" fillcolor="#c0504d [3205]" strokecolor="#f2f2f2 [3041]" strokeweight="3pt">
            <v:shadow on="t" type="perspective" color="#622423 [1605]" opacity=".5" offset="1pt" offset2="-1pt"/>
            <v:path arrowok="t"/>
            <w10:wrap anchorx="page"/>
          </v:shape>
        </w:pict>
      </w:r>
    </w:p>
    <w:p w:rsidR="00995EC0" w:rsidRPr="00AA2E81" w:rsidRDefault="00995EC0" w:rsidP="00995EC0">
      <w:pPr>
        <w:pStyle w:val="BodyText"/>
        <w:spacing w:before="0"/>
        <w:rPr>
          <w:sz w:val="46"/>
        </w:rPr>
      </w:pPr>
    </w:p>
    <w:p w:rsidR="00995EC0" w:rsidRPr="00AA2E81" w:rsidRDefault="00995EC0" w:rsidP="00995EC0">
      <w:pPr>
        <w:pStyle w:val="BodyText"/>
        <w:spacing w:before="0"/>
        <w:rPr>
          <w:sz w:val="46"/>
        </w:rPr>
      </w:pPr>
    </w:p>
    <w:p w:rsidR="00995EC0" w:rsidRPr="00AA2E81" w:rsidRDefault="0099327D" w:rsidP="00995EC0">
      <w:pPr>
        <w:pStyle w:val="BodyText"/>
        <w:spacing w:before="0"/>
        <w:rPr>
          <w:sz w:val="46"/>
        </w:rPr>
      </w:pPr>
      <w:r>
        <w:rPr>
          <w:noProof/>
          <w:sz w:val="46"/>
        </w:rPr>
        <w:pict>
          <v:shape id="_x0000_s1211" type="#_x0000_t13" style="position:absolute;margin-left:73.85pt;margin-top:.45pt;width:16.1pt;height:18pt;z-index:251778048" fillcolor="#c0504d [3205]" strokecolor="#f2f2f2 [3041]" strokeweight="3pt">
            <v:shadow on="t" type="perspective" color="#622423 [1605]" opacity=".5" offset="1pt" offset2="-1pt"/>
            <w10:wrap anchorx="page"/>
          </v:shape>
        </w:pict>
      </w:r>
    </w:p>
    <w:p w:rsidR="00995EC0" w:rsidRPr="00AA2E81" w:rsidRDefault="0099327D" w:rsidP="00995EC0">
      <w:pPr>
        <w:pStyle w:val="BodyText"/>
        <w:spacing w:before="0"/>
        <w:rPr>
          <w:sz w:val="46"/>
        </w:rPr>
      </w:pPr>
      <w:r>
        <w:rPr>
          <w:noProof/>
          <w:sz w:val="46"/>
        </w:rPr>
        <w:pict>
          <v:shape id="_x0000_s1212" type="#_x0000_t67" style="position:absolute;margin-left:14.95pt;margin-top:24.6pt;width:38.25pt;height:45.55pt;z-index:251779072" fillcolor="#c0504d [3205]" strokecolor="#f2f2f2 [3041]" strokeweight="3pt">
            <v:shadow on="t" type="perspective" color="#622423 [1605]" opacity=".5" offset="1pt" offset2="-1pt"/>
            <w10:wrap anchorx="page"/>
          </v:shape>
        </w:pict>
      </w:r>
    </w:p>
    <w:p w:rsidR="00995EC0" w:rsidRPr="00AA2E81" w:rsidRDefault="0099327D" w:rsidP="00995EC0">
      <w:pPr>
        <w:pStyle w:val="BodyText"/>
        <w:spacing w:before="0"/>
        <w:rPr>
          <w:sz w:val="46"/>
        </w:rPr>
      </w:pPr>
      <w:r>
        <w:rPr>
          <w:noProof/>
          <w:sz w:val="46"/>
        </w:rPr>
        <w:pict>
          <v:group id="_x0000_s1129" style="position:absolute;margin-left:394.4pt;margin-top:3pt;width:34.6pt;height:54pt;z-index:251703296;mso-position-horizontal-relative:page" coordorigin="9216,-3770" coordsize="692,528">
            <v:shape id="_x0000_s1130" style="position:absolute;left:9223;top:-3764;width:677;height:514" coordorigin="9223,-3763" coordsize="677,514" path="m9708,-3763r-194,146l9610,-3617r,147l9418,-3470r,-72l9223,-3396r195,146l9418,-3324r386,l9804,-3617r96,l9708,-3763xe" fillcolor="#c0504d [3205]" strokecolor="#f2f2f2 [3041]" strokeweight="3pt">
              <v:shadow type="perspective" color="#622423 [1605]" opacity=".5" offset="1pt" offset2="-1pt"/>
              <v:path arrowok="t"/>
            </v:shape>
            <v:shape id="_x0000_s1131" style="position:absolute;left:9223;top:-3764;width:677;height:514" coordorigin="9223,-3763" coordsize="677,514" path="m9708,-3763r-194,146l9610,-3617r,147l9418,-3470r,-72l9223,-3396r195,146l9418,-3324r386,l9804,-3617r96,l9708,-3763xe" fillcolor="#c0504d [3205]" strokecolor="#f2f2f2 [3041]" strokeweight="3pt">
              <v:shadow type="perspective" color="#622423 [1605]" opacity=".5" offset="1pt" offset2="-1pt"/>
              <v:path arrowok="t"/>
            </v:shape>
            <w10:wrap anchorx="page"/>
          </v:group>
        </w:pict>
      </w:r>
      <w:r>
        <w:rPr>
          <w:noProof/>
          <w:sz w:val="46"/>
        </w:rPr>
        <w:pict>
          <v:shape id="_x0000_s1193" type="#_x0000_t32" style="position:absolute;margin-left:89.95pt;margin-top:4.95pt;width:195.95pt;height:0;flip:x;z-index:251764736" o:connectortype="straight">
            <w10:wrap anchorx="page"/>
          </v:shape>
        </w:pict>
      </w:r>
    </w:p>
    <w:p w:rsidR="00995EC0" w:rsidRPr="00AA2E81" w:rsidRDefault="00995EC0" w:rsidP="00995EC0">
      <w:pPr>
        <w:pStyle w:val="BodyText"/>
        <w:spacing w:before="0"/>
        <w:rPr>
          <w:sz w:val="46"/>
        </w:rPr>
      </w:pPr>
    </w:p>
    <w:tbl>
      <w:tblPr>
        <w:tblpPr w:leftFromText="180" w:rightFromText="180" w:vertAnchor="text" w:horzAnchor="page" w:tblpX="6501" w:tblpY="41"/>
        <w:tblW w:w="4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CC"/>
        <w:tblLayout w:type="fixed"/>
        <w:tblCellMar>
          <w:left w:w="0" w:type="dxa"/>
          <w:right w:w="0" w:type="dxa"/>
        </w:tblCellMar>
        <w:tblLook w:val="01E0"/>
      </w:tblPr>
      <w:tblGrid>
        <w:gridCol w:w="988"/>
        <w:gridCol w:w="919"/>
        <w:gridCol w:w="847"/>
        <w:gridCol w:w="713"/>
        <w:gridCol w:w="1356"/>
      </w:tblGrid>
      <w:tr w:rsidR="00995EC0" w:rsidRPr="00AA2E81" w:rsidTr="006025BF">
        <w:trPr>
          <w:trHeight w:val="162"/>
        </w:trPr>
        <w:tc>
          <w:tcPr>
            <w:tcW w:w="4822" w:type="dxa"/>
            <w:gridSpan w:val="5"/>
            <w:shd w:val="clear" w:color="auto" w:fill="CCFFCC"/>
          </w:tcPr>
          <w:p w:rsidR="00995EC0" w:rsidRPr="00AA2E81" w:rsidRDefault="0099327D" w:rsidP="00E35EF1">
            <w:pPr>
              <w:pStyle w:val="TableParagraph"/>
              <w:bidi/>
              <w:spacing w:before="48"/>
              <w:ind w:left="1854" w:right="1867"/>
              <w:jc w:val="center"/>
              <w:rPr>
                <w:b/>
                <w:bCs/>
                <w:sz w:val="20"/>
                <w:szCs w:val="20"/>
              </w:rPr>
            </w:pPr>
            <w:r w:rsidRPr="0099327D">
              <w:pict>
                <v:shape id="_x0000_s1124" type="#_x0000_t202" style="position:absolute;left:0;text-align:left;margin-left:24.45pt;margin-top:1.55pt;width:192.55pt;height:103.55pt;z-index:251698176;mso-position-horizontal-relative:page" filled="f" stroked="f">
                  <v:textbox style="mso-next-textbox:#_x0000_s1124" inset="0,0,0,0">
                    <w:txbxContent>
                      <w:p w:rsidR="00E35EF1" w:rsidRDefault="00E35EF1" w:rsidP="00995EC0">
                        <w:pPr>
                          <w:pStyle w:val="BodyText"/>
                          <w:spacing w:before="0"/>
                        </w:pPr>
                      </w:p>
                    </w:txbxContent>
                  </v:textbox>
                  <w10:wrap anchorx="page"/>
                </v:shape>
              </w:pict>
            </w:r>
            <w:r w:rsidR="00995EC0" w:rsidRPr="00AA2E81">
              <w:rPr>
                <w:b/>
                <w:bCs/>
                <w:sz w:val="20"/>
                <w:szCs w:val="20"/>
                <w:rtl/>
              </w:rPr>
              <w:t>ﺑﻌد اﻟﺗﻌﻠم واﻟﻧﻣو</w:t>
            </w:r>
          </w:p>
        </w:tc>
      </w:tr>
      <w:tr w:rsidR="00995EC0" w:rsidRPr="00AA2E81" w:rsidTr="006025BF">
        <w:trPr>
          <w:trHeight w:val="262"/>
        </w:trPr>
        <w:tc>
          <w:tcPr>
            <w:tcW w:w="988" w:type="dxa"/>
            <w:shd w:val="clear" w:color="auto" w:fill="CCFFCC"/>
          </w:tcPr>
          <w:p w:rsidR="00995EC0" w:rsidRPr="00AA2E81" w:rsidRDefault="00995EC0" w:rsidP="00E35EF1">
            <w:pPr>
              <w:pStyle w:val="TableParagraph"/>
              <w:bidi/>
              <w:spacing w:before="51"/>
              <w:ind w:right="182"/>
              <w:rPr>
                <w:b/>
                <w:bCs/>
                <w:sz w:val="20"/>
                <w:szCs w:val="20"/>
              </w:rPr>
            </w:pPr>
            <w:r w:rsidRPr="00AA2E81">
              <w:rPr>
                <w:b/>
                <w:bCs/>
                <w:w w:val="99"/>
                <w:sz w:val="20"/>
                <w:szCs w:val="20"/>
                <w:rtl/>
              </w:rPr>
              <w:t>ا</w:t>
            </w:r>
            <w:r w:rsidRPr="00AA2E81">
              <w:rPr>
                <w:b/>
                <w:bCs/>
                <w:spacing w:val="-2"/>
                <w:w w:val="99"/>
                <w:sz w:val="20"/>
                <w:szCs w:val="20"/>
                <w:rtl/>
              </w:rPr>
              <w:t>ﻟ</w:t>
            </w:r>
            <w:r w:rsidRPr="00AA2E81">
              <w:rPr>
                <w:b/>
                <w:bCs/>
                <w:spacing w:val="-1"/>
                <w:w w:val="99"/>
                <w:sz w:val="20"/>
                <w:szCs w:val="20"/>
                <w:rtl/>
              </w:rPr>
              <w:t>ﻣ</w:t>
            </w:r>
            <w:r w:rsidRPr="00AA2E81">
              <w:rPr>
                <w:b/>
                <w:bCs/>
                <w:spacing w:val="1"/>
                <w:w w:val="99"/>
                <w:sz w:val="20"/>
                <w:szCs w:val="20"/>
                <w:rtl/>
              </w:rPr>
              <w:t>ﺑﺎ</w:t>
            </w:r>
            <w:r w:rsidRPr="00AA2E81">
              <w:rPr>
                <w:b/>
                <w:bCs/>
                <w:spacing w:val="-1"/>
                <w:w w:val="99"/>
                <w:sz w:val="20"/>
                <w:szCs w:val="20"/>
                <w:rtl/>
              </w:rPr>
              <w:t>د</w:t>
            </w:r>
            <w:r w:rsidRPr="00AA2E81">
              <w:rPr>
                <w:b/>
                <w:bCs/>
                <w:spacing w:val="-15"/>
                <w:sz w:val="20"/>
                <w:szCs w:val="20"/>
                <w:rtl/>
              </w:rPr>
              <w:t xml:space="preserve"> </w:t>
            </w:r>
            <w:r w:rsidRPr="00AA2E81">
              <w:rPr>
                <w:b/>
                <w:bCs/>
                <w:w w:val="99"/>
                <w:sz w:val="20"/>
                <w:szCs w:val="20"/>
                <w:rtl/>
              </w:rPr>
              <w:t>ا</w:t>
            </w:r>
            <w:r w:rsidRPr="00AA2E81">
              <w:rPr>
                <w:b/>
                <w:bCs/>
                <w:spacing w:val="-84"/>
                <w:w w:val="99"/>
                <w:sz w:val="20"/>
                <w:szCs w:val="20"/>
                <w:rtl/>
              </w:rPr>
              <w:t>ر</w:t>
            </w:r>
            <w:r w:rsidRPr="00AA2E81">
              <w:rPr>
                <w:b/>
                <w:bCs/>
                <w:w w:val="99"/>
                <w:sz w:val="20"/>
                <w:szCs w:val="20"/>
                <w:rtl/>
              </w:rPr>
              <w:t>ت</w:t>
            </w:r>
          </w:p>
        </w:tc>
        <w:tc>
          <w:tcPr>
            <w:tcW w:w="919" w:type="dxa"/>
            <w:shd w:val="clear" w:color="auto" w:fill="CCFFCC"/>
          </w:tcPr>
          <w:p w:rsidR="00995EC0" w:rsidRPr="00AA2E81" w:rsidRDefault="00995EC0" w:rsidP="00E35EF1">
            <w:pPr>
              <w:pStyle w:val="TableParagraph"/>
              <w:bidi/>
              <w:spacing w:before="51"/>
              <w:ind w:right="170"/>
              <w:rPr>
                <w:b/>
                <w:bCs/>
                <w:sz w:val="20"/>
                <w:szCs w:val="20"/>
              </w:rPr>
            </w:pPr>
            <w:r w:rsidRPr="00AA2E81">
              <w:rPr>
                <w:b/>
                <w:bCs/>
                <w:sz w:val="20"/>
                <w:szCs w:val="20"/>
                <w:rtl/>
              </w:rPr>
              <w:t>اﻟﻣﺳﺗﻬدف</w:t>
            </w:r>
          </w:p>
        </w:tc>
        <w:tc>
          <w:tcPr>
            <w:tcW w:w="847" w:type="dxa"/>
            <w:shd w:val="clear" w:color="auto" w:fill="CCFFCC"/>
          </w:tcPr>
          <w:p w:rsidR="00995EC0" w:rsidRPr="00AA2E81" w:rsidRDefault="00995EC0" w:rsidP="00E35EF1">
            <w:pPr>
              <w:pStyle w:val="TableParagraph"/>
              <w:bidi/>
              <w:spacing w:before="51"/>
              <w:ind w:right="134"/>
              <w:rPr>
                <w:b/>
                <w:bCs/>
                <w:sz w:val="20"/>
                <w:szCs w:val="20"/>
              </w:rPr>
            </w:pPr>
            <w:r w:rsidRPr="00AA2E81">
              <w:rPr>
                <w:b/>
                <w:bCs/>
                <w:w w:val="99"/>
                <w:sz w:val="20"/>
                <w:szCs w:val="20"/>
                <w:rtl/>
              </w:rPr>
              <w:t>ا</w:t>
            </w:r>
            <w:r w:rsidRPr="00AA2E81">
              <w:rPr>
                <w:b/>
                <w:bCs/>
                <w:spacing w:val="-2"/>
                <w:w w:val="99"/>
                <w:sz w:val="20"/>
                <w:szCs w:val="20"/>
                <w:rtl/>
              </w:rPr>
              <w:t>ﻟ</w:t>
            </w:r>
            <w:r w:rsidRPr="00AA2E81">
              <w:rPr>
                <w:b/>
                <w:bCs/>
                <w:spacing w:val="1"/>
                <w:w w:val="99"/>
                <w:sz w:val="20"/>
                <w:szCs w:val="20"/>
                <w:rtl/>
              </w:rPr>
              <w:t>ﻣؤ</w:t>
            </w:r>
            <w:r w:rsidRPr="00AA2E81">
              <w:rPr>
                <w:b/>
                <w:bCs/>
                <w:spacing w:val="-16"/>
                <w:w w:val="99"/>
                <w:sz w:val="20"/>
                <w:szCs w:val="20"/>
                <w:rtl/>
              </w:rPr>
              <w:t>ﺷ</w:t>
            </w:r>
            <w:r w:rsidRPr="00AA2E81">
              <w:rPr>
                <w:b/>
                <w:bCs/>
                <w:spacing w:val="-15"/>
                <w:sz w:val="20"/>
                <w:szCs w:val="20"/>
                <w:rtl/>
              </w:rPr>
              <w:t xml:space="preserve"> </w:t>
            </w:r>
            <w:r w:rsidRPr="00AA2E81">
              <w:rPr>
                <w:b/>
                <w:bCs/>
                <w:w w:val="99"/>
                <w:sz w:val="20"/>
                <w:szCs w:val="20"/>
                <w:rtl/>
              </w:rPr>
              <w:t>ا</w:t>
            </w:r>
            <w:r w:rsidRPr="00AA2E81">
              <w:rPr>
                <w:b/>
                <w:bCs/>
                <w:spacing w:val="-84"/>
                <w:w w:val="99"/>
                <w:sz w:val="20"/>
                <w:szCs w:val="20"/>
                <w:rtl/>
              </w:rPr>
              <w:t>ر</w:t>
            </w:r>
            <w:r w:rsidRPr="00AA2E81">
              <w:rPr>
                <w:b/>
                <w:bCs/>
                <w:w w:val="99"/>
                <w:sz w:val="20"/>
                <w:szCs w:val="20"/>
                <w:rtl/>
              </w:rPr>
              <w:t>ت</w:t>
            </w:r>
          </w:p>
        </w:tc>
        <w:tc>
          <w:tcPr>
            <w:tcW w:w="713" w:type="dxa"/>
            <w:shd w:val="clear" w:color="auto" w:fill="CCFFCC"/>
          </w:tcPr>
          <w:p w:rsidR="00995EC0" w:rsidRPr="00AA2E81" w:rsidRDefault="00995EC0" w:rsidP="00E35EF1">
            <w:pPr>
              <w:pStyle w:val="TableParagraph"/>
              <w:bidi/>
              <w:spacing w:before="51"/>
              <w:ind w:right="110"/>
              <w:rPr>
                <w:b/>
                <w:bCs/>
                <w:sz w:val="20"/>
                <w:szCs w:val="20"/>
              </w:rPr>
            </w:pPr>
            <w:r w:rsidRPr="00AA2E81">
              <w:rPr>
                <w:b/>
                <w:bCs/>
                <w:sz w:val="20"/>
                <w:szCs w:val="20"/>
                <w:rtl/>
              </w:rPr>
              <w:t>اﻷﻫداف</w:t>
            </w:r>
          </w:p>
        </w:tc>
        <w:tc>
          <w:tcPr>
            <w:tcW w:w="1356" w:type="dxa"/>
            <w:shd w:val="clear" w:color="auto" w:fill="CCFFCC"/>
          </w:tcPr>
          <w:p w:rsidR="00995EC0" w:rsidRPr="00AA2E81" w:rsidRDefault="00995EC0" w:rsidP="00E35EF1">
            <w:pPr>
              <w:pStyle w:val="TableParagraph"/>
              <w:spacing w:before="0"/>
              <w:jc w:val="left"/>
              <w:rPr>
                <w:rFonts w:ascii="Times New Roman"/>
              </w:rPr>
            </w:pPr>
          </w:p>
        </w:tc>
      </w:tr>
      <w:tr w:rsidR="00995EC0" w:rsidRPr="00AA2E81" w:rsidTr="006025BF">
        <w:trPr>
          <w:trHeight w:val="161"/>
        </w:trPr>
        <w:tc>
          <w:tcPr>
            <w:tcW w:w="988" w:type="dxa"/>
            <w:vMerge w:val="restart"/>
            <w:shd w:val="clear" w:color="auto" w:fill="CCFFCC"/>
          </w:tcPr>
          <w:p w:rsidR="00995EC0" w:rsidRPr="00AA2E81" w:rsidRDefault="00995EC0" w:rsidP="00E35EF1">
            <w:pPr>
              <w:pStyle w:val="TableParagraph"/>
              <w:spacing w:before="0"/>
              <w:jc w:val="left"/>
              <w:rPr>
                <w:rFonts w:ascii="Times New Roman"/>
              </w:rPr>
            </w:pPr>
          </w:p>
        </w:tc>
        <w:tc>
          <w:tcPr>
            <w:tcW w:w="919" w:type="dxa"/>
            <w:vMerge w:val="restart"/>
            <w:shd w:val="clear" w:color="auto" w:fill="CCFFCC"/>
          </w:tcPr>
          <w:p w:rsidR="00995EC0" w:rsidRPr="00AA2E81" w:rsidRDefault="00995EC0" w:rsidP="00E35EF1">
            <w:pPr>
              <w:pStyle w:val="TableParagraph"/>
              <w:spacing w:before="0"/>
              <w:jc w:val="left"/>
              <w:rPr>
                <w:rFonts w:ascii="Times New Roman"/>
              </w:rPr>
            </w:pPr>
          </w:p>
        </w:tc>
        <w:tc>
          <w:tcPr>
            <w:tcW w:w="847" w:type="dxa"/>
            <w:vMerge w:val="restart"/>
            <w:shd w:val="clear" w:color="auto" w:fill="CCFFCC"/>
          </w:tcPr>
          <w:p w:rsidR="00995EC0" w:rsidRPr="00AA2E81" w:rsidRDefault="00995EC0" w:rsidP="00E35EF1">
            <w:pPr>
              <w:pStyle w:val="TableParagraph"/>
              <w:spacing w:before="0"/>
              <w:jc w:val="left"/>
              <w:rPr>
                <w:rFonts w:ascii="Times New Roman"/>
              </w:rPr>
            </w:pPr>
          </w:p>
        </w:tc>
        <w:tc>
          <w:tcPr>
            <w:tcW w:w="713" w:type="dxa"/>
            <w:vMerge w:val="restart"/>
            <w:shd w:val="clear" w:color="auto" w:fill="CCFFCC"/>
          </w:tcPr>
          <w:p w:rsidR="00995EC0" w:rsidRPr="00AA2E81" w:rsidRDefault="00995EC0" w:rsidP="00E35EF1">
            <w:pPr>
              <w:pStyle w:val="TableParagraph"/>
              <w:spacing w:before="0"/>
              <w:jc w:val="left"/>
              <w:rPr>
                <w:rFonts w:ascii="Times New Roman"/>
              </w:rPr>
            </w:pPr>
          </w:p>
        </w:tc>
        <w:tc>
          <w:tcPr>
            <w:tcW w:w="1356" w:type="dxa"/>
            <w:tcBorders>
              <w:bottom w:val="nil"/>
            </w:tcBorders>
            <w:shd w:val="clear" w:color="auto" w:fill="CCFFCC"/>
          </w:tcPr>
          <w:p w:rsidR="00995EC0" w:rsidRPr="00AA2E81" w:rsidRDefault="00995EC0" w:rsidP="00E35EF1">
            <w:pPr>
              <w:pStyle w:val="TableParagraph"/>
              <w:bidi/>
              <w:spacing w:before="48"/>
              <w:ind w:left="94"/>
              <w:jc w:val="center"/>
              <w:rPr>
                <w:b/>
                <w:bCs/>
                <w:sz w:val="20"/>
                <w:szCs w:val="20"/>
              </w:rPr>
            </w:pPr>
            <w:r w:rsidRPr="00AA2E81">
              <w:rPr>
                <w:b/>
                <w:bCs/>
                <w:sz w:val="20"/>
                <w:szCs w:val="20"/>
                <w:rtl/>
              </w:rPr>
              <w:t>ﻟﺗﺣﻘﯾق رؤﯾﺗﻧﺎ،</w:t>
            </w:r>
          </w:p>
        </w:tc>
      </w:tr>
      <w:tr w:rsidR="00995EC0" w:rsidRPr="00AA2E81" w:rsidTr="006025BF">
        <w:trPr>
          <w:trHeight w:val="159"/>
        </w:trPr>
        <w:tc>
          <w:tcPr>
            <w:tcW w:w="988" w:type="dxa"/>
            <w:vMerge/>
            <w:tcBorders>
              <w:top w:val="nil"/>
            </w:tcBorders>
            <w:shd w:val="clear" w:color="auto" w:fill="CCFFCC"/>
          </w:tcPr>
          <w:p w:rsidR="00995EC0" w:rsidRPr="00AA2E81" w:rsidRDefault="00995EC0" w:rsidP="00E35EF1">
            <w:pPr>
              <w:rPr>
                <w:sz w:val="2"/>
                <w:szCs w:val="2"/>
              </w:rPr>
            </w:pPr>
          </w:p>
        </w:tc>
        <w:tc>
          <w:tcPr>
            <w:tcW w:w="919" w:type="dxa"/>
            <w:vMerge/>
            <w:tcBorders>
              <w:top w:val="nil"/>
            </w:tcBorders>
            <w:shd w:val="clear" w:color="auto" w:fill="CCFFCC"/>
          </w:tcPr>
          <w:p w:rsidR="00995EC0" w:rsidRPr="00AA2E81" w:rsidRDefault="00995EC0" w:rsidP="00E35EF1">
            <w:pPr>
              <w:rPr>
                <w:sz w:val="2"/>
                <w:szCs w:val="2"/>
              </w:rPr>
            </w:pPr>
          </w:p>
        </w:tc>
        <w:tc>
          <w:tcPr>
            <w:tcW w:w="847" w:type="dxa"/>
            <w:vMerge/>
            <w:tcBorders>
              <w:top w:val="nil"/>
            </w:tcBorders>
            <w:shd w:val="clear" w:color="auto" w:fill="CCFFCC"/>
          </w:tcPr>
          <w:p w:rsidR="00995EC0" w:rsidRPr="00AA2E81" w:rsidRDefault="00995EC0" w:rsidP="00E35EF1">
            <w:pPr>
              <w:rPr>
                <w:sz w:val="2"/>
                <w:szCs w:val="2"/>
              </w:rPr>
            </w:pPr>
          </w:p>
        </w:tc>
        <w:tc>
          <w:tcPr>
            <w:tcW w:w="713" w:type="dxa"/>
            <w:vMerge/>
            <w:tcBorders>
              <w:top w:val="nil"/>
            </w:tcBorders>
            <w:shd w:val="clear" w:color="auto" w:fill="CCFFCC"/>
          </w:tcPr>
          <w:p w:rsidR="00995EC0" w:rsidRPr="00AA2E81" w:rsidRDefault="00995EC0" w:rsidP="00E35EF1">
            <w:pPr>
              <w:rPr>
                <w:sz w:val="2"/>
                <w:szCs w:val="2"/>
              </w:rPr>
            </w:pPr>
          </w:p>
        </w:tc>
        <w:tc>
          <w:tcPr>
            <w:tcW w:w="1356" w:type="dxa"/>
            <w:tcBorders>
              <w:top w:val="nil"/>
              <w:bottom w:val="nil"/>
            </w:tcBorders>
            <w:shd w:val="clear" w:color="auto" w:fill="CCFFCC"/>
          </w:tcPr>
          <w:p w:rsidR="00995EC0" w:rsidRPr="00AA2E81" w:rsidRDefault="00995EC0" w:rsidP="00E35EF1">
            <w:pPr>
              <w:pStyle w:val="TableParagraph"/>
              <w:bidi/>
              <w:spacing w:before="42"/>
              <w:ind w:left="95"/>
              <w:jc w:val="center"/>
              <w:rPr>
                <w:b/>
                <w:bCs/>
                <w:sz w:val="20"/>
                <w:szCs w:val="20"/>
              </w:rPr>
            </w:pPr>
            <w:r w:rsidRPr="00AA2E81">
              <w:rPr>
                <w:b/>
                <w:bCs/>
                <w:sz w:val="20"/>
                <w:szCs w:val="20"/>
                <w:rtl/>
              </w:rPr>
              <w:t>ﻛﯾف ﺳﻧﺣﺗﻔظ</w:t>
            </w:r>
          </w:p>
        </w:tc>
      </w:tr>
      <w:tr w:rsidR="00995EC0" w:rsidRPr="00AA2E81" w:rsidTr="006025BF">
        <w:trPr>
          <w:trHeight w:val="159"/>
        </w:trPr>
        <w:tc>
          <w:tcPr>
            <w:tcW w:w="988" w:type="dxa"/>
            <w:vMerge/>
            <w:tcBorders>
              <w:top w:val="nil"/>
            </w:tcBorders>
            <w:shd w:val="clear" w:color="auto" w:fill="CCFFCC"/>
          </w:tcPr>
          <w:p w:rsidR="00995EC0" w:rsidRPr="00AA2E81" w:rsidRDefault="00995EC0" w:rsidP="00E35EF1">
            <w:pPr>
              <w:rPr>
                <w:sz w:val="2"/>
                <w:szCs w:val="2"/>
              </w:rPr>
            </w:pPr>
          </w:p>
        </w:tc>
        <w:tc>
          <w:tcPr>
            <w:tcW w:w="919" w:type="dxa"/>
            <w:vMerge/>
            <w:tcBorders>
              <w:top w:val="nil"/>
            </w:tcBorders>
            <w:shd w:val="clear" w:color="auto" w:fill="CCFFCC"/>
          </w:tcPr>
          <w:p w:rsidR="00995EC0" w:rsidRPr="00AA2E81" w:rsidRDefault="00995EC0" w:rsidP="00E35EF1">
            <w:pPr>
              <w:rPr>
                <w:sz w:val="2"/>
                <w:szCs w:val="2"/>
              </w:rPr>
            </w:pPr>
          </w:p>
        </w:tc>
        <w:tc>
          <w:tcPr>
            <w:tcW w:w="847" w:type="dxa"/>
            <w:vMerge/>
            <w:tcBorders>
              <w:top w:val="nil"/>
            </w:tcBorders>
            <w:shd w:val="clear" w:color="auto" w:fill="CCFFCC"/>
          </w:tcPr>
          <w:p w:rsidR="00995EC0" w:rsidRPr="00AA2E81" w:rsidRDefault="00995EC0" w:rsidP="00E35EF1">
            <w:pPr>
              <w:rPr>
                <w:sz w:val="2"/>
                <w:szCs w:val="2"/>
              </w:rPr>
            </w:pPr>
          </w:p>
        </w:tc>
        <w:tc>
          <w:tcPr>
            <w:tcW w:w="713" w:type="dxa"/>
            <w:vMerge/>
            <w:tcBorders>
              <w:top w:val="nil"/>
            </w:tcBorders>
            <w:shd w:val="clear" w:color="auto" w:fill="CCFFCC"/>
          </w:tcPr>
          <w:p w:rsidR="00995EC0" w:rsidRPr="00AA2E81" w:rsidRDefault="00995EC0" w:rsidP="00E35EF1">
            <w:pPr>
              <w:rPr>
                <w:sz w:val="2"/>
                <w:szCs w:val="2"/>
              </w:rPr>
            </w:pPr>
          </w:p>
        </w:tc>
        <w:tc>
          <w:tcPr>
            <w:tcW w:w="1356" w:type="dxa"/>
            <w:tcBorders>
              <w:top w:val="nil"/>
              <w:bottom w:val="nil"/>
            </w:tcBorders>
            <w:shd w:val="clear" w:color="auto" w:fill="CCFFCC"/>
          </w:tcPr>
          <w:p w:rsidR="00995EC0" w:rsidRPr="00AA2E81" w:rsidRDefault="00995EC0" w:rsidP="00E35EF1">
            <w:pPr>
              <w:pStyle w:val="TableParagraph"/>
              <w:bidi/>
              <w:spacing w:before="43"/>
              <w:ind w:left="96"/>
              <w:jc w:val="center"/>
              <w:rPr>
                <w:b/>
                <w:bCs/>
                <w:sz w:val="20"/>
                <w:szCs w:val="20"/>
              </w:rPr>
            </w:pPr>
            <w:r w:rsidRPr="00AA2E81">
              <w:rPr>
                <w:b/>
                <w:bCs/>
                <w:sz w:val="20"/>
                <w:szCs w:val="20"/>
                <w:rtl/>
              </w:rPr>
              <w:t>ﺑﻘدرﺗﻧﺎ ﻋﻠﻰ</w:t>
            </w:r>
          </w:p>
        </w:tc>
      </w:tr>
      <w:tr w:rsidR="00995EC0" w:rsidRPr="00AA2E81" w:rsidTr="006025BF">
        <w:trPr>
          <w:trHeight w:val="159"/>
        </w:trPr>
        <w:tc>
          <w:tcPr>
            <w:tcW w:w="988" w:type="dxa"/>
            <w:vMerge/>
            <w:tcBorders>
              <w:top w:val="nil"/>
            </w:tcBorders>
            <w:shd w:val="clear" w:color="auto" w:fill="CCFFCC"/>
          </w:tcPr>
          <w:p w:rsidR="00995EC0" w:rsidRPr="00AA2E81" w:rsidRDefault="00995EC0" w:rsidP="00E35EF1">
            <w:pPr>
              <w:rPr>
                <w:sz w:val="2"/>
                <w:szCs w:val="2"/>
              </w:rPr>
            </w:pPr>
          </w:p>
        </w:tc>
        <w:tc>
          <w:tcPr>
            <w:tcW w:w="919" w:type="dxa"/>
            <w:vMerge/>
            <w:tcBorders>
              <w:top w:val="nil"/>
            </w:tcBorders>
            <w:shd w:val="clear" w:color="auto" w:fill="CCFFCC"/>
          </w:tcPr>
          <w:p w:rsidR="00995EC0" w:rsidRPr="00AA2E81" w:rsidRDefault="00995EC0" w:rsidP="00E35EF1">
            <w:pPr>
              <w:rPr>
                <w:sz w:val="2"/>
                <w:szCs w:val="2"/>
              </w:rPr>
            </w:pPr>
          </w:p>
        </w:tc>
        <w:tc>
          <w:tcPr>
            <w:tcW w:w="847" w:type="dxa"/>
            <w:vMerge/>
            <w:tcBorders>
              <w:top w:val="nil"/>
            </w:tcBorders>
            <w:shd w:val="clear" w:color="auto" w:fill="CCFFCC"/>
          </w:tcPr>
          <w:p w:rsidR="00995EC0" w:rsidRPr="00AA2E81" w:rsidRDefault="00995EC0" w:rsidP="00E35EF1">
            <w:pPr>
              <w:rPr>
                <w:sz w:val="2"/>
                <w:szCs w:val="2"/>
              </w:rPr>
            </w:pPr>
          </w:p>
        </w:tc>
        <w:tc>
          <w:tcPr>
            <w:tcW w:w="713" w:type="dxa"/>
            <w:vMerge/>
            <w:tcBorders>
              <w:top w:val="nil"/>
            </w:tcBorders>
            <w:shd w:val="clear" w:color="auto" w:fill="CCFFCC"/>
          </w:tcPr>
          <w:p w:rsidR="00995EC0" w:rsidRPr="00AA2E81" w:rsidRDefault="00995EC0" w:rsidP="00E35EF1">
            <w:pPr>
              <w:rPr>
                <w:sz w:val="2"/>
                <w:szCs w:val="2"/>
              </w:rPr>
            </w:pPr>
          </w:p>
        </w:tc>
        <w:tc>
          <w:tcPr>
            <w:tcW w:w="1356" w:type="dxa"/>
            <w:tcBorders>
              <w:top w:val="nil"/>
              <w:bottom w:val="nil"/>
            </w:tcBorders>
            <w:shd w:val="clear" w:color="auto" w:fill="CCFFCC"/>
          </w:tcPr>
          <w:p w:rsidR="00995EC0" w:rsidRPr="00AA2E81" w:rsidRDefault="00995EC0" w:rsidP="00E35EF1">
            <w:pPr>
              <w:pStyle w:val="TableParagraph"/>
              <w:bidi/>
              <w:spacing w:before="42"/>
              <w:ind w:left="95"/>
              <w:jc w:val="center"/>
              <w:rPr>
                <w:b/>
                <w:bCs/>
                <w:sz w:val="20"/>
                <w:szCs w:val="20"/>
              </w:rPr>
            </w:pPr>
            <w:r w:rsidRPr="00AA2E81">
              <w:rPr>
                <w:b/>
                <w:bCs/>
                <w:sz w:val="20"/>
                <w:szCs w:val="20"/>
                <w:rtl/>
              </w:rPr>
              <w:t>اﻟﺗﻐﯾﯾر</w:t>
            </w:r>
          </w:p>
        </w:tc>
      </w:tr>
      <w:tr w:rsidR="00995EC0" w:rsidRPr="00AA2E81" w:rsidTr="006025BF">
        <w:trPr>
          <w:trHeight w:val="260"/>
        </w:trPr>
        <w:tc>
          <w:tcPr>
            <w:tcW w:w="988" w:type="dxa"/>
            <w:vMerge/>
            <w:tcBorders>
              <w:top w:val="nil"/>
            </w:tcBorders>
            <w:shd w:val="clear" w:color="auto" w:fill="CCFFCC"/>
          </w:tcPr>
          <w:p w:rsidR="00995EC0" w:rsidRPr="00AA2E81" w:rsidRDefault="00995EC0" w:rsidP="00E35EF1">
            <w:pPr>
              <w:rPr>
                <w:sz w:val="2"/>
                <w:szCs w:val="2"/>
              </w:rPr>
            </w:pPr>
          </w:p>
        </w:tc>
        <w:tc>
          <w:tcPr>
            <w:tcW w:w="919" w:type="dxa"/>
            <w:vMerge/>
            <w:tcBorders>
              <w:top w:val="nil"/>
            </w:tcBorders>
            <w:shd w:val="clear" w:color="auto" w:fill="CCFFCC"/>
          </w:tcPr>
          <w:p w:rsidR="00995EC0" w:rsidRPr="00AA2E81" w:rsidRDefault="00995EC0" w:rsidP="00E35EF1">
            <w:pPr>
              <w:rPr>
                <w:sz w:val="2"/>
                <w:szCs w:val="2"/>
              </w:rPr>
            </w:pPr>
          </w:p>
        </w:tc>
        <w:tc>
          <w:tcPr>
            <w:tcW w:w="847" w:type="dxa"/>
            <w:vMerge/>
            <w:tcBorders>
              <w:top w:val="nil"/>
            </w:tcBorders>
            <w:shd w:val="clear" w:color="auto" w:fill="CCFFCC"/>
          </w:tcPr>
          <w:p w:rsidR="00995EC0" w:rsidRPr="00AA2E81" w:rsidRDefault="00995EC0" w:rsidP="00E35EF1">
            <w:pPr>
              <w:rPr>
                <w:sz w:val="2"/>
                <w:szCs w:val="2"/>
              </w:rPr>
            </w:pPr>
          </w:p>
        </w:tc>
        <w:tc>
          <w:tcPr>
            <w:tcW w:w="713" w:type="dxa"/>
            <w:vMerge/>
            <w:tcBorders>
              <w:top w:val="nil"/>
            </w:tcBorders>
            <w:shd w:val="clear" w:color="auto" w:fill="CCFFCC"/>
          </w:tcPr>
          <w:p w:rsidR="00995EC0" w:rsidRPr="00AA2E81" w:rsidRDefault="00995EC0" w:rsidP="00E35EF1">
            <w:pPr>
              <w:rPr>
                <w:sz w:val="2"/>
                <w:szCs w:val="2"/>
              </w:rPr>
            </w:pPr>
          </w:p>
        </w:tc>
        <w:tc>
          <w:tcPr>
            <w:tcW w:w="1356" w:type="dxa"/>
            <w:tcBorders>
              <w:top w:val="nil"/>
            </w:tcBorders>
            <w:shd w:val="clear" w:color="auto" w:fill="CCFFCC"/>
          </w:tcPr>
          <w:p w:rsidR="00995EC0" w:rsidRPr="00AA2E81" w:rsidRDefault="00995EC0" w:rsidP="00E35EF1">
            <w:pPr>
              <w:pStyle w:val="TableParagraph"/>
              <w:bidi/>
              <w:spacing w:before="43"/>
              <w:ind w:left="94"/>
              <w:jc w:val="center"/>
              <w:rPr>
                <w:b/>
                <w:bCs/>
                <w:sz w:val="20"/>
                <w:szCs w:val="20"/>
              </w:rPr>
            </w:pPr>
            <w:r w:rsidRPr="00AA2E81">
              <w:rPr>
                <w:b/>
                <w:bCs/>
                <w:sz w:val="20"/>
                <w:szCs w:val="20"/>
                <w:rtl/>
              </w:rPr>
              <w:t>واﻟﺗﺣﺳﯾن؟</w:t>
            </w:r>
          </w:p>
        </w:tc>
      </w:tr>
    </w:tbl>
    <w:p w:rsidR="00995EC0" w:rsidRPr="00AA2E81" w:rsidRDefault="0099327D" w:rsidP="00995EC0">
      <w:pPr>
        <w:pStyle w:val="BodyText"/>
        <w:spacing w:before="0"/>
        <w:rPr>
          <w:sz w:val="46"/>
        </w:rPr>
      </w:pPr>
      <w:r w:rsidRPr="0099327D">
        <w:rPr>
          <w:noProof/>
        </w:rPr>
        <w:pict>
          <v:shape id="_x0000_s1128" type="#_x0000_t32" style="position:absolute;margin-left:233.2pt;margin-top:9.85pt;width:.05pt;height:92.55pt;z-index:251702272;mso-position-horizontal-relative:text;mso-position-vertical-relative:text" o:connectortype="straight"/>
        </w:pict>
      </w:r>
      <w:r w:rsidRPr="0099327D">
        <w:pict>
          <v:shape id="_x0000_s1125" type="#_x0000_t202" style="position:absolute;margin-left:48pt;margin-top:9.85pt;width:241.9pt;height:101.65pt;z-index:251699200;mso-position-horizontal-relative:page;mso-position-vertical-relative:text" filled="f" stroked="f">
            <v:textbox style="mso-next-textbox:#_x0000_s1125" inset="0,0,0,0">
              <w:txbxContent>
                <w:tbl>
                  <w:tblPr>
                    <w:tblW w:w="4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7C80"/>
                    <w:tblLayout w:type="fixed"/>
                    <w:tblCellMar>
                      <w:left w:w="0" w:type="dxa"/>
                      <w:right w:w="0" w:type="dxa"/>
                    </w:tblCellMar>
                    <w:tblLook w:val="01E0"/>
                  </w:tblPr>
                  <w:tblGrid>
                    <w:gridCol w:w="889"/>
                    <w:gridCol w:w="1011"/>
                    <w:gridCol w:w="808"/>
                    <w:gridCol w:w="929"/>
                    <w:gridCol w:w="1273"/>
                  </w:tblGrid>
                  <w:tr w:rsidR="00E35EF1" w:rsidTr="006025BF">
                    <w:trPr>
                      <w:trHeight w:val="304"/>
                    </w:trPr>
                    <w:tc>
                      <w:tcPr>
                        <w:tcW w:w="4910" w:type="dxa"/>
                        <w:gridSpan w:val="5"/>
                        <w:shd w:val="clear" w:color="auto" w:fill="FF7C80"/>
                      </w:tcPr>
                      <w:p w:rsidR="00E35EF1" w:rsidRDefault="00E35EF1">
                        <w:pPr>
                          <w:pStyle w:val="TableParagraph"/>
                          <w:bidi/>
                          <w:spacing w:before="48"/>
                          <w:ind w:left="1795" w:right="1808"/>
                          <w:jc w:val="center"/>
                          <w:rPr>
                            <w:b/>
                            <w:bCs/>
                            <w:sz w:val="20"/>
                            <w:szCs w:val="20"/>
                            <w:rtl/>
                            <w:lang w:bidi="ar-EG"/>
                          </w:rPr>
                        </w:pPr>
                        <w:r>
                          <w:rPr>
                            <w:b/>
                            <w:bCs/>
                            <w:sz w:val="20"/>
                            <w:szCs w:val="20"/>
                            <w:rtl/>
                          </w:rPr>
                          <w:t>ﺑﻌد اﻟﺑﯾﺋﺔ واﻟﻣﺟﺗﻣﻊ</w:t>
                        </w:r>
                      </w:p>
                    </w:tc>
                  </w:tr>
                  <w:tr w:rsidR="00E35EF1" w:rsidTr="006025BF">
                    <w:trPr>
                      <w:trHeight w:val="304"/>
                    </w:trPr>
                    <w:tc>
                      <w:tcPr>
                        <w:tcW w:w="889" w:type="dxa"/>
                        <w:shd w:val="clear" w:color="auto" w:fill="FF7C80"/>
                      </w:tcPr>
                      <w:p w:rsidR="00E35EF1" w:rsidRDefault="00E35EF1">
                        <w:pPr>
                          <w:pStyle w:val="TableParagraph"/>
                          <w:bidi/>
                          <w:spacing w:before="48"/>
                          <w:ind w:right="167"/>
                          <w:rPr>
                            <w:b/>
                            <w:bCs/>
                            <w:sz w:val="20"/>
                            <w:szCs w:val="20"/>
                          </w:rPr>
                        </w:pPr>
                        <w:r>
                          <w:rPr>
                            <w:b/>
                            <w:bCs/>
                            <w:w w:val="99"/>
                            <w:sz w:val="20"/>
                            <w:szCs w:val="20"/>
                            <w:rtl/>
                          </w:rPr>
                          <w:t>ا</w:t>
                        </w:r>
                        <w:r>
                          <w:rPr>
                            <w:b/>
                            <w:bCs/>
                            <w:spacing w:val="-2"/>
                            <w:w w:val="99"/>
                            <w:sz w:val="20"/>
                            <w:szCs w:val="20"/>
                            <w:rtl/>
                          </w:rPr>
                          <w:t>ﻟ</w:t>
                        </w:r>
                        <w:r>
                          <w:rPr>
                            <w:b/>
                            <w:bCs/>
                            <w:spacing w:val="-1"/>
                            <w:w w:val="99"/>
                            <w:sz w:val="20"/>
                            <w:szCs w:val="20"/>
                            <w:rtl/>
                          </w:rPr>
                          <w:t>ﻣ</w:t>
                        </w:r>
                        <w:r>
                          <w:rPr>
                            <w:b/>
                            <w:bCs/>
                            <w:spacing w:val="1"/>
                            <w:w w:val="99"/>
                            <w:sz w:val="20"/>
                            <w:szCs w:val="20"/>
                            <w:rtl/>
                          </w:rPr>
                          <w:t>ﺑﺎ</w:t>
                        </w:r>
                        <w:r>
                          <w:rPr>
                            <w:b/>
                            <w:bCs/>
                            <w:spacing w:val="-1"/>
                            <w:w w:val="99"/>
                            <w:sz w:val="20"/>
                            <w:szCs w:val="20"/>
                            <w:rtl/>
                          </w:rPr>
                          <w:t>د</w:t>
                        </w:r>
                        <w:r>
                          <w:rPr>
                            <w:b/>
                            <w:bCs/>
                            <w:spacing w:val="-15"/>
                            <w:sz w:val="20"/>
                            <w:szCs w:val="20"/>
                            <w:rtl/>
                          </w:rPr>
                          <w:t xml:space="preserve"> </w:t>
                        </w:r>
                        <w:r>
                          <w:rPr>
                            <w:b/>
                            <w:bCs/>
                            <w:w w:val="99"/>
                            <w:sz w:val="20"/>
                            <w:szCs w:val="20"/>
                            <w:rtl/>
                          </w:rPr>
                          <w:t>ا</w:t>
                        </w:r>
                        <w:r>
                          <w:rPr>
                            <w:b/>
                            <w:bCs/>
                            <w:spacing w:val="-84"/>
                            <w:w w:val="99"/>
                            <w:sz w:val="20"/>
                            <w:szCs w:val="20"/>
                            <w:rtl/>
                          </w:rPr>
                          <w:t>ر</w:t>
                        </w:r>
                        <w:r>
                          <w:rPr>
                            <w:b/>
                            <w:bCs/>
                            <w:w w:val="99"/>
                            <w:sz w:val="20"/>
                            <w:szCs w:val="20"/>
                            <w:rtl/>
                          </w:rPr>
                          <w:t>ت</w:t>
                        </w:r>
                      </w:p>
                    </w:tc>
                    <w:tc>
                      <w:tcPr>
                        <w:tcW w:w="1011" w:type="dxa"/>
                        <w:shd w:val="clear" w:color="auto" w:fill="FF7C80"/>
                      </w:tcPr>
                      <w:p w:rsidR="00E35EF1" w:rsidRDefault="00E35EF1">
                        <w:pPr>
                          <w:pStyle w:val="TableParagraph"/>
                          <w:bidi/>
                          <w:spacing w:before="48"/>
                          <w:ind w:right="176"/>
                          <w:rPr>
                            <w:b/>
                            <w:bCs/>
                            <w:sz w:val="20"/>
                            <w:szCs w:val="20"/>
                          </w:rPr>
                        </w:pPr>
                        <w:r>
                          <w:rPr>
                            <w:b/>
                            <w:bCs/>
                            <w:sz w:val="20"/>
                            <w:szCs w:val="20"/>
                            <w:rtl/>
                          </w:rPr>
                          <w:t>اﻟﻣﺳﺗﻬدف</w:t>
                        </w:r>
                      </w:p>
                    </w:tc>
                    <w:tc>
                      <w:tcPr>
                        <w:tcW w:w="808" w:type="dxa"/>
                        <w:shd w:val="clear" w:color="auto" w:fill="FF7C80"/>
                      </w:tcPr>
                      <w:p w:rsidR="00E35EF1" w:rsidRDefault="00E35EF1">
                        <w:pPr>
                          <w:pStyle w:val="TableParagraph"/>
                          <w:bidi/>
                          <w:spacing w:before="48"/>
                          <w:ind w:right="169"/>
                          <w:rPr>
                            <w:b/>
                            <w:bCs/>
                            <w:sz w:val="20"/>
                            <w:szCs w:val="20"/>
                          </w:rPr>
                        </w:pPr>
                        <w:r>
                          <w:rPr>
                            <w:b/>
                            <w:bCs/>
                            <w:w w:val="99"/>
                            <w:sz w:val="20"/>
                            <w:szCs w:val="20"/>
                            <w:rtl/>
                          </w:rPr>
                          <w:t>ا</w:t>
                        </w:r>
                        <w:r>
                          <w:rPr>
                            <w:b/>
                            <w:bCs/>
                            <w:spacing w:val="-2"/>
                            <w:w w:val="99"/>
                            <w:sz w:val="20"/>
                            <w:szCs w:val="20"/>
                            <w:rtl/>
                          </w:rPr>
                          <w:t>ﻟ</w:t>
                        </w:r>
                        <w:r>
                          <w:rPr>
                            <w:b/>
                            <w:bCs/>
                            <w:spacing w:val="1"/>
                            <w:w w:val="99"/>
                            <w:sz w:val="20"/>
                            <w:szCs w:val="20"/>
                            <w:rtl/>
                          </w:rPr>
                          <w:t>ﻣؤ</w:t>
                        </w:r>
                        <w:r>
                          <w:rPr>
                            <w:b/>
                            <w:bCs/>
                            <w:spacing w:val="-16"/>
                            <w:w w:val="99"/>
                            <w:sz w:val="20"/>
                            <w:szCs w:val="20"/>
                            <w:rtl/>
                          </w:rPr>
                          <w:t>ﺷ</w:t>
                        </w:r>
                        <w:r>
                          <w:rPr>
                            <w:b/>
                            <w:bCs/>
                            <w:spacing w:val="-15"/>
                            <w:sz w:val="20"/>
                            <w:szCs w:val="20"/>
                            <w:rtl/>
                          </w:rPr>
                          <w:t xml:space="preserve"> </w:t>
                        </w:r>
                        <w:r>
                          <w:rPr>
                            <w:b/>
                            <w:bCs/>
                            <w:w w:val="99"/>
                            <w:sz w:val="20"/>
                            <w:szCs w:val="20"/>
                            <w:rtl/>
                          </w:rPr>
                          <w:t>ا</w:t>
                        </w:r>
                        <w:r>
                          <w:rPr>
                            <w:b/>
                            <w:bCs/>
                            <w:spacing w:val="-84"/>
                            <w:w w:val="99"/>
                            <w:sz w:val="20"/>
                            <w:szCs w:val="20"/>
                            <w:rtl/>
                          </w:rPr>
                          <w:t>ر</w:t>
                        </w:r>
                        <w:r>
                          <w:rPr>
                            <w:b/>
                            <w:bCs/>
                            <w:w w:val="99"/>
                            <w:sz w:val="20"/>
                            <w:szCs w:val="20"/>
                            <w:rtl/>
                          </w:rPr>
                          <w:t>ت</w:t>
                        </w:r>
                      </w:p>
                    </w:tc>
                    <w:tc>
                      <w:tcPr>
                        <w:tcW w:w="929" w:type="dxa"/>
                        <w:shd w:val="clear" w:color="auto" w:fill="FF7C80"/>
                      </w:tcPr>
                      <w:p w:rsidR="00E35EF1" w:rsidRDefault="00E35EF1">
                        <w:pPr>
                          <w:pStyle w:val="TableParagraph"/>
                          <w:bidi/>
                          <w:spacing w:before="48"/>
                          <w:ind w:right="160"/>
                          <w:rPr>
                            <w:b/>
                            <w:bCs/>
                            <w:sz w:val="20"/>
                            <w:szCs w:val="20"/>
                          </w:rPr>
                        </w:pPr>
                        <w:r>
                          <w:rPr>
                            <w:b/>
                            <w:bCs/>
                            <w:sz w:val="20"/>
                            <w:szCs w:val="20"/>
                            <w:rtl/>
                          </w:rPr>
                          <w:t>اﻷﻫداف</w:t>
                        </w:r>
                      </w:p>
                    </w:tc>
                    <w:tc>
                      <w:tcPr>
                        <w:tcW w:w="1273" w:type="dxa"/>
                        <w:shd w:val="clear" w:color="auto" w:fill="FF7C80"/>
                      </w:tcPr>
                      <w:p w:rsidR="00E35EF1" w:rsidRDefault="00E35EF1">
                        <w:pPr>
                          <w:pStyle w:val="TableParagraph"/>
                          <w:spacing w:before="0"/>
                          <w:jc w:val="left"/>
                          <w:rPr>
                            <w:rFonts w:ascii="Times New Roman"/>
                          </w:rPr>
                        </w:pPr>
                      </w:p>
                    </w:tc>
                  </w:tr>
                  <w:tr w:rsidR="00E35EF1" w:rsidTr="006025BF">
                    <w:trPr>
                      <w:trHeight w:val="298"/>
                    </w:trPr>
                    <w:tc>
                      <w:tcPr>
                        <w:tcW w:w="889" w:type="dxa"/>
                        <w:vMerge w:val="restart"/>
                        <w:shd w:val="clear" w:color="auto" w:fill="FF7C80"/>
                      </w:tcPr>
                      <w:p w:rsidR="00E35EF1" w:rsidRDefault="00E35EF1">
                        <w:pPr>
                          <w:pStyle w:val="TableParagraph"/>
                          <w:spacing w:before="0"/>
                          <w:jc w:val="left"/>
                          <w:rPr>
                            <w:rFonts w:ascii="Times New Roman"/>
                          </w:rPr>
                        </w:pPr>
                      </w:p>
                    </w:tc>
                    <w:tc>
                      <w:tcPr>
                        <w:tcW w:w="1011" w:type="dxa"/>
                        <w:vMerge w:val="restart"/>
                        <w:shd w:val="clear" w:color="auto" w:fill="FF7C80"/>
                      </w:tcPr>
                      <w:p w:rsidR="00E35EF1" w:rsidRDefault="00E35EF1">
                        <w:pPr>
                          <w:pStyle w:val="TableParagraph"/>
                          <w:spacing w:before="0"/>
                          <w:jc w:val="left"/>
                          <w:rPr>
                            <w:rFonts w:ascii="Times New Roman"/>
                          </w:rPr>
                        </w:pPr>
                      </w:p>
                    </w:tc>
                    <w:tc>
                      <w:tcPr>
                        <w:tcW w:w="808" w:type="dxa"/>
                        <w:vMerge w:val="restart"/>
                        <w:shd w:val="clear" w:color="auto" w:fill="FF7C80"/>
                      </w:tcPr>
                      <w:p w:rsidR="00E35EF1" w:rsidRDefault="00E35EF1">
                        <w:pPr>
                          <w:pStyle w:val="TableParagraph"/>
                          <w:spacing w:before="0"/>
                          <w:jc w:val="left"/>
                          <w:rPr>
                            <w:rFonts w:ascii="Times New Roman"/>
                          </w:rPr>
                        </w:pPr>
                      </w:p>
                    </w:tc>
                    <w:tc>
                      <w:tcPr>
                        <w:tcW w:w="929" w:type="dxa"/>
                        <w:vMerge w:val="restart"/>
                        <w:shd w:val="clear" w:color="auto" w:fill="FF7C80"/>
                      </w:tcPr>
                      <w:p w:rsidR="00E35EF1" w:rsidRDefault="00E35EF1">
                        <w:pPr>
                          <w:pStyle w:val="TableParagraph"/>
                          <w:spacing w:before="0"/>
                          <w:jc w:val="left"/>
                          <w:rPr>
                            <w:rFonts w:ascii="Times New Roman"/>
                          </w:rPr>
                        </w:pPr>
                      </w:p>
                    </w:tc>
                    <w:tc>
                      <w:tcPr>
                        <w:tcW w:w="1273" w:type="dxa"/>
                        <w:tcBorders>
                          <w:bottom w:val="nil"/>
                        </w:tcBorders>
                        <w:shd w:val="clear" w:color="auto" w:fill="FF7C80"/>
                      </w:tcPr>
                      <w:p w:rsidR="00E35EF1" w:rsidRDefault="00E35EF1">
                        <w:pPr>
                          <w:pStyle w:val="TableParagraph"/>
                          <w:bidi/>
                          <w:spacing w:before="48"/>
                          <w:ind w:left="93"/>
                          <w:jc w:val="left"/>
                          <w:rPr>
                            <w:b/>
                            <w:bCs/>
                            <w:sz w:val="20"/>
                            <w:szCs w:val="20"/>
                            <w:rtl/>
                            <w:lang w:bidi="ar-EG"/>
                          </w:rPr>
                        </w:pPr>
                        <w:r>
                          <w:rPr>
                            <w:b/>
                            <w:bCs/>
                            <w:sz w:val="20"/>
                            <w:szCs w:val="20"/>
                            <w:rtl/>
                          </w:rPr>
                          <w:t>ﻟﺗﺣﻘﯾق رؤﯾﺗﻧﺎ،</w:t>
                        </w:r>
                      </w:p>
                    </w:tc>
                  </w:tr>
                  <w:tr w:rsidR="00E35EF1" w:rsidTr="006025BF">
                    <w:trPr>
                      <w:trHeight w:val="294"/>
                    </w:trPr>
                    <w:tc>
                      <w:tcPr>
                        <w:tcW w:w="889" w:type="dxa"/>
                        <w:vMerge/>
                        <w:tcBorders>
                          <w:top w:val="nil"/>
                        </w:tcBorders>
                        <w:shd w:val="clear" w:color="auto" w:fill="FF7C80"/>
                      </w:tcPr>
                      <w:p w:rsidR="00E35EF1" w:rsidRDefault="00E35EF1">
                        <w:pPr>
                          <w:rPr>
                            <w:sz w:val="2"/>
                            <w:szCs w:val="2"/>
                          </w:rPr>
                        </w:pPr>
                      </w:p>
                    </w:tc>
                    <w:tc>
                      <w:tcPr>
                        <w:tcW w:w="1011" w:type="dxa"/>
                        <w:vMerge/>
                        <w:tcBorders>
                          <w:top w:val="nil"/>
                        </w:tcBorders>
                        <w:shd w:val="clear" w:color="auto" w:fill="FF7C80"/>
                      </w:tcPr>
                      <w:p w:rsidR="00E35EF1" w:rsidRDefault="00E35EF1">
                        <w:pPr>
                          <w:rPr>
                            <w:sz w:val="2"/>
                            <w:szCs w:val="2"/>
                          </w:rPr>
                        </w:pPr>
                      </w:p>
                    </w:tc>
                    <w:tc>
                      <w:tcPr>
                        <w:tcW w:w="808" w:type="dxa"/>
                        <w:vMerge/>
                        <w:tcBorders>
                          <w:top w:val="nil"/>
                        </w:tcBorders>
                        <w:shd w:val="clear" w:color="auto" w:fill="FF7C80"/>
                      </w:tcPr>
                      <w:p w:rsidR="00E35EF1" w:rsidRDefault="00E35EF1">
                        <w:pPr>
                          <w:rPr>
                            <w:sz w:val="2"/>
                            <w:szCs w:val="2"/>
                          </w:rPr>
                        </w:pPr>
                      </w:p>
                    </w:tc>
                    <w:tc>
                      <w:tcPr>
                        <w:tcW w:w="929" w:type="dxa"/>
                        <w:vMerge/>
                        <w:tcBorders>
                          <w:top w:val="nil"/>
                        </w:tcBorders>
                        <w:shd w:val="clear" w:color="auto" w:fill="FF7C80"/>
                      </w:tcPr>
                      <w:p w:rsidR="00E35EF1" w:rsidRDefault="00E35EF1">
                        <w:pPr>
                          <w:rPr>
                            <w:sz w:val="2"/>
                            <w:szCs w:val="2"/>
                          </w:rPr>
                        </w:pPr>
                      </w:p>
                    </w:tc>
                    <w:tc>
                      <w:tcPr>
                        <w:tcW w:w="1273" w:type="dxa"/>
                        <w:tcBorders>
                          <w:top w:val="nil"/>
                          <w:bottom w:val="nil"/>
                        </w:tcBorders>
                        <w:shd w:val="clear" w:color="auto" w:fill="FF7C80"/>
                      </w:tcPr>
                      <w:p w:rsidR="00E35EF1" w:rsidRDefault="00E35EF1">
                        <w:pPr>
                          <w:pStyle w:val="TableParagraph"/>
                          <w:bidi/>
                          <w:spacing w:before="42"/>
                          <w:ind w:left="94"/>
                          <w:jc w:val="left"/>
                          <w:rPr>
                            <w:b/>
                            <w:bCs/>
                            <w:sz w:val="20"/>
                            <w:szCs w:val="20"/>
                          </w:rPr>
                        </w:pPr>
                        <w:r>
                          <w:rPr>
                            <w:b/>
                            <w:bCs/>
                            <w:sz w:val="20"/>
                            <w:szCs w:val="20"/>
                            <w:rtl/>
                          </w:rPr>
                          <w:t>ﻛﯾف ﯾﺟب</w:t>
                        </w:r>
                      </w:p>
                    </w:tc>
                  </w:tr>
                  <w:tr w:rsidR="00E35EF1" w:rsidTr="006025BF">
                    <w:trPr>
                      <w:trHeight w:val="294"/>
                    </w:trPr>
                    <w:tc>
                      <w:tcPr>
                        <w:tcW w:w="889" w:type="dxa"/>
                        <w:vMerge/>
                        <w:tcBorders>
                          <w:top w:val="nil"/>
                        </w:tcBorders>
                        <w:shd w:val="clear" w:color="auto" w:fill="FF7C80"/>
                      </w:tcPr>
                      <w:p w:rsidR="00E35EF1" w:rsidRDefault="00E35EF1">
                        <w:pPr>
                          <w:rPr>
                            <w:sz w:val="2"/>
                            <w:szCs w:val="2"/>
                          </w:rPr>
                        </w:pPr>
                      </w:p>
                    </w:tc>
                    <w:tc>
                      <w:tcPr>
                        <w:tcW w:w="1011" w:type="dxa"/>
                        <w:vMerge/>
                        <w:tcBorders>
                          <w:top w:val="nil"/>
                        </w:tcBorders>
                        <w:shd w:val="clear" w:color="auto" w:fill="FF7C80"/>
                      </w:tcPr>
                      <w:p w:rsidR="00E35EF1" w:rsidRDefault="00E35EF1">
                        <w:pPr>
                          <w:rPr>
                            <w:sz w:val="2"/>
                            <w:szCs w:val="2"/>
                          </w:rPr>
                        </w:pPr>
                      </w:p>
                    </w:tc>
                    <w:tc>
                      <w:tcPr>
                        <w:tcW w:w="808" w:type="dxa"/>
                        <w:vMerge/>
                        <w:tcBorders>
                          <w:top w:val="nil"/>
                        </w:tcBorders>
                        <w:shd w:val="clear" w:color="auto" w:fill="FF7C80"/>
                      </w:tcPr>
                      <w:p w:rsidR="00E35EF1" w:rsidRDefault="00E35EF1">
                        <w:pPr>
                          <w:rPr>
                            <w:sz w:val="2"/>
                            <w:szCs w:val="2"/>
                          </w:rPr>
                        </w:pPr>
                      </w:p>
                    </w:tc>
                    <w:tc>
                      <w:tcPr>
                        <w:tcW w:w="929" w:type="dxa"/>
                        <w:vMerge/>
                        <w:tcBorders>
                          <w:top w:val="nil"/>
                        </w:tcBorders>
                        <w:shd w:val="clear" w:color="auto" w:fill="FF7C80"/>
                      </w:tcPr>
                      <w:p w:rsidR="00E35EF1" w:rsidRDefault="00E35EF1">
                        <w:pPr>
                          <w:rPr>
                            <w:sz w:val="2"/>
                            <w:szCs w:val="2"/>
                          </w:rPr>
                        </w:pPr>
                      </w:p>
                    </w:tc>
                    <w:tc>
                      <w:tcPr>
                        <w:tcW w:w="1273" w:type="dxa"/>
                        <w:tcBorders>
                          <w:top w:val="nil"/>
                          <w:bottom w:val="nil"/>
                        </w:tcBorders>
                        <w:shd w:val="clear" w:color="auto" w:fill="FF7C80"/>
                      </w:tcPr>
                      <w:p w:rsidR="00E35EF1" w:rsidRDefault="00E35EF1">
                        <w:pPr>
                          <w:pStyle w:val="TableParagraph"/>
                          <w:bidi/>
                          <w:spacing w:before="43"/>
                          <w:ind w:left="94"/>
                          <w:jc w:val="left"/>
                          <w:rPr>
                            <w:b/>
                            <w:bCs/>
                            <w:sz w:val="20"/>
                            <w:szCs w:val="20"/>
                          </w:rPr>
                        </w:pPr>
                        <w:r>
                          <w:rPr>
                            <w:b/>
                            <w:bCs/>
                            <w:sz w:val="20"/>
                            <w:szCs w:val="20"/>
                            <w:rtl/>
                          </w:rPr>
                          <w:t>اﻹﯾﻔﺎء ﺑﻣﺗطﻠﺑﺎت</w:t>
                        </w:r>
                      </w:p>
                    </w:tc>
                  </w:tr>
                  <w:tr w:rsidR="00E35EF1" w:rsidTr="006025BF">
                    <w:trPr>
                      <w:trHeight w:val="297"/>
                    </w:trPr>
                    <w:tc>
                      <w:tcPr>
                        <w:tcW w:w="889" w:type="dxa"/>
                        <w:vMerge/>
                        <w:tcBorders>
                          <w:top w:val="nil"/>
                        </w:tcBorders>
                        <w:shd w:val="clear" w:color="auto" w:fill="FF7C80"/>
                      </w:tcPr>
                      <w:p w:rsidR="00E35EF1" w:rsidRDefault="00E35EF1">
                        <w:pPr>
                          <w:rPr>
                            <w:sz w:val="2"/>
                            <w:szCs w:val="2"/>
                          </w:rPr>
                        </w:pPr>
                      </w:p>
                    </w:tc>
                    <w:tc>
                      <w:tcPr>
                        <w:tcW w:w="1011" w:type="dxa"/>
                        <w:vMerge/>
                        <w:tcBorders>
                          <w:top w:val="nil"/>
                        </w:tcBorders>
                        <w:shd w:val="clear" w:color="auto" w:fill="FF7C80"/>
                      </w:tcPr>
                      <w:p w:rsidR="00E35EF1" w:rsidRDefault="00E35EF1">
                        <w:pPr>
                          <w:rPr>
                            <w:sz w:val="2"/>
                            <w:szCs w:val="2"/>
                          </w:rPr>
                        </w:pPr>
                      </w:p>
                    </w:tc>
                    <w:tc>
                      <w:tcPr>
                        <w:tcW w:w="808" w:type="dxa"/>
                        <w:vMerge/>
                        <w:tcBorders>
                          <w:top w:val="nil"/>
                        </w:tcBorders>
                        <w:shd w:val="clear" w:color="auto" w:fill="FF7C80"/>
                      </w:tcPr>
                      <w:p w:rsidR="00E35EF1" w:rsidRDefault="00E35EF1">
                        <w:pPr>
                          <w:rPr>
                            <w:sz w:val="2"/>
                            <w:szCs w:val="2"/>
                          </w:rPr>
                        </w:pPr>
                      </w:p>
                    </w:tc>
                    <w:tc>
                      <w:tcPr>
                        <w:tcW w:w="929" w:type="dxa"/>
                        <w:vMerge/>
                        <w:tcBorders>
                          <w:top w:val="nil"/>
                        </w:tcBorders>
                        <w:shd w:val="clear" w:color="auto" w:fill="FF7C80"/>
                      </w:tcPr>
                      <w:p w:rsidR="00E35EF1" w:rsidRDefault="00E35EF1">
                        <w:pPr>
                          <w:rPr>
                            <w:sz w:val="2"/>
                            <w:szCs w:val="2"/>
                          </w:rPr>
                        </w:pPr>
                      </w:p>
                    </w:tc>
                    <w:tc>
                      <w:tcPr>
                        <w:tcW w:w="1273" w:type="dxa"/>
                        <w:tcBorders>
                          <w:top w:val="nil"/>
                        </w:tcBorders>
                        <w:shd w:val="clear" w:color="auto" w:fill="FF7C80"/>
                      </w:tcPr>
                      <w:p w:rsidR="00E35EF1" w:rsidRDefault="00E35EF1">
                        <w:pPr>
                          <w:pStyle w:val="TableParagraph"/>
                          <w:bidi/>
                          <w:spacing w:before="42"/>
                          <w:ind w:left="93"/>
                          <w:jc w:val="left"/>
                          <w:rPr>
                            <w:b/>
                            <w:bCs/>
                            <w:sz w:val="20"/>
                            <w:szCs w:val="20"/>
                          </w:rPr>
                        </w:pPr>
                        <w:r>
                          <w:rPr>
                            <w:b/>
                            <w:bCs/>
                            <w:sz w:val="20"/>
                            <w:szCs w:val="20"/>
                            <w:rtl/>
                          </w:rPr>
                          <w:t>اﻟﻣﺟﺗﻣﻊ؟</w:t>
                        </w:r>
                      </w:p>
                    </w:tc>
                  </w:tr>
                </w:tbl>
                <w:p w:rsidR="00E35EF1" w:rsidRDefault="00E35EF1" w:rsidP="00995EC0">
                  <w:pPr>
                    <w:pStyle w:val="BodyText"/>
                    <w:spacing w:before="0"/>
                  </w:pPr>
                </w:p>
              </w:txbxContent>
            </v:textbox>
            <w10:wrap anchorx="page"/>
          </v:shape>
        </w:pict>
      </w:r>
    </w:p>
    <w:p w:rsidR="00995EC0" w:rsidRPr="00AA2E81" w:rsidRDefault="0099327D" w:rsidP="00995EC0">
      <w:pPr>
        <w:pStyle w:val="BodyText"/>
        <w:spacing w:before="0"/>
        <w:rPr>
          <w:sz w:val="46"/>
        </w:rPr>
      </w:pPr>
      <w:r w:rsidRPr="0099327D">
        <w:pict>
          <v:shape id="_x0000_s1120" style="position:absolute;margin-left:298pt;margin-top:8.45pt;width:25.15pt;height:21.85pt;z-index:251694080;mso-position-horizontal-relative:page" coordorigin="5798,-2698" coordsize="790,437" path="m5798,-2479r159,-219l5957,-2590r473,l6430,-2698r158,219l6430,-2261r,-110l5957,-2371r,110l5798,-2479xe" fillcolor="#c0504d [3205]" strokecolor="#f2f2f2 [3041]" strokeweight="3pt">
            <v:shadow on="t" type="perspective" color="#622423 [1605]" opacity=".5" offset="1pt" offset2="-1pt"/>
            <v:path arrowok="t"/>
            <w10:wrap anchorx="page"/>
          </v:shape>
        </w:pict>
      </w:r>
    </w:p>
    <w:p w:rsidR="00995EC0" w:rsidRPr="00AA2E81" w:rsidRDefault="00995EC0" w:rsidP="00995EC0">
      <w:pPr>
        <w:pStyle w:val="BodyText"/>
        <w:spacing w:before="0"/>
        <w:rPr>
          <w:sz w:val="46"/>
        </w:rPr>
      </w:pPr>
    </w:p>
    <w:p w:rsidR="00995EC0" w:rsidRPr="00AA2E81" w:rsidRDefault="00995EC0" w:rsidP="00995EC0">
      <w:pPr>
        <w:pStyle w:val="BodyText"/>
        <w:spacing w:before="0"/>
        <w:rPr>
          <w:sz w:val="46"/>
        </w:rPr>
      </w:pP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4"/>
          <w:szCs w:val="24"/>
          <w:rtl/>
        </w:rPr>
      </w:pPr>
      <w:r w:rsidRPr="00AA2E81">
        <w:rPr>
          <w:b/>
          <w:bCs/>
          <w:position w:val="1"/>
          <w:sz w:val="24"/>
          <w:szCs w:val="24"/>
          <w:rtl/>
        </w:rPr>
        <w:t>اﻟﻣﺻدر</w:t>
      </w:r>
      <w:r w:rsidRPr="00AA2E81">
        <w:rPr>
          <w:b/>
          <w:bCs/>
          <w:position w:val="1"/>
          <w:sz w:val="24"/>
          <w:szCs w:val="24"/>
        </w:rPr>
        <w:t>:</w:t>
      </w:r>
      <w:r w:rsidRPr="00AA2E81">
        <w:rPr>
          <w:b/>
          <w:bCs/>
          <w:position w:val="1"/>
          <w:sz w:val="24"/>
          <w:szCs w:val="24"/>
          <w:rtl/>
        </w:rPr>
        <w:t xml:space="preserve"> ﻣن إﻋداد اﻟﺑﺎﺣ</w:t>
      </w:r>
      <w:r w:rsidRPr="00AA2E81">
        <w:rPr>
          <w:rFonts w:hint="cs"/>
          <w:b/>
          <w:bCs/>
          <w:position w:val="1"/>
          <w:sz w:val="24"/>
          <w:szCs w:val="24"/>
          <w:rtl/>
        </w:rPr>
        <w:t>ث</w:t>
      </w:r>
    </w:p>
    <w:p w:rsidR="008C1DE5" w:rsidRPr="00AA2E81" w:rsidRDefault="008C1DE5" w:rsidP="008C1DE5">
      <w:pPr>
        <w:pStyle w:val="BodyText"/>
        <w:bidi/>
        <w:spacing w:before="6" w:line="690" w:lineRule="atLeast"/>
        <w:ind w:left="655" w:right="-142" w:hanging="572"/>
        <w:jc w:val="center"/>
        <w:rPr>
          <w:b/>
          <w:bCs/>
          <w:sz w:val="24"/>
          <w:szCs w:val="24"/>
        </w:rPr>
      </w:pPr>
      <w:r w:rsidRPr="00AA2E81">
        <w:rPr>
          <w:rFonts w:hint="cs"/>
          <w:b/>
          <w:bCs/>
          <w:noProof/>
          <w:sz w:val="24"/>
          <w:szCs w:val="24"/>
          <w:rtl/>
        </w:rPr>
        <w:t>الشكل رقم (</w:t>
      </w:r>
      <w:r>
        <w:rPr>
          <w:rFonts w:hint="cs"/>
          <w:b/>
          <w:bCs/>
          <w:noProof/>
          <w:sz w:val="24"/>
          <w:szCs w:val="24"/>
          <w:rtl/>
          <w:lang w:bidi="ar-EG"/>
        </w:rPr>
        <w:t>11</w:t>
      </w:r>
      <w:r w:rsidRPr="00AA2E81">
        <w:rPr>
          <w:rFonts w:hint="cs"/>
          <w:b/>
          <w:bCs/>
          <w:noProof/>
          <w:sz w:val="24"/>
          <w:szCs w:val="24"/>
          <w:rtl/>
        </w:rPr>
        <w:t xml:space="preserve">) </w:t>
      </w:r>
      <w:r>
        <w:rPr>
          <w:rFonts w:hint="cs"/>
          <w:b/>
          <w:bCs/>
          <w:noProof/>
          <w:sz w:val="24"/>
          <w:szCs w:val="24"/>
          <w:rtl/>
        </w:rPr>
        <w:t>نموذج الخريطة الاستراتيجية</w:t>
      </w:r>
    </w:p>
    <w:p w:rsidR="00995EC0" w:rsidRPr="008C1DE5" w:rsidRDefault="00995EC0" w:rsidP="00995EC0">
      <w:pPr>
        <w:autoSpaceDE w:val="0"/>
        <w:autoSpaceDN w:val="0"/>
        <w:bidi/>
        <w:adjustRightInd w:val="0"/>
        <w:spacing w:after="0" w:line="240" w:lineRule="auto"/>
        <w:jc w:val="center"/>
        <w:rPr>
          <w:rFonts w:ascii="SimplifiedArabic-Bold" w:eastAsia="SimplifiedArabic-Bold" w:cs="Simplified Arabic"/>
          <w:b/>
          <w:bCs/>
          <w:sz w:val="24"/>
          <w:szCs w:val="24"/>
          <w:rtl/>
          <w:lang w:bidi="ar-EG"/>
        </w:rPr>
      </w:pPr>
    </w:p>
    <w:p w:rsidR="00995EC0" w:rsidRDefault="0099327D" w:rsidP="00BA0395">
      <w:pPr>
        <w:autoSpaceDE w:val="0"/>
        <w:autoSpaceDN w:val="0"/>
        <w:bidi/>
        <w:adjustRightInd w:val="0"/>
        <w:spacing w:after="0" w:line="240" w:lineRule="auto"/>
        <w:jc w:val="center"/>
        <w:rPr>
          <w:rFonts w:cs="Simplified Arabic"/>
          <w:sz w:val="24"/>
          <w:szCs w:val="24"/>
          <w:rtl/>
        </w:rPr>
      </w:pPr>
      <w:r>
        <w:rPr>
          <w:rFonts w:cs="Simplified Arabic"/>
          <w:noProof/>
          <w:sz w:val="24"/>
          <w:szCs w:val="24"/>
          <w:rtl/>
        </w:rPr>
        <w:pict>
          <v:oval id="_x0000_s1231" style="position:absolute;left:0;text-align:left;margin-left:89.3pt;margin-top:2.35pt;width:119pt;height:76pt;z-index:251798528" fillcolor="white [3201]" strokecolor="#fabf8f [1945]" strokeweight="1pt">
            <v:fill color2="#fbd4b4 [1305]" focusposition="1" focussize="" focus="100%" type="gradient"/>
            <v:shadow on="t" type="perspective" color="#974706 [1609]" opacity=".5" offset="1pt" offset2="-3pt"/>
            <v:textbox>
              <w:txbxContent>
                <w:p w:rsidR="003D0D50" w:rsidRPr="003D0D50" w:rsidRDefault="003D0D50" w:rsidP="003D0D50">
                  <w:pPr>
                    <w:shd w:val="clear" w:color="auto" w:fill="FF7C80"/>
                    <w:jc w:val="center"/>
                    <w:rPr>
                      <w:b/>
                      <w:bCs/>
                      <w:sz w:val="24"/>
                      <w:szCs w:val="24"/>
                      <w:lang w:bidi="ar-EG"/>
                    </w:rPr>
                  </w:pPr>
                  <w:r w:rsidRPr="003D0D50">
                    <w:rPr>
                      <w:rFonts w:hint="cs"/>
                      <w:b/>
                      <w:bCs/>
                      <w:sz w:val="24"/>
                      <w:szCs w:val="24"/>
                      <w:rtl/>
                      <w:lang w:bidi="ar-EG"/>
                    </w:rPr>
                    <w:t>الاستدامة</w:t>
                  </w:r>
                </w:p>
              </w:txbxContent>
            </v:textbox>
            <w10:wrap anchorx="page"/>
          </v:oval>
        </w:pict>
      </w:r>
      <w:r>
        <w:rPr>
          <w:rFonts w:cs="Simplified Arabic"/>
          <w:noProof/>
          <w:sz w:val="24"/>
          <w:szCs w:val="24"/>
          <w:rtl/>
        </w:rPr>
        <w:pict>
          <v:rect id="_x0000_s1220" style="position:absolute;left:0;text-align:left;margin-left:-17.7pt;margin-top:2.35pt;width:69pt;height:28pt;z-index:251787264" fillcolor="white [3201]" strokecolor="#d99594 [1941]" strokeweight="1pt">
            <v:fill color2="#e5b8b7 [1301]" focusposition="1" focussize="" focus="100%" type="gradient"/>
            <v:shadow on="t" type="perspective" color="#622423 [1605]" opacity=".5" offset="1pt" offset2="-3pt"/>
            <v:textbox style="mso-next-textbox:#_x0000_s1220">
              <w:txbxContent>
                <w:p w:rsidR="00BA0395" w:rsidRPr="003D0D50" w:rsidRDefault="00BA0395" w:rsidP="00BA0395">
                  <w:pPr>
                    <w:rPr>
                      <w:b/>
                      <w:bCs/>
                      <w:rtl/>
                      <w:lang w:bidi="ar-EG"/>
                    </w:rPr>
                  </w:pPr>
                  <w:r w:rsidRPr="003D0D50">
                    <w:rPr>
                      <w:rFonts w:cs="Simplified Arabic" w:hint="cs"/>
                      <w:b/>
                      <w:bCs/>
                      <w:sz w:val="24"/>
                      <w:szCs w:val="24"/>
                      <w:rtl/>
                      <w:lang w:bidi="ar-EG"/>
                    </w:rPr>
                    <w:t>البعد المالى</w:t>
                  </w:r>
                </w:p>
              </w:txbxContent>
            </v:textbox>
            <w10:wrap anchorx="page"/>
          </v:rect>
        </w:pict>
      </w:r>
      <w:r>
        <w:rPr>
          <w:rFonts w:cs="Simplified Arabic"/>
          <w:noProof/>
          <w:sz w:val="24"/>
          <w:szCs w:val="24"/>
          <w:rtl/>
        </w:rPr>
        <w:pict>
          <v:rect id="_x0000_s1215" style="position:absolute;left:0;text-align:left;margin-left:267.3pt;margin-top:2.35pt;width:109.7pt;height:28pt;z-index:251782144" fillcolor="#fcf" strokecolor="#d99594 [1941]" strokeweight="1pt">
            <v:fill color2="#f2dbdb [661]"/>
            <v:shadow on="t" type="perspective" color="#622423 [1605]" opacity=".5" offset="1pt" offset2="-3pt"/>
            <v:textbox style="mso-next-textbox:#_x0000_s1215">
              <w:txbxContent>
                <w:p w:rsidR="00BA0395" w:rsidRPr="003D0D50" w:rsidRDefault="00BA0395" w:rsidP="00BA0395">
                  <w:pPr>
                    <w:rPr>
                      <w:b/>
                      <w:bCs/>
                    </w:rPr>
                  </w:pPr>
                  <w:r w:rsidRPr="003D0D50">
                    <w:rPr>
                      <w:rFonts w:cs="Simplified Arabic"/>
                      <w:b/>
                      <w:bCs/>
                      <w:sz w:val="24"/>
                      <w:szCs w:val="24"/>
                      <w:rtl/>
                    </w:rPr>
                    <w:t>ﺘﺤﻘﻴﻕ ﻗﻴﻤﺔ ﻟﻠﻤﺴﺎﻫﻤﻴﻥ</w:t>
                  </w:r>
                </w:p>
              </w:txbxContent>
            </v:textbox>
            <w10:wrap anchorx="page"/>
          </v:rect>
        </w:pict>
      </w:r>
      <w:r w:rsidRPr="0099327D">
        <w:rPr>
          <w:rFonts w:ascii="SimplifiedArabic-Bold" w:eastAsia="SimplifiedArabic-Bold" w:cs="Simplified Arabic"/>
          <w:b/>
          <w:bCs/>
          <w:noProof/>
          <w:sz w:val="24"/>
          <w:szCs w:val="24"/>
          <w:rtl/>
        </w:rPr>
        <w:pict>
          <v:rect id="_x0000_s1214" style="position:absolute;left:0;text-align:left;margin-left:390.3pt;margin-top:2.35pt;width:109.7pt;height:28pt;z-index:251781120" fillcolor="#fcf">
            <v:textbox style="mso-next-textbox:#_x0000_s1214">
              <w:txbxContent>
                <w:p w:rsidR="00BA0395" w:rsidRPr="003D0D50" w:rsidRDefault="00BA0395" w:rsidP="003D0D50">
                  <w:pPr>
                    <w:jc w:val="center"/>
                    <w:rPr>
                      <w:b/>
                      <w:bCs/>
                    </w:rPr>
                  </w:pPr>
                  <w:r w:rsidRPr="003D0D50">
                    <w:rPr>
                      <w:rFonts w:cs="Simplified Arabic"/>
                      <w:b/>
                      <w:bCs/>
                      <w:sz w:val="24"/>
                      <w:szCs w:val="24"/>
                      <w:rtl/>
                    </w:rPr>
                    <w:t>ﺯﻴﺎﺩﺓ ﺍﻟﺭﺒﺤﻴﺔ</w:t>
                  </w:r>
                </w:p>
              </w:txbxContent>
            </v:textbox>
            <w10:wrap anchorx="page"/>
          </v:rect>
        </w:pict>
      </w:r>
      <w:r w:rsidR="00BA0395">
        <w:rPr>
          <w:rFonts w:ascii="SimplifiedArabic-Bold" w:eastAsia="SimplifiedArabic-Bold" w:cs="Simplified Arabic" w:hint="cs"/>
          <w:b/>
          <w:bCs/>
          <w:noProof/>
          <w:sz w:val="24"/>
          <w:szCs w:val="24"/>
          <w:rtl/>
        </w:rPr>
        <w:t xml:space="preserve"> </w:t>
      </w:r>
    </w:p>
    <w:p w:rsidR="00BA0395" w:rsidRDefault="0099327D" w:rsidP="00BA0395">
      <w:pPr>
        <w:autoSpaceDE w:val="0"/>
        <w:autoSpaceDN w:val="0"/>
        <w:bidi/>
        <w:adjustRightInd w:val="0"/>
        <w:spacing w:after="0" w:line="240" w:lineRule="auto"/>
        <w:jc w:val="center"/>
        <w:rPr>
          <w:rFonts w:ascii="SimplifiedArabic-Bold" w:eastAsia="SimplifiedArabic-Bold" w:cs="Simplified Arabic"/>
          <w:b/>
          <w:bCs/>
          <w:sz w:val="24"/>
          <w:szCs w:val="24"/>
          <w:rtl/>
          <w:lang w:bidi="ar-EG"/>
        </w:rPr>
      </w:pPr>
      <w:r>
        <w:rPr>
          <w:rFonts w:ascii="SimplifiedArabic-Bold" w:eastAsia="SimplifiedArabic-Bold" w:cs="Simplified Arabic"/>
          <w:b/>
          <w:bCs/>
          <w:noProof/>
          <w:sz w:val="24"/>
          <w:szCs w:val="24"/>
          <w:rtl/>
        </w:rPr>
        <w:pict>
          <v:shape id="_x0000_s1234" type="#_x0000_t32" style="position:absolute;left:0;text-align:left;margin-left:208.3pt;margin-top:12.45pt;width:223pt;height:0;rotation:180;z-index:251801600" o:connectortype="curved" adj="-47268,-1,-47268">
            <v:stroke endarrow="block"/>
            <w10:wrap anchorx="page"/>
          </v:shape>
        </w:pict>
      </w:r>
      <w:r>
        <w:rPr>
          <w:rFonts w:ascii="SimplifiedArabic-Bold" w:eastAsia="SimplifiedArabic-Bold" w:cs="Simplified Arabic"/>
          <w:b/>
          <w:bCs/>
          <w:noProof/>
          <w:sz w:val="24"/>
          <w:szCs w:val="24"/>
          <w:rtl/>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33" type="#_x0000_t38" style="position:absolute;left:0;text-align:left;margin-left:338.05pt;margin-top:10.45pt;width:85.25pt;height:20pt;rotation:180;z-index:251800576" o:connectortype="curved" adj="10794,-597078,-121619">
            <v:stroke endarrow="block"/>
            <w10:wrap anchorx="page"/>
          </v:shape>
        </w:pict>
      </w:r>
      <w:r>
        <w:rPr>
          <w:rFonts w:ascii="SimplifiedArabic-Bold" w:eastAsia="SimplifiedArabic-Bold" w:cs="Simplified Arabic"/>
          <w:b/>
          <w:bCs/>
          <w:noProof/>
          <w:sz w:val="24"/>
          <w:szCs w:val="24"/>
          <w:rtl/>
        </w:rPr>
        <w:pict>
          <v:shape id="_x0000_s1232" type="#_x0000_t38" style="position:absolute;left:0;text-align:left;margin-left:417.3pt;margin-top:16.45pt;width:20pt;height:8pt;rotation:270;z-index:251799552" o:connectortype="curved" adj="10800,-1492695,-518400">
            <v:stroke endarrow="block"/>
            <w10:wrap anchorx="page"/>
          </v:shape>
        </w:pict>
      </w:r>
    </w:p>
    <w:p w:rsidR="001E0951" w:rsidRDefault="0099327D" w:rsidP="001E0951">
      <w:pPr>
        <w:autoSpaceDE w:val="0"/>
        <w:autoSpaceDN w:val="0"/>
        <w:bidi/>
        <w:adjustRightInd w:val="0"/>
        <w:spacing w:after="0" w:line="240" w:lineRule="auto"/>
        <w:jc w:val="center"/>
        <w:rPr>
          <w:rFonts w:ascii="SimplifiedArabic-Bold" w:eastAsia="SimplifiedArabic-Bold" w:cs="Simplified Arabic"/>
          <w:b/>
          <w:bCs/>
          <w:sz w:val="24"/>
          <w:szCs w:val="24"/>
          <w:rtl/>
        </w:rPr>
      </w:pPr>
      <w:r>
        <w:rPr>
          <w:rFonts w:ascii="SimplifiedArabic-Bold" w:eastAsia="SimplifiedArabic-Bold" w:cs="Simplified Arabic"/>
          <w:b/>
          <w:bCs/>
          <w:noProof/>
          <w:sz w:val="24"/>
          <w:szCs w:val="24"/>
          <w:rtl/>
        </w:rPr>
        <w:pict>
          <v:rect id="_x0000_s1219" style="position:absolute;left:0;text-align:left;margin-left:-17.7pt;margin-top:10.5pt;width:69pt;height:28pt;z-index:251786240" fillcolor="white [3201]" strokecolor="#c2d69b [1942]" strokeweight="1pt">
            <v:fill color2="#d6e3bc [1302]" focusposition="1" focussize="" focus="100%" type="gradient"/>
            <v:shadow on="t" type="perspective" color="#4e6128 [1606]" opacity=".5" offset="1pt" offset2="-3pt"/>
            <v:textbox style="mso-next-textbox:#_x0000_s1219">
              <w:txbxContent>
                <w:p w:rsidR="00BA0395" w:rsidRPr="003D0D50" w:rsidRDefault="001820DC" w:rsidP="00BA0395">
                  <w:pPr>
                    <w:rPr>
                      <w:b/>
                      <w:bCs/>
                      <w:lang w:bidi="ar-EG"/>
                    </w:rPr>
                  </w:pPr>
                  <w:r w:rsidRPr="003D0D50">
                    <w:rPr>
                      <w:rFonts w:cs="Simplified Arabic" w:hint="cs"/>
                      <w:b/>
                      <w:bCs/>
                      <w:sz w:val="24"/>
                      <w:szCs w:val="24"/>
                      <w:rtl/>
                      <w:lang w:bidi="ar-EG"/>
                    </w:rPr>
                    <w:t>بعد المستهلك</w:t>
                  </w:r>
                </w:p>
              </w:txbxContent>
            </v:textbox>
            <w10:wrap anchorx="page"/>
          </v:rect>
        </w:pict>
      </w:r>
      <w:r>
        <w:rPr>
          <w:rFonts w:ascii="SimplifiedArabic-Bold" w:eastAsia="SimplifiedArabic-Bold" w:cs="Simplified Arabic"/>
          <w:b/>
          <w:bCs/>
          <w:noProof/>
          <w:sz w:val="24"/>
          <w:szCs w:val="24"/>
          <w:rtl/>
        </w:rPr>
        <w:pict>
          <v:rect id="_x0000_s1221" style="position:absolute;left:0;text-align:left;margin-left:280.6pt;margin-top:10.5pt;width:204.7pt;height:28pt;z-index:251788288" fillcolor="#cff">
            <v:textbox style="mso-next-textbox:#_x0000_s1221">
              <w:txbxContent>
                <w:p w:rsidR="001820DC" w:rsidRPr="003D0D50" w:rsidRDefault="001820DC" w:rsidP="001820DC">
                  <w:pPr>
                    <w:jc w:val="center"/>
                    <w:rPr>
                      <w:b/>
                      <w:bCs/>
                    </w:rPr>
                  </w:pPr>
                  <w:r w:rsidRPr="003D0D50">
                    <w:rPr>
                      <w:rFonts w:cs="Simplified Arabic"/>
                      <w:b/>
                      <w:bCs/>
                      <w:sz w:val="24"/>
                      <w:szCs w:val="24"/>
                      <w:rtl/>
                    </w:rPr>
                    <w:t>ﺘﺤﺴﻴﻥ ﺭﻀﺎ ﺍﻟﺯﺒﺎﺌﻥ</w:t>
                  </w:r>
                </w:p>
              </w:txbxContent>
            </v:textbox>
            <w10:wrap anchorx="page"/>
          </v:rect>
        </w:pict>
      </w:r>
    </w:p>
    <w:p w:rsidR="001E0951" w:rsidRDefault="0099327D" w:rsidP="001E0951">
      <w:pPr>
        <w:autoSpaceDE w:val="0"/>
        <w:autoSpaceDN w:val="0"/>
        <w:bidi/>
        <w:adjustRightInd w:val="0"/>
        <w:spacing w:after="0" w:line="240" w:lineRule="auto"/>
        <w:jc w:val="center"/>
        <w:rPr>
          <w:rFonts w:ascii="SimplifiedArabic-Bold" w:eastAsia="SimplifiedArabic-Bold" w:cs="Simplified Arabic"/>
          <w:b/>
          <w:bCs/>
          <w:sz w:val="24"/>
          <w:szCs w:val="24"/>
          <w:rtl/>
          <w:lang w:bidi="ar-EG"/>
        </w:rPr>
      </w:pPr>
      <w:r>
        <w:rPr>
          <w:rFonts w:ascii="SimplifiedArabic-Bold" w:eastAsia="SimplifiedArabic-Bold" w:cs="Simplified Arabic"/>
          <w:b/>
          <w:bCs/>
          <w:noProof/>
          <w:sz w:val="24"/>
          <w:szCs w:val="24"/>
          <w:rtl/>
        </w:rPr>
        <w:pict>
          <v:shape id="_x0000_s1241" type="#_x0000_t38" style="position:absolute;left:0;text-align:left;margin-left:211pt;margin-top:21.95pt;width:91.85pt;height:47.35pt;rotation:270;z-index:251808768" o:connectortype="curved" adj="10794,-298272,-68186">
            <v:stroke endarrow="block"/>
            <w10:wrap anchorx="page"/>
          </v:shape>
        </w:pict>
      </w:r>
      <w:r>
        <w:rPr>
          <w:rFonts w:ascii="SimplifiedArabic-Bold" w:eastAsia="SimplifiedArabic-Bold" w:cs="Simplified Arabic"/>
          <w:b/>
          <w:bCs/>
          <w:noProof/>
          <w:sz w:val="24"/>
          <w:szCs w:val="24"/>
          <w:rtl/>
        </w:rPr>
        <w:pict>
          <v:shape id="_x0000_s1239" type="#_x0000_t38" style="position:absolute;left:0;text-align:left;margin-left:440.3pt;margin-top:46.55pt;width:73pt;height:17pt;rotation:270;flip:x;z-index:251806720" o:connectortype="curved" adj="10800,830774,-160373">
            <v:stroke endarrow="block"/>
            <w10:wrap anchorx="page"/>
          </v:shape>
        </w:pict>
      </w:r>
      <w:r>
        <w:rPr>
          <w:rFonts w:ascii="SimplifiedArabic-Bold" w:eastAsia="SimplifiedArabic-Bold" w:cs="Simplified Arabic"/>
          <w:b/>
          <w:bCs/>
          <w:noProof/>
          <w:sz w:val="24"/>
          <w:szCs w:val="24"/>
          <w:rtl/>
        </w:rPr>
        <w:pict>
          <v:shape id="_x0000_s1235" type="#_x0000_t32" style="position:absolute;left:0;text-align:left;margin-left:383.1pt;margin-top:26.55pt;width:20pt;height:0;rotation:270;z-index:251802624" o:connectortype="curved" adj="-485784,-1,-485784">
            <v:stroke endarrow="block"/>
            <w10:wrap anchorx="page"/>
          </v:shape>
        </w:pict>
      </w:r>
    </w:p>
    <w:p w:rsidR="001E0951" w:rsidRDefault="0099327D" w:rsidP="001E0951">
      <w:pPr>
        <w:autoSpaceDE w:val="0"/>
        <w:autoSpaceDN w:val="0"/>
        <w:bidi/>
        <w:adjustRightInd w:val="0"/>
        <w:spacing w:after="0" w:line="240" w:lineRule="auto"/>
        <w:jc w:val="center"/>
        <w:rPr>
          <w:rFonts w:ascii="SimplifiedArabic-Bold" w:eastAsia="SimplifiedArabic-Bold" w:cs="Simplified Arabic"/>
          <w:b/>
          <w:bCs/>
          <w:sz w:val="24"/>
          <w:szCs w:val="24"/>
          <w:rtl/>
        </w:rPr>
      </w:pPr>
      <w:r>
        <w:rPr>
          <w:rFonts w:ascii="SimplifiedArabic-Bold" w:eastAsia="SimplifiedArabic-Bold" w:cs="Simplified Arabic"/>
          <w:b/>
          <w:bCs/>
          <w:noProof/>
          <w:sz w:val="24"/>
          <w:szCs w:val="24"/>
          <w:rtl/>
        </w:rPr>
        <w:pict>
          <v:rect id="_x0000_s1226" style="position:absolute;left:0;text-align:left;margin-left:280.6pt;margin-top:16.6pt;width:187.7pt;height:28pt;z-index:251793408" fillcolor="#c9f">
            <v:textbox style="mso-next-textbox:#_x0000_s1226">
              <w:txbxContent>
                <w:p w:rsidR="008568FF" w:rsidRPr="003D0D50" w:rsidRDefault="008568FF" w:rsidP="008568FF">
                  <w:pPr>
                    <w:jc w:val="center"/>
                    <w:rPr>
                      <w:b/>
                      <w:bCs/>
                      <w:lang w:bidi="ar-EG"/>
                    </w:rPr>
                  </w:pPr>
                  <w:r w:rsidRPr="003D0D50">
                    <w:rPr>
                      <w:rFonts w:cs="Simplified Arabic" w:hint="cs"/>
                      <w:b/>
                      <w:bCs/>
                      <w:sz w:val="24"/>
                      <w:szCs w:val="24"/>
                      <w:rtl/>
                      <w:lang w:bidi="ar-EG"/>
                    </w:rPr>
                    <w:t>تحسن العمليات</w:t>
                  </w:r>
                </w:p>
              </w:txbxContent>
            </v:textbox>
            <w10:wrap anchorx="page"/>
          </v:rect>
        </w:pict>
      </w:r>
    </w:p>
    <w:p w:rsidR="001E0951" w:rsidRDefault="0099327D" w:rsidP="001E0951">
      <w:pPr>
        <w:autoSpaceDE w:val="0"/>
        <w:autoSpaceDN w:val="0"/>
        <w:bidi/>
        <w:adjustRightInd w:val="0"/>
        <w:spacing w:after="0" w:line="240" w:lineRule="auto"/>
        <w:jc w:val="center"/>
        <w:rPr>
          <w:rFonts w:ascii="SimplifiedArabic-Bold" w:eastAsia="SimplifiedArabic-Bold" w:cs="Simplified Arabic"/>
          <w:b/>
          <w:bCs/>
          <w:sz w:val="24"/>
          <w:szCs w:val="24"/>
          <w:rtl/>
        </w:rPr>
      </w:pPr>
      <w:r w:rsidRPr="0099327D">
        <w:rPr>
          <w:rFonts w:cs="Simplified Arabic"/>
          <w:noProof/>
          <w:sz w:val="24"/>
          <w:szCs w:val="24"/>
          <w:rtl/>
        </w:rPr>
        <w:pict>
          <v:rect id="_x0000_s1218" style="position:absolute;left:0;text-align:left;margin-left:-19.5pt;margin-top:1.65pt;width:80.7pt;height:28pt;z-index:251785216" fillcolor="white [3201]" strokecolor="#b2a1c7 [1943]" strokeweight="1pt">
            <v:fill color2="#ccc0d9 [1303]" focusposition="1" focussize="" focus="100%" type="gradient"/>
            <v:shadow on="t" type="perspective" color="#3f3151 [1607]" opacity=".5" offset="1pt" offset2="-3pt"/>
            <v:textbox style="mso-next-textbox:#_x0000_s1218">
              <w:txbxContent>
                <w:p w:rsidR="00BA0395" w:rsidRPr="003D0D50" w:rsidRDefault="001820DC" w:rsidP="001820DC">
                  <w:pPr>
                    <w:jc w:val="right"/>
                    <w:rPr>
                      <w:b/>
                      <w:bCs/>
                      <w:lang w:bidi="ar-EG"/>
                    </w:rPr>
                  </w:pPr>
                  <w:r w:rsidRPr="003D0D50">
                    <w:rPr>
                      <w:rFonts w:cs="Simplified Arabic" w:hint="cs"/>
                      <w:b/>
                      <w:bCs/>
                      <w:sz w:val="24"/>
                      <w:szCs w:val="24"/>
                      <w:rtl/>
                      <w:lang w:bidi="ar-EG"/>
                    </w:rPr>
                    <w:t>العمليات الداخلية</w:t>
                  </w:r>
                </w:p>
              </w:txbxContent>
            </v:textbox>
            <w10:wrap anchorx="page"/>
          </v:rect>
        </w:pict>
      </w:r>
    </w:p>
    <w:p w:rsidR="009065CD" w:rsidRDefault="0099327D" w:rsidP="009065CD">
      <w:pPr>
        <w:autoSpaceDE w:val="0"/>
        <w:autoSpaceDN w:val="0"/>
        <w:bidi/>
        <w:adjustRightInd w:val="0"/>
        <w:spacing w:after="0" w:line="240" w:lineRule="auto"/>
        <w:jc w:val="center"/>
        <w:rPr>
          <w:rFonts w:ascii="SimplifiedArabic-Bold" w:eastAsia="SimplifiedArabic-Bold" w:cs="Simplified Arabic"/>
          <w:b/>
          <w:bCs/>
          <w:sz w:val="24"/>
          <w:szCs w:val="24"/>
          <w:rtl/>
          <w:lang w:bidi="ar-EG"/>
        </w:rPr>
      </w:pPr>
      <w:r>
        <w:rPr>
          <w:rFonts w:ascii="SimplifiedArabic-Bold" w:eastAsia="SimplifiedArabic-Bold" w:cs="Simplified Arabic"/>
          <w:b/>
          <w:bCs/>
          <w:noProof/>
          <w:sz w:val="24"/>
          <w:szCs w:val="24"/>
          <w:rtl/>
        </w:rPr>
        <w:pict>
          <v:shape id="_x0000_s1240" type="#_x0000_t38" style="position:absolute;left:0;text-align:left;margin-left:388pt;margin-top:4.7pt;width:70.4pt;height:27pt;rotation:180;z-index:251807744" o:connectortype="curved" adj="10800,-523080,-158042">
            <v:stroke endarrow="block"/>
            <w10:wrap anchorx="page"/>
          </v:shape>
        </w:pict>
      </w:r>
      <w:r>
        <w:rPr>
          <w:rFonts w:ascii="SimplifiedArabic-Bold" w:eastAsia="SimplifiedArabic-Bold" w:cs="Simplified Arabic"/>
          <w:b/>
          <w:bCs/>
          <w:noProof/>
          <w:sz w:val="24"/>
          <w:szCs w:val="24"/>
          <w:rtl/>
        </w:rPr>
        <w:pict>
          <v:shape id="_x0000_s1238" type="#_x0000_t38" style="position:absolute;left:0;text-align:left;margin-left:359.3pt;margin-top:4.7pt;width:28.7pt;height:27pt;flip:y;z-index:251805696" o:connectortype="curved" adj="10800,523080,-313087">
            <v:stroke endarrow="block"/>
            <w10:wrap anchorx="page"/>
          </v:shape>
        </w:pict>
      </w:r>
      <w:r>
        <w:rPr>
          <w:rFonts w:ascii="SimplifiedArabic-Bold" w:eastAsia="SimplifiedArabic-Bold" w:cs="Simplified Arabic"/>
          <w:b/>
          <w:bCs/>
          <w:noProof/>
          <w:sz w:val="24"/>
          <w:szCs w:val="24"/>
          <w:rtl/>
        </w:rPr>
        <w:pict>
          <v:shape id="_x0000_s1237" type="#_x0000_t38" style="position:absolute;left:0;text-align:left;margin-left:233.25pt;margin-top:4.7pt;width:139.05pt;height:27pt;flip:y;z-index:251804672" o:connectortype="curved" adj="10796,523080,-45041">
            <v:stroke endarrow="block"/>
            <w10:wrap anchorx="page"/>
          </v:shape>
        </w:pict>
      </w:r>
      <w:r>
        <w:rPr>
          <w:rFonts w:ascii="SimplifiedArabic-Bold" w:eastAsia="SimplifiedArabic-Bold" w:cs="Simplified Arabic"/>
          <w:b/>
          <w:bCs/>
          <w:noProof/>
          <w:sz w:val="24"/>
          <w:szCs w:val="24"/>
          <w:rtl/>
        </w:rPr>
        <w:pict>
          <v:shape id="_x0000_s1236" type="#_x0000_t38" style="position:absolute;left:0;text-align:left;margin-left:113.3pt;margin-top:4.7pt;width:263.7pt;height:27pt;flip:y;z-index:251803648" o:connectortype="curved" adj="10800,523080,-13925">
            <v:stroke endarrow="block"/>
            <w10:wrap anchorx="page"/>
          </v:shape>
        </w:pict>
      </w:r>
    </w:p>
    <w:p w:rsidR="009065CD" w:rsidRDefault="0099327D" w:rsidP="009065CD">
      <w:pPr>
        <w:autoSpaceDE w:val="0"/>
        <w:autoSpaceDN w:val="0"/>
        <w:bidi/>
        <w:adjustRightInd w:val="0"/>
        <w:spacing w:after="0" w:line="240" w:lineRule="auto"/>
        <w:jc w:val="center"/>
        <w:rPr>
          <w:rFonts w:ascii="SimplifiedArabic-Bold" w:eastAsia="SimplifiedArabic-Bold" w:cs="Simplified Arabic"/>
          <w:b/>
          <w:bCs/>
          <w:sz w:val="24"/>
          <w:szCs w:val="24"/>
          <w:rtl/>
        </w:rPr>
      </w:pPr>
      <w:r>
        <w:rPr>
          <w:rFonts w:ascii="SimplifiedArabic-Bold" w:eastAsia="SimplifiedArabic-Bold" w:cs="Simplified Arabic"/>
          <w:b/>
          <w:bCs/>
          <w:noProof/>
          <w:sz w:val="24"/>
          <w:szCs w:val="24"/>
          <w:rtl/>
        </w:rPr>
        <w:pict>
          <v:rect id="_x0000_s1224" style="position:absolute;left:0;text-align:left;margin-left:412.9pt;margin-top:11.75pt;width:92.1pt;height:28pt;z-index:251791360" fillcolor="#9cf">
            <v:textbox style="mso-next-textbox:#_x0000_s1224">
              <w:txbxContent>
                <w:p w:rsidR="001820DC" w:rsidRPr="003D0D50" w:rsidRDefault="001820DC" w:rsidP="001820DC">
                  <w:pPr>
                    <w:pStyle w:val="TableParagraph"/>
                    <w:spacing w:before="58"/>
                    <w:ind w:left="95"/>
                    <w:jc w:val="left"/>
                    <w:rPr>
                      <w:rFonts w:cs="Simplified Arabic"/>
                      <w:b/>
                      <w:bCs/>
                      <w:sz w:val="24"/>
                      <w:szCs w:val="24"/>
                    </w:rPr>
                  </w:pPr>
                  <w:r w:rsidRPr="003D0D50">
                    <w:rPr>
                      <w:rFonts w:cs="Simplified Arabic"/>
                      <w:b/>
                      <w:bCs/>
                      <w:sz w:val="24"/>
                      <w:szCs w:val="24"/>
                      <w:rtl/>
                    </w:rPr>
                    <w:t>ﺍﺤﺘﻴﺎﺠﺎﺕ</w:t>
                  </w:r>
                  <w:r w:rsidRPr="003D0D50">
                    <w:rPr>
                      <w:rFonts w:cs="Simplified Arabic" w:hint="cs"/>
                      <w:b/>
                      <w:bCs/>
                      <w:sz w:val="24"/>
                      <w:szCs w:val="24"/>
                      <w:rtl/>
                    </w:rPr>
                    <w:t>الزبون</w:t>
                  </w:r>
                </w:p>
                <w:p w:rsidR="001820DC" w:rsidRPr="001820DC" w:rsidRDefault="001820DC" w:rsidP="001820DC">
                  <w:pPr>
                    <w:rPr>
                      <w:rtl/>
                      <w:lang w:bidi="ar-EG"/>
                    </w:rPr>
                  </w:pPr>
                </w:p>
              </w:txbxContent>
            </v:textbox>
            <w10:wrap anchorx="page"/>
          </v:rect>
        </w:pict>
      </w:r>
      <w:r>
        <w:rPr>
          <w:rFonts w:ascii="SimplifiedArabic-Bold" w:eastAsia="SimplifiedArabic-Bold" w:cs="Simplified Arabic"/>
          <w:b/>
          <w:bCs/>
          <w:noProof/>
          <w:sz w:val="24"/>
          <w:szCs w:val="24"/>
          <w:rtl/>
        </w:rPr>
        <w:pict>
          <v:rect id="_x0000_s1225" style="position:absolute;left:0;text-align:left;margin-left:300.5pt;margin-top:11.75pt;width:107.4pt;height:28pt;z-index:251792384" fillcolor="#9cf">
            <v:textbox style="mso-next-textbox:#_x0000_s1225">
              <w:txbxContent>
                <w:p w:rsidR="001820DC" w:rsidRPr="003D0D50" w:rsidRDefault="008568FF" w:rsidP="0079603F">
                  <w:pPr>
                    <w:jc w:val="center"/>
                    <w:rPr>
                      <w:b/>
                      <w:bCs/>
                      <w:lang w:bidi="ar-EG"/>
                    </w:rPr>
                  </w:pPr>
                  <w:r w:rsidRPr="003D0D50">
                    <w:rPr>
                      <w:rFonts w:cs="Simplified Arabic" w:hint="cs"/>
                      <w:b/>
                      <w:bCs/>
                      <w:sz w:val="24"/>
                      <w:szCs w:val="24"/>
                      <w:rtl/>
                      <w:lang w:bidi="ar-EG"/>
                    </w:rPr>
                    <w:t>احتياجات العمليات</w:t>
                  </w:r>
                </w:p>
              </w:txbxContent>
            </v:textbox>
            <w10:wrap anchorx="page"/>
          </v:rect>
        </w:pict>
      </w:r>
      <w:r w:rsidRPr="0099327D">
        <w:rPr>
          <w:rFonts w:cs="Simplified Arabic"/>
          <w:noProof/>
          <w:sz w:val="24"/>
          <w:szCs w:val="24"/>
          <w:rtl/>
        </w:rPr>
        <w:pict>
          <v:rect id="_x0000_s1223" style="position:absolute;left:0;text-align:left;margin-left:192.1pt;margin-top:11.75pt;width:100.65pt;height:28pt;z-index:251790336" fillcolor="#9cf">
            <v:textbox style="mso-next-textbox:#_x0000_s1223">
              <w:txbxContent>
                <w:p w:rsidR="001820DC" w:rsidRPr="003D0D50" w:rsidRDefault="001820DC" w:rsidP="001820DC">
                  <w:pPr>
                    <w:pStyle w:val="TableParagraph"/>
                    <w:spacing w:before="58"/>
                    <w:ind w:left="96"/>
                    <w:jc w:val="left"/>
                    <w:rPr>
                      <w:rFonts w:cs="Simplified Arabic"/>
                      <w:b/>
                      <w:bCs/>
                      <w:sz w:val="24"/>
                      <w:szCs w:val="24"/>
                    </w:rPr>
                  </w:pPr>
                  <w:r w:rsidRPr="003D0D50">
                    <w:rPr>
                      <w:rFonts w:cs="Simplified Arabic"/>
                      <w:b/>
                      <w:bCs/>
                      <w:sz w:val="24"/>
                      <w:szCs w:val="24"/>
                      <w:rtl/>
                    </w:rPr>
                    <w:t>ﺘﺤﺴﻴﻥ ﺍﻟﺘﻜﻨﻭﻟﻭﺠﻴﺎ</w:t>
                  </w:r>
                </w:p>
                <w:p w:rsidR="001820DC" w:rsidRDefault="001820DC" w:rsidP="001820DC">
                  <w:pPr>
                    <w:rPr>
                      <w:rtl/>
                      <w:lang w:bidi="ar-EG"/>
                    </w:rPr>
                  </w:pPr>
                  <w:r>
                    <w:rPr>
                      <w:rFonts w:cs="Simplified Arabic" w:hint="cs"/>
                      <w:sz w:val="24"/>
                      <w:szCs w:val="24"/>
                      <w:rtl/>
                      <w:lang w:bidi="ar-EG"/>
                    </w:rPr>
                    <w:t>الداخلية</w:t>
                  </w:r>
                </w:p>
              </w:txbxContent>
            </v:textbox>
            <w10:wrap anchorx="page"/>
          </v:rect>
        </w:pict>
      </w:r>
      <w:r w:rsidRPr="0099327D">
        <w:rPr>
          <w:rFonts w:cs="Simplified Arabic"/>
          <w:noProof/>
          <w:sz w:val="24"/>
          <w:szCs w:val="24"/>
          <w:rtl/>
        </w:rPr>
        <w:pict>
          <v:rect id="_x0000_s1222" style="position:absolute;left:0;text-align:left;margin-left:70.3pt;margin-top:11.75pt;width:107.4pt;height:28pt;z-index:251789312" fillcolor="#9cf">
            <v:textbox style="mso-next-textbox:#_x0000_s1222">
              <w:txbxContent>
                <w:p w:rsidR="001820DC" w:rsidRPr="003D0D50" w:rsidRDefault="001820DC" w:rsidP="001820DC">
                  <w:pPr>
                    <w:rPr>
                      <w:b/>
                      <w:bCs/>
                      <w:lang w:bidi="ar-EG"/>
                    </w:rPr>
                  </w:pPr>
                  <w:r w:rsidRPr="003D0D50">
                    <w:rPr>
                      <w:rFonts w:cs="Simplified Arabic"/>
                      <w:b/>
                      <w:bCs/>
                      <w:sz w:val="24"/>
                      <w:szCs w:val="24"/>
                      <w:rtl/>
                    </w:rPr>
                    <w:t>ﺘﺤﺴﻴﻥ ﺭﻀﺎ ﺍﻟﻌﺎﻤﻠﻴﻥ</w:t>
                  </w:r>
                </w:p>
              </w:txbxContent>
            </v:textbox>
            <w10:wrap anchorx="page"/>
          </v:rect>
        </w:pict>
      </w:r>
      <w:r>
        <w:rPr>
          <w:rFonts w:ascii="SimplifiedArabic-Bold" w:eastAsia="SimplifiedArabic-Bold" w:cs="Simplified Arabic"/>
          <w:b/>
          <w:bCs/>
          <w:noProof/>
          <w:sz w:val="24"/>
          <w:szCs w:val="24"/>
          <w:rtl/>
        </w:rPr>
        <w:pict>
          <v:rect id="_x0000_s1217" style="position:absolute;left:0;text-align:left;margin-left:-19.5pt;margin-top:11.75pt;width:70.8pt;height:28pt;z-index:251784192" fillcolor="#95b3d7 [1940]" strokecolor="#95b3d7 [1940]" strokeweight="1pt">
            <v:fill color2="#dbe5f1 [660]" angle="-45" focus="-50%" type="gradient"/>
            <v:shadow on="t" type="perspective" color="#243f60 [1604]" opacity=".5" offset="1pt" offset2="-3pt"/>
            <v:textbox style="mso-next-textbox:#_x0000_s1217">
              <w:txbxContent>
                <w:p w:rsidR="00BA0395" w:rsidRPr="003D0D50" w:rsidRDefault="001820DC" w:rsidP="00BA0395">
                  <w:pPr>
                    <w:rPr>
                      <w:b/>
                      <w:bCs/>
                      <w:lang w:bidi="ar-EG"/>
                    </w:rPr>
                  </w:pPr>
                  <w:r w:rsidRPr="003D0D50">
                    <w:rPr>
                      <w:rFonts w:cs="Simplified Arabic" w:hint="cs"/>
                      <w:b/>
                      <w:bCs/>
                      <w:sz w:val="24"/>
                      <w:szCs w:val="24"/>
                      <w:rtl/>
                      <w:lang w:bidi="ar-EG"/>
                    </w:rPr>
                    <w:t>التعلم والنمو</w:t>
                  </w:r>
                </w:p>
              </w:txbxContent>
            </v:textbox>
            <w10:wrap anchorx="page"/>
          </v:rect>
        </w:pict>
      </w:r>
    </w:p>
    <w:p w:rsidR="009065CD" w:rsidRDefault="009065CD" w:rsidP="009065CD">
      <w:pPr>
        <w:autoSpaceDE w:val="0"/>
        <w:autoSpaceDN w:val="0"/>
        <w:bidi/>
        <w:adjustRightInd w:val="0"/>
        <w:spacing w:after="0" w:line="240" w:lineRule="auto"/>
        <w:jc w:val="center"/>
        <w:rPr>
          <w:rFonts w:ascii="SimplifiedArabic-Bold" w:eastAsia="SimplifiedArabic-Bold" w:cs="Simplified Arabic"/>
          <w:b/>
          <w:bCs/>
          <w:sz w:val="24"/>
          <w:szCs w:val="24"/>
          <w:rtl/>
        </w:rPr>
      </w:pPr>
    </w:p>
    <w:p w:rsidR="009065CD" w:rsidRDefault="0099327D" w:rsidP="009065CD">
      <w:pPr>
        <w:autoSpaceDE w:val="0"/>
        <w:autoSpaceDN w:val="0"/>
        <w:bidi/>
        <w:adjustRightInd w:val="0"/>
        <w:spacing w:after="0" w:line="240" w:lineRule="auto"/>
        <w:jc w:val="center"/>
        <w:rPr>
          <w:rFonts w:ascii="SimplifiedArabic-Bold" w:eastAsia="SimplifiedArabic-Bold" w:cs="Simplified Arabic"/>
          <w:b/>
          <w:bCs/>
          <w:sz w:val="24"/>
          <w:szCs w:val="24"/>
          <w:rtl/>
        </w:rPr>
      </w:pPr>
      <w:r w:rsidRPr="0099327D">
        <w:rPr>
          <w:rFonts w:ascii="SimplifiedArabic-Bold" w:eastAsia="SimplifiedArabic-Bold" w:cs="Simplified Arabic"/>
          <w:noProof/>
          <w:sz w:val="24"/>
          <w:szCs w:val="24"/>
          <w:rtl/>
        </w:rPr>
        <w:pict>
          <v:shape id="_x0000_s1246" type="#_x0000_t38" style="position:absolute;left:0;text-align:left;margin-left:233.25pt;margin-top:-.15pt;width:104.8pt;height:23.95pt;rotation:180;z-index:251813888" o:connectortype="curved" adj="10800,-636546,-81361">
            <v:stroke endarrow="block"/>
            <w10:wrap anchorx="page"/>
          </v:shape>
        </w:pict>
      </w:r>
      <w:r w:rsidRPr="0099327D">
        <w:rPr>
          <w:rFonts w:ascii="SimplifiedArabic-Bold" w:eastAsia="SimplifiedArabic-Bold" w:cs="Simplified Arabic"/>
          <w:noProof/>
          <w:sz w:val="24"/>
          <w:szCs w:val="24"/>
          <w:rtl/>
        </w:rPr>
        <w:pict>
          <v:shape id="_x0000_s1245" type="#_x0000_t38" style="position:absolute;left:0;text-align:left;margin-left:445.55pt;margin-top:11pt;width:23.95pt;height:1.7pt;rotation:270;z-index:251812864" o:connectortype="curved" adj="10777,-8967812,-463025">
            <v:stroke endarrow="block"/>
            <w10:wrap anchorx="page"/>
          </v:shape>
        </w:pict>
      </w:r>
      <w:r w:rsidRPr="0099327D">
        <w:rPr>
          <w:rFonts w:cs="Simplified Arabic"/>
          <w:noProof/>
          <w:sz w:val="24"/>
          <w:szCs w:val="24"/>
          <w:rtl/>
        </w:rPr>
        <w:pict>
          <v:shape id="_x0000_s1244" type="#_x0000_t38" style="position:absolute;left:0;text-align:left;margin-left:377pt;margin-top:-.15pt;width:71.7pt;height:23.95pt;rotation:180;z-index:251811840" o:connectortype="curved" adj="10800,-636546,-152254">
            <v:stroke endarrow="block"/>
            <w10:wrap anchorx="page"/>
          </v:shape>
        </w:pict>
      </w:r>
      <w:r w:rsidRPr="0099327D">
        <w:rPr>
          <w:rFonts w:cs="Simplified Arabic"/>
          <w:noProof/>
          <w:sz w:val="24"/>
          <w:szCs w:val="24"/>
          <w:rtl/>
        </w:rPr>
        <w:pict>
          <v:shape id="_x0000_s1243" type="#_x0000_t38" style="position:absolute;left:0;text-align:left;margin-left:105.3pt;margin-top:7.85pt;width:23.95pt;height:8pt;rotation:270;z-index:251810816" o:connectortype="curved" adj="10777,-1905660,-153319">
            <v:stroke endarrow="block"/>
            <w10:wrap anchorx="page"/>
          </v:shape>
        </w:pict>
      </w:r>
      <w:r w:rsidRPr="0099327D">
        <w:rPr>
          <w:rFonts w:cs="Simplified Arabic"/>
          <w:noProof/>
          <w:sz w:val="24"/>
          <w:szCs w:val="24"/>
          <w:rtl/>
        </w:rPr>
        <w:pict>
          <v:shape id="_x0000_s1242" type="#_x0000_t38" style="position:absolute;left:0;text-align:left;margin-left:128.3pt;margin-top:-.15pt;width:90.25pt;height:23.95pt;rotation:180;z-index:251809792" o:connectortype="curved" adj="10794,-636546,-65877">
            <v:stroke endarrow="block"/>
            <w10:wrap anchorx="page"/>
          </v:shape>
        </w:pict>
      </w:r>
    </w:p>
    <w:p w:rsidR="009065CD" w:rsidRDefault="0099327D" w:rsidP="009065CD">
      <w:pPr>
        <w:autoSpaceDE w:val="0"/>
        <w:autoSpaceDN w:val="0"/>
        <w:bidi/>
        <w:adjustRightInd w:val="0"/>
        <w:spacing w:after="0" w:line="240" w:lineRule="auto"/>
        <w:jc w:val="center"/>
        <w:rPr>
          <w:rFonts w:ascii="SimplifiedArabic-Bold" w:eastAsia="SimplifiedArabic-Bold" w:cs="Simplified Arabic"/>
          <w:b/>
          <w:bCs/>
          <w:sz w:val="24"/>
          <w:szCs w:val="24"/>
          <w:rtl/>
        </w:rPr>
      </w:pPr>
      <w:r>
        <w:rPr>
          <w:rFonts w:ascii="SimplifiedArabic-Bold" w:eastAsia="SimplifiedArabic-Bold" w:cs="Simplified Arabic"/>
          <w:b/>
          <w:bCs/>
          <w:noProof/>
          <w:sz w:val="24"/>
          <w:szCs w:val="24"/>
          <w:rtl/>
        </w:rPr>
        <w:pict>
          <v:rect id="_x0000_s1216" style="position:absolute;left:0;text-align:left;margin-left:-24.7pt;margin-top:3.85pt;width:85.9pt;height:30.2pt;z-index:251783168" fillcolor="#fabf8f [1945]" strokecolor="#fabf8f [1945]" strokeweight="1pt">
            <v:fill color2="#fde9d9 [665]" angle="-45" focus="-50%" type="gradient"/>
            <v:shadow on="t" type="perspective" color="#974706 [1609]" opacity=".5" offset="1pt" offset2="-3pt"/>
            <v:textbox style="mso-next-textbox:#_x0000_s1216">
              <w:txbxContent>
                <w:p w:rsidR="00BA0395" w:rsidRPr="003D0D50" w:rsidRDefault="001820DC" w:rsidP="00BA0395">
                  <w:pPr>
                    <w:rPr>
                      <w:b/>
                      <w:bCs/>
                      <w:rtl/>
                      <w:lang w:bidi="ar-EG"/>
                    </w:rPr>
                  </w:pPr>
                  <w:r w:rsidRPr="003D0D50">
                    <w:rPr>
                      <w:rFonts w:cs="Simplified Arabic" w:hint="cs"/>
                      <w:b/>
                      <w:bCs/>
                      <w:sz w:val="24"/>
                      <w:szCs w:val="24"/>
                      <w:rtl/>
                      <w:lang w:bidi="ar-EG"/>
                    </w:rPr>
                    <w:t>البيئى والاجتماعى</w:t>
                  </w:r>
                </w:p>
              </w:txbxContent>
            </v:textbox>
            <w10:wrap anchorx="page"/>
          </v:rect>
        </w:pict>
      </w:r>
      <w:r>
        <w:rPr>
          <w:rFonts w:ascii="SimplifiedArabic-Bold" w:eastAsia="SimplifiedArabic-Bold" w:cs="Simplified Arabic"/>
          <w:b/>
          <w:bCs/>
          <w:noProof/>
          <w:sz w:val="24"/>
          <w:szCs w:val="24"/>
          <w:rtl/>
        </w:rPr>
        <w:pict>
          <v:rect id="_x0000_s1227" style="position:absolute;left:0;text-align:left;margin-left:70.3pt;margin-top:3.85pt;width:98.3pt;height:30.2pt;z-index:251794432" fillcolor="#fc9">
            <v:textbox style="mso-next-textbox:#_x0000_s1227">
              <w:txbxContent>
                <w:p w:rsidR="008568FF" w:rsidRPr="003D0D50" w:rsidRDefault="008568FF" w:rsidP="008568FF">
                  <w:pPr>
                    <w:rPr>
                      <w:b/>
                      <w:bCs/>
                      <w:lang w:bidi="ar-EG"/>
                    </w:rPr>
                  </w:pPr>
                  <w:r w:rsidRPr="003D0D50">
                    <w:rPr>
                      <w:rFonts w:cs="Simplified Arabic" w:hint="cs"/>
                      <w:b/>
                      <w:bCs/>
                      <w:sz w:val="24"/>
                      <w:szCs w:val="24"/>
                      <w:rtl/>
                      <w:lang w:bidi="ar-EG"/>
                    </w:rPr>
                    <w:t>القوانين والانظمة</w:t>
                  </w:r>
                </w:p>
              </w:txbxContent>
            </v:textbox>
            <w10:wrap anchorx="page"/>
          </v:rect>
        </w:pict>
      </w:r>
      <w:r>
        <w:rPr>
          <w:rFonts w:ascii="SimplifiedArabic-Bold" w:eastAsia="SimplifiedArabic-Bold" w:cs="Simplified Arabic"/>
          <w:b/>
          <w:bCs/>
          <w:noProof/>
          <w:sz w:val="24"/>
          <w:szCs w:val="24"/>
          <w:rtl/>
        </w:rPr>
        <w:pict>
          <v:rect id="_x0000_s1230" style="position:absolute;left:0;text-align:left;margin-left:393.1pt;margin-top:3.85pt;width:106.9pt;height:30.2pt;z-index:251797504" fillcolor="#fc9">
            <v:textbox style="mso-next-textbox:#_x0000_s1230">
              <w:txbxContent>
                <w:p w:rsidR="008568FF" w:rsidRPr="003D0D50" w:rsidRDefault="008568FF" w:rsidP="008568FF">
                  <w:pPr>
                    <w:rPr>
                      <w:b/>
                      <w:bCs/>
                      <w:lang w:bidi="ar-EG"/>
                    </w:rPr>
                  </w:pPr>
                  <w:r w:rsidRPr="003D0D50">
                    <w:rPr>
                      <w:rFonts w:cs="Simplified Arabic" w:hint="cs"/>
                      <w:b/>
                      <w:bCs/>
                      <w:sz w:val="24"/>
                      <w:szCs w:val="24"/>
                      <w:rtl/>
                      <w:lang w:bidi="ar-EG"/>
                    </w:rPr>
                    <w:t>مزايا الحالة الاقتصادية</w:t>
                  </w:r>
                </w:p>
              </w:txbxContent>
            </v:textbox>
            <w10:wrap anchorx="page"/>
          </v:rect>
        </w:pict>
      </w:r>
      <w:r>
        <w:rPr>
          <w:rFonts w:ascii="SimplifiedArabic-Bold" w:eastAsia="SimplifiedArabic-Bold" w:cs="Simplified Arabic"/>
          <w:b/>
          <w:bCs/>
          <w:noProof/>
          <w:sz w:val="24"/>
          <w:szCs w:val="24"/>
          <w:rtl/>
        </w:rPr>
        <w:pict>
          <v:rect id="_x0000_s1229" style="position:absolute;left:0;text-align:left;margin-left:280.6pt;margin-top:3.85pt;width:107.4pt;height:30.2pt;z-index:251796480" fillcolor="#fc9">
            <v:textbox style="mso-next-textbox:#_x0000_s1229">
              <w:txbxContent>
                <w:p w:rsidR="008568FF" w:rsidRPr="003D0D50" w:rsidRDefault="008568FF" w:rsidP="004D5BDD">
                  <w:pPr>
                    <w:jc w:val="center"/>
                    <w:rPr>
                      <w:b/>
                      <w:bCs/>
                      <w:lang w:bidi="ar-EG"/>
                    </w:rPr>
                  </w:pPr>
                  <w:r w:rsidRPr="003D0D50">
                    <w:rPr>
                      <w:rFonts w:cs="Simplified Arabic" w:hint="cs"/>
                      <w:b/>
                      <w:bCs/>
                      <w:sz w:val="24"/>
                      <w:szCs w:val="24"/>
                      <w:rtl/>
                      <w:lang w:bidi="ar-EG"/>
                    </w:rPr>
                    <w:t>التميز التنافسى</w:t>
                  </w:r>
                </w:p>
              </w:txbxContent>
            </v:textbox>
            <w10:wrap anchorx="page"/>
          </v:rect>
        </w:pict>
      </w:r>
      <w:r>
        <w:rPr>
          <w:rFonts w:ascii="SimplifiedArabic-Bold" w:eastAsia="SimplifiedArabic-Bold" w:cs="Simplified Arabic"/>
          <w:b/>
          <w:bCs/>
          <w:noProof/>
          <w:sz w:val="24"/>
          <w:szCs w:val="24"/>
          <w:rtl/>
        </w:rPr>
        <w:pict>
          <v:rect id="_x0000_s1228" style="position:absolute;left:0;text-align:left;margin-left:177.7pt;margin-top:3.85pt;width:97pt;height:30.2pt;z-index:251795456" fillcolor="#fc9">
            <v:textbox style="mso-next-textbox:#_x0000_s1228">
              <w:txbxContent>
                <w:p w:rsidR="008568FF" w:rsidRPr="003D0D50" w:rsidRDefault="008568FF" w:rsidP="008568FF">
                  <w:pPr>
                    <w:rPr>
                      <w:b/>
                      <w:bCs/>
                      <w:lang w:bidi="ar-EG"/>
                    </w:rPr>
                  </w:pPr>
                  <w:r w:rsidRPr="003D0D50">
                    <w:rPr>
                      <w:rFonts w:cs="Simplified Arabic" w:hint="cs"/>
                      <w:b/>
                      <w:bCs/>
                      <w:sz w:val="24"/>
                      <w:szCs w:val="24"/>
                      <w:rtl/>
                      <w:lang w:bidi="ar-EG"/>
                    </w:rPr>
                    <w:t>الخدمات الاجتماعية</w:t>
                  </w:r>
                </w:p>
              </w:txbxContent>
            </v:textbox>
            <w10:wrap anchorx="page"/>
          </v:rect>
        </w:pict>
      </w:r>
    </w:p>
    <w:p w:rsidR="009065CD" w:rsidRDefault="009065CD" w:rsidP="009065CD">
      <w:pPr>
        <w:autoSpaceDE w:val="0"/>
        <w:autoSpaceDN w:val="0"/>
        <w:bidi/>
        <w:adjustRightInd w:val="0"/>
        <w:spacing w:after="0" w:line="240" w:lineRule="auto"/>
        <w:jc w:val="center"/>
        <w:rPr>
          <w:rFonts w:ascii="SimplifiedArabic-Bold" w:eastAsia="SimplifiedArabic-Bold" w:cs="Simplified Arabic"/>
          <w:b/>
          <w:bCs/>
          <w:sz w:val="24"/>
          <w:szCs w:val="24"/>
          <w:rtl/>
        </w:rPr>
      </w:pPr>
    </w:p>
    <w:p w:rsidR="008C1DE5" w:rsidRPr="00AA2E81" w:rsidRDefault="008C1DE5" w:rsidP="008C1DE5">
      <w:pPr>
        <w:autoSpaceDE w:val="0"/>
        <w:autoSpaceDN w:val="0"/>
        <w:bidi/>
        <w:adjustRightInd w:val="0"/>
        <w:spacing w:after="0" w:line="240" w:lineRule="auto"/>
        <w:jc w:val="center"/>
        <w:rPr>
          <w:rFonts w:ascii="SimplifiedArabic-Bold" w:eastAsia="SimplifiedArabic-Bold" w:cs="Simplified Arabic"/>
          <w:b/>
          <w:bCs/>
          <w:sz w:val="24"/>
          <w:szCs w:val="24"/>
          <w:rtl/>
        </w:rPr>
      </w:pPr>
      <w:r w:rsidRPr="00AA2E81">
        <w:rPr>
          <w:b/>
          <w:bCs/>
          <w:position w:val="1"/>
          <w:sz w:val="24"/>
          <w:szCs w:val="24"/>
          <w:rtl/>
        </w:rPr>
        <w:t>اﻟﻣﺻدر</w:t>
      </w:r>
      <w:r w:rsidRPr="00AA2E81">
        <w:rPr>
          <w:b/>
          <w:bCs/>
          <w:position w:val="1"/>
          <w:sz w:val="24"/>
          <w:szCs w:val="24"/>
        </w:rPr>
        <w:t>:</w:t>
      </w:r>
      <w:r w:rsidRPr="00AA2E81">
        <w:rPr>
          <w:b/>
          <w:bCs/>
          <w:position w:val="1"/>
          <w:sz w:val="24"/>
          <w:szCs w:val="24"/>
          <w:rtl/>
        </w:rPr>
        <w:t xml:space="preserve"> ﻣن إﻋداد اﻟﺑﺎﺣ</w:t>
      </w:r>
      <w:r w:rsidRPr="00AA2E81">
        <w:rPr>
          <w:rFonts w:hint="cs"/>
          <w:b/>
          <w:bCs/>
          <w:position w:val="1"/>
          <w:sz w:val="24"/>
          <w:szCs w:val="24"/>
          <w:rtl/>
        </w:rPr>
        <w:t>ث</w:t>
      </w:r>
    </w:p>
    <w:p w:rsidR="009065CD" w:rsidRPr="008C1DE5" w:rsidRDefault="009065CD" w:rsidP="009065CD">
      <w:pPr>
        <w:autoSpaceDE w:val="0"/>
        <w:autoSpaceDN w:val="0"/>
        <w:bidi/>
        <w:adjustRightInd w:val="0"/>
        <w:spacing w:after="0" w:line="240" w:lineRule="auto"/>
        <w:jc w:val="center"/>
        <w:rPr>
          <w:rFonts w:ascii="SimplifiedArabic-Bold" w:eastAsia="SimplifiedArabic-Bold" w:cs="Simplified Arabic"/>
          <w:sz w:val="24"/>
          <w:szCs w:val="24"/>
          <w:rtl/>
        </w:rPr>
      </w:pP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4"/>
          <w:szCs w:val="24"/>
          <w:rtl/>
        </w:rPr>
      </w:pPr>
    </w:p>
    <w:p w:rsidR="00995EC0" w:rsidRPr="00AA2E81" w:rsidRDefault="00995EC0" w:rsidP="0079603F">
      <w:pPr>
        <w:tabs>
          <w:tab w:val="left" w:pos="4221"/>
        </w:tabs>
        <w:autoSpaceDE w:val="0"/>
        <w:autoSpaceDN w:val="0"/>
        <w:bidi/>
        <w:adjustRightInd w:val="0"/>
        <w:spacing w:after="0" w:line="240" w:lineRule="auto"/>
        <w:rPr>
          <w:rFonts w:ascii="SimplifiedArabic-Bold" w:eastAsia="SimplifiedArabic-Bold" w:cs="Simplified Arabic"/>
          <w:b/>
          <w:bCs/>
          <w:sz w:val="28"/>
          <w:szCs w:val="28"/>
          <w:rtl/>
        </w:rPr>
      </w:pPr>
      <w:r w:rsidRPr="00AA2E81">
        <w:rPr>
          <w:rFonts w:ascii="SimplifiedArabic-Bold" w:eastAsia="SimplifiedArabic-Bold" w:cs="Simplified Arabic" w:hint="cs"/>
          <w:b/>
          <w:bCs/>
          <w:sz w:val="28"/>
          <w:szCs w:val="28"/>
          <w:rtl/>
        </w:rPr>
        <w:t xml:space="preserve">2-4. خطوات عملية لتنفيذ بطاقة الأداء المتوازن </w:t>
      </w:r>
      <w:r w:rsidRPr="00AA2E81">
        <w:rPr>
          <w:rFonts w:ascii="SimplifiedArabic-Bold" w:eastAsia="SimplifiedArabic-Bold" w:cs="Simplified Arabic"/>
          <w:b/>
          <w:bCs/>
          <w:sz w:val="28"/>
          <w:szCs w:val="28"/>
          <w:rtl/>
        </w:rPr>
        <w:t>–</w:t>
      </w:r>
      <w:r>
        <w:rPr>
          <w:rFonts w:ascii="SimplifiedArabic-Bold" w:eastAsia="SimplifiedArabic-Bold" w:cs="Simplified Arabic" w:hint="cs"/>
          <w:b/>
          <w:bCs/>
          <w:sz w:val="28"/>
          <w:szCs w:val="28"/>
          <w:rtl/>
        </w:rPr>
        <w:t xml:space="preserve"> شكل رقم (1</w:t>
      </w:r>
      <w:r w:rsidR="0079603F">
        <w:rPr>
          <w:rFonts w:ascii="SimplifiedArabic-Bold" w:eastAsia="SimplifiedArabic-Bold" w:cs="Simplified Arabic" w:hint="cs"/>
          <w:b/>
          <w:bCs/>
          <w:sz w:val="28"/>
          <w:szCs w:val="28"/>
          <w:rtl/>
          <w:lang w:bidi="ar-EG"/>
        </w:rPr>
        <w:t>2</w:t>
      </w:r>
      <w:r>
        <w:rPr>
          <w:rFonts w:ascii="SimplifiedArabic-Bold" w:eastAsia="SimplifiedArabic-Bold" w:cs="Simplified Arabic" w:hint="cs"/>
          <w:b/>
          <w:bCs/>
          <w:sz w:val="28"/>
          <w:szCs w:val="28"/>
          <w:rtl/>
        </w:rPr>
        <w:t>)</w:t>
      </w:r>
      <w:r w:rsidRPr="00AA2E81">
        <w:rPr>
          <w:rFonts w:ascii="SimplifiedArabic-Bold" w:eastAsia="SimplifiedArabic-Bold" w:cs="Simplified Arabic" w:hint="cs"/>
          <w:b/>
          <w:bCs/>
          <w:sz w:val="28"/>
          <w:szCs w:val="28"/>
          <w:rtl/>
        </w:rPr>
        <w:t xml:space="preserve">  </w:t>
      </w: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156" type="#_x0000_t77" style="position:absolute;left:0;text-align:left;margin-left:420.3pt;margin-top:7pt;width:1in;height:33.45pt;z-index:251729920" fillcolor="#c0504d [3205]" strokecolor="#f2f2f2 [3041]" strokeweight="3pt">
            <v:shadow on="t" type="perspective" color="#622423 [1605]" opacity=".5" offset="1pt" offset2="-1pt"/>
            <v:textbox style="mso-next-textbox:#_x0000_s1156">
              <w:txbxContent>
                <w:p w:rsidR="00E35EF1" w:rsidRPr="00896CCA" w:rsidRDefault="00E35EF1" w:rsidP="00995EC0">
                  <w:pPr>
                    <w:jc w:val="center"/>
                    <w:rPr>
                      <w:b/>
                      <w:bCs/>
                      <w:sz w:val="52"/>
                      <w:szCs w:val="52"/>
                    </w:rPr>
                  </w:pPr>
                  <w:r w:rsidRPr="00896CCA">
                    <w:rPr>
                      <w:rFonts w:hint="cs"/>
                      <w:b/>
                      <w:bCs/>
                      <w:sz w:val="52"/>
                      <w:szCs w:val="52"/>
                      <w:rtl/>
                    </w:rPr>
                    <w:t>1</w:t>
                  </w:r>
                </w:p>
              </w:txbxContent>
            </v:textbox>
          </v:shape>
        </w:pict>
      </w:r>
      <w:r>
        <w:rPr>
          <w:rFonts w:ascii="SimplifiedArabic-Bold" w:eastAsia="SimplifiedArabic-Bold" w:cs="Simplified Arabic"/>
          <w:b/>
          <w:bCs/>
          <w:noProof/>
          <w:sz w:val="28"/>
          <w:szCs w:val="28"/>
          <w:rtl/>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133" type="#_x0000_t61" style="position:absolute;left:0;text-align:left;margin-left:-6.7pt;margin-top:3pt;width:182pt;height:54.65pt;z-index:251706368" adj="23796,13675" fillcolor="#b2a1c7 [1943]" strokecolor="#b2a1c7 [1943]" strokeweight="1pt">
            <v:fill color2="#e5dfec [663]" angle="-45" focus="-50%" type="gradient"/>
            <v:shadow on="t" type="perspective" color="#3f3151 [1607]" opacity=".5" offset="1pt" offset2="-3pt"/>
            <v:textbox style="mso-next-textbox:#_x0000_s1133">
              <w:txbxContent>
                <w:p w:rsidR="00E35EF1" w:rsidRPr="00C74ED2" w:rsidRDefault="00E35EF1" w:rsidP="00995EC0">
                  <w:pPr>
                    <w:jc w:val="right"/>
                    <w:rPr>
                      <w:b/>
                      <w:bCs/>
                    </w:rPr>
                  </w:pPr>
                  <w:r w:rsidRPr="00C74ED2">
                    <w:rPr>
                      <w:rFonts w:cs="Simplified Arabic" w:hint="cs"/>
                      <w:b/>
                      <w:bCs/>
                      <w:sz w:val="24"/>
                      <w:szCs w:val="24"/>
                      <w:rtl/>
                    </w:rPr>
                    <w:t>كيف سيتم تكوين أعضاء فريق العمل من المؤسسة أو خارجها أو الاثنين معا</w:t>
                  </w:r>
                </w:p>
              </w:txbxContent>
            </v:textbox>
          </v:shape>
        </w:pict>
      </w:r>
      <w:r>
        <w:rPr>
          <w:rFonts w:ascii="SimplifiedArabic-Bold" w:eastAsia="SimplifiedArabic-Bold" w:cs="Simplified Arabic"/>
          <w:b/>
          <w:bCs/>
          <w:noProof/>
          <w:sz w:val="28"/>
          <w:szCs w:val="28"/>
          <w:rtl/>
        </w:rPr>
        <w:pict>
          <v:oval id="_x0000_s1132" style="position:absolute;left:0;text-align:left;margin-left:208.3pt;margin-top:3pt;width:196pt;height:43pt;z-index:251705344" fillcolor="#d99594 [1941]" strokecolor="#d99594 [1941]" strokeweight="1pt">
            <v:fill color2="#f2dbdb [661]" angle="-45" focus="-50%" type="gradient"/>
            <v:shadow on="t" type="perspective" color="#622423 [1605]" opacity=".5" offset="1pt" offset2="-3pt"/>
            <v:textbox style="mso-next-textbox:#_x0000_s1132">
              <w:txbxContent>
                <w:p w:rsidR="00E35EF1" w:rsidRPr="00C74ED2" w:rsidRDefault="00E35EF1" w:rsidP="00995EC0">
                  <w:pPr>
                    <w:jc w:val="center"/>
                    <w:rPr>
                      <w:rFonts w:cs="Simplified Arabic"/>
                      <w:b/>
                      <w:bCs/>
                      <w:sz w:val="24"/>
                      <w:szCs w:val="24"/>
                    </w:rPr>
                  </w:pPr>
                  <w:r w:rsidRPr="00C74ED2">
                    <w:rPr>
                      <w:rFonts w:cs="Simplified Arabic" w:hint="cs"/>
                      <w:b/>
                      <w:bCs/>
                      <w:sz w:val="24"/>
                      <w:szCs w:val="24"/>
                      <w:rtl/>
                    </w:rPr>
                    <w:t>تكوين فريق العمل</w:t>
                  </w:r>
                </w:p>
              </w:txbxContent>
            </v:textbox>
          </v:oval>
        </w:pict>
      </w: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oval id="_x0000_s1134" style="position:absolute;left:0;text-align:left;margin-left:206.3pt;margin-top:4.45pt;width:212pt;height:67.4pt;z-index:251707392" fillcolor="#d99594 [1941]" strokecolor="#d99594 [1941]" strokeweight="1pt">
            <v:fill color2="#f2dbdb [661]" angle="-45" focus="-50%" type="gradient"/>
            <v:shadow on="t" type="perspective" color="#622423 [1605]" opacity=".5" offset="1pt" offset2="-3pt"/>
            <v:textbox style="mso-next-textbox:#_x0000_s1134">
              <w:txbxContent>
                <w:p w:rsidR="00E35EF1" w:rsidRPr="00C74ED2" w:rsidRDefault="00E35EF1" w:rsidP="00995EC0">
                  <w:pPr>
                    <w:jc w:val="center"/>
                    <w:rPr>
                      <w:rFonts w:cs="Simplified Arabic"/>
                      <w:b/>
                      <w:bCs/>
                      <w:sz w:val="24"/>
                      <w:szCs w:val="24"/>
                    </w:rPr>
                  </w:pPr>
                  <w:r w:rsidRPr="00C74ED2">
                    <w:rPr>
                      <w:rFonts w:cs="Simplified Arabic" w:hint="cs"/>
                      <w:b/>
                      <w:bCs/>
                      <w:sz w:val="24"/>
                      <w:szCs w:val="24"/>
                      <w:rtl/>
                    </w:rPr>
                    <w:t>ت</w:t>
                  </w:r>
                  <w:r>
                    <w:rPr>
                      <w:rFonts w:cs="Simplified Arabic" w:hint="cs"/>
                      <w:b/>
                      <w:bCs/>
                      <w:sz w:val="24"/>
                      <w:szCs w:val="24"/>
                      <w:rtl/>
                    </w:rPr>
                    <w:t>عليم فريق العمل ببطاقة الاداء المتوازن</w:t>
                  </w:r>
                </w:p>
              </w:txbxContent>
            </v:textbox>
          </v:oval>
        </w:pict>
      </w:r>
      <w:r>
        <w:rPr>
          <w:rFonts w:ascii="SimplifiedArabic-Bold" w:eastAsia="SimplifiedArabic-Bold" w:cs="Simplified Arabic"/>
          <w:b/>
          <w:bCs/>
          <w:noProof/>
          <w:sz w:val="28"/>
          <w:szCs w:val="28"/>
          <w:rtl/>
        </w:rPr>
        <w:pict>
          <v:shape id="_x0000_s1136" type="#_x0000_t61" style="position:absolute;left:0;text-align:left;margin-left:-6.7pt;margin-top:18.45pt;width:189pt;height:53.4pt;z-index:251709440" adj="23714,13692" fillcolor="#b2a1c7 [1943]" strokecolor="#b2a1c7 [1943]" strokeweight="1pt">
            <v:fill color2="#e5dfec [663]" angle="-45" focus="-50%" type="gradient"/>
            <v:shadow on="t" type="perspective" color="#3f3151 [1607]" opacity=".5" offset="1pt" offset2="-3pt"/>
            <v:textbox style="mso-next-textbox:#_x0000_s1136">
              <w:txbxContent>
                <w:p w:rsidR="00E35EF1" w:rsidRPr="00C74ED2" w:rsidRDefault="00E35EF1" w:rsidP="00995EC0">
                  <w:pPr>
                    <w:jc w:val="right"/>
                    <w:rPr>
                      <w:b/>
                      <w:bCs/>
                    </w:rPr>
                  </w:pPr>
                  <w:r>
                    <w:rPr>
                      <w:rFonts w:cs="Simplified Arabic" w:hint="cs"/>
                      <w:b/>
                      <w:bCs/>
                      <w:sz w:val="24"/>
                      <w:szCs w:val="24"/>
                      <w:rtl/>
                    </w:rPr>
                    <w:t>ما الاساليب المستخدمة لتزويد فريق العمل بالمعلومات لتحويل الرؤية الى واقع</w:t>
                  </w:r>
                </w:p>
              </w:txbxContent>
            </v:textbox>
          </v:shape>
        </w:pict>
      </w:r>
      <w:r>
        <w:rPr>
          <w:rFonts w:ascii="SimplifiedArabic-Bold" w:eastAsia="SimplifiedArabic-Bold" w:cs="Simplified Arabic"/>
          <w:b/>
          <w:bCs/>
          <w:noProof/>
          <w:sz w:val="28"/>
          <w:szCs w:val="28"/>
          <w:rtl/>
        </w:rPr>
        <w:pict>
          <v:shape id="_x0000_s1159" type="#_x0000_t77" style="position:absolute;left:0;text-align:left;margin-left:441.3pt;margin-top:18.45pt;width:51pt;height:32pt;z-index:251732992" fillcolor="#c0504d [3205]" strokecolor="#f2f2f2 [3041]" strokeweight="3pt">
            <v:shadow on="t" type="perspective" color="#622423 [1605]" opacity=".5" offset="1pt" offset2="-1pt"/>
            <v:textbox style="mso-next-textbox:#_x0000_s1159">
              <w:txbxContent>
                <w:p w:rsidR="00E35EF1" w:rsidRPr="00896CCA" w:rsidRDefault="00E35EF1" w:rsidP="00995EC0">
                  <w:pPr>
                    <w:jc w:val="center"/>
                    <w:rPr>
                      <w:b/>
                      <w:bCs/>
                      <w:sz w:val="52"/>
                      <w:szCs w:val="52"/>
                    </w:rPr>
                  </w:pPr>
                  <w:r>
                    <w:rPr>
                      <w:rFonts w:hint="cs"/>
                      <w:b/>
                      <w:bCs/>
                      <w:sz w:val="52"/>
                      <w:szCs w:val="52"/>
                      <w:rtl/>
                    </w:rPr>
                    <w:t>2</w:t>
                  </w:r>
                </w:p>
              </w:txbxContent>
            </v:textbox>
          </v:shape>
        </w:pict>
      </w: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oval id="_x0000_s1135" style="position:absolute;left:0;text-align:left;margin-left:218.3pt;margin-top:7.85pt;width:196pt;height:61.7pt;z-index:251708416" fillcolor="#d99594 [1941]" strokecolor="#d99594 [1941]" strokeweight="1pt">
            <v:fill color2="#f2dbdb [661]" angle="-45" focus="-50%" type="gradient"/>
            <v:shadow on="t" type="perspective" color="#622423 [1605]" opacity=".5" offset="1pt" offset2="-3pt"/>
            <v:textbox style="mso-next-textbox:#_x0000_s1135">
              <w:txbxContent>
                <w:p w:rsidR="00E35EF1" w:rsidRPr="00C74ED2" w:rsidRDefault="00E35EF1" w:rsidP="00995EC0">
                  <w:pPr>
                    <w:jc w:val="center"/>
                    <w:rPr>
                      <w:rFonts w:cs="Simplified Arabic"/>
                      <w:b/>
                      <w:bCs/>
                      <w:sz w:val="24"/>
                      <w:szCs w:val="24"/>
                    </w:rPr>
                  </w:pPr>
                  <w:r>
                    <w:rPr>
                      <w:rFonts w:cs="Simplified Arabic" w:hint="cs"/>
                      <w:b/>
                      <w:bCs/>
                      <w:sz w:val="24"/>
                      <w:szCs w:val="24"/>
                      <w:rtl/>
                    </w:rPr>
                    <w:t>جمع بيانات وتكوين خلفية عن المؤسسة بشكل موضوعى</w:t>
                  </w:r>
                </w:p>
              </w:txbxContent>
            </v:textbox>
          </v:oval>
        </w:pict>
      </w:r>
      <w:r>
        <w:rPr>
          <w:rFonts w:ascii="SimplifiedArabic-Bold" w:eastAsia="SimplifiedArabic-Bold" w:cs="Simplified Arabic"/>
          <w:b/>
          <w:bCs/>
          <w:noProof/>
          <w:sz w:val="28"/>
          <w:szCs w:val="28"/>
          <w:rtl/>
        </w:rPr>
        <w:pict>
          <v:shape id="_x0000_s1137" type="#_x0000_t61" style="position:absolute;left:0;text-align:left;margin-left:-6.7pt;margin-top:14.8pt;width:194pt;height:50.65pt;z-index:251710464" adj="23660,19873" fillcolor="#b2a1c7 [1943]" strokecolor="#b2a1c7 [1943]" strokeweight="1pt">
            <v:fill color2="#e5dfec [663]" angle="-45" focus="-50%" type="gradient"/>
            <v:shadow on="t" type="perspective" color="#3f3151 [1607]" opacity=".5" offset="1pt" offset2="-3pt"/>
            <v:textbox style="mso-next-textbox:#_x0000_s1137">
              <w:txbxContent>
                <w:p w:rsidR="00E35EF1" w:rsidRPr="00C74ED2" w:rsidRDefault="00E35EF1" w:rsidP="00995EC0">
                  <w:pPr>
                    <w:jc w:val="right"/>
                    <w:rPr>
                      <w:b/>
                      <w:bCs/>
                    </w:rPr>
                  </w:pPr>
                  <w:r>
                    <w:rPr>
                      <w:rFonts w:cs="Simplified Arabic" w:hint="cs"/>
                      <w:b/>
                      <w:bCs/>
                      <w:sz w:val="24"/>
                      <w:szCs w:val="24"/>
                      <w:rtl/>
                    </w:rPr>
                    <w:t xml:space="preserve">ما الاساليب المستخدمة لجمع البيانات والمعلومات عن أداء المؤسسة </w:t>
                  </w:r>
                </w:p>
              </w:txbxContent>
            </v:textbox>
          </v:shape>
        </w:pict>
      </w:r>
      <w:r>
        <w:rPr>
          <w:rFonts w:ascii="SimplifiedArabic-Bold" w:eastAsia="SimplifiedArabic-Bold" w:cs="Simplified Arabic"/>
          <w:b/>
          <w:bCs/>
          <w:noProof/>
          <w:sz w:val="28"/>
          <w:szCs w:val="28"/>
          <w:rtl/>
        </w:rPr>
        <w:pict>
          <v:shape id="_x0000_s1157" type="#_x0000_t77" style="position:absolute;left:0;text-align:left;margin-left:427.3pt;margin-top:22.65pt;width:65pt;height:32pt;z-index:251730944" fillcolor="#c0504d [3205]" strokecolor="#f2f2f2 [3041]" strokeweight="3pt">
            <v:shadow on="t" type="perspective" color="#622423 [1605]" opacity=".5" offset="1pt" offset2="-1pt"/>
            <v:textbox style="mso-next-textbox:#_x0000_s1157">
              <w:txbxContent>
                <w:p w:rsidR="00E35EF1" w:rsidRPr="00896CCA" w:rsidRDefault="00E35EF1" w:rsidP="00995EC0">
                  <w:pPr>
                    <w:jc w:val="center"/>
                    <w:rPr>
                      <w:b/>
                      <w:bCs/>
                      <w:sz w:val="52"/>
                      <w:szCs w:val="52"/>
                      <w:lang w:bidi="ar-EG"/>
                    </w:rPr>
                  </w:pPr>
                  <w:r>
                    <w:rPr>
                      <w:rFonts w:hint="cs"/>
                      <w:b/>
                      <w:bCs/>
                      <w:sz w:val="52"/>
                      <w:szCs w:val="52"/>
                      <w:rtl/>
                    </w:rPr>
                    <w:t>3</w:t>
                  </w:r>
                </w:p>
              </w:txbxContent>
            </v:textbox>
          </v:shape>
        </w:pict>
      </w: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p>
    <w:p w:rsidR="00995EC0" w:rsidRPr="00AA2E81" w:rsidRDefault="00995EC0" w:rsidP="00995EC0">
      <w:pPr>
        <w:tabs>
          <w:tab w:val="left" w:pos="2158"/>
        </w:tabs>
        <w:autoSpaceDE w:val="0"/>
        <w:autoSpaceDN w:val="0"/>
        <w:bidi/>
        <w:adjustRightInd w:val="0"/>
        <w:spacing w:after="0" w:line="240" w:lineRule="auto"/>
        <w:rPr>
          <w:rFonts w:ascii="SimplifiedArabic-Bold" w:eastAsia="SimplifiedArabic-Bold" w:cs="Simplified Arabic"/>
          <w:b/>
          <w:bCs/>
          <w:sz w:val="28"/>
          <w:szCs w:val="28"/>
          <w:rtl/>
        </w:rPr>
      </w:pPr>
      <w:r w:rsidRPr="00AA2E81">
        <w:rPr>
          <w:rFonts w:ascii="SimplifiedArabic-Bold" w:eastAsia="SimplifiedArabic-Bold" w:cs="Simplified Arabic"/>
          <w:b/>
          <w:bCs/>
          <w:sz w:val="28"/>
          <w:szCs w:val="28"/>
          <w:rtl/>
        </w:rPr>
        <w:tab/>
      </w: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 id="_x0000_s1139" type="#_x0000_t61" style="position:absolute;left:0;text-align:left;margin-left:-6.7pt;margin-top:10.8pt;width:201pt;height:23.4pt;z-index:251712512" adj="23830,30785" fillcolor="#b2a1c7 [1943]" strokecolor="#b2a1c7 [1943]" strokeweight="1pt">
            <v:fill color2="#e5dfec [663]" angle="-45" focus="-50%" type="gradient"/>
            <v:shadow on="t" type="perspective" color="#3f3151 [1607]" opacity=".5" offset="1pt" offset2="-3pt"/>
            <v:textbox style="mso-next-textbox:#_x0000_s1139">
              <w:txbxContent>
                <w:p w:rsidR="00E35EF1" w:rsidRPr="00C74ED2" w:rsidRDefault="00E35EF1" w:rsidP="00995EC0">
                  <w:pPr>
                    <w:jc w:val="right"/>
                    <w:rPr>
                      <w:b/>
                      <w:bCs/>
                    </w:rPr>
                  </w:pPr>
                  <w:r>
                    <w:rPr>
                      <w:rFonts w:cs="Simplified Arabic" w:hint="cs"/>
                      <w:b/>
                      <w:bCs/>
                      <w:sz w:val="24"/>
                      <w:szCs w:val="24"/>
                      <w:rtl/>
                    </w:rPr>
                    <w:t xml:space="preserve">الرؤية والرسالة للمنظمة أو الوحدة الانتاجية </w:t>
                  </w:r>
                </w:p>
              </w:txbxContent>
            </v:textbox>
          </v:shape>
        </w:pict>
      </w:r>
      <w:r>
        <w:rPr>
          <w:rFonts w:ascii="SimplifiedArabic-Bold" w:eastAsia="SimplifiedArabic-Bold" w:cs="Simplified Arabic"/>
          <w:b/>
          <w:bCs/>
          <w:noProof/>
          <w:sz w:val="28"/>
          <w:szCs w:val="28"/>
          <w:rtl/>
        </w:rPr>
        <w:pict>
          <v:oval id="_x0000_s1138" style="position:absolute;left:0;text-align:left;margin-left:231.3pt;margin-top:10.8pt;width:196pt;height:39.15pt;z-index:251711488" fillcolor="#d99594 [1941]" strokecolor="#d99594 [1941]" strokeweight="1pt">
            <v:fill color2="#f2dbdb [661]" angle="-45" focus="-50%" type="gradient"/>
            <v:shadow on="t" type="perspective" color="#622423 [1605]" opacity=".5" offset="1pt" offset2="-3pt"/>
            <v:textbox style="mso-next-textbox:#_x0000_s1138">
              <w:txbxContent>
                <w:p w:rsidR="00E35EF1" w:rsidRPr="00C74ED2" w:rsidRDefault="00E35EF1" w:rsidP="00995EC0">
                  <w:pPr>
                    <w:jc w:val="center"/>
                    <w:rPr>
                      <w:rFonts w:cs="Simplified Arabic"/>
                      <w:b/>
                      <w:bCs/>
                      <w:sz w:val="24"/>
                      <w:szCs w:val="24"/>
                    </w:rPr>
                  </w:pPr>
                  <w:r>
                    <w:rPr>
                      <w:rFonts w:cs="Simplified Arabic" w:hint="cs"/>
                      <w:b/>
                      <w:bCs/>
                      <w:sz w:val="24"/>
                      <w:szCs w:val="24"/>
                      <w:rtl/>
                    </w:rPr>
                    <w:t>تحديد رؤية ورسالة المنظمة</w:t>
                  </w:r>
                </w:p>
              </w:txbxContent>
            </v:textbox>
          </v:oval>
        </w:pict>
      </w: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 id="_x0000_s1160" type="#_x0000_t77" style="position:absolute;left:0;text-align:left;margin-left:436.3pt;margin-top:3.55pt;width:56pt;height:32pt;z-index:251734016" fillcolor="#c0504d [3205]" strokecolor="#f2f2f2 [3041]" strokeweight="3pt">
            <v:shadow on="t" type="perspective" color="#622423 [1605]" opacity=".5" offset="1pt" offset2="-1pt"/>
            <v:textbox style="mso-next-textbox:#_x0000_s1160">
              <w:txbxContent>
                <w:p w:rsidR="00E35EF1" w:rsidRPr="00896CCA" w:rsidRDefault="00E35EF1" w:rsidP="00995EC0">
                  <w:pPr>
                    <w:jc w:val="center"/>
                    <w:rPr>
                      <w:b/>
                      <w:bCs/>
                      <w:sz w:val="52"/>
                      <w:szCs w:val="52"/>
                    </w:rPr>
                  </w:pPr>
                  <w:r>
                    <w:rPr>
                      <w:rFonts w:hint="cs"/>
                      <w:b/>
                      <w:bCs/>
                      <w:sz w:val="52"/>
                      <w:szCs w:val="52"/>
                      <w:rtl/>
                    </w:rPr>
                    <w:t>4</w:t>
                  </w:r>
                </w:p>
              </w:txbxContent>
            </v:textbox>
          </v:shape>
        </w:pict>
      </w: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 id="_x0000_s1141" type="#_x0000_t61" style="position:absolute;left:0;text-align:left;margin-left:-6.7pt;margin-top:12.25pt;width:213pt;height:25pt;z-index:251714560" adj="24363,27302" fillcolor="#b2a1c7 [1943]" strokecolor="#b2a1c7 [1943]" strokeweight="1pt">
            <v:fill color2="#e5dfec [663]" angle="-45" focus="-50%" type="gradient"/>
            <v:shadow on="t" type="perspective" color="#3f3151 [1607]" opacity=".5" offset="1pt" offset2="-3pt"/>
            <v:textbox style="mso-next-textbox:#_x0000_s1141">
              <w:txbxContent>
                <w:p w:rsidR="00E35EF1" w:rsidRPr="00C74ED2" w:rsidRDefault="00E35EF1" w:rsidP="00995EC0">
                  <w:pPr>
                    <w:jc w:val="right"/>
                    <w:rPr>
                      <w:b/>
                      <w:bCs/>
                    </w:rPr>
                  </w:pPr>
                  <w:r>
                    <w:rPr>
                      <w:rFonts w:cs="Simplified Arabic" w:hint="cs"/>
                      <w:b/>
                      <w:bCs/>
                      <w:sz w:val="24"/>
                      <w:szCs w:val="24"/>
                      <w:rtl/>
                    </w:rPr>
                    <w:t xml:space="preserve">ماهى الاستراتيجيات الواجب إتباعها </w:t>
                  </w:r>
                </w:p>
              </w:txbxContent>
            </v:textbox>
          </v:shape>
        </w:pict>
      </w:r>
      <w:r>
        <w:rPr>
          <w:rFonts w:ascii="SimplifiedArabic-Bold" w:eastAsia="SimplifiedArabic-Bold" w:cs="Simplified Arabic"/>
          <w:b/>
          <w:bCs/>
          <w:noProof/>
          <w:sz w:val="28"/>
          <w:szCs w:val="28"/>
          <w:rtl/>
        </w:rPr>
        <w:pict>
          <v:oval id="_x0000_s1140" style="position:absolute;left:0;text-align:left;margin-left:238.3pt;margin-top:12.25pt;width:203pt;height:43.65pt;z-index:251713536" fillcolor="#d99594 [1941]" strokecolor="#d99594 [1941]" strokeweight="1pt">
            <v:fill color2="#f2dbdb [661]" angle="-45" focus="-50%" type="gradient"/>
            <v:shadow on="t" type="perspective" color="#622423 [1605]" opacity=".5" offset="1pt" offset2="-3pt"/>
            <v:textbox style="mso-next-textbox:#_x0000_s1140">
              <w:txbxContent>
                <w:p w:rsidR="00E35EF1" w:rsidRPr="00C74ED2" w:rsidRDefault="00E35EF1" w:rsidP="00995EC0">
                  <w:pPr>
                    <w:jc w:val="center"/>
                    <w:rPr>
                      <w:rFonts w:cs="Simplified Arabic"/>
                      <w:b/>
                      <w:bCs/>
                      <w:sz w:val="24"/>
                      <w:szCs w:val="24"/>
                    </w:rPr>
                  </w:pPr>
                  <w:r>
                    <w:rPr>
                      <w:rFonts w:cs="Simplified Arabic" w:hint="cs"/>
                      <w:b/>
                      <w:bCs/>
                      <w:sz w:val="24"/>
                      <w:szCs w:val="24"/>
                      <w:rtl/>
                    </w:rPr>
                    <w:t>صياغة الاهدلف الاستراتيجية</w:t>
                  </w:r>
                </w:p>
              </w:txbxContent>
            </v:textbox>
          </v:oval>
        </w:pict>
      </w: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 id="_x0000_s1158" type="#_x0000_t77" style="position:absolute;left:0;text-align:left;margin-left:452.3pt;margin-top:14pt;width:43pt;height:32pt;z-index:251731968" fillcolor="#c0504d [3205]" strokecolor="#f2f2f2 [3041]" strokeweight="3pt">
            <v:shadow on="t" type="perspective" color="#622423 [1605]" opacity=".5" offset="1pt" offset2="-1pt"/>
            <v:textbox style="mso-next-textbox:#_x0000_s1158">
              <w:txbxContent>
                <w:p w:rsidR="00E35EF1" w:rsidRPr="00896CCA" w:rsidRDefault="00E35EF1" w:rsidP="00995EC0">
                  <w:pPr>
                    <w:jc w:val="center"/>
                    <w:rPr>
                      <w:b/>
                      <w:bCs/>
                      <w:sz w:val="52"/>
                      <w:szCs w:val="52"/>
                    </w:rPr>
                  </w:pPr>
                  <w:r>
                    <w:rPr>
                      <w:rFonts w:hint="cs"/>
                      <w:b/>
                      <w:bCs/>
                      <w:sz w:val="52"/>
                      <w:szCs w:val="52"/>
                      <w:rtl/>
                    </w:rPr>
                    <w:t>5</w:t>
                  </w:r>
                </w:p>
              </w:txbxContent>
            </v:textbox>
          </v:shape>
        </w:pict>
      </w: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 id="_x0000_s1149" type="#_x0000_t61" style="position:absolute;left:0;text-align:left;margin-left:-2.45pt;margin-top:9.35pt;width:225pt;height:29.85pt;z-index:251722752" adj="22320,29089" fillcolor="#b2a1c7 [1943]" strokecolor="#b2a1c7 [1943]" strokeweight="1pt">
            <v:fill color2="#e5dfec [663]" angle="-45" focus="-50%" type="gradient"/>
            <v:shadow on="t" type="perspective" color="#3f3151 [1607]" opacity=".5" offset="1pt" offset2="-3pt"/>
            <v:textbox style="mso-next-textbox:#_x0000_s1149">
              <w:txbxContent>
                <w:p w:rsidR="00E35EF1" w:rsidRPr="00C74ED2" w:rsidRDefault="00E35EF1" w:rsidP="00995EC0">
                  <w:pPr>
                    <w:jc w:val="right"/>
                    <w:rPr>
                      <w:b/>
                      <w:bCs/>
                    </w:rPr>
                  </w:pPr>
                  <w:r>
                    <w:rPr>
                      <w:rFonts w:cs="Simplified Arabic" w:hint="cs"/>
                      <w:b/>
                      <w:bCs/>
                      <w:sz w:val="24"/>
                      <w:szCs w:val="24"/>
                      <w:rtl/>
                    </w:rPr>
                    <w:t xml:space="preserve">أى الاشياء يجب التركيز عليها حتى تنجح المؤسسة </w:t>
                  </w:r>
                </w:p>
              </w:txbxContent>
            </v:textbox>
          </v:shape>
        </w:pict>
      </w:r>
      <w:r>
        <w:rPr>
          <w:rFonts w:ascii="SimplifiedArabic-Bold" w:eastAsia="SimplifiedArabic-Bold" w:cs="Simplified Arabic"/>
          <w:b/>
          <w:bCs/>
          <w:noProof/>
          <w:sz w:val="28"/>
          <w:szCs w:val="28"/>
          <w:rtl/>
        </w:rPr>
        <w:pict>
          <v:oval id="_x0000_s1142" style="position:absolute;left:0;text-align:left;margin-left:245.3pt;margin-top:22.7pt;width:196pt;height:35.4pt;z-index:251715584" fillcolor="#d99594 [1941]" strokecolor="#d99594 [1941]" strokeweight="1pt">
            <v:fill color2="#f2dbdb [661]" angle="-45" focus="-50%" type="gradient"/>
            <v:shadow on="t" type="perspective" color="#622423 [1605]" opacity=".5" offset="1pt" offset2="-3pt"/>
            <v:textbox style="mso-next-textbox:#_x0000_s1142">
              <w:txbxContent>
                <w:p w:rsidR="00E35EF1" w:rsidRPr="00C74ED2" w:rsidRDefault="00E35EF1" w:rsidP="00995EC0">
                  <w:pPr>
                    <w:jc w:val="center"/>
                    <w:rPr>
                      <w:rFonts w:cs="Simplified Arabic"/>
                      <w:b/>
                      <w:bCs/>
                      <w:sz w:val="24"/>
                      <w:szCs w:val="24"/>
                    </w:rPr>
                  </w:pPr>
                  <w:r>
                    <w:rPr>
                      <w:rFonts w:cs="Simplified Arabic" w:hint="cs"/>
                      <w:b/>
                      <w:bCs/>
                      <w:sz w:val="24"/>
                      <w:szCs w:val="24"/>
                      <w:rtl/>
                    </w:rPr>
                    <w:t>تحديد عوامل النجاح الحرجة</w:t>
                  </w:r>
                </w:p>
              </w:txbxContent>
            </v:textbox>
          </v:oval>
        </w:pict>
      </w: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 id="_x0000_s1162" type="#_x0000_t77" style="position:absolute;left:0;text-align:left;margin-left:457.3pt;margin-top:8.1pt;width:43pt;height:39.5pt;z-index:251736064" fillcolor="#c0504d [3205]" strokecolor="#f2f2f2 [3041]" strokeweight="3pt">
            <v:shadow on="t" type="perspective" color="#622423 [1605]" opacity=".5" offset="1pt" offset2="-1pt"/>
            <v:textbox style="mso-next-textbox:#_x0000_s1162">
              <w:txbxContent>
                <w:p w:rsidR="00E35EF1" w:rsidRPr="00896CCA" w:rsidRDefault="00E35EF1" w:rsidP="00995EC0">
                  <w:pPr>
                    <w:jc w:val="center"/>
                    <w:rPr>
                      <w:b/>
                      <w:bCs/>
                      <w:sz w:val="52"/>
                      <w:szCs w:val="52"/>
                    </w:rPr>
                  </w:pPr>
                  <w:r>
                    <w:rPr>
                      <w:rFonts w:hint="cs"/>
                      <w:b/>
                      <w:bCs/>
                      <w:sz w:val="52"/>
                      <w:szCs w:val="52"/>
                      <w:rtl/>
                    </w:rPr>
                    <w:t>6</w:t>
                  </w:r>
                </w:p>
              </w:txbxContent>
            </v:textbox>
          </v:shape>
        </w:pict>
      </w: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 id="_x0000_s1150" type="#_x0000_t61" style="position:absolute;left:0;text-align:left;margin-left:-13.7pt;margin-top:16.8pt;width:245pt;height:39.75pt;z-index:251723776" adj="22592,27822" fillcolor="#b2a1c7 [1943]" strokecolor="#b2a1c7 [1943]" strokeweight="1pt">
            <v:fill color2="#e5dfec [663]" angle="-45" focus="-50%" type="gradient"/>
            <v:shadow on="t" type="perspective" color="#3f3151 [1607]" opacity=".5" offset="1pt" offset2="-3pt"/>
            <v:textbox style="mso-next-textbox:#_x0000_s1150">
              <w:txbxContent>
                <w:p w:rsidR="00E35EF1" w:rsidRPr="00C74ED2" w:rsidRDefault="00E35EF1" w:rsidP="00995EC0">
                  <w:pPr>
                    <w:jc w:val="right"/>
                    <w:rPr>
                      <w:b/>
                      <w:bCs/>
                    </w:rPr>
                  </w:pPr>
                  <w:r>
                    <w:rPr>
                      <w:rFonts w:cs="Simplified Arabic" w:hint="cs"/>
                      <w:b/>
                      <w:bCs/>
                      <w:sz w:val="24"/>
                      <w:szCs w:val="24"/>
                      <w:rtl/>
                    </w:rPr>
                    <w:t xml:space="preserve">كيف سيتم وصف وتصوير أهداف المؤسسة بشكل تسلسلى </w:t>
                  </w:r>
                </w:p>
              </w:txbxContent>
            </v:textbox>
          </v:shape>
        </w:pict>
      </w: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oval id="_x0000_s1143" style="position:absolute;left:0;text-align:left;margin-left:259.3pt;margin-top:8.9pt;width:188pt;height:31.15pt;z-index:251716608" fillcolor="#d99594 [1941]" strokecolor="#d99594 [1941]" strokeweight="1pt">
            <v:fill color2="#f2dbdb [661]" angle="-45" focus="-50%" type="gradient"/>
            <v:shadow on="t" type="perspective" color="#622423 [1605]" opacity=".5" offset="1pt" offset2="-3pt"/>
            <v:textbox style="mso-next-textbox:#_x0000_s1143">
              <w:txbxContent>
                <w:p w:rsidR="00E35EF1" w:rsidRPr="00C74ED2" w:rsidRDefault="00E35EF1" w:rsidP="00995EC0">
                  <w:pPr>
                    <w:jc w:val="center"/>
                    <w:rPr>
                      <w:rFonts w:cs="Simplified Arabic"/>
                      <w:b/>
                      <w:bCs/>
                      <w:sz w:val="24"/>
                      <w:szCs w:val="24"/>
                    </w:rPr>
                  </w:pPr>
                  <w:r>
                    <w:rPr>
                      <w:rFonts w:cs="Simplified Arabic" w:hint="cs"/>
                      <w:b/>
                      <w:bCs/>
                      <w:sz w:val="24"/>
                      <w:szCs w:val="24"/>
                      <w:rtl/>
                    </w:rPr>
                    <w:t>تطوير الخريطة الاستراتيجية</w:t>
                  </w:r>
                </w:p>
              </w:txbxContent>
            </v:textbox>
          </v:oval>
        </w:pict>
      </w:r>
      <w:r>
        <w:rPr>
          <w:rFonts w:ascii="SimplifiedArabic-Bold" w:eastAsia="SimplifiedArabic-Bold" w:cs="Simplified Arabic"/>
          <w:b/>
          <w:bCs/>
          <w:noProof/>
          <w:sz w:val="28"/>
          <w:szCs w:val="28"/>
          <w:rtl/>
        </w:rPr>
        <w:pict>
          <v:shape id="_x0000_s1161" type="#_x0000_t77" style="position:absolute;left:0;text-align:left;margin-left:449.3pt;margin-top:17.9pt;width:43pt;height:32pt;z-index:251735040" fillcolor="#c0504d [3205]" strokecolor="#f2f2f2 [3041]" strokeweight="3pt">
            <v:shadow on="t" type="perspective" color="#622423 [1605]" opacity=".5" offset="1pt" offset2="-1pt"/>
            <v:textbox style="mso-next-textbox:#_x0000_s1161">
              <w:txbxContent>
                <w:p w:rsidR="00E35EF1" w:rsidRPr="00896CCA" w:rsidRDefault="00E35EF1" w:rsidP="00995EC0">
                  <w:pPr>
                    <w:jc w:val="center"/>
                    <w:rPr>
                      <w:b/>
                      <w:bCs/>
                      <w:sz w:val="52"/>
                      <w:szCs w:val="52"/>
                      <w:lang w:bidi="ar-EG"/>
                    </w:rPr>
                  </w:pPr>
                  <w:r>
                    <w:rPr>
                      <w:rFonts w:hint="cs"/>
                      <w:b/>
                      <w:bCs/>
                      <w:sz w:val="52"/>
                      <w:szCs w:val="52"/>
                      <w:rtl/>
                    </w:rPr>
                    <w:t>7</w:t>
                  </w:r>
                </w:p>
              </w:txbxContent>
            </v:textbox>
          </v:shape>
        </w:pict>
      </w: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 id="_x0000_s1163" type="#_x0000_t77" style="position:absolute;left:0;text-align:left;margin-left:457.3pt;margin-top:22.35pt;width:43pt;height:32pt;z-index:251737088" fillcolor="#c0504d [3205]" strokecolor="#f2f2f2 [3041]" strokeweight="3pt">
            <v:shadow on="t" type="perspective" color="#622423 [1605]" opacity=".5" offset="1pt" offset2="-1pt"/>
            <v:textbox style="mso-next-textbox:#_x0000_s1163">
              <w:txbxContent>
                <w:p w:rsidR="00E35EF1" w:rsidRPr="00896CCA" w:rsidRDefault="00E35EF1" w:rsidP="00995EC0">
                  <w:pPr>
                    <w:jc w:val="center"/>
                    <w:rPr>
                      <w:b/>
                      <w:bCs/>
                      <w:sz w:val="52"/>
                      <w:szCs w:val="52"/>
                      <w:lang w:bidi="ar-EG"/>
                    </w:rPr>
                  </w:pPr>
                  <w:r>
                    <w:rPr>
                      <w:rFonts w:hint="cs"/>
                      <w:b/>
                      <w:bCs/>
                      <w:sz w:val="52"/>
                      <w:szCs w:val="52"/>
                      <w:rtl/>
                    </w:rPr>
                    <w:t>8</w:t>
                  </w:r>
                </w:p>
              </w:txbxContent>
            </v:textbox>
          </v:shape>
        </w:pict>
      </w:r>
      <w:r>
        <w:rPr>
          <w:rFonts w:ascii="SimplifiedArabic-Bold" w:eastAsia="SimplifiedArabic-Bold" w:cs="Simplified Arabic"/>
          <w:b/>
          <w:bCs/>
          <w:noProof/>
          <w:sz w:val="28"/>
          <w:szCs w:val="28"/>
          <w:rtl/>
        </w:rPr>
        <w:pict>
          <v:oval id="_x0000_s1144" style="position:absolute;left:0;text-align:left;margin-left:251.3pt;margin-top:17.15pt;width:196pt;height:48.15pt;z-index:251717632" fillcolor="#d99594 [1941]" strokecolor="#d99594 [1941]" strokeweight="1pt">
            <v:fill color2="#f2dbdb [661]" angle="-45" focus="-50%" type="gradient"/>
            <v:shadow on="t" type="perspective" color="#622423 [1605]" opacity=".5" offset="1pt" offset2="-3pt"/>
            <v:textbox style="mso-next-textbox:#_x0000_s1144">
              <w:txbxContent>
                <w:p w:rsidR="00E35EF1" w:rsidRPr="00C74ED2" w:rsidRDefault="00E35EF1" w:rsidP="00995EC0">
                  <w:pPr>
                    <w:jc w:val="center"/>
                    <w:rPr>
                      <w:rFonts w:cs="Simplified Arabic"/>
                      <w:b/>
                      <w:bCs/>
                      <w:sz w:val="24"/>
                      <w:szCs w:val="24"/>
                    </w:rPr>
                  </w:pPr>
                  <w:r>
                    <w:rPr>
                      <w:rFonts w:cs="Simplified Arabic" w:hint="cs"/>
                      <w:b/>
                      <w:bCs/>
                      <w:sz w:val="24"/>
                      <w:szCs w:val="24"/>
                      <w:rtl/>
                    </w:rPr>
                    <w:t>تحديد مقاييس الاداء</w:t>
                  </w:r>
                </w:p>
              </w:txbxContent>
            </v:textbox>
          </v:oval>
        </w:pict>
      </w:r>
      <w:r>
        <w:rPr>
          <w:rFonts w:ascii="SimplifiedArabic-Bold" w:eastAsia="SimplifiedArabic-Bold" w:cs="Simplified Arabic"/>
          <w:b/>
          <w:bCs/>
          <w:noProof/>
          <w:sz w:val="28"/>
          <w:szCs w:val="28"/>
          <w:rtl/>
        </w:rPr>
        <w:pict>
          <v:shape id="_x0000_s1151" type="#_x0000_t61" style="position:absolute;left:0;text-align:left;margin-left:5.3pt;margin-top:22.35pt;width:213pt;height:32pt;z-index:251724800" adj="23983,12555" fillcolor="#b2a1c7 [1943]" strokecolor="#b2a1c7 [1943]" strokeweight="1pt">
            <v:fill color2="#e5dfec [663]" angle="-45" focus="-50%" type="gradient"/>
            <v:shadow on="t" type="perspective" color="#3f3151 [1607]" opacity=".5" offset="1pt" offset2="-3pt"/>
            <v:textbox style="mso-next-textbox:#_x0000_s1151">
              <w:txbxContent>
                <w:p w:rsidR="00E35EF1" w:rsidRPr="00C74ED2" w:rsidRDefault="00E35EF1" w:rsidP="00995EC0">
                  <w:pPr>
                    <w:jc w:val="right"/>
                    <w:rPr>
                      <w:b/>
                      <w:bCs/>
                    </w:rPr>
                  </w:pPr>
                  <w:r>
                    <w:rPr>
                      <w:rFonts w:cs="Simplified Arabic" w:hint="cs"/>
                      <w:b/>
                      <w:bCs/>
                      <w:sz w:val="24"/>
                      <w:szCs w:val="24"/>
                      <w:rtl/>
                    </w:rPr>
                    <w:t xml:space="preserve">ما الذى يجب قياسه وكيف سيتم قياسه </w:t>
                  </w:r>
                </w:p>
              </w:txbxContent>
            </v:textbox>
          </v:shape>
        </w:pict>
      </w: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oval id="_x0000_s1145" style="position:absolute;left:0;text-align:left;margin-left:251.3pt;margin-top:8.5pt;width:196pt;height:46pt;z-index:251718656" fillcolor="#d99594 [1941]" strokecolor="#d99594 [1941]" strokeweight="1pt">
            <v:fill color2="#f2dbdb [661]" angle="-45" focus="-50%" type="gradient"/>
            <v:shadow on="t" type="perspective" color="#622423 [1605]" opacity=".5" offset="1pt" offset2="-3pt"/>
            <v:textbox style="mso-next-textbox:#_x0000_s1145">
              <w:txbxContent>
                <w:p w:rsidR="00E35EF1" w:rsidRPr="00C74ED2" w:rsidRDefault="00E35EF1" w:rsidP="00995EC0">
                  <w:pPr>
                    <w:jc w:val="center"/>
                    <w:rPr>
                      <w:rFonts w:cs="Simplified Arabic"/>
                      <w:b/>
                      <w:bCs/>
                      <w:sz w:val="24"/>
                      <w:szCs w:val="24"/>
                    </w:rPr>
                  </w:pPr>
                  <w:r>
                    <w:rPr>
                      <w:rFonts w:cs="Simplified Arabic" w:hint="cs"/>
                      <w:b/>
                      <w:bCs/>
                      <w:sz w:val="24"/>
                      <w:szCs w:val="24"/>
                      <w:rtl/>
                    </w:rPr>
                    <w:t>تحديد وتطوير خطة العمل</w:t>
                  </w:r>
                </w:p>
              </w:txbxContent>
            </v:textbox>
          </v:oval>
        </w:pict>
      </w:r>
      <w:r>
        <w:rPr>
          <w:rFonts w:ascii="SimplifiedArabic-Bold" w:eastAsia="SimplifiedArabic-Bold" w:cs="Simplified Arabic"/>
          <w:b/>
          <w:bCs/>
          <w:noProof/>
          <w:sz w:val="28"/>
          <w:szCs w:val="28"/>
          <w:rtl/>
        </w:rPr>
        <w:pict>
          <v:shape id="_x0000_s1164" type="#_x0000_t77" style="position:absolute;left:0;text-align:left;margin-left:457.3pt;margin-top:13.5pt;width:43pt;height:32pt;z-index:251738112" fillcolor="#c0504d [3205]" strokecolor="#f2f2f2 [3041]" strokeweight="3pt">
            <v:shadow on="t" type="perspective" color="#622423 [1605]" opacity=".5" offset="1pt" offset2="-1pt"/>
            <v:textbox style="mso-next-textbox:#_x0000_s1164">
              <w:txbxContent>
                <w:p w:rsidR="00E35EF1" w:rsidRPr="003A1F84" w:rsidRDefault="00E35EF1" w:rsidP="00995EC0">
                  <w:pPr>
                    <w:jc w:val="center"/>
                    <w:rPr>
                      <w:b/>
                      <w:bCs/>
                      <w:sz w:val="52"/>
                      <w:szCs w:val="52"/>
                    </w:rPr>
                  </w:pPr>
                  <w:r>
                    <w:rPr>
                      <w:rFonts w:hint="cs"/>
                      <w:b/>
                      <w:bCs/>
                      <w:sz w:val="52"/>
                      <w:szCs w:val="52"/>
                      <w:rtl/>
                    </w:rPr>
                    <w:t>9</w:t>
                  </w:r>
                </w:p>
              </w:txbxContent>
            </v:textbox>
          </v:shape>
        </w:pict>
      </w:r>
      <w:r>
        <w:rPr>
          <w:rFonts w:ascii="SimplifiedArabic-Bold" w:eastAsia="SimplifiedArabic-Bold" w:cs="Simplified Arabic"/>
          <w:b/>
          <w:bCs/>
          <w:noProof/>
          <w:sz w:val="28"/>
          <w:szCs w:val="28"/>
          <w:rtl/>
        </w:rPr>
        <w:pict>
          <v:shape id="_x0000_s1152" type="#_x0000_t61" style="position:absolute;left:0;text-align:left;margin-left:5.3pt;margin-top:8.5pt;width:213pt;height:32pt;z-index:251725824" adj="23983,12555" fillcolor="#b2a1c7 [1943]" strokecolor="#b2a1c7 [1943]" strokeweight="1pt">
            <v:fill color2="#e5dfec [663]" angle="-45" focus="-50%" type="gradient"/>
            <v:shadow on="t" type="perspective" color="#3f3151 [1607]" opacity=".5" offset="1pt" offset2="-3pt"/>
            <v:textbox style="mso-next-textbox:#_x0000_s1152">
              <w:txbxContent>
                <w:p w:rsidR="00E35EF1" w:rsidRPr="00C74ED2" w:rsidRDefault="00E35EF1" w:rsidP="00995EC0">
                  <w:pPr>
                    <w:jc w:val="right"/>
                    <w:rPr>
                      <w:b/>
                      <w:bCs/>
                    </w:rPr>
                  </w:pPr>
                  <w:r>
                    <w:rPr>
                      <w:rFonts w:cs="Simplified Arabic" w:hint="cs"/>
                      <w:b/>
                      <w:bCs/>
                      <w:sz w:val="24"/>
                      <w:szCs w:val="24"/>
                      <w:rtl/>
                    </w:rPr>
                    <w:t xml:space="preserve">كيف سيتم صياغة الاهداف ووضع خطة العمل </w:t>
                  </w:r>
                </w:p>
              </w:txbxContent>
            </v:textbox>
          </v:shape>
        </w:pict>
      </w: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oval id="_x0000_s1146" style="position:absolute;left:0;text-align:left;margin-left:243.3pt;margin-top:13.6pt;width:198pt;height:64.55pt;z-index:251719680" fillcolor="#d99594 [1941]" strokecolor="#d99594 [1941]" strokeweight="1pt">
            <v:fill color2="#f2dbdb [661]" angle="-45" focus="-50%" type="gradient"/>
            <v:shadow on="t" type="perspective" color="#622423 [1605]" opacity=".5" offset="1pt" offset2="-3pt"/>
            <v:textbox style="mso-next-textbox:#_x0000_s1146">
              <w:txbxContent>
                <w:p w:rsidR="00E35EF1" w:rsidRPr="00C74ED2" w:rsidRDefault="00E35EF1" w:rsidP="00995EC0">
                  <w:pPr>
                    <w:jc w:val="center"/>
                    <w:rPr>
                      <w:rFonts w:cs="Simplified Arabic"/>
                      <w:b/>
                      <w:bCs/>
                      <w:sz w:val="24"/>
                      <w:szCs w:val="24"/>
                    </w:rPr>
                  </w:pPr>
                  <w:r>
                    <w:rPr>
                      <w:rFonts w:cs="Simplified Arabic" w:hint="cs"/>
                      <w:b/>
                      <w:bCs/>
                      <w:sz w:val="24"/>
                      <w:szCs w:val="24"/>
                      <w:rtl/>
                    </w:rPr>
                    <w:t>إعداد التقارير الاولى لبطاقة الاداء المتوازن المستدام</w:t>
                  </w:r>
                </w:p>
              </w:txbxContent>
            </v:textbox>
          </v:oval>
        </w:pict>
      </w:r>
      <w:r>
        <w:rPr>
          <w:rFonts w:ascii="SimplifiedArabic-Bold" w:eastAsia="SimplifiedArabic-Bold" w:cs="Simplified Arabic"/>
          <w:b/>
          <w:bCs/>
          <w:noProof/>
          <w:sz w:val="28"/>
          <w:szCs w:val="28"/>
          <w:rtl/>
        </w:rPr>
        <w:pict>
          <v:shape id="_x0000_s1153" type="#_x0000_t61" style="position:absolute;left:0;text-align:left;margin-left:-13.7pt;margin-top:7.95pt;width:189pt;height:50.65pt;z-index:251726848" adj="26543,20299" fillcolor="#b2a1c7 [1943]" strokecolor="#b2a1c7 [1943]" strokeweight="1pt">
            <v:fill color2="#e5dfec [663]" angle="-45" focus="-50%" type="gradient"/>
            <v:shadow on="t" type="perspective" color="#3f3151 [1607]" opacity=".5" offset="1pt" offset2="-3pt"/>
            <v:textbox style="mso-next-textbox:#_x0000_s1153">
              <w:txbxContent>
                <w:p w:rsidR="00E35EF1" w:rsidRPr="00C74ED2" w:rsidRDefault="00E35EF1" w:rsidP="00995EC0">
                  <w:pPr>
                    <w:jc w:val="right"/>
                    <w:rPr>
                      <w:b/>
                      <w:bCs/>
                    </w:rPr>
                  </w:pPr>
                  <w:r>
                    <w:rPr>
                      <w:rFonts w:cs="Simplified Arabic" w:hint="cs"/>
                      <w:b/>
                      <w:bCs/>
                      <w:sz w:val="24"/>
                      <w:szCs w:val="24"/>
                      <w:rtl/>
                    </w:rPr>
                    <w:t xml:space="preserve">كيف سيتم إعداد تقرير بطاقة الاداء المتوازن المستدام بعد تنفيذها لأول مرة </w:t>
                  </w:r>
                </w:p>
              </w:txbxContent>
            </v:textbox>
          </v:shape>
        </w:pict>
      </w: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 id="_x0000_s1165" type="#_x0000_t77" style="position:absolute;left:0;text-align:left;margin-left:441.3pt;margin-top:3.3pt;width:59pt;height:32pt;z-index:251739136" fillcolor="#c0504d [3205]" strokecolor="#f2f2f2 [3041]" strokeweight="3pt">
            <v:shadow on="t" type="perspective" color="#622423 [1605]" opacity=".5" offset="1pt" offset2="-1pt"/>
            <v:textbox style="mso-next-textbox:#_x0000_s1165">
              <w:txbxContent>
                <w:p w:rsidR="00E35EF1" w:rsidRPr="00896CCA" w:rsidRDefault="00E35EF1" w:rsidP="00995EC0">
                  <w:pPr>
                    <w:jc w:val="center"/>
                    <w:rPr>
                      <w:b/>
                      <w:bCs/>
                      <w:sz w:val="52"/>
                      <w:szCs w:val="52"/>
                    </w:rPr>
                  </w:pPr>
                  <w:r>
                    <w:rPr>
                      <w:rFonts w:hint="cs"/>
                      <w:b/>
                      <w:bCs/>
                      <w:sz w:val="52"/>
                      <w:szCs w:val="52"/>
                      <w:rtl/>
                    </w:rPr>
                    <w:t>10</w:t>
                  </w:r>
                </w:p>
              </w:txbxContent>
            </v:textbox>
          </v:shape>
        </w:pict>
      </w: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 id="_x0000_s1187" type="#_x0000_t77" style="position:absolute;left:0;text-align:left;margin-left:441.3pt;margin-top:22.8pt;width:59pt;height:32pt;z-index:251761664" fillcolor="#c0504d [3205]" strokecolor="#f2f2f2 [3041]" strokeweight="3pt">
            <v:shadow on="t" type="perspective" color="#622423 [1605]" opacity=".5" offset="1pt" offset2="-1pt"/>
            <v:textbox style="mso-next-textbox:#_x0000_s1187">
              <w:txbxContent>
                <w:p w:rsidR="00E35EF1" w:rsidRPr="00896CCA" w:rsidRDefault="00E35EF1" w:rsidP="00995EC0">
                  <w:pPr>
                    <w:jc w:val="center"/>
                    <w:rPr>
                      <w:b/>
                      <w:bCs/>
                      <w:sz w:val="52"/>
                      <w:szCs w:val="52"/>
                    </w:rPr>
                  </w:pPr>
                  <w:r>
                    <w:rPr>
                      <w:rFonts w:hint="cs"/>
                      <w:b/>
                      <w:bCs/>
                      <w:sz w:val="52"/>
                      <w:szCs w:val="52"/>
                      <w:rtl/>
                    </w:rPr>
                    <w:t>11</w:t>
                  </w:r>
                </w:p>
              </w:txbxContent>
            </v:textbox>
          </v:shape>
        </w:pict>
      </w:r>
      <w:r>
        <w:rPr>
          <w:rFonts w:ascii="SimplifiedArabic-Bold" w:eastAsia="SimplifiedArabic-Bold" w:cs="Simplified Arabic"/>
          <w:b/>
          <w:bCs/>
          <w:noProof/>
          <w:sz w:val="28"/>
          <w:szCs w:val="28"/>
          <w:rtl/>
        </w:rPr>
        <w:pict>
          <v:oval id="_x0000_s1147" style="position:absolute;left:0;text-align:left;margin-left:226.3pt;margin-top:17.1pt;width:210pt;height:51pt;z-index:251720704" fillcolor="#d99594 [1941]" strokecolor="#d99594 [1941]" strokeweight="1pt">
            <v:fill color2="#f2dbdb [661]" angle="-45" focus="-50%" type="gradient"/>
            <v:shadow on="t" type="perspective" color="#622423 [1605]" opacity=".5" offset="1pt" offset2="-3pt"/>
            <v:textbox style="mso-next-textbox:#_x0000_s1147">
              <w:txbxContent>
                <w:p w:rsidR="00E35EF1" w:rsidRPr="00C74ED2" w:rsidRDefault="00E35EF1" w:rsidP="00995EC0">
                  <w:pPr>
                    <w:jc w:val="center"/>
                    <w:rPr>
                      <w:rFonts w:cs="Simplified Arabic"/>
                      <w:b/>
                      <w:bCs/>
                      <w:sz w:val="24"/>
                      <w:szCs w:val="24"/>
                    </w:rPr>
                  </w:pPr>
                  <w:r>
                    <w:rPr>
                      <w:rFonts w:cs="Simplified Arabic" w:hint="cs"/>
                      <w:b/>
                      <w:bCs/>
                      <w:sz w:val="24"/>
                      <w:szCs w:val="24"/>
                      <w:rtl/>
                    </w:rPr>
                    <w:t>المتابعة والتقييم والتصميم</w:t>
                  </w:r>
                </w:p>
              </w:txbxContent>
            </v:textbox>
          </v:oval>
        </w:pict>
      </w:r>
      <w:r>
        <w:rPr>
          <w:rFonts w:ascii="SimplifiedArabic-Bold" w:eastAsia="SimplifiedArabic-Bold" w:cs="Simplified Arabic"/>
          <w:b/>
          <w:bCs/>
          <w:noProof/>
          <w:sz w:val="28"/>
          <w:szCs w:val="28"/>
          <w:rtl/>
        </w:rPr>
        <w:pict>
          <v:shape id="_x0000_s1154" type="#_x0000_t61" style="position:absolute;left:0;text-align:left;margin-left:-13.7pt;margin-top:17.1pt;width:213pt;height:32pt;z-index:251727872" adj="23983,12555" fillcolor="#b2a1c7 [1943]" strokecolor="#b2a1c7 [1943]" strokeweight="1pt">
            <v:fill color2="#e5dfec [663]" angle="-45" focus="-50%" type="gradient"/>
            <v:shadow on="t" type="perspective" color="#3f3151 [1607]" opacity=".5" offset="1pt" offset2="-3pt"/>
            <v:textbox style="mso-next-textbox:#_x0000_s1154">
              <w:txbxContent>
                <w:p w:rsidR="00E35EF1" w:rsidRPr="00C74ED2" w:rsidRDefault="00E35EF1" w:rsidP="00995EC0">
                  <w:pPr>
                    <w:jc w:val="right"/>
                    <w:rPr>
                      <w:b/>
                      <w:bCs/>
                    </w:rPr>
                  </w:pPr>
                  <w:r>
                    <w:rPr>
                      <w:rFonts w:cs="Simplified Arabic" w:hint="cs"/>
                      <w:b/>
                      <w:bCs/>
                      <w:sz w:val="24"/>
                      <w:szCs w:val="24"/>
                      <w:rtl/>
                    </w:rPr>
                    <w:t>كيف سيتم إجراء عملية المتابعة وتعديل محتوى البطاقة</w:t>
                  </w:r>
                </w:p>
              </w:txbxContent>
            </v:textbox>
          </v:shape>
        </w:pict>
      </w: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p>
    <w:p w:rsidR="00995EC0" w:rsidRPr="00AA2E81" w:rsidRDefault="00995EC0"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p>
    <w:p w:rsidR="00995EC0" w:rsidRPr="00AA2E81" w:rsidRDefault="0099327D" w:rsidP="00995EC0">
      <w:pPr>
        <w:autoSpaceDE w:val="0"/>
        <w:autoSpaceDN w:val="0"/>
        <w:bidi/>
        <w:adjustRightInd w:val="0"/>
        <w:spacing w:after="0" w:line="240" w:lineRule="auto"/>
        <w:jc w:val="center"/>
        <w:rPr>
          <w:rFonts w:ascii="SimplifiedArabic-Bold" w:eastAsia="SimplifiedArabic-Bold" w:cs="Simplified Arabic"/>
          <w:b/>
          <w:bCs/>
          <w:sz w:val="28"/>
          <w:szCs w:val="28"/>
          <w:rtl/>
        </w:rPr>
      </w:pPr>
      <w:r>
        <w:rPr>
          <w:rFonts w:ascii="SimplifiedArabic-Bold" w:eastAsia="SimplifiedArabic-Bold" w:cs="Simplified Arabic"/>
          <w:b/>
          <w:bCs/>
          <w:noProof/>
          <w:sz w:val="28"/>
          <w:szCs w:val="28"/>
          <w:rtl/>
        </w:rPr>
        <w:pict>
          <v:shape id="_x0000_s1188" type="#_x0000_t77" style="position:absolute;left:0;text-align:left;margin-left:447.3pt;margin-top:9.7pt;width:59pt;height:32pt;z-index:251762688" fillcolor="#c0504d [3205]" strokecolor="#f2f2f2 [3041]" strokeweight="3pt">
            <v:shadow on="t" type="perspective" color="#622423 [1605]" opacity=".5" offset="1pt" offset2="-1pt"/>
            <v:textbox style="mso-next-textbox:#_x0000_s1188">
              <w:txbxContent>
                <w:p w:rsidR="00E35EF1" w:rsidRPr="00896CCA" w:rsidRDefault="00E35EF1" w:rsidP="00995EC0">
                  <w:pPr>
                    <w:jc w:val="center"/>
                    <w:rPr>
                      <w:b/>
                      <w:bCs/>
                      <w:sz w:val="52"/>
                      <w:szCs w:val="52"/>
                    </w:rPr>
                  </w:pPr>
                  <w:r>
                    <w:rPr>
                      <w:rFonts w:hint="cs"/>
                      <w:b/>
                      <w:bCs/>
                      <w:sz w:val="52"/>
                      <w:szCs w:val="52"/>
                      <w:rtl/>
                    </w:rPr>
                    <w:t>12</w:t>
                  </w:r>
                </w:p>
              </w:txbxContent>
            </v:textbox>
          </v:shape>
        </w:pict>
      </w:r>
      <w:r>
        <w:rPr>
          <w:rFonts w:ascii="SimplifiedArabic-Bold" w:eastAsia="SimplifiedArabic-Bold" w:cs="Simplified Arabic"/>
          <w:b/>
          <w:bCs/>
          <w:noProof/>
          <w:sz w:val="28"/>
          <w:szCs w:val="28"/>
          <w:rtl/>
        </w:rPr>
        <w:pict>
          <v:oval id="_x0000_s1148" style="position:absolute;left:0;text-align:left;margin-left:231.3pt;margin-top:2.3pt;width:3in;height:51pt;z-index:251721728" fillcolor="#d99594 [1941]" strokecolor="#d99594 [1941]" strokeweight="1pt">
            <v:fill color2="#f2dbdb [661]" angle="-45" focus="-50%" type="gradient"/>
            <v:shadow on="t" type="perspective" color="#622423 [1605]" opacity=".5" offset="1pt" offset2="-3pt"/>
            <v:textbox style="mso-next-textbox:#_x0000_s1148">
              <w:txbxContent>
                <w:p w:rsidR="00E35EF1" w:rsidRPr="000979C6" w:rsidRDefault="00E35EF1" w:rsidP="00995EC0">
                  <w:pPr>
                    <w:jc w:val="center"/>
                    <w:rPr>
                      <w:rFonts w:cs="Simplified Arabic"/>
                      <w:b/>
                      <w:bCs/>
                      <w:sz w:val="24"/>
                      <w:szCs w:val="24"/>
                      <w:rtl/>
                    </w:rPr>
                  </w:pPr>
                  <w:r>
                    <w:rPr>
                      <w:rFonts w:cs="Simplified Arabic" w:hint="cs"/>
                      <w:b/>
                      <w:bCs/>
                      <w:sz w:val="24"/>
                      <w:szCs w:val="24"/>
                      <w:rtl/>
                    </w:rPr>
                    <w:t>تقويم الاداء</w:t>
                  </w:r>
                </w:p>
              </w:txbxContent>
            </v:textbox>
          </v:oval>
        </w:pict>
      </w:r>
      <w:r>
        <w:rPr>
          <w:rFonts w:ascii="SimplifiedArabic-Bold" w:eastAsia="SimplifiedArabic-Bold" w:cs="Simplified Arabic"/>
          <w:b/>
          <w:bCs/>
          <w:noProof/>
          <w:sz w:val="28"/>
          <w:szCs w:val="28"/>
          <w:rtl/>
        </w:rPr>
        <w:pict>
          <v:shape id="_x0000_s1155" type="#_x0000_t61" style="position:absolute;left:0;text-align:left;margin-left:-13.7pt;margin-top:2.3pt;width:213pt;height:51pt;z-index:251728896" adj="23983,7878" fillcolor="#b2a1c7 [1943]" strokecolor="#b2a1c7 [1943]" strokeweight="1pt">
            <v:fill color2="#e5dfec [663]" angle="-45" focus="-50%" type="gradient"/>
            <v:shadow on="t" type="perspective" color="#3f3151 [1607]" opacity=".5" offset="1pt" offset2="-3pt"/>
            <v:textbox style="mso-next-textbox:#_x0000_s1155">
              <w:txbxContent>
                <w:p w:rsidR="00E35EF1" w:rsidRPr="00C74ED2" w:rsidRDefault="00E35EF1" w:rsidP="00995EC0">
                  <w:pPr>
                    <w:jc w:val="right"/>
                    <w:rPr>
                      <w:b/>
                      <w:bCs/>
                    </w:rPr>
                  </w:pPr>
                  <w:r>
                    <w:rPr>
                      <w:rFonts w:cs="Simplified Arabic" w:hint="cs"/>
                      <w:b/>
                      <w:bCs/>
                      <w:sz w:val="24"/>
                      <w:szCs w:val="24"/>
                      <w:rtl/>
                    </w:rPr>
                    <w:t>ماهى الانشطة التى يتم التركيز عليها والتى سيتم إستبعادها</w:t>
                  </w:r>
                </w:p>
              </w:txbxContent>
            </v:textbox>
          </v:shape>
        </w:pict>
      </w:r>
    </w:p>
    <w:p w:rsidR="00995EC0" w:rsidRPr="00AA2E81" w:rsidRDefault="00995EC0" w:rsidP="00995EC0">
      <w:pPr>
        <w:pStyle w:val="Heading1"/>
        <w:bidi/>
        <w:spacing w:before="296"/>
        <w:ind w:right="78"/>
        <w:rPr>
          <w:rFonts w:ascii="Simplified Arabic" w:hAnsi="Simplified Arabic" w:cs="Simplified Arabic"/>
          <w:spacing w:val="-9"/>
          <w:sz w:val="28"/>
          <w:szCs w:val="28"/>
        </w:rPr>
      </w:pPr>
      <w:r w:rsidRPr="00AA2E81">
        <w:rPr>
          <w:rFonts w:ascii="Simplified Arabic" w:hAnsi="Simplified Arabic" w:cs="Simplified Arabic" w:hint="cs"/>
          <w:sz w:val="28"/>
          <w:szCs w:val="28"/>
          <w:rtl/>
        </w:rPr>
        <w:lastRenderedPageBreak/>
        <w:t>3</w:t>
      </w:r>
      <w:r w:rsidRPr="00AA2E81">
        <w:rPr>
          <w:rFonts w:ascii="Simplified Arabic" w:hAnsi="Simplified Arabic" w:cs="Simplified Arabic"/>
          <w:sz w:val="28"/>
          <w:szCs w:val="28"/>
          <w:rtl/>
        </w:rPr>
        <w:t>. الاطار</w:t>
      </w:r>
      <w:r w:rsidRPr="00AA2E81">
        <w:rPr>
          <w:rFonts w:ascii="Simplified Arabic" w:hAnsi="Simplified Arabic" w:cs="Simplified Arabic" w:hint="cs"/>
          <w:sz w:val="28"/>
          <w:szCs w:val="28"/>
          <w:rtl/>
        </w:rPr>
        <w:t xml:space="preserve"> </w:t>
      </w:r>
      <w:r w:rsidRPr="00AA2E81">
        <w:rPr>
          <w:rFonts w:ascii="Simplified Arabic" w:hAnsi="Simplified Arabic" w:cs="Simplified Arabic"/>
          <w:sz w:val="28"/>
          <w:szCs w:val="28"/>
          <w:rtl/>
        </w:rPr>
        <w:t xml:space="preserve">العملى للتغيير بإستخدام بطاقات الأداء المتوازن - التطبيق على أحد الشركات الصناعية  </w:t>
      </w:r>
    </w:p>
    <w:p w:rsidR="00995EC0" w:rsidRPr="00AA2E81" w:rsidRDefault="00995EC0" w:rsidP="00F41827">
      <w:pPr>
        <w:bidi/>
        <w:jc w:val="both"/>
        <w:rPr>
          <w:rFonts w:ascii="Simplified Arabic" w:hAnsi="Simplified Arabic" w:cs="Simplified Arabic"/>
          <w:sz w:val="24"/>
          <w:szCs w:val="24"/>
          <w:rtl/>
        </w:rPr>
      </w:pPr>
      <w:r w:rsidRPr="00AA2E81">
        <w:rPr>
          <w:rFonts w:ascii="Simplified Arabic" w:hAnsi="Simplified Arabic" w:cs="Simplified Arabic"/>
          <w:sz w:val="24"/>
          <w:szCs w:val="24"/>
          <w:rtl/>
        </w:rPr>
        <w:t xml:space="preserve">إنطلاقا مما سبق حيث تم عرض برنامج مقترح لتطبيق بطاقة </w:t>
      </w:r>
      <w:r w:rsidRPr="00AA2E81">
        <w:rPr>
          <w:rFonts w:ascii="Simplified Arabic" w:hAnsi="Simplified Arabic" w:cs="Simplified Arabic" w:hint="cs"/>
          <w:sz w:val="24"/>
          <w:szCs w:val="24"/>
          <w:rtl/>
        </w:rPr>
        <w:t xml:space="preserve">الأداء </w:t>
      </w:r>
      <w:r w:rsidRPr="00AA2E81">
        <w:rPr>
          <w:rFonts w:ascii="Simplified Arabic" w:hAnsi="Simplified Arabic" w:cs="Simplified Arabic"/>
          <w:sz w:val="24"/>
          <w:szCs w:val="24"/>
          <w:rtl/>
        </w:rPr>
        <w:t xml:space="preserve">المتوازن وقدمنا نموذج مكمل لمشروع البطاقة المتوازنة المعدلة وفق رؤية المؤسسة الصناعية لغزو السوق وتحقيق التنافسية </w:t>
      </w:r>
      <w:r w:rsidR="00F41827">
        <w:rPr>
          <w:rFonts w:ascii="Simplified Arabic" w:hAnsi="Simplified Arabic" w:cs="Simplified Arabic" w:hint="cs"/>
          <w:sz w:val="24"/>
          <w:szCs w:val="24"/>
          <w:rtl/>
        </w:rPr>
        <w:t>،</w:t>
      </w:r>
      <w:r w:rsidRPr="00AA2E81">
        <w:rPr>
          <w:rFonts w:ascii="Simplified Arabic" w:hAnsi="Simplified Arabic" w:cs="Simplified Arabic" w:hint="cs"/>
          <w:sz w:val="24"/>
          <w:szCs w:val="24"/>
          <w:rtl/>
        </w:rPr>
        <w:t xml:space="preserve"> </w:t>
      </w:r>
      <w:r w:rsidRPr="00AA2E81">
        <w:rPr>
          <w:rFonts w:ascii="Simplified Arabic" w:hAnsi="Simplified Arabic" w:cs="Simplified Arabic"/>
          <w:sz w:val="24"/>
          <w:szCs w:val="24"/>
          <w:rtl/>
        </w:rPr>
        <w:t xml:space="preserve">نستعرض فى الخطوات التالية كيفية التطبيق على أحد الشركات التى تعمل فى مجال الصناعات الهندسية وتوضيح </w:t>
      </w:r>
      <w:r w:rsidRPr="00AA2E81">
        <w:rPr>
          <w:rFonts w:ascii="Simplified Arabic" w:hAnsi="Simplified Arabic" w:cs="Simplified Arabic" w:hint="cs"/>
          <w:sz w:val="24"/>
          <w:szCs w:val="24"/>
          <w:rtl/>
        </w:rPr>
        <w:t>الأهداف ا</w:t>
      </w:r>
      <w:r w:rsidRPr="00AA2E81">
        <w:rPr>
          <w:rFonts w:ascii="Simplified Arabic" w:hAnsi="Simplified Arabic" w:cs="Simplified Arabic"/>
          <w:sz w:val="24"/>
          <w:szCs w:val="24"/>
          <w:rtl/>
        </w:rPr>
        <w:t xml:space="preserve">لاستراتيجية الخاصة بكل محور من محاور بطاقة </w:t>
      </w:r>
      <w:r w:rsidRPr="00AA2E81">
        <w:rPr>
          <w:rFonts w:ascii="Simplified Arabic" w:hAnsi="Simplified Arabic" w:cs="Simplified Arabic" w:hint="cs"/>
          <w:sz w:val="24"/>
          <w:szCs w:val="24"/>
          <w:rtl/>
        </w:rPr>
        <w:t xml:space="preserve">الأداء </w:t>
      </w:r>
      <w:r w:rsidRPr="00AA2E81">
        <w:rPr>
          <w:rFonts w:ascii="Simplified Arabic" w:hAnsi="Simplified Arabic" w:cs="Simplified Arabic"/>
          <w:sz w:val="24"/>
          <w:szCs w:val="24"/>
          <w:rtl/>
        </w:rPr>
        <w:t xml:space="preserve"> المتوازن </w:t>
      </w:r>
      <w:r w:rsidRPr="00AA2E81">
        <w:rPr>
          <w:rFonts w:ascii="Simplified Arabic" w:hAnsi="Simplified Arabic" w:cs="Simplified Arabic" w:hint="cs"/>
          <w:sz w:val="24"/>
          <w:szCs w:val="24"/>
          <w:rtl/>
        </w:rPr>
        <w:t xml:space="preserve">، </w:t>
      </w:r>
      <w:r w:rsidRPr="00AA2E81">
        <w:rPr>
          <w:rFonts w:ascii="Simplified Arabic" w:hAnsi="Simplified Arabic" w:cs="Simplified Arabic"/>
          <w:sz w:val="24"/>
          <w:szCs w:val="24"/>
          <w:rtl/>
        </w:rPr>
        <w:t xml:space="preserve">وطرق القياس وتحليل النتائج الخاصة بالمحاور الخمسة للبطاقة وذلك من خلال عمل إستبانة لعينة دراسية </w:t>
      </w:r>
      <w:r w:rsidR="00F41827">
        <w:rPr>
          <w:rFonts w:ascii="Simplified Arabic" w:hAnsi="Simplified Arabic" w:cs="Simplified Arabic" w:hint="cs"/>
          <w:sz w:val="24"/>
          <w:szCs w:val="24"/>
          <w:rtl/>
        </w:rPr>
        <w:t xml:space="preserve">من المديرين </w:t>
      </w:r>
      <w:r w:rsidRPr="00AA2E81">
        <w:rPr>
          <w:rFonts w:ascii="Simplified Arabic" w:hAnsi="Simplified Arabic" w:cs="Simplified Arabic"/>
          <w:sz w:val="24"/>
          <w:szCs w:val="24"/>
          <w:rtl/>
        </w:rPr>
        <w:t xml:space="preserve">كما سيأتى فى هذا الجزء من البحث :-  </w:t>
      </w:r>
    </w:p>
    <w:p w:rsidR="00995EC0" w:rsidRPr="00AA2E81" w:rsidRDefault="00995EC0" w:rsidP="00995EC0">
      <w:pPr>
        <w:bidi/>
        <w:rPr>
          <w:rFonts w:ascii="Simplified Arabic" w:hAnsi="Simplified Arabic" w:cs="Simplified Arabic"/>
          <w:b/>
          <w:bCs/>
          <w:sz w:val="28"/>
          <w:szCs w:val="28"/>
          <w:rtl/>
        </w:rPr>
      </w:pPr>
      <w:r w:rsidRPr="00AA2E81">
        <w:rPr>
          <w:rFonts w:ascii="Simplified Arabic" w:hAnsi="Simplified Arabic" w:cs="Simplified Arabic"/>
          <w:b/>
          <w:bCs/>
          <w:sz w:val="28"/>
          <w:szCs w:val="28"/>
          <w:rtl/>
        </w:rPr>
        <w:t>3-1.نموذج الأهداف الاستراتيجية ومحاور بطاقة الأداء المتوازن والمقاييس والمؤشرات</w:t>
      </w:r>
    </w:p>
    <w:p w:rsidR="00995EC0" w:rsidRPr="00AA2E81" w:rsidRDefault="00995EC0" w:rsidP="00995EC0">
      <w:pPr>
        <w:bidi/>
        <w:spacing w:before="121"/>
        <w:ind w:left="1397" w:right="1340"/>
        <w:jc w:val="center"/>
        <w:rPr>
          <w:rFonts w:cs="Simplified Arabic"/>
          <w:b/>
          <w:bCs/>
          <w:sz w:val="24"/>
          <w:szCs w:val="24"/>
        </w:rPr>
      </w:pPr>
      <w:r w:rsidRPr="00AA2E81">
        <w:rPr>
          <w:rFonts w:cs="Simplified Arabic" w:hint="cs"/>
          <w:b/>
          <w:bCs/>
          <w:sz w:val="24"/>
          <w:szCs w:val="24"/>
          <w:rtl/>
        </w:rPr>
        <w:t xml:space="preserve">جدول رقم (1) </w:t>
      </w:r>
      <w:r w:rsidRPr="00AA2E81">
        <w:rPr>
          <w:rFonts w:cs="Simplified Arabic"/>
          <w:b/>
          <w:bCs/>
          <w:sz w:val="24"/>
          <w:szCs w:val="24"/>
          <w:rtl/>
        </w:rPr>
        <w:t>ﻨﻤﻭﺫﺝ</w:t>
      </w:r>
      <w:r w:rsidRPr="00AA2E81">
        <w:rPr>
          <w:rFonts w:cs="Simplified Arabic"/>
          <w:b/>
          <w:bCs/>
          <w:spacing w:val="53"/>
          <w:sz w:val="24"/>
          <w:szCs w:val="24"/>
          <w:rtl/>
        </w:rPr>
        <w:t xml:space="preserve"> </w:t>
      </w:r>
      <w:r w:rsidRPr="00AA2E81">
        <w:rPr>
          <w:rFonts w:cs="Simplified Arabic"/>
          <w:b/>
          <w:bCs/>
          <w:sz w:val="24"/>
          <w:szCs w:val="24"/>
          <w:rtl/>
        </w:rPr>
        <w:t>ﺒﻁﺎﻗﺔ ﺍﻷﻫﺩﺍﻑ ﺍﻟﻤﺘﻭﺍﺯﻨﺔ</w:t>
      </w:r>
      <w:r w:rsidRPr="00AA2E81">
        <w:rPr>
          <w:rFonts w:ascii="Times New Roman" w:cs="Simplified Arabic"/>
          <w:b/>
          <w:bCs/>
          <w:sz w:val="20"/>
          <w:szCs w:val="20"/>
          <w:rtl/>
        </w:rPr>
        <w:t xml:space="preserve"> </w:t>
      </w:r>
      <w:r w:rsidRPr="00AA2E81">
        <w:rPr>
          <w:rFonts w:ascii="Times New Roman" w:cs="Simplified Arabic"/>
          <w:b/>
          <w:bCs/>
          <w:sz w:val="20"/>
          <w:szCs w:val="20"/>
        </w:rPr>
        <w:t>(BSC)</w:t>
      </w:r>
      <w:r w:rsidRPr="00AA2E81">
        <w:rPr>
          <w:rFonts w:cs="Simplified Arabic"/>
          <w:b/>
          <w:bCs/>
          <w:sz w:val="24"/>
          <w:szCs w:val="24"/>
          <w:rtl/>
        </w:rPr>
        <w:t xml:space="preserve"> ﺍﻟﻤﻌﺩل ﻟﻠﺸﺭ</w:t>
      </w:r>
      <w:r w:rsidRPr="00AA2E81">
        <w:rPr>
          <w:rFonts w:cs="Simplified Arabic" w:hint="cs"/>
          <w:b/>
          <w:bCs/>
          <w:sz w:val="24"/>
          <w:szCs w:val="24"/>
          <w:rtl/>
        </w:rPr>
        <w:t xml:space="preserve">كات </w:t>
      </w:r>
      <w:r w:rsidRPr="00AA2E81">
        <w:rPr>
          <w:rFonts w:cs="Simplified Arabic"/>
          <w:b/>
          <w:bCs/>
          <w:sz w:val="24"/>
          <w:szCs w:val="24"/>
          <w:rtl/>
        </w:rPr>
        <w:t>ﺍﻟﺼﻨﺎﻋﻴﺔ</w:t>
      </w:r>
    </w:p>
    <w:p w:rsidR="00995EC0" w:rsidRPr="00AA2E81" w:rsidRDefault="00995EC0" w:rsidP="00995EC0">
      <w:pPr>
        <w:pStyle w:val="BodyText"/>
        <w:spacing w:before="9"/>
        <w:rPr>
          <w:rFonts w:cs="Simplified Arabic"/>
          <w:b/>
          <w:sz w:val="5"/>
        </w:rPr>
      </w:pPr>
    </w:p>
    <w:tbl>
      <w:tblPr>
        <w:tblW w:w="972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140"/>
        <w:gridCol w:w="10"/>
        <w:gridCol w:w="2126"/>
        <w:gridCol w:w="1933"/>
        <w:gridCol w:w="52"/>
        <w:gridCol w:w="19"/>
        <w:gridCol w:w="1423"/>
        <w:gridCol w:w="17"/>
      </w:tblGrid>
      <w:tr w:rsidR="00995EC0" w:rsidRPr="00AA2E81" w:rsidTr="00E35EF1">
        <w:trPr>
          <w:gridAfter w:val="1"/>
          <w:wAfter w:w="17" w:type="dxa"/>
          <w:trHeight w:val="1225"/>
        </w:trPr>
        <w:tc>
          <w:tcPr>
            <w:tcW w:w="4150" w:type="dxa"/>
            <w:gridSpan w:val="2"/>
            <w:shd w:val="clear" w:color="auto" w:fill="FDE9D9"/>
          </w:tcPr>
          <w:p w:rsidR="00995EC0" w:rsidRPr="00AA2E81" w:rsidRDefault="00995EC0" w:rsidP="00E35EF1">
            <w:pPr>
              <w:pStyle w:val="TableParagraph"/>
              <w:spacing w:before="15" w:line="304" w:lineRule="auto"/>
              <w:ind w:left="754" w:right="733" w:hanging="1"/>
              <w:rPr>
                <w:rFonts w:ascii="Times New Roman" w:cs="Simplified Arabic"/>
                <w:b/>
                <w:bCs/>
              </w:rPr>
            </w:pPr>
            <w:r w:rsidRPr="00AA2E81">
              <w:rPr>
                <w:rFonts w:cs="Simplified Arabic"/>
                <w:b/>
                <w:bCs/>
                <w:sz w:val="24"/>
                <w:szCs w:val="24"/>
                <w:rtl/>
              </w:rPr>
              <w:t>ﺍﻟﻼﺤﻘﺔ</w:t>
            </w:r>
            <w:r w:rsidRPr="00AA2E81">
              <w:rPr>
                <w:rFonts w:cs="Simplified Arabic"/>
                <w:b/>
                <w:bCs/>
                <w:sz w:val="24"/>
                <w:szCs w:val="24"/>
              </w:rPr>
              <w:t xml:space="preserve"> </w:t>
            </w:r>
            <w:r w:rsidRPr="00AA2E81">
              <w:rPr>
                <w:rFonts w:cs="Simplified Arabic"/>
                <w:b/>
                <w:bCs/>
                <w:sz w:val="24"/>
                <w:szCs w:val="24"/>
                <w:rtl/>
              </w:rPr>
              <w:t>ﺍﻷﺩ</w:t>
            </w:r>
            <w:r w:rsidRPr="00AA2E81">
              <w:rPr>
                <w:rFonts w:cs="Simplified Arabic" w:hint="cs"/>
                <w:b/>
                <w:bCs/>
                <w:sz w:val="24"/>
                <w:szCs w:val="24"/>
                <w:rtl/>
              </w:rPr>
              <w:t xml:space="preserve">اء </w:t>
            </w:r>
            <w:r w:rsidRPr="00AA2E81">
              <w:rPr>
                <w:rFonts w:cs="Simplified Arabic"/>
                <w:b/>
                <w:bCs/>
                <w:sz w:val="24"/>
                <w:szCs w:val="24"/>
              </w:rPr>
              <w:t xml:space="preserve"> </w:t>
            </w:r>
            <w:r w:rsidRPr="00AA2E81">
              <w:rPr>
                <w:rFonts w:cs="Simplified Arabic"/>
                <w:b/>
                <w:bCs/>
                <w:sz w:val="24"/>
                <w:szCs w:val="24"/>
                <w:rtl/>
              </w:rPr>
              <w:t>ﻤﻘﺎﻴﻴﺱ</w:t>
            </w:r>
            <w:r w:rsidRPr="00AA2E81">
              <w:rPr>
                <w:rFonts w:ascii="Times New Roman" w:cs="Simplified Arabic"/>
                <w:b/>
                <w:bCs/>
                <w:sz w:val="20"/>
                <w:szCs w:val="20"/>
              </w:rPr>
              <w:t xml:space="preserve">  </w:t>
            </w:r>
          </w:p>
          <w:p w:rsidR="00995EC0" w:rsidRPr="00AA2E81" w:rsidRDefault="00995EC0" w:rsidP="00E35EF1">
            <w:pPr>
              <w:pStyle w:val="TableParagraph"/>
              <w:spacing w:before="15" w:line="304" w:lineRule="auto"/>
              <w:ind w:left="754" w:right="733" w:hanging="1"/>
              <w:rPr>
                <w:rFonts w:ascii="Times New Roman" w:cs="Simplified Arabic"/>
                <w:b/>
                <w:bCs/>
                <w:sz w:val="20"/>
                <w:szCs w:val="20"/>
              </w:rPr>
            </w:pPr>
            <w:r w:rsidRPr="00AA2E81">
              <w:rPr>
                <w:rFonts w:ascii="Times New Roman" w:cs="Simplified Arabic"/>
                <w:b/>
                <w:bCs/>
              </w:rPr>
              <w:t>Lagging Performance Measurements)</w:t>
            </w:r>
          </w:p>
        </w:tc>
        <w:tc>
          <w:tcPr>
            <w:tcW w:w="2126" w:type="dxa"/>
            <w:shd w:val="clear" w:color="auto" w:fill="FDE9D9"/>
          </w:tcPr>
          <w:p w:rsidR="00995EC0" w:rsidRPr="00AA2E81" w:rsidRDefault="00995EC0" w:rsidP="00E35EF1">
            <w:pPr>
              <w:pStyle w:val="TableParagraph"/>
              <w:bidi/>
              <w:spacing w:before="0" w:line="300" w:lineRule="exact"/>
              <w:ind w:left="306" w:right="328" w:hanging="1"/>
              <w:rPr>
                <w:rFonts w:ascii="Times New Roman" w:cs="Simplified Arabic"/>
                <w:b/>
                <w:bCs/>
                <w:sz w:val="20"/>
                <w:szCs w:val="20"/>
              </w:rPr>
            </w:pPr>
            <w:r w:rsidRPr="00AA2E81">
              <w:rPr>
                <w:rFonts w:cs="Simplified Arabic"/>
                <w:b/>
                <w:bCs/>
                <w:sz w:val="24"/>
                <w:szCs w:val="24"/>
                <w:rtl/>
              </w:rPr>
              <w:t xml:space="preserve">ﻤﺤﺭﻜﺎﺕ ﺍﻷﺩﺍﺀ، ﺍﻟﻤﺅﺸﺭﺍﺕ ﺍﻟﻘﺎﺌﺩﺓ </w:t>
            </w:r>
            <w:r w:rsidRPr="00AA2E81">
              <w:rPr>
                <w:rFonts w:ascii="Times New Roman" w:cs="Simplified Arabic"/>
                <w:b/>
                <w:bCs/>
                <w:sz w:val="20"/>
                <w:szCs w:val="20"/>
              </w:rPr>
              <w:t>(Leading</w:t>
            </w:r>
            <w:r w:rsidRPr="00AA2E81">
              <w:rPr>
                <w:rFonts w:ascii="Times New Roman" w:cs="Simplified Arabic"/>
                <w:b/>
                <w:bCs/>
                <w:sz w:val="20"/>
                <w:szCs w:val="20"/>
                <w:rtl/>
              </w:rPr>
              <w:t xml:space="preserve"> </w:t>
            </w:r>
            <w:r w:rsidRPr="00AA2E81">
              <w:rPr>
                <w:rFonts w:ascii="Times New Roman" w:cs="Simplified Arabic"/>
                <w:b/>
                <w:bCs/>
                <w:sz w:val="20"/>
                <w:szCs w:val="20"/>
              </w:rPr>
              <w:t>Performance</w:t>
            </w:r>
            <w:r w:rsidRPr="00AA2E81">
              <w:rPr>
                <w:rFonts w:ascii="Times New Roman" w:cs="Simplified Arabic"/>
                <w:b/>
                <w:bCs/>
                <w:sz w:val="20"/>
                <w:szCs w:val="20"/>
                <w:rtl/>
              </w:rPr>
              <w:t xml:space="preserve"> </w:t>
            </w:r>
            <w:r w:rsidRPr="00AA2E81">
              <w:rPr>
                <w:rFonts w:ascii="Times New Roman" w:cs="Simplified Arabic"/>
                <w:b/>
                <w:bCs/>
                <w:sz w:val="20"/>
                <w:szCs w:val="20"/>
              </w:rPr>
              <w:t>Indicators)</w:t>
            </w:r>
          </w:p>
        </w:tc>
        <w:tc>
          <w:tcPr>
            <w:tcW w:w="1933" w:type="dxa"/>
            <w:shd w:val="clear" w:color="auto" w:fill="FDE9D9"/>
          </w:tcPr>
          <w:p w:rsidR="00995EC0" w:rsidRPr="00AA2E81" w:rsidRDefault="00995EC0" w:rsidP="00E35EF1">
            <w:pPr>
              <w:pStyle w:val="TableParagraph"/>
              <w:bidi/>
              <w:spacing w:before="15"/>
              <w:ind w:right="397"/>
              <w:rPr>
                <w:rFonts w:cs="Simplified Arabic"/>
                <w:b/>
                <w:bCs/>
                <w:sz w:val="24"/>
                <w:szCs w:val="24"/>
              </w:rPr>
            </w:pPr>
            <w:r w:rsidRPr="00AA2E81">
              <w:rPr>
                <w:rFonts w:cs="Simplified Arabic"/>
                <w:b/>
                <w:bCs/>
                <w:sz w:val="24"/>
                <w:szCs w:val="24"/>
                <w:rtl/>
              </w:rPr>
              <w:t>ﺍﻷﻫﺩﺍﻑ ﺍﻹﺴﺘﺭﺍﺘﻴﺠﻴﺔ</w:t>
            </w:r>
          </w:p>
          <w:p w:rsidR="00995EC0" w:rsidRPr="00AA2E81" w:rsidRDefault="00995EC0" w:rsidP="00E35EF1">
            <w:pPr>
              <w:pStyle w:val="TableParagraph"/>
              <w:spacing w:before="63"/>
              <w:ind w:left="107"/>
              <w:jc w:val="left"/>
              <w:rPr>
                <w:rFonts w:ascii="Times New Roman" w:cs="Simplified Arabic"/>
                <w:b/>
                <w:sz w:val="20"/>
              </w:rPr>
            </w:pPr>
            <w:r w:rsidRPr="00AA2E81">
              <w:rPr>
                <w:rFonts w:ascii="Times New Roman" w:cs="Simplified Arabic"/>
                <w:b/>
                <w:sz w:val="20"/>
              </w:rPr>
              <w:t>Strategic Goals</w:t>
            </w:r>
          </w:p>
        </w:tc>
        <w:tc>
          <w:tcPr>
            <w:tcW w:w="1494" w:type="dxa"/>
            <w:gridSpan w:val="3"/>
            <w:shd w:val="clear" w:color="auto" w:fill="FDE9D9"/>
          </w:tcPr>
          <w:p w:rsidR="00995EC0" w:rsidRPr="00AA2E81" w:rsidRDefault="00995EC0" w:rsidP="00E35EF1">
            <w:pPr>
              <w:pStyle w:val="TableParagraph"/>
              <w:bidi/>
              <w:spacing w:before="15"/>
              <w:ind w:left="175" w:right="213"/>
              <w:rPr>
                <w:rFonts w:cs="Simplified Arabic"/>
                <w:b/>
                <w:bCs/>
                <w:sz w:val="24"/>
                <w:szCs w:val="24"/>
              </w:rPr>
            </w:pPr>
            <w:r w:rsidRPr="00AA2E81">
              <w:rPr>
                <w:rFonts w:cs="Simplified Arabic"/>
                <w:b/>
                <w:bCs/>
                <w:sz w:val="24"/>
                <w:szCs w:val="24"/>
                <w:rtl/>
              </w:rPr>
              <w:t>ﺍﻷﺒﻌﺎﺩ</w:t>
            </w:r>
          </w:p>
          <w:p w:rsidR="00995EC0" w:rsidRPr="00AA2E81" w:rsidRDefault="00995EC0" w:rsidP="00E35EF1">
            <w:pPr>
              <w:pStyle w:val="TableParagraph"/>
              <w:spacing w:before="63"/>
              <w:ind w:left="214" w:right="175"/>
              <w:rPr>
                <w:rFonts w:ascii="Times New Roman" w:cs="Simplified Arabic"/>
                <w:b/>
                <w:sz w:val="20"/>
              </w:rPr>
            </w:pPr>
            <w:r w:rsidRPr="00AA2E81">
              <w:rPr>
                <w:rFonts w:ascii="Times New Roman" w:cs="Simplified Arabic"/>
                <w:b/>
                <w:sz w:val="20"/>
              </w:rPr>
              <w:t>Perspectives</w:t>
            </w:r>
          </w:p>
        </w:tc>
      </w:tr>
      <w:tr w:rsidR="00995EC0" w:rsidRPr="00AA2E81" w:rsidTr="00E35EF1">
        <w:trPr>
          <w:gridAfter w:val="1"/>
          <w:wAfter w:w="17" w:type="dxa"/>
          <w:trHeight w:val="244"/>
        </w:trPr>
        <w:tc>
          <w:tcPr>
            <w:tcW w:w="4150" w:type="dxa"/>
            <w:gridSpan w:val="2"/>
          </w:tcPr>
          <w:p w:rsidR="00995EC0" w:rsidRPr="00AA2E81" w:rsidRDefault="00995EC0" w:rsidP="00E35EF1">
            <w:pPr>
              <w:pStyle w:val="TableParagraph"/>
              <w:bidi/>
              <w:spacing w:before="15" w:line="265" w:lineRule="exact"/>
              <w:ind w:left="88"/>
              <w:jc w:val="left"/>
              <w:rPr>
                <w:rFonts w:cs="Simplified Arabic"/>
                <w:b/>
                <w:bCs/>
              </w:rPr>
            </w:pPr>
            <w:r w:rsidRPr="00AA2E81">
              <w:rPr>
                <w:rFonts w:cs="Simplified Arabic"/>
                <w:b/>
                <w:bCs/>
                <w:rtl/>
              </w:rPr>
              <w:t>ﺯﻴﺎﺩﺓ ﺤﺠﻡ ﺭﺃﺱ ﺍﻟﻤﺎل ﺍﻟﻌﺎﻤل</w:t>
            </w:r>
          </w:p>
        </w:tc>
        <w:tc>
          <w:tcPr>
            <w:tcW w:w="2126" w:type="dxa"/>
          </w:tcPr>
          <w:p w:rsidR="00995EC0" w:rsidRPr="00AA2E81" w:rsidRDefault="00995EC0" w:rsidP="00E35EF1">
            <w:pPr>
              <w:pStyle w:val="TableParagraph"/>
              <w:bidi/>
              <w:spacing w:before="15" w:line="265" w:lineRule="exact"/>
              <w:ind w:right="409"/>
              <w:rPr>
                <w:rFonts w:cs="Simplified Arabic"/>
                <w:b/>
                <w:bCs/>
              </w:rPr>
            </w:pPr>
            <w:r w:rsidRPr="00AA2E81">
              <w:rPr>
                <w:rFonts w:cs="Simplified Arabic"/>
                <w:b/>
                <w:bCs/>
                <w:rtl/>
              </w:rPr>
              <w:t>ﺘﺨﻔﻴﺽ ﺍﻟﺘﻜﻠﻔﺔ</w:t>
            </w:r>
          </w:p>
        </w:tc>
        <w:tc>
          <w:tcPr>
            <w:tcW w:w="1933" w:type="dxa"/>
          </w:tcPr>
          <w:p w:rsidR="00995EC0" w:rsidRPr="00AA2E81" w:rsidRDefault="00995EC0" w:rsidP="00E35EF1">
            <w:pPr>
              <w:pStyle w:val="TableParagraph"/>
              <w:bidi/>
              <w:spacing w:before="15" w:line="265" w:lineRule="exact"/>
              <w:ind w:left="65"/>
              <w:jc w:val="left"/>
              <w:rPr>
                <w:rFonts w:cs="Simplified Arabic"/>
                <w:b/>
                <w:bCs/>
              </w:rPr>
            </w:pPr>
            <w:r w:rsidRPr="00AA2E81">
              <w:rPr>
                <w:rFonts w:cs="Simplified Arabic"/>
                <w:b/>
                <w:bCs/>
                <w:rtl/>
              </w:rPr>
              <w:t>ﺘﺤﻘﻴﻕ ﻗﻴﻤﺔ ﻟﻠﻤﺴﺎﻫﻤﻴﻥ</w:t>
            </w:r>
          </w:p>
        </w:tc>
        <w:tc>
          <w:tcPr>
            <w:tcW w:w="1494" w:type="dxa"/>
            <w:gridSpan w:val="3"/>
            <w:vMerge w:val="restart"/>
          </w:tcPr>
          <w:p w:rsidR="00995EC0" w:rsidRPr="00AA2E81" w:rsidRDefault="00995EC0" w:rsidP="00E35EF1">
            <w:pPr>
              <w:pStyle w:val="TableParagraph"/>
              <w:bidi/>
              <w:spacing w:before="15"/>
              <w:ind w:right="520"/>
              <w:rPr>
                <w:rFonts w:cs="Simplified Arabic"/>
                <w:b/>
                <w:bCs/>
              </w:rPr>
            </w:pPr>
            <w:r w:rsidRPr="00AA2E81">
              <w:rPr>
                <w:rFonts w:cs="Simplified Arabic"/>
                <w:b/>
                <w:bCs/>
                <w:rtl/>
              </w:rPr>
              <w:t>ﺍﻟﺒﻌﺩ ﺍﻟﻤﺎﻟﻲ</w:t>
            </w:r>
          </w:p>
        </w:tc>
      </w:tr>
      <w:tr w:rsidR="00995EC0" w:rsidRPr="00AA2E81" w:rsidTr="00E35EF1">
        <w:trPr>
          <w:gridAfter w:val="1"/>
          <w:wAfter w:w="17" w:type="dxa"/>
          <w:trHeight w:val="245"/>
        </w:trPr>
        <w:tc>
          <w:tcPr>
            <w:tcW w:w="4150" w:type="dxa"/>
            <w:gridSpan w:val="2"/>
          </w:tcPr>
          <w:p w:rsidR="00995EC0" w:rsidRPr="00AA2E81" w:rsidRDefault="00995EC0" w:rsidP="00E35EF1">
            <w:pPr>
              <w:pStyle w:val="TableParagraph"/>
              <w:bidi/>
              <w:spacing w:before="15" w:line="265" w:lineRule="exact"/>
              <w:ind w:left="88"/>
              <w:jc w:val="left"/>
              <w:rPr>
                <w:rFonts w:cs="Simplified Arabic"/>
                <w:b/>
                <w:bCs/>
              </w:rPr>
            </w:pPr>
            <w:r w:rsidRPr="00AA2E81">
              <w:rPr>
                <w:rFonts w:cs="Simplified Arabic"/>
                <w:b/>
                <w:bCs/>
                <w:rtl/>
              </w:rPr>
              <w:t>ﺯﻴﺎﺩﺓ ﺍﻟﻘﻴﻤﺔ ﺍﻻﻗﺘﺼﺎﺩﻴﺔ ﺍﻟﻤﻀﺎﻓﺔ</w:t>
            </w:r>
          </w:p>
        </w:tc>
        <w:tc>
          <w:tcPr>
            <w:tcW w:w="2126" w:type="dxa"/>
          </w:tcPr>
          <w:p w:rsidR="00995EC0" w:rsidRPr="00AA2E81" w:rsidRDefault="00995EC0" w:rsidP="00E35EF1">
            <w:pPr>
              <w:pStyle w:val="TableParagraph"/>
              <w:bidi/>
              <w:spacing w:before="15" w:line="265" w:lineRule="exact"/>
              <w:ind w:right="415"/>
              <w:rPr>
                <w:rFonts w:cs="Simplified Arabic"/>
                <w:b/>
                <w:bCs/>
              </w:rPr>
            </w:pPr>
            <w:r w:rsidRPr="00AA2E81">
              <w:rPr>
                <w:rFonts w:cs="Simplified Arabic"/>
                <w:b/>
                <w:bCs/>
                <w:rtl/>
              </w:rPr>
              <w:t>ﺯﻴﺎﺩﺓ ﺍﻹﻴﺭﺍﺩﺍﺕ</w:t>
            </w:r>
          </w:p>
        </w:tc>
        <w:tc>
          <w:tcPr>
            <w:tcW w:w="1933" w:type="dxa"/>
          </w:tcPr>
          <w:p w:rsidR="00995EC0" w:rsidRPr="00AA2E81" w:rsidRDefault="00995EC0" w:rsidP="00E35EF1">
            <w:pPr>
              <w:pStyle w:val="TableParagraph"/>
              <w:bidi/>
              <w:spacing w:before="15" w:line="265" w:lineRule="exact"/>
              <w:ind w:left="66"/>
              <w:jc w:val="left"/>
              <w:rPr>
                <w:rFonts w:cs="Simplified Arabic"/>
                <w:b/>
                <w:bCs/>
              </w:rPr>
            </w:pPr>
            <w:r w:rsidRPr="00AA2E81">
              <w:rPr>
                <w:rFonts w:cs="Simplified Arabic"/>
                <w:b/>
                <w:bCs/>
                <w:rtl/>
              </w:rPr>
              <w:t>ﺯﻴﺎﺩﺓ ﺍﻟﺭﺒﺤﻴﺔ</w:t>
            </w:r>
          </w:p>
        </w:tc>
        <w:tc>
          <w:tcPr>
            <w:tcW w:w="1494" w:type="dxa"/>
            <w:gridSpan w:val="3"/>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4"/>
        </w:trPr>
        <w:tc>
          <w:tcPr>
            <w:tcW w:w="4150" w:type="dxa"/>
            <w:gridSpan w:val="2"/>
          </w:tcPr>
          <w:p w:rsidR="00995EC0" w:rsidRPr="00AA2E81" w:rsidRDefault="00995EC0" w:rsidP="00E35EF1">
            <w:pPr>
              <w:pStyle w:val="TableParagraph"/>
              <w:bidi/>
              <w:spacing w:before="15" w:line="264" w:lineRule="exact"/>
              <w:ind w:left="88"/>
              <w:jc w:val="left"/>
              <w:rPr>
                <w:rFonts w:cs="Simplified Arabic"/>
                <w:b/>
                <w:bCs/>
              </w:rPr>
            </w:pPr>
            <w:r w:rsidRPr="00AA2E81">
              <w:rPr>
                <w:rFonts w:cs="Simplified Arabic"/>
                <w:b/>
                <w:bCs/>
                <w:rtl/>
              </w:rPr>
              <w:t>ﺯﻴﺎﺩﺓ ﻤﻌﺩل ﺍﻟﻌﺎﺌﺩ ﻋﻠﻰ ﺍﻻﺴﺘﺜﻤﺎﺭ</w:t>
            </w:r>
          </w:p>
        </w:tc>
        <w:tc>
          <w:tcPr>
            <w:tcW w:w="2126" w:type="dxa"/>
          </w:tcPr>
          <w:p w:rsidR="00995EC0" w:rsidRPr="00AA2E81" w:rsidRDefault="00995EC0" w:rsidP="00E35EF1">
            <w:pPr>
              <w:pStyle w:val="TableParagraph"/>
              <w:bidi/>
              <w:spacing w:before="15" w:line="264" w:lineRule="exact"/>
              <w:ind w:right="438"/>
              <w:rPr>
                <w:rFonts w:cs="Simplified Arabic"/>
                <w:b/>
                <w:bCs/>
              </w:rPr>
            </w:pPr>
            <w:r w:rsidRPr="00AA2E81">
              <w:rPr>
                <w:rFonts w:cs="Simplified Arabic"/>
                <w:b/>
                <w:bCs/>
                <w:rtl/>
              </w:rPr>
              <w:t>ﺯﻴﺎﺩﺓ ﺍﻟﻤﺒﻴﻌﺎﺕ</w:t>
            </w:r>
          </w:p>
        </w:tc>
        <w:tc>
          <w:tcPr>
            <w:tcW w:w="1933" w:type="dxa"/>
            <w:vMerge w:val="restart"/>
          </w:tcPr>
          <w:p w:rsidR="00995EC0" w:rsidRPr="00AA2E81" w:rsidRDefault="00995EC0" w:rsidP="00E35EF1">
            <w:pPr>
              <w:pStyle w:val="TableParagraph"/>
              <w:spacing w:before="0"/>
              <w:jc w:val="left"/>
              <w:rPr>
                <w:rFonts w:ascii="Times New Roman" w:cs="Simplified Arabic"/>
              </w:rPr>
            </w:pPr>
          </w:p>
        </w:tc>
        <w:tc>
          <w:tcPr>
            <w:tcW w:w="1494" w:type="dxa"/>
            <w:gridSpan w:val="3"/>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5"/>
        </w:trPr>
        <w:tc>
          <w:tcPr>
            <w:tcW w:w="4150" w:type="dxa"/>
            <w:gridSpan w:val="2"/>
          </w:tcPr>
          <w:p w:rsidR="00995EC0" w:rsidRPr="00AA2E81" w:rsidRDefault="00995EC0" w:rsidP="00E35EF1">
            <w:pPr>
              <w:pStyle w:val="TableParagraph"/>
              <w:bidi/>
              <w:spacing w:before="15" w:line="265" w:lineRule="exact"/>
              <w:ind w:left="88"/>
              <w:jc w:val="left"/>
              <w:rPr>
                <w:rFonts w:cs="Simplified Arabic"/>
                <w:b/>
                <w:bCs/>
              </w:rPr>
            </w:pPr>
            <w:r w:rsidRPr="00AA2E81">
              <w:rPr>
                <w:rFonts w:cs="Simplified Arabic"/>
                <w:b/>
                <w:bCs/>
                <w:rtl/>
              </w:rPr>
              <w:t>ﺯﻴﺎﺩﺓ ﻤﻌﺩل ﻨﻤﻭ ﺍﻟﻤﺒﻴﻌﺎﺕ</w:t>
            </w:r>
          </w:p>
        </w:tc>
        <w:tc>
          <w:tcPr>
            <w:tcW w:w="2126" w:type="dxa"/>
            <w:vMerge w:val="restart"/>
          </w:tcPr>
          <w:p w:rsidR="00995EC0" w:rsidRPr="00AA2E81" w:rsidRDefault="00995EC0" w:rsidP="00E35EF1">
            <w:pPr>
              <w:pStyle w:val="TableParagraph"/>
              <w:spacing w:before="0"/>
              <w:jc w:val="left"/>
              <w:rPr>
                <w:rFonts w:ascii="Times New Roman" w:cs="Simplified Arabic"/>
              </w:rPr>
            </w:pPr>
          </w:p>
        </w:tc>
        <w:tc>
          <w:tcPr>
            <w:tcW w:w="1933" w:type="dxa"/>
            <w:vMerge/>
            <w:tcBorders>
              <w:top w:val="nil"/>
            </w:tcBorders>
          </w:tcPr>
          <w:p w:rsidR="00995EC0" w:rsidRPr="00AA2E81" w:rsidRDefault="00995EC0" w:rsidP="00E35EF1">
            <w:pPr>
              <w:rPr>
                <w:rFonts w:cs="Simplified Arabic"/>
              </w:rPr>
            </w:pPr>
          </w:p>
        </w:tc>
        <w:tc>
          <w:tcPr>
            <w:tcW w:w="1494" w:type="dxa"/>
            <w:gridSpan w:val="3"/>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5"/>
        </w:trPr>
        <w:tc>
          <w:tcPr>
            <w:tcW w:w="4150" w:type="dxa"/>
            <w:gridSpan w:val="2"/>
          </w:tcPr>
          <w:p w:rsidR="00995EC0" w:rsidRPr="00AA2E81" w:rsidRDefault="00995EC0" w:rsidP="00E35EF1">
            <w:pPr>
              <w:pStyle w:val="TableParagraph"/>
              <w:bidi/>
              <w:spacing w:before="15" w:line="265" w:lineRule="exact"/>
              <w:ind w:left="88"/>
              <w:jc w:val="left"/>
              <w:rPr>
                <w:rFonts w:cs="Simplified Arabic"/>
                <w:b/>
                <w:bCs/>
              </w:rPr>
            </w:pPr>
            <w:r w:rsidRPr="00AA2E81">
              <w:rPr>
                <w:rFonts w:cs="Simplified Arabic"/>
                <w:b/>
                <w:bCs/>
                <w:rtl/>
              </w:rPr>
              <w:t>ﺯﻴﺎﺩﺓ ﺍﻟﺘﺩﻓﻘﺎﺕ ﺍﻟﻨﻘﺩﻴﺔ ﺍﻟﺘﺸﻐﻴﻠﻴﺔ</w:t>
            </w:r>
          </w:p>
        </w:tc>
        <w:tc>
          <w:tcPr>
            <w:tcW w:w="2126" w:type="dxa"/>
            <w:vMerge/>
            <w:tcBorders>
              <w:top w:val="nil"/>
            </w:tcBorders>
          </w:tcPr>
          <w:p w:rsidR="00995EC0" w:rsidRPr="00AA2E81" w:rsidRDefault="00995EC0" w:rsidP="00E35EF1">
            <w:pPr>
              <w:rPr>
                <w:rFonts w:cs="Simplified Arabic"/>
              </w:rPr>
            </w:pPr>
          </w:p>
        </w:tc>
        <w:tc>
          <w:tcPr>
            <w:tcW w:w="1933" w:type="dxa"/>
            <w:vMerge/>
            <w:tcBorders>
              <w:top w:val="nil"/>
            </w:tcBorders>
          </w:tcPr>
          <w:p w:rsidR="00995EC0" w:rsidRPr="00AA2E81" w:rsidRDefault="00995EC0" w:rsidP="00E35EF1">
            <w:pPr>
              <w:rPr>
                <w:rFonts w:cs="Simplified Arabic"/>
              </w:rPr>
            </w:pPr>
          </w:p>
        </w:tc>
        <w:tc>
          <w:tcPr>
            <w:tcW w:w="1494" w:type="dxa"/>
            <w:gridSpan w:val="3"/>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4"/>
        </w:trPr>
        <w:tc>
          <w:tcPr>
            <w:tcW w:w="4150" w:type="dxa"/>
            <w:gridSpan w:val="2"/>
          </w:tcPr>
          <w:p w:rsidR="00995EC0" w:rsidRPr="00AA2E81" w:rsidRDefault="00995EC0" w:rsidP="00E35EF1">
            <w:pPr>
              <w:pStyle w:val="TableParagraph"/>
              <w:bidi/>
              <w:spacing w:before="15" w:line="264" w:lineRule="exact"/>
              <w:ind w:left="88"/>
              <w:jc w:val="left"/>
              <w:rPr>
                <w:rFonts w:cs="Simplified Arabic"/>
                <w:b/>
                <w:bCs/>
              </w:rPr>
            </w:pPr>
            <w:r w:rsidRPr="00AA2E81">
              <w:rPr>
                <w:rFonts w:cs="Simplified Arabic"/>
                <w:b/>
                <w:bCs/>
                <w:rtl/>
              </w:rPr>
              <w:t>ﺯﻴﺎﺩﺓ ﻤﻌﺩل ﺍﻟﻌﺎﺌﺩ ﻋﻠﻰ ﺤﻘﻭﻕ ﺍﻟﻤﻠﻜﻴﺔ</w:t>
            </w:r>
          </w:p>
        </w:tc>
        <w:tc>
          <w:tcPr>
            <w:tcW w:w="2126" w:type="dxa"/>
            <w:vMerge/>
            <w:tcBorders>
              <w:top w:val="nil"/>
            </w:tcBorders>
          </w:tcPr>
          <w:p w:rsidR="00995EC0" w:rsidRPr="00AA2E81" w:rsidRDefault="00995EC0" w:rsidP="00E35EF1">
            <w:pPr>
              <w:rPr>
                <w:rFonts w:cs="Simplified Arabic"/>
              </w:rPr>
            </w:pPr>
          </w:p>
        </w:tc>
        <w:tc>
          <w:tcPr>
            <w:tcW w:w="1933" w:type="dxa"/>
            <w:vMerge/>
            <w:tcBorders>
              <w:top w:val="nil"/>
            </w:tcBorders>
          </w:tcPr>
          <w:p w:rsidR="00995EC0" w:rsidRPr="00AA2E81" w:rsidRDefault="00995EC0" w:rsidP="00E35EF1">
            <w:pPr>
              <w:rPr>
                <w:rFonts w:cs="Simplified Arabic"/>
              </w:rPr>
            </w:pPr>
          </w:p>
        </w:tc>
        <w:tc>
          <w:tcPr>
            <w:tcW w:w="1494" w:type="dxa"/>
            <w:gridSpan w:val="3"/>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77"/>
        </w:trPr>
        <w:tc>
          <w:tcPr>
            <w:tcW w:w="4150" w:type="dxa"/>
            <w:gridSpan w:val="2"/>
          </w:tcPr>
          <w:p w:rsidR="00995EC0" w:rsidRPr="00AA2E81" w:rsidRDefault="00995EC0" w:rsidP="00E35EF1">
            <w:pPr>
              <w:pStyle w:val="TableParagraph"/>
              <w:bidi/>
              <w:spacing w:before="15"/>
              <w:ind w:left="86"/>
              <w:jc w:val="left"/>
              <w:rPr>
                <w:rFonts w:cs="Simplified Arabic"/>
                <w:b/>
                <w:bCs/>
              </w:rPr>
            </w:pPr>
            <w:r w:rsidRPr="00AA2E81">
              <w:rPr>
                <w:rFonts w:cs="Simplified Arabic"/>
                <w:b/>
                <w:bCs/>
                <w:rtl/>
              </w:rPr>
              <w:t>ﺘﺨﻔﻴﺽ ﺘﻜﻠﻔﺔ ﺍﻟﻭﺤﺩﺓ</w:t>
            </w:r>
          </w:p>
        </w:tc>
        <w:tc>
          <w:tcPr>
            <w:tcW w:w="2126" w:type="dxa"/>
            <w:vMerge/>
            <w:tcBorders>
              <w:top w:val="nil"/>
            </w:tcBorders>
          </w:tcPr>
          <w:p w:rsidR="00995EC0" w:rsidRPr="00AA2E81" w:rsidRDefault="00995EC0" w:rsidP="00E35EF1">
            <w:pPr>
              <w:rPr>
                <w:rFonts w:cs="Simplified Arabic"/>
              </w:rPr>
            </w:pPr>
          </w:p>
        </w:tc>
        <w:tc>
          <w:tcPr>
            <w:tcW w:w="1933" w:type="dxa"/>
            <w:vMerge/>
            <w:tcBorders>
              <w:top w:val="nil"/>
            </w:tcBorders>
          </w:tcPr>
          <w:p w:rsidR="00995EC0" w:rsidRPr="00AA2E81" w:rsidRDefault="00995EC0" w:rsidP="00E35EF1">
            <w:pPr>
              <w:rPr>
                <w:rFonts w:cs="Simplified Arabic"/>
              </w:rPr>
            </w:pPr>
          </w:p>
        </w:tc>
        <w:tc>
          <w:tcPr>
            <w:tcW w:w="1494" w:type="dxa"/>
            <w:gridSpan w:val="3"/>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375"/>
        </w:trPr>
        <w:tc>
          <w:tcPr>
            <w:tcW w:w="4150" w:type="dxa"/>
            <w:gridSpan w:val="2"/>
          </w:tcPr>
          <w:p w:rsidR="00995EC0" w:rsidRPr="00AA2E81" w:rsidRDefault="00995EC0" w:rsidP="00E35EF1">
            <w:pPr>
              <w:pStyle w:val="TableParagraph"/>
              <w:bidi/>
              <w:spacing w:before="15"/>
              <w:ind w:left="88"/>
              <w:jc w:val="left"/>
              <w:rPr>
                <w:rFonts w:cs="Simplified Arabic"/>
                <w:b/>
                <w:bCs/>
              </w:rPr>
            </w:pPr>
            <w:r w:rsidRPr="00AA2E81">
              <w:rPr>
                <w:rFonts w:cs="Simplified Arabic"/>
                <w:b/>
                <w:bCs/>
                <w:rtl/>
              </w:rPr>
              <w:t>ﺯﻴﺎﺩﺓ ﺴﻌﺭ ﺴﻬﻡ ﺍﻟﺸﺭﻜﺔ ﻓﻲ ﺍﻟﺴﻭﻕ</w:t>
            </w:r>
          </w:p>
        </w:tc>
        <w:tc>
          <w:tcPr>
            <w:tcW w:w="2126" w:type="dxa"/>
            <w:vMerge/>
            <w:tcBorders>
              <w:top w:val="nil"/>
            </w:tcBorders>
          </w:tcPr>
          <w:p w:rsidR="00995EC0" w:rsidRPr="00AA2E81" w:rsidRDefault="00995EC0" w:rsidP="00E35EF1">
            <w:pPr>
              <w:rPr>
                <w:rFonts w:cs="Simplified Arabic"/>
              </w:rPr>
            </w:pPr>
          </w:p>
        </w:tc>
        <w:tc>
          <w:tcPr>
            <w:tcW w:w="1933" w:type="dxa"/>
            <w:vMerge/>
            <w:tcBorders>
              <w:top w:val="nil"/>
            </w:tcBorders>
          </w:tcPr>
          <w:p w:rsidR="00995EC0" w:rsidRPr="00AA2E81" w:rsidRDefault="00995EC0" w:rsidP="00E35EF1">
            <w:pPr>
              <w:rPr>
                <w:rFonts w:cs="Simplified Arabic"/>
              </w:rPr>
            </w:pPr>
          </w:p>
        </w:tc>
        <w:tc>
          <w:tcPr>
            <w:tcW w:w="1494" w:type="dxa"/>
            <w:gridSpan w:val="3"/>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5"/>
        </w:trPr>
        <w:tc>
          <w:tcPr>
            <w:tcW w:w="4150" w:type="dxa"/>
            <w:gridSpan w:val="2"/>
          </w:tcPr>
          <w:p w:rsidR="00995EC0" w:rsidRPr="00AA2E81" w:rsidRDefault="00995EC0" w:rsidP="00E35EF1">
            <w:pPr>
              <w:pStyle w:val="TableParagraph"/>
              <w:bidi/>
              <w:spacing w:before="15" w:line="265" w:lineRule="exact"/>
              <w:ind w:left="88"/>
              <w:jc w:val="left"/>
              <w:rPr>
                <w:rFonts w:cs="Simplified Arabic"/>
                <w:b/>
                <w:bCs/>
              </w:rPr>
            </w:pPr>
            <w:r w:rsidRPr="00AA2E81">
              <w:rPr>
                <w:rFonts w:cs="Simplified Arabic"/>
                <w:b/>
                <w:bCs/>
                <w:rtl/>
              </w:rPr>
              <w:t>ﺯﻴﺎﺩﺓ ﻋﺩﺩ ﻋﻤﻠﻴﺎﺕ ﺘﻜﺭﺍﺭ ﺍﻟﺸﺭﺍﺀ</w:t>
            </w:r>
          </w:p>
        </w:tc>
        <w:tc>
          <w:tcPr>
            <w:tcW w:w="2126" w:type="dxa"/>
          </w:tcPr>
          <w:p w:rsidR="00995EC0" w:rsidRPr="00AA2E81" w:rsidRDefault="00995EC0" w:rsidP="00E35EF1">
            <w:pPr>
              <w:pStyle w:val="TableParagraph"/>
              <w:bidi/>
              <w:spacing w:before="15" w:line="265" w:lineRule="exact"/>
              <w:ind w:left="86"/>
              <w:jc w:val="left"/>
              <w:rPr>
                <w:rFonts w:cs="Simplified Arabic"/>
                <w:b/>
                <w:bCs/>
              </w:rPr>
            </w:pPr>
            <w:r w:rsidRPr="00AA2E81">
              <w:rPr>
                <w:rFonts w:cs="Simplified Arabic"/>
                <w:b/>
                <w:bCs/>
                <w:rtl/>
              </w:rPr>
              <w:t>ﺍﻟﺴﻌﺭ</w:t>
            </w:r>
          </w:p>
        </w:tc>
        <w:tc>
          <w:tcPr>
            <w:tcW w:w="1933" w:type="dxa"/>
          </w:tcPr>
          <w:p w:rsidR="00995EC0" w:rsidRPr="00AA2E81" w:rsidRDefault="00995EC0" w:rsidP="00E35EF1">
            <w:pPr>
              <w:pStyle w:val="TableParagraph"/>
              <w:bidi/>
              <w:spacing w:before="15" w:line="265" w:lineRule="exact"/>
              <w:ind w:left="64"/>
              <w:jc w:val="left"/>
              <w:rPr>
                <w:rFonts w:cs="Simplified Arabic"/>
                <w:b/>
                <w:bCs/>
              </w:rPr>
            </w:pPr>
            <w:r w:rsidRPr="00AA2E81">
              <w:rPr>
                <w:rFonts w:cs="Simplified Arabic"/>
                <w:b/>
                <w:bCs/>
                <w:rtl/>
              </w:rPr>
              <w:t>ﺘﺤﺴﻴﻥ ﺭﻀﺎ ﺍﻟﺯﺒﺎﺌﻥ</w:t>
            </w:r>
          </w:p>
        </w:tc>
        <w:tc>
          <w:tcPr>
            <w:tcW w:w="1494" w:type="dxa"/>
            <w:gridSpan w:val="3"/>
          </w:tcPr>
          <w:p w:rsidR="00995EC0" w:rsidRPr="00AA2E81" w:rsidRDefault="00995EC0" w:rsidP="00E35EF1">
            <w:pPr>
              <w:pStyle w:val="TableParagraph"/>
              <w:bidi/>
              <w:spacing w:before="15" w:line="265" w:lineRule="exact"/>
              <w:ind w:left="87"/>
              <w:jc w:val="left"/>
              <w:rPr>
                <w:rFonts w:cs="Simplified Arabic"/>
                <w:b/>
                <w:bCs/>
              </w:rPr>
            </w:pPr>
            <w:r w:rsidRPr="00AA2E81">
              <w:rPr>
                <w:rFonts w:cs="Simplified Arabic"/>
                <w:b/>
                <w:bCs/>
                <w:rtl/>
              </w:rPr>
              <w:t>ﺒﻌﺩ ﺍﻟﺯﺒﺎﺌﻥ</w:t>
            </w:r>
          </w:p>
        </w:tc>
      </w:tr>
      <w:tr w:rsidR="00995EC0" w:rsidRPr="00AA2E81" w:rsidTr="00E35EF1">
        <w:trPr>
          <w:gridAfter w:val="1"/>
          <w:wAfter w:w="17" w:type="dxa"/>
          <w:trHeight w:val="245"/>
        </w:trPr>
        <w:tc>
          <w:tcPr>
            <w:tcW w:w="4150" w:type="dxa"/>
            <w:gridSpan w:val="2"/>
          </w:tcPr>
          <w:p w:rsidR="00995EC0" w:rsidRPr="00AA2E81" w:rsidRDefault="00995EC0" w:rsidP="00E35EF1">
            <w:pPr>
              <w:pStyle w:val="TableParagraph"/>
              <w:bidi/>
              <w:spacing w:before="15" w:line="265" w:lineRule="exact"/>
              <w:ind w:left="88"/>
              <w:jc w:val="left"/>
              <w:rPr>
                <w:rFonts w:cs="Simplified Arabic"/>
                <w:b/>
                <w:bCs/>
              </w:rPr>
            </w:pPr>
            <w:r w:rsidRPr="00AA2E81">
              <w:rPr>
                <w:rFonts w:cs="Simplified Arabic"/>
                <w:b/>
                <w:bCs/>
                <w:rtl/>
              </w:rPr>
              <w:t>ﺯﻴﺎﺩﺓ ﻋﺩﺩ ﺍﻟﺯﺒﺎﺌﻥ ﻓﻲ ﺃﺴﻭﺍﻗﻨﺎ ﺍﻟﺘﻘﻠﻴﺩﻴﺔ</w:t>
            </w:r>
          </w:p>
        </w:tc>
        <w:tc>
          <w:tcPr>
            <w:tcW w:w="2126" w:type="dxa"/>
          </w:tcPr>
          <w:p w:rsidR="00995EC0" w:rsidRPr="00AA2E81" w:rsidRDefault="00995EC0" w:rsidP="00E35EF1">
            <w:pPr>
              <w:pStyle w:val="TableParagraph"/>
              <w:bidi/>
              <w:spacing w:before="15" w:line="265" w:lineRule="exact"/>
              <w:ind w:left="86"/>
              <w:jc w:val="left"/>
              <w:rPr>
                <w:rFonts w:cs="Simplified Arabic"/>
                <w:b/>
                <w:bCs/>
              </w:rPr>
            </w:pPr>
            <w:r w:rsidRPr="00AA2E81">
              <w:rPr>
                <w:rFonts w:cs="Simplified Arabic"/>
                <w:b/>
                <w:bCs/>
                <w:rtl/>
              </w:rPr>
              <w:t>ﻭﻗﺕ ﺍﻟﺘﺴﻠﻴﻡ</w:t>
            </w:r>
          </w:p>
        </w:tc>
        <w:tc>
          <w:tcPr>
            <w:tcW w:w="3427" w:type="dxa"/>
            <w:gridSpan w:val="4"/>
            <w:vMerge w:val="restart"/>
          </w:tcPr>
          <w:p w:rsidR="00995EC0" w:rsidRPr="00AA2E81" w:rsidRDefault="00995EC0" w:rsidP="00E35EF1">
            <w:pPr>
              <w:pStyle w:val="TableParagraph"/>
              <w:spacing w:before="0"/>
              <w:jc w:val="left"/>
              <w:rPr>
                <w:rFonts w:ascii="Times New Roman" w:cs="Simplified Arabic"/>
              </w:rPr>
            </w:pPr>
          </w:p>
        </w:tc>
      </w:tr>
      <w:tr w:rsidR="00995EC0" w:rsidRPr="00AA2E81" w:rsidTr="00E35EF1">
        <w:trPr>
          <w:gridAfter w:val="1"/>
          <w:wAfter w:w="17" w:type="dxa"/>
          <w:trHeight w:val="244"/>
        </w:trPr>
        <w:tc>
          <w:tcPr>
            <w:tcW w:w="4150" w:type="dxa"/>
            <w:gridSpan w:val="2"/>
          </w:tcPr>
          <w:p w:rsidR="00995EC0" w:rsidRPr="00AA2E81" w:rsidRDefault="00995EC0" w:rsidP="00E35EF1">
            <w:pPr>
              <w:pStyle w:val="TableParagraph"/>
              <w:bidi/>
              <w:spacing w:before="15" w:line="264" w:lineRule="exact"/>
              <w:ind w:left="86"/>
              <w:jc w:val="left"/>
              <w:rPr>
                <w:rFonts w:cs="Simplified Arabic"/>
                <w:b/>
                <w:bCs/>
              </w:rPr>
            </w:pPr>
            <w:r w:rsidRPr="00AA2E81">
              <w:rPr>
                <w:rFonts w:cs="Simplified Arabic"/>
                <w:b/>
                <w:bCs/>
                <w:rtl/>
              </w:rPr>
              <w:t>ﺍﻜﺘﺴﺎﺏ ﺯﺒﺎﺌﻥ ﺠﺩﺩ ﻓﻲ ﺃﺴﻭﺍﻕ ﺠﺩﻴﺩﺓ</w:t>
            </w:r>
          </w:p>
        </w:tc>
        <w:tc>
          <w:tcPr>
            <w:tcW w:w="2126" w:type="dxa"/>
          </w:tcPr>
          <w:p w:rsidR="00995EC0" w:rsidRPr="00AA2E81" w:rsidRDefault="00995EC0" w:rsidP="00E35EF1">
            <w:pPr>
              <w:pStyle w:val="TableParagraph"/>
              <w:bidi/>
              <w:spacing w:before="15" w:line="264" w:lineRule="exact"/>
              <w:ind w:left="87"/>
              <w:jc w:val="left"/>
              <w:rPr>
                <w:rFonts w:cs="Simplified Arabic"/>
                <w:b/>
                <w:bCs/>
              </w:rPr>
            </w:pPr>
            <w:r w:rsidRPr="00AA2E81">
              <w:rPr>
                <w:rFonts w:cs="Simplified Arabic"/>
                <w:b/>
                <w:bCs/>
                <w:rtl/>
              </w:rPr>
              <w:t>ﺍﻻﺌﺘﻤﺎﻥ</w:t>
            </w:r>
          </w:p>
        </w:tc>
        <w:tc>
          <w:tcPr>
            <w:tcW w:w="3427" w:type="dxa"/>
            <w:gridSpan w:val="4"/>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5"/>
        </w:trPr>
        <w:tc>
          <w:tcPr>
            <w:tcW w:w="4150" w:type="dxa"/>
            <w:gridSpan w:val="2"/>
          </w:tcPr>
          <w:p w:rsidR="00995EC0" w:rsidRPr="00AA2E81" w:rsidRDefault="00995EC0" w:rsidP="00E35EF1">
            <w:pPr>
              <w:pStyle w:val="TableParagraph"/>
              <w:bidi/>
              <w:spacing w:before="15" w:line="265" w:lineRule="exact"/>
              <w:ind w:left="86"/>
              <w:jc w:val="left"/>
              <w:rPr>
                <w:rFonts w:cs="Simplified Arabic"/>
                <w:b/>
                <w:bCs/>
              </w:rPr>
            </w:pPr>
            <w:r w:rsidRPr="00AA2E81">
              <w:rPr>
                <w:rFonts w:cs="Simplified Arabic"/>
                <w:b/>
                <w:bCs/>
                <w:rtl/>
              </w:rPr>
              <w:t>ﺍﻨﺨﻔﺎﺽ ﻤﻌﺩل ﺍﻟﺩﻴﻭﻥ ﺍﻟﻤﻌﺩﻭﻤﺔ</w:t>
            </w:r>
          </w:p>
        </w:tc>
        <w:tc>
          <w:tcPr>
            <w:tcW w:w="2126" w:type="dxa"/>
          </w:tcPr>
          <w:p w:rsidR="00995EC0" w:rsidRPr="00AA2E81" w:rsidRDefault="00995EC0" w:rsidP="00E35EF1">
            <w:pPr>
              <w:pStyle w:val="TableParagraph"/>
              <w:bidi/>
              <w:spacing w:before="15" w:line="265" w:lineRule="exact"/>
              <w:ind w:left="86"/>
              <w:jc w:val="left"/>
              <w:rPr>
                <w:rFonts w:cs="Simplified Arabic"/>
                <w:b/>
                <w:bCs/>
              </w:rPr>
            </w:pPr>
            <w:r w:rsidRPr="00AA2E81">
              <w:rPr>
                <w:rFonts w:cs="Simplified Arabic"/>
                <w:b/>
                <w:bCs/>
                <w:rtl/>
              </w:rPr>
              <w:t>ﺍﻟﺴﻤﻌﺔ</w:t>
            </w:r>
          </w:p>
        </w:tc>
        <w:tc>
          <w:tcPr>
            <w:tcW w:w="3427" w:type="dxa"/>
            <w:gridSpan w:val="4"/>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5"/>
        </w:trPr>
        <w:tc>
          <w:tcPr>
            <w:tcW w:w="4150" w:type="dxa"/>
            <w:gridSpan w:val="2"/>
          </w:tcPr>
          <w:p w:rsidR="00995EC0" w:rsidRPr="00AA2E81" w:rsidRDefault="00995EC0" w:rsidP="00E35EF1">
            <w:pPr>
              <w:pStyle w:val="TableParagraph"/>
              <w:bidi/>
              <w:spacing w:before="15" w:line="265" w:lineRule="exact"/>
              <w:ind w:left="87"/>
              <w:jc w:val="left"/>
              <w:rPr>
                <w:rFonts w:cs="Simplified Arabic"/>
                <w:b/>
                <w:bCs/>
              </w:rPr>
            </w:pPr>
            <w:r w:rsidRPr="00AA2E81">
              <w:rPr>
                <w:rFonts w:cs="Simplified Arabic"/>
                <w:b/>
                <w:bCs/>
                <w:rtl/>
              </w:rPr>
              <w:t>ﺍﻨﺨﻔﺎﺽ ﺘﻜﻠﻔﺔ ﺨﺩﻤﺔ ﺍﻟﺯﺒﻭﻥ</w:t>
            </w:r>
          </w:p>
        </w:tc>
        <w:tc>
          <w:tcPr>
            <w:tcW w:w="2126" w:type="dxa"/>
            <w:vMerge w:val="restart"/>
          </w:tcPr>
          <w:p w:rsidR="00995EC0" w:rsidRPr="00AA2E81" w:rsidRDefault="00995EC0" w:rsidP="00E35EF1">
            <w:pPr>
              <w:pStyle w:val="TableParagraph"/>
              <w:spacing w:before="0"/>
              <w:jc w:val="left"/>
              <w:rPr>
                <w:rFonts w:ascii="Times New Roman" w:cs="Simplified Arabic"/>
              </w:rPr>
            </w:pPr>
          </w:p>
        </w:tc>
        <w:tc>
          <w:tcPr>
            <w:tcW w:w="3427" w:type="dxa"/>
            <w:gridSpan w:val="4"/>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4"/>
        </w:trPr>
        <w:tc>
          <w:tcPr>
            <w:tcW w:w="4150" w:type="dxa"/>
            <w:gridSpan w:val="2"/>
          </w:tcPr>
          <w:p w:rsidR="00995EC0" w:rsidRPr="00AA2E81" w:rsidRDefault="00995EC0" w:rsidP="00E35EF1">
            <w:pPr>
              <w:pStyle w:val="TableParagraph"/>
              <w:bidi/>
              <w:spacing w:before="15" w:line="264" w:lineRule="exact"/>
              <w:ind w:left="87"/>
              <w:jc w:val="left"/>
              <w:rPr>
                <w:rFonts w:cs="Simplified Arabic"/>
                <w:b/>
                <w:bCs/>
              </w:rPr>
            </w:pPr>
            <w:r w:rsidRPr="00AA2E81">
              <w:rPr>
                <w:rFonts w:cs="Simplified Arabic"/>
                <w:b/>
                <w:bCs/>
                <w:rtl/>
              </w:rPr>
              <w:t>ﺍﻨﺨﻔﺎﺽ ﻤﻌﺩل ﻭﻗﺕ ﺍﻟﺘﺴﻠﻴﻡ</w:t>
            </w:r>
          </w:p>
        </w:tc>
        <w:tc>
          <w:tcPr>
            <w:tcW w:w="2126" w:type="dxa"/>
            <w:vMerge/>
            <w:tcBorders>
              <w:top w:val="nil"/>
            </w:tcBorders>
          </w:tcPr>
          <w:p w:rsidR="00995EC0" w:rsidRPr="00AA2E81" w:rsidRDefault="00995EC0" w:rsidP="00E35EF1">
            <w:pPr>
              <w:rPr>
                <w:rFonts w:cs="Simplified Arabic"/>
              </w:rPr>
            </w:pPr>
          </w:p>
        </w:tc>
        <w:tc>
          <w:tcPr>
            <w:tcW w:w="3427" w:type="dxa"/>
            <w:gridSpan w:val="4"/>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409"/>
        </w:trPr>
        <w:tc>
          <w:tcPr>
            <w:tcW w:w="4150" w:type="dxa"/>
            <w:gridSpan w:val="2"/>
          </w:tcPr>
          <w:p w:rsidR="00995EC0" w:rsidRPr="00AA2E81" w:rsidRDefault="00995EC0" w:rsidP="00E35EF1">
            <w:pPr>
              <w:pStyle w:val="TableParagraph"/>
              <w:bidi/>
              <w:spacing w:before="15"/>
              <w:ind w:left="87"/>
              <w:jc w:val="left"/>
              <w:rPr>
                <w:rFonts w:cs="Simplified Arabic"/>
                <w:b/>
                <w:bCs/>
              </w:rPr>
            </w:pPr>
            <w:r w:rsidRPr="00AA2E81">
              <w:rPr>
                <w:rFonts w:cs="Simplified Arabic"/>
                <w:b/>
                <w:bCs/>
                <w:rtl/>
              </w:rPr>
              <w:t>ﺍﻨﺨﻔﺎﺽ ﻋﺩﺩ ﺸﻜﺎﻭﻯ ﺍﻟﺯﺒﺎﺌﻥ</w:t>
            </w:r>
          </w:p>
        </w:tc>
        <w:tc>
          <w:tcPr>
            <w:tcW w:w="2126" w:type="dxa"/>
            <w:vMerge/>
            <w:tcBorders>
              <w:top w:val="nil"/>
            </w:tcBorders>
          </w:tcPr>
          <w:p w:rsidR="00995EC0" w:rsidRPr="00AA2E81" w:rsidRDefault="00995EC0" w:rsidP="00E35EF1">
            <w:pPr>
              <w:rPr>
                <w:rFonts w:cs="Simplified Arabic"/>
              </w:rPr>
            </w:pPr>
          </w:p>
        </w:tc>
        <w:tc>
          <w:tcPr>
            <w:tcW w:w="3427" w:type="dxa"/>
            <w:gridSpan w:val="4"/>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727"/>
        </w:trPr>
        <w:tc>
          <w:tcPr>
            <w:tcW w:w="4150" w:type="dxa"/>
            <w:gridSpan w:val="2"/>
          </w:tcPr>
          <w:p w:rsidR="00995EC0" w:rsidRPr="00AA2E81" w:rsidRDefault="00995EC0" w:rsidP="00E35EF1">
            <w:pPr>
              <w:pStyle w:val="TableParagraph"/>
              <w:bidi/>
              <w:spacing w:before="15"/>
              <w:ind w:left="87"/>
              <w:jc w:val="left"/>
              <w:rPr>
                <w:rFonts w:cs="Simplified Arabic"/>
                <w:b/>
                <w:bCs/>
              </w:rPr>
            </w:pPr>
            <w:r w:rsidRPr="00AA2E81">
              <w:rPr>
                <w:rFonts w:cs="Simplified Arabic"/>
                <w:b/>
                <w:bCs/>
                <w:rtl/>
              </w:rPr>
              <w:t>ﺍﻨﺨﻔﺎﺽ ﻤﻌﺩل ﺩﻭﺭﺓ ﺍﻹﻨﺘﺎﺝ</w:t>
            </w:r>
          </w:p>
        </w:tc>
        <w:tc>
          <w:tcPr>
            <w:tcW w:w="2126" w:type="dxa"/>
          </w:tcPr>
          <w:p w:rsidR="00995EC0" w:rsidRPr="00AA2E81" w:rsidRDefault="00995EC0" w:rsidP="00E35EF1">
            <w:pPr>
              <w:pStyle w:val="TableParagraph"/>
              <w:bidi/>
              <w:spacing w:before="15"/>
              <w:ind w:right="535"/>
              <w:rPr>
                <w:rFonts w:cs="Simplified Arabic"/>
                <w:b/>
                <w:bCs/>
              </w:rPr>
            </w:pPr>
            <w:r w:rsidRPr="00AA2E81">
              <w:rPr>
                <w:rFonts w:cs="Simplified Arabic"/>
                <w:b/>
                <w:bCs/>
                <w:rtl/>
              </w:rPr>
              <w:t>ﻭﻗﺕ ﺍﻹﻨﺘﺎﺝ</w:t>
            </w:r>
          </w:p>
        </w:tc>
        <w:tc>
          <w:tcPr>
            <w:tcW w:w="1933" w:type="dxa"/>
          </w:tcPr>
          <w:p w:rsidR="00995EC0" w:rsidRPr="00AA2E81" w:rsidRDefault="00995EC0" w:rsidP="00E35EF1">
            <w:pPr>
              <w:pStyle w:val="TableParagraph"/>
              <w:bidi/>
              <w:spacing w:before="15"/>
              <w:ind w:left="98"/>
              <w:jc w:val="left"/>
              <w:rPr>
                <w:rFonts w:cs="Simplified Arabic"/>
                <w:b/>
                <w:bCs/>
              </w:rPr>
            </w:pPr>
            <w:r w:rsidRPr="00AA2E81">
              <w:rPr>
                <w:rFonts w:cs="Simplified Arabic"/>
                <w:b/>
                <w:bCs/>
                <w:rtl/>
              </w:rPr>
              <w:t>ﺘﺤﺴﻥ ﺍﻟﻌﻤﻠﻴﺎﺕ</w:t>
            </w:r>
          </w:p>
        </w:tc>
        <w:tc>
          <w:tcPr>
            <w:tcW w:w="1494" w:type="dxa"/>
            <w:gridSpan w:val="3"/>
          </w:tcPr>
          <w:p w:rsidR="00995EC0" w:rsidRPr="00AA2E81" w:rsidRDefault="00995EC0" w:rsidP="00E35EF1">
            <w:pPr>
              <w:pStyle w:val="TableParagraph"/>
              <w:bidi/>
              <w:spacing w:before="15"/>
              <w:ind w:left="88"/>
              <w:jc w:val="left"/>
              <w:rPr>
                <w:rFonts w:cs="Simplified Arabic"/>
                <w:b/>
                <w:bCs/>
              </w:rPr>
            </w:pPr>
            <w:r w:rsidRPr="00AA2E81">
              <w:rPr>
                <w:rFonts w:cs="Simplified Arabic"/>
                <w:b/>
                <w:bCs/>
                <w:spacing w:val="-1"/>
                <w:w w:val="149"/>
                <w:rtl/>
              </w:rPr>
              <w:t>ﺒﻌـ</w:t>
            </w:r>
            <w:r w:rsidRPr="00AA2E81">
              <w:rPr>
                <w:rFonts w:cs="Simplified Arabic"/>
                <w:b/>
                <w:bCs/>
                <w:spacing w:val="-112"/>
                <w:w w:val="308"/>
                <w:rtl/>
              </w:rPr>
              <w:t>ـ</w:t>
            </w:r>
            <w:r w:rsidRPr="00AA2E81">
              <w:rPr>
                <w:rFonts w:cs="Simplified Arabic"/>
                <w:b/>
                <w:bCs/>
                <w:w w:val="99"/>
                <w:rtl/>
              </w:rPr>
              <w:t>ﺩ</w:t>
            </w:r>
            <w:r w:rsidRPr="00AA2E81">
              <w:rPr>
                <w:rFonts w:cs="Simplified Arabic"/>
                <w:b/>
                <w:bCs/>
                <w:spacing w:val="9"/>
                <w:rtl/>
              </w:rPr>
              <w:t xml:space="preserve"> </w:t>
            </w:r>
            <w:r w:rsidRPr="00AA2E81">
              <w:rPr>
                <w:rFonts w:cs="Simplified Arabic"/>
                <w:b/>
                <w:bCs/>
                <w:w w:val="121"/>
                <w:rtl/>
              </w:rPr>
              <w:t>ﺍ</w:t>
            </w:r>
            <w:r w:rsidRPr="00AA2E81">
              <w:rPr>
                <w:rFonts w:cs="Simplified Arabic"/>
                <w:b/>
                <w:bCs/>
                <w:spacing w:val="-1"/>
                <w:w w:val="121"/>
                <w:rtl/>
              </w:rPr>
              <w:t>ﻟﻌﻤﻠﻴـ</w:t>
            </w:r>
            <w:r w:rsidRPr="00AA2E81">
              <w:rPr>
                <w:rFonts w:cs="Simplified Arabic"/>
                <w:b/>
                <w:bCs/>
                <w:spacing w:val="-111"/>
                <w:w w:val="308"/>
                <w:rtl/>
              </w:rPr>
              <w:t>ـ</w:t>
            </w:r>
            <w:r w:rsidRPr="00AA2E81">
              <w:rPr>
                <w:rFonts w:cs="Simplified Arabic"/>
                <w:b/>
                <w:bCs/>
                <w:w w:val="99"/>
                <w:rtl/>
              </w:rPr>
              <w:t>ﺎﺕ</w:t>
            </w:r>
          </w:p>
          <w:p w:rsidR="00995EC0" w:rsidRPr="00AA2E81" w:rsidRDefault="00995EC0" w:rsidP="00E35EF1">
            <w:pPr>
              <w:pStyle w:val="TableParagraph"/>
              <w:bidi/>
              <w:spacing w:before="24" w:line="264" w:lineRule="exact"/>
              <w:ind w:left="88"/>
              <w:jc w:val="left"/>
              <w:rPr>
                <w:rFonts w:cs="Simplified Arabic"/>
                <w:b/>
                <w:bCs/>
              </w:rPr>
            </w:pPr>
            <w:r w:rsidRPr="00AA2E81">
              <w:rPr>
                <w:rFonts w:cs="Simplified Arabic"/>
                <w:b/>
                <w:bCs/>
                <w:rtl/>
              </w:rPr>
              <w:t>ﺍﻟﺩﺍﺨﻠﻴﺔ</w:t>
            </w:r>
          </w:p>
        </w:tc>
      </w:tr>
      <w:tr w:rsidR="00995EC0" w:rsidRPr="00AA2E81" w:rsidTr="00E35EF1">
        <w:trPr>
          <w:gridAfter w:val="1"/>
          <w:wAfter w:w="17" w:type="dxa"/>
          <w:trHeight w:val="735"/>
        </w:trPr>
        <w:tc>
          <w:tcPr>
            <w:tcW w:w="4150" w:type="dxa"/>
            <w:gridSpan w:val="2"/>
          </w:tcPr>
          <w:p w:rsidR="00995EC0" w:rsidRPr="00AA2E81" w:rsidRDefault="00995EC0" w:rsidP="00E35EF1">
            <w:pPr>
              <w:pStyle w:val="TableParagraph"/>
              <w:bidi/>
              <w:spacing w:before="0" w:line="300" w:lineRule="exact"/>
              <w:ind w:left="86"/>
              <w:jc w:val="left"/>
              <w:rPr>
                <w:rFonts w:cs="Simplified Arabic"/>
                <w:b/>
                <w:bCs/>
              </w:rPr>
            </w:pPr>
            <w:r w:rsidRPr="00AA2E81">
              <w:rPr>
                <w:rFonts w:cs="Simplified Arabic"/>
                <w:b/>
                <w:bCs/>
                <w:w w:val="105"/>
                <w:rtl/>
              </w:rPr>
              <w:t>ﺍﻨﺨﻔﺎﺽ ﻋﺩﺩ ﻤـﺭﺍﺕ ﺘﻐﻴﻴـﺭ ﺍﻟﻌﻤﻠﻴـﺎﺕ ﺍﻹﻨﺘﺎﺠﻴﺔ ﺍﻟﻤﺨﻁﻁﺔ، ﻭﺯﻴﺎﺩﺓ ﻋـﺩﺩ ﻤـﺭﺍﺕ ﺘﻐﻴﻴﺭ</w:t>
            </w:r>
            <w:r w:rsidRPr="00AA2E81">
              <w:rPr>
                <w:rFonts w:cs="Simplified Arabic"/>
                <w:b/>
                <w:bCs/>
                <w:spacing w:val="-53"/>
                <w:w w:val="105"/>
                <w:rtl/>
              </w:rPr>
              <w:t xml:space="preserve"> </w:t>
            </w:r>
            <w:r w:rsidRPr="00AA2E81">
              <w:rPr>
                <w:rFonts w:cs="Simplified Arabic"/>
                <w:b/>
                <w:bCs/>
                <w:w w:val="105"/>
                <w:rtl/>
              </w:rPr>
              <w:t>ﺍﻟﻌﻤﻠﻴﺎﺕ ﺍﻹﻨﺘﺎﺠﻴﺔ ﻏﻴﺭ ﺍﻟﻤﺨﻁﻁﺔ</w:t>
            </w:r>
          </w:p>
        </w:tc>
        <w:tc>
          <w:tcPr>
            <w:tcW w:w="2126" w:type="dxa"/>
          </w:tcPr>
          <w:p w:rsidR="00995EC0" w:rsidRPr="00AA2E81" w:rsidRDefault="00995EC0" w:rsidP="00E35EF1">
            <w:pPr>
              <w:pStyle w:val="TableParagraph"/>
              <w:bidi/>
              <w:spacing w:before="15"/>
              <w:ind w:right="466"/>
              <w:rPr>
                <w:rFonts w:cs="Simplified Arabic"/>
                <w:b/>
                <w:bCs/>
              </w:rPr>
            </w:pPr>
            <w:r w:rsidRPr="00AA2E81">
              <w:rPr>
                <w:rFonts w:cs="Simplified Arabic"/>
                <w:b/>
                <w:bCs/>
                <w:rtl/>
              </w:rPr>
              <w:t>ﻤﺭﻭﻨﺔ ﺍﻹﻨﺘﺎﺝ</w:t>
            </w:r>
          </w:p>
        </w:tc>
        <w:tc>
          <w:tcPr>
            <w:tcW w:w="3427" w:type="dxa"/>
            <w:gridSpan w:val="4"/>
            <w:vMerge w:val="restart"/>
          </w:tcPr>
          <w:p w:rsidR="00995EC0" w:rsidRPr="00AA2E81" w:rsidRDefault="00995EC0" w:rsidP="00E35EF1">
            <w:pPr>
              <w:pStyle w:val="TableParagraph"/>
              <w:spacing w:before="0"/>
              <w:jc w:val="left"/>
              <w:rPr>
                <w:rFonts w:ascii="Times New Roman" w:cs="Simplified Arabic"/>
              </w:rPr>
            </w:pPr>
          </w:p>
        </w:tc>
      </w:tr>
      <w:tr w:rsidR="00995EC0" w:rsidRPr="00AA2E81" w:rsidTr="00E35EF1">
        <w:trPr>
          <w:gridAfter w:val="1"/>
          <w:wAfter w:w="17" w:type="dxa"/>
          <w:trHeight w:val="245"/>
        </w:trPr>
        <w:tc>
          <w:tcPr>
            <w:tcW w:w="4150" w:type="dxa"/>
            <w:gridSpan w:val="2"/>
          </w:tcPr>
          <w:p w:rsidR="00995EC0" w:rsidRPr="00AA2E81" w:rsidRDefault="00995EC0" w:rsidP="00E35EF1">
            <w:pPr>
              <w:pStyle w:val="TableParagraph"/>
              <w:bidi/>
              <w:spacing w:before="15" w:line="265" w:lineRule="exact"/>
              <w:ind w:left="87"/>
              <w:jc w:val="left"/>
              <w:rPr>
                <w:rFonts w:cs="Simplified Arabic"/>
                <w:b/>
                <w:bCs/>
              </w:rPr>
            </w:pPr>
            <w:r w:rsidRPr="00AA2E81">
              <w:rPr>
                <w:rFonts w:cs="Simplified Arabic"/>
                <w:b/>
                <w:bCs/>
                <w:rtl/>
              </w:rPr>
              <w:t>ﺍﻨﺨﻔﺎﺽ ﻤﻌﺩل ﻋﻴﻭﺏ ﺍﻹﻨﺘﺎﺝ</w:t>
            </w:r>
          </w:p>
        </w:tc>
        <w:tc>
          <w:tcPr>
            <w:tcW w:w="2126" w:type="dxa"/>
          </w:tcPr>
          <w:p w:rsidR="00995EC0" w:rsidRPr="00AA2E81" w:rsidRDefault="00995EC0" w:rsidP="00E35EF1">
            <w:pPr>
              <w:pStyle w:val="TableParagraph"/>
              <w:bidi/>
              <w:spacing w:before="15" w:line="265" w:lineRule="exact"/>
              <w:ind w:right="661"/>
              <w:rPr>
                <w:rFonts w:cs="Simplified Arabic"/>
                <w:b/>
                <w:bCs/>
              </w:rPr>
            </w:pPr>
            <w:r w:rsidRPr="00AA2E81">
              <w:rPr>
                <w:rFonts w:cs="Simplified Arabic"/>
                <w:b/>
                <w:bCs/>
                <w:w w:val="115"/>
                <w:rtl/>
              </w:rPr>
              <w:t>ﺍﻟﺠـﻭﺩﺓ</w:t>
            </w:r>
          </w:p>
        </w:tc>
        <w:tc>
          <w:tcPr>
            <w:tcW w:w="3427" w:type="dxa"/>
            <w:gridSpan w:val="4"/>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4"/>
        </w:trPr>
        <w:tc>
          <w:tcPr>
            <w:tcW w:w="4150" w:type="dxa"/>
            <w:gridSpan w:val="2"/>
          </w:tcPr>
          <w:p w:rsidR="00995EC0" w:rsidRPr="00AA2E81" w:rsidRDefault="00995EC0" w:rsidP="00E35EF1">
            <w:pPr>
              <w:pStyle w:val="TableParagraph"/>
              <w:bidi/>
              <w:spacing w:before="15" w:line="264" w:lineRule="exact"/>
              <w:ind w:left="88"/>
              <w:jc w:val="left"/>
              <w:rPr>
                <w:rFonts w:cs="Simplified Arabic"/>
                <w:b/>
                <w:bCs/>
              </w:rPr>
            </w:pPr>
            <w:r w:rsidRPr="00AA2E81">
              <w:rPr>
                <w:rFonts w:cs="Simplified Arabic"/>
                <w:b/>
                <w:bCs/>
                <w:rtl/>
              </w:rPr>
              <w:t>ﺯﻴﺎﺩﺓ ﻤﻌﺩل ﺇﻨﺘﺎﺠﻴﺔ ﺍﻟﻌﺎﻤل ﺍﻟﻭﺍﺤﺩ</w:t>
            </w:r>
          </w:p>
        </w:tc>
        <w:tc>
          <w:tcPr>
            <w:tcW w:w="2126" w:type="dxa"/>
          </w:tcPr>
          <w:p w:rsidR="00995EC0" w:rsidRPr="00AA2E81" w:rsidRDefault="00995EC0" w:rsidP="00E35EF1">
            <w:pPr>
              <w:pStyle w:val="TableParagraph"/>
              <w:bidi/>
              <w:spacing w:before="15" w:line="264" w:lineRule="exact"/>
              <w:ind w:right="666"/>
              <w:rPr>
                <w:rFonts w:cs="Simplified Arabic"/>
                <w:b/>
                <w:bCs/>
              </w:rPr>
            </w:pPr>
            <w:r w:rsidRPr="00AA2E81">
              <w:rPr>
                <w:rFonts w:cs="Simplified Arabic"/>
                <w:b/>
                <w:bCs/>
                <w:rtl/>
              </w:rPr>
              <w:t>ﺍﻹﻨﺘﺎﺠﻴﺔ</w:t>
            </w:r>
          </w:p>
        </w:tc>
        <w:tc>
          <w:tcPr>
            <w:tcW w:w="3427" w:type="dxa"/>
            <w:gridSpan w:val="4"/>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5"/>
        </w:trPr>
        <w:tc>
          <w:tcPr>
            <w:tcW w:w="4150" w:type="dxa"/>
            <w:gridSpan w:val="2"/>
          </w:tcPr>
          <w:p w:rsidR="00995EC0" w:rsidRPr="00AA2E81" w:rsidRDefault="00995EC0" w:rsidP="00E35EF1">
            <w:pPr>
              <w:pStyle w:val="TableParagraph"/>
              <w:bidi/>
              <w:spacing w:before="15" w:line="265" w:lineRule="exact"/>
              <w:ind w:left="88"/>
              <w:jc w:val="left"/>
              <w:rPr>
                <w:rFonts w:cs="Simplified Arabic"/>
                <w:b/>
                <w:bCs/>
              </w:rPr>
            </w:pPr>
            <w:r w:rsidRPr="00AA2E81">
              <w:rPr>
                <w:rFonts w:cs="Simplified Arabic"/>
                <w:b/>
                <w:bCs/>
                <w:rtl/>
              </w:rPr>
              <w:t>ﺯﻴﺎﺩﺓ ﻤﻌﺩل ﺍﻟﺩﺨل ﻟﻠﻌﺎﻤل ﺍﻟﻭﺍﺤﺩ</w:t>
            </w:r>
          </w:p>
        </w:tc>
        <w:tc>
          <w:tcPr>
            <w:tcW w:w="2126" w:type="dxa"/>
            <w:vMerge w:val="restart"/>
          </w:tcPr>
          <w:p w:rsidR="00995EC0" w:rsidRPr="00AA2E81" w:rsidRDefault="00995EC0" w:rsidP="00E35EF1">
            <w:pPr>
              <w:pStyle w:val="TableParagraph"/>
              <w:spacing w:before="0"/>
              <w:jc w:val="left"/>
              <w:rPr>
                <w:rFonts w:ascii="Times New Roman" w:cs="Simplified Arabic"/>
              </w:rPr>
            </w:pPr>
          </w:p>
        </w:tc>
        <w:tc>
          <w:tcPr>
            <w:tcW w:w="3427" w:type="dxa"/>
            <w:gridSpan w:val="4"/>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5"/>
        </w:trPr>
        <w:tc>
          <w:tcPr>
            <w:tcW w:w="4150" w:type="dxa"/>
            <w:gridSpan w:val="2"/>
          </w:tcPr>
          <w:p w:rsidR="00995EC0" w:rsidRPr="00AA2E81" w:rsidRDefault="00995EC0" w:rsidP="00E35EF1">
            <w:pPr>
              <w:pStyle w:val="TableParagraph"/>
              <w:bidi/>
              <w:spacing w:before="15" w:line="265" w:lineRule="exact"/>
              <w:ind w:left="88"/>
              <w:jc w:val="left"/>
              <w:rPr>
                <w:rFonts w:cs="Simplified Arabic"/>
                <w:b/>
                <w:bCs/>
              </w:rPr>
            </w:pPr>
            <w:r w:rsidRPr="00AA2E81">
              <w:rPr>
                <w:rFonts w:cs="Simplified Arabic"/>
                <w:b/>
                <w:bCs/>
                <w:rtl/>
              </w:rPr>
              <w:t>ﺯﻴﺎﺩﺓ ﻋﺩﺩ ﺍﻟﻤﻨﺘﺠﺎﺕ ﺍﻟﺠﺩﻴﺩﺓ</w:t>
            </w:r>
          </w:p>
        </w:tc>
        <w:tc>
          <w:tcPr>
            <w:tcW w:w="2126" w:type="dxa"/>
            <w:vMerge/>
            <w:tcBorders>
              <w:top w:val="nil"/>
            </w:tcBorders>
          </w:tcPr>
          <w:p w:rsidR="00995EC0" w:rsidRPr="00AA2E81" w:rsidRDefault="00995EC0" w:rsidP="00E35EF1">
            <w:pPr>
              <w:rPr>
                <w:rFonts w:cs="Simplified Arabic"/>
              </w:rPr>
            </w:pPr>
          </w:p>
        </w:tc>
        <w:tc>
          <w:tcPr>
            <w:tcW w:w="3427" w:type="dxa"/>
            <w:gridSpan w:val="4"/>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408"/>
        </w:trPr>
        <w:tc>
          <w:tcPr>
            <w:tcW w:w="4150" w:type="dxa"/>
            <w:gridSpan w:val="2"/>
          </w:tcPr>
          <w:p w:rsidR="00995EC0" w:rsidRPr="00AA2E81" w:rsidRDefault="00995EC0" w:rsidP="00E35EF1">
            <w:pPr>
              <w:pStyle w:val="TableParagraph"/>
              <w:bidi/>
              <w:spacing w:before="15"/>
              <w:ind w:left="88"/>
              <w:jc w:val="left"/>
              <w:rPr>
                <w:rFonts w:cs="Simplified Arabic"/>
                <w:b/>
                <w:bCs/>
              </w:rPr>
            </w:pPr>
            <w:r w:rsidRPr="00AA2E81">
              <w:rPr>
                <w:rFonts w:cs="Simplified Arabic"/>
                <w:b/>
                <w:bCs/>
                <w:rtl/>
              </w:rPr>
              <w:t>ﺯﻴﺎﺩﺓ ﻤﻌﺩل ﺍﻹﻨﺘﺎﺠﻴﺔ</w:t>
            </w:r>
          </w:p>
        </w:tc>
        <w:tc>
          <w:tcPr>
            <w:tcW w:w="2126" w:type="dxa"/>
            <w:vMerge/>
            <w:tcBorders>
              <w:top w:val="nil"/>
            </w:tcBorders>
          </w:tcPr>
          <w:p w:rsidR="00995EC0" w:rsidRPr="00AA2E81" w:rsidRDefault="00995EC0" w:rsidP="00E35EF1">
            <w:pPr>
              <w:rPr>
                <w:rFonts w:cs="Simplified Arabic"/>
              </w:rPr>
            </w:pPr>
          </w:p>
        </w:tc>
        <w:tc>
          <w:tcPr>
            <w:tcW w:w="3427" w:type="dxa"/>
            <w:gridSpan w:val="4"/>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245"/>
        </w:trPr>
        <w:tc>
          <w:tcPr>
            <w:tcW w:w="4150" w:type="dxa"/>
            <w:gridSpan w:val="2"/>
          </w:tcPr>
          <w:p w:rsidR="00995EC0" w:rsidRPr="00AA2E81" w:rsidRDefault="00995EC0" w:rsidP="00E35EF1">
            <w:pPr>
              <w:pStyle w:val="TableParagraph"/>
              <w:bidi/>
              <w:spacing w:before="15" w:line="265" w:lineRule="exact"/>
              <w:ind w:left="87"/>
              <w:jc w:val="left"/>
              <w:rPr>
                <w:rFonts w:cs="Simplified Arabic"/>
                <w:b/>
                <w:bCs/>
              </w:rPr>
            </w:pPr>
            <w:r w:rsidRPr="00AA2E81">
              <w:rPr>
                <w:rFonts w:cs="Simplified Arabic"/>
                <w:b/>
                <w:bCs/>
                <w:rtl/>
              </w:rPr>
              <w:t>ﺍﻨﺨﻔﺎﺽ ﻤﻌﺩل ﺩﻭﺭﺍﻥ ﺍﻟﻌﺎﻤﻠﻴﻥ</w:t>
            </w:r>
          </w:p>
        </w:tc>
        <w:tc>
          <w:tcPr>
            <w:tcW w:w="2126" w:type="dxa"/>
          </w:tcPr>
          <w:p w:rsidR="00995EC0" w:rsidRPr="00AA2E81" w:rsidRDefault="00995EC0" w:rsidP="00E35EF1">
            <w:pPr>
              <w:pStyle w:val="TableParagraph"/>
              <w:bidi/>
              <w:spacing w:before="15" w:line="265" w:lineRule="exact"/>
              <w:ind w:left="86"/>
              <w:jc w:val="left"/>
              <w:rPr>
                <w:rFonts w:cs="Simplified Arabic"/>
                <w:b/>
                <w:bCs/>
              </w:rPr>
            </w:pPr>
            <w:r w:rsidRPr="00AA2E81">
              <w:rPr>
                <w:rFonts w:cs="Simplified Arabic"/>
                <w:b/>
                <w:bCs/>
                <w:rtl/>
              </w:rPr>
              <w:t>ﺘﺩﺭﻴﺏ ﺍﻟﻌﺎﻤﻠﻴﻥ</w:t>
            </w:r>
          </w:p>
        </w:tc>
        <w:tc>
          <w:tcPr>
            <w:tcW w:w="2004" w:type="dxa"/>
            <w:gridSpan w:val="3"/>
          </w:tcPr>
          <w:p w:rsidR="00995EC0" w:rsidRPr="00AA2E81" w:rsidRDefault="00995EC0" w:rsidP="00E35EF1">
            <w:pPr>
              <w:pStyle w:val="TableParagraph"/>
              <w:bidi/>
              <w:spacing w:before="15" w:line="265" w:lineRule="exact"/>
              <w:ind w:left="98"/>
              <w:jc w:val="left"/>
              <w:rPr>
                <w:rFonts w:cs="Simplified Arabic"/>
                <w:b/>
                <w:bCs/>
              </w:rPr>
            </w:pPr>
            <w:r w:rsidRPr="00AA2E81">
              <w:rPr>
                <w:rFonts w:cs="Simplified Arabic"/>
                <w:b/>
                <w:bCs/>
                <w:rtl/>
              </w:rPr>
              <w:t>ﺘﺤﺴﻴﻥ ﺭﻀﺎ ﺍﻟﻌﺎﻤﻠﻴﻥ</w:t>
            </w:r>
          </w:p>
        </w:tc>
        <w:tc>
          <w:tcPr>
            <w:tcW w:w="1423" w:type="dxa"/>
          </w:tcPr>
          <w:p w:rsidR="00995EC0" w:rsidRPr="00AA2E81" w:rsidRDefault="00995EC0" w:rsidP="00E35EF1">
            <w:pPr>
              <w:pStyle w:val="TableParagraph"/>
              <w:bidi/>
              <w:spacing w:before="15" w:line="265" w:lineRule="exact"/>
              <w:ind w:left="87"/>
              <w:jc w:val="left"/>
              <w:rPr>
                <w:rFonts w:cs="Simplified Arabic"/>
                <w:b/>
                <w:bCs/>
              </w:rPr>
            </w:pPr>
            <w:r w:rsidRPr="00AA2E81">
              <w:rPr>
                <w:rFonts w:cs="Simplified Arabic"/>
                <w:b/>
                <w:bCs/>
                <w:rtl/>
              </w:rPr>
              <w:t>ﺒﻌﺩ ﺍﻟﺘﻌﻠﻡ ﻭﺍﻟﻨﻤﻭ</w:t>
            </w:r>
          </w:p>
        </w:tc>
      </w:tr>
      <w:tr w:rsidR="00995EC0" w:rsidRPr="00AA2E81" w:rsidTr="00E35EF1">
        <w:trPr>
          <w:gridAfter w:val="1"/>
          <w:wAfter w:w="17" w:type="dxa"/>
          <w:trHeight w:val="489"/>
        </w:trPr>
        <w:tc>
          <w:tcPr>
            <w:tcW w:w="4150" w:type="dxa"/>
            <w:gridSpan w:val="2"/>
          </w:tcPr>
          <w:p w:rsidR="00995EC0" w:rsidRPr="00AA2E81" w:rsidRDefault="00995EC0" w:rsidP="00E35EF1">
            <w:pPr>
              <w:pStyle w:val="TableParagraph"/>
              <w:bidi/>
              <w:spacing w:before="15"/>
              <w:ind w:left="88"/>
              <w:jc w:val="left"/>
              <w:rPr>
                <w:rFonts w:cs="Simplified Arabic"/>
                <w:b/>
                <w:bCs/>
              </w:rPr>
            </w:pPr>
            <w:r w:rsidRPr="00AA2E81">
              <w:rPr>
                <w:rFonts w:cs="Simplified Arabic"/>
                <w:b/>
                <w:bCs/>
                <w:rtl/>
              </w:rPr>
              <w:lastRenderedPageBreak/>
              <w:t>ﺯﻴﺎﺩﺓ ﻋﺩﺩ ﺍﻟﺴﻠﻊ ﺍﻟﺘﻲ ﻴﺘﻡ ﺍﺒﺘﻜﺎﺭﻫﺎ</w:t>
            </w:r>
          </w:p>
        </w:tc>
        <w:tc>
          <w:tcPr>
            <w:tcW w:w="2126" w:type="dxa"/>
          </w:tcPr>
          <w:p w:rsidR="00995EC0" w:rsidRPr="00AA2E81" w:rsidRDefault="00995EC0" w:rsidP="00E35EF1">
            <w:pPr>
              <w:pStyle w:val="TableParagraph"/>
              <w:bidi/>
              <w:spacing w:before="15"/>
              <w:ind w:left="86"/>
              <w:jc w:val="left"/>
              <w:rPr>
                <w:rFonts w:cs="Simplified Arabic"/>
                <w:b/>
                <w:bCs/>
              </w:rPr>
            </w:pPr>
            <w:r w:rsidRPr="00AA2E81">
              <w:rPr>
                <w:rFonts w:cs="Simplified Arabic"/>
                <w:b/>
                <w:bCs/>
                <w:w w:val="110"/>
                <w:rtl/>
              </w:rPr>
              <w:t>ﻤﺸﺎﺭﻜﺔ</w:t>
            </w:r>
            <w:r w:rsidRPr="00AA2E81">
              <w:rPr>
                <w:rFonts w:cs="Simplified Arabic"/>
                <w:b/>
                <w:bCs/>
                <w:spacing w:val="-9"/>
                <w:w w:val="110"/>
                <w:rtl/>
              </w:rPr>
              <w:t xml:space="preserve"> </w:t>
            </w:r>
            <w:r w:rsidRPr="00AA2E81">
              <w:rPr>
                <w:rFonts w:cs="Simplified Arabic"/>
                <w:b/>
                <w:bCs/>
                <w:w w:val="110"/>
                <w:rtl/>
              </w:rPr>
              <w:t>ﺍﻟﻌﺎﻤﻠﻴﻥ</w:t>
            </w:r>
            <w:r w:rsidRPr="00AA2E81">
              <w:rPr>
                <w:rFonts w:cs="Simplified Arabic"/>
                <w:b/>
                <w:bCs/>
                <w:w w:val="115"/>
                <w:rtl/>
              </w:rPr>
              <w:t xml:space="preserve"> ﻓـﻲ</w:t>
            </w:r>
          </w:p>
          <w:p w:rsidR="00995EC0" w:rsidRPr="00AA2E81" w:rsidRDefault="00995EC0" w:rsidP="00E35EF1">
            <w:pPr>
              <w:pStyle w:val="TableParagraph"/>
              <w:bidi/>
              <w:spacing w:before="24" w:line="264" w:lineRule="exact"/>
              <w:ind w:left="86"/>
              <w:jc w:val="left"/>
              <w:rPr>
                <w:rFonts w:cs="Simplified Arabic"/>
                <w:b/>
                <w:bCs/>
              </w:rPr>
            </w:pPr>
            <w:r w:rsidRPr="00AA2E81">
              <w:rPr>
                <w:rFonts w:cs="Simplified Arabic"/>
                <w:b/>
                <w:bCs/>
                <w:rtl/>
              </w:rPr>
              <w:t>ﺼﻨﻊ</w:t>
            </w:r>
            <w:r w:rsidRPr="00AA2E81">
              <w:rPr>
                <w:rFonts w:cs="Simplified Arabic"/>
                <w:b/>
                <w:bCs/>
                <w:spacing w:val="4"/>
                <w:rtl/>
              </w:rPr>
              <w:t xml:space="preserve"> </w:t>
            </w:r>
            <w:r w:rsidRPr="00AA2E81">
              <w:rPr>
                <w:rFonts w:cs="Simplified Arabic"/>
                <w:b/>
                <w:bCs/>
                <w:rtl/>
              </w:rPr>
              <w:t>ﺍﻟﻘﺭﺍﺭ</w:t>
            </w:r>
          </w:p>
        </w:tc>
        <w:tc>
          <w:tcPr>
            <w:tcW w:w="2004" w:type="dxa"/>
            <w:gridSpan w:val="3"/>
          </w:tcPr>
          <w:p w:rsidR="00995EC0" w:rsidRPr="00AA2E81" w:rsidRDefault="00995EC0" w:rsidP="00E35EF1">
            <w:pPr>
              <w:pStyle w:val="TableParagraph"/>
              <w:bidi/>
              <w:spacing w:before="15"/>
              <w:ind w:left="98"/>
              <w:jc w:val="left"/>
              <w:rPr>
                <w:rFonts w:cs="Simplified Arabic"/>
                <w:b/>
                <w:bCs/>
              </w:rPr>
            </w:pPr>
            <w:r w:rsidRPr="00AA2E81">
              <w:rPr>
                <w:rFonts w:cs="Simplified Arabic"/>
                <w:b/>
                <w:bCs/>
                <w:spacing w:val="-1"/>
                <w:w w:val="141"/>
                <w:rtl/>
              </w:rPr>
              <w:t>ﺘﺤـ</w:t>
            </w:r>
            <w:r w:rsidRPr="00AA2E81">
              <w:rPr>
                <w:rFonts w:cs="Simplified Arabic"/>
                <w:b/>
                <w:bCs/>
                <w:spacing w:val="-77"/>
                <w:w w:val="308"/>
                <w:rtl/>
              </w:rPr>
              <w:t>ـ</w:t>
            </w:r>
            <w:r w:rsidRPr="00AA2E81">
              <w:rPr>
                <w:rFonts w:cs="Simplified Arabic"/>
                <w:b/>
                <w:bCs/>
                <w:w w:val="99"/>
                <w:rtl/>
              </w:rPr>
              <w:t>ﺴﻴﻥ</w:t>
            </w:r>
            <w:r w:rsidRPr="00AA2E81">
              <w:rPr>
                <w:rFonts w:cs="Simplified Arabic"/>
                <w:b/>
                <w:bCs/>
                <w:spacing w:val="9"/>
                <w:rtl/>
              </w:rPr>
              <w:t xml:space="preserve"> </w:t>
            </w:r>
            <w:r w:rsidRPr="00AA2E81">
              <w:rPr>
                <w:rFonts w:cs="Simplified Arabic"/>
                <w:b/>
                <w:bCs/>
                <w:w w:val="111"/>
                <w:rtl/>
              </w:rPr>
              <w:t>ﺍ</w:t>
            </w:r>
            <w:r w:rsidRPr="00AA2E81">
              <w:rPr>
                <w:rFonts w:cs="Simplified Arabic"/>
                <w:b/>
                <w:bCs/>
                <w:spacing w:val="-1"/>
                <w:w w:val="111"/>
                <w:rtl/>
              </w:rPr>
              <w:t>ﻟﺘﻜﻨﻭﻟﻭﺠﻴـ</w:t>
            </w:r>
            <w:r w:rsidRPr="00AA2E81">
              <w:rPr>
                <w:rFonts w:cs="Simplified Arabic"/>
                <w:b/>
                <w:bCs/>
                <w:spacing w:val="-76"/>
                <w:w w:val="308"/>
                <w:rtl/>
              </w:rPr>
              <w:t>ـ</w:t>
            </w:r>
            <w:r w:rsidRPr="00AA2E81">
              <w:rPr>
                <w:rFonts w:cs="Simplified Arabic"/>
                <w:b/>
                <w:bCs/>
                <w:w w:val="99"/>
                <w:rtl/>
              </w:rPr>
              <w:t>ﺎ</w:t>
            </w:r>
          </w:p>
          <w:p w:rsidR="00995EC0" w:rsidRPr="00AA2E81" w:rsidRDefault="00995EC0" w:rsidP="00E35EF1">
            <w:pPr>
              <w:pStyle w:val="TableParagraph"/>
              <w:bidi/>
              <w:spacing w:before="24" w:line="264" w:lineRule="exact"/>
              <w:ind w:left="98"/>
              <w:jc w:val="left"/>
              <w:rPr>
                <w:rFonts w:cs="Simplified Arabic"/>
                <w:b/>
                <w:bCs/>
              </w:rPr>
            </w:pPr>
            <w:r w:rsidRPr="00AA2E81">
              <w:rPr>
                <w:rFonts w:cs="Simplified Arabic"/>
                <w:b/>
                <w:bCs/>
                <w:rtl/>
              </w:rPr>
              <w:t>ﺍﻟﻤﺴﺘﺨﺩﻤﺔ</w:t>
            </w:r>
          </w:p>
        </w:tc>
        <w:tc>
          <w:tcPr>
            <w:tcW w:w="1423" w:type="dxa"/>
            <w:vMerge w:val="restart"/>
          </w:tcPr>
          <w:p w:rsidR="00995EC0" w:rsidRPr="00AA2E81" w:rsidRDefault="00995EC0" w:rsidP="00E35EF1">
            <w:pPr>
              <w:pStyle w:val="TableParagraph"/>
              <w:spacing w:before="0"/>
              <w:jc w:val="left"/>
              <w:rPr>
                <w:rFonts w:ascii="Times New Roman" w:cs="Simplified Arabic"/>
              </w:rPr>
            </w:pPr>
          </w:p>
        </w:tc>
      </w:tr>
      <w:tr w:rsidR="00995EC0" w:rsidRPr="00AA2E81" w:rsidTr="00E35EF1">
        <w:trPr>
          <w:gridAfter w:val="1"/>
          <w:wAfter w:w="17" w:type="dxa"/>
          <w:trHeight w:val="572"/>
        </w:trPr>
        <w:tc>
          <w:tcPr>
            <w:tcW w:w="4150" w:type="dxa"/>
            <w:gridSpan w:val="2"/>
          </w:tcPr>
          <w:p w:rsidR="00995EC0" w:rsidRPr="00AA2E81" w:rsidRDefault="00995EC0" w:rsidP="00E35EF1">
            <w:pPr>
              <w:pStyle w:val="TableParagraph"/>
              <w:bidi/>
              <w:spacing w:before="15"/>
              <w:ind w:left="87"/>
              <w:jc w:val="left"/>
              <w:rPr>
                <w:rFonts w:cs="Simplified Arabic"/>
                <w:b/>
                <w:bCs/>
              </w:rPr>
            </w:pPr>
            <w:r w:rsidRPr="00AA2E81">
              <w:rPr>
                <w:rFonts w:cs="Simplified Arabic"/>
                <w:b/>
                <w:bCs/>
                <w:rtl/>
              </w:rPr>
              <w:t>ﺍﻨﺨﻔﺎﺽ ﺸﻜﺎﻭﻯ ﺍﻟﻌﺎﻤﻠﻴﻥ</w:t>
            </w:r>
          </w:p>
        </w:tc>
        <w:tc>
          <w:tcPr>
            <w:tcW w:w="2126" w:type="dxa"/>
          </w:tcPr>
          <w:p w:rsidR="00995EC0" w:rsidRPr="00AA2E81" w:rsidRDefault="00995EC0" w:rsidP="00E35EF1">
            <w:pPr>
              <w:pStyle w:val="TableParagraph"/>
              <w:bidi/>
              <w:spacing w:before="15"/>
              <w:ind w:left="87"/>
              <w:jc w:val="left"/>
              <w:rPr>
                <w:rFonts w:cs="Simplified Arabic"/>
                <w:b/>
                <w:bCs/>
              </w:rPr>
            </w:pPr>
            <w:r w:rsidRPr="00AA2E81">
              <w:rPr>
                <w:rFonts w:cs="Simplified Arabic"/>
                <w:b/>
                <w:bCs/>
                <w:rtl/>
              </w:rPr>
              <w:t>ﺍﻟﺭﻗﺎﺒﺔ ﺍﻟﺫﺍﺘﻴﺔ ﺍﻟﻔﺎﻋﻠﺔ</w:t>
            </w:r>
          </w:p>
        </w:tc>
        <w:tc>
          <w:tcPr>
            <w:tcW w:w="2004" w:type="dxa"/>
            <w:gridSpan w:val="3"/>
          </w:tcPr>
          <w:p w:rsidR="00995EC0" w:rsidRPr="00AA2E81" w:rsidRDefault="00995EC0" w:rsidP="00E35EF1">
            <w:pPr>
              <w:pStyle w:val="TableParagraph"/>
              <w:bidi/>
              <w:spacing w:before="15"/>
              <w:ind w:left="99"/>
              <w:jc w:val="left"/>
              <w:rPr>
                <w:rFonts w:cs="Simplified Arabic"/>
                <w:b/>
                <w:bCs/>
              </w:rPr>
            </w:pPr>
            <w:r w:rsidRPr="00AA2E81">
              <w:rPr>
                <w:rFonts w:cs="Simplified Arabic"/>
                <w:b/>
                <w:bCs/>
                <w:spacing w:val="-1"/>
                <w:w w:val="124"/>
                <w:rtl/>
              </w:rPr>
              <w:t>ﻤﻌﺭﻓـ</w:t>
            </w:r>
            <w:r w:rsidRPr="00AA2E81">
              <w:rPr>
                <w:rFonts w:cs="Simplified Arabic"/>
                <w:b/>
                <w:bCs/>
                <w:spacing w:val="-1"/>
                <w:w w:val="308"/>
                <w:rtl/>
              </w:rPr>
              <w:t>ـ</w:t>
            </w:r>
            <w:r w:rsidRPr="00AA2E81">
              <w:rPr>
                <w:rFonts w:cs="Simplified Arabic"/>
                <w:b/>
                <w:bCs/>
                <w:spacing w:val="-38"/>
                <w:rtl/>
              </w:rPr>
              <w:t xml:space="preserve"> </w:t>
            </w:r>
            <w:r w:rsidRPr="00AA2E81">
              <w:rPr>
                <w:rFonts w:cs="Simplified Arabic"/>
                <w:b/>
                <w:bCs/>
                <w:rtl/>
              </w:rPr>
              <w:t>ﺔ</w:t>
            </w:r>
            <w:r w:rsidRPr="00AA2E81">
              <w:rPr>
                <w:rFonts w:cs="Simplified Arabic"/>
                <w:b/>
                <w:bCs/>
                <w:spacing w:val="9"/>
                <w:rtl/>
              </w:rPr>
              <w:t xml:space="preserve"> </w:t>
            </w:r>
            <w:r w:rsidRPr="00AA2E81">
              <w:rPr>
                <w:rFonts w:cs="Simplified Arabic"/>
                <w:b/>
                <w:bCs/>
                <w:w w:val="133"/>
                <w:rtl/>
              </w:rPr>
              <w:t>ﺍ</w:t>
            </w:r>
            <w:r w:rsidRPr="00AA2E81">
              <w:rPr>
                <w:rFonts w:cs="Simplified Arabic"/>
                <w:b/>
                <w:bCs/>
                <w:spacing w:val="-1"/>
                <w:w w:val="133"/>
                <w:rtl/>
              </w:rPr>
              <w:t>ﺤﺘﻴﺎﺠــ</w:t>
            </w:r>
            <w:r w:rsidRPr="00AA2E81">
              <w:rPr>
                <w:rFonts w:cs="Simplified Arabic"/>
                <w:b/>
                <w:bCs/>
                <w:spacing w:val="-117"/>
                <w:w w:val="308"/>
                <w:rtl/>
              </w:rPr>
              <w:t>ـ</w:t>
            </w:r>
            <w:r w:rsidRPr="00AA2E81">
              <w:rPr>
                <w:rFonts w:cs="Simplified Arabic"/>
                <w:b/>
                <w:bCs/>
                <w:w w:val="99"/>
                <w:rtl/>
              </w:rPr>
              <w:t>ﺎﺕ</w:t>
            </w:r>
          </w:p>
          <w:p w:rsidR="00995EC0" w:rsidRPr="00AA2E81" w:rsidRDefault="00995EC0" w:rsidP="00E35EF1">
            <w:pPr>
              <w:pStyle w:val="TableParagraph"/>
              <w:bidi/>
              <w:spacing w:before="24" w:line="265" w:lineRule="exact"/>
              <w:ind w:left="98"/>
              <w:jc w:val="left"/>
              <w:rPr>
                <w:rFonts w:cs="Simplified Arabic"/>
                <w:b/>
                <w:bCs/>
              </w:rPr>
            </w:pPr>
            <w:r w:rsidRPr="00AA2E81">
              <w:rPr>
                <w:rFonts w:cs="Simplified Arabic"/>
                <w:b/>
                <w:bCs/>
                <w:rtl/>
              </w:rPr>
              <w:t>ﺍﻟﻌﻤﻠﻴﺎﺕ</w:t>
            </w:r>
          </w:p>
        </w:tc>
        <w:tc>
          <w:tcPr>
            <w:tcW w:w="1423" w:type="dxa"/>
            <w:vMerge/>
            <w:tcBorders>
              <w:top w:val="nil"/>
            </w:tcBorders>
          </w:tcPr>
          <w:p w:rsidR="00995EC0" w:rsidRPr="00AA2E81" w:rsidRDefault="00995EC0" w:rsidP="00E35EF1">
            <w:pPr>
              <w:rPr>
                <w:rFonts w:cs="Simplified Arabic"/>
              </w:rPr>
            </w:pPr>
          </w:p>
        </w:tc>
      </w:tr>
      <w:tr w:rsidR="00995EC0" w:rsidRPr="00AA2E81" w:rsidTr="00E35EF1">
        <w:trPr>
          <w:gridAfter w:val="1"/>
          <w:wAfter w:w="17" w:type="dxa"/>
          <w:trHeight w:val="490"/>
        </w:trPr>
        <w:tc>
          <w:tcPr>
            <w:tcW w:w="4150" w:type="dxa"/>
            <w:gridSpan w:val="2"/>
          </w:tcPr>
          <w:p w:rsidR="00995EC0" w:rsidRPr="00AA2E81" w:rsidRDefault="00995EC0" w:rsidP="00E35EF1">
            <w:pPr>
              <w:pStyle w:val="TableParagraph"/>
              <w:bidi/>
              <w:spacing w:before="15"/>
              <w:ind w:left="88"/>
              <w:jc w:val="left"/>
              <w:rPr>
                <w:rFonts w:cs="Simplified Arabic"/>
                <w:b/>
                <w:bCs/>
              </w:rPr>
            </w:pPr>
            <w:r w:rsidRPr="00AA2E81">
              <w:rPr>
                <w:rFonts w:cs="Simplified Arabic"/>
                <w:b/>
                <w:bCs/>
                <w:w w:val="105"/>
                <w:rtl/>
              </w:rPr>
              <w:t>ﺯﻴﺎﺩﺓ</w:t>
            </w:r>
            <w:r w:rsidRPr="00AA2E81">
              <w:rPr>
                <w:rFonts w:cs="Simplified Arabic"/>
                <w:b/>
                <w:bCs/>
                <w:spacing w:val="14"/>
                <w:w w:val="105"/>
                <w:rtl/>
              </w:rPr>
              <w:t xml:space="preserve"> </w:t>
            </w:r>
            <w:r w:rsidRPr="00AA2E81">
              <w:rPr>
                <w:rFonts w:cs="Simplified Arabic"/>
                <w:b/>
                <w:bCs/>
                <w:w w:val="105"/>
                <w:rtl/>
              </w:rPr>
              <w:t xml:space="preserve"> ﻤﻌﺩل ﻤﺸﺎﺭﻜﺔ ﺍﻟﻌﺎﻤﻠﻴﻥ ﻓﻲ ﺘﺤﺩﻴـﺩ</w:t>
            </w:r>
          </w:p>
          <w:p w:rsidR="00995EC0" w:rsidRPr="00AA2E81" w:rsidRDefault="00995EC0" w:rsidP="00E35EF1">
            <w:pPr>
              <w:pStyle w:val="TableParagraph"/>
              <w:bidi/>
              <w:spacing w:before="24" w:line="265" w:lineRule="exact"/>
              <w:ind w:left="86"/>
              <w:jc w:val="left"/>
              <w:rPr>
                <w:rFonts w:cs="Simplified Arabic"/>
                <w:b/>
                <w:bCs/>
              </w:rPr>
            </w:pPr>
            <w:r w:rsidRPr="00AA2E81">
              <w:rPr>
                <w:rFonts w:cs="Simplified Arabic"/>
                <w:b/>
                <w:bCs/>
                <w:rtl/>
              </w:rPr>
              <w:t>ﺍﻟﺨﻁﻁ ﺍﻹﻨﺘﺎﺠﻴﺔ</w:t>
            </w:r>
          </w:p>
        </w:tc>
        <w:tc>
          <w:tcPr>
            <w:tcW w:w="2126" w:type="dxa"/>
          </w:tcPr>
          <w:p w:rsidR="00995EC0" w:rsidRPr="00AA2E81" w:rsidRDefault="00995EC0" w:rsidP="00E35EF1">
            <w:pPr>
              <w:pStyle w:val="TableParagraph"/>
              <w:bidi/>
              <w:spacing w:before="15"/>
              <w:ind w:left="86"/>
              <w:jc w:val="left"/>
              <w:rPr>
                <w:rFonts w:cs="Simplified Arabic"/>
                <w:b/>
                <w:bCs/>
              </w:rPr>
            </w:pPr>
            <w:r w:rsidRPr="00AA2E81">
              <w:rPr>
                <w:rFonts w:cs="Simplified Arabic"/>
                <w:b/>
                <w:bCs/>
                <w:spacing w:val="-1"/>
                <w:w w:val="99"/>
                <w:rtl/>
              </w:rPr>
              <w:t>ﺍﺴ</w:t>
            </w:r>
            <w:r w:rsidRPr="00AA2E81">
              <w:rPr>
                <w:rFonts w:cs="Simplified Arabic"/>
                <w:b/>
                <w:bCs/>
                <w:spacing w:val="-1"/>
                <w:w w:val="308"/>
                <w:rtl/>
              </w:rPr>
              <w:t>ـ</w:t>
            </w:r>
            <w:r w:rsidRPr="00AA2E81">
              <w:rPr>
                <w:rFonts w:cs="Simplified Arabic"/>
                <w:b/>
                <w:bCs/>
                <w:spacing w:val="-42"/>
                <w:rtl/>
              </w:rPr>
              <w:t xml:space="preserve"> </w:t>
            </w:r>
            <w:r w:rsidRPr="00AA2E81">
              <w:rPr>
                <w:rFonts w:cs="Simplified Arabic"/>
                <w:b/>
                <w:bCs/>
                <w:w w:val="99"/>
                <w:rtl/>
              </w:rPr>
              <w:t>ﺘ</w:t>
            </w:r>
            <w:r w:rsidRPr="00AA2E81">
              <w:rPr>
                <w:rFonts w:cs="Simplified Arabic"/>
                <w:b/>
                <w:bCs/>
                <w:spacing w:val="-1"/>
                <w:w w:val="99"/>
                <w:rtl/>
              </w:rPr>
              <w:t>ﺨﺩﺍﻡ</w:t>
            </w:r>
            <w:r w:rsidRPr="00AA2E81">
              <w:rPr>
                <w:rFonts w:cs="Simplified Arabic"/>
                <w:b/>
                <w:bCs/>
                <w:spacing w:val="9"/>
                <w:rtl/>
              </w:rPr>
              <w:t xml:space="preserve"> </w:t>
            </w:r>
            <w:r w:rsidRPr="00AA2E81">
              <w:rPr>
                <w:rFonts w:cs="Simplified Arabic"/>
                <w:b/>
                <w:bCs/>
                <w:w w:val="99"/>
                <w:rtl/>
              </w:rPr>
              <w:t>ﺘ</w:t>
            </w:r>
            <w:r w:rsidRPr="00AA2E81">
              <w:rPr>
                <w:rFonts w:cs="Simplified Arabic"/>
                <w:b/>
                <w:bCs/>
                <w:spacing w:val="-1"/>
                <w:w w:val="99"/>
                <w:rtl/>
              </w:rPr>
              <w:t>ﻜﻨﻭﻟﻭﺠﻴ</w:t>
            </w:r>
            <w:r w:rsidRPr="00AA2E81">
              <w:rPr>
                <w:rFonts w:cs="Simplified Arabic"/>
                <w:b/>
                <w:bCs/>
                <w:spacing w:val="-1"/>
                <w:w w:val="308"/>
                <w:rtl/>
              </w:rPr>
              <w:t>ـ</w:t>
            </w:r>
            <w:r w:rsidRPr="00AA2E81">
              <w:rPr>
                <w:rFonts w:cs="Simplified Arabic"/>
                <w:b/>
                <w:bCs/>
                <w:spacing w:val="-42"/>
                <w:rtl/>
              </w:rPr>
              <w:t xml:space="preserve"> </w:t>
            </w:r>
            <w:r w:rsidRPr="00AA2E81">
              <w:rPr>
                <w:rFonts w:cs="Simplified Arabic"/>
                <w:b/>
                <w:bCs/>
                <w:w w:val="99"/>
                <w:rtl/>
              </w:rPr>
              <w:t>ﺎ</w:t>
            </w:r>
          </w:p>
          <w:p w:rsidR="00995EC0" w:rsidRPr="00AA2E81" w:rsidRDefault="00995EC0" w:rsidP="00E35EF1">
            <w:pPr>
              <w:pStyle w:val="TableParagraph"/>
              <w:bidi/>
              <w:spacing w:before="24" w:line="265" w:lineRule="exact"/>
              <w:ind w:left="87"/>
              <w:jc w:val="left"/>
              <w:rPr>
                <w:rFonts w:cs="Simplified Arabic"/>
                <w:b/>
                <w:bCs/>
              </w:rPr>
            </w:pPr>
            <w:r w:rsidRPr="00AA2E81">
              <w:rPr>
                <w:rFonts w:cs="Simplified Arabic"/>
                <w:b/>
                <w:bCs/>
                <w:rtl/>
              </w:rPr>
              <w:t>ﺤﺩﻴﺜﺔ</w:t>
            </w:r>
          </w:p>
        </w:tc>
        <w:tc>
          <w:tcPr>
            <w:tcW w:w="2004" w:type="dxa"/>
            <w:gridSpan w:val="3"/>
          </w:tcPr>
          <w:p w:rsidR="00995EC0" w:rsidRPr="00AA2E81" w:rsidRDefault="00995EC0" w:rsidP="00E35EF1">
            <w:pPr>
              <w:pStyle w:val="TableParagraph"/>
              <w:bidi/>
              <w:spacing w:before="15"/>
              <w:ind w:left="98"/>
              <w:jc w:val="left"/>
              <w:rPr>
                <w:rFonts w:cs="Simplified Arabic"/>
                <w:b/>
                <w:bCs/>
              </w:rPr>
            </w:pPr>
            <w:r w:rsidRPr="00AA2E81">
              <w:rPr>
                <w:rFonts w:cs="Simplified Arabic"/>
                <w:b/>
                <w:bCs/>
                <w:rtl/>
              </w:rPr>
              <w:t>ﻤﻌﺭﻓﺔ ﺍﺤﺘﻴﺎﺠﺎﺕ ﺍﻟﺯﺒﻭﻥ</w:t>
            </w:r>
          </w:p>
        </w:tc>
        <w:tc>
          <w:tcPr>
            <w:tcW w:w="1423" w:type="dxa"/>
            <w:vMerge/>
            <w:tcBorders>
              <w:top w:val="nil"/>
            </w:tcBorders>
          </w:tcPr>
          <w:p w:rsidR="00995EC0" w:rsidRPr="00AA2E81" w:rsidRDefault="00995EC0" w:rsidP="00E35EF1">
            <w:pPr>
              <w:rPr>
                <w:rFonts w:cs="Simplified Arabic"/>
              </w:rPr>
            </w:pPr>
          </w:p>
        </w:tc>
      </w:tr>
      <w:tr w:rsidR="00995EC0" w:rsidRPr="00AA2E81" w:rsidTr="00E35EF1">
        <w:trPr>
          <w:trHeight w:val="599"/>
        </w:trPr>
        <w:tc>
          <w:tcPr>
            <w:tcW w:w="4140" w:type="dxa"/>
            <w:vAlign w:val="center"/>
          </w:tcPr>
          <w:p w:rsidR="00995EC0" w:rsidRPr="00AA2E81" w:rsidRDefault="00995EC0" w:rsidP="00E35EF1">
            <w:pPr>
              <w:pStyle w:val="TableParagraph"/>
              <w:bidi/>
              <w:spacing w:before="0" w:line="300" w:lineRule="exact"/>
              <w:ind w:left="661" w:hanging="661"/>
              <w:jc w:val="center"/>
              <w:rPr>
                <w:rFonts w:cs="Simplified Arabic"/>
                <w:b/>
                <w:bCs/>
              </w:rPr>
            </w:pPr>
            <w:r w:rsidRPr="00AA2E81">
              <w:rPr>
                <w:rFonts w:cs="Simplified Arabic"/>
                <w:b/>
                <w:bCs/>
                <w:w w:val="105"/>
                <w:rtl/>
              </w:rPr>
              <w:t>ﺯﻴﺎﺩﺓ ﻤﻌﺩل ﺘﻜـﺎﻟﻴﻑ ﺍﻟﺒﺤـﺙ ﻭﺍﻟﺘﻁـﻭﻴﺭ ﺍﻟﻤﺘﻌﻠﻘﺔ</w:t>
            </w:r>
            <w:r w:rsidRPr="00AA2E81">
              <w:rPr>
                <w:rFonts w:cs="Simplified Arabic"/>
                <w:b/>
                <w:bCs/>
                <w:spacing w:val="-23"/>
                <w:w w:val="105"/>
                <w:rtl/>
              </w:rPr>
              <w:t xml:space="preserve"> </w:t>
            </w:r>
            <w:r w:rsidRPr="00AA2E81">
              <w:rPr>
                <w:rFonts w:cs="Simplified Arabic"/>
                <w:b/>
                <w:bCs/>
                <w:w w:val="105"/>
                <w:rtl/>
              </w:rPr>
              <w:t>ﻓﻲ</w:t>
            </w:r>
            <w:r w:rsidRPr="00AA2E81">
              <w:rPr>
                <w:rFonts w:cs="Simplified Arabic"/>
                <w:b/>
                <w:bCs/>
                <w:spacing w:val="-23"/>
                <w:w w:val="105"/>
                <w:rtl/>
              </w:rPr>
              <w:t xml:space="preserve"> </w:t>
            </w:r>
            <w:r w:rsidRPr="00AA2E81">
              <w:rPr>
                <w:rFonts w:cs="Simplified Arabic"/>
                <w:b/>
                <w:bCs/>
                <w:w w:val="105"/>
                <w:rtl/>
              </w:rPr>
              <w:t>ﺍﻟﺴﻠﻊ</w:t>
            </w:r>
            <w:r w:rsidRPr="00AA2E81">
              <w:rPr>
                <w:rFonts w:cs="Simplified Arabic"/>
                <w:b/>
                <w:bCs/>
                <w:spacing w:val="-23"/>
                <w:w w:val="105"/>
                <w:rtl/>
              </w:rPr>
              <w:t xml:space="preserve"> </w:t>
            </w:r>
            <w:r w:rsidRPr="00AA2E81">
              <w:rPr>
                <w:rFonts w:cs="Simplified Arabic"/>
                <w:b/>
                <w:bCs/>
                <w:w w:val="105"/>
                <w:rtl/>
              </w:rPr>
              <w:t>ﺍﻟﻤﻨﺘﺠﺔ</w:t>
            </w:r>
            <w:r w:rsidRPr="00AA2E81">
              <w:rPr>
                <w:rFonts w:cs="Simplified Arabic"/>
                <w:b/>
                <w:bCs/>
                <w:spacing w:val="-23"/>
                <w:w w:val="105"/>
                <w:rtl/>
              </w:rPr>
              <w:t xml:space="preserve"> </w:t>
            </w:r>
            <w:r w:rsidRPr="00AA2E81">
              <w:rPr>
                <w:rFonts w:cs="Simplified Arabic"/>
                <w:b/>
                <w:bCs/>
                <w:w w:val="105"/>
                <w:rtl/>
              </w:rPr>
              <w:t>ﺤﺩﻴﺜﺎ</w:t>
            </w:r>
          </w:p>
        </w:tc>
        <w:tc>
          <w:tcPr>
            <w:tcW w:w="2136" w:type="dxa"/>
            <w:gridSpan w:val="2"/>
          </w:tcPr>
          <w:p w:rsidR="00995EC0" w:rsidRPr="00AA2E81" w:rsidRDefault="00995EC0" w:rsidP="00E35EF1">
            <w:pPr>
              <w:pStyle w:val="TableParagraph"/>
              <w:bidi/>
              <w:spacing w:before="15"/>
              <w:ind w:left="86"/>
              <w:jc w:val="left"/>
              <w:rPr>
                <w:rFonts w:cs="Simplified Arabic"/>
                <w:b/>
                <w:bCs/>
              </w:rPr>
            </w:pPr>
            <w:r w:rsidRPr="00AA2E81">
              <w:rPr>
                <w:rFonts w:cs="Simplified Arabic"/>
                <w:b/>
                <w:bCs/>
                <w:rtl/>
              </w:rPr>
              <w:t>ﻋﻤل</w:t>
            </w:r>
            <w:r w:rsidRPr="00AA2E81">
              <w:rPr>
                <w:rFonts w:cs="Simplified Arabic"/>
                <w:b/>
                <w:bCs/>
                <w:spacing w:val="57"/>
                <w:rtl/>
              </w:rPr>
              <w:t xml:space="preserve"> </w:t>
            </w:r>
            <w:r w:rsidRPr="00AA2E81">
              <w:rPr>
                <w:rFonts w:cs="Simplified Arabic"/>
                <w:b/>
                <w:bCs/>
                <w:rtl/>
              </w:rPr>
              <w:t>ﺩﺭﺍﺴﺎﺕ  ﻭﺃﺒﺤﺎﺙ</w:t>
            </w:r>
          </w:p>
          <w:p w:rsidR="00995EC0" w:rsidRPr="00AA2E81" w:rsidRDefault="00995EC0" w:rsidP="00E35EF1">
            <w:pPr>
              <w:pStyle w:val="TableParagraph"/>
              <w:bidi/>
              <w:spacing w:before="24" w:line="264" w:lineRule="exact"/>
              <w:ind w:left="87"/>
              <w:jc w:val="left"/>
              <w:rPr>
                <w:rFonts w:cs="Simplified Arabic"/>
                <w:b/>
                <w:bCs/>
              </w:rPr>
            </w:pPr>
            <w:r w:rsidRPr="00AA2E81">
              <w:rPr>
                <w:rFonts w:cs="Simplified Arabic"/>
                <w:b/>
                <w:bCs/>
                <w:rtl/>
              </w:rPr>
              <w:t>ﺴﻭﻗﻴﺔ</w:t>
            </w:r>
          </w:p>
        </w:tc>
        <w:tc>
          <w:tcPr>
            <w:tcW w:w="1985" w:type="dxa"/>
            <w:gridSpan w:val="2"/>
            <w:vMerge w:val="restart"/>
          </w:tcPr>
          <w:p w:rsidR="00995EC0" w:rsidRPr="00AA2E81" w:rsidRDefault="00995EC0" w:rsidP="00E35EF1">
            <w:pPr>
              <w:pStyle w:val="TableParagraph"/>
              <w:spacing w:before="0"/>
              <w:jc w:val="left"/>
              <w:rPr>
                <w:rFonts w:ascii="Times New Roman" w:cs="Simplified Arabic"/>
              </w:rPr>
            </w:pPr>
          </w:p>
        </w:tc>
        <w:tc>
          <w:tcPr>
            <w:tcW w:w="1459" w:type="dxa"/>
            <w:gridSpan w:val="3"/>
            <w:vMerge w:val="restart"/>
          </w:tcPr>
          <w:p w:rsidR="00995EC0" w:rsidRPr="00AA2E81" w:rsidRDefault="00995EC0" w:rsidP="00E35EF1">
            <w:pPr>
              <w:pStyle w:val="TableParagraph"/>
              <w:spacing w:before="0"/>
              <w:jc w:val="left"/>
              <w:rPr>
                <w:rFonts w:ascii="Times New Roman" w:cs="Simplified Arabic"/>
              </w:rPr>
            </w:pPr>
          </w:p>
        </w:tc>
      </w:tr>
      <w:tr w:rsidR="00995EC0" w:rsidRPr="00AA2E81" w:rsidTr="00E35EF1">
        <w:trPr>
          <w:trHeight w:val="599"/>
        </w:trPr>
        <w:tc>
          <w:tcPr>
            <w:tcW w:w="4140" w:type="dxa"/>
          </w:tcPr>
          <w:p w:rsidR="00995EC0" w:rsidRPr="00AA2E81" w:rsidRDefault="00995EC0" w:rsidP="00E35EF1">
            <w:pPr>
              <w:pStyle w:val="TableParagraph"/>
              <w:bidi/>
              <w:spacing w:before="0" w:line="300" w:lineRule="exact"/>
              <w:ind w:left="540" w:right="90" w:hanging="540"/>
              <w:jc w:val="center"/>
              <w:rPr>
                <w:rFonts w:cs="Simplified Arabic"/>
                <w:b/>
                <w:bCs/>
              </w:rPr>
            </w:pPr>
            <w:r w:rsidRPr="00AA2E81">
              <w:rPr>
                <w:rFonts w:cs="Simplified Arabic"/>
                <w:b/>
                <w:bCs/>
                <w:w w:val="105"/>
                <w:rtl/>
              </w:rPr>
              <w:t>ﺯﻴﺎﺩﺓ ﻨﺴﺒﺔ ﺘﻜﻠﻔﺔ ﺍﻷﺼـﻭل ﺍﻟﺘﻜﻨﻭﻟﻭﺠﻴـﺔ ﺍﻟﺤﺩﻴﺜﺔ</w:t>
            </w:r>
            <w:r w:rsidRPr="00AA2E81">
              <w:rPr>
                <w:rFonts w:cs="Simplified Arabic"/>
                <w:b/>
                <w:bCs/>
                <w:spacing w:val="-27"/>
                <w:w w:val="105"/>
                <w:rtl/>
              </w:rPr>
              <w:t xml:space="preserve"> </w:t>
            </w:r>
            <w:r w:rsidRPr="00AA2E81">
              <w:rPr>
                <w:rFonts w:cs="Simplified Arabic"/>
                <w:b/>
                <w:bCs/>
                <w:w w:val="105"/>
                <w:rtl/>
              </w:rPr>
              <w:t>ﺇﻟﻰ</w:t>
            </w:r>
            <w:r w:rsidRPr="00AA2E81">
              <w:rPr>
                <w:rFonts w:cs="Simplified Arabic"/>
                <w:b/>
                <w:bCs/>
                <w:spacing w:val="-27"/>
                <w:w w:val="105"/>
                <w:rtl/>
              </w:rPr>
              <w:t xml:space="preserve"> </w:t>
            </w:r>
            <w:r w:rsidRPr="00AA2E81">
              <w:rPr>
                <w:rFonts w:cs="Simplified Arabic"/>
                <w:b/>
                <w:bCs/>
                <w:w w:val="105"/>
                <w:rtl/>
              </w:rPr>
              <w:t>ﻤﺠﻤﻭﻉ</w:t>
            </w:r>
            <w:r w:rsidRPr="00AA2E81">
              <w:rPr>
                <w:rFonts w:cs="Simplified Arabic"/>
                <w:b/>
                <w:bCs/>
                <w:spacing w:val="-26"/>
                <w:w w:val="105"/>
                <w:rtl/>
              </w:rPr>
              <w:t xml:space="preserve"> </w:t>
            </w:r>
            <w:r w:rsidRPr="00AA2E81">
              <w:rPr>
                <w:rFonts w:cs="Simplified Arabic"/>
                <w:b/>
                <w:bCs/>
                <w:w w:val="105"/>
                <w:rtl/>
              </w:rPr>
              <w:t>ﺍﻷﺼﻭل</w:t>
            </w:r>
            <w:r w:rsidRPr="00AA2E81">
              <w:rPr>
                <w:rFonts w:cs="Simplified Arabic"/>
                <w:b/>
                <w:bCs/>
                <w:spacing w:val="-27"/>
                <w:w w:val="105"/>
                <w:rtl/>
              </w:rPr>
              <w:t xml:space="preserve"> </w:t>
            </w:r>
            <w:r w:rsidRPr="00AA2E81">
              <w:rPr>
                <w:rFonts w:cs="Simplified Arabic"/>
                <w:b/>
                <w:bCs/>
                <w:w w:val="105"/>
                <w:rtl/>
              </w:rPr>
              <w:t>ﺍﻟﺜﺎﺒﺘﺔ</w:t>
            </w:r>
          </w:p>
        </w:tc>
        <w:tc>
          <w:tcPr>
            <w:tcW w:w="2136" w:type="dxa"/>
            <w:gridSpan w:val="2"/>
          </w:tcPr>
          <w:p w:rsidR="00995EC0" w:rsidRPr="00AA2E81" w:rsidRDefault="00995EC0" w:rsidP="00E35EF1">
            <w:pPr>
              <w:pStyle w:val="TableParagraph"/>
              <w:spacing w:before="0"/>
              <w:jc w:val="left"/>
              <w:rPr>
                <w:rFonts w:ascii="Times New Roman" w:cs="Simplified Arabic"/>
              </w:rPr>
            </w:pPr>
          </w:p>
        </w:tc>
        <w:tc>
          <w:tcPr>
            <w:tcW w:w="1985" w:type="dxa"/>
            <w:gridSpan w:val="2"/>
            <w:vMerge/>
            <w:tcBorders>
              <w:top w:val="nil"/>
            </w:tcBorders>
          </w:tcPr>
          <w:p w:rsidR="00995EC0" w:rsidRPr="00AA2E81" w:rsidRDefault="00995EC0" w:rsidP="00E35EF1">
            <w:pPr>
              <w:rPr>
                <w:rFonts w:cs="Simplified Arabic"/>
              </w:rPr>
            </w:pPr>
          </w:p>
        </w:tc>
        <w:tc>
          <w:tcPr>
            <w:tcW w:w="1459" w:type="dxa"/>
            <w:gridSpan w:val="3"/>
            <w:vMerge/>
            <w:tcBorders>
              <w:top w:val="nil"/>
            </w:tcBorders>
          </w:tcPr>
          <w:p w:rsidR="00995EC0" w:rsidRPr="00AA2E81" w:rsidRDefault="00995EC0" w:rsidP="00E35EF1">
            <w:pPr>
              <w:rPr>
                <w:rFonts w:cs="Simplified Arabic"/>
              </w:rPr>
            </w:pPr>
          </w:p>
        </w:tc>
      </w:tr>
      <w:tr w:rsidR="00995EC0" w:rsidRPr="00AA2E81" w:rsidTr="00E35EF1">
        <w:trPr>
          <w:trHeight w:val="1095"/>
        </w:trPr>
        <w:tc>
          <w:tcPr>
            <w:tcW w:w="4140" w:type="dxa"/>
          </w:tcPr>
          <w:p w:rsidR="00995EC0" w:rsidRPr="00AA2E81" w:rsidRDefault="00995EC0" w:rsidP="00E35EF1">
            <w:pPr>
              <w:pStyle w:val="TableParagraph"/>
              <w:bidi/>
              <w:spacing w:before="15"/>
              <w:ind w:left="87"/>
              <w:jc w:val="left"/>
              <w:rPr>
                <w:rFonts w:cs="Simplified Arabic"/>
                <w:b/>
                <w:bCs/>
              </w:rPr>
            </w:pPr>
            <w:r w:rsidRPr="00AA2E81">
              <w:rPr>
                <w:rFonts w:cs="Simplified Arabic"/>
                <w:b/>
                <w:bCs/>
                <w:w w:val="115"/>
                <w:rtl/>
              </w:rPr>
              <w:t>ﺍﻨﺨﻔﺎﺽ</w:t>
            </w:r>
            <w:r w:rsidRPr="00AA2E81">
              <w:rPr>
                <w:rFonts w:cs="Simplified Arabic"/>
                <w:b/>
                <w:bCs/>
                <w:spacing w:val="-27"/>
                <w:w w:val="115"/>
                <w:rtl/>
              </w:rPr>
              <w:t xml:space="preserve"> </w:t>
            </w:r>
            <w:r w:rsidRPr="00AA2E81">
              <w:rPr>
                <w:rFonts w:cs="Simplified Arabic"/>
                <w:b/>
                <w:bCs/>
                <w:w w:val="115"/>
                <w:rtl/>
              </w:rPr>
              <w:t>ﻋﺩﺩ</w:t>
            </w:r>
            <w:r w:rsidRPr="00AA2E81">
              <w:rPr>
                <w:rFonts w:cs="Simplified Arabic"/>
                <w:b/>
                <w:bCs/>
                <w:spacing w:val="-26"/>
                <w:w w:val="115"/>
                <w:rtl/>
              </w:rPr>
              <w:t xml:space="preserve"> </w:t>
            </w:r>
            <w:r w:rsidRPr="00AA2E81">
              <w:rPr>
                <w:rFonts w:cs="Simplified Arabic"/>
                <w:b/>
                <w:bCs/>
                <w:w w:val="115"/>
                <w:rtl/>
              </w:rPr>
              <w:t>ﺍﻟﻘـﻀﺎﻴﺎ</w:t>
            </w:r>
            <w:r w:rsidRPr="00AA2E81">
              <w:rPr>
                <w:rFonts w:cs="Simplified Arabic"/>
                <w:b/>
                <w:bCs/>
                <w:spacing w:val="-26"/>
                <w:w w:val="115"/>
                <w:rtl/>
              </w:rPr>
              <w:t xml:space="preserve"> </w:t>
            </w:r>
            <w:r w:rsidRPr="00AA2E81">
              <w:rPr>
                <w:rFonts w:cs="Simplified Arabic"/>
                <w:b/>
                <w:bCs/>
                <w:w w:val="115"/>
                <w:rtl/>
              </w:rPr>
              <w:t>ﺍﻟﻤﺭﻓﻭﻋـﺔ</w:t>
            </w:r>
            <w:r w:rsidRPr="00AA2E81">
              <w:rPr>
                <w:rFonts w:cs="Simplified Arabic"/>
                <w:b/>
                <w:bCs/>
                <w:spacing w:val="-27"/>
                <w:w w:val="115"/>
                <w:rtl/>
              </w:rPr>
              <w:t xml:space="preserve"> </w:t>
            </w:r>
            <w:r w:rsidRPr="00AA2E81">
              <w:rPr>
                <w:rFonts w:cs="Simplified Arabic"/>
                <w:b/>
                <w:bCs/>
                <w:w w:val="115"/>
                <w:rtl/>
              </w:rPr>
              <w:t>ﻀـﺩ</w:t>
            </w:r>
          </w:p>
          <w:p w:rsidR="00995EC0" w:rsidRPr="00AA2E81" w:rsidRDefault="00995EC0" w:rsidP="00E35EF1">
            <w:pPr>
              <w:pStyle w:val="TableParagraph"/>
              <w:bidi/>
              <w:spacing w:before="24"/>
              <w:ind w:left="86"/>
              <w:jc w:val="left"/>
              <w:rPr>
                <w:rFonts w:cs="Simplified Arabic"/>
                <w:b/>
                <w:bCs/>
              </w:rPr>
            </w:pPr>
            <w:r w:rsidRPr="00AA2E81">
              <w:rPr>
                <w:rFonts w:cs="Simplified Arabic"/>
                <w:b/>
                <w:bCs/>
                <w:rtl/>
              </w:rPr>
              <w:t>ﺍﻟﺸﺭﻜﺔ</w:t>
            </w:r>
            <w:r w:rsidRPr="00AA2E81">
              <w:rPr>
                <w:rFonts w:cs="Simplified Arabic"/>
                <w:b/>
                <w:bCs/>
                <w:spacing w:val="15"/>
                <w:rtl/>
              </w:rPr>
              <w:t xml:space="preserve"> </w:t>
            </w:r>
            <w:r w:rsidRPr="00AA2E81">
              <w:rPr>
                <w:rFonts w:cs="Simplified Arabic"/>
                <w:b/>
                <w:bCs/>
                <w:rtl/>
              </w:rPr>
              <w:t>ﻓﻲ ﺍﻟﻤﺤﺎﻜﻡ</w:t>
            </w:r>
          </w:p>
        </w:tc>
        <w:tc>
          <w:tcPr>
            <w:tcW w:w="2136" w:type="dxa"/>
            <w:gridSpan w:val="2"/>
          </w:tcPr>
          <w:p w:rsidR="00995EC0" w:rsidRPr="00AA2E81" w:rsidRDefault="00995EC0" w:rsidP="00E35EF1">
            <w:pPr>
              <w:pStyle w:val="TableParagraph"/>
              <w:bidi/>
              <w:spacing w:before="15" w:line="261" w:lineRule="auto"/>
              <w:ind w:left="87"/>
              <w:jc w:val="left"/>
              <w:rPr>
                <w:rFonts w:cs="Simplified Arabic"/>
                <w:b/>
                <w:bCs/>
              </w:rPr>
            </w:pPr>
            <w:r w:rsidRPr="00AA2E81">
              <w:rPr>
                <w:rFonts w:cs="Simplified Arabic"/>
                <w:b/>
                <w:bCs/>
                <w:w w:val="110"/>
                <w:rtl/>
              </w:rPr>
              <w:t>ﺯﻴﺎﺩﺓ ﺍﻫﺘﻤﺎﻡ ﺍﻟـﺸﺭﻜﺔ ﺒﺘﻁﺒﻴــﻕ ﺍﻟﻘــﻭﺍﻨﻴﻥ ﻭﺍﻷﻨﻅﻤﺔ ﺍﻟﺤﻜﻭﻤﻴﺔ</w:t>
            </w:r>
          </w:p>
        </w:tc>
        <w:tc>
          <w:tcPr>
            <w:tcW w:w="1985" w:type="dxa"/>
            <w:gridSpan w:val="2"/>
          </w:tcPr>
          <w:p w:rsidR="00995EC0" w:rsidRPr="00AA2E81" w:rsidRDefault="00995EC0" w:rsidP="00E35EF1">
            <w:pPr>
              <w:pStyle w:val="TableParagraph"/>
              <w:bidi/>
              <w:spacing w:before="15" w:line="261" w:lineRule="auto"/>
              <w:ind w:left="76" w:right="558" w:hanging="452"/>
              <w:rPr>
                <w:rFonts w:cs="Simplified Arabic"/>
                <w:b/>
                <w:bCs/>
              </w:rPr>
            </w:pPr>
            <w:r w:rsidRPr="00AA2E81">
              <w:rPr>
                <w:rFonts w:cs="Simplified Arabic"/>
                <w:b/>
                <w:bCs/>
                <w:w w:val="129"/>
                <w:rtl/>
              </w:rPr>
              <w:t>ﺍﻻﻟﺘـ</w:t>
            </w:r>
            <w:r w:rsidRPr="00AA2E81">
              <w:rPr>
                <w:rFonts w:cs="Simplified Arabic"/>
                <w:b/>
                <w:bCs/>
                <w:w w:val="308"/>
                <w:rtl/>
              </w:rPr>
              <w:t>ـ</w:t>
            </w:r>
            <w:r w:rsidRPr="00AA2E81">
              <w:rPr>
                <w:rFonts w:cs="Simplified Arabic"/>
                <w:b/>
                <w:bCs/>
                <w:w w:val="99"/>
                <w:rtl/>
              </w:rPr>
              <w:t>ﺯﺍﻡ</w:t>
            </w:r>
            <w:r w:rsidRPr="00AA2E81">
              <w:rPr>
                <w:rFonts w:cs="Simplified Arabic"/>
                <w:b/>
                <w:bCs/>
                <w:rtl/>
              </w:rPr>
              <w:t xml:space="preserve"> </w:t>
            </w:r>
            <w:r w:rsidRPr="00AA2E81">
              <w:rPr>
                <w:rFonts w:cs="Simplified Arabic"/>
                <w:b/>
                <w:bCs/>
                <w:w w:val="187"/>
                <w:rtl/>
              </w:rPr>
              <w:t>ﺒـ</w:t>
            </w:r>
            <w:r w:rsidRPr="00AA2E81">
              <w:rPr>
                <w:rFonts w:cs="Simplified Arabic"/>
                <w:b/>
                <w:bCs/>
                <w:w w:val="308"/>
                <w:rtl/>
              </w:rPr>
              <w:t>ـ</w:t>
            </w:r>
            <w:r w:rsidRPr="00AA2E81">
              <w:rPr>
                <w:rFonts w:cs="Simplified Arabic"/>
                <w:b/>
                <w:bCs/>
                <w:w w:val="99"/>
                <w:rtl/>
              </w:rPr>
              <w:t>ﺎﻟﻘﻭﺍﻨﻴﻥ</w:t>
            </w:r>
            <w:r w:rsidRPr="00AA2E81">
              <w:rPr>
                <w:rFonts w:cs="Simplified Arabic"/>
                <w:b/>
                <w:bCs/>
                <w:w w:val="129"/>
                <w:rtl/>
              </w:rPr>
              <w:t xml:space="preserve"> </w:t>
            </w:r>
            <w:r w:rsidRPr="00AA2E81">
              <w:rPr>
                <w:rFonts w:cs="Simplified Arabic"/>
                <w:b/>
                <w:bCs/>
                <w:rtl/>
              </w:rPr>
              <w:t>ﻭﺍﻷﻨﻅﻤﺔ ﺍﻟﺤﻜﻭﻤﻴﺔ</w:t>
            </w:r>
          </w:p>
        </w:tc>
        <w:tc>
          <w:tcPr>
            <w:tcW w:w="1459" w:type="dxa"/>
            <w:gridSpan w:val="3"/>
          </w:tcPr>
          <w:p w:rsidR="00995EC0" w:rsidRPr="00AA2E81" w:rsidRDefault="00995EC0" w:rsidP="00E35EF1">
            <w:pPr>
              <w:pStyle w:val="TableParagraph"/>
              <w:bidi/>
              <w:spacing w:before="15"/>
              <w:ind w:right="184"/>
              <w:rPr>
                <w:rFonts w:cs="Simplified Arabic"/>
                <w:b/>
                <w:bCs/>
              </w:rPr>
            </w:pPr>
            <w:r w:rsidRPr="00AA2E81">
              <w:rPr>
                <w:rFonts w:cs="Simplified Arabic"/>
                <w:b/>
                <w:bCs/>
                <w:rtl/>
              </w:rPr>
              <w:t>ﺒﻌﺩ ﺒﻴﺌﺔ ﺍﻟﺸﺭﻜﺔ</w:t>
            </w:r>
          </w:p>
        </w:tc>
      </w:tr>
      <w:tr w:rsidR="00995EC0" w:rsidRPr="00AA2E81" w:rsidTr="00E35EF1">
        <w:trPr>
          <w:trHeight w:val="600"/>
        </w:trPr>
        <w:tc>
          <w:tcPr>
            <w:tcW w:w="4140" w:type="dxa"/>
          </w:tcPr>
          <w:p w:rsidR="00995EC0" w:rsidRPr="00AA2E81" w:rsidRDefault="00995EC0" w:rsidP="00E35EF1">
            <w:pPr>
              <w:pStyle w:val="TableParagraph"/>
              <w:bidi/>
              <w:spacing w:before="15"/>
              <w:ind w:left="87"/>
              <w:jc w:val="left"/>
              <w:rPr>
                <w:rFonts w:cs="Simplified Arabic"/>
                <w:b/>
                <w:bCs/>
              </w:rPr>
            </w:pPr>
            <w:r w:rsidRPr="00AA2E81">
              <w:rPr>
                <w:rFonts w:cs="Simplified Arabic"/>
                <w:b/>
                <w:bCs/>
                <w:rtl/>
              </w:rPr>
              <w:t>ﺍﻨﺨﻔﺎﺽ ﻋﺩﺩ</w:t>
            </w:r>
            <w:r w:rsidRPr="00AA2E81">
              <w:rPr>
                <w:rFonts w:cs="Simplified Arabic"/>
                <w:b/>
                <w:bCs/>
                <w:spacing w:val="5"/>
                <w:rtl/>
              </w:rPr>
              <w:t xml:space="preserve"> </w:t>
            </w:r>
            <w:r w:rsidRPr="00AA2E81">
              <w:rPr>
                <w:rFonts w:cs="Simplified Arabic"/>
                <w:b/>
                <w:bCs/>
                <w:rtl/>
              </w:rPr>
              <w:t xml:space="preserve">  ﺍﻹﻨﺫﺍﺭﺍﺕ ﺍﻟﻤﻭﺠﻬﺔ ﻟﻠﺸﺭﻜﺔ</w:t>
            </w:r>
          </w:p>
          <w:p w:rsidR="00995EC0" w:rsidRPr="00AA2E81" w:rsidRDefault="00995EC0" w:rsidP="00E35EF1">
            <w:pPr>
              <w:pStyle w:val="TableParagraph"/>
              <w:bidi/>
              <w:spacing w:before="24" w:line="265" w:lineRule="exact"/>
              <w:ind w:left="86"/>
              <w:jc w:val="left"/>
              <w:rPr>
                <w:rFonts w:cs="Simplified Arabic"/>
                <w:b/>
                <w:bCs/>
              </w:rPr>
            </w:pPr>
            <w:r w:rsidRPr="00AA2E81">
              <w:rPr>
                <w:rFonts w:cs="Simplified Arabic"/>
                <w:b/>
                <w:bCs/>
                <w:rtl/>
              </w:rPr>
              <w:t>ﻤﻥ</w:t>
            </w:r>
            <w:r w:rsidRPr="00AA2E81">
              <w:rPr>
                <w:rFonts w:cs="Simplified Arabic"/>
                <w:b/>
                <w:bCs/>
                <w:spacing w:val="12"/>
                <w:rtl/>
              </w:rPr>
              <w:t xml:space="preserve"> </w:t>
            </w:r>
            <w:r w:rsidRPr="00AA2E81">
              <w:rPr>
                <w:rFonts w:cs="Simplified Arabic"/>
                <w:b/>
                <w:bCs/>
                <w:rtl/>
              </w:rPr>
              <w:t>ﻗﺒل ﺍﻟﺤﻜﻭﻤﺔ</w:t>
            </w:r>
          </w:p>
        </w:tc>
        <w:tc>
          <w:tcPr>
            <w:tcW w:w="2136" w:type="dxa"/>
            <w:gridSpan w:val="2"/>
          </w:tcPr>
          <w:p w:rsidR="00995EC0" w:rsidRPr="00AA2E81" w:rsidRDefault="00995EC0" w:rsidP="00E35EF1">
            <w:pPr>
              <w:pStyle w:val="TableParagraph"/>
              <w:bidi/>
              <w:spacing w:before="0" w:line="300" w:lineRule="exact"/>
              <w:ind w:left="78" w:right="356" w:hanging="250"/>
              <w:rPr>
                <w:rFonts w:cs="Simplified Arabic"/>
                <w:b/>
                <w:bCs/>
              </w:rPr>
            </w:pPr>
            <w:r w:rsidRPr="00AA2E81">
              <w:rPr>
                <w:rFonts w:cs="Simplified Arabic"/>
                <w:b/>
                <w:bCs/>
                <w:w w:val="105"/>
                <w:rtl/>
              </w:rPr>
              <w:t xml:space="preserve">ﺍﻻﺴﺘﻤﺭﺍﺭ ﻓﻲ ﺘﻘـﺩﻴﻡ </w:t>
            </w:r>
            <w:r w:rsidRPr="00AA2E81">
              <w:rPr>
                <w:rFonts w:cs="Simplified Arabic"/>
                <w:b/>
                <w:bCs/>
                <w:rtl/>
              </w:rPr>
              <w:t>ﺍﻟﺨﺩﻤﺎﺕ ﺍﻻﺠﺘﻤﺎﻋﻴﺔ</w:t>
            </w:r>
          </w:p>
        </w:tc>
        <w:tc>
          <w:tcPr>
            <w:tcW w:w="1985" w:type="dxa"/>
            <w:gridSpan w:val="2"/>
          </w:tcPr>
          <w:p w:rsidR="00995EC0" w:rsidRPr="00AA2E81" w:rsidRDefault="00995EC0" w:rsidP="00E35EF1">
            <w:pPr>
              <w:pStyle w:val="TableParagraph"/>
              <w:bidi/>
              <w:spacing w:before="15"/>
              <w:ind w:left="86"/>
              <w:jc w:val="left"/>
              <w:rPr>
                <w:rFonts w:cs="Simplified Arabic"/>
                <w:b/>
                <w:bCs/>
              </w:rPr>
            </w:pPr>
            <w:r w:rsidRPr="00AA2E81">
              <w:rPr>
                <w:rFonts w:cs="Simplified Arabic"/>
                <w:b/>
                <w:bCs/>
                <w:spacing w:val="-1"/>
                <w:w w:val="183"/>
                <w:rtl/>
              </w:rPr>
              <w:t>ﺘﻘــ</w:t>
            </w:r>
            <w:r w:rsidRPr="00AA2E81">
              <w:rPr>
                <w:rFonts w:cs="Simplified Arabic"/>
                <w:b/>
                <w:bCs/>
                <w:spacing w:val="-38"/>
                <w:w w:val="308"/>
                <w:rtl/>
              </w:rPr>
              <w:t>ـ</w:t>
            </w:r>
            <w:r w:rsidRPr="00AA2E81">
              <w:rPr>
                <w:rFonts w:cs="Simplified Arabic"/>
                <w:b/>
                <w:bCs/>
                <w:spacing w:val="-1"/>
                <w:w w:val="99"/>
                <w:rtl/>
              </w:rPr>
              <w:t>ﺩﻴﻡ</w:t>
            </w:r>
            <w:r w:rsidRPr="00AA2E81">
              <w:rPr>
                <w:rFonts w:cs="Simplified Arabic"/>
                <w:b/>
                <w:bCs/>
                <w:spacing w:val="8"/>
                <w:rtl/>
              </w:rPr>
              <w:t xml:space="preserve"> </w:t>
            </w:r>
            <w:r w:rsidRPr="00AA2E81">
              <w:rPr>
                <w:rFonts w:cs="Simplified Arabic"/>
                <w:b/>
                <w:bCs/>
                <w:w w:val="160"/>
                <w:rtl/>
              </w:rPr>
              <w:t>ﺍﻟﺨــ</w:t>
            </w:r>
            <w:r w:rsidRPr="00AA2E81">
              <w:rPr>
                <w:rFonts w:cs="Simplified Arabic"/>
                <w:b/>
                <w:bCs/>
                <w:spacing w:val="-38"/>
                <w:w w:val="308"/>
                <w:rtl/>
              </w:rPr>
              <w:t>ـ</w:t>
            </w:r>
            <w:r w:rsidRPr="00AA2E81">
              <w:rPr>
                <w:rFonts w:cs="Simplified Arabic"/>
                <w:b/>
                <w:bCs/>
                <w:w w:val="99"/>
                <w:rtl/>
              </w:rPr>
              <w:t>ﺩﻤﺎﺕ</w:t>
            </w:r>
          </w:p>
          <w:p w:rsidR="00995EC0" w:rsidRPr="00AA2E81" w:rsidRDefault="00995EC0" w:rsidP="00E35EF1">
            <w:pPr>
              <w:pStyle w:val="TableParagraph"/>
              <w:bidi/>
              <w:spacing w:before="24" w:line="265" w:lineRule="exact"/>
              <w:ind w:left="86"/>
              <w:jc w:val="left"/>
              <w:rPr>
                <w:rFonts w:cs="Simplified Arabic"/>
                <w:b/>
                <w:bCs/>
              </w:rPr>
            </w:pPr>
            <w:r w:rsidRPr="00AA2E81">
              <w:rPr>
                <w:rFonts w:cs="Simplified Arabic"/>
                <w:b/>
                <w:bCs/>
                <w:rtl/>
              </w:rPr>
              <w:t>ﺍﻻﺠﺘﻤﺎﻋﻴﺔ</w:t>
            </w:r>
          </w:p>
        </w:tc>
        <w:tc>
          <w:tcPr>
            <w:tcW w:w="1459" w:type="dxa"/>
            <w:gridSpan w:val="3"/>
            <w:vMerge w:val="restart"/>
          </w:tcPr>
          <w:p w:rsidR="00995EC0" w:rsidRPr="00AA2E81" w:rsidRDefault="00995EC0" w:rsidP="00E35EF1">
            <w:pPr>
              <w:pStyle w:val="TableParagraph"/>
              <w:spacing w:before="0"/>
              <w:jc w:val="left"/>
              <w:rPr>
                <w:rFonts w:ascii="Times New Roman" w:cs="Simplified Arabic"/>
              </w:rPr>
            </w:pPr>
          </w:p>
        </w:tc>
      </w:tr>
      <w:tr w:rsidR="00995EC0" w:rsidRPr="00AA2E81" w:rsidTr="00E35EF1">
        <w:trPr>
          <w:trHeight w:val="899"/>
        </w:trPr>
        <w:tc>
          <w:tcPr>
            <w:tcW w:w="4140" w:type="dxa"/>
          </w:tcPr>
          <w:p w:rsidR="00995EC0" w:rsidRPr="00AA2E81" w:rsidRDefault="00995EC0" w:rsidP="00E35EF1">
            <w:pPr>
              <w:pStyle w:val="TableParagraph"/>
              <w:bidi/>
              <w:spacing w:before="15"/>
              <w:ind w:left="88"/>
              <w:jc w:val="left"/>
              <w:rPr>
                <w:rFonts w:cs="Simplified Arabic"/>
                <w:b/>
                <w:bCs/>
              </w:rPr>
            </w:pPr>
            <w:r w:rsidRPr="00AA2E81">
              <w:rPr>
                <w:rFonts w:cs="Simplified Arabic"/>
                <w:b/>
                <w:bCs/>
                <w:rtl/>
              </w:rPr>
              <w:t>ﺯﻴﺎﺩﺓ</w:t>
            </w:r>
            <w:r w:rsidRPr="00AA2E81">
              <w:rPr>
                <w:rFonts w:cs="Simplified Arabic"/>
                <w:b/>
                <w:bCs/>
                <w:spacing w:val="36"/>
                <w:rtl/>
              </w:rPr>
              <w:t xml:space="preserve"> </w:t>
            </w:r>
            <w:r w:rsidRPr="00AA2E81">
              <w:rPr>
                <w:rFonts w:cs="Simplified Arabic"/>
                <w:b/>
                <w:bCs/>
                <w:rtl/>
              </w:rPr>
              <w:t>ﻤﻌﺩل</w:t>
            </w:r>
            <w:r w:rsidRPr="00AA2E81">
              <w:rPr>
                <w:rFonts w:cs="Simplified Arabic"/>
                <w:b/>
                <w:bCs/>
                <w:spacing w:val="36"/>
                <w:rtl/>
              </w:rPr>
              <w:t xml:space="preserve"> </w:t>
            </w:r>
            <w:r w:rsidRPr="00AA2E81">
              <w:rPr>
                <w:rFonts w:cs="Simplified Arabic"/>
                <w:b/>
                <w:bCs/>
                <w:rtl/>
              </w:rPr>
              <w:t>ﻤﺴﺎﻫﻤﺔ</w:t>
            </w:r>
            <w:r w:rsidRPr="00AA2E81">
              <w:rPr>
                <w:rFonts w:cs="Simplified Arabic"/>
                <w:b/>
                <w:bCs/>
                <w:spacing w:val="36"/>
                <w:rtl/>
              </w:rPr>
              <w:t xml:space="preserve"> </w:t>
            </w:r>
            <w:r w:rsidRPr="00AA2E81">
              <w:rPr>
                <w:rFonts w:cs="Simplified Arabic"/>
                <w:b/>
                <w:bCs/>
                <w:rtl/>
              </w:rPr>
              <w:t>ﺍﻟﺸﺭﻜﺔ</w:t>
            </w:r>
            <w:r w:rsidRPr="00AA2E81">
              <w:rPr>
                <w:rFonts w:cs="Simplified Arabic"/>
                <w:b/>
                <w:bCs/>
                <w:spacing w:val="36"/>
                <w:rtl/>
              </w:rPr>
              <w:t xml:space="preserve"> </w:t>
            </w:r>
            <w:r w:rsidRPr="00AA2E81">
              <w:rPr>
                <w:rFonts w:cs="Simplified Arabic"/>
                <w:b/>
                <w:bCs/>
                <w:rtl/>
              </w:rPr>
              <w:t>ﻓﻲ</w:t>
            </w:r>
            <w:r w:rsidRPr="00AA2E81">
              <w:rPr>
                <w:rFonts w:cs="Simplified Arabic"/>
                <w:b/>
                <w:bCs/>
                <w:spacing w:val="33"/>
                <w:rtl/>
              </w:rPr>
              <w:t xml:space="preserve"> </w:t>
            </w:r>
            <w:r w:rsidRPr="00AA2E81">
              <w:rPr>
                <w:rFonts w:cs="Simplified Arabic"/>
                <w:b/>
                <w:bCs/>
                <w:rtl/>
              </w:rPr>
              <w:t>ﺍﻷﻋﻤﺎل</w:t>
            </w:r>
          </w:p>
          <w:p w:rsidR="00995EC0" w:rsidRPr="00AA2E81" w:rsidRDefault="00995EC0" w:rsidP="00E35EF1">
            <w:pPr>
              <w:pStyle w:val="TableParagraph"/>
              <w:bidi/>
              <w:spacing w:before="24"/>
              <w:ind w:left="86"/>
              <w:jc w:val="left"/>
              <w:rPr>
                <w:rFonts w:cs="Simplified Arabic"/>
                <w:b/>
                <w:bCs/>
              </w:rPr>
            </w:pPr>
            <w:r w:rsidRPr="00AA2E81">
              <w:rPr>
                <w:rFonts w:cs="Simplified Arabic"/>
                <w:b/>
                <w:bCs/>
                <w:rtl/>
              </w:rPr>
              <w:t>ﺍﻻﺠﺘﻤﺎﻋﻴﺔ</w:t>
            </w:r>
            <w:r w:rsidRPr="00AA2E81">
              <w:rPr>
                <w:rFonts w:cs="Simplified Arabic"/>
                <w:b/>
                <w:bCs/>
                <w:spacing w:val="-1"/>
                <w:rtl/>
              </w:rPr>
              <w:t xml:space="preserve"> </w:t>
            </w:r>
            <w:r w:rsidRPr="00AA2E81">
              <w:rPr>
                <w:rFonts w:cs="Simplified Arabic"/>
                <w:b/>
                <w:bCs/>
                <w:rtl/>
              </w:rPr>
              <w:t>ﺇﻟﻰ ﺍﻹﻴﺭﺍﺩﺍﺕ</w:t>
            </w:r>
          </w:p>
        </w:tc>
        <w:tc>
          <w:tcPr>
            <w:tcW w:w="2136" w:type="dxa"/>
            <w:gridSpan w:val="2"/>
          </w:tcPr>
          <w:p w:rsidR="00995EC0" w:rsidRPr="00AA2E81" w:rsidRDefault="00995EC0" w:rsidP="00E35EF1">
            <w:pPr>
              <w:pStyle w:val="TableParagraph"/>
              <w:bidi/>
              <w:spacing w:before="15" w:line="261" w:lineRule="auto"/>
              <w:ind w:left="87"/>
              <w:jc w:val="left"/>
              <w:rPr>
                <w:rFonts w:cs="Simplified Arabic"/>
                <w:b/>
                <w:bCs/>
              </w:rPr>
            </w:pPr>
            <w:r w:rsidRPr="00AA2E81">
              <w:rPr>
                <w:rFonts w:cs="Simplified Arabic"/>
                <w:b/>
                <w:bCs/>
                <w:spacing w:val="-1"/>
                <w:w w:val="142"/>
                <w:rtl/>
              </w:rPr>
              <w:t>ﻤﺘﺎﺒﻌــ</w:t>
            </w:r>
            <w:r w:rsidRPr="00AA2E81">
              <w:rPr>
                <w:rFonts w:cs="Simplified Arabic"/>
                <w:b/>
                <w:bCs/>
                <w:spacing w:val="-55"/>
                <w:w w:val="308"/>
                <w:rtl/>
              </w:rPr>
              <w:t>ـ</w:t>
            </w:r>
            <w:r w:rsidRPr="00AA2E81">
              <w:rPr>
                <w:rFonts w:cs="Simplified Arabic"/>
                <w:b/>
                <w:bCs/>
                <w:spacing w:val="-1"/>
                <w:rtl/>
              </w:rPr>
              <w:t>ﺔ</w:t>
            </w:r>
            <w:r w:rsidRPr="00AA2E81">
              <w:rPr>
                <w:rFonts w:cs="Simplified Arabic"/>
                <w:b/>
                <w:bCs/>
                <w:spacing w:val="9"/>
                <w:rtl/>
              </w:rPr>
              <w:t xml:space="preserve"> </w:t>
            </w:r>
            <w:r w:rsidRPr="00AA2E81">
              <w:rPr>
                <w:rFonts w:cs="Simplified Arabic"/>
                <w:b/>
                <w:bCs/>
                <w:w w:val="152"/>
                <w:rtl/>
              </w:rPr>
              <w:t>ﺃ</w:t>
            </w:r>
            <w:r w:rsidRPr="00AA2E81">
              <w:rPr>
                <w:rFonts w:cs="Simplified Arabic"/>
                <w:b/>
                <w:bCs/>
                <w:spacing w:val="-1"/>
                <w:w w:val="152"/>
                <w:rtl/>
              </w:rPr>
              <w:t>ﻋﻤــ</w:t>
            </w:r>
            <w:r w:rsidRPr="00AA2E81">
              <w:rPr>
                <w:rFonts w:cs="Simplified Arabic"/>
                <w:b/>
                <w:bCs/>
                <w:spacing w:val="-55"/>
                <w:w w:val="308"/>
                <w:rtl/>
              </w:rPr>
              <w:t>ـ</w:t>
            </w:r>
            <w:r w:rsidRPr="00AA2E81">
              <w:rPr>
                <w:rFonts w:cs="Simplified Arabic"/>
                <w:b/>
                <w:bCs/>
                <w:spacing w:val="-1"/>
                <w:w w:val="99"/>
                <w:rtl/>
              </w:rPr>
              <w:t>ﺎل</w:t>
            </w:r>
            <w:r w:rsidRPr="00AA2E81">
              <w:rPr>
                <w:rFonts w:cs="Simplified Arabic"/>
                <w:b/>
                <w:bCs/>
                <w:spacing w:val="-1"/>
                <w:w w:val="142"/>
                <w:rtl/>
              </w:rPr>
              <w:t xml:space="preserve"> </w:t>
            </w:r>
            <w:r w:rsidRPr="00AA2E81">
              <w:rPr>
                <w:rFonts w:cs="Simplified Arabic"/>
                <w:b/>
                <w:bCs/>
                <w:spacing w:val="-3"/>
                <w:w w:val="99"/>
                <w:rtl/>
              </w:rPr>
              <w:t>ﻭﻨ</w:t>
            </w:r>
            <w:r w:rsidRPr="00AA2E81">
              <w:rPr>
                <w:rFonts w:cs="Simplified Arabic"/>
                <w:b/>
                <w:bCs/>
                <w:spacing w:val="-3"/>
                <w:w w:val="308"/>
                <w:rtl/>
              </w:rPr>
              <w:t>ـ</w:t>
            </w:r>
            <w:r w:rsidRPr="00AA2E81">
              <w:rPr>
                <w:rFonts w:cs="Simplified Arabic"/>
                <w:b/>
                <w:bCs/>
                <w:spacing w:val="9"/>
                <w:w w:val="99"/>
                <w:rtl/>
              </w:rPr>
              <w:t>ﺸ</w:t>
            </w:r>
            <w:r w:rsidRPr="00AA2E81">
              <w:rPr>
                <w:rFonts w:cs="Simplified Arabic"/>
                <w:b/>
                <w:bCs/>
                <w:spacing w:val="-2"/>
                <w:w w:val="99"/>
                <w:rtl/>
              </w:rPr>
              <w:t>ﺎﻁﺎﺕ</w:t>
            </w:r>
            <w:r w:rsidRPr="00AA2E81">
              <w:rPr>
                <w:rFonts w:cs="Simplified Arabic"/>
                <w:b/>
                <w:bCs/>
                <w:spacing w:val="8"/>
                <w:rtl/>
              </w:rPr>
              <w:t xml:space="preserve"> </w:t>
            </w:r>
            <w:r w:rsidRPr="00AA2E81">
              <w:rPr>
                <w:rFonts w:cs="Simplified Arabic"/>
                <w:b/>
                <w:bCs/>
                <w:w w:val="99"/>
                <w:rtl/>
              </w:rPr>
              <w:t>ﺍ</w:t>
            </w:r>
            <w:r w:rsidRPr="00AA2E81">
              <w:rPr>
                <w:rFonts w:cs="Simplified Arabic"/>
                <w:b/>
                <w:bCs/>
                <w:spacing w:val="-1"/>
                <w:w w:val="99"/>
                <w:rtl/>
              </w:rPr>
              <w:t>ﻟ</w:t>
            </w:r>
            <w:r w:rsidRPr="00AA2E81">
              <w:rPr>
                <w:rFonts w:cs="Simplified Arabic"/>
                <w:b/>
                <w:bCs/>
                <w:spacing w:val="-1"/>
                <w:w w:val="308"/>
                <w:rtl/>
              </w:rPr>
              <w:t>ـ</w:t>
            </w:r>
            <w:r w:rsidRPr="00AA2E81">
              <w:rPr>
                <w:rFonts w:cs="Simplified Arabic"/>
                <w:b/>
                <w:bCs/>
                <w:spacing w:val="12"/>
                <w:w w:val="99"/>
                <w:rtl/>
              </w:rPr>
              <w:t>ﺸ</w:t>
            </w:r>
            <w:r w:rsidRPr="00AA2E81">
              <w:rPr>
                <w:rFonts w:cs="Simplified Arabic"/>
                <w:b/>
                <w:bCs/>
                <w:w w:val="99"/>
                <w:rtl/>
              </w:rPr>
              <w:t>ﺭﻜﺎﺕ</w:t>
            </w:r>
          </w:p>
          <w:p w:rsidR="00995EC0" w:rsidRPr="00AA2E81" w:rsidRDefault="00995EC0" w:rsidP="00E35EF1">
            <w:pPr>
              <w:pStyle w:val="TableParagraph"/>
              <w:bidi/>
              <w:spacing w:before="0" w:line="262" w:lineRule="exact"/>
              <w:ind w:left="86"/>
              <w:jc w:val="left"/>
              <w:rPr>
                <w:rFonts w:cs="Simplified Arabic"/>
                <w:b/>
                <w:bCs/>
              </w:rPr>
            </w:pPr>
            <w:r w:rsidRPr="00AA2E81">
              <w:rPr>
                <w:rFonts w:cs="Simplified Arabic"/>
                <w:b/>
                <w:bCs/>
                <w:rtl/>
              </w:rPr>
              <w:t>ﺍﻟﻤﻨﺎﻓﺴﺔ</w:t>
            </w:r>
          </w:p>
        </w:tc>
        <w:tc>
          <w:tcPr>
            <w:tcW w:w="1985" w:type="dxa"/>
            <w:gridSpan w:val="2"/>
          </w:tcPr>
          <w:p w:rsidR="00995EC0" w:rsidRPr="00AA2E81" w:rsidRDefault="00995EC0" w:rsidP="00E35EF1">
            <w:pPr>
              <w:pStyle w:val="TableParagraph"/>
              <w:bidi/>
              <w:spacing w:before="15"/>
              <w:ind w:left="88"/>
              <w:jc w:val="left"/>
              <w:rPr>
                <w:rFonts w:cs="Simplified Arabic"/>
                <w:b/>
                <w:bCs/>
              </w:rPr>
            </w:pPr>
            <w:r w:rsidRPr="00AA2E81">
              <w:rPr>
                <w:rFonts w:cs="Simplified Arabic"/>
                <w:b/>
                <w:bCs/>
                <w:w w:val="105"/>
                <w:rtl/>
              </w:rPr>
              <w:t>ﺯﻴﺎﺩﺓ</w:t>
            </w:r>
            <w:r w:rsidRPr="00AA2E81">
              <w:rPr>
                <w:rFonts w:cs="Simplified Arabic"/>
                <w:b/>
                <w:bCs/>
                <w:spacing w:val="56"/>
                <w:w w:val="105"/>
                <w:rtl/>
              </w:rPr>
              <w:t xml:space="preserve"> </w:t>
            </w:r>
            <w:r w:rsidRPr="00AA2E81">
              <w:rPr>
                <w:rFonts w:cs="Simplified Arabic"/>
                <w:b/>
                <w:bCs/>
                <w:w w:val="105"/>
                <w:rtl/>
              </w:rPr>
              <w:t>ﺍﻟﺘﻤﻴﺯ  ﺍﻟﺘﻨﺎﻓـﺴﻲ</w:t>
            </w:r>
          </w:p>
          <w:p w:rsidR="00995EC0" w:rsidRPr="00AA2E81" w:rsidRDefault="00995EC0" w:rsidP="00E35EF1">
            <w:pPr>
              <w:pStyle w:val="TableParagraph"/>
              <w:bidi/>
              <w:spacing w:before="24"/>
              <w:ind w:left="87"/>
              <w:jc w:val="left"/>
              <w:rPr>
                <w:rFonts w:cs="Simplified Arabic"/>
                <w:b/>
                <w:bCs/>
              </w:rPr>
            </w:pPr>
            <w:r w:rsidRPr="00AA2E81">
              <w:rPr>
                <w:rFonts w:cs="Simplified Arabic"/>
                <w:b/>
                <w:bCs/>
                <w:rtl/>
              </w:rPr>
              <w:t>ﻓﻲ</w:t>
            </w:r>
            <w:r w:rsidRPr="00AA2E81">
              <w:rPr>
                <w:rFonts w:cs="Simplified Arabic"/>
                <w:b/>
                <w:bCs/>
                <w:spacing w:val="6"/>
                <w:rtl/>
              </w:rPr>
              <w:t xml:space="preserve"> </w:t>
            </w:r>
            <w:r w:rsidRPr="00AA2E81">
              <w:rPr>
                <w:rFonts w:cs="Simplified Arabic"/>
                <w:b/>
                <w:bCs/>
                <w:rtl/>
              </w:rPr>
              <w:t>ﺍﻟﻘﻁﺎﻉ</w:t>
            </w:r>
          </w:p>
        </w:tc>
        <w:tc>
          <w:tcPr>
            <w:tcW w:w="1459" w:type="dxa"/>
            <w:gridSpan w:val="3"/>
            <w:vMerge/>
            <w:tcBorders>
              <w:top w:val="nil"/>
            </w:tcBorders>
          </w:tcPr>
          <w:p w:rsidR="00995EC0" w:rsidRPr="00AA2E81" w:rsidRDefault="00995EC0" w:rsidP="00E35EF1">
            <w:pPr>
              <w:rPr>
                <w:rFonts w:cs="Simplified Arabic"/>
              </w:rPr>
            </w:pPr>
          </w:p>
        </w:tc>
      </w:tr>
      <w:tr w:rsidR="00995EC0" w:rsidRPr="00AA2E81" w:rsidTr="00E35EF1">
        <w:trPr>
          <w:trHeight w:val="900"/>
        </w:trPr>
        <w:tc>
          <w:tcPr>
            <w:tcW w:w="4140" w:type="dxa"/>
          </w:tcPr>
          <w:p w:rsidR="00995EC0" w:rsidRPr="00AA2E81" w:rsidRDefault="00995EC0" w:rsidP="00E35EF1">
            <w:pPr>
              <w:pStyle w:val="TableParagraph"/>
              <w:bidi/>
              <w:spacing w:before="15" w:line="261" w:lineRule="auto"/>
              <w:ind w:left="86"/>
              <w:jc w:val="left"/>
              <w:rPr>
                <w:rFonts w:cs="Simplified Arabic"/>
                <w:b/>
                <w:bCs/>
              </w:rPr>
            </w:pPr>
            <w:r w:rsidRPr="00AA2E81">
              <w:rPr>
                <w:rFonts w:cs="Simplified Arabic"/>
                <w:b/>
                <w:bCs/>
                <w:w w:val="105"/>
                <w:rtl/>
              </w:rPr>
              <w:t>ﺯﻴﺎﺩﺓ</w:t>
            </w:r>
            <w:r w:rsidRPr="00AA2E81">
              <w:rPr>
                <w:rFonts w:cs="Simplified Arabic"/>
                <w:b/>
                <w:bCs/>
                <w:spacing w:val="-23"/>
                <w:w w:val="105"/>
                <w:rtl/>
              </w:rPr>
              <w:t xml:space="preserve"> </w:t>
            </w:r>
            <w:r w:rsidRPr="00AA2E81">
              <w:rPr>
                <w:rFonts w:cs="Simplified Arabic"/>
                <w:b/>
                <w:bCs/>
                <w:w w:val="105"/>
                <w:rtl/>
              </w:rPr>
              <w:t>ﻤﻌﺩﻻﺕ</w:t>
            </w:r>
            <w:r w:rsidRPr="00AA2E81">
              <w:rPr>
                <w:rFonts w:cs="Simplified Arabic"/>
                <w:b/>
                <w:bCs/>
                <w:spacing w:val="-23"/>
                <w:w w:val="105"/>
                <w:rtl/>
              </w:rPr>
              <w:t xml:space="preserve"> </w:t>
            </w:r>
            <w:r w:rsidRPr="00AA2E81">
              <w:rPr>
                <w:rFonts w:cs="Simplified Arabic"/>
                <w:b/>
                <w:bCs/>
                <w:w w:val="105"/>
                <w:rtl/>
              </w:rPr>
              <w:t>ﺘﺤﻠﻴل</w:t>
            </w:r>
            <w:r w:rsidRPr="00AA2E81">
              <w:rPr>
                <w:rFonts w:cs="Simplified Arabic"/>
                <w:b/>
                <w:bCs/>
                <w:spacing w:val="-23"/>
                <w:w w:val="105"/>
                <w:rtl/>
              </w:rPr>
              <w:t xml:space="preserve"> </w:t>
            </w:r>
            <w:r w:rsidRPr="00AA2E81">
              <w:rPr>
                <w:rFonts w:cs="Simplified Arabic"/>
                <w:b/>
                <w:bCs/>
                <w:w w:val="105"/>
                <w:rtl/>
              </w:rPr>
              <w:t>ﺍﻟﻘﻭﺍﺌﻡ</w:t>
            </w:r>
            <w:r w:rsidRPr="00AA2E81">
              <w:rPr>
                <w:rFonts w:cs="Simplified Arabic"/>
                <w:b/>
                <w:bCs/>
                <w:spacing w:val="-23"/>
                <w:w w:val="105"/>
                <w:rtl/>
              </w:rPr>
              <w:t xml:space="preserve"> </w:t>
            </w:r>
            <w:r w:rsidRPr="00AA2E81">
              <w:rPr>
                <w:rFonts w:cs="Simplified Arabic"/>
                <w:b/>
                <w:bCs/>
                <w:w w:val="105"/>
                <w:rtl/>
              </w:rPr>
              <w:t>ﺍﻟﻤﺎﻟﻴﺔ</w:t>
            </w:r>
            <w:r w:rsidRPr="00AA2E81">
              <w:rPr>
                <w:rFonts w:cs="Simplified Arabic"/>
                <w:b/>
                <w:bCs/>
                <w:spacing w:val="-24"/>
                <w:w w:val="105"/>
                <w:rtl/>
              </w:rPr>
              <w:t xml:space="preserve"> </w:t>
            </w:r>
            <w:r w:rsidRPr="00AA2E81">
              <w:rPr>
                <w:rFonts w:cs="Simplified Arabic"/>
                <w:b/>
                <w:bCs/>
                <w:w w:val="105"/>
                <w:rtl/>
              </w:rPr>
              <w:t>ﻤﻘﺎﺭﻨﺔ ﻤﻊ</w:t>
            </w:r>
            <w:r w:rsidRPr="00AA2E81">
              <w:rPr>
                <w:rFonts w:cs="Simplified Arabic"/>
                <w:b/>
                <w:bCs/>
                <w:spacing w:val="-4"/>
                <w:w w:val="105"/>
                <w:rtl/>
              </w:rPr>
              <w:t xml:space="preserve"> </w:t>
            </w:r>
            <w:r w:rsidRPr="00AA2E81">
              <w:rPr>
                <w:rFonts w:cs="Simplified Arabic"/>
                <w:b/>
                <w:bCs/>
                <w:w w:val="105"/>
                <w:rtl/>
              </w:rPr>
              <w:t>ﺍﻟﺼﻨﺎﻋﺔ ﻟﻨﻔﺱ ﺍﻟﻘﻁﺎﻉ ﺍﻟﺩﺍﺨﻠﻲ ﺍﻟـﺫﻱ</w:t>
            </w:r>
          </w:p>
          <w:p w:rsidR="00995EC0" w:rsidRPr="00AA2E81" w:rsidRDefault="00995EC0" w:rsidP="00E35EF1">
            <w:pPr>
              <w:pStyle w:val="TableParagraph"/>
              <w:bidi/>
              <w:spacing w:before="0" w:line="263" w:lineRule="exact"/>
              <w:ind w:left="86"/>
              <w:jc w:val="left"/>
              <w:rPr>
                <w:rFonts w:cs="Simplified Arabic"/>
                <w:b/>
                <w:bCs/>
              </w:rPr>
            </w:pPr>
            <w:r w:rsidRPr="00AA2E81">
              <w:rPr>
                <w:rFonts w:cs="Simplified Arabic"/>
                <w:b/>
                <w:bCs/>
                <w:rtl/>
              </w:rPr>
              <w:t>ﺘﻨﺘﻤﻲ</w:t>
            </w:r>
            <w:r w:rsidRPr="00AA2E81">
              <w:rPr>
                <w:rFonts w:cs="Simplified Arabic"/>
                <w:b/>
                <w:bCs/>
                <w:spacing w:val="16"/>
                <w:rtl/>
              </w:rPr>
              <w:t xml:space="preserve"> </w:t>
            </w:r>
            <w:r w:rsidRPr="00AA2E81">
              <w:rPr>
                <w:rFonts w:cs="Simplified Arabic"/>
                <w:b/>
                <w:bCs/>
                <w:rtl/>
              </w:rPr>
              <w:t>ﻟﻪ ﺍﻟﺸﺭﻜﺔ</w:t>
            </w:r>
            <w:r w:rsidRPr="00AA2E81">
              <w:rPr>
                <w:rFonts w:cs="Simplified Arabic"/>
                <w:b/>
                <w:bCs/>
              </w:rPr>
              <w:t>.</w:t>
            </w:r>
          </w:p>
        </w:tc>
        <w:tc>
          <w:tcPr>
            <w:tcW w:w="2136" w:type="dxa"/>
            <w:gridSpan w:val="2"/>
          </w:tcPr>
          <w:p w:rsidR="00995EC0" w:rsidRPr="00AA2E81" w:rsidRDefault="00995EC0" w:rsidP="00E35EF1">
            <w:pPr>
              <w:pStyle w:val="TableParagraph"/>
              <w:bidi/>
              <w:spacing w:before="15" w:line="261" w:lineRule="auto"/>
              <w:ind w:left="76" w:right="468" w:hanging="362"/>
              <w:rPr>
                <w:rFonts w:cs="Simplified Arabic"/>
                <w:b/>
                <w:bCs/>
              </w:rPr>
            </w:pPr>
            <w:r w:rsidRPr="00AA2E81">
              <w:rPr>
                <w:rFonts w:cs="Simplified Arabic"/>
                <w:b/>
                <w:bCs/>
                <w:w w:val="110"/>
                <w:rtl/>
              </w:rPr>
              <w:t>ﺘﺤﻠﻴل ﺍﻟـﺸﺭﻜﺎﺕ</w:t>
            </w:r>
            <w:r w:rsidRPr="00AA2E81">
              <w:rPr>
                <w:rFonts w:cs="Simplified Arabic"/>
                <w:b/>
                <w:bCs/>
                <w:w w:val="115"/>
                <w:rtl/>
              </w:rPr>
              <w:t xml:space="preserve"> ﻓـﻲ</w:t>
            </w:r>
            <w:r w:rsidRPr="00AA2E81">
              <w:rPr>
                <w:rFonts w:cs="Simplified Arabic"/>
                <w:b/>
                <w:bCs/>
                <w:w w:val="110"/>
                <w:rtl/>
              </w:rPr>
              <w:t xml:space="preserve"> </w:t>
            </w:r>
            <w:r w:rsidRPr="00AA2E81">
              <w:rPr>
                <w:rFonts w:cs="Simplified Arabic"/>
                <w:b/>
                <w:bCs/>
                <w:rtl/>
              </w:rPr>
              <w:t>ﺍﻟﺼﻨﺎﻋﺔ ﺍﻟﻤﺸﺎﺒﻬﺔ</w:t>
            </w:r>
          </w:p>
        </w:tc>
        <w:tc>
          <w:tcPr>
            <w:tcW w:w="1985" w:type="dxa"/>
            <w:gridSpan w:val="2"/>
          </w:tcPr>
          <w:p w:rsidR="00995EC0" w:rsidRPr="00AA2E81" w:rsidRDefault="00995EC0" w:rsidP="00E35EF1">
            <w:pPr>
              <w:pStyle w:val="TableParagraph"/>
              <w:bidi/>
              <w:spacing w:before="15"/>
              <w:ind w:left="86"/>
              <w:jc w:val="left"/>
              <w:rPr>
                <w:rFonts w:cs="Simplified Arabic"/>
                <w:b/>
                <w:bCs/>
              </w:rPr>
            </w:pPr>
            <w:r w:rsidRPr="00AA2E81">
              <w:rPr>
                <w:rFonts w:cs="Simplified Arabic"/>
                <w:b/>
                <w:bCs/>
                <w:w w:val="115"/>
                <w:rtl/>
              </w:rPr>
              <w:t>ﺍﺴﺘﺜﻤﺎﺭ</w:t>
            </w:r>
            <w:r w:rsidRPr="00AA2E81">
              <w:rPr>
                <w:rFonts w:cs="Simplified Arabic"/>
                <w:b/>
                <w:bCs/>
                <w:spacing w:val="-3"/>
                <w:w w:val="115"/>
                <w:rtl/>
              </w:rPr>
              <w:t xml:space="preserve"> </w:t>
            </w:r>
            <w:r w:rsidRPr="00AA2E81">
              <w:rPr>
                <w:rFonts w:cs="Simplified Arabic"/>
                <w:b/>
                <w:bCs/>
                <w:w w:val="115"/>
                <w:rtl/>
              </w:rPr>
              <w:t>ﻤﺯﺍﻴـﺎ ﺍﻟﺤﺎﻟـﺔ</w:t>
            </w:r>
          </w:p>
          <w:p w:rsidR="00995EC0" w:rsidRPr="00AA2E81" w:rsidRDefault="00995EC0" w:rsidP="00E35EF1">
            <w:pPr>
              <w:pStyle w:val="TableParagraph"/>
              <w:bidi/>
              <w:spacing w:before="24"/>
              <w:ind w:left="87"/>
              <w:jc w:val="left"/>
              <w:rPr>
                <w:rFonts w:cs="Simplified Arabic"/>
                <w:b/>
                <w:bCs/>
              </w:rPr>
            </w:pPr>
            <w:r w:rsidRPr="00AA2E81">
              <w:rPr>
                <w:rFonts w:cs="Simplified Arabic"/>
                <w:b/>
                <w:bCs/>
                <w:rtl/>
              </w:rPr>
              <w:t>ﺍﻻﻗﺘﺼﺎﺩﻴﺔ</w:t>
            </w:r>
          </w:p>
        </w:tc>
        <w:tc>
          <w:tcPr>
            <w:tcW w:w="1459" w:type="dxa"/>
            <w:gridSpan w:val="3"/>
            <w:vMerge/>
            <w:tcBorders>
              <w:top w:val="nil"/>
            </w:tcBorders>
          </w:tcPr>
          <w:p w:rsidR="00995EC0" w:rsidRPr="00AA2E81" w:rsidRDefault="00995EC0" w:rsidP="00E35EF1">
            <w:pPr>
              <w:rPr>
                <w:rFonts w:cs="Simplified Arabic"/>
              </w:rPr>
            </w:pPr>
          </w:p>
        </w:tc>
      </w:tr>
      <w:tr w:rsidR="00995EC0" w:rsidRPr="00AA2E81" w:rsidTr="00E35EF1">
        <w:trPr>
          <w:trHeight w:val="900"/>
        </w:trPr>
        <w:tc>
          <w:tcPr>
            <w:tcW w:w="4140" w:type="dxa"/>
          </w:tcPr>
          <w:p w:rsidR="00995EC0" w:rsidRPr="00AA2E81" w:rsidRDefault="00995EC0" w:rsidP="00E35EF1">
            <w:pPr>
              <w:pStyle w:val="TableParagraph"/>
              <w:bidi/>
              <w:spacing w:before="15" w:line="261" w:lineRule="auto"/>
              <w:ind w:left="86"/>
              <w:jc w:val="left"/>
              <w:rPr>
                <w:rFonts w:cs="Simplified Arabic"/>
                <w:b/>
                <w:bCs/>
              </w:rPr>
            </w:pPr>
            <w:r w:rsidRPr="00AA2E81">
              <w:rPr>
                <w:rFonts w:cs="Simplified Arabic"/>
                <w:b/>
                <w:bCs/>
                <w:w w:val="110"/>
                <w:rtl/>
              </w:rPr>
              <w:t>ﺍﻨﺨﻔﺎﺽ</w:t>
            </w:r>
            <w:r w:rsidRPr="00AA2E81">
              <w:rPr>
                <w:rFonts w:cs="Simplified Arabic"/>
                <w:b/>
                <w:bCs/>
                <w:spacing w:val="-18"/>
                <w:w w:val="110"/>
                <w:rtl/>
              </w:rPr>
              <w:t xml:space="preserve"> </w:t>
            </w:r>
            <w:r w:rsidRPr="00AA2E81">
              <w:rPr>
                <w:rFonts w:cs="Simplified Arabic"/>
                <w:b/>
                <w:bCs/>
                <w:w w:val="110"/>
                <w:rtl/>
              </w:rPr>
              <w:t>ﻤﻌﺩل</w:t>
            </w:r>
            <w:r w:rsidRPr="00AA2E81">
              <w:rPr>
                <w:rFonts w:cs="Simplified Arabic"/>
                <w:b/>
                <w:bCs/>
                <w:spacing w:val="-18"/>
                <w:w w:val="110"/>
                <w:rtl/>
              </w:rPr>
              <w:t xml:space="preserve"> </w:t>
            </w:r>
            <w:r w:rsidRPr="00AA2E81">
              <w:rPr>
                <w:rFonts w:cs="Simplified Arabic"/>
                <w:b/>
                <w:bCs/>
                <w:w w:val="110"/>
                <w:rtl/>
              </w:rPr>
              <w:t>ﺍﺨﺘﻼﻑ</w:t>
            </w:r>
            <w:r w:rsidRPr="00AA2E81">
              <w:rPr>
                <w:rFonts w:cs="Simplified Arabic"/>
                <w:b/>
                <w:bCs/>
                <w:spacing w:val="-19"/>
                <w:w w:val="110"/>
                <w:rtl/>
              </w:rPr>
              <w:t xml:space="preserve"> </w:t>
            </w:r>
            <w:r w:rsidRPr="00AA2E81">
              <w:rPr>
                <w:rFonts w:cs="Simplified Arabic"/>
                <w:b/>
                <w:bCs/>
                <w:w w:val="110"/>
                <w:rtl/>
              </w:rPr>
              <w:t>ﻤﻭﺍﺼﻔﺎﺕ</w:t>
            </w:r>
            <w:r w:rsidRPr="00AA2E81">
              <w:rPr>
                <w:rFonts w:cs="Simplified Arabic"/>
                <w:b/>
                <w:bCs/>
                <w:spacing w:val="-19"/>
                <w:w w:val="110"/>
                <w:rtl/>
              </w:rPr>
              <w:t xml:space="preserve"> </w:t>
            </w:r>
            <w:r w:rsidRPr="00AA2E81">
              <w:rPr>
                <w:rFonts w:cs="Simplified Arabic"/>
                <w:b/>
                <w:bCs/>
                <w:w w:val="110"/>
                <w:rtl/>
              </w:rPr>
              <w:t>ﺇﻨﺘـﺎﺝ ﺍﻟﺸﺭﻜﺔ</w:t>
            </w:r>
            <w:r w:rsidRPr="00AA2E81">
              <w:rPr>
                <w:rFonts w:cs="Simplified Arabic"/>
                <w:b/>
                <w:bCs/>
                <w:spacing w:val="-10"/>
                <w:w w:val="110"/>
                <w:rtl/>
              </w:rPr>
              <w:t xml:space="preserve"> </w:t>
            </w:r>
            <w:r w:rsidRPr="00AA2E81">
              <w:rPr>
                <w:rFonts w:cs="Simplified Arabic"/>
                <w:b/>
                <w:bCs/>
                <w:w w:val="110"/>
                <w:rtl/>
              </w:rPr>
              <w:t>ﻋـﻥ  ﺍﻟﻤﻭﺍﺼـﻔﺎﺕ  ﻭﺍﻟﻤﻘـﺎﻴﻴﺱ</w:t>
            </w:r>
          </w:p>
          <w:p w:rsidR="00995EC0" w:rsidRPr="00AA2E81" w:rsidRDefault="00995EC0" w:rsidP="00E35EF1">
            <w:pPr>
              <w:pStyle w:val="TableParagraph"/>
              <w:bidi/>
              <w:spacing w:before="0" w:line="263" w:lineRule="exact"/>
              <w:ind w:left="87"/>
              <w:jc w:val="left"/>
              <w:rPr>
                <w:rFonts w:cs="Simplified Arabic"/>
                <w:b/>
                <w:bCs/>
              </w:rPr>
            </w:pPr>
            <w:r w:rsidRPr="00AA2E81">
              <w:rPr>
                <w:rFonts w:cs="Simplified Arabic"/>
                <w:b/>
                <w:bCs/>
                <w:rtl/>
              </w:rPr>
              <w:t>ﺍﻟﻤﻌﻴﺎﺭﻴﺔ</w:t>
            </w:r>
          </w:p>
        </w:tc>
        <w:tc>
          <w:tcPr>
            <w:tcW w:w="2136" w:type="dxa"/>
            <w:gridSpan w:val="2"/>
          </w:tcPr>
          <w:p w:rsidR="00995EC0" w:rsidRPr="00AA2E81" w:rsidRDefault="00995EC0" w:rsidP="00E35EF1">
            <w:pPr>
              <w:pStyle w:val="TableParagraph"/>
              <w:bidi/>
              <w:spacing w:before="15"/>
              <w:ind w:left="86"/>
              <w:jc w:val="left"/>
              <w:rPr>
                <w:rFonts w:cs="Simplified Arabic"/>
                <w:b/>
                <w:bCs/>
              </w:rPr>
            </w:pPr>
            <w:r w:rsidRPr="00AA2E81">
              <w:rPr>
                <w:rFonts w:cs="Simplified Arabic"/>
                <w:b/>
                <w:bCs/>
                <w:spacing w:val="-1"/>
                <w:w w:val="99"/>
                <w:rtl/>
              </w:rPr>
              <w:t>ﺍﺴ</w:t>
            </w:r>
            <w:r w:rsidRPr="00AA2E81">
              <w:rPr>
                <w:rFonts w:cs="Simplified Arabic"/>
                <w:b/>
                <w:bCs/>
                <w:spacing w:val="-1"/>
                <w:w w:val="308"/>
                <w:rtl/>
              </w:rPr>
              <w:t>ـ</w:t>
            </w:r>
            <w:r w:rsidRPr="00AA2E81">
              <w:rPr>
                <w:rFonts w:cs="Simplified Arabic"/>
                <w:b/>
                <w:bCs/>
                <w:spacing w:val="15"/>
                <w:w w:val="99"/>
                <w:rtl/>
              </w:rPr>
              <w:t>ﺘ</w:t>
            </w:r>
            <w:r w:rsidRPr="00AA2E81">
              <w:rPr>
                <w:rFonts w:cs="Simplified Arabic"/>
                <w:b/>
                <w:bCs/>
                <w:spacing w:val="-1"/>
                <w:w w:val="99"/>
                <w:rtl/>
              </w:rPr>
              <w:t>ﺜﻤﺎﺭ</w:t>
            </w:r>
            <w:r w:rsidRPr="00AA2E81">
              <w:rPr>
                <w:rFonts w:cs="Simplified Arabic"/>
                <w:b/>
                <w:bCs/>
                <w:spacing w:val="8"/>
                <w:rtl/>
              </w:rPr>
              <w:t xml:space="preserve"> </w:t>
            </w:r>
            <w:r w:rsidRPr="00AA2E81">
              <w:rPr>
                <w:rFonts w:cs="Simplified Arabic"/>
                <w:b/>
                <w:bCs/>
                <w:w w:val="99"/>
                <w:rtl/>
              </w:rPr>
              <w:t>ﺍ</w:t>
            </w:r>
            <w:r w:rsidRPr="00AA2E81">
              <w:rPr>
                <w:rFonts w:cs="Simplified Arabic"/>
                <w:b/>
                <w:bCs/>
                <w:spacing w:val="-1"/>
                <w:w w:val="99"/>
                <w:rtl/>
              </w:rPr>
              <w:t>ﻟﺘ</w:t>
            </w:r>
            <w:r w:rsidRPr="00AA2E81">
              <w:rPr>
                <w:rFonts w:cs="Simplified Arabic"/>
                <w:b/>
                <w:bCs/>
                <w:spacing w:val="-1"/>
                <w:w w:val="308"/>
                <w:rtl/>
              </w:rPr>
              <w:t>ـ</w:t>
            </w:r>
            <w:r w:rsidRPr="00AA2E81">
              <w:rPr>
                <w:rFonts w:cs="Simplified Arabic"/>
                <w:b/>
                <w:bCs/>
                <w:spacing w:val="14"/>
                <w:w w:val="99"/>
                <w:rtl/>
              </w:rPr>
              <w:t>ﺴ</w:t>
            </w:r>
            <w:r w:rsidRPr="00AA2E81">
              <w:rPr>
                <w:rFonts w:cs="Simplified Arabic"/>
                <w:b/>
                <w:bCs/>
                <w:w w:val="99"/>
                <w:rtl/>
              </w:rPr>
              <w:t>ﻬﻴﻼﺕ</w:t>
            </w:r>
          </w:p>
          <w:p w:rsidR="00995EC0" w:rsidRPr="00AA2E81" w:rsidRDefault="00995EC0" w:rsidP="00E35EF1">
            <w:pPr>
              <w:pStyle w:val="TableParagraph"/>
              <w:bidi/>
              <w:spacing w:before="24"/>
              <w:ind w:left="87"/>
              <w:jc w:val="left"/>
              <w:rPr>
                <w:rFonts w:cs="Simplified Arabic"/>
                <w:b/>
                <w:bCs/>
              </w:rPr>
            </w:pPr>
            <w:r w:rsidRPr="00AA2E81">
              <w:rPr>
                <w:rFonts w:cs="Simplified Arabic"/>
                <w:b/>
                <w:bCs/>
                <w:rtl/>
              </w:rPr>
              <w:t>ﺍﻻﻗﺘﺼﺎﺩﻴﺔ</w:t>
            </w:r>
          </w:p>
        </w:tc>
        <w:tc>
          <w:tcPr>
            <w:tcW w:w="1985" w:type="dxa"/>
            <w:gridSpan w:val="2"/>
            <w:vMerge w:val="restart"/>
          </w:tcPr>
          <w:p w:rsidR="00995EC0" w:rsidRPr="00AA2E81" w:rsidRDefault="00995EC0" w:rsidP="00E35EF1">
            <w:pPr>
              <w:pStyle w:val="TableParagraph"/>
              <w:spacing w:before="0"/>
              <w:jc w:val="left"/>
              <w:rPr>
                <w:rFonts w:ascii="Times New Roman" w:cs="Simplified Arabic"/>
              </w:rPr>
            </w:pPr>
          </w:p>
        </w:tc>
        <w:tc>
          <w:tcPr>
            <w:tcW w:w="1459" w:type="dxa"/>
            <w:gridSpan w:val="3"/>
            <w:vMerge/>
            <w:tcBorders>
              <w:top w:val="nil"/>
            </w:tcBorders>
          </w:tcPr>
          <w:p w:rsidR="00995EC0" w:rsidRPr="00AA2E81" w:rsidRDefault="00995EC0" w:rsidP="00E35EF1">
            <w:pPr>
              <w:rPr>
                <w:rFonts w:cs="Simplified Arabic"/>
              </w:rPr>
            </w:pPr>
          </w:p>
        </w:tc>
      </w:tr>
      <w:tr w:rsidR="00995EC0" w:rsidRPr="00AA2E81" w:rsidTr="00E35EF1">
        <w:trPr>
          <w:trHeight w:val="599"/>
        </w:trPr>
        <w:tc>
          <w:tcPr>
            <w:tcW w:w="4140" w:type="dxa"/>
          </w:tcPr>
          <w:p w:rsidR="00995EC0" w:rsidRPr="00AA2E81" w:rsidRDefault="00995EC0" w:rsidP="00E35EF1">
            <w:pPr>
              <w:pStyle w:val="TableParagraph"/>
              <w:bidi/>
              <w:spacing w:before="15"/>
              <w:ind w:left="88"/>
              <w:jc w:val="left"/>
              <w:rPr>
                <w:rFonts w:cs="Simplified Arabic"/>
                <w:b/>
                <w:bCs/>
              </w:rPr>
            </w:pPr>
            <w:r w:rsidRPr="00AA2E81">
              <w:rPr>
                <w:rFonts w:cs="Simplified Arabic"/>
                <w:b/>
                <w:bCs/>
                <w:w w:val="110"/>
                <w:rtl/>
              </w:rPr>
              <w:t>ﺯﻴﺎﺩﺓ</w:t>
            </w:r>
            <w:r w:rsidRPr="00AA2E81">
              <w:rPr>
                <w:rFonts w:cs="Simplified Arabic"/>
                <w:b/>
                <w:bCs/>
                <w:spacing w:val="41"/>
                <w:w w:val="110"/>
                <w:rtl/>
              </w:rPr>
              <w:t xml:space="preserve"> </w:t>
            </w:r>
            <w:r w:rsidRPr="00AA2E81">
              <w:rPr>
                <w:rFonts w:cs="Simplified Arabic"/>
                <w:b/>
                <w:bCs/>
                <w:w w:val="110"/>
                <w:rtl/>
              </w:rPr>
              <w:t>ﻋﺩﺩ ﺍﻟﺴﻠﻊ ﺍﻟﻤﺼﺩﺭﺓ</w:t>
            </w:r>
            <w:r w:rsidRPr="00AA2E81">
              <w:rPr>
                <w:rFonts w:cs="Simplified Arabic"/>
                <w:b/>
                <w:bCs/>
                <w:w w:val="115"/>
                <w:rtl/>
              </w:rPr>
              <w:t xml:space="preserve"> ﺇﻟـﻰ</w:t>
            </w:r>
            <w:r w:rsidRPr="00AA2E81">
              <w:rPr>
                <w:rFonts w:cs="Simplified Arabic"/>
                <w:b/>
                <w:bCs/>
                <w:w w:val="110"/>
                <w:rtl/>
              </w:rPr>
              <w:t xml:space="preserve"> ﺨـﺎﺭﺝ</w:t>
            </w:r>
          </w:p>
          <w:p w:rsidR="00995EC0" w:rsidRPr="00AA2E81" w:rsidRDefault="00995EC0" w:rsidP="00E35EF1">
            <w:pPr>
              <w:pStyle w:val="TableParagraph"/>
              <w:bidi/>
              <w:spacing w:before="24" w:line="264" w:lineRule="exact"/>
              <w:ind w:left="86"/>
              <w:jc w:val="left"/>
              <w:rPr>
                <w:rFonts w:cs="Simplified Arabic"/>
                <w:b/>
                <w:bCs/>
              </w:rPr>
            </w:pPr>
            <w:r w:rsidRPr="00AA2E81">
              <w:rPr>
                <w:rFonts w:cs="Simplified Arabic"/>
                <w:b/>
                <w:bCs/>
                <w:rtl/>
              </w:rPr>
              <w:t>ﺍﻟﻭﻁﻥ</w:t>
            </w:r>
          </w:p>
        </w:tc>
        <w:tc>
          <w:tcPr>
            <w:tcW w:w="2136" w:type="dxa"/>
            <w:gridSpan w:val="2"/>
          </w:tcPr>
          <w:p w:rsidR="00995EC0" w:rsidRPr="00AA2E81" w:rsidRDefault="00995EC0" w:rsidP="00E35EF1">
            <w:pPr>
              <w:pStyle w:val="TableParagraph"/>
              <w:bidi/>
              <w:spacing w:before="15"/>
              <w:ind w:left="87"/>
              <w:jc w:val="left"/>
              <w:rPr>
                <w:rFonts w:cs="Simplified Arabic"/>
                <w:b/>
                <w:bCs/>
              </w:rPr>
            </w:pPr>
            <w:r w:rsidRPr="00AA2E81">
              <w:rPr>
                <w:rFonts w:cs="Simplified Arabic"/>
                <w:b/>
                <w:bCs/>
                <w:rtl/>
              </w:rPr>
              <w:t>ﺍﻻﺴﺘﻔﺎﺩﺓ</w:t>
            </w:r>
            <w:r w:rsidRPr="00AA2E81">
              <w:rPr>
                <w:rFonts w:cs="Simplified Arabic"/>
                <w:b/>
                <w:bCs/>
                <w:spacing w:val="49"/>
                <w:rtl/>
              </w:rPr>
              <w:t xml:space="preserve"> </w:t>
            </w:r>
            <w:r w:rsidRPr="00AA2E81">
              <w:rPr>
                <w:rFonts w:cs="Simplified Arabic"/>
                <w:b/>
                <w:bCs/>
                <w:rtl/>
              </w:rPr>
              <w:t>ﻤﻥ  ﺍﺘﻔﺎﻗﻴﺎﺕ</w:t>
            </w:r>
          </w:p>
          <w:p w:rsidR="00995EC0" w:rsidRPr="00AA2E81" w:rsidRDefault="00995EC0" w:rsidP="00E35EF1">
            <w:pPr>
              <w:pStyle w:val="TableParagraph"/>
              <w:bidi/>
              <w:spacing w:before="24" w:line="264" w:lineRule="exact"/>
              <w:ind w:left="87"/>
              <w:jc w:val="left"/>
              <w:rPr>
                <w:rFonts w:cs="Simplified Arabic"/>
                <w:b/>
                <w:bCs/>
              </w:rPr>
            </w:pPr>
            <w:r w:rsidRPr="00AA2E81">
              <w:rPr>
                <w:rFonts w:cs="Simplified Arabic"/>
                <w:b/>
                <w:bCs/>
                <w:rtl/>
              </w:rPr>
              <w:t>ﺍﻟﺘﺒﺎﺩل ﺍﻟﺘﺠﺎﺭﻱ</w:t>
            </w:r>
          </w:p>
        </w:tc>
        <w:tc>
          <w:tcPr>
            <w:tcW w:w="1985" w:type="dxa"/>
            <w:gridSpan w:val="2"/>
            <w:vMerge/>
            <w:tcBorders>
              <w:top w:val="nil"/>
            </w:tcBorders>
          </w:tcPr>
          <w:p w:rsidR="00995EC0" w:rsidRPr="00AA2E81" w:rsidRDefault="00995EC0" w:rsidP="00E35EF1">
            <w:pPr>
              <w:rPr>
                <w:rFonts w:cs="Simplified Arabic"/>
              </w:rPr>
            </w:pPr>
          </w:p>
        </w:tc>
        <w:tc>
          <w:tcPr>
            <w:tcW w:w="1459" w:type="dxa"/>
            <w:gridSpan w:val="3"/>
            <w:vMerge/>
            <w:tcBorders>
              <w:top w:val="nil"/>
            </w:tcBorders>
          </w:tcPr>
          <w:p w:rsidR="00995EC0" w:rsidRPr="00AA2E81" w:rsidRDefault="00995EC0" w:rsidP="00E35EF1">
            <w:pPr>
              <w:rPr>
                <w:rFonts w:cs="Simplified Arabic"/>
              </w:rPr>
            </w:pPr>
          </w:p>
        </w:tc>
      </w:tr>
      <w:tr w:rsidR="00995EC0" w:rsidRPr="00AA2E81" w:rsidTr="00E35EF1">
        <w:trPr>
          <w:trHeight w:val="600"/>
        </w:trPr>
        <w:tc>
          <w:tcPr>
            <w:tcW w:w="4140" w:type="dxa"/>
          </w:tcPr>
          <w:p w:rsidR="00995EC0" w:rsidRPr="00AA2E81" w:rsidRDefault="00995EC0" w:rsidP="00E35EF1">
            <w:pPr>
              <w:pStyle w:val="TableParagraph"/>
              <w:bidi/>
              <w:spacing w:before="15"/>
              <w:ind w:left="88"/>
              <w:jc w:val="left"/>
              <w:rPr>
                <w:rFonts w:cs="Simplified Arabic"/>
                <w:b/>
                <w:bCs/>
              </w:rPr>
            </w:pPr>
            <w:r w:rsidRPr="00AA2E81">
              <w:rPr>
                <w:rFonts w:cs="Simplified Arabic"/>
                <w:b/>
                <w:bCs/>
                <w:w w:val="105"/>
                <w:rtl/>
              </w:rPr>
              <w:t>ﺯﻴﺎﺩﺓ</w:t>
            </w:r>
            <w:r w:rsidRPr="00AA2E81">
              <w:rPr>
                <w:rFonts w:cs="Simplified Arabic"/>
                <w:b/>
                <w:bCs/>
                <w:spacing w:val="59"/>
                <w:w w:val="105"/>
                <w:rtl/>
              </w:rPr>
              <w:t xml:space="preserve"> </w:t>
            </w:r>
            <w:r w:rsidRPr="00AA2E81">
              <w:rPr>
                <w:rFonts w:cs="Simplified Arabic"/>
                <w:b/>
                <w:bCs/>
                <w:w w:val="105"/>
                <w:rtl/>
              </w:rPr>
              <w:t>ﻤﻌﺩل ﻗﻴﻤﺔ ﺍﻟﺼﺎﺩﺭﺍﺕ ﺇﻟﻰ ﺇﺠﻤـﺎﻟﻲ</w:t>
            </w:r>
          </w:p>
          <w:p w:rsidR="00995EC0" w:rsidRPr="00AA2E81" w:rsidRDefault="00995EC0" w:rsidP="00E35EF1">
            <w:pPr>
              <w:pStyle w:val="TableParagraph"/>
              <w:bidi/>
              <w:spacing w:before="24" w:line="265" w:lineRule="exact"/>
              <w:ind w:left="86"/>
              <w:jc w:val="left"/>
              <w:rPr>
                <w:rFonts w:cs="Simplified Arabic"/>
                <w:b/>
                <w:bCs/>
              </w:rPr>
            </w:pPr>
            <w:r w:rsidRPr="00AA2E81">
              <w:rPr>
                <w:rFonts w:cs="Simplified Arabic"/>
                <w:b/>
                <w:bCs/>
                <w:rtl/>
              </w:rPr>
              <w:t>ﺍﻟﻤﺒﻴﻌﺎﺕ</w:t>
            </w:r>
          </w:p>
        </w:tc>
        <w:tc>
          <w:tcPr>
            <w:tcW w:w="2136" w:type="dxa"/>
            <w:gridSpan w:val="2"/>
            <w:vMerge w:val="restart"/>
          </w:tcPr>
          <w:p w:rsidR="00995EC0" w:rsidRPr="00AA2E81" w:rsidRDefault="00995EC0" w:rsidP="00E35EF1">
            <w:pPr>
              <w:pStyle w:val="TableParagraph"/>
              <w:spacing w:before="0"/>
              <w:jc w:val="left"/>
              <w:rPr>
                <w:rFonts w:ascii="Times New Roman" w:cs="Simplified Arabic"/>
              </w:rPr>
            </w:pPr>
          </w:p>
        </w:tc>
        <w:tc>
          <w:tcPr>
            <w:tcW w:w="1985" w:type="dxa"/>
            <w:gridSpan w:val="2"/>
            <w:vMerge/>
            <w:tcBorders>
              <w:top w:val="nil"/>
            </w:tcBorders>
          </w:tcPr>
          <w:p w:rsidR="00995EC0" w:rsidRPr="00AA2E81" w:rsidRDefault="00995EC0" w:rsidP="00E35EF1">
            <w:pPr>
              <w:rPr>
                <w:rFonts w:cs="Simplified Arabic"/>
              </w:rPr>
            </w:pPr>
          </w:p>
        </w:tc>
        <w:tc>
          <w:tcPr>
            <w:tcW w:w="1459" w:type="dxa"/>
            <w:gridSpan w:val="3"/>
            <w:vMerge/>
            <w:tcBorders>
              <w:top w:val="nil"/>
            </w:tcBorders>
          </w:tcPr>
          <w:p w:rsidR="00995EC0" w:rsidRPr="00AA2E81" w:rsidRDefault="00995EC0" w:rsidP="00E35EF1">
            <w:pPr>
              <w:rPr>
                <w:rFonts w:cs="Simplified Arabic"/>
              </w:rPr>
            </w:pPr>
          </w:p>
        </w:tc>
      </w:tr>
      <w:tr w:rsidR="00995EC0" w:rsidRPr="00AA2E81" w:rsidTr="00E35EF1">
        <w:trPr>
          <w:trHeight w:val="600"/>
        </w:trPr>
        <w:tc>
          <w:tcPr>
            <w:tcW w:w="4140" w:type="dxa"/>
          </w:tcPr>
          <w:p w:rsidR="00995EC0" w:rsidRPr="00AA2E81" w:rsidRDefault="00995EC0" w:rsidP="00E35EF1">
            <w:pPr>
              <w:pStyle w:val="TableParagraph"/>
              <w:bidi/>
              <w:spacing w:before="15"/>
              <w:ind w:left="88"/>
              <w:jc w:val="left"/>
              <w:rPr>
                <w:rFonts w:cs="Simplified Arabic"/>
                <w:b/>
                <w:bCs/>
              </w:rPr>
            </w:pPr>
            <w:r w:rsidRPr="00AA2E81">
              <w:rPr>
                <w:rFonts w:cs="Simplified Arabic"/>
                <w:b/>
                <w:bCs/>
                <w:w w:val="105"/>
                <w:rtl/>
              </w:rPr>
              <w:t>ﺯﻴﺎﺩﺓ</w:t>
            </w:r>
            <w:r w:rsidRPr="00AA2E81">
              <w:rPr>
                <w:rFonts w:cs="Simplified Arabic"/>
                <w:b/>
                <w:bCs/>
                <w:spacing w:val="-3"/>
                <w:w w:val="105"/>
                <w:rtl/>
              </w:rPr>
              <w:t xml:space="preserve"> </w:t>
            </w:r>
            <w:r w:rsidRPr="00AA2E81">
              <w:rPr>
                <w:rFonts w:cs="Simplified Arabic"/>
                <w:b/>
                <w:bCs/>
                <w:w w:val="105"/>
                <w:rtl/>
              </w:rPr>
              <w:t>ﻤﻌﺩل ﺘﻜﻠﻔﺔ ﺘﺠﻬﻴﺯﺍﺕ ﺤﻤﺎﻴﺔ ﺍﻟﺒﻴﺌـﺔ</w:t>
            </w:r>
          </w:p>
          <w:p w:rsidR="00995EC0" w:rsidRPr="00AA2E81" w:rsidRDefault="00995EC0" w:rsidP="00E35EF1">
            <w:pPr>
              <w:pStyle w:val="TableParagraph"/>
              <w:bidi/>
              <w:spacing w:before="24" w:line="265" w:lineRule="exact"/>
              <w:ind w:left="86"/>
              <w:jc w:val="left"/>
              <w:rPr>
                <w:rFonts w:cs="Simplified Arabic"/>
                <w:b/>
                <w:bCs/>
              </w:rPr>
            </w:pPr>
            <w:r w:rsidRPr="00AA2E81">
              <w:rPr>
                <w:rFonts w:cs="Simplified Arabic"/>
                <w:b/>
                <w:bCs/>
                <w:rtl/>
              </w:rPr>
              <w:t>ﺍﻟﻁﺒﻴﻌﻴﺔ</w:t>
            </w:r>
            <w:r w:rsidRPr="00AA2E81">
              <w:rPr>
                <w:rFonts w:cs="Simplified Arabic"/>
                <w:b/>
                <w:bCs/>
                <w:spacing w:val="8"/>
                <w:rtl/>
              </w:rPr>
              <w:t xml:space="preserve"> </w:t>
            </w:r>
            <w:r w:rsidRPr="00AA2E81">
              <w:rPr>
                <w:rFonts w:cs="Simplified Arabic"/>
                <w:b/>
                <w:bCs/>
                <w:rtl/>
              </w:rPr>
              <w:t>ﺇﻟﻰ ﻤﺠﻤﻭﻉ ﺍﻷﺼﻭل</w:t>
            </w:r>
          </w:p>
        </w:tc>
        <w:tc>
          <w:tcPr>
            <w:tcW w:w="2136" w:type="dxa"/>
            <w:gridSpan w:val="2"/>
            <w:vMerge/>
            <w:tcBorders>
              <w:top w:val="nil"/>
            </w:tcBorders>
          </w:tcPr>
          <w:p w:rsidR="00995EC0" w:rsidRPr="00AA2E81" w:rsidRDefault="00995EC0" w:rsidP="00E35EF1">
            <w:pPr>
              <w:rPr>
                <w:rFonts w:cs="Simplified Arabic"/>
              </w:rPr>
            </w:pPr>
          </w:p>
        </w:tc>
        <w:tc>
          <w:tcPr>
            <w:tcW w:w="1985" w:type="dxa"/>
            <w:gridSpan w:val="2"/>
            <w:vMerge/>
            <w:tcBorders>
              <w:top w:val="nil"/>
            </w:tcBorders>
          </w:tcPr>
          <w:p w:rsidR="00995EC0" w:rsidRPr="00AA2E81" w:rsidRDefault="00995EC0" w:rsidP="00E35EF1">
            <w:pPr>
              <w:rPr>
                <w:rFonts w:cs="Simplified Arabic"/>
              </w:rPr>
            </w:pPr>
          </w:p>
        </w:tc>
        <w:tc>
          <w:tcPr>
            <w:tcW w:w="1459" w:type="dxa"/>
            <w:gridSpan w:val="3"/>
            <w:vMerge/>
            <w:tcBorders>
              <w:top w:val="nil"/>
            </w:tcBorders>
          </w:tcPr>
          <w:p w:rsidR="00995EC0" w:rsidRPr="00AA2E81" w:rsidRDefault="00995EC0" w:rsidP="00E35EF1">
            <w:pPr>
              <w:rPr>
                <w:rFonts w:cs="Simplified Arabic"/>
              </w:rPr>
            </w:pPr>
          </w:p>
        </w:tc>
      </w:tr>
    </w:tbl>
    <w:p w:rsidR="00995EC0" w:rsidRDefault="00995EC0" w:rsidP="00995EC0">
      <w:pPr>
        <w:pStyle w:val="BodyText"/>
        <w:spacing w:before="8"/>
        <w:rPr>
          <w:rFonts w:cs="Simplified Arabic"/>
          <w:b/>
          <w:sz w:val="25"/>
        </w:rPr>
      </w:pPr>
    </w:p>
    <w:p w:rsidR="0079603F" w:rsidRDefault="0079603F" w:rsidP="00995EC0">
      <w:pPr>
        <w:bidi/>
        <w:rPr>
          <w:rFonts w:cs="Simplified Arabic"/>
          <w:b/>
          <w:bCs/>
          <w:sz w:val="28"/>
          <w:szCs w:val="28"/>
          <w:rtl/>
        </w:rPr>
      </w:pPr>
    </w:p>
    <w:p w:rsidR="00995EC0" w:rsidRPr="00AA2E81" w:rsidRDefault="00995EC0" w:rsidP="0079603F">
      <w:pPr>
        <w:bidi/>
        <w:rPr>
          <w:rFonts w:cs="Simplified Arabic"/>
          <w:b/>
          <w:bCs/>
          <w:sz w:val="28"/>
          <w:szCs w:val="28"/>
          <w:rtl/>
        </w:rPr>
      </w:pPr>
      <w:r w:rsidRPr="00AA2E81">
        <w:rPr>
          <w:rFonts w:cs="Simplified Arabic" w:hint="cs"/>
          <w:b/>
          <w:bCs/>
          <w:sz w:val="28"/>
          <w:szCs w:val="28"/>
          <w:rtl/>
        </w:rPr>
        <w:lastRenderedPageBreak/>
        <w:t>3-2.</w:t>
      </w:r>
      <w:r w:rsidRPr="00AA2E81">
        <w:rPr>
          <w:rFonts w:cs="Simplified Arabic"/>
          <w:b/>
          <w:bCs/>
          <w:sz w:val="28"/>
          <w:szCs w:val="28"/>
          <w:rtl/>
        </w:rPr>
        <w:t xml:space="preserve">ﺍﺨﺘﺒﺎﺭ ﺍﻟﻨﻤﻭﺫﺝ ﺍﻟﻤﻌﺩل </w:t>
      </w:r>
      <w:r w:rsidRPr="00AA2E81">
        <w:rPr>
          <w:rFonts w:cs="Simplified Arabic" w:hint="cs"/>
          <w:b/>
          <w:bCs/>
          <w:sz w:val="28"/>
          <w:szCs w:val="28"/>
          <w:rtl/>
        </w:rPr>
        <w:t xml:space="preserve">المقترح </w:t>
      </w:r>
      <w:r w:rsidRPr="00AA2E81">
        <w:rPr>
          <w:rFonts w:cs="Simplified Arabic"/>
          <w:b/>
          <w:bCs/>
          <w:sz w:val="28"/>
          <w:szCs w:val="28"/>
          <w:rtl/>
        </w:rPr>
        <w:t>ﻟﺒﻁﺎﻗﺔ ﺍﻷﻫﺩﺍﻑ</w:t>
      </w:r>
      <w:r w:rsidRPr="00AA2E81">
        <w:rPr>
          <w:rFonts w:cs="Simplified Arabic" w:hint="cs"/>
          <w:b/>
          <w:bCs/>
          <w:sz w:val="28"/>
          <w:szCs w:val="28"/>
          <w:rtl/>
        </w:rPr>
        <w:t xml:space="preserve"> </w:t>
      </w:r>
      <w:r w:rsidRPr="00AA2E81">
        <w:rPr>
          <w:rFonts w:cs="Simplified Arabic"/>
          <w:b/>
          <w:bCs/>
          <w:sz w:val="28"/>
          <w:szCs w:val="28"/>
          <w:rtl/>
        </w:rPr>
        <w:t>ﺍﻟﻤﺘﻭﺍﺯﻨﺔ</w:t>
      </w:r>
      <w:r w:rsidRPr="00AA2E81">
        <w:rPr>
          <w:rFonts w:cs="Simplified Arabic" w:hint="cs"/>
          <w:b/>
          <w:bCs/>
          <w:sz w:val="28"/>
          <w:szCs w:val="28"/>
          <w:rtl/>
        </w:rPr>
        <w:t xml:space="preserve"> </w:t>
      </w:r>
    </w:p>
    <w:p w:rsidR="00995EC0" w:rsidRPr="00AA2E81" w:rsidRDefault="00995EC0" w:rsidP="00995EC0">
      <w:pPr>
        <w:bidi/>
        <w:spacing w:after="0" w:line="240" w:lineRule="auto"/>
        <w:jc w:val="both"/>
        <w:rPr>
          <w:rFonts w:ascii="Simplified Arabic" w:hAnsi="Simplified Arabic" w:cs="Simplified Arabic"/>
          <w:sz w:val="24"/>
          <w:szCs w:val="24"/>
          <w:rtl/>
        </w:rPr>
      </w:pPr>
      <w:r w:rsidRPr="00AA2E81">
        <w:rPr>
          <w:rFonts w:ascii="Simplified Arabic" w:hAnsi="Simplified Arabic" w:cs="Simplified Arabic"/>
          <w:sz w:val="24"/>
          <w:szCs w:val="24"/>
          <w:rtl/>
        </w:rPr>
        <w:t>ﻓﻲ  ﻫﺫﺍ  ﺍﻟﺠﺯﺀ  ﻤﻥ  ﺍﻟﺩﺭﺍﺴﺔ  ﺴﻴﺘﻡ  ﻋﺭﺽ  ﻨﺘﺎﺌﺞ  ﺍﺨﺘﺒﺎﺭ ﻨﻤﻭﺫﺝ  ﺒﻁﺎﻗﺔ  ﺍﻷﻫﺩﺍﻑ   ﺍﻟﻤﺘﻭﺍﺯﻨﺔ  ﺍﻟﻤﻌﺩل  ﻟﻼﺴﺘﺨﺩﺍﻡ   ﻓﻲ  ﺍﻟﺸﺭﻜﺎﺕ</w:t>
      </w:r>
      <w:r w:rsidRPr="00AA2E81">
        <w:rPr>
          <w:rFonts w:ascii="Simplified Arabic" w:hAnsi="Simplified Arabic" w:cs="Simplified Arabic"/>
          <w:spacing w:val="43"/>
          <w:sz w:val="24"/>
          <w:szCs w:val="24"/>
          <w:rtl/>
        </w:rPr>
        <w:t xml:space="preserve"> </w:t>
      </w:r>
      <w:r w:rsidRPr="00AA2E81">
        <w:rPr>
          <w:rFonts w:ascii="Simplified Arabic" w:hAnsi="Simplified Arabic" w:cs="Simplified Arabic"/>
          <w:sz w:val="24"/>
          <w:szCs w:val="24"/>
          <w:rtl/>
        </w:rPr>
        <w:t>ﺍﻟﺼﻨﺎﻋﻴﺔ وبالتطبيق على أحد الشركات التى تعمل فى مجال الصناعات الهندسيه</w:t>
      </w:r>
      <w:r>
        <w:rPr>
          <w:rFonts w:ascii="Simplified Arabic" w:hAnsi="Simplified Arabic" w:cs="Simplified Arabic" w:hint="cs"/>
          <w:sz w:val="24"/>
          <w:szCs w:val="24"/>
          <w:rtl/>
        </w:rPr>
        <w:t>،</w:t>
      </w:r>
      <w:r w:rsidRPr="00AA2E81">
        <w:rPr>
          <w:rFonts w:ascii="Simplified Arabic" w:hAnsi="Simplified Arabic" w:cs="Simplified Arabic" w:hint="cs"/>
          <w:sz w:val="24"/>
          <w:szCs w:val="24"/>
          <w:rtl/>
        </w:rPr>
        <w:t xml:space="preserve">  </w:t>
      </w:r>
      <w:r w:rsidRPr="00AA2E81">
        <w:rPr>
          <w:rFonts w:ascii="Simplified Arabic" w:hAnsi="Simplified Arabic" w:cs="Simplified Arabic"/>
          <w:sz w:val="24"/>
          <w:szCs w:val="24"/>
          <w:rtl/>
        </w:rPr>
        <w:t xml:space="preserve"> ﻟﻘﺩ  ﺘﻡ  ﻁﺭﺡ  ﺍﻟﻨﻤﻭﺫﺝ ﺒﻤﻭﺠﺏ  ﺍﺴﺘﺒﺎﻨﺔ ﺍﺠﺘﺎﺯﺕ ﻤﻌﺎﻴﻴﺭ ﺍﻟﺼﺩﻕ ﻭﺍﻟﺜﺒﺎﺕ ﺤﺴﺏ ﺍﻷﺼﻭل</w:t>
      </w:r>
      <w:r w:rsidRPr="00AA2E81">
        <w:rPr>
          <w:rFonts w:ascii="Simplified Arabic" w:hAnsi="Simplified Arabic" w:cs="Simplified Arabic"/>
          <w:spacing w:val="43"/>
          <w:sz w:val="24"/>
          <w:szCs w:val="24"/>
          <w:rtl/>
        </w:rPr>
        <w:t xml:space="preserve"> </w:t>
      </w:r>
      <w:r w:rsidRPr="00AA2E81">
        <w:rPr>
          <w:rFonts w:ascii="Simplified Arabic" w:hAnsi="Simplified Arabic" w:cs="Simplified Arabic"/>
          <w:sz w:val="24"/>
          <w:szCs w:val="24"/>
          <w:rtl/>
        </w:rPr>
        <w:t>ﺇﻟﻰ</w:t>
      </w:r>
      <w:r w:rsidRPr="00AA2E81">
        <w:rPr>
          <w:rFonts w:ascii="Simplified Arabic" w:hAnsi="Simplified Arabic" w:cs="Simplified Arabic"/>
          <w:spacing w:val="45"/>
          <w:sz w:val="24"/>
          <w:szCs w:val="24"/>
          <w:rtl/>
        </w:rPr>
        <w:t xml:space="preserve"> </w:t>
      </w:r>
      <w:r w:rsidRPr="00AA2E81">
        <w:rPr>
          <w:rFonts w:ascii="Simplified Arabic" w:hAnsi="Simplified Arabic" w:cs="Simplified Arabic"/>
          <w:sz w:val="24"/>
          <w:szCs w:val="24"/>
          <w:rtl/>
        </w:rPr>
        <w:t>ﻋﻴﻨﺔ</w:t>
      </w:r>
      <w:r w:rsidRPr="00AA2E81">
        <w:rPr>
          <w:rFonts w:ascii="Simplified Arabic" w:hAnsi="Simplified Arabic" w:cs="Simplified Arabic"/>
          <w:spacing w:val="44"/>
          <w:sz w:val="24"/>
          <w:szCs w:val="24"/>
          <w:rtl/>
        </w:rPr>
        <w:t xml:space="preserve"> </w:t>
      </w:r>
      <w:r w:rsidRPr="00AA2E81">
        <w:rPr>
          <w:rFonts w:ascii="Simplified Arabic" w:hAnsi="Simplified Arabic" w:cs="Simplified Arabic"/>
          <w:sz w:val="24"/>
          <w:szCs w:val="24"/>
          <w:rtl/>
        </w:rPr>
        <w:t>ﺍﻟﺩﺭﺍﺴﺔ،</w:t>
      </w:r>
      <w:r w:rsidRPr="00AA2E81">
        <w:rPr>
          <w:rFonts w:ascii="Simplified Arabic" w:hAnsi="Simplified Arabic" w:cs="Simplified Arabic"/>
          <w:spacing w:val="45"/>
          <w:sz w:val="24"/>
          <w:szCs w:val="24"/>
          <w:rtl/>
        </w:rPr>
        <w:t xml:space="preserve"> </w:t>
      </w:r>
      <w:r w:rsidRPr="00AA2E81">
        <w:rPr>
          <w:rFonts w:ascii="Simplified Arabic" w:hAnsi="Simplified Arabic" w:cs="Simplified Arabic"/>
          <w:sz w:val="24"/>
          <w:szCs w:val="24"/>
          <w:rtl/>
        </w:rPr>
        <w:t>ﻭﻁﻠﺏ</w:t>
      </w:r>
      <w:r w:rsidRPr="00AA2E81">
        <w:rPr>
          <w:rFonts w:ascii="Simplified Arabic" w:hAnsi="Simplified Arabic" w:cs="Simplified Arabic"/>
          <w:spacing w:val="44"/>
          <w:sz w:val="24"/>
          <w:szCs w:val="24"/>
          <w:rtl/>
        </w:rPr>
        <w:t xml:space="preserve"> </w:t>
      </w:r>
      <w:r w:rsidRPr="00AA2E81">
        <w:rPr>
          <w:rFonts w:ascii="Simplified Arabic" w:hAnsi="Simplified Arabic" w:cs="Simplified Arabic"/>
          <w:sz w:val="24"/>
          <w:szCs w:val="24"/>
          <w:rtl/>
        </w:rPr>
        <w:t>ﻤﻥ</w:t>
      </w:r>
      <w:r w:rsidRPr="00AA2E81">
        <w:rPr>
          <w:rFonts w:ascii="Simplified Arabic" w:hAnsi="Simplified Arabic" w:cs="Simplified Arabic"/>
          <w:spacing w:val="43"/>
          <w:sz w:val="24"/>
          <w:szCs w:val="24"/>
          <w:rtl/>
        </w:rPr>
        <w:t xml:space="preserve"> </w:t>
      </w:r>
      <w:r w:rsidRPr="00AA2E81">
        <w:rPr>
          <w:rFonts w:ascii="Simplified Arabic" w:hAnsi="Simplified Arabic" w:cs="Simplified Arabic"/>
          <w:sz w:val="24"/>
          <w:szCs w:val="24"/>
          <w:rtl/>
        </w:rPr>
        <w:t>ﺃﻓﺭﺍﺩ</w:t>
      </w:r>
      <w:r w:rsidRPr="00AA2E81">
        <w:rPr>
          <w:rFonts w:ascii="Simplified Arabic" w:hAnsi="Simplified Arabic" w:cs="Simplified Arabic"/>
          <w:spacing w:val="43"/>
          <w:sz w:val="24"/>
          <w:szCs w:val="24"/>
          <w:rtl/>
        </w:rPr>
        <w:t xml:space="preserve"> </w:t>
      </w:r>
      <w:r w:rsidRPr="00AA2E81">
        <w:rPr>
          <w:rFonts w:ascii="Simplified Arabic" w:hAnsi="Simplified Arabic" w:cs="Simplified Arabic"/>
          <w:sz w:val="24"/>
          <w:szCs w:val="24"/>
          <w:rtl/>
        </w:rPr>
        <w:t>ﺍﻟﻌﻴﻨﺔ ﺇﻋﻁﺎﺀ وزن من (1-5) نقاط ﻟﻜل ﺒﻌﺩ ﻭﻫﺩﻑ ﻭﻤﺤﺭﻙ ﻭﻤﻘﻴﺎﺱ ﺃﺩﺍﺀ، ﺒﺤﻴﺙ ﺘﻜﻭﻥ ﺍﻟﻌﻼﻤﺔ ﺍﻟﺩﻨﻴا (1) والعلامة العليا هى (5) ﺒﻤﻭﺠﺏ ﻤﻘﻴﺎﺱ ﻟﻴﻜﺭﺕ، ﻭﺒﻌﺩ ﺠﻤﻊ ﺍﻻﺴﺘﺒﺎﻨﺎﺕ ﺘﻡ ﺘﻔﺭﻴﻎ ﻤﺤﺘﻭﻴﺎﺘﻬﺎ ﻓﻲ ﺍﻟﺨﺎﻨﺎﺕ ﺍﻟﻤﺨﺼﺼﺔ ﺒﺎﺴﺘﺨﺩﺍﻡ ﺍﻟﺤﺯﻤﺔ ﺍﻟﺒﺭﻤﺠﻴﺔ ، ﻭﺘﻡ ﺍﺴﺘﺨﺭﺍﺝ ﻤﺘﻭﺴﻁﺎﺕ ﺇﺠﺎﺒﺎﺕ ﺃﻓﺭﺍﺩ ﻋﻴﻨﺔ ﺍﻟﺩﺭﺍﺴﺔ ﻟﻜل</w:t>
      </w:r>
      <w:r w:rsidRPr="00AA2E81">
        <w:rPr>
          <w:rFonts w:ascii="Simplified Arabic" w:hAnsi="Simplified Arabic" w:cs="Simplified Arabic"/>
          <w:spacing w:val="54"/>
          <w:sz w:val="24"/>
          <w:szCs w:val="24"/>
          <w:rtl/>
        </w:rPr>
        <w:t xml:space="preserve"> </w:t>
      </w:r>
      <w:r w:rsidRPr="00AA2E81">
        <w:rPr>
          <w:rFonts w:ascii="Simplified Arabic" w:hAnsi="Simplified Arabic" w:cs="Simplified Arabic"/>
          <w:sz w:val="24"/>
          <w:szCs w:val="24"/>
          <w:rtl/>
        </w:rPr>
        <w:t>ﻤﺘﻐﻴﺭ،</w:t>
      </w:r>
      <w:r w:rsidRPr="00AA2E81">
        <w:rPr>
          <w:rFonts w:ascii="Simplified Arabic" w:hAnsi="Simplified Arabic" w:cs="Simplified Arabic"/>
          <w:spacing w:val="53"/>
          <w:sz w:val="24"/>
          <w:szCs w:val="24"/>
          <w:rtl/>
        </w:rPr>
        <w:t xml:space="preserve"> </w:t>
      </w:r>
      <w:r w:rsidRPr="00AA2E81">
        <w:rPr>
          <w:rFonts w:ascii="Simplified Arabic" w:hAnsi="Simplified Arabic" w:cs="Simplified Arabic"/>
          <w:sz w:val="24"/>
          <w:szCs w:val="24"/>
          <w:rtl/>
        </w:rPr>
        <w:t>ﻭﺒﻌﺩ</w:t>
      </w:r>
      <w:r w:rsidRPr="00AA2E81">
        <w:rPr>
          <w:rFonts w:ascii="Simplified Arabic" w:hAnsi="Simplified Arabic" w:cs="Simplified Arabic"/>
          <w:spacing w:val="53"/>
          <w:sz w:val="24"/>
          <w:szCs w:val="24"/>
          <w:rtl/>
        </w:rPr>
        <w:t xml:space="preserve"> </w:t>
      </w:r>
      <w:r w:rsidRPr="00AA2E81">
        <w:rPr>
          <w:rFonts w:ascii="Simplified Arabic" w:hAnsi="Simplified Arabic" w:cs="Simplified Arabic"/>
          <w:sz w:val="24"/>
          <w:szCs w:val="24"/>
          <w:rtl/>
        </w:rPr>
        <w:t>ﺫﻟﻙ</w:t>
      </w:r>
      <w:r w:rsidRPr="00AA2E81">
        <w:rPr>
          <w:rFonts w:ascii="Simplified Arabic" w:hAnsi="Simplified Arabic" w:cs="Simplified Arabic"/>
          <w:spacing w:val="53"/>
          <w:sz w:val="24"/>
          <w:szCs w:val="24"/>
          <w:rtl/>
        </w:rPr>
        <w:t xml:space="preserve"> </w:t>
      </w:r>
      <w:r w:rsidRPr="00AA2E81">
        <w:rPr>
          <w:rFonts w:ascii="Simplified Arabic" w:hAnsi="Simplified Arabic" w:cs="Simplified Arabic"/>
          <w:sz w:val="24"/>
          <w:szCs w:val="24"/>
          <w:rtl/>
        </w:rPr>
        <w:t>ﺘﻡ</w:t>
      </w:r>
      <w:r w:rsidRPr="00AA2E81">
        <w:rPr>
          <w:rFonts w:ascii="Simplified Arabic" w:hAnsi="Simplified Arabic" w:cs="Simplified Arabic"/>
          <w:spacing w:val="55"/>
          <w:sz w:val="24"/>
          <w:szCs w:val="24"/>
          <w:rtl/>
        </w:rPr>
        <w:t xml:space="preserve"> </w:t>
      </w:r>
      <w:r w:rsidRPr="00AA2E81">
        <w:rPr>
          <w:rFonts w:ascii="Simplified Arabic" w:hAnsi="Simplified Arabic" w:cs="Simplified Arabic"/>
          <w:sz w:val="24"/>
          <w:szCs w:val="24"/>
          <w:rtl/>
        </w:rPr>
        <w:t>ﺍﺴﺘﺨﺭﺍﺝ</w:t>
      </w:r>
      <w:r w:rsidRPr="00AA2E81">
        <w:rPr>
          <w:rFonts w:ascii="Simplified Arabic" w:hAnsi="Simplified Arabic" w:cs="Simplified Arabic"/>
          <w:spacing w:val="53"/>
          <w:sz w:val="24"/>
          <w:szCs w:val="24"/>
          <w:rtl/>
        </w:rPr>
        <w:t xml:space="preserve"> </w:t>
      </w:r>
      <w:r w:rsidRPr="00AA2E81">
        <w:rPr>
          <w:rFonts w:ascii="Simplified Arabic" w:hAnsi="Simplified Arabic" w:cs="Simplified Arabic"/>
          <w:sz w:val="24"/>
          <w:szCs w:val="24"/>
          <w:rtl/>
        </w:rPr>
        <w:t>ﻭﺯﻥ</w:t>
      </w:r>
      <w:r w:rsidRPr="00AA2E81">
        <w:rPr>
          <w:rFonts w:ascii="Simplified Arabic" w:hAnsi="Simplified Arabic" w:cs="Simplified Arabic"/>
          <w:spacing w:val="54"/>
          <w:sz w:val="24"/>
          <w:szCs w:val="24"/>
          <w:rtl/>
        </w:rPr>
        <w:t xml:space="preserve"> </w:t>
      </w:r>
      <w:r w:rsidRPr="00AA2E81">
        <w:rPr>
          <w:rFonts w:ascii="Simplified Arabic" w:hAnsi="Simplified Arabic" w:cs="Simplified Arabic"/>
          <w:sz w:val="24"/>
          <w:szCs w:val="24"/>
          <w:rtl/>
        </w:rPr>
        <w:t>ﻟﻜل</w:t>
      </w:r>
      <w:r w:rsidRPr="00AA2E81">
        <w:rPr>
          <w:rFonts w:ascii="Simplified Arabic" w:hAnsi="Simplified Arabic" w:cs="Simplified Arabic"/>
          <w:spacing w:val="54"/>
          <w:sz w:val="24"/>
          <w:szCs w:val="24"/>
          <w:rtl/>
        </w:rPr>
        <w:t xml:space="preserve"> </w:t>
      </w:r>
      <w:r w:rsidRPr="00AA2E81">
        <w:rPr>
          <w:rFonts w:ascii="Simplified Arabic" w:hAnsi="Simplified Arabic" w:cs="Simplified Arabic"/>
          <w:sz w:val="24"/>
          <w:szCs w:val="24"/>
          <w:rtl/>
        </w:rPr>
        <w:t>ﻤﺘﻐﻴﺭ ﻴﻤﺜل ﺍﻷﻫﻤﻴﺔ</w:t>
      </w:r>
      <w:r w:rsidRPr="00AA2E81">
        <w:rPr>
          <w:rFonts w:ascii="Simplified Arabic" w:hAnsi="Simplified Arabic" w:cs="Simplified Arabic"/>
          <w:spacing w:val="-23"/>
          <w:sz w:val="24"/>
          <w:szCs w:val="24"/>
          <w:rtl/>
        </w:rPr>
        <w:t xml:space="preserve"> </w:t>
      </w:r>
      <w:r w:rsidRPr="00AA2E81">
        <w:rPr>
          <w:rFonts w:ascii="Simplified Arabic" w:hAnsi="Simplified Arabic" w:cs="Simplified Arabic"/>
          <w:sz w:val="24"/>
          <w:szCs w:val="24"/>
          <w:rtl/>
        </w:rPr>
        <w:t>ﺍﻟﻨﺴﺒﻴﺔ  ﻤﻥ  ﺨﻼل  ﻤﻌﺎﻟﺠﺔ  هذه المتوسطات بواسطة الحاسب وبإتباع الخطوتين التاليتين :-</w:t>
      </w:r>
    </w:p>
    <w:p w:rsidR="00995EC0" w:rsidRPr="00AA2E81" w:rsidRDefault="00995EC0" w:rsidP="00995EC0">
      <w:pPr>
        <w:numPr>
          <w:ilvl w:val="0"/>
          <w:numId w:val="1"/>
        </w:numPr>
        <w:autoSpaceDE w:val="0"/>
        <w:autoSpaceDN w:val="0"/>
        <w:bidi/>
        <w:adjustRightInd w:val="0"/>
        <w:spacing w:after="0" w:line="240" w:lineRule="auto"/>
        <w:rPr>
          <w:rFonts w:ascii="Simplified Arabic" w:hAnsi="Simplified Arabic" w:cs="Simplified Arabic"/>
          <w:b/>
          <w:bCs/>
          <w:sz w:val="24"/>
          <w:szCs w:val="24"/>
        </w:rPr>
      </w:pPr>
      <w:r w:rsidRPr="00AA2E81">
        <w:rPr>
          <w:rFonts w:ascii="Simplified Arabic" w:hAnsi="Simplified Arabic" w:cs="Simplified Arabic"/>
          <w:sz w:val="24"/>
          <w:szCs w:val="24"/>
          <w:rtl/>
        </w:rPr>
        <w:t xml:space="preserve"> ﺍﺴﺘﺒﻌﺎﺩ ﺍﻟﻤﺘﻭﺴﻁﺎﺕ ﺍﻟﺘﻲ ﺘﻘل ﻋﻥ ﺍﻟﻌﻼﻤﺔ </w:t>
      </w:r>
      <w:r w:rsidRPr="00AA2E81">
        <w:rPr>
          <w:rFonts w:ascii="Simplified Arabic" w:hAnsi="Simplified Arabic" w:cs="Simplified Arabic"/>
          <w:sz w:val="24"/>
          <w:szCs w:val="24"/>
        </w:rPr>
        <w:t>(3)</w:t>
      </w:r>
      <w:r w:rsidRPr="00AA2E81">
        <w:rPr>
          <w:rFonts w:ascii="Simplified Arabic" w:hAnsi="Simplified Arabic" w:cs="Simplified Arabic"/>
          <w:sz w:val="24"/>
          <w:szCs w:val="24"/>
          <w:rtl/>
        </w:rPr>
        <w:t xml:space="preserve"> ﻋﻠﻰ ﻗﺎﻋﺩﺓ ﺃﻨﻬﺎ ﻟﻡ ﺘﻠﻕ</w:t>
      </w:r>
      <w:r w:rsidRPr="00AA2E81">
        <w:rPr>
          <w:rFonts w:ascii="Simplified Arabic" w:hAnsi="Simplified Arabic" w:cs="Simplified Arabic"/>
          <w:spacing w:val="-10"/>
          <w:sz w:val="24"/>
          <w:szCs w:val="24"/>
          <w:rtl/>
        </w:rPr>
        <w:t xml:space="preserve">  ﻗﺒﻭﻻﹰ</w:t>
      </w:r>
      <w:r w:rsidRPr="00AA2E81">
        <w:rPr>
          <w:rFonts w:ascii="Simplified Arabic" w:hAnsi="Simplified Arabic" w:cs="Simplified Arabic"/>
          <w:sz w:val="24"/>
          <w:szCs w:val="24"/>
          <w:rtl/>
        </w:rPr>
        <w:t xml:space="preserve"> ﻤﻥ ﺍﻏﻠﺏ ﺃﻓﺭﺍﺩ ﻋﻴﻨﺔ ﺍﻟﺩﺭﺍﺴﺔ</w:t>
      </w:r>
      <w:r w:rsidRPr="00AA2E81">
        <w:rPr>
          <w:rFonts w:ascii="Simplified Arabic" w:hAnsi="Simplified Arabic" w:cs="Simplified Arabic"/>
          <w:sz w:val="24"/>
          <w:szCs w:val="24"/>
        </w:rPr>
        <w:t>.</w:t>
      </w:r>
    </w:p>
    <w:p w:rsidR="00995EC0" w:rsidRPr="00AA2E81" w:rsidRDefault="00995EC0" w:rsidP="00995EC0">
      <w:pPr>
        <w:numPr>
          <w:ilvl w:val="0"/>
          <w:numId w:val="1"/>
        </w:numPr>
        <w:autoSpaceDE w:val="0"/>
        <w:autoSpaceDN w:val="0"/>
        <w:bidi/>
        <w:adjustRightInd w:val="0"/>
        <w:spacing w:after="0" w:line="240" w:lineRule="auto"/>
        <w:rPr>
          <w:rFonts w:ascii="Simplified Arabic" w:hAnsi="Simplified Arabic" w:cs="Simplified Arabic"/>
          <w:b/>
          <w:bCs/>
          <w:sz w:val="24"/>
          <w:szCs w:val="24"/>
        </w:rPr>
      </w:pPr>
      <w:r w:rsidRPr="00AA2E81">
        <w:rPr>
          <w:rFonts w:ascii="Simplified Arabic" w:hAnsi="Simplified Arabic" w:cs="Simplified Arabic"/>
          <w:sz w:val="24"/>
          <w:szCs w:val="24"/>
          <w:rtl/>
        </w:rPr>
        <w:t>ﺍﺴﺘﺨﺭﺍﺝ ﻭﺯﻥ ﺍﻟﺒﻌﺩ ﺍﻟﺭﺌﻴﺱ ﻤﻥ ﺨﻼل ﻗﺴﻤﺔ ﻤﺘﻭﺴﻁ ﻜل ﺒﻌﺩ   ﻤﻊ   ﻤﺠﻤﻭﻉ   ﻤﺘﻭﺴﻁﺎﺕ   ﺠﻤﻴﻊ ﺍﻷﺒﻌﺎﺩ  ﺍﻟﺭﺌﻴﺴﺔ ﺍﻟﺨﻤﺴﺔ، ﻭﻜﻤﺎ ﻫﻭ ﻤﺒﻴﻥ ﻓﻲ ﺍﻟﺠﺩﻭل ﺭﻗﻡ (3)   ﺃﺩﻨﺎﻩ، ﻭﻋﻠﻰ ﺴﺒﻴل   ﺍﻟﻤﺜﺎل   ﻓﻘﺩ  ﺍﺴﺘﺨﺭﺝ  ﻭﺯﻥ ﺍﻟﺒﻌﺩ  ﺍﻟﻤﺎﻟﻲ  ﺒﻘﺴﻤﺔ ﻤﺘﻭﺴﻁﻪ</w:t>
      </w:r>
      <w:r w:rsidRPr="00AA2E81">
        <w:rPr>
          <w:rFonts w:ascii="Simplified Arabic" w:hAnsi="Simplified Arabic" w:cs="Simplified Arabic"/>
          <w:spacing w:val="19"/>
          <w:sz w:val="24"/>
          <w:szCs w:val="24"/>
          <w:rtl/>
        </w:rPr>
        <w:t xml:space="preserve"> </w:t>
      </w:r>
      <w:r w:rsidRPr="00AA2E81">
        <w:rPr>
          <w:rFonts w:ascii="Simplified Arabic" w:hAnsi="Simplified Arabic" w:cs="Simplified Arabic"/>
          <w:sz w:val="24"/>
          <w:szCs w:val="24"/>
          <w:rtl/>
        </w:rPr>
        <w:t>ﺍﻟﺒﺎﻟﻎ</w:t>
      </w:r>
      <w:r w:rsidRPr="00AA2E81">
        <w:rPr>
          <w:rFonts w:ascii="Simplified Arabic" w:hAnsi="Simplified Arabic" w:cs="Simplified Arabic"/>
          <w:spacing w:val="19"/>
          <w:sz w:val="24"/>
          <w:szCs w:val="24"/>
          <w:rtl/>
        </w:rPr>
        <w:t xml:space="preserve"> </w:t>
      </w:r>
      <w:r w:rsidRPr="00AA2E81">
        <w:rPr>
          <w:rFonts w:ascii="Simplified Arabic" w:hAnsi="Simplified Arabic" w:cs="Simplified Arabic"/>
          <w:sz w:val="24"/>
          <w:szCs w:val="24"/>
        </w:rPr>
        <w:t>(4,261)</w:t>
      </w:r>
      <w:r w:rsidRPr="00AA2E81">
        <w:rPr>
          <w:rFonts w:ascii="Simplified Arabic" w:hAnsi="Simplified Arabic" w:cs="Simplified Arabic"/>
          <w:spacing w:val="22"/>
          <w:sz w:val="24"/>
          <w:szCs w:val="24"/>
          <w:rtl/>
        </w:rPr>
        <w:t xml:space="preserve"> </w:t>
      </w:r>
      <w:r w:rsidRPr="00AA2E81">
        <w:rPr>
          <w:rFonts w:ascii="Simplified Arabic" w:hAnsi="Simplified Arabic" w:cs="Simplified Arabic"/>
          <w:sz w:val="24"/>
          <w:szCs w:val="24"/>
          <w:rtl/>
        </w:rPr>
        <w:t>ﻋﻠﻰ ﻤﺠﻤﻭﻉ</w:t>
      </w:r>
      <w:r w:rsidRPr="00AA2E81">
        <w:rPr>
          <w:rFonts w:ascii="Simplified Arabic" w:hAnsi="Simplified Arabic" w:cs="Simplified Arabic"/>
          <w:spacing w:val="18"/>
          <w:sz w:val="24"/>
          <w:szCs w:val="24"/>
          <w:rtl/>
        </w:rPr>
        <w:t xml:space="preserve"> </w:t>
      </w:r>
      <w:r w:rsidRPr="00AA2E81">
        <w:rPr>
          <w:rFonts w:ascii="Simplified Arabic" w:hAnsi="Simplified Arabic" w:cs="Simplified Arabic"/>
          <w:sz w:val="24"/>
          <w:szCs w:val="24"/>
          <w:rtl/>
        </w:rPr>
        <w:t>ﺍﻟﻤﺘﻭﺴﻁﺎﺕ</w:t>
      </w:r>
      <w:r w:rsidRPr="00AA2E81">
        <w:rPr>
          <w:rFonts w:ascii="Simplified Arabic" w:hAnsi="Simplified Arabic" w:cs="Simplified Arabic"/>
          <w:spacing w:val="16"/>
          <w:sz w:val="24"/>
          <w:szCs w:val="24"/>
          <w:rtl/>
        </w:rPr>
        <w:t xml:space="preserve"> </w:t>
      </w:r>
      <w:r w:rsidRPr="00AA2E81">
        <w:rPr>
          <w:rFonts w:ascii="Simplified Arabic" w:hAnsi="Simplified Arabic" w:cs="Simplified Arabic"/>
          <w:sz w:val="24"/>
          <w:szCs w:val="24"/>
          <w:rtl/>
        </w:rPr>
        <w:t>ﺍﻟﺒﺎﻟﻎ (</w:t>
      </w:r>
      <w:r w:rsidRPr="00AA2E81">
        <w:rPr>
          <w:rFonts w:ascii="Simplified Arabic" w:hAnsi="Simplified Arabic" w:cs="Simplified Arabic"/>
          <w:sz w:val="24"/>
          <w:szCs w:val="24"/>
        </w:rPr>
        <w:t>18,930</w:t>
      </w:r>
      <w:r w:rsidRPr="00AA2E81">
        <w:rPr>
          <w:rFonts w:ascii="Simplified Arabic" w:hAnsi="Simplified Arabic" w:cs="Simplified Arabic"/>
          <w:sz w:val="24"/>
          <w:szCs w:val="24"/>
          <w:rtl/>
        </w:rPr>
        <w:t>) ليكون الوزن الناتج  (</w:t>
      </w:r>
      <w:r w:rsidRPr="00AA2E81">
        <w:rPr>
          <w:rFonts w:ascii="Simplified Arabic" w:hAnsi="Simplified Arabic" w:cs="Simplified Arabic"/>
          <w:sz w:val="24"/>
          <w:szCs w:val="24"/>
        </w:rPr>
        <w:t>(0,2251</w:t>
      </w:r>
      <w:r w:rsidRPr="00AA2E81">
        <w:rPr>
          <w:rFonts w:ascii="Simplified Arabic" w:hAnsi="Simplified Arabic" w:cs="Simplified Arabic"/>
          <w:sz w:val="24"/>
          <w:szCs w:val="24"/>
          <w:rtl/>
        </w:rPr>
        <w:t xml:space="preserve"> وهكذا</w:t>
      </w:r>
    </w:p>
    <w:p w:rsidR="00995EC0" w:rsidRPr="00AA2E81" w:rsidRDefault="00995EC0" w:rsidP="00995EC0">
      <w:pPr>
        <w:autoSpaceDE w:val="0"/>
        <w:autoSpaceDN w:val="0"/>
        <w:bidi/>
        <w:adjustRightInd w:val="0"/>
        <w:spacing w:after="0" w:line="240" w:lineRule="auto"/>
        <w:ind w:left="360"/>
        <w:rPr>
          <w:rFonts w:cs="Simplified Arabic"/>
          <w:b/>
          <w:bCs/>
          <w:sz w:val="24"/>
          <w:szCs w:val="24"/>
          <w:rtl/>
        </w:rPr>
      </w:pPr>
    </w:p>
    <w:p w:rsidR="00995EC0" w:rsidRPr="00AA2E81" w:rsidRDefault="00995EC0" w:rsidP="00995EC0">
      <w:pPr>
        <w:autoSpaceDE w:val="0"/>
        <w:autoSpaceDN w:val="0"/>
        <w:bidi/>
        <w:adjustRightInd w:val="0"/>
        <w:spacing w:after="0" w:line="240" w:lineRule="auto"/>
        <w:ind w:left="40"/>
        <w:rPr>
          <w:rFonts w:cs="Simplified Arabic"/>
          <w:b/>
          <w:bCs/>
          <w:sz w:val="28"/>
          <w:szCs w:val="28"/>
          <w:rtl/>
        </w:rPr>
      </w:pPr>
      <w:r w:rsidRPr="00AA2E81">
        <w:rPr>
          <w:rFonts w:cs="Simplified Arabic" w:hint="cs"/>
          <w:b/>
          <w:bCs/>
          <w:sz w:val="28"/>
          <w:szCs w:val="28"/>
          <w:rtl/>
        </w:rPr>
        <w:t>3-2-1. خصائص عينة الدراسة</w:t>
      </w:r>
    </w:p>
    <w:p w:rsidR="00995EC0" w:rsidRPr="00A97A9F" w:rsidRDefault="00995EC0" w:rsidP="00995EC0">
      <w:pPr>
        <w:pStyle w:val="Heading2"/>
        <w:bidi/>
        <w:spacing w:before="92"/>
        <w:ind w:left="1819" w:right="1276"/>
        <w:jc w:val="center"/>
        <w:rPr>
          <w:rFonts w:cs="Simplified Arabic"/>
          <w:color w:val="auto"/>
          <w:sz w:val="24"/>
          <w:szCs w:val="24"/>
          <w:rtl/>
        </w:rPr>
      </w:pPr>
      <w:r w:rsidRPr="00A97A9F">
        <w:rPr>
          <w:rFonts w:cs="Simplified Arabic"/>
          <w:color w:val="auto"/>
          <w:w w:val="110"/>
          <w:sz w:val="24"/>
          <w:szCs w:val="24"/>
          <w:rtl/>
        </w:rPr>
        <w:t xml:space="preserve">ﺍﻟﺠـﺩﻭل ﺭﻗﻡ </w:t>
      </w:r>
      <w:r w:rsidRPr="00A97A9F">
        <w:rPr>
          <w:rFonts w:cs="Simplified Arabic"/>
          <w:color w:val="auto"/>
          <w:w w:val="110"/>
          <w:sz w:val="24"/>
          <w:szCs w:val="24"/>
        </w:rPr>
        <w:t>(</w:t>
      </w:r>
      <w:r w:rsidRPr="00A97A9F">
        <w:rPr>
          <w:rFonts w:ascii="Times New Roman" w:cs="Simplified Arabic"/>
          <w:color w:val="auto"/>
          <w:w w:val="110"/>
          <w:sz w:val="24"/>
          <w:szCs w:val="24"/>
        </w:rPr>
        <w:t>2</w:t>
      </w:r>
      <w:r w:rsidRPr="00A97A9F">
        <w:rPr>
          <w:rFonts w:cs="Simplified Arabic"/>
          <w:color w:val="auto"/>
          <w:w w:val="110"/>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ﺘﻭﺯﻴﻊ ﺃﻓﺭﺍﺩ ﺍﻟﻌﻴﻨﺔ ﺤﺴﺏ ﺍﻟﺨﺼﺎﺌﺹ ﺍﻟﺩﻴﻤﻐﺭﺍﻓﻴﺔ</w:t>
      </w:r>
    </w:p>
    <w:p w:rsidR="00995EC0" w:rsidRPr="00AA2E81" w:rsidRDefault="00995EC0" w:rsidP="00995EC0">
      <w:pPr>
        <w:autoSpaceDE w:val="0"/>
        <w:autoSpaceDN w:val="0"/>
        <w:bidi/>
        <w:adjustRightInd w:val="0"/>
        <w:spacing w:after="0" w:line="240" w:lineRule="auto"/>
        <w:rPr>
          <w:rFonts w:cs="Simplified Arabic"/>
          <w:b/>
          <w:bCs/>
          <w:sz w:val="28"/>
          <w:szCs w:val="28"/>
          <w:rtl/>
        </w:rPr>
      </w:pPr>
    </w:p>
    <w:tbl>
      <w:tblPr>
        <w:tblW w:w="0" w:type="auto"/>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56"/>
        <w:gridCol w:w="900"/>
        <w:gridCol w:w="2664"/>
      </w:tblGrid>
      <w:tr w:rsidR="00995EC0" w:rsidRPr="00AA2E81" w:rsidTr="00E35EF1">
        <w:trPr>
          <w:trHeight w:val="339"/>
          <w:jc w:val="center"/>
        </w:trPr>
        <w:tc>
          <w:tcPr>
            <w:tcW w:w="1256" w:type="dxa"/>
            <w:shd w:val="clear" w:color="auto" w:fill="FDE9D9" w:themeFill="accent6" w:themeFillTint="33"/>
            <w:vAlign w:val="center"/>
          </w:tcPr>
          <w:p w:rsidR="00995EC0" w:rsidRPr="00AA2E81" w:rsidRDefault="00995EC0" w:rsidP="00E35EF1">
            <w:pPr>
              <w:pStyle w:val="TableParagraph"/>
              <w:bidi/>
              <w:spacing w:before="47" w:line="272" w:lineRule="exact"/>
              <w:ind w:left="48" w:right="60"/>
              <w:jc w:val="center"/>
              <w:rPr>
                <w:b/>
                <w:bCs/>
                <w:sz w:val="24"/>
                <w:szCs w:val="24"/>
              </w:rPr>
            </w:pPr>
            <w:r w:rsidRPr="00AA2E81">
              <w:rPr>
                <w:b/>
                <w:bCs/>
                <w:sz w:val="24"/>
                <w:szCs w:val="24"/>
                <w:rtl/>
              </w:rPr>
              <w:t>ﺍﻟﻨﺴﺒﺔ ﺍﻟﻤﺌﻭﻴﺔ</w:t>
            </w:r>
          </w:p>
        </w:tc>
        <w:tc>
          <w:tcPr>
            <w:tcW w:w="900" w:type="dxa"/>
            <w:shd w:val="clear" w:color="auto" w:fill="FDE9D9" w:themeFill="accent6" w:themeFillTint="33"/>
            <w:vAlign w:val="center"/>
          </w:tcPr>
          <w:p w:rsidR="00995EC0" w:rsidRPr="00AA2E81" w:rsidRDefault="00995EC0" w:rsidP="00E35EF1">
            <w:pPr>
              <w:pStyle w:val="TableParagraph"/>
              <w:bidi/>
              <w:spacing w:before="47" w:line="272" w:lineRule="exact"/>
              <w:ind w:left="165" w:right="175"/>
              <w:jc w:val="center"/>
              <w:rPr>
                <w:b/>
                <w:bCs/>
                <w:sz w:val="24"/>
                <w:szCs w:val="24"/>
              </w:rPr>
            </w:pPr>
            <w:r w:rsidRPr="00AA2E81">
              <w:rPr>
                <w:b/>
                <w:bCs/>
                <w:w w:val="125"/>
                <w:sz w:val="24"/>
                <w:szCs w:val="24"/>
                <w:rtl/>
              </w:rPr>
              <w:t>ﺍﻟﻌـﺩﺩ</w:t>
            </w:r>
          </w:p>
        </w:tc>
        <w:tc>
          <w:tcPr>
            <w:tcW w:w="2664" w:type="dxa"/>
            <w:shd w:val="clear" w:color="auto" w:fill="FDE9D9" w:themeFill="accent6" w:themeFillTint="33"/>
            <w:vAlign w:val="center"/>
          </w:tcPr>
          <w:p w:rsidR="00995EC0" w:rsidRPr="00AA2E81" w:rsidRDefault="00995EC0" w:rsidP="00E35EF1">
            <w:pPr>
              <w:pStyle w:val="TableParagraph"/>
              <w:bidi/>
              <w:spacing w:before="47" w:line="272" w:lineRule="exact"/>
              <w:ind w:left="137" w:right="147"/>
              <w:jc w:val="center"/>
              <w:rPr>
                <w:b/>
                <w:bCs/>
                <w:sz w:val="24"/>
                <w:szCs w:val="24"/>
              </w:rPr>
            </w:pPr>
            <w:r w:rsidRPr="00AA2E81">
              <w:rPr>
                <w:b/>
                <w:bCs/>
                <w:sz w:val="24"/>
                <w:szCs w:val="24"/>
                <w:rtl/>
              </w:rPr>
              <w:t>ﺍﻟﻤﺴﻤﻰ ﺍﻟﻭﻅﻴﻔﻲ</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12.7</w:t>
            </w:r>
          </w:p>
        </w:tc>
        <w:tc>
          <w:tcPr>
            <w:tcW w:w="900" w:type="dxa"/>
            <w:vAlign w:val="center"/>
          </w:tcPr>
          <w:p w:rsidR="00995EC0" w:rsidRPr="006215E4" w:rsidRDefault="00995EC0" w:rsidP="00E35EF1">
            <w:pPr>
              <w:pStyle w:val="TableParagraph"/>
              <w:spacing w:before="104"/>
              <w:ind w:left="9"/>
              <w:jc w:val="center"/>
              <w:rPr>
                <w:rFonts w:ascii="Times New Roman"/>
                <w:b/>
                <w:bCs/>
                <w:sz w:val="18"/>
              </w:rPr>
            </w:pPr>
            <w:r w:rsidRPr="006215E4">
              <w:rPr>
                <w:rFonts w:ascii="Times New Roman"/>
                <w:b/>
                <w:bCs/>
                <w:sz w:val="18"/>
              </w:rPr>
              <w:t>9</w:t>
            </w:r>
          </w:p>
        </w:tc>
        <w:tc>
          <w:tcPr>
            <w:tcW w:w="2664" w:type="dxa"/>
            <w:vAlign w:val="center"/>
          </w:tcPr>
          <w:p w:rsidR="00995EC0" w:rsidRPr="00AA2E81" w:rsidRDefault="00995EC0" w:rsidP="00E35EF1">
            <w:pPr>
              <w:pStyle w:val="TableParagraph"/>
              <w:bidi/>
              <w:spacing w:before="47" w:line="273" w:lineRule="exact"/>
              <w:ind w:left="137" w:right="146"/>
              <w:jc w:val="center"/>
              <w:rPr>
                <w:sz w:val="24"/>
                <w:szCs w:val="24"/>
              </w:rPr>
            </w:pPr>
            <w:r w:rsidRPr="00AA2E81">
              <w:rPr>
                <w:sz w:val="24"/>
                <w:szCs w:val="24"/>
                <w:rtl/>
              </w:rPr>
              <w:t>ﻤﺩﻴﺭ ﻤﺒﻴﻌﺎﺕ</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59" w:right="48"/>
              <w:jc w:val="center"/>
              <w:rPr>
                <w:rFonts w:ascii="Times New Roman"/>
                <w:sz w:val="18"/>
              </w:rPr>
            </w:pPr>
            <w:r w:rsidRPr="00AA2E81">
              <w:rPr>
                <w:rFonts w:ascii="Times New Roman"/>
                <w:sz w:val="18"/>
              </w:rPr>
              <w:t>38</w:t>
            </w:r>
          </w:p>
        </w:tc>
        <w:tc>
          <w:tcPr>
            <w:tcW w:w="900" w:type="dxa"/>
            <w:vAlign w:val="center"/>
          </w:tcPr>
          <w:p w:rsidR="00995EC0" w:rsidRPr="006215E4" w:rsidRDefault="00995EC0" w:rsidP="00E35EF1">
            <w:pPr>
              <w:pStyle w:val="TableParagraph"/>
              <w:spacing w:before="104"/>
              <w:ind w:left="175" w:right="165"/>
              <w:jc w:val="center"/>
              <w:rPr>
                <w:rFonts w:ascii="Times New Roman"/>
                <w:b/>
                <w:bCs/>
                <w:sz w:val="18"/>
              </w:rPr>
            </w:pPr>
            <w:r w:rsidRPr="006215E4">
              <w:rPr>
                <w:rFonts w:ascii="Times New Roman"/>
                <w:b/>
                <w:bCs/>
                <w:sz w:val="18"/>
              </w:rPr>
              <w:t>27</w:t>
            </w:r>
          </w:p>
        </w:tc>
        <w:tc>
          <w:tcPr>
            <w:tcW w:w="2664" w:type="dxa"/>
            <w:vAlign w:val="center"/>
          </w:tcPr>
          <w:p w:rsidR="00995EC0" w:rsidRPr="00AA2E81" w:rsidRDefault="00995EC0" w:rsidP="00E35EF1">
            <w:pPr>
              <w:pStyle w:val="TableParagraph"/>
              <w:bidi/>
              <w:spacing w:before="47" w:line="273" w:lineRule="exact"/>
              <w:ind w:left="137" w:right="146"/>
              <w:jc w:val="center"/>
              <w:rPr>
                <w:sz w:val="24"/>
                <w:szCs w:val="24"/>
              </w:rPr>
            </w:pPr>
            <w:r w:rsidRPr="00AA2E81">
              <w:rPr>
                <w:sz w:val="24"/>
                <w:szCs w:val="24"/>
                <w:rtl/>
              </w:rPr>
              <w:t>ﻤﺩﻴﺭ ﻤﺎﻟﻲ</w:t>
            </w:r>
          </w:p>
        </w:tc>
      </w:tr>
      <w:tr w:rsidR="00995EC0" w:rsidRPr="00AA2E81" w:rsidTr="00E35EF1">
        <w:trPr>
          <w:trHeight w:val="339"/>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12.7</w:t>
            </w:r>
          </w:p>
        </w:tc>
        <w:tc>
          <w:tcPr>
            <w:tcW w:w="900" w:type="dxa"/>
            <w:vAlign w:val="center"/>
          </w:tcPr>
          <w:p w:rsidR="00995EC0" w:rsidRPr="00AA2E81" w:rsidRDefault="00995EC0" w:rsidP="00E35EF1">
            <w:pPr>
              <w:pStyle w:val="TableParagraph"/>
              <w:spacing w:before="104"/>
              <w:ind w:left="9"/>
              <w:jc w:val="center"/>
              <w:rPr>
                <w:rFonts w:ascii="Times New Roman"/>
                <w:sz w:val="18"/>
              </w:rPr>
            </w:pPr>
            <w:r w:rsidRPr="00AA2E81">
              <w:rPr>
                <w:rFonts w:ascii="Times New Roman"/>
                <w:sz w:val="18"/>
              </w:rPr>
              <w:t>9</w:t>
            </w:r>
          </w:p>
        </w:tc>
        <w:tc>
          <w:tcPr>
            <w:tcW w:w="2664" w:type="dxa"/>
            <w:vAlign w:val="center"/>
          </w:tcPr>
          <w:p w:rsidR="00995EC0" w:rsidRPr="00AA2E81" w:rsidRDefault="00995EC0" w:rsidP="00E35EF1">
            <w:pPr>
              <w:pStyle w:val="TableParagraph"/>
              <w:bidi/>
              <w:spacing w:before="47" w:line="272" w:lineRule="exact"/>
              <w:ind w:left="137" w:right="146"/>
              <w:jc w:val="center"/>
              <w:rPr>
                <w:sz w:val="24"/>
                <w:szCs w:val="24"/>
              </w:rPr>
            </w:pPr>
            <w:r w:rsidRPr="00AA2E81">
              <w:rPr>
                <w:sz w:val="24"/>
                <w:szCs w:val="24"/>
                <w:rtl/>
              </w:rPr>
              <w:t>ﻤﺩﻴﺭ ﺇﻨﺘﺎﺝ</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12"/>
              <w:jc w:val="center"/>
              <w:rPr>
                <w:rFonts w:ascii="Times New Roman"/>
                <w:sz w:val="18"/>
              </w:rPr>
            </w:pPr>
            <w:r w:rsidRPr="00AA2E81">
              <w:rPr>
                <w:rFonts w:ascii="Times New Roman"/>
                <w:sz w:val="18"/>
              </w:rPr>
              <w:t>7</w:t>
            </w:r>
          </w:p>
        </w:tc>
        <w:tc>
          <w:tcPr>
            <w:tcW w:w="900" w:type="dxa"/>
            <w:vAlign w:val="center"/>
          </w:tcPr>
          <w:p w:rsidR="00995EC0" w:rsidRPr="00AA2E81" w:rsidRDefault="00995EC0" w:rsidP="00E35EF1">
            <w:pPr>
              <w:pStyle w:val="TableParagraph"/>
              <w:spacing w:before="104"/>
              <w:ind w:left="9"/>
              <w:jc w:val="center"/>
              <w:rPr>
                <w:rFonts w:ascii="Times New Roman"/>
                <w:sz w:val="18"/>
              </w:rPr>
            </w:pPr>
            <w:r w:rsidRPr="00AA2E81">
              <w:rPr>
                <w:rFonts w:ascii="Times New Roman"/>
                <w:sz w:val="18"/>
              </w:rPr>
              <w:t>5</w:t>
            </w:r>
          </w:p>
        </w:tc>
        <w:tc>
          <w:tcPr>
            <w:tcW w:w="2664" w:type="dxa"/>
            <w:vAlign w:val="center"/>
          </w:tcPr>
          <w:p w:rsidR="00995EC0" w:rsidRPr="00AA2E81" w:rsidRDefault="00995EC0" w:rsidP="00E35EF1">
            <w:pPr>
              <w:pStyle w:val="TableParagraph"/>
              <w:bidi/>
              <w:spacing w:before="47" w:line="273" w:lineRule="exact"/>
              <w:ind w:left="137" w:right="146"/>
              <w:jc w:val="center"/>
              <w:rPr>
                <w:sz w:val="24"/>
                <w:szCs w:val="24"/>
              </w:rPr>
            </w:pPr>
            <w:r w:rsidRPr="00AA2E81">
              <w:rPr>
                <w:sz w:val="24"/>
                <w:szCs w:val="24"/>
                <w:rtl/>
              </w:rPr>
              <w:t>ﻤﺩﻴﺭ ﺘﻁﻭﻴﺭ</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59" w:right="48"/>
              <w:jc w:val="center"/>
              <w:rPr>
                <w:rFonts w:ascii="Times New Roman"/>
                <w:sz w:val="18"/>
              </w:rPr>
            </w:pPr>
            <w:r w:rsidRPr="00AA2E81">
              <w:rPr>
                <w:rFonts w:ascii="Times New Roman"/>
                <w:sz w:val="18"/>
              </w:rPr>
              <w:t>4.2</w:t>
            </w:r>
          </w:p>
        </w:tc>
        <w:tc>
          <w:tcPr>
            <w:tcW w:w="900" w:type="dxa"/>
            <w:vAlign w:val="center"/>
          </w:tcPr>
          <w:p w:rsidR="00995EC0" w:rsidRPr="00AA2E81" w:rsidRDefault="00995EC0" w:rsidP="00E35EF1">
            <w:pPr>
              <w:pStyle w:val="TableParagraph"/>
              <w:spacing w:before="104"/>
              <w:ind w:left="9"/>
              <w:jc w:val="center"/>
              <w:rPr>
                <w:rFonts w:ascii="Times New Roman"/>
                <w:sz w:val="18"/>
              </w:rPr>
            </w:pPr>
            <w:r w:rsidRPr="00AA2E81">
              <w:rPr>
                <w:rFonts w:ascii="Times New Roman"/>
                <w:sz w:val="18"/>
              </w:rPr>
              <w:t>3</w:t>
            </w:r>
          </w:p>
        </w:tc>
        <w:tc>
          <w:tcPr>
            <w:tcW w:w="2664" w:type="dxa"/>
            <w:vAlign w:val="center"/>
          </w:tcPr>
          <w:p w:rsidR="00995EC0" w:rsidRPr="00AA2E81" w:rsidRDefault="00995EC0" w:rsidP="00E35EF1">
            <w:pPr>
              <w:pStyle w:val="TableParagraph"/>
              <w:bidi/>
              <w:spacing w:before="47" w:line="273" w:lineRule="exact"/>
              <w:ind w:left="137" w:right="145"/>
              <w:jc w:val="center"/>
              <w:rPr>
                <w:sz w:val="24"/>
                <w:szCs w:val="24"/>
              </w:rPr>
            </w:pPr>
            <w:r w:rsidRPr="00AA2E81">
              <w:rPr>
                <w:sz w:val="24"/>
                <w:szCs w:val="24"/>
                <w:rtl/>
              </w:rPr>
              <w:t>ﻤﺩﻴﺭ ﺘﺨﻁﻴﻁ</w:t>
            </w:r>
          </w:p>
        </w:tc>
      </w:tr>
      <w:tr w:rsidR="00995EC0" w:rsidRPr="00AA2E81" w:rsidTr="00E35EF1">
        <w:trPr>
          <w:trHeight w:val="339"/>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25.4</w:t>
            </w:r>
          </w:p>
        </w:tc>
        <w:tc>
          <w:tcPr>
            <w:tcW w:w="900" w:type="dxa"/>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18</w:t>
            </w:r>
          </w:p>
        </w:tc>
        <w:tc>
          <w:tcPr>
            <w:tcW w:w="2664" w:type="dxa"/>
            <w:vAlign w:val="center"/>
          </w:tcPr>
          <w:p w:rsidR="00995EC0" w:rsidRPr="00AA2E81" w:rsidRDefault="00995EC0" w:rsidP="00E35EF1">
            <w:pPr>
              <w:pStyle w:val="TableParagraph"/>
              <w:bidi/>
              <w:spacing w:before="47" w:line="272" w:lineRule="exact"/>
              <w:ind w:left="137" w:right="146"/>
              <w:jc w:val="center"/>
              <w:rPr>
                <w:sz w:val="24"/>
                <w:szCs w:val="24"/>
              </w:rPr>
            </w:pPr>
            <w:r w:rsidRPr="00AA2E81">
              <w:rPr>
                <w:sz w:val="24"/>
                <w:szCs w:val="24"/>
                <w:rtl/>
              </w:rPr>
              <w:t>ﺃﺨﺭﻯ</w:t>
            </w:r>
          </w:p>
        </w:tc>
      </w:tr>
      <w:tr w:rsidR="00995EC0" w:rsidRPr="00AA2E81" w:rsidTr="00E35EF1">
        <w:trPr>
          <w:trHeight w:val="340"/>
          <w:jc w:val="center"/>
        </w:trPr>
        <w:tc>
          <w:tcPr>
            <w:tcW w:w="1256" w:type="dxa"/>
            <w:tcBorders>
              <w:bottom w:val="single" w:sz="4" w:space="0" w:color="000000"/>
            </w:tcBorders>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100</w:t>
            </w:r>
          </w:p>
        </w:tc>
        <w:tc>
          <w:tcPr>
            <w:tcW w:w="900" w:type="dxa"/>
            <w:tcBorders>
              <w:bottom w:val="single" w:sz="4" w:space="0" w:color="000000"/>
            </w:tcBorders>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71</w:t>
            </w:r>
          </w:p>
        </w:tc>
        <w:tc>
          <w:tcPr>
            <w:tcW w:w="2664" w:type="dxa"/>
            <w:tcBorders>
              <w:bottom w:val="single" w:sz="4" w:space="0" w:color="000000"/>
            </w:tcBorders>
            <w:vAlign w:val="center"/>
          </w:tcPr>
          <w:p w:rsidR="00995EC0" w:rsidRPr="00AA2E81" w:rsidRDefault="00995EC0" w:rsidP="00E35EF1">
            <w:pPr>
              <w:pStyle w:val="TableParagraph"/>
              <w:bidi/>
              <w:spacing w:before="47" w:line="273" w:lineRule="exact"/>
              <w:ind w:left="137" w:right="147"/>
              <w:jc w:val="center"/>
              <w:rPr>
                <w:sz w:val="24"/>
                <w:szCs w:val="24"/>
              </w:rPr>
            </w:pPr>
            <w:r w:rsidRPr="00AA2E81">
              <w:rPr>
                <w:sz w:val="24"/>
                <w:szCs w:val="24"/>
                <w:rtl/>
              </w:rPr>
              <w:t>ﺍﻟﻤﺠﻤﻭﻉ</w:t>
            </w:r>
          </w:p>
        </w:tc>
      </w:tr>
      <w:tr w:rsidR="00995EC0" w:rsidRPr="00AA2E81" w:rsidTr="00E35EF1">
        <w:trPr>
          <w:trHeight w:val="340"/>
          <w:jc w:val="center"/>
        </w:trPr>
        <w:tc>
          <w:tcPr>
            <w:tcW w:w="1256" w:type="dxa"/>
            <w:shd w:val="clear" w:color="auto" w:fill="FDE9D9" w:themeFill="accent6" w:themeFillTint="33"/>
            <w:vAlign w:val="center"/>
          </w:tcPr>
          <w:p w:rsidR="00995EC0" w:rsidRPr="00AA2E81" w:rsidRDefault="00995EC0" w:rsidP="00E35EF1">
            <w:pPr>
              <w:pStyle w:val="TableParagraph"/>
              <w:bidi/>
              <w:spacing w:before="47" w:line="273" w:lineRule="exact"/>
              <w:ind w:left="48" w:right="60"/>
              <w:jc w:val="center"/>
              <w:rPr>
                <w:b/>
                <w:bCs/>
                <w:sz w:val="24"/>
                <w:szCs w:val="24"/>
              </w:rPr>
            </w:pPr>
            <w:r w:rsidRPr="00AA2E81">
              <w:rPr>
                <w:b/>
                <w:bCs/>
                <w:sz w:val="24"/>
                <w:szCs w:val="24"/>
                <w:rtl/>
              </w:rPr>
              <w:t>ﺍﻟﻨﺴﺒﺔ ﺍﻟﻤﺌﻭﻴﺔ</w:t>
            </w:r>
          </w:p>
        </w:tc>
        <w:tc>
          <w:tcPr>
            <w:tcW w:w="900" w:type="dxa"/>
            <w:shd w:val="clear" w:color="auto" w:fill="FDE9D9" w:themeFill="accent6" w:themeFillTint="33"/>
            <w:vAlign w:val="center"/>
          </w:tcPr>
          <w:p w:rsidR="00995EC0" w:rsidRPr="00AA2E81" w:rsidRDefault="00995EC0" w:rsidP="00E35EF1">
            <w:pPr>
              <w:pStyle w:val="TableParagraph"/>
              <w:bidi/>
              <w:spacing w:before="47" w:line="273" w:lineRule="exact"/>
              <w:ind w:left="165" w:right="173"/>
              <w:jc w:val="center"/>
              <w:rPr>
                <w:b/>
                <w:bCs/>
                <w:sz w:val="24"/>
                <w:szCs w:val="24"/>
              </w:rPr>
            </w:pPr>
            <w:r w:rsidRPr="00AA2E81">
              <w:rPr>
                <w:b/>
                <w:bCs/>
                <w:sz w:val="24"/>
                <w:szCs w:val="24"/>
                <w:rtl/>
              </w:rPr>
              <w:t>ﺍﻟﻌﺩﺩ</w:t>
            </w:r>
          </w:p>
        </w:tc>
        <w:tc>
          <w:tcPr>
            <w:tcW w:w="2664" w:type="dxa"/>
            <w:shd w:val="clear" w:color="auto" w:fill="FDE9D9" w:themeFill="accent6" w:themeFillTint="33"/>
            <w:vAlign w:val="center"/>
          </w:tcPr>
          <w:p w:rsidR="00995EC0" w:rsidRPr="00AA2E81" w:rsidRDefault="00995EC0" w:rsidP="00E35EF1">
            <w:pPr>
              <w:pStyle w:val="TableParagraph"/>
              <w:bidi/>
              <w:spacing w:before="47" w:line="273" w:lineRule="exact"/>
              <w:ind w:left="137" w:right="147"/>
              <w:jc w:val="center"/>
              <w:rPr>
                <w:b/>
                <w:bCs/>
                <w:sz w:val="24"/>
                <w:szCs w:val="24"/>
              </w:rPr>
            </w:pPr>
            <w:r w:rsidRPr="00AA2E81">
              <w:rPr>
                <w:b/>
                <w:bCs/>
                <w:sz w:val="24"/>
                <w:szCs w:val="24"/>
                <w:rtl/>
              </w:rPr>
              <w:t>ﻋﺩﺩ ﺴﻨﻭﺍﺕ ﺍﻟﺨﺒﺭﺓ ﻓﻲ ﺍﻟﺸﺭﻜﺔ</w:t>
            </w:r>
          </w:p>
        </w:tc>
      </w:tr>
      <w:tr w:rsidR="00995EC0" w:rsidRPr="00AA2E81" w:rsidTr="00E35EF1">
        <w:trPr>
          <w:trHeight w:val="339"/>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18.3</w:t>
            </w:r>
          </w:p>
        </w:tc>
        <w:tc>
          <w:tcPr>
            <w:tcW w:w="900" w:type="dxa"/>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13</w:t>
            </w:r>
          </w:p>
        </w:tc>
        <w:tc>
          <w:tcPr>
            <w:tcW w:w="2664" w:type="dxa"/>
            <w:vAlign w:val="center"/>
          </w:tcPr>
          <w:p w:rsidR="00995EC0" w:rsidRPr="00AA2E81" w:rsidRDefault="00995EC0" w:rsidP="00E35EF1">
            <w:pPr>
              <w:pStyle w:val="TableParagraph"/>
              <w:bidi/>
              <w:spacing w:before="47" w:line="272" w:lineRule="exact"/>
              <w:ind w:left="137" w:right="147"/>
              <w:jc w:val="center"/>
              <w:rPr>
                <w:sz w:val="24"/>
                <w:szCs w:val="24"/>
              </w:rPr>
            </w:pPr>
            <w:r w:rsidRPr="00AA2E81">
              <w:rPr>
                <w:rFonts w:ascii="Times New Roman" w:cs="Times New Roman"/>
                <w:sz w:val="24"/>
                <w:szCs w:val="24"/>
              </w:rPr>
              <w:t>5</w:t>
            </w:r>
            <w:r w:rsidRPr="00AA2E81">
              <w:rPr>
                <w:sz w:val="24"/>
                <w:szCs w:val="24"/>
                <w:rtl/>
              </w:rPr>
              <w:t xml:space="preserve"> ﺴﻨﻭﺍﺕ ﻓﺄﻗل</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59" w:right="48"/>
              <w:jc w:val="center"/>
              <w:rPr>
                <w:rFonts w:ascii="Times New Roman"/>
                <w:sz w:val="18"/>
              </w:rPr>
            </w:pPr>
            <w:r w:rsidRPr="00AA2E81">
              <w:rPr>
                <w:rFonts w:ascii="Times New Roman"/>
                <w:sz w:val="18"/>
              </w:rPr>
              <w:t>38</w:t>
            </w:r>
          </w:p>
        </w:tc>
        <w:tc>
          <w:tcPr>
            <w:tcW w:w="900" w:type="dxa"/>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27</w:t>
            </w:r>
          </w:p>
        </w:tc>
        <w:tc>
          <w:tcPr>
            <w:tcW w:w="2664" w:type="dxa"/>
            <w:vAlign w:val="center"/>
          </w:tcPr>
          <w:p w:rsidR="00995EC0" w:rsidRPr="00AA2E81" w:rsidRDefault="00995EC0" w:rsidP="00E35EF1">
            <w:pPr>
              <w:pStyle w:val="TableParagraph"/>
              <w:bidi/>
              <w:spacing w:before="47" w:line="273" w:lineRule="exact"/>
              <w:ind w:left="137" w:right="145"/>
              <w:jc w:val="center"/>
              <w:rPr>
                <w:sz w:val="24"/>
                <w:szCs w:val="24"/>
              </w:rPr>
            </w:pPr>
            <w:r w:rsidRPr="00AA2E81">
              <w:rPr>
                <w:sz w:val="24"/>
                <w:szCs w:val="24"/>
                <w:rtl/>
              </w:rPr>
              <w:t>ﻤﻥ</w:t>
            </w:r>
            <w:r w:rsidRPr="00AA2E81">
              <w:rPr>
                <w:rFonts w:ascii="Times New Roman" w:cs="Times New Roman"/>
                <w:sz w:val="24"/>
                <w:szCs w:val="24"/>
                <w:rtl/>
              </w:rPr>
              <w:t xml:space="preserve"> </w:t>
            </w:r>
            <w:r w:rsidRPr="00AA2E81">
              <w:rPr>
                <w:rFonts w:ascii="Times New Roman" w:cs="Times New Roman"/>
                <w:sz w:val="24"/>
                <w:szCs w:val="24"/>
              </w:rPr>
              <w:t>6</w:t>
            </w:r>
            <w:r w:rsidRPr="00AA2E81">
              <w:rPr>
                <w:sz w:val="24"/>
                <w:szCs w:val="24"/>
                <w:rtl/>
              </w:rPr>
              <w:t xml:space="preserve"> ﺇﻟﻰ</w:t>
            </w:r>
            <w:r w:rsidRPr="00AA2E81">
              <w:rPr>
                <w:rFonts w:ascii="Times New Roman" w:cs="Times New Roman"/>
                <w:sz w:val="24"/>
                <w:szCs w:val="24"/>
                <w:rtl/>
              </w:rPr>
              <w:t xml:space="preserve"> </w:t>
            </w:r>
            <w:r w:rsidRPr="00AA2E81">
              <w:rPr>
                <w:rFonts w:ascii="Times New Roman" w:cs="Times New Roman"/>
                <w:sz w:val="24"/>
                <w:szCs w:val="24"/>
              </w:rPr>
              <w:t>10</w:t>
            </w:r>
            <w:r w:rsidRPr="00AA2E81">
              <w:rPr>
                <w:sz w:val="24"/>
                <w:szCs w:val="24"/>
                <w:rtl/>
              </w:rPr>
              <w:t xml:space="preserve"> ﺴﻨﻭﺍﺕ</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39.4</w:t>
            </w:r>
          </w:p>
        </w:tc>
        <w:tc>
          <w:tcPr>
            <w:tcW w:w="900" w:type="dxa"/>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28</w:t>
            </w:r>
          </w:p>
        </w:tc>
        <w:tc>
          <w:tcPr>
            <w:tcW w:w="2664" w:type="dxa"/>
            <w:vAlign w:val="center"/>
          </w:tcPr>
          <w:p w:rsidR="00995EC0" w:rsidRPr="00AA2E81" w:rsidRDefault="00995EC0" w:rsidP="00E35EF1">
            <w:pPr>
              <w:pStyle w:val="TableParagraph"/>
              <w:bidi/>
              <w:spacing w:before="47" w:line="273" w:lineRule="exact"/>
              <w:ind w:left="137" w:right="146"/>
              <w:jc w:val="center"/>
              <w:rPr>
                <w:sz w:val="24"/>
                <w:szCs w:val="24"/>
              </w:rPr>
            </w:pPr>
            <w:r w:rsidRPr="00AA2E81">
              <w:rPr>
                <w:sz w:val="24"/>
                <w:szCs w:val="24"/>
                <w:rtl/>
              </w:rPr>
              <w:t>ﻤﻥ</w:t>
            </w:r>
            <w:r w:rsidRPr="00AA2E81">
              <w:rPr>
                <w:rFonts w:ascii="Times New Roman" w:cs="Times New Roman"/>
                <w:sz w:val="24"/>
                <w:szCs w:val="24"/>
                <w:rtl/>
              </w:rPr>
              <w:t xml:space="preserve"> </w:t>
            </w:r>
            <w:r w:rsidRPr="00AA2E81">
              <w:rPr>
                <w:rFonts w:ascii="Times New Roman" w:cs="Times New Roman"/>
                <w:sz w:val="24"/>
                <w:szCs w:val="24"/>
              </w:rPr>
              <w:t>11</w:t>
            </w:r>
            <w:r w:rsidRPr="00AA2E81">
              <w:rPr>
                <w:sz w:val="24"/>
                <w:szCs w:val="24"/>
                <w:rtl/>
              </w:rPr>
              <w:t xml:space="preserve"> ﺇﻟﻰ</w:t>
            </w:r>
            <w:r w:rsidRPr="00AA2E81">
              <w:rPr>
                <w:rFonts w:ascii="Times New Roman" w:cs="Times New Roman"/>
                <w:sz w:val="24"/>
                <w:szCs w:val="24"/>
                <w:rtl/>
              </w:rPr>
              <w:t xml:space="preserve"> </w:t>
            </w:r>
            <w:r w:rsidRPr="00AA2E81">
              <w:rPr>
                <w:rFonts w:ascii="Times New Roman" w:cs="Times New Roman"/>
                <w:sz w:val="24"/>
                <w:szCs w:val="24"/>
              </w:rPr>
              <w:t>15</w:t>
            </w:r>
            <w:r w:rsidRPr="00AA2E81">
              <w:rPr>
                <w:sz w:val="24"/>
                <w:szCs w:val="24"/>
                <w:rtl/>
              </w:rPr>
              <w:t xml:space="preserve"> ﺴﻨﺔ</w:t>
            </w:r>
          </w:p>
        </w:tc>
      </w:tr>
      <w:tr w:rsidR="00995EC0" w:rsidRPr="00AA2E81" w:rsidTr="00E35EF1">
        <w:trPr>
          <w:trHeight w:val="339"/>
          <w:jc w:val="center"/>
        </w:trPr>
        <w:tc>
          <w:tcPr>
            <w:tcW w:w="1256" w:type="dxa"/>
            <w:vAlign w:val="center"/>
          </w:tcPr>
          <w:p w:rsidR="00995EC0" w:rsidRPr="00AA2E81" w:rsidRDefault="00995EC0" w:rsidP="00E35EF1">
            <w:pPr>
              <w:pStyle w:val="TableParagraph"/>
              <w:spacing w:before="104"/>
              <w:ind w:left="59" w:right="48"/>
              <w:jc w:val="center"/>
              <w:rPr>
                <w:rFonts w:ascii="Times New Roman"/>
                <w:sz w:val="18"/>
              </w:rPr>
            </w:pPr>
            <w:r w:rsidRPr="00AA2E81">
              <w:rPr>
                <w:rFonts w:ascii="Times New Roman"/>
                <w:sz w:val="18"/>
              </w:rPr>
              <w:t>4.2</w:t>
            </w:r>
          </w:p>
        </w:tc>
        <w:tc>
          <w:tcPr>
            <w:tcW w:w="900" w:type="dxa"/>
            <w:vAlign w:val="center"/>
          </w:tcPr>
          <w:p w:rsidR="00995EC0" w:rsidRPr="00AA2E81" w:rsidRDefault="00995EC0" w:rsidP="00E35EF1">
            <w:pPr>
              <w:pStyle w:val="TableParagraph"/>
              <w:spacing w:before="104"/>
              <w:ind w:left="9"/>
              <w:jc w:val="center"/>
              <w:rPr>
                <w:rFonts w:ascii="Times New Roman"/>
                <w:sz w:val="18"/>
              </w:rPr>
            </w:pPr>
            <w:r w:rsidRPr="00AA2E81">
              <w:rPr>
                <w:rFonts w:ascii="Times New Roman"/>
                <w:sz w:val="18"/>
              </w:rPr>
              <w:t>3</w:t>
            </w:r>
          </w:p>
        </w:tc>
        <w:tc>
          <w:tcPr>
            <w:tcW w:w="2664" w:type="dxa"/>
            <w:vAlign w:val="center"/>
          </w:tcPr>
          <w:p w:rsidR="00995EC0" w:rsidRPr="00AA2E81" w:rsidRDefault="00995EC0" w:rsidP="00E35EF1">
            <w:pPr>
              <w:pStyle w:val="TableParagraph"/>
              <w:bidi/>
              <w:spacing w:before="47" w:line="272" w:lineRule="exact"/>
              <w:ind w:left="137" w:right="147"/>
              <w:jc w:val="center"/>
              <w:rPr>
                <w:sz w:val="24"/>
                <w:szCs w:val="24"/>
              </w:rPr>
            </w:pPr>
            <w:r w:rsidRPr="00AA2E81">
              <w:rPr>
                <w:rFonts w:ascii="Times New Roman" w:cs="Times New Roman"/>
                <w:sz w:val="24"/>
                <w:szCs w:val="24"/>
              </w:rPr>
              <w:t>16</w:t>
            </w:r>
            <w:r w:rsidRPr="00AA2E81">
              <w:rPr>
                <w:sz w:val="24"/>
                <w:szCs w:val="24"/>
                <w:rtl/>
              </w:rPr>
              <w:t xml:space="preserve"> ﺴﻨﺔ ﻓﺄﻜﺜﺭ</w:t>
            </w:r>
          </w:p>
        </w:tc>
      </w:tr>
      <w:tr w:rsidR="00995EC0" w:rsidRPr="00AA2E81" w:rsidTr="00E35EF1">
        <w:trPr>
          <w:trHeight w:val="340"/>
          <w:jc w:val="center"/>
        </w:trPr>
        <w:tc>
          <w:tcPr>
            <w:tcW w:w="1256" w:type="dxa"/>
            <w:tcBorders>
              <w:bottom w:val="single" w:sz="4" w:space="0" w:color="000000"/>
            </w:tcBorders>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100</w:t>
            </w:r>
          </w:p>
        </w:tc>
        <w:tc>
          <w:tcPr>
            <w:tcW w:w="900" w:type="dxa"/>
            <w:tcBorders>
              <w:bottom w:val="single" w:sz="4" w:space="0" w:color="000000"/>
            </w:tcBorders>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71</w:t>
            </w:r>
          </w:p>
        </w:tc>
        <w:tc>
          <w:tcPr>
            <w:tcW w:w="2664" w:type="dxa"/>
            <w:tcBorders>
              <w:bottom w:val="single" w:sz="4" w:space="0" w:color="000000"/>
            </w:tcBorders>
            <w:vAlign w:val="center"/>
          </w:tcPr>
          <w:p w:rsidR="00995EC0" w:rsidRPr="00AA2E81" w:rsidRDefault="00995EC0" w:rsidP="00E35EF1">
            <w:pPr>
              <w:pStyle w:val="TableParagraph"/>
              <w:bidi/>
              <w:spacing w:before="47" w:line="273" w:lineRule="exact"/>
              <w:ind w:left="137" w:right="147"/>
              <w:jc w:val="center"/>
              <w:rPr>
                <w:sz w:val="24"/>
                <w:szCs w:val="24"/>
              </w:rPr>
            </w:pPr>
            <w:r w:rsidRPr="00AA2E81">
              <w:rPr>
                <w:sz w:val="24"/>
                <w:szCs w:val="24"/>
                <w:rtl/>
              </w:rPr>
              <w:t>ﺍﻟﻤﺠﻤﻭﻉ</w:t>
            </w:r>
          </w:p>
        </w:tc>
      </w:tr>
      <w:tr w:rsidR="00995EC0" w:rsidRPr="00AA2E81" w:rsidTr="00E35EF1">
        <w:trPr>
          <w:trHeight w:val="340"/>
          <w:jc w:val="center"/>
        </w:trPr>
        <w:tc>
          <w:tcPr>
            <w:tcW w:w="1256" w:type="dxa"/>
            <w:shd w:val="clear" w:color="auto" w:fill="FDE9D9" w:themeFill="accent6" w:themeFillTint="33"/>
            <w:vAlign w:val="center"/>
          </w:tcPr>
          <w:p w:rsidR="00995EC0" w:rsidRPr="00AA2E81" w:rsidRDefault="00995EC0" w:rsidP="00E35EF1">
            <w:pPr>
              <w:pStyle w:val="TableParagraph"/>
              <w:bidi/>
              <w:spacing w:before="47" w:line="273" w:lineRule="exact"/>
              <w:ind w:left="48" w:right="60"/>
              <w:jc w:val="center"/>
              <w:rPr>
                <w:b/>
                <w:bCs/>
                <w:sz w:val="24"/>
                <w:szCs w:val="24"/>
              </w:rPr>
            </w:pPr>
            <w:r w:rsidRPr="00AA2E81">
              <w:rPr>
                <w:b/>
                <w:bCs/>
                <w:sz w:val="24"/>
                <w:szCs w:val="24"/>
                <w:rtl/>
              </w:rPr>
              <w:t>ﺍﻟﻨﺴﺒﺔ ﺍﻟﻤﺌﻭﻴﺔ</w:t>
            </w:r>
          </w:p>
        </w:tc>
        <w:tc>
          <w:tcPr>
            <w:tcW w:w="900" w:type="dxa"/>
            <w:shd w:val="clear" w:color="auto" w:fill="FDE9D9" w:themeFill="accent6" w:themeFillTint="33"/>
            <w:vAlign w:val="center"/>
          </w:tcPr>
          <w:p w:rsidR="00995EC0" w:rsidRPr="00AA2E81" w:rsidRDefault="00995EC0" w:rsidP="00E35EF1">
            <w:pPr>
              <w:pStyle w:val="TableParagraph"/>
              <w:bidi/>
              <w:spacing w:before="47" w:line="273" w:lineRule="exact"/>
              <w:ind w:left="165" w:right="173"/>
              <w:jc w:val="center"/>
              <w:rPr>
                <w:b/>
                <w:bCs/>
                <w:sz w:val="24"/>
                <w:szCs w:val="24"/>
              </w:rPr>
            </w:pPr>
            <w:r w:rsidRPr="00AA2E81">
              <w:rPr>
                <w:b/>
                <w:bCs/>
                <w:sz w:val="24"/>
                <w:szCs w:val="24"/>
                <w:rtl/>
              </w:rPr>
              <w:t>ﺍﻟﻌﺩﺩ</w:t>
            </w:r>
          </w:p>
        </w:tc>
        <w:tc>
          <w:tcPr>
            <w:tcW w:w="2664" w:type="dxa"/>
            <w:shd w:val="clear" w:color="auto" w:fill="FDE9D9" w:themeFill="accent6" w:themeFillTint="33"/>
            <w:vAlign w:val="center"/>
          </w:tcPr>
          <w:p w:rsidR="00995EC0" w:rsidRPr="00AA2E81" w:rsidRDefault="00995EC0" w:rsidP="00E35EF1">
            <w:pPr>
              <w:pStyle w:val="TableParagraph"/>
              <w:bidi/>
              <w:spacing w:before="47" w:line="273" w:lineRule="exact"/>
              <w:ind w:left="137" w:right="147"/>
              <w:jc w:val="center"/>
              <w:rPr>
                <w:b/>
                <w:bCs/>
                <w:sz w:val="24"/>
                <w:szCs w:val="24"/>
              </w:rPr>
            </w:pPr>
            <w:r w:rsidRPr="00AA2E81">
              <w:rPr>
                <w:b/>
                <w:bCs/>
                <w:sz w:val="24"/>
                <w:szCs w:val="24"/>
                <w:rtl/>
              </w:rPr>
              <w:t>ﺩﺭﺠﺔ ﺍﻟﻤﺅﻫل ﺍﻟﻌﻠﻤﻲ</w:t>
            </w:r>
          </w:p>
        </w:tc>
      </w:tr>
      <w:tr w:rsidR="00995EC0" w:rsidRPr="00AA2E81" w:rsidTr="00E35EF1">
        <w:trPr>
          <w:trHeight w:val="339"/>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87.3</w:t>
            </w:r>
          </w:p>
        </w:tc>
        <w:tc>
          <w:tcPr>
            <w:tcW w:w="900" w:type="dxa"/>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62</w:t>
            </w:r>
          </w:p>
        </w:tc>
        <w:tc>
          <w:tcPr>
            <w:tcW w:w="2664" w:type="dxa"/>
            <w:vAlign w:val="center"/>
          </w:tcPr>
          <w:p w:rsidR="00995EC0" w:rsidRPr="00AA2E81" w:rsidRDefault="00995EC0" w:rsidP="00E35EF1">
            <w:pPr>
              <w:pStyle w:val="TableParagraph"/>
              <w:bidi/>
              <w:spacing w:before="47" w:line="272" w:lineRule="exact"/>
              <w:ind w:left="137" w:right="146"/>
              <w:jc w:val="center"/>
              <w:rPr>
                <w:sz w:val="24"/>
                <w:szCs w:val="24"/>
              </w:rPr>
            </w:pPr>
            <w:r w:rsidRPr="00AA2E81">
              <w:rPr>
                <w:sz w:val="24"/>
                <w:szCs w:val="24"/>
                <w:rtl/>
              </w:rPr>
              <w:t>ﺒﻜﺎﻟﻭﺭﻴﻭﺱ ﻓﺄﻗل</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11.3</w:t>
            </w:r>
          </w:p>
        </w:tc>
        <w:tc>
          <w:tcPr>
            <w:tcW w:w="900" w:type="dxa"/>
            <w:vAlign w:val="center"/>
          </w:tcPr>
          <w:p w:rsidR="00995EC0" w:rsidRPr="00AA2E81" w:rsidRDefault="00995EC0" w:rsidP="00E35EF1">
            <w:pPr>
              <w:pStyle w:val="TableParagraph"/>
              <w:spacing w:before="104"/>
              <w:ind w:left="9"/>
              <w:jc w:val="center"/>
              <w:rPr>
                <w:rFonts w:ascii="Times New Roman"/>
                <w:sz w:val="18"/>
              </w:rPr>
            </w:pPr>
            <w:r w:rsidRPr="00AA2E81">
              <w:rPr>
                <w:rFonts w:ascii="Times New Roman"/>
                <w:sz w:val="18"/>
              </w:rPr>
              <w:t>8</w:t>
            </w:r>
          </w:p>
        </w:tc>
        <w:tc>
          <w:tcPr>
            <w:tcW w:w="2664" w:type="dxa"/>
            <w:vAlign w:val="center"/>
          </w:tcPr>
          <w:p w:rsidR="00995EC0" w:rsidRPr="00AA2E81" w:rsidRDefault="00995EC0" w:rsidP="00E35EF1">
            <w:pPr>
              <w:pStyle w:val="TableParagraph"/>
              <w:bidi/>
              <w:spacing w:before="47" w:line="273" w:lineRule="exact"/>
              <w:ind w:left="137" w:right="146"/>
              <w:jc w:val="center"/>
              <w:rPr>
                <w:sz w:val="24"/>
                <w:szCs w:val="24"/>
              </w:rPr>
            </w:pPr>
            <w:r w:rsidRPr="00AA2E81">
              <w:rPr>
                <w:sz w:val="24"/>
                <w:szCs w:val="24"/>
                <w:rtl/>
              </w:rPr>
              <w:t>ﻤﺎﺠﺴﺘﻴﺭ</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59" w:right="48"/>
              <w:jc w:val="center"/>
              <w:rPr>
                <w:rFonts w:ascii="Times New Roman"/>
                <w:sz w:val="18"/>
              </w:rPr>
            </w:pPr>
            <w:r w:rsidRPr="00AA2E81">
              <w:rPr>
                <w:rFonts w:ascii="Times New Roman"/>
                <w:sz w:val="18"/>
              </w:rPr>
              <w:t>1.4</w:t>
            </w:r>
          </w:p>
        </w:tc>
        <w:tc>
          <w:tcPr>
            <w:tcW w:w="900" w:type="dxa"/>
            <w:vAlign w:val="center"/>
          </w:tcPr>
          <w:p w:rsidR="00995EC0" w:rsidRPr="00AA2E81" w:rsidRDefault="00995EC0" w:rsidP="00E35EF1">
            <w:pPr>
              <w:pStyle w:val="TableParagraph"/>
              <w:spacing w:before="104"/>
              <w:ind w:left="9"/>
              <w:jc w:val="center"/>
              <w:rPr>
                <w:rFonts w:ascii="Times New Roman"/>
                <w:sz w:val="18"/>
              </w:rPr>
            </w:pPr>
            <w:r w:rsidRPr="00AA2E81">
              <w:rPr>
                <w:rFonts w:ascii="Times New Roman"/>
                <w:sz w:val="18"/>
              </w:rPr>
              <w:t>1</w:t>
            </w:r>
          </w:p>
        </w:tc>
        <w:tc>
          <w:tcPr>
            <w:tcW w:w="2664" w:type="dxa"/>
            <w:vAlign w:val="center"/>
          </w:tcPr>
          <w:p w:rsidR="00995EC0" w:rsidRPr="00AA2E81" w:rsidRDefault="00995EC0" w:rsidP="00E35EF1">
            <w:pPr>
              <w:pStyle w:val="TableParagraph"/>
              <w:bidi/>
              <w:spacing w:before="47" w:line="273" w:lineRule="exact"/>
              <w:ind w:left="137" w:right="146"/>
              <w:jc w:val="center"/>
              <w:rPr>
                <w:sz w:val="24"/>
                <w:szCs w:val="24"/>
              </w:rPr>
            </w:pPr>
            <w:r w:rsidRPr="00AA2E81">
              <w:rPr>
                <w:sz w:val="24"/>
                <w:szCs w:val="24"/>
                <w:rtl/>
              </w:rPr>
              <w:t>ﺩﻜﺘﻭﺭﺍﻩ</w:t>
            </w:r>
          </w:p>
        </w:tc>
      </w:tr>
      <w:tr w:rsidR="00995EC0" w:rsidRPr="00AA2E81" w:rsidTr="00E35EF1">
        <w:trPr>
          <w:trHeight w:val="339"/>
          <w:jc w:val="center"/>
        </w:trPr>
        <w:tc>
          <w:tcPr>
            <w:tcW w:w="1256" w:type="dxa"/>
            <w:tcBorders>
              <w:bottom w:val="single" w:sz="4" w:space="0" w:color="000000"/>
            </w:tcBorders>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100</w:t>
            </w:r>
          </w:p>
        </w:tc>
        <w:tc>
          <w:tcPr>
            <w:tcW w:w="900" w:type="dxa"/>
            <w:tcBorders>
              <w:bottom w:val="single" w:sz="4" w:space="0" w:color="000000"/>
            </w:tcBorders>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71</w:t>
            </w:r>
          </w:p>
        </w:tc>
        <w:tc>
          <w:tcPr>
            <w:tcW w:w="2664" w:type="dxa"/>
            <w:tcBorders>
              <w:bottom w:val="single" w:sz="4" w:space="0" w:color="000000"/>
            </w:tcBorders>
            <w:vAlign w:val="center"/>
          </w:tcPr>
          <w:p w:rsidR="00995EC0" w:rsidRPr="00AA2E81" w:rsidRDefault="00995EC0" w:rsidP="00E35EF1">
            <w:pPr>
              <w:pStyle w:val="TableParagraph"/>
              <w:bidi/>
              <w:spacing w:before="47" w:line="272" w:lineRule="exact"/>
              <w:ind w:left="137" w:right="147"/>
              <w:jc w:val="center"/>
              <w:rPr>
                <w:sz w:val="24"/>
                <w:szCs w:val="24"/>
              </w:rPr>
            </w:pPr>
            <w:r w:rsidRPr="00AA2E81">
              <w:rPr>
                <w:sz w:val="24"/>
                <w:szCs w:val="24"/>
                <w:rtl/>
              </w:rPr>
              <w:t>ﺍﻟﻤﺠﻤﻭﻉ</w:t>
            </w:r>
          </w:p>
        </w:tc>
      </w:tr>
      <w:tr w:rsidR="00995EC0" w:rsidRPr="00AA2E81" w:rsidTr="00E35EF1">
        <w:trPr>
          <w:trHeight w:val="340"/>
          <w:jc w:val="center"/>
        </w:trPr>
        <w:tc>
          <w:tcPr>
            <w:tcW w:w="1256" w:type="dxa"/>
            <w:shd w:val="clear" w:color="auto" w:fill="FDE9D9" w:themeFill="accent6" w:themeFillTint="33"/>
            <w:vAlign w:val="center"/>
          </w:tcPr>
          <w:p w:rsidR="00995EC0" w:rsidRPr="00AA2E81" w:rsidRDefault="00995EC0" w:rsidP="00E35EF1">
            <w:pPr>
              <w:pStyle w:val="TableParagraph"/>
              <w:bidi/>
              <w:spacing w:before="47" w:line="273" w:lineRule="exact"/>
              <w:ind w:left="48" w:right="60"/>
              <w:jc w:val="center"/>
              <w:rPr>
                <w:b/>
                <w:bCs/>
                <w:sz w:val="24"/>
                <w:szCs w:val="24"/>
              </w:rPr>
            </w:pPr>
            <w:r w:rsidRPr="00AA2E81">
              <w:rPr>
                <w:b/>
                <w:bCs/>
                <w:sz w:val="24"/>
                <w:szCs w:val="24"/>
                <w:rtl/>
              </w:rPr>
              <w:t>ﺍﻟﻨﺴﺒﺔ ﺍﻟﻤﺌﻭﻴﺔ</w:t>
            </w:r>
          </w:p>
        </w:tc>
        <w:tc>
          <w:tcPr>
            <w:tcW w:w="900" w:type="dxa"/>
            <w:shd w:val="clear" w:color="auto" w:fill="FDE9D9" w:themeFill="accent6" w:themeFillTint="33"/>
            <w:vAlign w:val="center"/>
          </w:tcPr>
          <w:p w:rsidR="00995EC0" w:rsidRPr="00AA2E81" w:rsidRDefault="00995EC0" w:rsidP="00E35EF1">
            <w:pPr>
              <w:pStyle w:val="TableParagraph"/>
              <w:bidi/>
              <w:spacing w:before="47" w:line="273" w:lineRule="exact"/>
              <w:ind w:left="165" w:right="173"/>
              <w:jc w:val="center"/>
              <w:rPr>
                <w:b/>
                <w:bCs/>
                <w:sz w:val="24"/>
                <w:szCs w:val="24"/>
              </w:rPr>
            </w:pPr>
            <w:r w:rsidRPr="00AA2E81">
              <w:rPr>
                <w:b/>
                <w:bCs/>
                <w:sz w:val="24"/>
                <w:szCs w:val="24"/>
                <w:rtl/>
              </w:rPr>
              <w:t>ﺍﻟﻌﺩﺩ</w:t>
            </w:r>
          </w:p>
        </w:tc>
        <w:tc>
          <w:tcPr>
            <w:tcW w:w="2664" w:type="dxa"/>
            <w:shd w:val="clear" w:color="auto" w:fill="FDE9D9" w:themeFill="accent6" w:themeFillTint="33"/>
            <w:vAlign w:val="center"/>
          </w:tcPr>
          <w:p w:rsidR="00995EC0" w:rsidRPr="00AA2E81" w:rsidRDefault="00995EC0" w:rsidP="00E35EF1">
            <w:pPr>
              <w:pStyle w:val="TableParagraph"/>
              <w:bidi/>
              <w:spacing w:before="47" w:line="273" w:lineRule="exact"/>
              <w:ind w:left="137" w:right="147"/>
              <w:jc w:val="center"/>
              <w:rPr>
                <w:b/>
                <w:bCs/>
                <w:sz w:val="24"/>
                <w:szCs w:val="24"/>
              </w:rPr>
            </w:pPr>
            <w:r w:rsidRPr="00AA2E81">
              <w:rPr>
                <w:b/>
                <w:bCs/>
                <w:sz w:val="24"/>
                <w:szCs w:val="24"/>
                <w:rtl/>
              </w:rPr>
              <w:t>ﻨﻭﻉ ﺍﻟﺘﺨﺼﺹ ﺍﻟﻌﻠﻤﻲ</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35.2</w:t>
            </w:r>
          </w:p>
        </w:tc>
        <w:tc>
          <w:tcPr>
            <w:tcW w:w="900" w:type="dxa"/>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25</w:t>
            </w:r>
          </w:p>
        </w:tc>
        <w:tc>
          <w:tcPr>
            <w:tcW w:w="2664" w:type="dxa"/>
            <w:vAlign w:val="center"/>
          </w:tcPr>
          <w:p w:rsidR="00995EC0" w:rsidRPr="00AA2E81" w:rsidRDefault="00995EC0" w:rsidP="00E35EF1">
            <w:pPr>
              <w:pStyle w:val="TableParagraph"/>
              <w:bidi/>
              <w:spacing w:before="47" w:line="273" w:lineRule="exact"/>
              <w:ind w:left="137" w:right="145"/>
              <w:jc w:val="center"/>
              <w:rPr>
                <w:sz w:val="24"/>
                <w:szCs w:val="24"/>
              </w:rPr>
            </w:pPr>
            <w:r w:rsidRPr="00AA2E81">
              <w:rPr>
                <w:sz w:val="24"/>
                <w:szCs w:val="24"/>
                <w:rtl/>
              </w:rPr>
              <w:t>ﺍﻟﻤﺤﺎﺴﺒﺔ</w:t>
            </w:r>
          </w:p>
        </w:tc>
      </w:tr>
      <w:tr w:rsidR="00995EC0" w:rsidRPr="00AA2E81" w:rsidTr="00E35EF1">
        <w:trPr>
          <w:trHeight w:val="339"/>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lastRenderedPageBreak/>
              <w:t>23.9</w:t>
            </w:r>
          </w:p>
        </w:tc>
        <w:tc>
          <w:tcPr>
            <w:tcW w:w="900" w:type="dxa"/>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17</w:t>
            </w:r>
          </w:p>
        </w:tc>
        <w:tc>
          <w:tcPr>
            <w:tcW w:w="2664" w:type="dxa"/>
            <w:vAlign w:val="center"/>
          </w:tcPr>
          <w:p w:rsidR="00995EC0" w:rsidRPr="00AA2E81" w:rsidRDefault="00995EC0" w:rsidP="00E35EF1">
            <w:pPr>
              <w:pStyle w:val="TableParagraph"/>
              <w:bidi/>
              <w:spacing w:before="47" w:line="272" w:lineRule="exact"/>
              <w:ind w:left="137" w:right="145"/>
              <w:jc w:val="center"/>
              <w:rPr>
                <w:sz w:val="24"/>
                <w:szCs w:val="24"/>
              </w:rPr>
            </w:pPr>
            <w:r w:rsidRPr="00AA2E81">
              <w:rPr>
                <w:sz w:val="24"/>
                <w:szCs w:val="24"/>
                <w:rtl/>
              </w:rPr>
              <w:t>ﺇﺩﺍﺭﺓ ﺍﻷﻋﻤﺎل</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59" w:right="48"/>
              <w:jc w:val="center"/>
              <w:rPr>
                <w:rFonts w:ascii="Times New Roman"/>
                <w:sz w:val="18"/>
              </w:rPr>
            </w:pPr>
            <w:r w:rsidRPr="00AA2E81">
              <w:rPr>
                <w:rFonts w:ascii="Times New Roman"/>
                <w:sz w:val="18"/>
              </w:rPr>
              <w:t>2.8</w:t>
            </w:r>
          </w:p>
        </w:tc>
        <w:tc>
          <w:tcPr>
            <w:tcW w:w="900" w:type="dxa"/>
            <w:vAlign w:val="center"/>
          </w:tcPr>
          <w:p w:rsidR="00995EC0" w:rsidRPr="00AA2E81" w:rsidRDefault="00995EC0" w:rsidP="00E35EF1">
            <w:pPr>
              <w:pStyle w:val="TableParagraph"/>
              <w:spacing w:before="104"/>
              <w:ind w:left="9"/>
              <w:jc w:val="center"/>
              <w:rPr>
                <w:rFonts w:ascii="Times New Roman"/>
                <w:sz w:val="18"/>
              </w:rPr>
            </w:pPr>
            <w:r w:rsidRPr="00AA2E81">
              <w:rPr>
                <w:rFonts w:ascii="Times New Roman"/>
                <w:sz w:val="18"/>
              </w:rPr>
              <w:t>2</w:t>
            </w:r>
          </w:p>
        </w:tc>
        <w:tc>
          <w:tcPr>
            <w:tcW w:w="2664" w:type="dxa"/>
            <w:vAlign w:val="center"/>
          </w:tcPr>
          <w:p w:rsidR="00995EC0" w:rsidRPr="00AA2E81" w:rsidRDefault="00995EC0" w:rsidP="00E35EF1">
            <w:pPr>
              <w:pStyle w:val="TableParagraph"/>
              <w:bidi/>
              <w:spacing w:before="47" w:line="273" w:lineRule="exact"/>
              <w:ind w:left="137" w:right="146"/>
              <w:jc w:val="center"/>
              <w:rPr>
                <w:sz w:val="24"/>
                <w:szCs w:val="24"/>
              </w:rPr>
            </w:pPr>
            <w:r w:rsidRPr="00AA2E81">
              <w:rPr>
                <w:sz w:val="24"/>
                <w:szCs w:val="24"/>
                <w:rtl/>
              </w:rPr>
              <w:t>ﺍﻟﻌﻠﻭﻡ ﺍﻟﻤﺎﻟﻴﺔ ﻭﺍﻟﻤﺼﺭﻓﻴﺔ</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59" w:right="48"/>
              <w:jc w:val="center"/>
              <w:rPr>
                <w:rFonts w:ascii="Times New Roman"/>
                <w:sz w:val="18"/>
              </w:rPr>
            </w:pPr>
            <w:r w:rsidRPr="00AA2E81">
              <w:rPr>
                <w:rFonts w:ascii="Times New Roman"/>
                <w:sz w:val="18"/>
              </w:rPr>
              <w:t>9.9</w:t>
            </w:r>
          </w:p>
        </w:tc>
        <w:tc>
          <w:tcPr>
            <w:tcW w:w="900" w:type="dxa"/>
            <w:vAlign w:val="center"/>
          </w:tcPr>
          <w:p w:rsidR="00995EC0" w:rsidRPr="00AA2E81" w:rsidRDefault="00995EC0" w:rsidP="00E35EF1">
            <w:pPr>
              <w:pStyle w:val="TableParagraph"/>
              <w:spacing w:before="104"/>
              <w:ind w:left="9"/>
              <w:jc w:val="center"/>
              <w:rPr>
                <w:rFonts w:ascii="Times New Roman"/>
                <w:sz w:val="18"/>
              </w:rPr>
            </w:pPr>
            <w:r w:rsidRPr="00AA2E81">
              <w:rPr>
                <w:rFonts w:ascii="Times New Roman"/>
                <w:sz w:val="18"/>
              </w:rPr>
              <w:t>7</w:t>
            </w:r>
          </w:p>
        </w:tc>
        <w:tc>
          <w:tcPr>
            <w:tcW w:w="2664" w:type="dxa"/>
            <w:vAlign w:val="center"/>
          </w:tcPr>
          <w:p w:rsidR="00995EC0" w:rsidRPr="00AA2E81" w:rsidRDefault="00995EC0" w:rsidP="00E35EF1">
            <w:pPr>
              <w:pStyle w:val="TableParagraph"/>
              <w:bidi/>
              <w:spacing w:before="47" w:line="273" w:lineRule="exact"/>
              <w:ind w:left="137" w:right="146"/>
              <w:jc w:val="center"/>
              <w:rPr>
                <w:sz w:val="24"/>
                <w:szCs w:val="24"/>
              </w:rPr>
            </w:pPr>
            <w:r w:rsidRPr="00AA2E81">
              <w:rPr>
                <w:sz w:val="24"/>
                <w:szCs w:val="24"/>
                <w:rtl/>
              </w:rPr>
              <w:t>ﺍﻻﻗﺘﺼﺎﺩ</w:t>
            </w:r>
          </w:p>
        </w:tc>
      </w:tr>
      <w:tr w:rsidR="00995EC0" w:rsidRPr="00AA2E81" w:rsidTr="00E35EF1">
        <w:trPr>
          <w:trHeight w:val="339"/>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28.2</w:t>
            </w:r>
          </w:p>
        </w:tc>
        <w:tc>
          <w:tcPr>
            <w:tcW w:w="900" w:type="dxa"/>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20</w:t>
            </w:r>
          </w:p>
        </w:tc>
        <w:tc>
          <w:tcPr>
            <w:tcW w:w="2664" w:type="dxa"/>
            <w:vAlign w:val="center"/>
          </w:tcPr>
          <w:p w:rsidR="00995EC0" w:rsidRPr="00AA2E81" w:rsidRDefault="00995EC0" w:rsidP="00E35EF1">
            <w:pPr>
              <w:pStyle w:val="TableParagraph"/>
              <w:bidi/>
              <w:spacing w:before="47" w:line="272" w:lineRule="exact"/>
              <w:ind w:left="137" w:right="146"/>
              <w:jc w:val="center"/>
              <w:rPr>
                <w:sz w:val="24"/>
                <w:szCs w:val="24"/>
              </w:rPr>
            </w:pPr>
            <w:r w:rsidRPr="00AA2E81">
              <w:rPr>
                <w:sz w:val="24"/>
                <w:szCs w:val="24"/>
                <w:rtl/>
              </w:rPr>
              <w:t>ﺃﺨﺭﻯ</w:t>
            </w:r>
          </w:p>
        </w:tc>
      </w:tr>
      <w:tr w:rsidR="00995EC0" w:rsidRPr="00AA2E81" w:rsidTr="00E35EF1">
        <w:trPr>
          <w:trHeight w:val="340"/>
          <w:jc w:val="center"/>
        </w:trPr>
        <w:tc>
          <w:tcPr>
            <w:tcW w:w="1256" w:type="dxa"/>
            <w:tcBorders>
              <w:bottom w:val="single" w:sz="4" w:space="0" w:color="000000"/>
            </w:tcBorders>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100</w:t>
            </w:r>
          </w:p>
        </w:tc>
        <w:tc>
          <w:tcPr>
            <w:tcW w:w="900" w:type="dxa"/>
            <w:tcBorders>
              <w:bottom w:val="single" w:sz="4" w:space="0" w:color="000000"/>
            </w:tcBorders>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71</w:t>
            </w:r>
          </w:p>
        </w:tc>
        <w:tc>
          <w:tcPr>
            <w:tcW w:w="2664" w:type="dxa"/>
            <w:tcBorders>
              <w:bottom w:val="single" w:sz="4" w:space="0" w:color="000000"/>
            </w:tcBorders>
            <w:vAlign w:val="center"/>
          </w:tcPr>
          <w:p w:rsidR="00995EC0" w:rsidRPr="00AA2E81" w:rsidRDefault="00995EC0" w:rsidP="00E35EF1">
            <w:pPr>
              <w:pStyle w:val="TableParagraph"/>
              <w:bidi/>
              <w:spacing w:before="47" w:line="273" w:lineRule="exact"/>
              <w:ind w:left="137" w:right="147"/>
              <w:jc w:val="center"/>
              <w:rPr>
                <w:sz w:val="24"/>
                <w:szCs w:val="24"/>
              </w:rPr>
            </w:pPr>
            <w:r w:rsidRPr="00AA2E81">
              <w:rPr>
                <w:sz w:val="24"/>
                <w:szCs w:val="24"/>
                <w:rtl/>
              </w:rPr>
              <w:t>ﺍﻟﻤﺠﻤﻭﻉ</w:t>
            </w:r>
          </w:p>
        </w:tc>
      </w:tr>
      <w:tr w:rsidR="00995EC0" w:rsidRPr="00AA2E81" w:rsidTr="00E35EF1">
        <w:trPr>
          <w:trHeight w:val="340"/>
          <w:jc w:val="center"/>
        </w:trPr>
        <w:tc>
          <w:tcPr>
            <w:tcW w:w="1256" w:type="dxa"/>
            <w:shd w:val="clear" w:color="auto" w:fill="FDE9D9" w:themeFill="accent6" w:themeFillTint="33"/>
            <w:vAlign w:val="center"/>
          </w:tcPr>
          <w:p w:rsidR="00995EC0" w:rsidRPr="00AA2E81" w:rsidRDefault="00995EC0" w:rsidP="00E35EF1">
            <w:pPr>
              <w:pStyle w:val="TableParagraph"/>
              <w:bidi/>
              <w:spacing w:before="47" w:line="273" w:lineRule="exact"/>
              <w:ind w:left="48" w:right="60"/>
              <w:jc w:val="center"/>
              <w:rPr>
                <w:b/>
                <w:bCs/>
                <w:sz w:val="24"/>
                <w:szCs w:val="24"/>
              </w:rPr>
            </w:pPr>
            <w:r w:rsidRPr="00AA2E81">
              <w:rPr>
                <w:b/>
                <w:bCs/>
                <w:sz w:val="24"/>
                <w:szCs w:val="24"/>
                <w:rtl/>
              </w:rPr>
              <w:t>ﺍﻟﻨﺴﺒﺔ ﺍﻟﻤﺌﻭﻴﺔ</w:t>
            </w:r>
          </w:p>
        </w:tc>
        <w:tc>
          <w:tcPr>
            <w:tcW w:w="900" w:type="dxa"/>
            <w:shd w:val="clear" w:color="auto" w:fill="FDE9D9" w:themeFill="accent6" w:themeFillTint="33"/>
            <w:vAlign w:val="center"/>
          </w:tcPr>
          <w:p w:rsidR="00995EC0" w:rsidRPr="00AA2E81" w:rsidRDefault="00995EC0" w:rsidP="00E35EF1">
            <w:pPr>
              <w:pStyle w:val="TableParagraph"/>
              <w:bidi/>
              <w:spacing w:before="47" w:line="273" w:lineRule="exact"/>
              <w:ind w:left="165" w:right="173"/>
              <w:jc w:val="center"/>
              <w:rPr>
                <w:b/>
                <w:bCs/>
                <w:sz w:val="24"/>
                <w:szCs w:val="24"/>
              </w:rPr>
            </w:pPr>
            <w:r w:rsidRPr="00AA2E81">
              <w:rPr>
                <w:b/>
                <w:bCs/>
                <w:sz w:val="24"/>
                <w:szCs w:val="24"/>
                <w:rtl/>
              </w:rPr>
              <w:t>ﺍﻟﻌﺩﺩ</w:t>
            </w:r>
          </w:p>
        </w:tc>
        <w:tc>
          <w:tcPr>
            <w:tcW w:w="2664" w:type="dxa"/>
            <w:shd w:val="clear" w:color="auto" w:fill="FDE9D9" w:themeFill="accent6" w:themeFillTint="33"/>
            <w:vAlign w:val="center"/>
          </w:tcPr>
          <w:p w:rsidR="00995EC0" w:rsidRPr="00AA2E81" w:rsidRDefault="00995EC0" w:rsidP="00E35EF1">
            <w:pPr>
              <w:pStyle w:val="TableParagraph"/>
              <w:bidi/>
              <w:spacing w:before="47" w:line="273" w:lineRule="exact"/>
              <w:ind w:left="137" w:right="147"/>
              <w:jc w:val="center"/>
              <w:rPr>
                <w:b/>
                <w:bCs/>
                <w:sz w:val="24"/>
                <w:szCs w:val="24"/>
              </w:rPr>
            </w:pPr>
            <w:r w:rsidRPr="00AA2E81">
              <w:rPr>
                <w:b/>
                <w:bCs/>
                <w:sz w:val="24"/>
                <w:szCs w:val="24"/>
                <w:rtl/>
              </w:rPr>
              <w:t>ﻋﻤﺭ ﺍﻟﻤﺩﻴﺭ</w:t>
            </w:r>
          </w:p>
        </w:tc>
      </w:tr>
      <w:tr w:rsidR="00995EC0" w:rsidRPr="00AA2E81" w:rsidTr="00E35EF1">
        <w:trPr>
          <w:trHeight w:val="339"/>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15.5</w:t>
            </w:r>
          </w:p>
        </w:tc>
        <w:tc>
          <w:tcPr>
            <w:tcW w:w="900" w:type="dxa"/>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11</w:t>
            </w:r>
          </w:p>
        </w:tc>
        <w:tc>
          <w:tcPr>
            <w:tcW w:w="2664" w:type="dxa"/>
            <w:vAlign w:val="center"/>
          </w:tcPr>
          <w:p w:rsidR="00995EC0" w:rsidRPr="00AA2E81" w:rsidRDefault="00995EC0" w:rsidP="00E35EF1">
            <w:pPr>
              <w:pStyle w:val="TableParagraph"/>
              <w:bidi/>
              <w:spacing w:before="47" w:line="272" w:lineRule="exact"/>
              <w:ind w:left="137" w:right="147"/>
              <w:jc w:val="center"/>
              <w:rPr>
                <w:sz w:val="24"/>
                <w:szCs w:val="24"/>
              </w:rPr>
            </w:pPr>
            <w:r w:rsidRPr="00AA2E81">
              <w:rPr>
                <w:rFonts w:ascii="Times New Roman" w:cs="Times New Roman"/>
                <w:sz w:val="24"/>
                <w:szCs w:val="24"/>
              </w:rPr>
              <w:t>30</w:t>
            </w:r>
            <w:r w:rsidRPr="00AA2E81">
              <w:rPr>
                <w:sz w:val="24"/>
                <w:szCs w:val="24"/>
                <w:rtl/>
              </w:rPr>
              <w:t xml:space="preserve"> ﻋﺎﻡ ﻓﺄﻗل</w:t>
            </w:r>
          </w:p>
        </w:tc>
      </w:tr>
      <w:tr w:rsidR="00995EC0" w:rsidRPr="00AA2E81" w:rsidTr="00E35EF1">
        <w:trPr>
          <w:trHeight w:val="340"/>
          <w:jc w:val="center"/>
        </w:trPr>
        <w:tc>
          <w:tcPr>
            <w:tcW w:w="1256" w:type="dxa"/>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57.7</w:t>
            </w:r>
          </w:p>
        </w:tc>
        <w:tc>
          <w:tcPr>
            <w:tcW w:w="900" w:type="dxa"/>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41</w:t>
            </w:r>
          </w:p>
        </w:tc>
        <w:tc>
          <w:tcPr>
            <w:tcW w:w="2664" w:type="dxa"/>
            <w:vAlign w:val="center"/>
          </w:tcPr>
          <w:p w:rsidR="00995EC0" w:rsidRPr="00AA2E81" w:rsidRDefault="00995EC0" w:rsidP="00E35EF1">
            <w:pPr>
              <w:pStyle w:val="TableParagraph"/>
              <w:bidi/>
              <w:spacing w:before="47" w:line="273" w:lineRule="exact"/>
              <w:ind w:left="137" w:right="145"/>
              <w:jc w:val="center"/>
              <w:rPr>
                <w:sz w:val="24"/>
                <w:szCs w:val="24"/>
              </w:rPr>
            </w:pPr>
            <w:r w:rsidRPr="00AA2E81">
              <w:rPr>
                <w:sz w:val="24"/>
                <w:szCs w:val="24"/>
                <w:rtl/>
              </w:rPr>
              <w:t>ﻤﻥ</w:t>
            </w:r>
            <w:r w:rsidRPr="00AA2E81">
              <w:rPr>
                <w:rFonts w:ascii="Times New Roman" w:cs="Times New Roman"/>
                <w:sz w:val="24"/>
                <w:szCs w:val="24"/>
                <w:rtl/>
              </w:rPr>
              <w:t xml:space="preserve"> </w:t>
            </w:r>
            <w:r w:rsidRPr="00AA2E81">
              <w:rPr>
                <w:rFonts w:ascii="Times New Roman" w:cs="Times New Roman"/>
                <w:sz w:val="24"/>
                <w:szCs w:val="24"/>
              </w:rPr>
              <w:t>31</w:t>
            </w:r>
            <w:r w:rsidRPr="00AA2E81">
              <w:rPr>
                <w:sz w:val="24"/>
                <w:szCs w:val="24"/>
                <w:rtl/>
              </w:rPr>
              <w:t xml:space="preserve"> ﺇﻟﻰ</w:t>
            </w:r>
            <w:r w:rsidRPr="00AA2E81">
              <w:rPr>
                <w:rFonts w:ascii="Times New Roman" w:cs="Times New Roman"/>
                <w:sz w:val="24"/>
                <w:szCs w:val="24"/>
                <w:rtl/>
              </w:rPr>
              <w:t xml:space="preserve"> </w:t>
            </w:r>
            <w:r w:rsidRPr="00AA2E81">
              <w:rPr>
                <w:rFonts w:ascii="Times New Roman" w:cs="Times New Roman"/>
                <w:sz w:val="24"/>
                <w:szCs w:val="24"/>
              </w:rPr>
              <w:t>40</w:t>
            </w:r>
            <w:r w:rsidRPr="00AA2E81">
              <w:rPr>
                <w:sz w:val="24"/>
                <w:szCs w:val="24"/>
                <w:rtl/>
              </w:rPr>
              <w:t xml:space="preserve"> ﻋﺎﻡ</w:t>
            </w:r>
          </w:p>
        </w:tc>
      </w:tr>
      <w:tr w:rsidR="00995EC0" w:rsidRPr="00AA2E81" w:rsidTr="00E35EF1">
        <w:trPr>
          <w:trHeight w:val="340"/>
          <w:jc w:val="center"/>
        </w:trPr>
        <w:tc>
          <w:tcPr>
            <w:tcW w:w="1256" w:type="dxa"/>
            <w:tcBorders>
              <w:bottom w:val="single" w:sz="4" w:space="0" w:color="000000"/>
            </w:tcBorders>
            <w:vAlign w:val="center"/>
          </w:tcPr>
          <w:p w:rsidR="00995EC0" w:rsidRPr="00AA2E81" w:rsidRDefault="00995EC0" w:rsidP="00E35EF1">
            <w:pPr>
              <w:pStyle w:val="TableParagraph"/>
              <w:spacing w:before="104"/>
              <w:ind w:left="60" w:right="48"/>
              <w:jc w:val="center"/>
              <w:rPr>
                <w:rFonts w:ascii="Times New Roman"/>
                <w:sz w:val="18"/>
              </w:rPr>
            </w:pPr>
            <w:r w:rsidRPr="00AA2E81">
              <w:rPr>
                <w:rFonts w:ascii="Times New Roman"/>
                <w:sz w:val="18"/>
              </w:rPr>
              <w:t>26.8</w:t>
            </w:r>
          </w:p>
        </w:tc>
        <w:tc>
          <w:tcPr>
            <w:tcW w:w="900" w:type="dxa"/>
            <w:tcBorders>
              <w:bottom w:val="single" w:sz="4" w:space="0" w:color="000000"/>
            </w:tcBorders>
            <w:vAlign w:val="center"/>
          </w:tcPr>
          <w:p w:rsidR="00995EC0" w:rsidRPr="00AA2E81" w:rsidRDefault="00995EC0" w:rsidP="00E35EF1">
            <w:pPr>
              <w:pStyle w:val="TableParagraph"/>
              <w:spacing w:before="104"/>
              <w:ind w:left="175" w:right="165"/>
              <w:jc w:val="center"/>
              <w:rPr>
                <w:rFonts w:ascii="Times New Roman"/>
                <w:sz w:val="18"/>
              </w:rPr>
            </w:pPr>
            <w:r w:rsidRPr="00AA2E81">
              <w:rPr>
                <w:rFonts w:ascii="Times New Roman"/>
                <w:sz w:val="18"/>
              </w:rPr>
              <w:t>19</w:t>
            </w:r>
          </w:p>
        </w:tc>
        <w:tc>
          <w:tcPr>
            <w:tcW w:w="2664" w:type="dxa"/>
            <w:tcBorders>
              <w:bottom w:val="single" w:sz="4" w:space="0" w:color="000000"/>
            </w:tcBorders>
            <w:vAlign w:val="center"/>
          </w:tcPr>
          <w:p w:rsidR="00995EC0" w:rsidRPr="00AA2E81" w:rsidRDefault="00995EC0" w:rsidP="00E35EF1">
            <w:pPr>
              <w:pStyle w:val="TableParagraph"/>
              <w:bidi/>
              <w:spacing w:before="47" w:line="273" w:lineRule="exact"/>
              <w:ind w:left="137" w:right="147"/>
              <w:jc w:val="center"/>
              <w:rPr>
                <w:sz w:val="24"/>
                <w:szCs w:val="24"/>
              </w:rPr>
            </w:pPr>
            <w:r w:rsidRPr="00AA2E81">
              <w:rPr>
                <w:sz w:val="24"/>
                <w:szCs w:val="24"/>
                <w:rtl/>
              </w:rPr>
              <w:t>ﺃﻜﺜﺭ ﻤﻥ</w:t>
            </w:r>
            <w:r w:rsidRPr="00AA2E81">
              <w:rPr>
                <w:rFonts w:ascii="Times New Roman" w:cs="Times New Roman"/>
                <w:sz w:val="24"/>
                <w:szCs w:val="24"/>
                <w:rtl/>
              </w:rPr>
              <w:t xml:space="preserve"> </w:t>
            </w:r>
            <w:r w:rsidRPr="00AA2E81">
              <w:rPr>
                <w:rFonts w:ascii="Times New Roman" w:cs="Times New Roman"/>
                <w:sz w:val="24"/>
                <w:szCs w:val="24"/>
              </w:rPr>
              <w:t>41</w:t>
            </w:r>
            <w:r w:rsidRPr="00AA2E81">
              <w:rPr>
                <w:sz w:val="24"/>
                <w:szCs w:val="24"/>
                <w:rtl/>
              </w:rPr>
              <w:t xml:space="preserve"> ﻋﺎﻡ</w:t>
            </w:r>
          </w:p>
        </w:tc>
      </w:tr>
      <w:tr w:rsidR="00995EC0" w:rsidRPr="00AA2E81" w:rsidTr="00E35EF1">
        <w:trPr>
          <w:trHeight w:val="340"/>
          <w:jc w:val="center"/>
        </w:trPr>
        <w:tc>
          <w:tcPr>
            <w:tcW w:w="1256" w:type="dxa"/>
            <w:shd w:val="clear" w:color="auto" w:fill="FDE9D9" w:themeFill="accent6" w:themeFillTint="33"/>
            <w:vAlign w:val="center"/>
          </w:tcPr>
          <w:p w:rsidR="00995EC0" w:rsidRPr="00AA2E81" w:rsidRDefault="00995EC0" w:rsidP="00E35EF1">
            <w:pPr>
              <w:pStyle w:val="TableParagraph"/>
              <w:spacing w:before="104"/>
              <w:ind w:left="60" w:right="48"/>
              <w:jc w:val="center"/>
              <w:rPr>
                <w:rFonts w:ascii="Times New Roman"/>
                <w:b/>
                <w:sz w:val="18"/>
              </w:rPr>
            </w:pPr>
            <w:r w:rsidRPr="00AA2E81">
              <w:rPr>
                <w:rFonts w:ascii="Times New Roman"/>
                <w:b/>
                <w:sz w:val="18"/>
              </w:rPr>
              <w:t>100</w:t>
            </w:r>
          </w:p>
        </w:tc>
        <w:tc>
          <w:tcPr>
            <w:tcW w:w="900" w:type="dxa"/>
            <w:shd w:val="clear" w:color="auto" w:fill="FDE9D9" w:themeFill="accent6" w:themeFillTint="33"/>
            <w:vAlign w:val="center"/>
          </w:tcPr>
          <w:p w:rsidR="00995EC0" w:rsidRPr="00AA2E81" w:rsidRDefault="00995EC0" w:rsidP="00E35EF1">
            <w:pPr>
              <w:pStyle w:val="TableParagraph"/>
              <w:spacing w:before="104"/>
              <w:ind w:left="175" w:right="165"/>
              <w:jc w:val="center"/>
              <w:rPr>
                <w:rFonts w:ascii="Times New Roman"/>
                <w:b/>
                <w:sz w:val="18"/>
              </w:rPr>
            </w:pPr>
            <w:r w:rsidRPr="00AA2E81">
              <w:rPr>
                <w:rFonts w:ascii="Times New Roman"/>
                <w:b/>
                <w:sz w:val="18"/>
              </w:rPr>
              <w:t>71</w:t>
            </w:r>
          </w:p>
        </w:tc>
        <w:tc>
          <w:tcPr>
            <w:tcW w:w="2664" w:type="dxa"/>
            <w:shd w:val="clear" w:color="auto" w:fill="FDE9D9" w:themeFill="accent6" w:themeFillTint="33"/>
            <w:vAlign w:val="center"/>
          </w:tcPr>
          <w:p w:rsidR="00995EC0" w:rsidRPr="00AA2E81" w:rsidRDefault="00995EC0" w:rsidP="00E35EF1">
            <w:pPr>
              <w:pStyle w:val="TableParagraph"/>
              <w:bidi/>
              <w:spacing w:before="47" w:line="273" w:lineRule="exact"/>
              <w:ind w:left="137" w:right="146"/>
              <w:jc w:val="center"/>
              <w:rPr>
                <w:b/>
                <w:bCs/>
                <w:sz w:val="24"/>
                <w:szCs w:val="24"/>
              </w:rPr>
            </w:pPr>
            <w:r w:rsidRPr="00AA2E81">
              <w:rPr>
                <w:b/>
                <w:bCs/>
                <w:sz w:val="24"/>
                <w:szCs w:val="24"/>
                <w:rtl/>
              </w:rPr>
              <w:t>ﺍﻟﻤﺠﻤﻭﻉ</w:t>
            </w:r>
          </w:p>
        </w:tc>
      </w:tr>
    </w:tbl>
    <w:p w:rsidR="00995EC0" w:rsidRPr="00AA2E81" w:rsidRDefault="00995EC0" w:rsidP="00995EC0">
      <w:pPr>
        <w:autoSpaceDE w:val="0"/>
        <w:autoSpaceDN w:val="0"/>
        <w:bidi/>
        <w:adjustRightInd w:val="0"/>
        <w:spacing w:after="0" w:line="240" w:lineRule="auto"/>
        <w:rPr>
          <w:rFonts w:cs="Simplified Arabic"/>
          <w:b/>
          <w:bCs/>
          <w:sz w:val="28"/>
          <w:szCs w:val="28"/>
          <w:rtl/>
        </w:rPr>
      </w:pPr>
    </w:p>
    <w:p w:rsidR="00995EC0" w:rsidRPr="00AA2E81" w:rsidRDefault="00995EC0" w:rsidP="00995EC0">
      <w:pPr>
        <w:numPr>
          <w:ilvl w:val="2"/>
          <w:numId w:val="31"/>
        </w:numPr>
        <w:tabs>
          <w:tab w:val="left" w:pos="465"/>
          <w:tab w:val="left" w:pos="891"/>
        </w:tabs>
        <w:autoSpaceDE w:val="0"/>
        <w:autoSpaceDN w:val="0"/>
        <w:bidi/>
        <w:adjustRightInd w:val="0"/>
        <w:spacing w:after="0" w:line="240" w:lineRule="auto"/>
        <w:rPr>
          <w:rFonts w:cs="Simplified Arabic"/>
          <w:b/>
          <w:bCs/>
          <w:sz w:val="28"/>
          <w:szCs w:val="28"/>
          <w:rtl/>
        </w:rPr>
      </w:pPr>
      <w:r w:rsidRPr="00AA2E81">
        <w:rPr>
          <w:rFonts w:cs="Simplified Arabic" w:hint="cs"/>
          <w:b/>
          <w:bCs/>
          <w:sz w:val="28"/>
          <w:szCs w:val="28"/>
          <w:rtl/>
        </w:rPr>
        <w:t xml:space="preserve">قياس وتقييم الأبعاد والمحاور والأهداف  </w:t>
      </w:r>
    </w:p>
    <w:p w:rsidR="00995EC0" w:rsidRPr="00A97A9F" w:rsidRDefault="00995EC0" w:rsidP="00995EC0">
      <w:pPr>
        <w:pStyle w:val="Heading2"/>
        <w:bidi/>
        <w:spacing w:before="187"/>
        <w:ind w:left="1397" w:right="1340"/>
        <w:jc w:val="center"/>
        <w:rPr>
          <w:rFonts w:cs="Simplified Arabic"/>
          <w:color w:val="auto"/>
          <w:sz w:val="24"/>
          <w:szCs w:val="24"/>
        </w:rPr>
      </w:pPr>
      <w:r w:rsidRPr="00A97A9F">
        <w:rPr>
          <w:rFonts w:cs="Simplified Arabic"/>
          <w:color w:val="auto"/>
          <w:w w:val="110"/>
          <w:sz w:val="24"/>
          <w:szCs w:val="24"/>
          <w:rtl/>
        </w:rPr>
        <w:t xml:space="preserve">ﺍﻟﺠـﺩﻭل ﺭﻗﻡ </w:t>
      </w:r>
      <w:r w:rsidRPr="00A97A9F">
        <w:rPr>
          <w:rFonts w:cs="Simplified Arabic"/>
          <w:color w:val="auto"/>
          <w:w w:val="110"/>
          <w:sz w:val="24"/>
          <w:szCs w:val="24"/>
        </w:rPr>
        <w:t>(</w:t>
      </w:r>
      <w:r w:rsidRPr="00A97A9F">
        <w:rPr>
          <w:rFonts w:ascii="Times New Roman" w:cs="Simplified Arabic"/>
          <w:color w:val="auto"/>
          <w:w w:val="110"/>
          <w:sz w:val="24"/>
          <w:szCs w:val="24"/>
        </w:rPr>
        <w:t>3</w:t>
      </w:r>
      <w:r w:rsidRPr="00A97A9F">
        <w:rPr>
          <w:rFonts w:cs="Simplified Arabic"/>
          <w:color w:val="auto"/>
          <w:w w:val="110"/>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ﻤﺘﻭﺴﻁ ﻜل ﺒﻌﺩ ﻭﺍﻷﻫﻤﻴﺔ ﺍﻟﻨﺴﺒﻴﺔ ﻟﻪ</w:t>
      </w:r>
    </w:p>
    <w:tbl>
      <w:tblPr>
        <w:tblW w:w="909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20"/>
        <w:gridCol w:w="1890"/>
        <w:gridCol w:w="1980"/>
        <w:gridCol w:w="2700"/>
      </w:tblGrid>
      <w:tr w:rsidR="00995EC0" w:rsidRPr="00AA2E81" w:rsidTr="00E35EF1">
        <w:trPr>
          <w:trHeight w:val="299"/>
        </w:trPr>
        <w:tc>
          <w:tcPr>
            <w:tcW w:w="2520" w:type="dxa"/>
            <w:shd w:val="clear" w:color="auto" w:fill="FDE9D9" w:themeFill="accent6" w:themeFillTint="33"/>
          </w:tcPr>
          <w:p w:rsidR="00995EC0" w:rsidRPr="00AA2E81" w:rsidRDefault="00995EC0" w:rsidP="00E35EF1">
            <w:pPr>
              <w:pStyle w:val="TableParagraph"/>
              <w:bidi/>
              <w:spacing w:before="14" w:line="265" w:lineRule="exact"/>
              <w:ind w:left="140" w:right="150"/>
              <w:rPr>
                <w:rFonts w:cs="Simplified Arabic"/>
                <w:b/>
                <w:bCs/>
                <w:sz w:val="24"/>
                <w:szCs w:val="24"/>
              </w:rPr>
            </w:pPr>
            <w:r w:rsidRPr="00AA2E81">
              <w:rPr>
                <w:rFonts w:cs="Simplified Arabic"/>
                <w:b/>
                <w:bCs/>
                <w:sz w:val="24"/>
                <w:szCs w:val="24"/>
                <w:rtl/>
              </w:rPr>
              <w:t xml:space="preserve">ﺍﻷﻫﻤﻴﺔ ﺍﻟﻨﺴﺒﻴﺔ </w:t>
            </w:r>
            <w:r w:rsidRPr="00AA2E81">
              <w:rPr>
                <w:rFonts w:cs="Simplified Arabic"/>
                <w:b/>
                <w:bCs/>
                <w:sz w:val="24"/>
                <w:szCs w:val="24"/>
              </w:rPr>
              <w:t>)</w:t>
            </w:r>
            <w:r w:rsidRPr="00AA2E81">
              <w:rPr>
                <w:rFonts w:cs="Simplified Arabic"/>
                <w:b/>
                <w:bCs/>
                <w:sz w:val="24"/>
                <w:szCs w:val="24"/>
                <w:rtl/>
              </w:rPr>
              <w:t>ﺍﻟﻭﺯﻥ</w:t>
            </w:r>
            <w:r w:rsidRPr="00AA2E81">
              <w:rPr>
                <w:rFonts w:cs="Simplified Arabic"/>
                <w:b/>
                <w:bCs/>
                <w:sz w:val="24"/>
                <w:szCs w:val="24"/>
              </w:rPr>
              <w:t>(</w:t>
            </w:r>
          </w:p>
        </w:tc>
        <w:tc>
          <w:tcPr>
            <w:tcW w:w="1890" w:type="dxa"/>
            <w:shd w:val="clear" w:color="auto" w:fill="FDE9D9" w:themeFill="accent6" w:themeFillTint="33"/>
          </w:tcPr>
          <w:p w:rsidR="00995EC0" w:rsidRPr="00AA2E81" w:rsidRDefault="00995EC0" w:rsidP="00E35EF1">
            <w:pPr>
              <w:pStyle w:val="TableParagraph"/>
              <w:bidi/>
              <w:spacing w:before="14" w:line="265" w:lineRule="exact"/>
              <w:ind w:left="143" w:right="152"/>
              <w:rPr>
                <w:rFonts w:cs="Simplified Arabic"/>
                <w:b/>
                <w:bCs/>
                <w:sz w:val="24"/>
                <w:szCs w:val="24"/>
              </w:rPr>
            </w:pPr>
            <w:r w:rsidRPr="00AA2E81">
              <w:rPr>
                <w:rFonts w:cs="Simplified Arabic"/>
                <w:b/>
                <w:bCs/>
                <w:sz w:val="24"/>
                <w:szCs w:val="24"/>
                <w:rtl/>
              </w:rPr>
              <w:t>ﺍﻻﻨﺤﺭﺍﻑ ﺍﻟﻤﻌﻴﺎﺭﻱ</w:t>
            </w:r>
          </w:p>
        </w:tc>
        <w:tc>
          <w:tcPr>
            <w:tcW w:w="1980" w:type="dxa"/>
            <w:shd w:val="clear" w:color="auto" w:fill="FDE9D9" w:themeFill="accent6" w:themeFillTint="33"/>
          </w:tcPr>
          <w:p w:rsidR="00995EC0" w:rsidRPr="00AA2E81" w:rsidRDefault="00995EC0" w:rsidP="00E35EF1">
            <w:pPr>
              <w:pStyle w:val="TableParagraph"/>
              <w:bidi/>
              <w:spacing w:before="14" w:line="265" w:lineRule="exact"/>
              <w:ind w:left="630" w:right="640"/>
              <w:rPr>
                <w:rFonts w:cs="Simplified Arabic"/>
                <w:b/>
                <w:bCs/>
                <w:sz w:val="24"/>
                <w:szCs w:val="24"/>
              </w:rPr>
            </w:pPr>
            <w:r w:rsidRPr="00AA2E81">
              <w:rPr>
                <w:rFonts w:cs="Simplified Arabic"/>
                <w:b/>
                <w:bCs/>
                <w:sz w:val="24"/>
                <w:szCs w:val="24"/>
                <w:rtl/>
              </w:rPr>
              <w:t>ﺍﻟﻤﺘﻭﺴﻁ</w:t>
            </w:r>
          </w:p>
        </w:tc>
        <w:tc>
          <w:tcPr>
            <w:tcW w:w="2700" w:type="dxa"/>
            <w:shd w:val="clear" w:color="auto" w:fill="FDE9D9" w:themeFill="accent6" w:themeFillTint="33"/>
          </w:tcPr>
          <w:p w:rsidR="00995EC0" w:rsidRPr="00AA2E81" w:rsidRDefault="00995EC0" w:rsidP="00E35EF1">
            <w:pPr>
              <w:pStyle w:val="TableParagraph"/>
              <w:bidi/>
              <w:spacing w:before="14" w:line="265" w:lineRule="exact"/>
              <w:ind w:left="692" w:right="704"/>
              <w:rPr>
                <w:rFonts w:cs="Simplified Arabic"/>
                <w:b/>
                <w:bCs/>
                <w:sz w:val="24"/>
                <w:szCs w:val="24"/>
              </w:rPr>
            </w:pPr>
            <w:r w:rsidRPr="00AA2E81">
              <w:rPr>
                <w:rFonts w:cs="Simplified Arabic"/>
                <w:b/>
                <w:bCs/>
                <w:w w:val="125"/>
                <w:sz w:val="24"/>
                <w:szCs w:val="24"/>
                <w:rtl/>
              </w:rPr>
              <w:t>ﺍﻟﺒﻌـﺩ</w:t>
            </w:r>
          </w:p>
        </w:tc>
      </w:tr>
      <w:tr w:rsidR="00995EC0" w:rsidRPr="00AA2E81" w:rsidTr="00E35EF1">
        <w:trPr>
          <w:trHeight w:val="299"/>
        </w:trPr>
        <w:tc>
          <w:tcPr>
            <w:tcW w:w="2520" w:type="dxa"/>
          </w:tcPr>
          <w:p w:rsidR="00995EC0" w:rsidRPr="00AA2E81" w:rsidRDefault="00995EC0" w:rsidP="00E35EF1">
            <w:pPr>
              <w:pStyle w:val="TableParagraph"/>
              <w:spacing w:before="53" w:line="227" w:lineRule="exact"/>
              <w:ind w:left="149" w:right="140"/>
              <w:rPr>
                <w:rFonts w:ascii="Times New Roman" w:cs="Simplified Arabic"/>
                <w:sz w:val="20"/>
              </w:rPr>
            </w:pPr>
            <w:r w:rsidRPr="00AA2E81">
              <w:rPr>
                <w:rFonts w:ascii="Times New Roman" w:cs="Simplified Arabic"/>
                <w:sz w:val="20"/>
              </w:rPr>
              <w:t>0.225</w:t>
            </w:r>
          </w:p>
        </w:tc>
        <w:tc>
          <w:tcPr>
            <w:tcW w:w="1890" w:type="dxa"/>
          </w:tcPr>
          <w:p w:rsidR="00995EC0" w:rsidRPr="00AA2E81" w:rsidRDefault="00995EC0" w:rsidP="00E35EF1">
            <w:pPr>
              <w:pStyle w:val="TableParagraph"/>
              <w:spacing w:before="53" w:line="227" w:lineRule="exact"/>
              <w:ind w:left="152" w:right="142"/>
              <w:rPr>
                <w:rFonts w:ascii="Times New Roman" w:cs="Simplified Arabic"/>
                <w:sz w:val="20"/>
              </w:rPr>
            </w:pPr>
            <w:r w:rsidRPr="00AA2E81">
              <w:rPr>
                <w:rFonts w:ascii="Times New Roman" w:cs="Simplified Arabic"/>
                <w:sz w:val="20"/>
              </w:rPr>
              <w:t>0.823</w:t>
            </w:r>
          </w:p>
        </w:tc>
        <w:tc>
          <w:tcPr>
            <w:tcW w:w="1980" w:type="dxa"/>
          </w:tcPr>
          <w:p w:rsidR="00995EC0" w:rsidRPr="00A97A9F" w:rsidRDefault="00995EC0" w:rsidP="00E35EF1">
            <w:pPr>
              <w:pStyle w:val="TableParagraph"/>
              <w:spacing w:before="53" w:line="227" w:lineRule="exact"/>
              <w:ind w:left="640" w:right="630"/>
              <w:rPr>
                <w:rFonts w:ascii="Times New Roman" w:cs="Simplified Arabic"/>
                <w:sz w:val="20"/>
              </w:rPr>
            </w:pPr>
            <w:r w:rsidRPr="00A97A9F">
              <w:rPr>
                <w:rFonts w:ascii="Times New Roman" w:cs="Simplified Arabic"/>
                <w:sz w:val="20"/>
              </w:rPr>
              <w:t>4.261</w:t>
            </w:r>
          </w:p>
        </w:tc>
        <w:tc>
          <w:tcPr>
            <w:tcW w:w="2700" w:type="dxa"/>
          </w:tcPr>
          <w:p w:rsidR="00995EC0" w:rsidRPr="00AA2E81" w:rsidRDefault="00995EC0" w:rsidP="00E35EF1">
            <w:pPr>
              <w:pStyle w:val="TableParagraph"/>
              <w:bidi/>
              <w:spacing w:before="14" w:line="265" w:lineRule="exact"/>
              <w:ind w:left="95"/>
              <w:jc w:val="left"/>
              <w:rPr>
                <w:rFonts w:cs="Simplified Arabic"/>
                <w:sz w:val="24"/>
                <w:szCs w:val="24"/>
              </w:rPr>
            </w:pPr>
            <w:r w:rsidRPr="00AA2E81">
              <w:rPr>
                <w:rFonts w:cs="Simplified Arabic"/>
                <w:sz w:val="24"/>
                <w:szCs w:val="24"/>
                <w:rtl/>
              </w:rPr>
              <w:t>ﺍﻟﻤﺎﻟﻲ</w:t>
            </w:r>
          </w:p>
        </w:tc>
      </w:tr>
      <w:tr w:rsidR="00995EC0" w:rsidRPr="00AA2E81" w:rsidTr="00E35EF1">
        <w:trPr>
          <w:trHeight w:val="300"/>
        </w:trPr>
        <w:tc>
          <w:tcPr>
            <w:tcW w:w="2520" w:type="dxa"/>
          </w:tcPr>
          <w:p w:rsidR="00995EC0" w:rsidRPr="00AA2E81" w:rsidRDefault="00995EC0" w:rsidP="00E35EF1">
            <w:pPr>
              <w:pStyle w:val="TableParagraph"/>
              <w:spacing w:before="53" w:line="228" w:lineRule="exact"/>
              <w:ind w:left="149" w:right="140"/>
              <w:rPr>
                <w:rFonts w:ascii="Times New Roman" w:cs="Simplified Arabic"/>
                <w:sz w:val="20"/>
              </w:rPr>
            </w:pPr>
            <w:r w:rsidRPr="00AA2E81">
              <w:rPr>
                <w:rFonts w:ascii="Times New Roman" w:cs="Simplified Arabic"/>
                <w:sz w:val="20"/>
              </w:rPr>
              <w:t>0.208</w:t>
            </w:r>
          </w:p>
        </w:tc>
        <w:tc>
          <w:tcPr>
            <w:tcW w:w="1890" w:type="dxa"/>
          </w:tcPr>
          <w:p w:rsidR="00995EC0" w:rsidRPr="00AA2E81" w:rsidRDefault="00995EC0" w:rsidP="00E35EF1">
            <w:pPr>
              <w:pStyle w:val="TableParagraph"/>
              <w:spacing w:before="53" w:line="228" w:lineRule="exact"/>
              <w:ind w:left="152" w:right="142"/>
              <w:rPr>
                <w:rFonts w:ascii="Times New Roman" w:cs="Simplified Arabic"/>
                <w:sz w:val="20"/>
              </w:rPr>
            </w:pPr>
            <w:r w:rsidRPr="00AA2E81">
              <w:rPr>
                <w:rFonts w:ascii="Times New Roman" w:cs="Simplified Arabic"/>
                <w:sz w:val="20"/>
              </w:rPr>
              <w:t>0.982</w:t>
            </w:r>
          </w:p>
        </w:tc>
        <w:tc>
          <w:tcPr>
            <w:tcW w:w="1980" w:type="dxa"/>
          </w:tcPr>
          <w:p w:rsidR="00995EC0" w:rsidRPr="00A97A9F" w:rsidRDefault="00995EC0" w:rsidP="00E35EF1">
            <w:pPr>
              <w:pStyle w:val="TableParagraph"/>
              <w:spacing w:before="53" w:line="228" w:lineRule="exact"/>
              <w:ind w:left="640" w:right="630"/>
              <w:rPr>
                <w:rFonts w:ascii="Times New Roman" w:cs="Simplified Arabic"/>
                <w:sz w:val="20"/>
              </w:rPr>
            </w:pPr>
            <w:r w:rsidRPr="00A97A9F">
              <w:rPr>
                <w:rFonts w:ascii="Times New Roman" w:cs="Simplified Arabic"/>
                <w:sz w:val="20"/>
              </w:rPr>
              <w:t>3.937</w:t>
            </w:r>
          </w:p>
        </w:tc>
        <w:tc>
          <w:tcPr>
            <w:tcW w:w="2700" w:type="dxa"/>
          </w:tcPr>
          <w:p w:rsidR="00995EC0" w:rsidRPr="00AA2E81" w:rsidRDefault="00995EC0" w:rsidP="00E35EF1">
            <w:pPr>
              <w:pStyle w:val="TableParagraph"/>
              <w:bidi/>
              <w:spacing w:before="14" w:line="266" w:lineRule="exact"/>
              <w:ind w:left="95"/>
              <w:jc w:val="left"/>
              <w:rPr>
                <w:rFonts w:cs="Simplified Arabic"/>
                <w:sz w:val="24"/>
                <w:szCs w:val="24"/>
              </w:rPr>
            </w:pPr>
            <w:r w:rsidRPr="00AA2E81">
              <w:rPr>
                <w:rFonts w:cs="Simplified Arabic"/>
                <w:sz w:val="24"/>
                <w:szCs w:val="24"/>
                <w:rtl/>
              </w:rPr>
              <w:t xml:space="preserve">ﺍﻟﺯﺒﻭﻥ </w:t>
            </w:r>
            <w:r w:rsidRPr="00AA2E81">
              <w:rPr>
                <w:rFonts w:cs="Simplified Arabic"/>
                <w:sz w:val="24"/>
                <w:szCs w:val="24"/>
              </w:rPr>
              <w:t>)</w:t>
            </w:r>
            <w:r w:rsidRPr="00AA2E81">
              <w:rPr>
                <w:rFonts w:cs="Simplified Arabic"/>
                <w:sz w:val="24"/>
                <w:szCs w:val="24"/>
                <w:rtl/>
              </w:rPr>
              <w:t xml:space="preserve"> ﺍﻟﻤﺴﺘﻬﻠﻙ</w:t>
            </w:r>
            <w:r w:rsidRPr="00AA2E81">
              <w:rPr>
                <w:rFonts w:cs="Simplified Arabic"/>
                <w:sz w:val="24"/>
                <w:szCs w:val="24"/>
              </w:rPr>
              <w:t>(</w:t>
            </w:r>
          </w:p>
        </w:tc>
      </w:tr>
      <w:tr w:rsidR="00995EC0" w:rsidRPr="00AA2E81" w:rsidTr="00E35EF1">
        <w:trPr>
          <w:trHeight w:val="299"/>
        </w:trPr>
        <w:tc>
          <w:tcPr>
            <w:tcW w:w="2520" w:type="dxa"/>
          </w:tcPr>
          <w:p w:rsidR="00995EC0" w:rsidRPr="00AA2E81" w:rsidRDefault="00995EC0" w:rsidP="00E35EF1">
            <w:pPr>
              <w:pStyle w:val="TableParagraph"/>
              <w:spacing w:before="53" w:line="227" w:lineRule="exact"/>
              <w:ind w:left="149" w:right="140"/>
              <w:rPr>
                <w:rFonts w:ascii="Times New Roman" w:cs="Simplified Arabic"/>
                <w:sz w:val="20"/>
              </w:rPr>
            </w:pPr>
            <w:r w:rsidRPr="00AA2E81">
              <w:rPr>
                <w:rFonts w:ascii="Times New Roman" w:cs="Simplified Arabic"/>
                <w:sz w:val="20"/>
              </w:rPr>
              <w:t>0.204</w:t>
            </w:r>
          </w:p>
        </w:tc>
        <w:tc>
          <w:tcPr>
            <w:tcW w:w="1890" w:type="dxa"/>
          </w:tcPr>
          <w:p w:rsidR="00995EC0" w:rsidRPr="00AA2E81" w:rsidRDefault="00995EC0" w:rsidP="00E35EF1">
            <w:pPr>
              <w:pStyle w:val="TableParagraph"/>
              <w:spacing w:before="53" w:line="227" w:lineRule="exact"/>
              <w:ind w:left="152" w:right="142"/>
              <w:rPr>
                <w:rFonts w:ascii="Times New Roman" w:cs="Simplified Arabic"/>
                <w:sz w:val="20"/>
              </w:rPr>
            </w:pPr>
            <w:r w:rsidRPr="00AA2E81">
              <w:rPr>
                <w:rFonts w:ascii="Times New Roman" w:cs="Simplified Arabic"/>
                <w:sz w:val="20"/>
              </w:rPr>
              <w:t>0.830</w:t>
            </w:r>
          </w:p>
        </w:tc>
        <w:tc>
          <w:tcPr>
            <w:tcW w:w="1980" w:type="dxa"/>
          </w:tcPr>
          <w:p w:rsidR="00995EC0" w:rsidRPr="00A97A9F" w:rsidRDefault="00995EC0" w:rsidP="00E35EF1">
            <w:pPr>
              <w:pStyle w:val="TableParagraph"/>
              <w:spacing w:before="53" w:line="227" w:lineRule="exact"/>
              <w:ind w:left="640" w:right="630"/>
              <w:rPr>
                <w:rFonts w:ascii="Times New Roman" w:cs="Simplified Arabic"/>
                <w:sz w:val="20"/>
              </w:rPr>
            </w:pPr>
            <w:r w:rsidRPr="00A97A9F">
              <w:rPr>
                <w:rFonts w:ascii="Times New Roman" w:cs="Simplified Arabic"/>
                <w:sz w:val="20"/>
              </w:rPr>
              <w:t>3.852</w:t>
            </w:r>
          </w:p>
        </w:tc>
        <w:tc>
          <w:tcPr>
            <w:tcW w:w="2700" w:type="dxa"/>
          </w:tcPr>
          <w:p w:rsidR="00995EC0" w:rsidRPr="00AA2E81" w:rsidRDefault="00995EC0" w:rsidP="00E35EF1">
            <w:pPr>
              <w:pStyle w:val="TableParagraph"/>
              <w:bidi/>
              <w:spacing w:before="14" w:line="265" w:lineRule="exact"/>
              <w:ind w:left="95"/>
              <w:jc w:val="left"/>
              <w:rPr>
                <w:rFonts w:cs="Simplified Arabic"/>
                <w:sz w:val="24"/>
                <w:szCs w:val="24"/>
              </w:rPr>
            </w:pPr>
            <w:r w:rsidRPr="00AA2E81">
              <w:rPr>
                <w:rFonts w:cs="Simplified Arabic"/>
                <w:sz w:val="24"/>
                <w:szCs w:val="24"/>
                <w:rtl/>
              </w:rPr>
              <w:t>ﺍﻟﻌﻤﻠﻴﺎﺕ ﺍﻟﺩﺍﺨﻠﻴﺔ</w:t>
            </w:r>
          </w:p>
        </w:tc>
      </w:tr>
      <w:tr w:rsidR="00995EC0" w:rsidRPr="00AA2E81" w:rsidTr="00E35EF1">
        <w:trPr>
          <w:trHeight w:val="299"/>
        </w:trPr>
        <w:tc>
          <w:tcPr>
            <w:tcW w:w="2520" w:type="dxa"/>
          </w:tcPr>
          <w:p w:rsidR="00995EC0" w:rsidRPr="00AA2E81" w:rsidRDefault="00995EC0" w:rsidP="00E35EF1">
            <w:pPr>
              <w:pStyle w:val="TableParagraph"/>
              <w:spacing w:before="53" w:line="227" w:lineRule="exact"/>
              <w:ind w:left="149" w:right="140"/>
              <w:rPr>
                <w:rFonts w:ascii="Times New Roman" w:cs="Simplified Arabic"/>
                <w:sz w:val="20"/>
              </w:rPr>
            </w:pPr>
            <w:r w:rsidRPr="00AA2E81">
              <w:rPr>
                <w:rFonts w:ascii="Times New Roman" w:cs="Simplified Arabic"/>
                <w:sz w:val="20"/>
              </w:rPr>
              <w:t>0.197</w:t>
            </w:r>
          </w:p>
        </w:tc>
        <w:tc>
          <w:tcPr>
            <w:tcW w:w="1890" w:type="dxa"/>
          </w:tcPr>
          <w:p w:rsidR="00995EC0" w:rsidRPr="00AA2E81" w:rsidRDefault="00995EC0" w:rsidP="00E35EF1">
            <w:pPr>
              <w:pStyle w:val="TableParagraph"/>
              <w:spacing w:before="53" w:line="227" w:lineRule="exact"/>
              <w:ind w:left="152" w:right="142"/>
              <w:rPr>
                <w:rFonts w:ascii="Times New Roman" w:cs="Simplified Arabic"/>
                <w:sz w:val="20"/>
              </w:rPr>
            </w:pPr>
            <w:r w:rsidRPr="00AA2E81">
              <w:rPr>
                <w:rFonts w:ascii="Times New Roman" w:cs="Simplified Arabic"/>
                <w:sz w:val="20"/>
              </w:rPr>
              <w:t>0.853</w:t>
            </w:r>
          </w:p>
        </w:tc>
        <w:tc>
          <w:tcPr>
            <w:tcW w:w="1980" w:type="dxa"/>
          </w:tcPr>
          <w:p w:rsidR="00995EC0" w:rsidRPr="00A97A9F" w:rsidRDefault="00995EC0" w:rsidP="00E35EF1">
            <w:pPr>
              <w:pStyle w:val="TableParagraph"/>
              <w:spacing w:before="53" w:line="227" w:lineRule="exact"/>
              <w:ind w:left="640" w:right="630"/>
              <w:rPr>
                <w:rFonts w:ascii="Times New Roman" w:cs="Simplified Arabic"/>
                <w:sz w:val="20"/>
              </w:rPr>
            </w:pPr>
            <w:r w:rsidRPr="00A97A9F">
              <w:rPr>
                <w:rFonts w:ascii="Times New Roman" w:cs="Simplified Arabic"/>
                <w:sz w:val="20"/>
              </w:rPr>
              <w:t>3.732</w:t>
            </w:r>
          </w:p>
        </w:tc>
        <w:tc>
          <w:tcPr>
            <w:tcW w:w="2700" w:type="dxa"/>
          </w:tcPr>
          <w:p w:rsidR="00995EC0" w:rsidRPr="00AA2E81" w:rsidRDefault="00995EC0" w:rsidP="00E35EF1">
            <w:pPr>
              <w:pStyle w:val="TableParagraph"/>
              <w:bidi/>
              <w:spacing w:before="14" w:line="265" w:lineRule="exact"/>
              <w:ind w:left="95"/>
              <w:jc w:val="left"/>
              <w:rPr>
                <w:rFonts w:cs="Simplified Arabic"/>
                <w:sz w:val="24"/>
                <w:szCs w:val="24"/>
              </w:rPr>
            </w:pPr>
            <w:r w:rsidRPr="00AA2E81">
              <w:rPr>
                <w:rFonts w:cs="Simplified Arabic"/>
                <w:sz w:val="24"/>
                <w:szCs w:val="24"/>
                <w:rtl/>
              </w:rPr>
              <w:t>ﺍﻟﺘﻌﻠﻡ ﻭﺍﻟﻨﻤﻭ</w:t>
            </w:r>
          </w:p>
        </w:tc>
      </w:tr>
      <w:tr w:rsidR="00995EC0" w:rsidRPr="00AA2E81" w:rsidTr="00E35EF1">
        <w:trPr>
          <w:trHeight w:val="300"/>
        </w:trPr>
        <w:tc>
          <w:tcPr>
            <w:tcW w:w="2520" w:type="dxa"/>
            <w:tcBorders>
              <w:bottom w:val="single" w:sz="4" w:space="0" w:color="000000"/>
            </w:tcBorders>
          </w:tcPr>
          <w:p w:rsidR="00995EC0" w:rsidRPr="00AA2E81" w:rsidRDefault="00995EC0" w:rsidP="00E35EF1">
            <w:pPr>
              <w:pStyle w:val="TableParagraph"/>
              <w:spacing w:before="53" w:line="228" w:lineRule="exact"/>
              <w:ind w:left="149" w:right="140"/>
              <w:rPr>
                <w:rFonts w:ascii="Times New Roman" w:cs="Simplified Arabic"/>
                <w:sz w:val="20"/>
              </w:rPr>
            </w:pPr>
            <w:r w:rsidRPr="00AA2E81">
              <w:rPr>
                <w:rFonts w:ascii="Times New Roman" w:cs="Simplified Arabic"/>
                <w:sz w:val="20"/>
              </w:rPr>
              <w:t>0.166</w:t>
            </w:r>
          </w:p>
        </w:tc>
        <w:tc>
          <w:tcPr>
            <w:tcW w:w="1890" w:type="dxa"/>
            <w:tcBorders>
              <w:bottom w:val="single" w:sz="4" w:space="0" w:color="000000"/>
            </w:tcBorders>
          </w:tcPr>
          <w:p w:rsidR="00995EC0" w:rsidRPr="00AA2E81" w:rsidRDefault="00995EC0" w:rsidP="00E35EF1">
            <w:pPr>
              <w:pStyle w:val="TableParagraph"/>
              <w:spacing w:before="53" w:line="228" w:lineRule="exact"/>
              <w:ind w:left="152" w:right="142"/>
              <w:rPr>
                <w:rFonts w:ascii="Times New Roman" w:cs="Simplified Arabic"/>
                <w:sz w:val="20"/>
              </w:rPr>
            </w:pPr>
            <w:r w:rsidRPr="00AA2E81">
              <w:rPr>
                <w:rFonts w:ascii="Times New Roman" w:cs="Simplified Arabic"/>
                <w:sz w:val="20"/>
              </w:rPr>
              <w:t>0.864</w:t>
            </w:r>
          </w:p>
        </w:tc>
        <w:tc>
          <w:tcPr>
            <w:tcW w:w="1980" w:type="dxa"/>
            <w:tcBorders>
              <w:bottom w:val="single" w:sz="4" w:space="0" w:color="000000"/>
            </w:tcBorders>
          </w:tcPr>
          <w:p w:rsidR="00995EC0" w:rsidRPr="00A97A9F" w:rsidRDefault="00995EC0" w:rsidP="00E35EF1">
            <w:pPr>
              <w:pStyle w:val="TableParagraph"/>
              <w:spacing w:before="53" w:line="228" w:lineRule="exact"/>
              <w:ind w:left="640" w:right="630"/>
              <w:rPr>
                <w:rFonts w:ascii="Times New Roman" w:cs="Simplified Arabic"/>
                <w:sz w:val="20"/>
              </w:rPr>
            </w:pPr>
            <w:r w:rsidRPr="00A97A9F">
              <w:rPr>
                <w:rFonts w:ascii="Times New Roman" w:cs="Simplified Arabic"/>
                <w:sz w:val="20"/>
              </w:rPr>
              <w:t>3.148</w:t>
            </w:r>
          </w:p>
        </w:tc>
        <w:tc>
          <w:tcPr>
            <w:tcW w:w="2700" w:type="dxa"/>
            <w:tcBorders>
              <w:bottom w:val="single" w:sz="4" w:space="0" w:color="000000"/>
            </w:tcBorders>
          </w:tcPr>
          <w:p w:rsidR="00995EC0" w:rsidRPr="00AA2E81" w:rsidRDefault="00995EC0" w:rsidP="00E35EF1">
            <w:pPr>
              <w:pStyle w:val="TableParagraph"/>
              <w:bidi/>
              <w:spacing w:before="14" w:line="266" w:lineRule="exact"/>
              <w:ind w:left="95"/>
              <w:jc w:val="left"/>
              <w:rPr>
                <w:rFonts w:cs="Simplified Arabic"/>
                <w:sz w:val="24"/>
                <w:szCs w:val="24"/>
              </w:rPr>
            </w:pPr>
            <w:r w:rsidRPr="00AA2E81">
              <w:rPr>
                <w:rFonts w:cs="Simplified Arabic" w:hint="cs"/>
                <w:sz w:val="24"/>
                <w:szCs w:val="24"/>
                <w:rtl/>
              </w:rPr>
              <w:t>البيئ</w:t>
            </w:r>
            <w:r>
              <w:rPr>
                <w:rFonts w:cs="Simplified Arabic" w:hint="cs"/>
                <w:sz w:val="24"/>
                <w:szCs w:val="24"/>
                <w:rtl/>
              </w:rPr>
              <w:t>ى</w:t>
            </w:r>
            <w:r w:rsidRPr="00AA2E81">
              <w:rPr>
                <w:rFonts w:cs="Simplified Arabic" w:hint="cs"/>
                <w:sz w:val="24"/>
                <w:szCs w:val="24"/>
                <w:rtl/>
              </w:rPr>
              <w:t xml:space="preserve"> وال</w:t>
            </w:r>
            <w:r>
              <w:rPr>
                <w:rFonts w:cs="Simplified Arabic" w:hint="cs"/>
                <w:sz w:val="24"/>
                <w:szCs w:val="24"/>
                <w:rtl/>
              </w:rPr>
              <w:t>اجتماعى</w:t>
            </w:r>
          </w:p>
        </w:tc>
      </w:tr>
      <w:tr w:rsidR="00995EC0" w:rsidRPr="00AA2E81" w:rsidTr="00E35EF1">
        <w:trPr>
          <w:trHeight w:val="299"/>
        </w:trPr>
        <w:tc>
          <w:tcPr>
            <w:tcW w:w="2520" w:type="dxa"/>
            <w:shd w:val="clear" w:color="auto" w:fill="FDE9D9" w:themeFill="accent6" w:themeFillTint="33"/>
          </w:tcPr>
          <w:p w:rsidR="00995EC0" w:rsidRPr="00AA2E81" w:rsidRDefault="00995EC0" w:rsidP="00E35EF1">
            <w:pPr>
              <w:pStyle w:val="TableParagraph"/>
              <w:spacing w:before="15" w:line="264" w:lineRule="exact"/>
              <w:ind w:left="149" w:right="140"/>
              <w:rPr>
                <w:rFonts w:ascii="Times New Roman" w:cs="Simplified Arabic"/>
                <w:sz w:val="24"/>
              </w:rPr>
            </w:pPr>
            <w:r w:rsidRPr="00AA2E81">
              <w:rPr>
                <w:rFonts w:ascii="Times New Roman" w:cs="Simplified Arabic"/>
                <w:sz w:val="24"/>
              </w:rPr>
              <w:t>1.000</w:t>
            </w:r>
          </w:p>
        </w:tc>
        <w:tc>
          <w:tcPr>
            <w:tcW w:w="1890" w:type="dxa"/>
            <w:shd w:val="clear" w:color="auto" w:fill="FDE9D9" w:themeFill="accent6" w:themeFillTint="33"/>
          </w:tcPr>
          <w:p w:rsidR="00995EC0" w:rsidRPr="00AA2E81" w:rsidRDefault="00995EC0" w:rsidP="00E35EF1">
            <w:pPr>
              <w:pStyle w:val="TableParagraph"/>
              <w:spacing w:before="53" w:line="227" w:lineRule="exact"/>
              <w:ind w:left="152" w:right="142"/>
              <w:rPr>
                <w:rFonts w:ascii="Times New Roman" w:cs="Simplified Arabic"/>
                <w:sz w:val="20"/>
              </w:rPr>
            </w:pPr>
            <w:r w:rsidRPr="00AA2E81">
              <w:rPr>
                <w:rFonts w:ascii="Times New Roman" w:cs="Simplified Arabic"/>
                <w:sz w:val="20"/>
              </w:rPr>
              <w:t>4.351</w:t>
            </w:r>
          </w:p>
        </w:tc>
        <w:tc>
          <w:tcPr>
            <w:tcW w:w="1980" w:type="dxa"/>
            <w:shd w:val="clear" w:color="auto" w:fill="FDE9D9" w:themeFill="accent6" w:themeFillTint="33"/>
          </w:tcPr>
          <w:p w:rsidR="00995EC0" w:rsidRPr="00AA2E81" w:rsidRDefault="00995EC0" w:rsidP="00E35EF1">
            <w:pPr>
              <w:pStyle w:val="TableParagraph"/>
              <w:spacing w:before="15" w:line="264" w:lineRule="exact"/>
              <w:ind w:left="640" w:right="630"/>
              <w:rPr>
                <w:rFonts w:ascii="Times New Roman" w:cs="Simplified Arabic"/>
                <w:sz w:val="24"/>
              </w:rPr>
            </w:pPr>
            <w:r w:rsidRPr="00AA2E81">
              <w:rPr>
                <w:rFonts w:ascii="Times New Roman" w:cs="Simplified Arabic"/>
                <w:sz w:val="24"/>
              </w:rPr>
              <w:t>18.930</w:t>
            </w:r>
          </w:p>
        </w:tc>
        <w:tc>
          <w:tcPr>
            <w:tcW w:w="2700" w:type="dxa"/>
            <w:shd w:val="clear" w:color="auto" w:fill="FDE9D9" w:themeFill="accent6" w:themeFillTint="33"/>
          </w:tcPr>
          <w:p w:rsidR="00995EC0" w:rsidRPr="00AA2E81" w:rsidRDefault="00995EC0" w:rsidP="00E35EF1">
            <w:pPr>
              <w:pStyle w:val="TableParagraph"/>
              <w:bidi/>
              <w:spacing w:before="14" w:line="265" w:lineRule="exact"/>
              <w:ind w:left="95"/>
              <w:jc w:val="left"/>
              <w:rPr>
                <w:rFonts w:cs="Simplified Arabic"/>
                <w:sz w:val="24"/>
                <w:szCs w:val="24"/>
              </w:rPr>
            </w:pPr>
            <w:r w:rsidRPr="00AA2E81">
              <w:rPr>
                <w:rFonts w:cs="Simplified Arabic"/>
                <w:sz w:val="24"/>
                <w:szCs w:val="24"/>
                <w:rtl/>
              </w:rPr>
              <w:t>ﺍﻟﻤﺠﻤﻭﻉ</w:t>
            </w:r>
          </w:p>
        </w:tc>
      </w:tr>
    </w:tbl>
    <w:p w:rsidR="00995EC0" w:rsidRPr="00A97A9F" w:rsidRDefault="00995EC0" w:rsidP="00995EC0">
      <w:pPr>
        <w:pStyle w:val="Heading2"/>
        <w:bidi/>
        <w:ind w:left="1397" w:right="1340"/>
        <w:jc w:val="center"/>
        <w:rPr>
          <w:rFonts w:cs="Simplified Arabic"/>
          <w:color w:val="auto"/>
          <w:sz w:val="24"/>
          <w:szCs w:val="24"/>
        </w:rPr>
      </w:pPr>
      <w:r w:rsidRPr="00A97A9F">
        <w:rPr>
          <w:rFonts w:cs="Simplified Arabic"/>
          <w:color w:val="auto"/>
          <w:w w:val="110"/>
          <w:sz w:val="24"/>
          <w:szCs w:val="24"/>
          <w:rtl/>
        </w:rPr>
        <w:t xml:space="preserve">ﺍﻟﺠـﺩﻭل ﺭﻗﻡ </w:t>
      </w:r>
      <w:r w:rsidRPr="00A97A9F">
        <w:rPr>
          <w:rFonts w:cs="Simplified Arabic"/>
          <w:color w:val="auto"/>
          <w:w w:val="110"/>
          <w:sz w:val="24"/>
          <w:szCs w:val="24"/>
        </w:rPr>
        <w:t>(</w:t>
      </w:r>
      <w:r w:rsidRPr="00A97A9F">
        <w:rPr>
          <w:rFonts w:ascii="Times New Roman" w:cs="Simplified Arabic"/>
          <w:color w:val="auto"/>
          <w:w w:val="110"/>
          <w:sz w:val="24"/>
          <w:szCs w:val="24"/>
        </w:rPr>
        <w:t>4</w:t>
      </w:r>
      <w:r w:rsidRPr="00A97A9F">
        <w:rPr>
          <w:rFonts w:cs="Simplified Arabic"/>
          <w:color w:val="auto"/>
          <w:w w:val="110"/>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ﻤﺘﻭﺴﻁﺎﺕ</w:t>
      </w:r>
      <w:r w:rsidRPr="00A97A9F">
        <w:rPr>
          <w:rFonts w:cs="Simplified Arabic"/>
          <w:color w:val="auto"/>
          <w:spacing w:val="51"/>
          <w:sz w:val="24"/>
          <w:szCs w:val="24"/>
          <w:rtl/>
        </w:rPr>
        <w:t xml:space="preserve"> </w:t>
      </w:r>
      <w:r w:rsidRPr="00A97A9F">
        <w:rPr>
          <w:rFonts w:cs="Simplified Arabic"/>
          <w:color w:val="auto"/>
          <w:sz w:val="24"/>
          <w:szCs w:val="24"/>
          <w:rtl/>
        </w:rPr>
        <w:t>ﻭﺃﻭﺯﺍﻥ ﺍﻷﻫﺩﺍﻑ ﺍﻹﺴﺘﺭﺍﺘﻴﺠﻴﺔ ﺍﻟﻤﻘﺘﺭﺤﺔ ﻟﻠﺒﻌﺩ ﺍﻟﻤﺎﻟﻲ</w:t>
      </w:r>
    </w:p>
    <w:tbl>
      <w:tblPr>
        <w:tblW w:w="927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00"/>
        <w:gridCol w:w="1647"/>
        <w:gridCol w:w="1043"/>
        <w:gridCol w:w="2099"/>
        <w:gridCol w:w="1781"/>
      </w:tblGrid>
      <w:tr w:rsidR="00995EC0" w:rsidRPr="00AA2E81" w:rsidTr="00E35EF1">
        <w:trPr>
          <w:trHeight w:val="600"/>
        </w:trPr>
        <w:tc>
          <w:tcPr>
            <w:tcW w:w="2700" w:type="dxa"/>
            <w:shd w:val="clear" w:color="auto" w:fill="FDE9D9" w:themeFill="accent6" w:themeFillTint="33"/>
          </w:tcPr>
          <w:p w:rsidR="00995EC0" w:rsidRPr="00AA2E81" w:rsidRDefault="00995EC0" w:rsidP="00E35EF1">
            <w:pPr>
              <w:pStyle w:val="TableParagraph"/>
              <w:bidi/>
              <w:spacing w:before="14"/>
              <w:ind w:left="69" w:right="81"/>
              <w:jc w:val="center"/>
              <w:rPr>
                <w:rFonts w:cs="Simplified Arabic"/>
                <w:b/>
                <w:bCs/>
                <w:sz w:val="24"/>
                <w:szCs w:val="24"/>
              </w:rPr>
            </w:pPr>
            <w:r w:rsidRPr="00AA2E81">
              <w:rPr>
                <w:rFonts w:cs="Simplified Arabic"/>
                <w:b/>
                <w:bCs/>
                <w:sz w:val="24"/>
                <w:szCs w:val="24"/>
                <w:rtl/>
              </w:rPr>
              <w:t>ﺍﻟﻭﺯﻥ ﺍﻟﻨﺴﺒﻲ ﻀﻤﻥ ﺍﻟﺒﻌﺩ</w:t>
            </w:r>
          </w:p>
          <w:p w:rsidR="00995EC0" w:rsidRPr="00AA2E81" w:rsidRDefault="00995EC0" w:rsidP="00E35EF1">
            <w:pPr>
              <w:pStyle w:val="TableParagraph"/>
              <w:bidi/>
              <w:spacing w:before="24" w:line="266" w:lineRule="exact"/>
              <w:ind w:left="69" w:right="80"/>
              <w:jc w:val="center"/>
              <w:rPr>
                <w:rFonts w:cs="Simplified Arabic"/>
                <w:b/>
                <w:bCs/>
                <w:sz w:val="24"/>
                <w:szCs w:val="24"/>
              </w:rPr>
            </w:pPr>
            <w:r w:rsidRPr="00AA2E81">
              <w:rPr>
                <w:rFonts w:cs="Simplified Arabic"/>
                <w:b/>
                <w:bCs/>
                <w:sz w:val="24"/>
                <w:szCs w:val="24"/>
                <w:rtl/>
              </w:rPr>
              <w:t>ﺍﻟﻤﺎﻟﻲ</w:t>
            </w:r>
          </w:p>
        </w:tc>
        <w:tc>
          <w:tcPr>
            <w:tcW w:w="1647" w:type="dxa"/>
            <w:shd w:val="clear" w:color="auto" w:fill="FDE9D9" w:themeFill="accent6" w:themeFillTint="33"/>
          </w:tcPr>
          <w:p w:rsidR="00995EC0" w:rsidRPr="00AA2E81" w:rsidRDefault="00995EC0" w:rsidP="00E35EF1">
            <w:pPr>
              <w:pStyle w:val="TableParagraph"/>
              <w:bidi/>
              <w:spacing w:before="14"/>
              <w:ind w:right="372"/>
              <w:jc w:val="center"/>
              <w:rPr>
                <w:rFonts w:cs="Simplified Arabic"/>
                <w:b/>
                <w:bCs/>
                <w:sz w:val="24"/>
                <w:szCs w:val="24"/>
              </w:rPr>
            </w:pPr>
            <w:r w:rsidRPr="00AA2E81">
              <w:rPr>
                <w:rFonts w:cs="Simplified Arabic"/>
                <w:b/>
                <w:bCs/>
                <w:sz w:val="24"/>
                <w:szCs w:val="24"/>
                <w:rtl/>
              </w:rPr>
              <w:t>ﺍﻻﻨﺤﺭﺍﻑ</w:t>
            </w:r>
          </w:p>
          <w:p w:rsidR="00995EC0" w:rsidRPr="00AA2E81" w:rsidRDefault="00995EC0" w:rsidP="00E35EF1">
            <w:pPr>
              <w:pStyle w:val="TableParagraph"/>
              <w:bidi/>
              <w:spacing w:before="24" w:line="266" w:lineRule="exact"/>
              <w:ind w:right="384"/>
              <w:jc w:val="center"/>
              <w:rPr>
                <w:rFonts w:cs="Simplified Arabic"/>
                <w:b/>
                <w:bCs/>
                <w:sz w:val="24"/>
                <w:szCs w:val="24"/>
              </w:rPr>
            </w:pPr>
            <w:r w:rsidRPr="00AA2E81">
              <w:rPr>
                <w:rFonts w:cs="Simplified Arabic"/>
                <w:b/>
                <w:bCs/>
                <w:sz w:val="24"/>
                <w:szCs w:val="24"/>
                <w:rtl/>
              </w:rPr>
              <w:t>ﺍﻟﻤﻌﻴﺎﺭﻱ</w:t>
            </w:r>
          </w:p>
        </w:tc>
        <w:tc>
          <w:tcPr>
            <w:tcW w:w="1043" w:type="dxa"/>
            <w:shd w:val="clear" w:color="auto" w:fill="FDE9D9" w:themeFill="accent6" w:themeFillTint="33"/>
          </w:tcPr>
          <w:p w:rsidR="00995EC0" w:rsidRPr="00AA2E81" w:rsidRDefault="00995EC0" w:rsidP="00E35EF1">
            <w:pPr>
              <w:pStyle w:val="TableParagraph"/>
              <w:bidi/>
              <w:spacing w:before="164"/>
              <w:ind w:left="164" w:right="175"/>
              <w:jc w:val="center"/>
              <w:rPr>
                <w:rFonts w:cs="Simplified Arabic"/>
                <w:b/>
                <w:bCs/>
                <w:sz w:val="24"/>
                <w:szCs w:val="24"/>
              </w:rPr>
            </w:pPr>
            <w:r w:rsidRPr="00AA2E81">
              <w:rPr>
                <w:rFonts w:cs="Simplified Arabic"/>
                <w:b/>
                <w:bCs/>
                <w:sz w:val="24"/>
                <w:szCs w:val="24"/>
                <w:rtl/>
              </w:rPr>
              <w:t>ﺍﻟﻤﺘﻭﺴﻁ</w:t>
            </w:r>
          </w:p>
        </w:tc>
        <w:tc>
          <w:tcPr>
            <w:tcW w:w="2099" w:type="dxa"/>
            <w:shd w:val="clear" w:color="auto" w:fill="FDE9D9" w:themeFill="accent6" w:themeFillTint="33"/>
          </w:tcPr>
          <w:p w:rsidR="00995EC0" w:rsidRPr="00AA2E81" w:rsidRDefault="00995EC0" w:rsidP="00E35EF1">
            <w:pPr>
              <w:pStyle w:val="TableParagraph"/>
              <w:bidi/>
              <w:spacing w:before="164"/>
              <w:ind w:right="305"/>
              <w:jc w:val="center"/>
              <w:rPr>
                <w:rFonts w:cs="Simplified Arabic"/>
                <w:b/>
                <w:bCs/>
                <w:sz w:val="24"/>
                <w:szCs w:val="24"/>
              </w:rPr>
            </w:pPr>
            <w:r w:rsidRPr="00AA2E81">
              <w:rPr>
                <w:rFonts w:cs="Simplified Arabic"/>
                <w:b/>
                <w:bCs/>
                <w:sz w:val="24"/>
                <w:szCs w:val="24"/>
                <w:rtl/>
              </w:rPr>
              <w:t>ﺍﻟﻬﺩﻑ ﺍﻻﺴﺘﺭﺍﺘﻴﺠﻲ</w:t>
            </w:r>
          </w:p>
        </w:tc>
        <w:tc>
          <w:tcPr>
            <w:tcW w:w="1781" w:type="dxa"/>
            <w:shd w:val="clear" w:color="auto" w:fill="FDE9D9" w:themeFill="accent6" w:themeFillTint="33"/>
          </w:tcPr>
          <w:p w:rsidR="00995EC0" w:rsidRPr="00AA2E81" w:rsidRDefault="00995EC0" w:rsidP="00E35EF1">
            <w:pPr>
              <w:pStyle w:val="TableParagraph"/>
              <w:bidi/>
              <w:spacing w:before="164"/>
              <w:ind w:right="132"/>
              <w:jc w:val="center"/>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386"/>
        </w:trPr>
        <w:tc>
          <w:tcPr>
            <w:tcW w:w="2700" w:type="dxa"/>
          </w:tcPr>
          <w:p w:rsidR="00995EC0" w:rsidRPr="00AA2E81" w:rsidRDefault="00995EC0" w:rsidP="00E35EF1">
            <w:pPr>
              <w:pStyle w:val="TableParagraph"/>
              <w:spacing w:before="95"/>
              <w:ind w:left="79" w:right="69"/>
              <w:jc w:val="center"/>
              <w:rPr>
                <w:rFonts w:ascii="Times New Roman" w:cs="Simplified Arabic"/>
                <w:sz w:val="20"/>
              </w:rPr>
            </w:pPr>
            <w:r w:rsidRPr="00AA2E81">
              <w:rPr>
                <w:rFonts w:ascii="Times New Roman" w:cs="Simplified Arabic"/>
                <w:sz w:val="20"/>
              </w:rPr>
              <w:t>0.485</w:t>
            </w:r>
          </w:p>
        </w:tc>
        <w:tc>
          <w:tcPr>
            <w:tcW w:w="1647" w:type="dxa"/>
          </w:tcPr>
          <w:p w:rsidR="00995EC0" w:rsidRPr="00AA2E81" w:rsidRDefault="00995EC0" w:rsidP="00E35EF1">
            <w:pPr>
              <w:pStyle w:val="TableParagraph"/>
              <w:spacing w:before="95"/>
              <w:ind w:right="481"/>
              <w:jc w:val="center"/>
              <w:rPr>
                <w:rFonts w:ascii="Times New Roman" w:cs="Simplified Arabic"/>
                <w:sz w:val="20"/>
              </w:rPr>
            </w:pPr>
            <w:r w:rsidRPr="00AA2E81">
              <w:rPr>
                <w:rFonts w:ascii="Times New Roman" w:cs="Simplified Arabic"/>
                <w:sz w:val="20"/>
              </w:rPr>
              <w:t>0.826</w:t>
            </w:r>
          </w:p>
        </w:tc>
        <w:tc>
          <w:tcPr>
            <w:tcW w:w="1043" w:type="dxa"/>
          </w:tcPr>
          <w:p w:rsidR="00995EC0" w:rsidRPr="00AA2E81" w:rsidRDefault="00995EC0" w:rsidP="00E35EF1">
            <w:pPr>
              <w:pStyle w:val="TableParagraph"/>
              <w:spacing w:before="95"/>
              <w:ind w:left="174" w:right="164"/>
              <w:jc w:val="center"/>
              <w:rPr>
                <w:rFonts w:ascii="Times New Roman" w:cs="Simplified Arabic"/>
                <w:sz w:val="20"/>
              </w:rPr>
            </w:pPr>
            <w:r w:rsidRPr="00AA2E81">
              <w:rPr>
                <w:rFonts w:ascii="Times New Roman" w:cs="Simplified Arabic"/>
                <w:sz w:val="20"/>
              </w:rPr>
              <w:t>3.880</w:t>
            </w:r>
          </w:p>
        </w:tc>
        <w:tc>
          <w:tcPr>
            <w:tcW w:w="2099" w:type="dxa"/>
          </w:tcPr>
          <w:p w:rsidR="00995EC0" w:rsidRPr="00AA2E81" w:rsidRDefault="00995EC0" w:rsidP="00E35EF1">
            <w:pPr>
              <w:pStyle w:val="TableParagraph"/>
              <w:bidi/>
              <w:spacing w:before="56"/>
              <w:ind w:left="46"/>
              <w:jc w:val="center"/>
              <w:rPr>
                <w:rFonts w:cs="Simplified Arabic"/>
                <w:sz w:val="24"/>
                <w:szCs w:val="24"/>
              </w:rPr>
            </w:pPr>
            <w:r w:rsidRPr="00AA2E81">
              <w:rPr>
                <w:rFonts w:cs="Simplified Arabic"/>
                <w:sz w:val="24"/>
                <w:szCs w:val="24"/>
                <w:rtl/>
              </w:rPr>
              <w:t>ﺘﺤﻘﻴﻕ ﻗﻴﻤﺔ ﻟﻠﻤﺴﺎﻫﻤﻴﻥ</w:t>
            </w:r>
          </w:p>
        </w:tc>
        <w:tc>
          <w:tcPr>
            <w:tcW w:w="1781" w:type="dxa"/>
          </w:tcPr>
          <w:p w:rsidR="00995EC0" w:rsidRPr="00AA2E81" w:rsidRDefault="00995EC0" w:rsidP="00E35EF1">
            <w:pPr>
              <w:pStyle w:val="TableParagraph"/>
              <w:spacing w:before="95"/>
              <w:ind w:right="44"/>
              <w:jc w:val="center"/>
              <w:rPr>
                <w:rFonts w:ascii="Times New Roman" w:cs="Simplified Arabic"/>
                <w:sz w:val="20"/>
              </w:rPr>
            </w:pPr>
            <w:r w:rsidRPr="00AA2E81">
              <w:rPr>
                <w:rFonts w:ascii="Times New Roman" w:cs="Simplified Arabic"/>
                <w:sz w:val="20"/>
              </w:rPr>
              <w:t>AA1</w:t>
            </w:r>
          </w:p>
        </w:tc>
      </w:tr>
      <w:tr w:rsidR="00995EC0" w:rsidRPr="00AA2E81" w:rsidTr="00E35EF1">
        <w:trPr>
          <w:trHeight w:val="387"/>
        </w:trPr>
        <w:tc>
          <w:tcPr>
            <w:tcW w:w="2700" w:type="dxa"/>
            <w:tcBorders>
              <w:bottom w:val="single" w:sz="4" w:space="0" w:color="000000"/>
            </w:tcBorders>
          </w:tcPr>
          <w:p w:rsidR="00995EC0" w:rsidRPr="00AA2E81" w:rsidRDefault="00995EC0" w:rsidP="00E35EF1">
            <w:pPr>
              <w:pStyle w:val="TableParagraph"/>
              <w:ind w:left="79" w:right="69"/>
              <w:jc w:val="center"/>
              <w:rPr>
                <w:rFonts w:ascii="Times New Roman" w:cs="Simplified Arabic"/>
                <w:sz w:val="20"/>
              </w:rPr>
            </w:pPr>
            <w:r w:rsidRPr="00AA2E81">
              <w:rPr>
                <w:rFonts w:ascii="Times New Roman" w:cs="Simplified Arabic"/>
                <w:sz w:val="20"/>
              </w:rPr>
              <w:t>0.515</w:t>
            </w:r>
          </w:p>
        </w:tc>
        <w:tc>
          <w:tcPr>
            <w:tcW w:w="1647" w:type="dxa"/>
            <w:tcBorders>
              <w:bottom w:val="single" w:sz="4" w:space="0" w:color="000000"/>
            </w:tcBorders>
          </w:tcPr>
          <w:p w:rsidR="00995EC0" w:rsidRPr="00AA2E81" w:rsidRDefault="00995EC0" w:rsidP="00E35EF1">
            <w:pPr>
              <w:pStyle w:val="TableParagraph"/>
              <w:ind w:right="481"/>
              <w:jc w:val="center"/>
              <w:rPr>
                <w:rFonts w:ascii="Times New Roman" w:cs="Simplified Arabic"/>
                <w:sz w:val="20"/>
              </w:rPr>
            </w:pPr>
            <w:r w:rsidRPr="00AA2E81">
              <w:rPr>
                <w:rFonts w:ascii="Times New Roman" w:cs="Simplified Arabic"/>
                <w:sz w:val="20"/>
              </w:rPr>
              <w:t>0.860</w:t>
            </w:r>
          </w:p>
        </w:tc>
        <w:tc>
          <w:tcPr>
            <w:tcW w:w="1043" w:type="dxa"/>
            <w:tcBorders>
              <w:bottom w:val="single" w:sz="4" w:space="0" w:color="000000"/>
            </w:tcBorders>
          </w:tcPr>
          <w:p w:rsidR="00995EC0" w:rsidRPr="00AA2E81" w:rsidRDefault="00995EC0" w:rsidP="00E35EF1">
            <w:pPr>
              <w:pStyle w:val="TableParagraph"/>
              <w:ind w:left="174" w:right="164"/>
              <w:jc w:val="center"/>
              <w:rPr>
                <w:rFonts w:ascii="Times New Roman" w:cs="Simplified Arabic"/>
                <w:sz w:val="20"/>
              </w:rPr>
            </w:pPr>
            <w:r w:rsidRPr="00AA2E81">
              <w:rPr>
                <w:rFonts w:ascii="Times New Roman" w:cs="Simplified Arabic"/>
                <w:sz w:val="20"/>
              </w:rPr>
              <w:t>4.120</w:t>
            </w:r>
          </w:p>
        </w:tc>
        <w:tc>
          <w:tcPr>
            <w:tcW w:w="2099" w:type="dxa"/>
            <w:tcBorders>
              <w:bottom w:val="single" w:sz="4" w:space="0" w:color="000000"/>
            </w:tcBorders>
          </w:tcPr>
          <w:p w:rsidR="00995EC0" w:rsidRPr="00AA2E81" w:rsidRDefault="00995EC0" w:rsidP="00E35EF1">
            <w:pPr>
              <w:pStyle w:val="TableParagraph"/>
              <w:bidi/>
              <w:spacing w:before="58"/>
              <w:ind w:left="46"/>
              <w:jc w:val="center"/>
              <w:rPr>
                <w:rFonts w:cs="Simplified Arabic"/>
                <w:sz w:val="24"/>
                <w:szCs w:val="24"/>
              </w:rPr>
            </w:pPr>
            <w:r w:rsidRPr="00AA2E81">
              <w:rPr>
                <w:rFonts w:cs="Simplified Arabic"/>
                <w:sz w:val="24"/>
                <w:szCs w:val="24"/>
                <w:rtl/>
              </w:rPr>
              <w:t>ﺯﻴﺎﺩﺓ ﺍﻟﺭﺒﺤﻴﺔ</w:t>
            </w:r>
          </w:p>
        </w:tc>
        <w:tc>
          <w:tcPr>
            <w:tcW w:w="1781" w:type="dxa"/>
            <w:tcBorders>
              <w:bottom w:val="single" w:sz="4" w:space="0" w:color="000000"/>
            </w:tcBorders>
          </w:tcPr>
          <w:p w:rsidR="00995EC0" w:rsidRPr="00AA2E81" w:rsidRDefault="00995EC0" w:rsidP="00E35EF1">
            <w:pPr>
              <w:pStyle w:val="TableParagraph"/>
              <w:ind w:right="44"/>
              <w:jc w:val="center"/>
              <w:rPr>
                <w:rFonts w:ascii="Times New Roman" w:cs="Simplified Arabic"/>
                <w:sz w:val="20"/>
              </w:rPr>
            </w:pPr>
            <w:r w:rsidRPr="00AA2E81">
              <w:rPr>
                <w:rFonts w:ascii="Times New Roman" w:cs="Simplified Arabic"/>
                <w:sz w:val="20"/>
              </w:rPr>
              <w:t>AA2</w:t>
            </w:r>
          </w:p>
        </w:tc>
      </w:tr>
      <w:tr w:rsidR="00995EC0" w:rsidRPr="00AA2E81" w:rsidTr="00E35EF1">
        <w:trPr>
          <w:trHeight w:val="387"/>
        </w:trPr>
        <w:tc>
          <w:tcPr>
            <w:tcW w:w="2700" w:type="dxa"/>
            <w:shd w:val="clear" w:color="auto" w:fill="FDE9D9" w:themeFill="accent6" w:themeFillTint="33"/>
          </w:tcPr>
          <w:p w:rsidR="00995EC0" w:rsidRPr="00AA2E81" w:rsidRDefault="00995EC0" w:rsidP="00E35EF1">
            <w:pPr>
              <w:pStyle w:val="TableParagraph"/>
              <w:spacing w:before="58"/>
              <w:ind w:left="80" w:right="69"/>
              <w:jc w:val="center"/>
              <w:rPr>
                <w:rFonts w:ascii="Times New Roman" w:cs="Simplified Arabic"/>
                <w:sz w:val="24"/>
              </w:rPr>
            </w:pPr>
            <w:r w:rsidRPr="00AA2E81">
              <w:rPr>
                <w:rFonts w:cs="Simplified Arabic"/>
                <w:sz w:val="24"/>
              </w:rPr>
              <w:t>%</w:t>
            </w:r>
            <w:r w:rsidRPr="00AA2E81">
              <w:rPr>
                <w:rFonts w:ascii="Times New Roman" w:cs="Simplified Arabic"/>
                <w:sz w:val="24"/>
              </w:rPr>
              <w:t>100</w:t>
            </w:r>
          </w:p>
        </w:tc>
        <w:tc>
          <w:tcPr>
            <w:tcW w:w="1647" w:type="dxa"/>
            <w:shd w:val="clear" w:color="auto" w:fill="FDE9D9" w:themeFill="accent6" w:themeFillTint="33"/>
          </w:tcPr>
          <w:p w:rsidR="00995EC0" w:rsidRPr="00AA2E81" w:rsidRDefault="00995EC0" w:rsidP="00E35EF1">
            <w:pPr>
              <w:pStyle w:val="TableParagraph"/>
              <w:ind w:right="481"/>
              <w:jc w:val="center"/>
              <w:rPr>
                <w:rFonts w:ascii="Times New Roman" w:cs="Simplified Arabic"/>
                <w:sz w:val="20"/>
              </w:rPr>
            </w:pPr>
            <w:r w:rsidRPr="00AA2E81">
              <w:rPr>
                <w:rFonts w:ascii="Times New Roman" w:cs="Simplified Arabic"/>
                <w:sz w:val="20"/>
              </w:rPr>
              <w:t>1.686</w:t>
            </w:r>
          </w:p>
        </w:tc>
        <w:tc>
          <w:tcPr>
            <w:tcW w:w="1043" w:type="dxa"/>
            <w:shd w:val="clear" w:color="auto" w:fill="FDE9D9" w:themeFill="accent6" w:themeFillTint="33"/>
          </w:tcPr>
          <w:p w:rsidR="00995EC0" w:rsidRPr="00AA2E81" w:rsidRDefault="00995EC0" w:rsidP="00E35EF1">
            <w:pPr>
              <w:pStyle w:val="TableParagraph"/>
              <w:spacing w:before="59"/>
              <w:ind w:left="11"/>
              <w:jc w:val="center"/>
              <w:rPr>
                <w:rFonts w:ascii="Times New Roman" w:cs="Simplified Arabic"/>
                <w:sz w:val="24"/>
              </w:rPr>
            </w:pPr>
            <w:r w:rsidRPr="00AA2E81">
              <w:rPr>
                <w:rFonts w:ascii="Times New Roman" w:cs="Simplified Arabic"/>
                <w:sz w:val="24"/>
              </w:rPr>
              <w:t>8</w:t>
            </w:r>
          </w:p>
        </w:tc>
        <w:tc>
          <w:tcPr>
            <w:tcW w:w="2099" w:type="dxa"/>
            <w:shd w:val="clear" w:color="auto" w:fill="FDE9D9" w:themeFill="accent6" w:themeFillTint="33"/>
          </w:tcPr>
          <w:p w:rsidR="00995EC0" w:rsidRPr="00AA2E81" w:rsidRDefault="00995EC0" w:rsidP="00E35EF1">
            <w:pPr>
              <w:pStyle w:val="TableParagraph"/>
              <w:bidi/>
              <w:spacing w:before="58"/>
              <w:ind w:left="45"/>
              <w:jc w:val="center"/>
              <w:rPr>
                <w:rFonts w:cs="Simplified Arabic"/>
                <w:sz w:val="24"/>
                <w:szCs w:val="24"/>
              </w:rPr>
            </w:pPr>
            <w:r w:rsidRPr="00AA2E81">
              <w:rPr>
                <w:rFonts w:cs="Simplified Arabic"/>
                <w:sz w:val="24"/>
                <w:szCs w:val="24"/>
                <w:rtl/>
              </w:rPr>
              <w:t>ﺍﻟﻤﺠﻤﻭﻉ</w:t>
            </w:r>
          </w:p>
        </w:tc>
        <w:tc>
          <w:tcPr>
            <w:tcW w:w="1781" w:type="dxa"/>
            <w:shd w:val="clear" w:color="auto" w:fill="FDE9D9" w:themeFill="accent6" w:themeFillTint="33"/>
          </w:tcPr>
          <w:p w:rsidR="00995EC0" w:rsidRPr="00AA2E81" w:rsidRDefault="00995EC0" w:rsidP="00E35EF1">
            <w:pPr>
              <w:pStyle w:val="TableParagraph"/>
              <w:spacing w:before="0"/>
              <w:jc w:val="center"/>
              <w:rPr>
                <w:rFonts w:ascii="Times New Roman" w:cs="Simplified Arabic"/>
              </w:rPr>
            </w:pPr>
          </w:p>
        </w:tc>
      </w:tr>
    </w:tbl>
    <w:p w:rsidR="00995EC0" w:rsidRPr="00A97A9F" w:rsidRDefault="00995EC0" w:rsidP="00995EC0">
      <w:pPr>
        <w:pStyle w:val="Heading2"/>
        <w:bidi/>
        <w:ind w:left="1397" w:right="1340"/>
        <w:jc w:val="center"/>
        <w:rPr>
          <w:rFonts w:cs="Simplified Arabic"/>
          <w:color w:val="auto"/>
          <w:sz w:val="24"/>
          <w:szCs w:val="24"/>
        </w:rPr>
      </w:pPr>
      <w:r w:rsidRPr="00A97A9F">
        <w:rPr>
          <w:rFonts w:cs="Simplified Arabic"/>
          <w:color w:val="auto"/>
          <w:w w:val="110"/>
          <w:sz w:val="24"/>
          <w:szCs w:val="24"/>
          <w:rtl/>
        </w:rPr>
        <w:t xml:space="preserve">ﺍﻟﺠـﺩﻭل ﺭﻗﻡ </w:t>
      </w:r>
      <w:r w:rsidRPr="00A97A9F">
        <w:rPr>
          <w:rFonts w:cs="Simplified Arabic"/>
          <w:color w:val="auto"/>
          <w:w w:val="110"/>
          <w:sz w:val="24"/>
          <w:szCs w:val="24"/>
        </w:rPr>
        <w:t>(</w:t>
      </w:r>
      <w:r w:rsidRPr="00A97A9F">
        <w:rPr>
          <w:rFonts w:ascii="Times New Roman" w:cs="Simplified Arabic"/>
          <w:color w:val="auto"/>
          <w:w w:val="110"/>
          <w:sz w:val="24"/>
          <w:szCs w:val="24"/>
        </w:rPr>
        <w:t>5</w:t>
      </w:r>
      <w:r w:rsidRPr="00A97A9F">
        <w:rPr>
          <w:rFonts w:cs="Simplified Arabic"/>
          <w:color w:val="auto"/>
          <w:w w:val="110"/>
          <w:sz w:val="24"/>
          <w:szCs w:val="24"/>
        </w:rPr>
        <w:t>)</w:t>
      </w:r>
      <w:r w:rsidRPr="00A97A9F">
        <w:rPr>
          <w:rFonts w:cs="Simplified Arabic" w:hint="cs"/>
          <w:color w:val="auto"/>
          <w:sz w:val="24"/>
          <w:szCs w:val="24"/>
          <w:rtl/>
          <w:lang w:bidi="ar-EG"/>
        </w:rPr>
        <w:t xml:space="preserve"> </w:t>
      </w:r>
      <w:r w:rsidRPr="00A97A9F">
        <w:rPr>
          <w:rFonts w:cs="Simplified Arabic"/>
          <w:color w:val="auto"/>
          <w:sz w:val="24"/>
          <w:szCs w:val="24"/>
          <w:rtl/>
        </w:rPr>
        <w:t>ﻤﺤﺭﻜﺎﺕ</w:t>
      </w:r>
      <w:r w:rsidRPr="00A97A9F">
        <w:rPr>
          <w:rFonts w:cs="Simplified Arabic"/>
          <w:color w:val="auto"/>
          <w:spacing w:val="51"/>
          <w:sz w:val="24"/>
          <w:szCs w:val="24"/>
          <w:rtl/>
        </w:rPr>
        <w:t xml:space="preserve"> </w:t>
      </w:r>
      <w:r w:rsidRPr="00A97A9F">
        <w:rPr>
          <w:rFonts w:cs="Simplified Arabic"/>
          <w:color w:val="auto"/>
          <w:sz w:val="24"/>
          <w:szCs w:val="24"/>
          <w:rtl/>
        </w:rPr>
        <w:t>ﺍﻷﺩﺍﺀ ﻟﺘﺤﻘﻴﻕ ﺍﻷﻫﺩﺍﻑ ﺍﻹﺴﺘﺭﺍﺘﻴﺠﻴﺔ ﻟﻠﺒﻌﺩ ﺍﻟﻤﺎﻟﻲ</w:t>
      </w:r>
    </w:p>
    <w:tbl>
      <w:tblPr>
        <w:tblW w:w="927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06"/>
        <w:gridCol w:w="1800"/>
        <w:gridCol w:w="1260"/>
        <w:gridCol w:w="1999"/>
        <w:gridCol w:w="1905"/>
      </w:tblGrid>
      <w:tr w:rsidR="00995EC0" w:rsidRPr="00AA2E81" w:rsidTr="00E35EF1">
        <w:trPr>
          <w:trHeight w:val="465"/>
        </w:trPr>
        <w:tc>
          <w:tcPr>
            <w:tcW w:w="2306" w:type="dxa"/>
            <w:shd w:val="clear" w:color="auto" w:fill="FDE9D9" w:themeFill="accent6" w:themeFillTint="33"/>
            <w:vAlign w:val="center"/>
          </w:tcPr>
          <w:p w:rsidR="00995EC0" w:rsidRPr="00AA2E81" w:rsidRDefault="00995EC0" w:rsidP="00E35EF1">
            <w:pPr>
              <w:pStyle w:val="TableParagraph"/>
              <w:bidi/>
              <w:spacing w:before="97"/>
              <w:ind w:left="170" w:right="179"/>
              <w:jc w:val="center"/>
              <w:rPr>
                <w:rFonts w:cs="Simplified Arabic"/>
                <w:b/>
                <w:bCs/>
                <w:sz w:val="24"/>
                <w:szCs w:val="24"/>
              </w:rPr>
            </w:pPr>
            <w:r w:rsidRPr="00AA2E81">
              <w:rPr>
                <w:rFonts w:cs="Simplified Arabic"/>
                <w:b/>
                <w:bCs/>
                <w:sz w:val="24"/>
                <w:szCs w:val="24"/>
                <w:rtl/>
              </w:rPr>
              <w:t>ﺍﻟﻭﺯﻥ ﺍﻟﻨﺴﺒﻲ</w:t>
            </w:r>
          </w:p>
        </w:tc>
        <w:tc>
          <w:tcPr>
            <w:tcW w:w="1800" w:type="dxa"/>
            <w:shd w:val="clear" w:color="auto" w:fill="FDE9D9" w:themeFill="accent6" w:themeFillTint="33"/>
            <w:vAlign w:val="center"/>
          </w:tcPr>
          <w:p w:rsidR="00995EC0" w:rsidRPr="00AA2E81" w:rsidRDefault="00995EC0" w:rsidP="00E35EF1">
            <w:pPr>
              <w:pStyle w:val="TableParagraph"/>
              <w:bidi/>
              <w:spacing w:before="97"/>
              <w:ind w:left="150" w:right="160"/>
              <w:jc w:val="center"/>
              <w:rPr>
                <w:rFonts w:cs="Simplified Arabic"/>
                <w:b/>
                <w:bCs/>
                <w:sz w:val="24"/>
                <w:szCs w:val="24"/>
              </w:rPr>
            </w:pPr>
            <w:r w:rsidRPr="00AA2E81">
              <w:rPr>
                <w:rFonts w:cs="Simplified Arabic"/>
                <w:b/>
                <w:bCs/>
                <w:sz w:val="24"/>
                <w:szCs w:val="24"/>
                <w:rtl/>
              </w:rPr>
              <w:t>ﺍﻻﻨﺤﺭﺍﻑ ﺍﻟﻤﻌﻴﺎﺭﻱ</w:t>
            </w:r>
          </w:p>
        </w:tc>
        <w:tc>
          <w:tcPr>
            <w:tcW w:w="1260" w:type="dxa"/>
            <w:shd w:val="clear" w:color="auto" w:fill="FDE9D9" w:themeFill="accent6" w:themeFillTint="33"/>
            <w:vAlign w:val="center"/>
          </w:tcPr>
          <w:p w:rsidR="00995EC0" w:rsidRPr="00AA2E81" w:rsidRDefault="00995EC0" w:rsidP="00E35EF1">
            <w:pPr>
              <w:pStyle w:val="TableParagraph"/>
              <w:bidi/>
              <w:spacing w:before="97"/>
              <w:ind w:left="273" w:right="282"/>
              <w:jc w:val="center"/>
              <w:rPr>
                <w:rFonts w:cs="Simplified Arabic"/>
                <w:b/>
                <w:bCs/>
                <w:sz w:val="24"/>
                <w:szCs w:val="24"/>
              </w:rPr>
            </w:pPr>
            <w:r w:rsidRPr="00AA2E81">
              <w:rPr>
                <w:rFonts w:cs="Simplified Arabic"/>
                <w:b/>
                <w:bCs/>
                <w:sz w:val="24"/>
                <w:szCs w:val="24"/>
                <w:rtl/>
              </w:rPr>
              <w:t>ﺍﻟﻤﺘﻭﺴﻁ</w:t>
            </w:r>
          </w:p>
        </w:tc>
        <w:tc>
          <w:tcPr>
            <w:tcW w:w="1999" w:type="dxa"/>
            <w:shd w:val="clear" w:color="auto" w:fill="FDE9D9" w:themeFill="accent6" w:themeFillTint="33"/>
            <w:vAlign w:val="center"/>
          </w:tcPr>
          <w:p w:rsidR="00995EC0" w:rsidRPr="00AA2E81" w:rsidRDefault="00995EC0" w:rsidP="00E35EF1">
            <w:pPr>
              <w:pStyle w:val="TableParagraph"/>
              <w:bidi/>
              <w:spacing w:before="97"/>
              <w:ind w:left="270" w:right="281"/>
              <w:jc w:val="center"/>
              <w:rPr>
                <w:rFonts w:cs="Simplified Arabic"/>
                <w:b/>
                <w:bCs/>
                <w:sz w:val="24"/>
                <w:szCs w:val="24"/>
              </w:rPr>
            </w:pPr>
            <w:r w:rsidRPr="00AA2E81">
              <w:rPr>
                <w:rFonts w:cs="Simplified Arabic"/>
                <w:b/>
                <w:bCs/>
                <w:sz w:val="24"/>
                <w:szCs w:val="24"/>
                <w:rtl/>
              </w:rPr>
              <w:t>ﻤﺤﺭﻙ ﺍﻷﺩﺍﺀ ﺍﻟﻘﺎﺌﺩ</w:t>
            </w:r>
          </w:p>
        </w:tc>
        <w:tc>
          <w:tcPr>
            <w:tcW w:w="1905" w:type="dxa"/>
            <w:shd w:val="clear" w:color="auto" w:fill="FDE9D9" w:themeFill="accent6" w:themeFillTint="33"/>
            <w:vAlign w:val="center"/>
          </w:tcPr>
          <w:p w:rsidR="00995EC0" w:rsidRPr="00AA2E81" w:rsidRDefault="00995EC0" w:rsidP="00E35EF1">
            <w:pPr>
              <w:pStyle w:val="TableParagraph"/>
              <w:bidi/>
              <w:spacing w:before="97"/>
              <w:ind w:left="121" w:right="132"/>
              <w:jc w:val="center"/>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387"/>
        </w:trPr>
        <w:tc>
          <w:tcPr>
            <w:tcW w:w="2306" w:type="dxa"/>
            <w:vAlign w:val="center"/>
          </w:tcPr>
          <w:p w:rsidR="00995EC0" w:rsidRPr="00AA2E81" w:rsidRDefault="00995EC0" w:rsidP="00E35EF1">
            <w:pPr>
              <w:pStyle w:val="TableParagraph"/>
              <w:ind w:left="178" w:right="170"/>
              <w:jc w:val="center"/>
              <w:rPr>
                <w:rFonts w:ascii="Times New Roman" w:cs="Simplified Arabic"/>
                <w:sz w:val="20"/>
              </w:rPr>
            </w:pPr>
            <w:r w:rsidRPr="00AA2E81">
              <w:rPr>
                <w:rFonts w:ascii="Times New Roman" w:cs="Simplified Arabic"/>
                <w:sz w:val="20"/>
              </w:rPr>
              <w:t>0.319</w:t>
            </w:r>
          </w:p>
        </w:tc>
        <w:tc>
          <w:tcPr>
            <w:tcW w:w="1800" w:type="dxa"/>
            <w:vAlign w:val="center"/>
          </w:tcPr>
          <w:p w:rsidR="00995EC0" w:rsidRPr="00AA2E81" w:rsidRDefault="00995EC0" w:rsidP="00E35EF1">
            <w:pPr>
              <w:pStyle w:val="TableParagraph"/>
              <w:ind w:left="158" w:right="150"/>
              <w:jc w:val="center"/>
              <w:rPr>
                <w:rFonts w:ascii="Times New Roman" w:cs="Simplified Arabic"/>
                <w:sz w:val="20"/>
              </w:rPr>
            </w:pPr>
            <w:r w:rsidRPr="00AA2E81">
              <w:rPr>
                <w:rFonts w:ascii="Times New Roman" w:cs="Simplified Arabic"/>
                <w:sz w:val="20"/>
              </w:rPr>
              <w:t>0.910</w:t>
            </w:r>
          </w:p>
        </w:tc>
        <w:tc>
          <w:tcPr>
            <w:tcW w:w="1260" w:type="dxa"/>
            <w:vAlign w:val="center"/>
          </w:tcPr>
          <w:p w:rsidR="00995EC0" w:rsidRPr="00AA2E81" w:rsidRDefault="00995EC0" w:rsidP="00E35EF1">
            <w:pPr>
              <w:pStyle w:val="TableParagraph"/>
              <w:ind w:left="282" w:right="274"/>
              <w:jc w:val="center"/>
              <w:rPr>
                <w:rFonts w:ascii="Times New Roman" w:cs="Simplified Arabic"/>
                <w:sz w:val="20"/>
              </w:rPr>
            </w:pPr>
            <w:r w:rsidRPr="00AA2E81">
              <w:rPr>
                <w:rFonts w:ascii="Times New Roman" w:cs="Simplified Arabic"/>
                <w:sz w:val="20"/>
              </w:rPr>
              <w:t>3.916</w:t>
            </w:r>
          </w:p>
        </w:tc>
        <w:tc>
          <w:tcPr>
            <w:tcW w:w="1999" w:type="dxa"/>
            <w:vAlign w:val="center"/>
          </w:tcPr>
          <w:p w:rsidR="00995EC0" w:rsidRPr="00AA2E81" w:rsidRDefault="00995EC0" w:rsidP="00E35EF1">
            <w:pPr>
              <w:pStyle w:val="TableParagraph"/>
              <w:bidi/>
              <w:spacing w:before="58"/>
              <w:ind w:left="270" w:right="279"/>
              <w:jc w:val="center"/>
              <w:rPr>
                <w:rFonts w:cs="Simplified Arabic"/>
                <w:sz w:val="24"/>
                <w:szCs w:val="24"/>
              </w:rPr>
            </w:pPr>
            <w:r w:rsidRPr="00AA2E81">
              <w:rPr>
                <w:rFonts w:cs="Simplified Arabic"/>
                <w:sz w:val="24"/>
                <w:szCs w:val="24"/>
                <w:rtl/>
              </w:rPr>
              <w:t>ﺘﻜﻠﻔﺔ ﺍﻹﻨﺘﺎﺝ</w:t>
            </w:r>
          </w:p>
        </w:tc>
        <w:tc>
          <w:tcPr>
            <w:tcW w:w="1905" w:type="dxa"/>
            <w:vAlign w:val="center"/>
          </w:tcPr>
          <w:p w:rsidR="00995EC0" w:rsidRPr="00AA2E81" w:rsidRDefault="00995EC0" w:rsidP="00E35EF1">
            <w:pPr>
              <w:pStyle w:val="TableParagraph"/>
              <w:ind w:left="132" w:right="122"/>
              <w:jc w:val="center"/>
              <w:rPr>
                <w:rFonts w:ascii="Times New Roman" w:cs="Simplified Arabic"/>
                <w:sz w:val="20"/>
              </w:rPr>
            </w:pPr>
            <w:r w:rsidRPr="00AA2E81">
              <w:rPr>
                <w:rFonts w:ascii="Times New Roman" w:cs="Simplified Arabic"/>
                <w:sz w:val="20"/>
              </w:rPr>
              <w:t>AB1</w:t>
            </w:r>
          </w:p>
        </w:tc>
      </w:tr>
      <w:tr w:rsidR="00995EC0" w:rsidRPr="00AA2E81" w:rsidTr="00E35EF1">
        <w:trPr>
          <w:trHeight w:val="387"/>
        </w:trPr>
        <w:tc>
          <w:tcPr>
            <w:tcW w:w="2306" w:type="dxa"/>
            <w:vAlign w:val="center"/>
          </w:tcPr>
          <w:p w:rsidR="00995EC0" w:rsidRPr="00AA2E81" w:rsidRDefault="00995EC0" w:rsidP="00E35EF1">
            <w:pPr>
              <w:pStyle w:val="TableParagraph"/>
              <w:ind w:left="178" w:right="170"/>
              <w:jc w:val="center"/>
              <w:rPr>
                <w:rFonts w:ascii="Times New Roman" w:cs="Simplified Arabic"/>
                <w:sz w:val="20"/>
              </w:rPr>
            </w:pPr>
            <w:r w:rsidRPr="00AA2E81">
              <w:rPr>
                <w:rFonts w:ascii="Times New Roman" w:cs="Simplified Arabic"/>
                <w:sz w:val="20"/>
              </w:rPr>
              <w:t>0.337</w:t>
            </w:r>
          </w:p>
        </w:tc>
        <w:tc>
          <w:tcPr>
            <w:tcW w:w="1800" w:type="dxa"/>
            <w:vAlign w:val="center"/>
          </w:tcPr>
          <w:p w:rsidR="00995EC0" w:rsidRPr="00AA2E81" w:rsidRDefault="00995EC0" w:rsidP="00E35EF1">
            <w:pPr>
              <w:pStyle w:val="TableParagraph"/>
              <w:ind w:left="158" w:right="150"/>
              <w:jc w:val="center"/>
              <w:rPr>
                <w:rFonts w:ascii="Times New Roman" w:cs="Simplified Arabic"/>
                <w:sz w:val="20"/>
              </w:rPr>
            </w:pPr>
            <w:r w:rsidRPr="00AA2E81">
              <w:rPr>
                <w:rFonts w:ascii="Times New Roman" w:cs="Simplified Arabic"/>
                <w:sz w:val="20"/>
              </w:rPr>
              <w:t>0.737</w:t>
            </w:r>
          </w:p>
        </w:tc>
        <w:tc>
          <w:tcPr>
            <w:tcW w:w="1260" w:type="dxa"/>
            <w:vAlign w:val="center"/>
          </w:tcPr>
          <w:p w:rsidR="00995EC0" w:rsidRPr="00AA2E81" w:rsidRDefault="00995EC0" w:rsidP="00E35EF1">
            <w:pPr>
              <w:pStyle w:val="TableParagraph"/>
              <w:ind w:left="282" w:right="274"/>
              <w:jc w:val="center"/>
              <w:rPr>
                <w:rFonts w:ascii="Times New Roman" w:cs="Simplified Arabic"/>
                <w:sz w:val="20"/>
              </w:rPr>
            </w:pPr>
            <w:r w:rsidRPr="00AA2E81">
              <w:rPr>
                <w:rFonts w:ascii="Times New Roman" w:cs="Simplified Arabic"/>
                <w:sz w:val="20"/>
              </w:rPr>
              <w:t>4.134</w:t>
            </w:r>
          </w:p>
        </w:tc>
        <w:tc>
          <w:tcPr>
            <w:tcW w:w="1999" w:type="dxa"/>
            <w:vAlign w:val="center"/>
          </w:tcPr>
          <w:p w:rsidR="00995EC0" w:rsidRPr="00AA2E81" w:rsidRDefault="00995EC0" w:rsidP="00E35EF1">
            <w:pPr>
              <w:pStyle w:val="TableParagraph"/>
              <w:bidi/>
              <w:spacing w:before="58"/>
              <w:ind w:left="270" w:right="280"/>
              <w:jc w:val="center"/>
              <w:rPr>
                <w:rFonts w:cs="Simplified Arabic"/>
                <w:sz w:val="24"/>
                <w:szCs w:val="24"/>
              </w:rPr>
            </w:pPr>
            <w:r w:rsidRPr="00AA2E81">
              <w:rPr>
                <w:rFonts w:cs="Simplified Arabic"/>
                <w:sz w:val="24"/>
                <w:szCs w:val="24"/>
                <w:rtl/>
              </w:rPr>
              <w:t>ﺯﻴﺎﺩﺓ ﺍﻹﻴﺭﺍﺩﺍﺕ</w:t>
            </w:r>
          </w:p>
        </w:tc>
        <w:tc>
          <w:tcPr>
            <w:tcW w:w="1905" w:type="dxa"/>
            <w:vAlign w:val="center"/>
          </w:tcPr>
          <w:p w:rsidR="00995EC0" w:rsidRPr="00AA2E81" w:rsidRDefault="00995EC0" w:rsidP="00E35EF1">
            <w:pPr>
              <w:pStyle w:val="TableParagraph"/>
              <w:ind w:left="132" w:right="122"/>
              <w:jc w:val="center"/>
              <w:rPr>
                <w:rFonts w:ascii="Times New Roman" w:cs="Simplified Arabic"/>
                <w:sz w:val="20"/>
              </w:rPr>
            </w:pPr>
            <w:r w:rsidRPr="00AA2E81">
              <w:rPr>
                <w:rFonts w:ascii="Times New Roman" w:cs="Simplified Arabic"/>
                <w:sz w:val="20"/>
              </w:rPr>
              <w:t>AB2</w:t>
            </w:r>
          </w:p>
        </w:tc>
      </w:tr>
      <w:tr w:rsidR="00995EC0" w:rsidRPr="00AA2E81" w:rsidTr="00E35EF1">
        <w:trPr>
          <w:trHeight w:val="784"/>
        </w:trPr>
        <w:tc>
          <w:tcPr>
            <w:tcW w:w="2306" w:type="dxa"/>
            <w:tcBorders>
              <w:bottom w:val="single" w:sz="4" w:space="0" w:color="000000"/>
            </w:tcBorders>
            <w:vAlign w:val="center"/>
          </w:tcPr>
          <w:p w:rsidR="00995EC0" w:rsidRPr="00AA2E81" w:rsidRDefault="00995EC0" w:rsidP="00E35EF1">
            <w:pPr>
              <w:pStyle w:val="TableParagraph"/>
              <w:ind w:left="178" w:right="170"/>
              <w:jc w:val="center"/>
              <w:rPr>
                <w:rFonts w:ascii="Times New Roman" w:cs="Simplified Arabic"/>
                <w:sz w:val="20"/>
              </w:rPr>
            </w:pPr>
            <w:r w:rsidRPr="00AA2E81">
              <w:rPr>
                <w:rFonts w:ascii="Times New Roman" w:cs="Simplified Arabic"/>
                <w:sz w:val="20"/>
              </w:rPr>
              <w:t>0.344</w:t>
            </w:r>
          </w:p>
        </w:tc>
        <w:tc>
          <w:tcPr>
            <w:tcW w:w="1800" w:type="dxa"/>
            <w:tcBorders>
              <w:bottom w:val="single" w:sz="4" w:space="0" w:color="000000"/>
            </w:tcBorders>
            <w:vAlign w:val="center"/>
          </w:tcPr>
          <w:p w:rsidR="00995EC0" w:rsidRPr="00AA2E81" w:rsidRDefault="00995EC0" w:rsidP="00E35EF1">
            <w:pPr>
              <w:pStyle w:val="TableParagraph"/>
              <w:ind w:left="158" w:right="150"/>
              <w:jc w:val="center"/>
              <w:rPr>
                <w:rFonts w:ascii="Times New Roman" w:cs="Simplified Arabic"/>
                <w:sz w:val="20"/>
              </w:rPr>
            </w:pPr>
            <w:r w:rsidRPr="00AA2E81">
              <w:rPr>
                <w:rFonts w:ascii="Times New Roman" w:cs="Simplified Arabic"/>
                <w:sz w:val="20"/>
              </w:rPr>
              <w:t>0.800</w:t>
            </w:r>
          </w:p>
        </w:tc>
        <w:tc>
          <w:tcPr>
            <w:tcW w:w="1260" w:type="dxa"/>
            <w:tcBorders>
              <w:bottom w:val="single" w:sz="4" w:space="0" w:color="000000"/>
            </w:tcBorders>
            <w:vAlign w:val="center"/>
          </w:tcPr>
          <w:p w:rsidR="00995EC0" w:rsidRPr="00AA2E81" w:rsidRDefault="00995EC0" w:rsidP="00E35EF1">
            <w:pPr>
              <w:pStyle w:val="TableParagraph"/>
              <w:ind w:left="404"/>
              <w:jc w:val="center"/>
              <w:rPr>
                <w:rFonts w:ascii="Times New Roman" w:cs="Simplified Arabic"/>
                <w:sz w:val="20"/>
              </w:rPr>
            </w:pPr>
            <w:r w:rsidRPr="00AA2E81">
              <w:rPr>
                <w:rFonts w:ascii="Times New Roman" w:cs="Simplified Arabic"/>
                <w:sz w:val="20"/>
              </w:rPr>
              <w:t>4.211</w:t>
            </w:r>
          </w:p>
          <w:p w:rsidR="00995EC0" w:rsidRPr="00AA2E81" w:rsidRDefault="00995EC0" w:rsidP="00E35EF1">
            <w:pPr>
              <w:pStyle w:val="TableParagraph"/>
              <w:ind w:left="404"/>
              <w:jc w:val="center"/>
              <w:rPr>
                <w:rFonts w:ascii="Times New Roman" w:cs="Simplified Arabic"/>
                <w:sz w:val="20"/>
              </w:rPr>
            </w:pPr>
          </w:p>
        </w:tc>
        <w:tc>
          <w:tcPr>
            <w:tcW w:w="1999" w:type="dxa"/>
            <w:tcBorders>
              <w:bottom w:val="single" w:sz="4" w:space="0" w:color="000000"/>
            </w:tcBorders>
            <w:vAlign w:val="center"/>
          </w:tcPr>
          <w:p w:rsidR="00995EC0" w:rsidRPr="00AA2E81" w:rsidRDefault="00995EC0" w:rsidP="00E35EF1">
            <w:pPr>
              <w:pStyle w:val="TableParagraph"/>
              <w:bidi/>
              <w:spacing w:before="58"/>
              <w:ind w:left="270" w:right="278"/>
              <w:jc w:val="center"/>
              <w:rPr>
                <w:rFonts w:cs="Simplified Arabic"/>
                <w:sz w:val="24"/>
                <w:szCs w:val="24"/>
                <w:rtl/>
              </w:rPr>
            </w:pPr>
            <w:r w:rsidRPr="00AA2E81">
              <w:rPr>
                <w:rFonts w:cs="Simplified Arabic"/>
                <w:sz w:val="24"/>
                <w:szCs w:val="24"/>
                <w:rtl/>
              </w:rPr>
              <w:t>ﺯﻴﺎﺩﺓ ﺍﻟﻤﺒﻴﻌﺎﺕ</w:t>
            </w:r>
          </w:p>
        </w:tc>
        <w:tc>
          <w:tcPr>
            <w:tcW w:w="1905" w:type="dxa"/>
            <w:tcBorders>
              <w:bottom w:val="single" w:sz="4" w:space="0" w:color="000000"/>
            </w:tcBorders>
            <w:vAlign w:val="center"/>
          </w:tcPr>
          <w:p w:rsidR="00995EC0" w:rsidRPr="00AA2E81" w:rsidRDefault="00995EC0" w:rsidP="00E35EF1">
            <w:pPr>
              <w:pStyle w:val="TableParagraph"/>
              <w:ind w:left="132" w:right="122"/>
              <w:jc w:val="center"/>
              <w:rPr>
                <w:rFonts w:ascii="Times New Roman" w:cs="Simplified Arabic"/>
                <w:sz w:val="20"/>
              </w:rPr>
            </w:pPr>
            <w:r w:rsidRPr="00AA2E81">
              <w:rPr>
                <w:rFonts w:ascii="Times New Roman" w:cs="Simplified Arabic"/>
                <w:sz w:val="20"/>
              </w:rPr>
              <w:t>AB3</w:t>
            </w:r>
          </w:p>
        </w:tc>
      </w:tr>
      <w:tr w:rsidR="00995EC0" w:rsidRPr="00AA2E81" w:rsidTr="00E35EF1">
        <w:trPr>
          <w:trHeight w:val="784"/>
        </w:trPr>
        <w:tc>
          <w:tcPr>
            <w:tcW w:w="2306" w:type="dxa"/>
            <w:shd w:val="clear" w:color="auto" w:fill="FDE9D9" w:themeFill="accent6" w:themeFillTint="33"/>
            <w:vAlign w:val="center"/>
          </w:tcPr>
          <w:p w:rsidR="00995EC0" w:rsidRPr="00AA2E81" w:rsidRDefault="00995EC0" w:rsidP="00E35EF1">
            <w:pPr>
              <w:pStyle w:val="TableParagraph"/>
              <w:ind w:left="178" w:right="170"/>
              <w:jc w:val="center"/>
              <w:rPr>
                <w:rFonts w:ascii="Times New Roman" w:cs="Simplified Arabic"/>
                <w:sz w:val="20"/>
              </w:rPr>
            </w:pPr>
          </w:p>
          <w:p w:rsidR="00995EC0" w:rsidRPr="00AA2E81" w:rsidRDefault="00995EC0" w:rsidP="00E35EF1">
            <w:pPr>
              <w:pStyle w:val="TableParagraph"/>
              <w:spacing w:before="124"/>
              <w:ind w:left="179" w:right="170"/>
              <w:jc w:val="center"/>
              <w:rPr>
                <w:rFonts w:ascii="Times New Roman" w:cs="Simplified Arabic"/>
                <w:sz w:val="24"/>
              </w:rPr>
            </w:pPr>
            <w:r w:rsidRPr="00AA2E81">
              <w:rPr>
                <w:rFonts w:cs="Simplified Arabic"/>
                <w:sz w:val="24"/>
              </w:rPr>
              <w:t>%</w:t>
            </w:r>
            <w:r w:rsidRPr="00AA2E81">
              <w:rPr>
                <w:rFonts w:ascii="Times New Roman" w:cs="Simplified Arabic"/>
                <w:sz w:val="24"/>
              </w:rPr>
              <w:t>100</w:t>
            </w:r>
          </w:p>
        </w:tc>
        <w:tc>
          <w:tcPr>
            <w:tcW w:w="1800" w:type="dxa"/>
            <w:shd w:val="clear" w:color="auto" w:fill="FDE9D9" w:themeFill="accent6" w:themeFillTint="33"/>
            <w:vAlign w:val="center"/>
          </w:tcPr>
          <w:p w:rsidR="00995EC0" w:rsidRPr="00AA2E81" w:rsidRDefault="00995EC0" w:rsidP="00E35EF1">
            <w:pPr>
              <w:pStyle w:val="TableParagraph"/>
              <w:ind w:left="158" w:right="150"/>
              <w:jc w:val="center"/>
              <w:rPr>
                <w:rFonts w:ascii="Times New Roman" w:cs="Simplified Arabic"/>
                <w:sz w:val="20"/>
              </w:rPr>
            </w:pPr>
          </w:p>
          <w:p w:rsidR="00995EC0" w:rsidRPr="00AA2E81" w:rsidRDefault="00995EC0" w:rsidP="00E35EF1">
            <w:pPr>
              <w:pStyle w:val="TableParagraph"/>
              <w:spacing w:before="162"/>
              <w:ind w:left="158" w:right="150"/>
              <w:jc w:val="center"/>
              <w:rPr>
                <w:rFonts w:ascii="Times New Roman" w:cs="Simplified Arabic"/>
                <w:sz w:val="20"/>
              </w:rPr>
            </w:pPr>
            <w:r w:rsidRPr="00AA2E81">
              <w:rPr>
                <w:rFonts w:ascii="Times New Roman" w:cs="Simplified Arabic"/>
                <w:sz w:val="20"/>
              </w:rPr>
              <w:t>2.447</w:t>
            </w:r>
          </w:p>
        </w:tc>
        <w:tc>
          <w:tcPr>
            <w:tcW w:w="1260" w:type="dxa"/>
            <w:shd w:val="clear" w:color="auto" w:fill="FDE9D9" w:themeFill="accent6" w:themeFillTint="33"/>
            <w:vAlign w:val="center"/>
          </w:tcPr>
          <w:p w:rsidR="00995EC0" w:rsidRPr="00AA2E81" w:rsidRDefault="00995EC0" w:rsidP="00E35EF1">
            <w:pPr>
              <w:pStyle w:val="TableParagraph"/>
              <w:spacing w:before="125"/>
              <w:ind w:left="299"/>
              <w:jc w:val="center"/>
              <w:rPr>
                <w:rFonts w:ascii="Times New Roman" w:cs="Simplified Arabic"/>
                <w:sz w:val="24"/>
              </w:rPr>
            </w:pPr>
            <w:r w:rsidRPr="00AA2E81">
              <w:rPr>
                <w:rFonts w:ascii="Times New Roman" w:cs="Simplified Arabic"/>
                <w:sz w:val="24"/>
              </w:rPr>
              <w:t>12.261</w:t>
            </w:r>
          </w:p>
        </w:tc>
        <w:tc>
          <w:tcPr>
            <w:tcW w:w="1999" w:type="dxa"/>
            <w:shd w:val="clear" w:color="auto" w:fill="FDE9D9" w:themeFill="accent6" w:themeFillTint="33"/>
            <w:vAlign w:val="center"/>
          </w:tcPr>
          <w:p w:rsidR="00995EC0" w:rsidRPr="00AA2E81" w:rsidRDefault="00995EC0" w:rsidP="00E35EF1">
            <w:pPr>
              <w:pStyle w:val="TableParagraph"/>
              <w:bidi/>
              <w:spacing w:before="58"/>
              <w:ind w:left="270" w:right="278"/>
              <w:jc w:val="center"/>
              <w:rPr>
                <w:rFonts w:cs="Simplified Arabic"/>
                <w:sz w:val="24"/>
                <w:szCs w:val="24"/>
              </w:rPr>
            </w:pPr>
            <w:r w:rsidRPr="00AA2E81">
              <w:rPr>
                <w:rFonts w:cs="Simplified Arabic" w:hint="cs"/>
                <w:sz w:val="24"/>
                <w:szCs w:val="24"/>
                <w:rtl/>
              </w:rPr>
              <w:t>ا</w:t>
            </w:r>
            <w:r w:rsidRPr="00AA2E81">
              <w:rPr>
                <w:rFonts w:cs="Simplified Arabic"/>
                <w:sz w:val="24"/>
                <w:szCs w:val="24"/>
                <w:rtl/>
              </w:rPr>
              <w:t>ﻟﻤﺠﻤﻭﻉ</w:t>
            </w:r>
          </w:p>
        </w:tc>
        <w:tc>
          <w:tcPr>
            <w:tcW w:w="1905" w:type="dxa"/>
            <w:shd w:val="clear" w:color="auto" w:fill="FDE9D9" w:themeFill="accent6" w:themeFillTint="33"/>
            <w:vAlign w:val="center"/>
          </w:tcPr>
          <w:p w:rsidR="00995EC0" w:rsidRPr="00AA2E81" w:rsidRDefault="00995EC0" w:rsidP="00E35EF1">
            <w:pPr>
              <w:pStyle w:val="TableParagraph"/>
              <w:ind w:left="132" w:right="122"/>
              <w:jc w:val="center"/>
              <w:rPr>
                <w:rFonts w:ascii="Times New Roman" w:cs="Simplified Arabic"/>
                <w:sz w:val="20"/>
              </w:rPr>
            </w:pPr>
          </w:p>
        </w:tc>
      </w:tr>
    </w:tbl>
    <w:p w:rsidR="00171011" w:rsidRDefault="00171011" w:rsidP="00171011">
      <w:pPr>
        <w:pStyle w:val="Heading2"/>
        <w:bidi/>
        <w:spacing w:before="92"/>
        <w:ind w:left="1397" w:right="1340"/>
        <w:jc w:val="center"/>
        <w:rPr>
          <w:rFonts w:cs="Simplified Arabic"/>
          <w:color w:val="auto"/>
          <w:w w:val="110"/>
          <w:rtl/>
        </w:rPr>
      </w:pPr>
    </w:p>
    <w:p w:rsidR="00171011" w:rsidRPr="00171011" w:rsidRDefault="00171011" w:rsidP="00171011">
      <w:pPr>
        <w:bidi/>
        <w:rPr>
          <w:rtl/>
        </w:rPr>
      </w:pPr>
    </w:p>
    <w:p w:rsidR="00995EC0" w:rsidRPr="00A97A9F" w:rsidRDefault="00995EC0" w:rsidP="00171011">
      <w:pPr>
        <w:pStyle w:val="Heading2"/>
        <w:bidi/>
        <w:spacing w:before="92"/>
        <w:ind w:left="1397" w:right="1340"/>
        <w:jc w:val="center"/>
        <w:rPr>
          <w:rFonts w:cs="Simplified Arabic"/>
          <w:color w:val="auto"/>
          <w:sz w:val="24"/>
          <w:szCs w:val="24"/>
        </w:rPr>
      </w:pPr>
      <w:r w:rsidRPr="00A97A9F">
        <w:rPr>
          <w:rFonts w:cs="Simplified Arabic"/>
          <w:color w:val="auto"/>
          <w:w w:val="110"/>
          <w:sz w:val="24"/>
          <w:szCs w:val="24"/>
          <w:rtl/>
        </w:rPr>
        <w:lastRenderedPageBreak/>
        <w:t xml:space="preserve">ﺍﻟﺠـﺩﻭل ﺭﻗﻡ </w:t>
      </w:r>
      <w:r w:rsidRPr="00A97A9F">
        <w:rPr>
          <w:rFonts w:cs="Simplified Arabic" w:hint="cs"/>
          <w:color w:val="auto"/>
          <w:w w:val="110"/>
          <w:sz w:val="24"/>
          <w:szCs w:val="24"/>
          <w:rtl/>
        </w:rPr>
        <w:t xml:space="preserve"> </w:t>
      </w:r>
      <w:r w:rsidRPr="00A97A9F">
        <w:rPr>
          <w:rFonts w:cs="Simplified Arabic"/>
          <w:color w:val="auto"/>
          <w:w w:val="110"/>
          <w:sz w:val="24"/>
          <w:szCs w:val="24"/>
        </w:rPr>
        <w:t>(</w:t>
      </w:r>
      <w:r w:rsidRPr="00A97A9F">
        <w:rPr>
          <w:rFonts w:ascii="Times New Roman" w:cs="Simplified Arabic"/>
          <w:color w:val="auto"/>
          <w:w w:val="110"/>
          <w:sz w:val="24"/>
          <w:szCs w:val="24"/>
        </w:rPr>
        <w:t>6</w:t>
      </w:r>
      <w:r w:rsidRPr="00A97A9F">
        <w:rPr>
          <w:rFonts w:cs="Simplified Arabic"/>
          <w:color w:val="auto"/>
          <w:w w:val="110"/>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ﻤﺘﻭﺴﻁﺎﺕ ﻭﺃﻭﺯﺍﻥ ﻤﻘﺎﻴﻴﺱ ﺍﻷﺩﺍﺀ ﻟﻠﺒﻌﺩ ﺍﻟﻤﺎﻟﻲ</w:t>
      </w:r>
    </w:p>
    <w:tbl>
      <w:tblPr>
        <w:tblW w:w="9086" w:type="dxa"/>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02"/>
        <w:gridCol w:w="1800"/>
        <w:gridCol w:w="1260"/>
        <w:gridCol w:w="2824"/>
        <w:gridCol w:w="1800"/>
      </w:tblGrid>
      <w:tr w:rsidR="00995EC0" w:rsidRPr="00AA2E81" w:rsidTr="00E35EF1">
        <w:trPr>
          <w:trHeight w:val="465"/>
        </w:trPr>
        <w:tc>
          <w:tcPr>
            <w:tcW w:w="1402" w:type="dxa"/>
            <w:shd w:val="clear" w:color="auto" w:fill="FDE9D9" w:themeFill="accent6" w:themeFillTint="33"/>
          </w:tcPr>
          <w:p w:rsidR="00995EC0" w:rsidRPr="00AA2E81" w:rsidRDefault="00995EC0" w:rsidP="00E35EF1">
            <w:pPr>
              <w:pStyle w:val="TableParagraph"/>
              <w:bidi/>
              <w:spacing w:before="97"/>
              <w:ind w:left="151" w:right="160"/>
              <w:rPr>
                <w:rFonts w:cs="Simplified Arabic"/>
                <w:b/>
                <w:bCs/>
                <w:sz w:val="24"/>
                <w:szCs w:val="24"/>
              </w:rPr>
            </w:pPr>
            <w:r w:rsidRPr="00AA2E81">
              <w:rPr>
                <w:rFonts w:cs="Simplified Arabic"/>
                <w:b/>
                <w:bCs/>
                <w:sz w:val="24"/>
                <w:szCs w:val="24"/>
                <w:rtl/>
              </w:rPr>
              <w:t>ﺍﻟﻭﺯﻥ ﺍﻟﻨﺴﺒﻲ</w:t>
            </w:r>
          </w:p>
        </w:tc>
        <w:tc>
          <w:tcPr>
            <w:tcW w:w="1800" w:type="dxa"/>
            <w:shd w:val="clear" w:color="auto" w:fill="FDE9D9" w:themeFill="accent6" w:themeFillTint="33"/>
          </w:tcPr>
          <w:p w:rsidR="00995EC0" w:rsidRPr="00AA2E81" w:rsidRDefault="00995EC0" w:rsidP="00E35EF1">
            <w:pPr>
              <w:pStyle w:val="TableParagraph"/>
              <w:bidi/>
              <w:spacing w:before="97"/>
              <w:ind w:left="150" w:right="159"/>
              <w:rPr>
                <w:rFonts w:cs="Simplified Arabic"/>
                <w:b/>
                <w:bCs/>
                <w:sz w:val="24"/>
                <w:szCs w:val="24"/>
              </w:rPr>
            </w:pPr>
            <w:r w:rsidRPr="00AA2E81">
              <w:rPr>
                <w:rFonts w:cs="Simplified Arabic"/>
                <w:b/>
                <w:bCs/>
                <w:sz w:val="24"/>
                <w:szCs w:val="24"/>
                <w:rtl/>
              </w:rPr>
              <w:t>ﺍﻻﻨﺤﺭﺍﻑ ﺍﻟﻤﻌﻴﺎﺭﻱ</w:t>
            </w:r>
          </w:p>
        </w:tc>
        <w:tc>
          <w:tcPr>
            <w:tcW w:w="1260" w:type="dxa"/>
            <w:shd w:val="clear" w:color="auto" w:fill="FDE9D9" w:themeFill="accent6" w:themeFillTint="33"/>
          </w:tcPr>
          <w:p w:rsidR="00995EC0" w:rsidRPr="00AA2E81" w:rsidRDefault="00995EC0" w:rsidP="00E35EF1">
            <w:pPr>
              <w:pStyle w:val="TableParagraph"/>
              <w:bidi/>
              <w:spacing w:before="97"/>
              <w:ind w:left="274" w:right="282"/>
              <w:rPr>
                <w:rFonts w:cs="Simplified Arabic"/>
                <w:b/>
                <w:bCs/>
                <w:sz w:val="24"/>
                <w:szCs w:val="24"/>
              </w:rPr>
            </w:pPr>
            <w:r w:rsidRPr="00AA2E81">
              <w:rPr>
                <w:rFonts w:cs="Simplified Arabic"/>
                <w:b/>
                <w:bCs/>
                <w:sz w:val="24"/>
                <w:szCs w:val="24"/>
                <w:rtl/>
              </w:rPr>
              <w:t>ﺍﻟﻤﺘﻭﺴﻁ</w:t>
            </w:r>
          </w:p>
        </w:tc>
        <w:tc>
          <w:tcPr>
            <w:tcW w:w="2824" w:type="dxa"/>
            <w:shd w:val="clear" w:color="auto" w:fill="FDE9D9" w:themeFill="accent6" w:themeFillTint="33"/>
          </w:tcPr>
          <w:p w:rsidR="00995EC0" w:rsidRPr="00AA2E81" w:rsidRDefault="00995EC0" w:rsidP="00E35EF1">
            <w:pPr>
              <w:pStyle w:val="TableParagraph"/>
              <w:bidi/>
              <w:spacing w:before="97"/>
              <w:ind w:left="305" w:right="314"/>
              <w:rPr>
                <w:rFonts w:cs="Simplified Arabic"/>
                <w:b/>
                <w:bCs/>
                <w:sz w:val="24"/>
                <w:szCs w:val="24"/>
              </w:rPr>
            </w:pPr>
            <w:r w:rsidRPr="00AA2E81">
              <w:rPr>
                <w:rFonts w:cs="Simplified Arabic"/>
                <w:b/>
                <w:bCs/>
                <w:sz w:val="24"/>
                <w:szCs w:val="24"/>
                <w:rtl/>
              </w:rPr>
              <w:t>ﻤﻘﻴﺎﺱ ﺍﻷﺩﺍﺀ ﺍﻟﻼﺤﻕ</w:t>
            </w:r>
          </w:p>
        </w:tc>
        <w:tc>
          <w:tcPr>
            <w:tcW w:w="1800" w:type="dxa"/>
            <w:shd w:val="clear" w:color="auto" w:fill="FDE9D9" w:themeFill="accent6" w:themeFillTint="33"/>
          </w:tcPr>
          <w:p w:rsidR="00995EC0" w:rsidRPr="00AA2E81" w:rsidRDefault="00995EC0" w:rsidP="00E35EF1">
            <w:pPr>
              <w:pStyle w:val="TableParagraph"/>
              <w:bidi/>
              <w:spacing w:before="97"/>
              <w:ind w:left="124" w:right="132"/>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387"/>
        </w:trPr>
        <w:tc>
          <w:tcPr>
            <w:tcW w:w="1402" w:type="dxa"/>
          </w:tcPr>
          <w:p w:rsidR="00995EC0" w:rsidRPr="00AA2E81" w:rsidRDefault="00995EC0" w:rsidP="00E35EF1">
            <w:pPr>
              <w:pStyle w:val="TableParagraph"/>
              <w:ind w:left="159" w:right="151"/>
              <w:rPr>
                <w:rFonts w:ascii="Times New Roman" w:cs="Simplified Arabic"/>
                <w:sz w:val="20"/>
              </w:rPr>
            </w:pPr>
            <w:r w:rsidRPr="00AA2E81">
              <w:rPr>
                <w:rFonts w:ascii="Times New Roman" w:cs="Simplified Arabic"/>
                <w:sz w:val="20"/>
              </w:rPr>
              <w:t>0.124</w:t>
            </w:r>
          </w:p>
        </w:tc>
        <w:tc>
          <w:tcPr>
            <w:tcW w:w="1800" w:type="dxa"/>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0.822</w:t>
            </w:r>
          </w:p>
        </w:tc>
        <w:tc>
          <w:tcPr>
            <w:tcW w:w="1260" w:type="dxa"/>
          </w:tcPr>
          <w:p w:rsidR="00995EC0" w:rsidRPr="00AA2E81" w:rsidRDefault="00995EC0" w:rsidP="00E35EF1">
            <w:pPr>
              <w:pStyle w:val="TableParagraph"/>
              <w:ind w:left="282" w:right="274"/>
              <w:rPr>
                <w:rFonts w:ascii="Times New Roman" w:cs="Simplified Arabic"/>
                <w:sz w:val="20"/>
              </w:rPr>
            </w:pPr>
            <w:r w:rsidRPr="00AA2E81">
              <w:rPr>
                <w:rFonts w:ascii="Times New Roman" w:cs="Simplified Arabic"/>
                <w:sz w:val="20"/>
              </w:rPr>
              <w:t>3.789</w:t>
            </w:r>
          </w:p>
        </w:tc>
        <w:tc>
          <w:tcPr>
            <w:tcW w:w="2824" w:type="dxa"/>
          </w:tcPr>
          <w:p w:rsidR="00995EC0" w:rsidRPr="00AA2E81" w:rsidRDefault="00995EC0" w:rsidP="00E35EF1">
            <w:pPr>
              <w:pStyle w:val="TableParagraph"/>
              <w:bidi/>
              <w:spacing w:before="58"/>
              <w:ind w:left="306" w:right="314"/>
              <w:jc w:val="center"/>
              <w:rPr>
                <w:rFonts w:cs="Simplified Arabic"/>
                <w:sz w:val="24"/>
                <w:szCs w:val="24"/>
              </w:rPr>
            </w:pPr>
            <w:r w:rsidRPr="00AA2E81">
              <w:rPr>
                <w:rFonts w:cs="Simplified Arabic"/>
                <w:sz w:val="24"/>
                <w:szCs w:val="24"/>
                <w:rtl/>
              </w:rPr>
              <w:t>ﺯﻴﺎﺩﺓ ﺤﺠﻡ ﺭﺃﺱ ﺍﻟﻤﺎل ﺍﻟﻌﺎﻤل</w:t>
            </w:r>
          </w:p>
        </w:tc>
        <w:tc>
          <w:tcPr>
            <w:tcW w:w="1800" w:type="dxa"/>
          </w:tcPr>
          <w:p w:rsidR="00995EC0" w:rsidRPr="00AA2E81" w:rsidRDefault="00995EC0" w:rsidP="00E35EF1">
            <w:pPr>
              <w:pStyle w:val="TableParagraph"/>
              <w:ind w:left="132" w:right="124"/>
              <w:rPr>
                <w:rFonts w:ascii="Times New Roman" w:cs="Simplified Arabic"/>
                <w:sz w:val="20"/>
              </w:rPr>
            </w:pPr>
            <w:r w:rsidRPr="00AA2E81">
              <w:rPr>
                <w:rFonts w:ascii="Times New Roman" w:cs="Simplified Arabic"/>
                <w:sz w:val="20"/>
              </w:rPr>
              <w:t>AC1</w:t>
            </w:r>
          </w:p>
        </w:tc>
      </w:tr>
      <w:tr w:rsidR="00995EC0" w:rsidRPr="00AA2E81" w:rsidTr="00E35EF1">
        <w:trPr>
          <w:trHeight w:val="387"/>
        </w:trPr>
        <w:tc>
          <w:tcPr>
            <w:tcW w:w="1402" w:type="dxa"/>
          </w:tcPr>
          <w:p w:rsidR="00995EC0" w:rsidRPr="00AA2E81" w:rsidRDefault="00995EC0" w:rsidP="00E35EF1">
            <w:pPr>
              <w:pStyle w:val="TableParagraph"/>
              <w:ind w:left="159" w:right="151"/>
              <w:rPr>
                <w:rFonts w:ascii="Times New Roman" w:cs="Simplified Arabic"/>
                <w:sz w:val="20"/>
              </w:rPr>
            </w:pPr>
            <w:r w:rsidRPr="00AA2E81">
              <w:rPr>
                <w:rFonts w:ascii="Times New Roman" w:cs="Simplified Arabic"/>
                <w:sz w:val="20"/>
              </w:rPr>
              <w:t>0.114</w:t>
            </w:r>
          </w:p>
        </w:tc>
        <w:tc>
          <w:tcPr>
            <w:tcW w:w="1800" w:type="dxa"/>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0.856</w:t>
            </w:r>
          </w:p>
        </w:tc>
        <w:tc>
          <w:tcPr>
            <w:tcW w:w="1260" w:type="dxa"/>
          </w:tcPr>
          <w:p w:rsidR="00995EC0" w:rsidRPr="00AA2E81" w:rsidRDefault="00995EC0" w:rsidP="00E35EF1">
            <w:pPr>
              <w:pStyle w:val="TableParagraph"/>
              <w:ind w:left="282" w:right="274"/>
              <w:rPr>
                <w:rFonts w:ascii="Times New Roman" w:cs="Simplified Arabic"/>
                <w:sz w:val="20"/>
              </w:rPr>
            </w:pPr>
            <w:r w:rsidRPr="00AA2E81">
              <w:rPr>
                <w:rFonts w:ascii="Times New Roman" w:cs="Simplified Arabic"/>
                <w:sz w:val="20"/>
              </w:rPr>
              <w:t>3.493</w:t>
            </w:r>
          </w:p>
        </w:tc>
        <w:tc>
          <w:tcPr>
            <w:tcW w:w="2824" w:type="dxa"/>
          </w:tcPr>
          <w:p w:rsidR="00995EC0" w:rsidRPr="00AA2E81" w:rsidRDefault="00995EC0" w:rsidP="00E35EF1">
            <w:pPr>
              <w:pStyle w:val="TableParagraph"/>
              <w:bidi/>
              <w:spacing w:before="58"/>
              <w:ind w:left="306" w:right="314"/>
              <w:jc w:val="center"/>
              <w:rPr>
                <w:rFonts w:cs="Simplified Arabic"/>
                <w:sz w:val="24"/>
                <w:szCs w:val="24"/>
              </w:rPr>
            </w:pPr>
            <w:r w:rsidRPr="00AA2E81">
              <w:rPr>
                <w:rFonts w:cs="Simplified Arabic"/>
                <w:sz w:val="24"/>
                <w:szCs w:val="24"/>
                <w:rtl/>
              </w:rPr>
              <w:t>ﺯﻴﺎﺩﺓ ﺍﻟﻘﻴﻤﺔ ﺍﻻﻗﺘﺼﺎﺩﻴﺔ ﺍﻟﻤﻀﺎﻓﺔ</w:t>
            </w:r>
          </w:p>
        </w:tc>
        <w:tc>
          <w:tcPr>
            <w:tcW w:w="1800" w:type="dxa"/>
          </w:tcPr>
          <w:p w:rsidR="00995EC0" w:rsidRPr="00AA2E81" w:rsidRDefault="00995EC0" w:rsidP="00E35EF1">
            <w:pPr>
              <w:pStyle w:val="TableParagraph"/>
              <w:ind w:left="132" w:right="124"/>
              <w:rPr>
                <w:rFonts w:ascii="Times New Roman" w:cs="Simplified Arabic"/>
                <w:sz w:val="20"/>
              </w:rPr>
            </w:pPr>
            <w:r w:rsidRPr="00AA2E81">
              <w:rPr>
                <w:rFonts w:ascii="Times New Roman" w:cs="Simplified Arabic"/>
                <w:sz w:val="20"/>
              </w:rPr>
              <w:t>AC2</w:t>
            </w:r>
          </w:p>
        </w:tc>
      </w:tr>
      <w:tr w:rsidR="00995EC0" w:rsidRPr="00AA2E81" w:rsidTr="00E35EF1">
        <w:trPr>
          <w:trHeight w:val="387"/>
        </w:trPr>
        <w:tc>
          <w:tcPr>
            <w:tcW w:w="1402" w:type="dxa"/>
          </w:tcPr>
          <w:p w:rsidR="00995EC0" w:rsidRPr="00AA2E81" w:rsidRDefault="00995EC0" w:rsidP="00E35EF1">
            <w:pPr>
              <w:pStyle w:val="TableParagraph"/>
              <w:ind w:left="159" w:right="151"/>
              <w:rPr>
                <w:rFonts w:ascii="Times New Roman" w:cs="Simplified Arabic"/>
                <w:sz w:val="20"/>
              </w:rPr>
            </w:pPr>
            <w:r w:rsidRPr="00AA2E81">
              <w:rPr>
                <w:rFonts w:ascii="Times New Roman" w:cs="Simplified Arabic"/>
                <w:sz w:val="20"/>
              </w:rPr>
              <w:t>0.117</w:t>
            </w:r>
          </w:p>
        </w:tc>
        <w:tc>
          <w:tcPr>
            <w:tcW w:w="1800" w:type="dxa"/>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1.068</w:t>
            </w:r>
          </w:p>
        </w:tc>
        <w:tc>
          <w:tcPr>
            <w:tcW w:w="1260" w:type="dxa"/>
          </w:tcPr>
          <w:p w:rsidR="00995EC0" w:rsidRPr="00AA2E81" w:rsidRDefault="00995EC0" w:rsidP="00E35EF1">
            <w:pPr>
              <w:pStyle w:val="TableParagraph"/>
              <w:ind w:left="282" w:right="274"/>
              <w:rPr>
                <w:rFonts w:ascii="Times New Roman" w:cs="Simplified Arabic"/>
                <w:sz w:val="20"/>
              </w:rPr>
            </w:pPr>
            <w:r w:rsidRPr="00AA2E81">
              <w:rPr>
                <w:rFonts w:ascii="Times New Roman" w:cs="Simplified Arabic"/>
                <w:sz w:val="20"/>
              </w:rPr>
              <w:t>3.578</w:t>
            </w:r>
          </w:p>
        </w:tc>
        <w:tc>
          <w:tcPr>
            <w:tcW w:w="2824" w:type="dxa"/>
          </w:tcPr>
          <w:p w:rsidR="00995EC0" w:rsidRPr="00AA2E81" w:rsidRDefault="00995EC0" w:rsidP="00E35EF1">
            <w:pPr>
              <w:pStyle w:val="TableParagraph"/>
              <w:bidi/>
              <w:spacing w:before="58"/>
              <w:ind w:left="306" w:right="314"/>
              <w:jc w:val="center"/>
              <w:rPr>
                <w:rFonts w:cs="Simplified Arabic"/>
                <w:sz w:val="24"/>
                <w:szCs w:val="24"/>
              </w:rPr>
            </w:pPr>
            <w:r w:rsidRPr="00AA2E81">
              <w:rPr>
                <w:rFonts w:cs="Simplified Arabic"/>
                <w:sz w:val="24"/>
                <w:szCs w:val="24"/>
                <w:rtl/>
              </w:rPr>
              <w:t>ﺯﻴﺎﺩﺓ ﻤﻌﺩل ﺍﻟﻌﺎﺌﺩ ﻋﻠﻰ ﺍﻻﺴﺘﺜﻤﺎﺭ</w:t>
            </w:r>
          </w:p>
        </w:tc>
        <w:tc>
          <w:tcPr>
            <w:tcW w:w="1800" w:type="dxa"/>
          </w:tcPr>
          <w:p w:rsidR="00995EC0" w:rsidRPr="00AA2E81" w:rsidRDefault="00995EC0" w:rsidP="00E35EF1">
            <w:pPr>
              <w:pStyle w:val="TableParagraph"/>
              <w:ind w:left="132" w:right="124"/>
              <w:rPr>
                <w:rFonts w:ascii="Times New Roman" w:cs="Simplified Arabic"/>
                <w:sz w:val="20"/>
              </w:rPr>
            </w:pPr>
            <w:r w:rsidRPr="00AA2E81">
              <w:rPr>
                <w:rFonts w:ascii="Times New Roman" w:cs="Simplified Arabic"/>
                <w:sz w:val="20"/>
              </w:rPr>
              <w:t>AC3</w:t>
            </w:r>
          </w:p>
        </w:tc>
      </w:tr>
      <w:tr w:rsidR="00995EC0" w:rsidRPr="00AA2E81" w:rsidTr="00E35EF1">
        <w:trPr>
          <w:trHeight w:val="386"/>
        </w:trPr>
        <w:tc>
          <w:tcPr>
            <w:tcW w:w="1402" w:type="dxa"/>
          </w:tcPr>
          <w:p w:rsidR="00995EC0" w:rsidRPr="00AA2E81" w:rsidRDefault="00995EC0" w:rsidP="00E35EF1">
            <w:pPr>
              <w:pStyle w:val="TableParagraph"/>
              <w:ind w:left="159" w:right="151"/>
              <w:rPr>
                <w:rFonts w:ascii="Times New Roman" w:cs="Simplified Arabic"/>
                <w:sz w:val="20"/>
              </w:rPr>
            </w:pPr>
            <w:r w:rsidRPr="00AA2E81">
              <w:rPr>
                <w:rFonts w:ascii="Times New Roman" w:cs="Simplified Arabic"/>
                <w:sz w:val="20"/>
              </w:rPr>
              <w:t>0.135</w:t>
            </w:r>
          </w:p>
        </w:tc>
        <w:tc>
          <w:tcPr>
            <w:tcW w:w="1800" w:type="dxa"/>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0.693</w:t>
            </w:r>
          </w:p>
        </w:tc>
        <w:tc>
          <w:tcPr>
            <w:tcW w:w="1260" w:type="dxa"/>
          </w:tcPr>
          <w:p w:rsidR="00995EC0" w:rsidRPr="00AA2E81" w:rsidRDefault="00995EC0" w:rsidP="00E35EF1">
            <w:pPr>
              <w:pStyle w:val="TableParagraph"/>
              <w:ind w:left="282" w:right="274"/>
              <w:rPr>
                <w:rFonts w:ascii="Times New Roman" w:cs="Simplified Arabic"/>
                <w:sz w:val="20"/>
              </w:rPr>
            </w:pPr>
            <w:r w:rsidRPr="00AA2E81">
              <w:rPr>
                <w:rFonts w:ascii="Times New Roman" w:cs="Simplified Arabic"/>
                <w:sz w:val="20"/>
              </w:rPr>
              <w:t>4.113</w:t>
            </w:r>
          </w:p>
        </w:tc>
        <w:tc>
          <w:tcPr>
            <w:tcW w:w="2824" w:type="dxa"/>
          </w:tcPr>
          <w:p w:rsidR="00995EC0" w:rsidRPr="00AA2E81" w:rsidRDefault="00995EC0" w:rsidP="00E35EF1">
            <w:pPr>
              <w:pStyle w:val="TableParagraph"/>
              <w:bidi/>
              <w:spacing w:before="58"/>
              <w:ind w:left="306" w:right="314"/>
              <w:jc w:val="center"/>
              <w:rPr>
                <w:rFonts w:cs="Simplified Arabic"/>
                <w:sz w:val="24"/>
                <w:szCs w:val="24"/>
              </w:rPr>
            </w:pPr>
            <w:r w:rsidRPr="00AA2E81">
              <w:rPr>
                <w:rFonts w:cs="Simplified Arabic"/>
                <w:sz w:val="24"/>
                <w:szCs w:val="24"/>
                <w:rtl/>
              </w:rPr>
              <w:t>ﺯﻴﺎﺩﺓ ﻤﻌﺩل ﻨﻤﻭ ﺍﻟﻤﺒﻴﻌﺎﺕ</w:t>
            </w:r>
          </w:p>
        </w:tc>
        <w:tc>
          <w:tcPr>
            <w:tcW w:w="1800" w:type="dxa"/>
          </w:tcPr>
          <w:p w:rsidR="00995EC0" w:rsidRPr="00AA2E81" w:rsidRDefault="00995EC0" w:rsidP="00E35EF1">
            <w:pPr>
              <w:pStyle w:val="TableParagraph"/>
              <w:ind w:left="132" w:right="124"/>
              <w:rPr>
                <w:rFonts w:ascii="Times New Roman" w:cs="Simplified Arabic"/>
                <w:sz w:val="20"/>
              </w:rPr>
            </w:pPr>
            <w:r w:rsidRPr="00AA2E81">
              <w:rPr>
                <w:rFonts w:ascii="Times New Roman" w:cs="Simplified Arabic"/>
                <w:sz w:val="20"/>
              </w:rPr>
              <w:t>AC4</w:t>
            </w:r>
          </w:p>
        </w:tc>
      </w:tr>
      <w:tr w:rsidR="00995EC0" w:rsidRPr="00AA2E81" w:rsidTr="00E35EF1">
        <w:trPr>
          <w:trHeight w:val="387"/>
        </w:trPr>
        <w:tc>
          <w:tcPr>
            <w:tcW w:w="1402" w:type="dxa"/>
          </w:tcPr>
          <w:p w:rsidR="00995EC0" w:rsidRPr="00AA2E81" w:rsidRDefault="00995EC0" w:rsidP="00E35EF1">
            <w:pPr>
              <w:pStyle w:val="TableParagraph"/>
              <w:ind w:left="159" w:right="151"/>
              <w:rPr>
                <w:rFonts w:ascii="Times New Roman" w:cs="Simplified Arabic"/>
                <w:sz w:val="20"/>
              </w:rPr>
            </w:pPr>
            <w:r w:rsidRPr="00AA2E81">
              <w:rPr>
                <w:rFonts w:ascii="Times New Roman" w:cs="Simplified Arabic"/>
                <w:sz w:val="20"/>
              </w:rPr>
              <w:t>0.133</w:t>
            </w:r>
          </w:p>
        </w:tc>
        <w:tc>
          <w:tcPr>
            <w:tcW w:w="1800" w:type="dxa"/>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0.723</w:t>
            </w:r>
          </w:p>
        </w:tc>
        <w:tc>
          <w:tcPr>
            <w:tcW w:w="1260" w:type="dxa"/>
          </w:tcPr>
          <w:p w:rsidR="00995EC0" w:rsidRPr="00AA2E81" w:rsidRDefault="00995EC0" w:rsidP="00E35EF1">
            <w:pPr>
              <w:pStyle w:val="TableParagraph"/>
              <w:ind w:left="282" w:right="274"/>
              <w:rPr>
                <w:rFonts w:ascii="Times New Roman" w:cs="Simplified Arabic"/>
                <w:sz w:val="20"/>
              </w:rPr>
            </w:pPr>
            <w:r w:rsidRPr="00AA2E81">
              <w:rPr>
                <w:rFonts w:ascii="Times New Roman" w:cs="Simplified Arabic"/>
                <w:sz w:val="20"/>
              </w:rPr>
              <w:t>4.049</w:t>
            </w:r>
          </w:p>
        </w:tc>
        <w:tc>
          <w:tcPr>
            <w:tcW w:w="2824" w:type="dxa"/>
          </w:tcPr>
          <w:p w:rsidR="00995EC0" w:rsidRPr="00AA2E81" w:rsidRDefault="00995EC0" w:rsidP="00E35EF1">
            <w:pPr>
              <w:pStyle w:val="TableParagraph"/>
              <w:bidi/>
              <w:spacing w:before="58"/>
              <w:ind w:left="306" w:right="313"/>
              <w:jc w:val="center"/>
              <w:rPr>
                <w:rFonts w:cs="Simplified Arabic"/>
                <w:sz w:val="24"/>
                <w:szCs w:val="24"/>
              </w:rPr>
            </w:pPr>
            <w:r w:rsidRPr="00AA2E81">
              <w:rPr>
                <w:rFonts w:cs="Simplified Arabic"/>
                <w:sz w:val="24"/>
                <w:szCs w:val="24"/>
                <w:rtl/>
              </w:rPr>
              <w:t>ﺯﻴﺎﺩﺓ ﺍﻟﺘﺩﻓﻘﺎﺕ ﺍﻟﻨﻘﺩﻴﺔ ﺍﻟﺘﺸﻐﻴﻠﻴﺔ</w:t>
            </w:r>
          </w:p>
        </w:tc>
        <w:tc>
          <w:tcPr>
            <w:tcW w:w="1800" w:type="dxa"/>
          </w:tcPr>
          <w:p w:rsidR="00995EC0" w:rsidRPr="00AA2E81" w:rsidRDefault="00995EC0" w:rsidP="00E35EF1">
            <w:pPr>
              <w:pStyle w:val="TableParagraph"/>
              <w:ind w:left="132" w:right="124"/>
              <w:rPr>
                <w:rFonts w:ascii="Times New Roman" w:cs="Simplified Arabic"/>
                <w:sz w:val="20"/>
              </w:rPr>
            </w:pPr>
            <w:r w:rsidRPr="00AA2E81">
              <w:rPr>
                <w:rFonts w:ascii="Times New Roman" w:cs="Simplified Arabic"/>
                <w:sz w:val="20"/>
              </w:rPr>
              <w:t>AC5</w:t>
            </w:r>
          </w:p>
        </w:tc>
      </w:tr>
      <w:tr w:rsidR="00995EC0" w:rsidRPr="00AA2E81" w:rsidTr="00E35EF1">
        <w:trPr>
          <w:trHeight w:val="387"/>
        </w:trPr>
        <w:tc>
          <w:tcPr>
            <w:tcW w:w="1402" w:type="dxa"/>
          </w:tcPr>
          <w:p w:rsidR="00995EC0" w:rsidRPr="00AA2E81" w:rsidRDefault="00995EC0" w:rsidP="00E35EF1">
            <w:pPr>
              <w:pStyle w:val="TableParagraph"/>
              <w:ind w:left="159" w:right="151"/>
              <w:rPr>
                <w:rFonts w:ascii="Times New Roman" w:cs="Simplified Arabic"/>
                <w:sz w:val="20"/>
              </w:rPr>
            </w:pPr>
            <w:r w:rsidRPr="00AA2E81">
              <w:rPr>
                <w:rFonts w:ascii="Times New Roman" w:cs="Simplified Arabic"/>
                <w:sz w:val="20"/>
              </w:rPr>
              <w:t>0.129</w:t>
            </w:r>
          </w:p>
        </w:tc>
        <w:tc>
          <w:tcPr>
            <w:tcW w:w="1800" w:type="dxa"/>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0.921</w:t>
            </w:r>
          </w:p>
        </w:tc>
        <w:tc>
          <w:tcPr>
            <w:tcW w:w="1260" w:type="dxa"/>
          </w:tcPr>
          <w:p w:rsidR="00995EC0" w:rsidRPr="00AA2E81" w:rsidRDefault="00995EC0" w:rsidP="00E35EF1">
            <w:pPr>
              <w:pStyle w:val="TableParagraph"/>
              <w:ind w:left="282" w:right="274"/>
              <w:rPr>
                <w:rFonts w:ascii="Times New Roman" w:cs="Simplified Arabic"/>
                <w:sz w:val="20"/>
              </w:rPr>
            </w:pPr>
            <w:r w:rsidRPr="00AA2E81">
              <w:rPr>
                <w:rFonts w:ascii="Times New Roman" w:cs="Simplified Arabic"/>
                <w:sz w:val="20"/>
              </w:rPr>
              <w:t>3.923</w:t>
            </w:r>
          </w:p>
        </w:tc>
        <w:tc>
          <w:tcPr>
            <w:tcW w:w="2824" w:type="dxa"/>
          </w:tcPr>
          <w:p w:rsidR="00995EC0" w:rsidRPr="00AA2E81" w:rsidRDefault="00995EC0" w:rsidP="00E35EF1">
            <w:pPr>
              <w:pStyle w:val="TableParagraph"/>
              <w:bidi/>
              <w:spacing w:before="58"/>
              <w:ind w:left="306" w:right="314"/>
              <w:jc w:val="center"/>
              <w:rPr>
                <w:rFonts w:cs="Simplified Arabic"/>
                <w:sz w:val="24"/>
                <w:szCs w:val="24"/>
              </w:rPr>
            </w:pPr>
            <w:r w:rsidRPr="00AA2E81">
              <w:rPr>
                <w:rFonts w:cs="Simplified Arabic"/>
                <w:sz w:val="24"/>
                <w:szCs w:val="24"/>
                <w:rtl/>
              </w:rPr>
              <w:t>ﺯﻴﺎﺩﺓ ﻤﻌﺩل ﺍﻟﻌﺎﺌﺩ ﻋﻠﻰ ﺤﻘﻭﻕ ﺍﻟﻤﻠﻜﻴﺔ</w:t>
            </w:r>
          </w:p>
        </w:tc>
        <w:tc>
          <w:tcPr>
            <w:tcW w:w="1800" w:type="dxa"/>
          </w:tcPr>
          <w:p w:rsidR="00995EC0" w:rsidRPr="00AA2E81" w:rsidRDefault="00995EC0" w:rsidP="00E35EF1">
            <w:pPr>
              <w:pStyle w:val="TableParagraph"/>
              <w:ind w:left="132" w:right="124"/>
              <w:rPr>
                <w:rFonts w:ascii="Times New Roman" w:cs="Simplified Arabic"/>
                <w:sz w:val="20"/>
              </w:rPr>
            </w:pPr>
            <w:r w:rsidRPr="00AA2E81">
              <w:rPr>
                <w:rFonts w:ascii="Times New Roman" w:cs="Simplified Arabic"/>
                <w:sz w:val="20"/>
              </w:rPr>
              <w:t>AC6</w:t>
            </w:r>
          </w:p>
        </w:tc>
      </w:tr>
      <w:tr w:rsidR="00995EC0" w:rsidRPr="00AA2E81" w:rsidTr="00E35EF1">
        <w:trPr>
          <w:trHeight w:val="387"/>
        </w:trPr>
        <w:tc>
          <w:tcPr>
            <w:tcW w:w="1402" w:type="dxa"/>
          </w:tcPr>
          <w:p w:rsidR="00995EC0" w:rsidRPr="00AA2E81" w:rsidRDefault="00995EC0" w:rsidP="00E35EF1">
            <w:pPr>
              <w:pStyle w:val="TableParagraph"/>
              <w:ind w:left="159" w:right="151"/>
              <w:rPr>
                <w:rFonts w:ascii="Times New Roman" w:cs="Simplified Arabic"/>
                <w:sz w:val="20"/>
              </w:rPr>
            </w:pPr>
            <w:r w:rsidRPr="00AA2E81">
              <w:rPr>
                <w:rFonts w:ascii="Times New Roman" w:cs="Simplified Arabic"/>
                <w:sz w:val="20"/>
              </w:rPr>
              <w:t>0.121</w:t>
            </w:r>
          </w:p>
        </w:tc>
        <w:tc>
          <w:tcPr>
            <w:tcW w:w="1800" w:type="dxa"/>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1.097</w:t>
            </w:r>
          </w:p>
        </w:tc>
        <w:tc>
          <w:tcPr>
            <w:tcW w:w="1260" w:type="dxa"/>
          </w:tcPr>
          <w:p w:rsidR="00995EC0" w:rsidRPr="00AA2E81" w:rsidRDefault="00995EC0" w:rsidP="00E35EF1">
            <w:pPr>
              <w:pStyle w:val="TableParagraph"/>
              <w:ind w:left="282" w:right="274"/>
              <w:rPr>
                <w:rFonts w:ascii="Times New Roman" w:cs="Simplified Arabic"/>
                <w:sz w:val="20"/>
              </w:rPr>
            </w:pPr>
            <w:r w:rsidRPr="00AA2E81">
              <w:rPr>
                <w:rFonts w:ascii="Times New Roman" w:cs="Simplified Arabic"/>
                <w:sz w:val="20"/>
              </w:rPr>
              <w:t>3.697</w:t>
            </w:r>
          </w:p>
        </w:tc>
        <w:tc>
          <w:tcPr>
            <w:tcW w:w="2824" w:type="dxa"/>
          </w:tcPr>
          <w:p w:rsidR="00995EC0" w:rsidRPr="00AA2E81" w:rsidRDefault="00995EC0" w:rsidP="00E35EF1">
            <w:pPr>
              <w:pStyle w:val="TableParagraph"/>
              <w:bidi/>
              <w:spacing w:before="58"/>
              <w:ind w:left="306" w:right="314"/>
              <w:jc w:val="center"/>
              <w:rPr>
                <w:rFonts w:cs="Simplified Arabic"/>
                <w:sz w:val="24"/>
                <w:szCs w:val="24"/>
              </w:rPr>
            </w:pPr>
            <w:r w:rsidRPr="00AA2E81">
              <w:rPr>
                <w:rFonts w:cs="Simplified Arabic"/>
                <w:sz w:val="24"/>
                <w:szCs w:val="24"/>
                <w:rtl/>
              </w:rPr>
              <w:t>ﺘﺨﻔﻴﺽ ﺘﻜﻠﻔﺔ ﺍﻟﻭﺤﺩﺓ</w:t>
            </w:r>
          </w:p>
        </w:tc>
        <w:tc>
          <w:tcPr>
            <w:tcW w:w="1800" w:type="dxa"/>
          </w:tcPr>
          <w:p w:rsidR="00995EC0" w:rsidRPr="00AA2E81" w:rsidRDefault="00995EC0" w:rsidP="00E35EF1">
            <w:pPr>
              <w:pStyle w:val="TableParagraph"/>
              <w:ind w:left="132" w:right="124"/>
              <w:rPr>
                <w:rFonts w:ascii="Times New Roman" w:cs="Simplified Arabic"/>
                <w:sz w:val="20"/>
              </w:rPr>
            </w:pPr>
            <w:r w:rsidRPr="00AA2E81">
              <w:rPr>
                <w:rFonts w:ascii="Times New Roman" w:cs="Simplified Arabic"/>
                <w:sz w:val="20"/>
              </w:rPr>
              <w:t>AC7</w:t>
            </w:r>
          </w:p>
        </w:tc>
      </w:tr>
      <w:tr w:rsidR="00995EC0" w:rsidRPr="00AA2E81" w:rsidTr="00E35EF1">
        <w:trPr>
          <w:trHeight w:val="387"/>
        </w:trPr>
        <w:tc>
          <w:tcPr>
            <w:tcW w:w="1402" w:type="dxa"/>
            <w:tcBorders>
              <w:bottom w:val="single" w:sz="4" w:space="0" w:color="000000"/>
            </w:tcBorders>
          </w:tcPr>
          <w:p w:rsidR="00995EC0" w:rsidRPr="00AA2E81" w:rsidRDefault="00995EC0" w:rsidP="00E35EF1">
            <w:pPr>
              <w:pStyle w:val="TableParagraph"/>
              <w:ind w:left="159" w:right="151"/>
              <w:rPr>
                <w:rFonts w:ascii="Times New Roman" w:cs="Simplified Arabic"/>
                <w:sz w:val="20"/>
              </w:rPr>
            </w:pPr>
            <w:r w:rsidRPr="00AA2E81">
              <w:rPr>
                <w:rFonts w:ascii="Times New Roman" w:cs="Simplified Arabic"/>
                <w:sz w:val="20"/>
              </w:rPr>
              <w:t>0.127</w:t>
            </w:r>
          </w:p>
        </w:tc>
        <w:tc>
          <w:tcPr>
            <w:tcW w:w="1800" w:type="dxa"/>
            <w:tcBorders>
              <w:bottom w:val="single" w:sz="4" w:space="0" w:color="000000"/>
            </w:tcBorders>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0.943</w:t>
            </w:r>
          </w:p>
        </w:tc>
        <w:tc>
          <w:tcPr>
            <w:tcW w:w="1260" w:type="dxa"/>
            <w:tcBorders>
              <w:bottom w:val="single" w:sz="4" w:space="0" w:color="000000"/>
            </w:tcBorders>
          </w:tcPr>
          <w:p w:rsidR="00995EC0" w:rsidRPr="00AA2E81" w:rsidRDefault="00995EC0" w:rsidP="00E35EF1">
            <w:pPr>
              <w:pStyle w:val="TableParagraph"/>
              <w:ind w:left="282" w:right="274"/>
              <w:rPr>
                <w:rFonts w:ascii="Times New Roman" w:cs="Simplified Arabic"/>
                <w:sz w:val="20"/>
              </w:rPr>
            </w:pPr>
            <w:r w:rsidRPr="00AA2E81">
              <w:rPr>
                <w:rFonts w:ascii="Times New Roman" w:cs="Simplified Arabic"/>
                <w:sz w:val="20"/>
              </w:rPr>
              <w:t>3.880</w:t>
            </w:r>
          </w:p>
        </w:tc>
        <w:tc>
          <w:tcPr>
            <w:tcW w:w="2824" w:type="dxa"/>
            <w:tcBorders>
              <w:bottom w:val="single" w:sz="4" w:space="0" w:color="000000"/>
            </w:tcBorders>
          </w:tcPr>
          <w:p w:rsidR="00995EC0" w:rsidRPr="00AA2E81" w:rsidRDefault="00995EC0" w:rsidP="00E35EF1">
            <w:pPr>
              <w:pStyle w:val="TableParagraph"/>
              <w:bidi/>
              <w:spacing w:before="58"/>
              <w:ind w:left="306" w:right="313"/>
              <w:jc w:val="center"/>
              <w:rPr>
                <w:rFonts w:cs="Simplified Arabic"/>
                <w:sz w:val="24"/>
                <w:szCs w:val="24"/>
              </w:rPr>
            </w:pPr>
            <w:r w:rsidRPr="00AA2E81">
              <w:rPr>
                <w:rFonts w:cs="Simplified Arabic"/>
                <w:sz w:val="24"/>
                <w:szCs w:val="24"/>
                <w:rtl/>
              </w:rPr>
              <w:t>ﺯﻴﺎﺩﺓ ﺴﻌﺭ ﺴﻬﻡ ﺍﻟﺸﺭﻜﺔ ﻓﻲ ﺍﻟﺴﻭﻕ</w:t>
            </w:r>
          </w:p>
        </w:tc>
        <w:tc>
          <w:tcPr>
            <w:tcW w:w="1800" w:type="dxa"/>
            <w:tcBorders>
              <w:bottom w:val="single" w:sz="4" w:space="0" w:color="000000"/>
            </w:tcBorders>
          </w:tcPr>
          <w:p w:rsidR="00995EC0" w:rsidRPr="00AA2E81" w:rsidRDefault="00995EC0" w:rsidP="00E35EF1">
            <w:pPr>
              <w:pStyle w:val="TableParagraph"/>
              <w:ind w:left="132" w:right="124"/>
              <w:rPr>
                <w:rFonts w:ascii="Times New Roman" w:cs="Simplified Arabic"/>
                <w:sz w:val="20"/>
              </w:rPr>
            </w:pPr>
            <w:r w:rsidRPr="00AA2E81">
              <w:rPr>
                <w:rFonts w:ascii="Times New Roman" w:cs="Simplified Arabic"/>
                <w:sz w:val="20"/>
              </w:rPr>
              <w:t>AC8</w:t>
            </w:r>
          </w:p>
        </w:tc>
      </w:tr>
      <w:tr w:rsidR="00995EC0" w:rsidRPr="00AA2E81" w:rsidTr="00E35EF1">
        <w:trPr>
          <w:trHeight w:val="387"/>
        </w:trPr>
        <w:tc>
          <w:tcPr>
            <w:tcW w:w="1402" w:type="dxa"/>
            <w:shd w:val="clear" w:color="auto" w:fill="FDE9D9" w:themeFill="accent6" w:themeFillTint="33"/>
          </w:tcPr>
          <w:p w:rsidR="00995EC0" w:rsidRPr="00AA2E81" w:rsidRDefault="00995EC0" w:rsidP="00E35EF1">
            <w:pPr>
              <w:pStyle w:val="TableParagraph"/>
              <w:spacing w:before="58"/>
              <w:ind w:left="159" w:right="151"/>
              <w:rPr>
                <w:rFonts w:ascii="Times New Roman" w:cs="Simplified Arabic"/>
                <w:b/>
                <w:sz w:val="20"/>
              </w:rPr>
            </w:pPr>
            <w:r w:rsidRPr="00AA2E81">
              <w:rPr>
                <w:rFonts w:cs="Simplified Arabic"/>
                <w:b/>
                <w:sz w:val="24"/>
              </w:rPr>
              <w:t>%</w:t>
            </w:r>
            <w:r w:rsidRPr="00AA2E81">
              <w:rPr>
                <w:rFonts w:ascii="Times New Roman" w:cs="Simplified Arabic"/>
                <w:b/>
                <w:sz w:val="20"/>
              </w:rPr>
              <w:t>100</w:t>
            </w:r>
          </w:p>
        </w:tc>
        <w:tc>
          <w:tcPr>
            <w:tcW w:w="1800" w:type="dxa"/>
            <w:shd w:val="clear" w:color="auto" w:fill="FDE9D9" w:themeFill="accent6" w:themeFillTint="33"/>
          </w:tcPr>
          <w:p w:rsidR="00995EC0" w:rsidRPr="00AA2E81" w:rsidRDefault="00995EC0" w:rsidP="00E35EF1">
            <w:pPr>
              <w:pStyle w:val="TableParagraph"/>
              <w:ind w:left="158" w:right="150"/>
              <w:rPr>
                <w:rFonts w:ascii="Times New Roman" w:cs="Simplified Arabic"/>
                <w:b/>
                <w:sz w:val="20"/>
              </w:rPr>
            </w:pPr>
            <w:r w:rsidRPr="00AA2E81">
              <w:rPr>
                <w:rFonts w:ascii="Times New Roman" w:cs="Simplified Arabic"/>
                <w:b/>
                <w:sz w:val="20"/>
              </w:rPr>
              <w:t>7.122</w:t>
            </w:r>
          </w:p>
        </w:tc>
        <w:tc>
          <w:tcPr>
            <w:tcW w:w="1260" w:type="dxa"/>
            <w:shd w:val="clear" w:color="auto" w:fill="FDE9D9" w:themeFill="accent6" w:themeFillTint="33"/>
          </w:tcPr>
          <w:p w:rsidR="00995EC0" w:rsidRPr="00AA2E81" w:rsidRDefault="00995EC0" w:rsidP="00E35EF1">
            <w:pPr>
              <w:pStyle w:val="TableParagraph"/>
              <w:spacing w:before="53"/>
              <w:ind w:left="282" w:right="274"/>
              <w:rPr>
                <w:rFonts w:ascii="Times New Roman" w:cs="Simplified Arabic"/>
                <w:b/>
                <w:sz w:val="20"/>
              </w:rPr>
            </w:pPr>
            <w:r w:rsidRPr="00AA2E81">
              <w:rPr>
                <w:rFonts w:ascii="Times New Roman" w:cs="Simplified Arabic"/>
                <w:b/>
                <w:sz w:val="20"/>
              </w:rPr>
              <w:t>30.522</w:t>
            </w:r>
          </w:p>
        </w:tc>
        <w:tc>
          <w:tcPr>
            <w:tcW w:w="2824" w:type="dxa"/>
            <w:shd w:val="clear" w:color="auto" w:fill="FDE9D9" w:themeFill="accent6" w:themeFillTint="33"/>
          </w:tcPr>
          <w:p w:rsidR="00995EC0" w:rsidRPr="00AA2E81" w:rsidRDefault="00995EC0" w:rsidP="00E35EF1">
            <w:pPr>
              <w:pStyle w:val="TableParagraph"/>
              <w:bidi/>
              <w:spacing w:before="58"/>
              <w:ind w:left="305" w:right="314"/>
              <w:jc w:val="center"/>
              <w:rPr>
                <w:rFonts w:cs="Simplified Arabic"/>
                <w:b/>
                <w:bCs/>
                <w:sz w:val="24"/>
                <w:szCs w:val="24"/>
              </w:rPr>
            </w:pPr>
            <w:r w:rsidRPr="00AA2E81">
              <w:rPr>
                <w:rFonts w:cs="Simplified Arabic"/>
                <w:b/>
                <w:bCs/>
                <w:sz w:val="24"/>
                <w:szCs w:val="24"/>
                <w:rtl/>
              </w:rPr>
              <w:t>ﺍﻟﻤﺠﻤﻭﻉ</w:t>
            </w:r>
          </w:p>
        </w:tc>
        <w:tc>
          <w:tcPr>
            <w:tcW w:w="1800" w:type="dxa"/>
            <w:shd w:val="clear" w:color="auto" w:fill="FDE9D9" w:themeFill="accent6" w:themeFillTint="33"/>
          </w:tcPr>
          <w:p w:rsidR="00995EC0" w:rsidRPr="00AA2E81" w:rsidRDefault="00995EC0" w:rsidP="00E35EF1">
            <w:pPr>
              <w:pStyle w:val="TableParagraph"/>
              <w:spacing w:before="0"/>
              <w:jc w:val="left"/>
              <w:rPr>
                <w:rFonts w:ascii="Times New Roman" w:cs="Simplified Arabic"/>
              </w:rPr>
            </w:pPr>
          </w:p>
        </w:tc>
      </w:tr>
    </w:tbl>
    <w:p w:rsidR="00995EC0" w:rsidRPr="00A97A9F" w:rsidRDefault="00995EC0" w:rsidP="00995EC0">
      <w:pPr>
        <w:pStyle w:val="Heading2"/>
        <w:bidi/>
        <w:ind w:left="1397" w:right="1340"/>
        <w:jc w:val="center"/>
        <w:rPr>
          <w:rFonts w:cs="Simplified Arabic"/>
          <w:color w:val="auto"/>
          <w:sz w:val="24"/>
          <w:szCs w:val="24"/>
        </w:rPr>
      </w:pPr>
      <w:r w:rsidRPr="00A97A9F">
        <w:rPr>
          <w:rFonts w:cs="Simplified Arabic"/>
          <w:color w:val="auto"/>
          <w:w w:val="110"/>
          <w:sz w:val="24"/>
          <w:szCs w:val="24"/>
          <w:rtl/>
        </w:rPr>
        <w:t xml:space="preserve">ﺍﻟﺠـﺩﻭل ﺭﻗﻡ </w:t>
      </w:r>
      <w:r w:rsidRPr="00A97A9F">
        <w:rPr>
          <w:rFonts w:cs="Simplified Arabic"/>
          <w:color w:val="auto"/>
          <w:w w:val="110"/>
          <w:sz w:val="24"/>
          <w:szCs w:val="24"/>
        </w:rPr>
        <w:t>(</w:t>
      </w:r>
      <w:r w:rsidRPr="00A97A9F">
        <w:rPr>
          <w:rFonts w:ascii="Times New Roman" w:cs="Simplified Arabic"/>
          <w:color w:val="auto"/>
          <w:w w:val="110"/>
          <w:sz w:val="24"/>
          <w:szCs w:val="24"/>
        </w:rPr>
        <w:t>7</w:t>
      </w:r>
      <w:r w:rsidRPr="00A97A9F">
        <w:rPr>
          <w:rFonts w:cs="Simplified Arabic"/>
          <w:color w:val="auto"/>
          <w:w w:val="110"/>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ﻤﺘﻭﺴﻁ ﻭﻭﺯﻥ ﺍﻟﻬﺩﻑ ﺍﻻﺴﺘﺭﺍﺘﻴﺠﻲ ﻟﺒﻌﺩ ﺍﻟﻤﺴﺘﻬﻠﻙ</w:t>
      </w:r>
    </w:p>
    <w:tbl>
      <w:tblPr>
        <w:tblW w:w="8953" w:type="dxa"/>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0"/>
        <w:gridCol w:w="1920"/>
        <w:gridCol w:w="1553"/>
        <w:gridCol w:w="2153"/>
        <w:gridCol w:w="1767"/>
      </w:tblGrid>
      <w:tr w:rsidR="00995EC0" w:rsidRPr="00AA2E81" w:rsidTr="00E35EF1">
        <w:trPr>
          <w:trHeight w:val="465"/>
        </w:trPr>
        <w:tc>
          <w:tcPr>
            <w:tcW w:w="1560" w:type="dxa"/>
            <w:shd w:val="clear" w:color="auto" w:fill="FDE9D9" w:themeFill="accent6" w:themeFillTint="33"/>
          </w:tcPr>
          <w:p w:rsidR="00995EC0" w:rsidRPr="00AA2E81" w:rsidRDefault="00995EC0" w:rsidP="00E35EF1">
            <w:pPr>
              <w:pStyle w:val="TableParagraph"/>
              <w:bidi/>
              <w:spacing w:before="97"/>
              <w:ind w:left="230" w:right="239"/>
              <w:rPr>
                <w:rFonts w:cs="Simplified Arabic"/>
                <w:b/>
                <w:bCs/>
                <w:sz w:val="24"/>
                <w:szCs w:val="24"/>
              </w:rPr>
            </w:pPr>
            <w:r w:rsidRPr="00AA2E81">
              <w:rPr>
                <w:rFonts w:cs="Simplified Arabic"/>
                <w:b/>
                <w:bCs/>
                <w:sz w:val="24"/>
                <w:szCs w:val="24"/>
                <w:rtl/>
              </w:rPr>
              <w:t>ﺍﻟﻭﺯﻥ ﺍﻟﻨﺴﺒﻲ</w:t>
            </w:r>
          </w:p>
        </w:tc>
        <w:tc>
          <w:tcPr>
            <w:tcW w:w="1920" w:type="dxa"/>
            <w:shd w:val="clear" w:color="auto" w:fill="FDE9D9" w:themeFill="accent6" w:themeFillTint="33"/>
          </w:tcPr>
          <w:p w:rsidR="00995EC0" w:rsidRPr="00AA2E81" w:rsidRDefault="00995EC0" w:rsidP="00E35EF1">
            <w:pPr>
              <w:pStyle w:val="TableParagraph"/>
              <w:bidi/>
              <w:spacing w:before="97"/>
              <w:ind w:left="210" w:right="220"/>
              <w:rPr>
                <w:rFonts w:cs="Simplified Arabic"/>
                <w:b/>
                <w:bCs/>
                <w:sz w:val="24"/>
                <w:szCs w:val="24"/>
              </w:rPr>
            </w:pPr>
            <w:r w:rsidRPr="00AA2E81">
              <w:rPr>
                <w:rFonts w:cs="Simplified Arabic"/>
                <w:b/>
                <w:bCs/>
                <w:sz w:val="24"/>
                <w:szCs w:val="24"/>
                <w:rtl/>
              </w:rPr>
              <w:t>ﺍﻻﻨﺤﺭﺍﻑ ﺍﻟﻤﻌﻴﺎﺭﻱ</w:t>
            </w:r>
          </w:p>
        </w:tc>
        <w:tc>
          <w:tcPr>
            <w:tcW w:w="1553" w:type="dxa"/>
            <w:shd w:val="clear" w:color="auto" w:fill="FDE9D9" w:themeFill="accent6" w:themeFillTint="33"/>
          </w:tcPr>
          <w:p w:rsidR="00995EC0" w:rsidRPr="00AA2E81" w:rsidRDefault="00995EC0" w:rsidP="00E35EF1">
            <w:pPr>
              <w:pStyle w:val="TableParagraph"/>
              <w:bidi/>
              <w:spacing w:before="97"/>
              <w:ind w:left="420" w:right="429"/>
              <w:rPr>
                <w:rFonts w:cs="Simplified Arabic"/>
                <w:b/>
                <w:bCs/>
                <w:sz w:val="24"/>
                <w:szCs w:val="24"/>
              </w:rPr>
            </w:pPr>
            <w:r w:rsidRPr="00AA2E81">
              <w:rPr>
                <w:rFonts w:cs="Simplified Arabic"/>
                <w:b/>
                <w:bCs/>
                <w:sz w:val="24"/>
                <w:szCs w:val="24"/>
                <w:rtl/>
              </w:rPr>
              <w:t>ﺍﻟﻤﺘﻭﺴﻁ</w:t>
            </w:r>
          </w:p>
        </w:tc>
        <w:tc>
          <w:tcPr>
            <w:tcW w:w="2153" w:type="dxa"/>
            <w:shd w:val="clear" w:color="auto" w:fill="FDE9D9" w:themeFill="accent6" w:themeFillTint="33"/>
          </w:tcPr>
          <w:p w:rsidR="00995EC0" w:rsidRPr="00AA2E81" w:rsidRDefault="00995EC0" w:rsidP="00E35EF1">
            <w:pPr>
              <w:pStyle w:val="TableParagraph"/>
              <w:bidi/>
              <w:spacing w:before="97"/>
              <w:ind w:left="267" w:right="277"/>
              <w:rPr>
                <w:rFonts w:cs="Simplified Arabic"/>
                <w:b/>
                <w:bCs/>
                <w:sz w:val="24"/>
                <w:szCs w:val="24"/>
              </w:rPr>
            </w:pPr>
            <w:r w:rsidRPr="00AA2E81">
              <w:rPr>
                <w:rFonts w:cs="Simplified Arabic"/>
                <w:b/>
                <w:bCs/>
                <w:sz w:val="24"/>
                <w:szCs w:val="24"/>
                <w:rtl/>
              </w:rPr>
              <w:t>ﺍﻟﻬﺩﻑ ﺍﻻﺴﺘﺭﺍﺘﻴﺠﻲ</w:t>
            </w:r>
            <w:r w:rsidRPr="00AA2E81">
              <w:rPr>
                <w:rFonts w:cs="Simplified Arabic"/>
                <w:b/>
                <w:bCs/>
                <w:sz w:val="24"/>
                <w:szCs w:val="24"/>
              </w:rPr>
              <w:t>:</w:t>
            </w:r>
          </w:p>
        </w:tc>
        <w:tc>
          <w:tcPr>
            <w:tcW w:w="1767" w:type="dxa"/>
            <w:shd w:val="clear" w:color="auto" w:fill="FDE9D9" w:themeFill="accent6" w:themeFillTint="33"/>
          </w:tcPr>
          <w:p w:rsidR="00995EC0" w:rsidRPr="00AA2E81" w:rsidRDefault="00995EC0" w:rsidP="00E35EF1">
            <w:pPr>
              <w:pStyle w:val="TableParagraph"/>
              <w:bidi/>
              <w:spacing w:before="97"/>
              <w:ind w:left="170" w:right="178"/>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465"/>
        </w:trPr>
        <w:tc>
          <w:tcPr>
            <w:tcW w:w="1560" w:type="dxa"/>
          </w:tcPr>
          <w:p w:rsidR="00995EC0" w:rsidRPr="00AA2E81" w:rsidRDefault="00995EC0" w:rsidP="00E35EF1">
            <w:pPr>
              <w:pStyle w:val="TableParagraph"/>
              <w:spacing w:before="136"/>
              <w:ind w:left="239" w:right="230"/>
              <w:rPr>
                <w:rFonts w:ascii="Times New Roman" w:cs="Simplified Arabic"/>
                <w:sz w:val="20"/>
              </w:rPr>
            </w:pPr>
            <w:r w:rsidRPr="00AA2E81">
              <w:rPr>
                <w:rFonts w:ascii="Times New Roman" w:cs="Simplified Arabic"/>
                <w:sz w:val="20"/>
              </w:rPr>
              <w:t>%100</w:t>
            </w:r>
          </w:p>
        </w:tc>
        <w:tc>
          <w:tcPr>
            <w:tcW w:w="1920" w:type="dxa"/>
          </w:tcPr>
          <w:p w:rsidR="00995EC0" w:rsidRPr="00AA2E81" w:rsidRDefault="00995EC0" w:rsidP="00E35EF1">
            <w:pPr>
              <w:pStyle w:val="TableParagraph"/>
              <w:spacing w:before="136"/>
              <w:ind w:left="218" w:right="210"/>
              <w:rPr>
                <w:rFonts w:ascii="Times New Roman" w:cs="Simplified Arabic"/>
                <w:sz w:val="20"/>
              </w:rPr>
            </w:pPr>
            <w:r w:rsidRPr="00AA2E81">
              <w:rPr>
                <w:rFonts w:ascii="Times New Roman" w:cs="Simplified Arabic"/>
                <w:sz w:val="20"/>
              </w:rPr>
              <w:t>0.873</w:t>
            </w:r>
          </w:p>
        </w:tc>
        <w:tc>
          <w:tcPr>
            <w:tcW w:w="1553" w:type="dxa"/>
          </w:tcPr>
          <w:p w:rsidR="00995EC0" w:rsidRPr="00AA2E81" w:rsidRDefault="00995EC0" w:rsidP="00E35EF1">
            <w:pPr>
              <w:pStyle w:val="TableParagraph"/>
              <w:spacing w:before="136"/>
              <w:ind w:left="428" w:right="420"/>
              <w:rPr>
                <w:rFonts w:ascii="Times New Roman" w:cs="Simplified Arabic"/>
                <w:sz w:val="20"/>
              </w:rPr>
            </w:pPr>
            <w:r w:rsidRPr="00AA2E81">
              <w:rPr>
                <w:rFonts w:ascii="Times New Roman" w:cs="Simplified Arabic"/>
                <w:sz w:val="20"/>
              </w:rPr>
              <w:t>3.873</w:t>
            </w:r>
          </w:p>
        </w:tc>
        <w:tc>
          <w:tcPr>
            <w:tcW w:w="2153" w:type="dxa"/>
          </w:tcPr>
          <w:p w:rsidR="00995EC0" w:rsidRPr="00AA2E81" w:rsidRDefault="00995EC0" w:rsidP="00E35EF1">
            <w:pPr>
              <w:pStyle w:val="TableParagraph"/>
              <w:bidi/>
              <w:spacing w:before="97"/>
              <w:ind w:left="267" w:right="276"/>
              <w:rPr>
                <w:rFonts w:cs="Simplified Arabic"/>
                <w:sz w:val="24"/>
                <w:szCs w:val="24"/>
              </w:rPr>
            </w:pPr>
            <w:r w:rsidRPr="00AA2E81">
              <w:rPr>
                <w:rFonts w:cs="Simplified Arabic"/>
                <w:sz w:val="24"/>
                <w:szCs w:val="24"/>
                <w:rtl/>
              </w:rPr>
              <w:t>ﺘﺤﺴﻴﻥ ﺭﻀﺎ ﺍﻟﺯﺒﺎﺌﻥ</w:t>
            </w:r>
          </w:p>
        </w:tc>
        <w:tc>
          <w:tcPr>
            <w:tcW w:w="1767" w:type="dxa"/>
          </w:tcPr>
          <w:p w:rsidR="00995EC0" w:rsidRPr="00AA2E81" w:rsidRDefault="00995EC0" w:rsidP="00E35EF1">
            <w:pPr>
              <w:pStyle w:val="TableParagraph"/>
              <w:spacing w:before="136"/>
              <w:ind w:left="178" w:right="170"/>
              <w:rPr>
                <w:rFonts w:ascii="Times New Roman" w:cs="Simplified Arabic"/>
                <w:sz w:val="20"/>
              </w:rPr>
            </w:pPr>
            <w:r w:rsidRPr="00AA2E81">
              <w:rPr>
                <w:rFonts w:ascii="Times New Roman" w:cs="Simplified Arabic"/>
                <w:sz w:val="20"/>
              </w:rPr>
              <w:t>BA1</w:t>
            </w:r>
          </w:p>
        </w:tc>
      </w:tr>
    </w:tbl>
    <w:p w:rsidR="00995EC0" w:rsidRPr="00A97A9F" w:rsidRDefault="00995EC0" w:rsidP="00995EC0">
      <w:pPr>
        <w:pStyle w:val="Heading2"/>
        <w:bidi/>
        <w:ind w:left="1397" w:right="1340"/>
        <w:jc w:val="center"/>
        <w:rPr>
          <w:rFonts w:cs="Simplified Arabic"/>
          <w:color w:val="auto"/>
          <w:sz w:val="24"/>
          <w:szCs w:val="24"/>
        </w:rPr>
      </w:pPr>
      <w:r w:rsidRPr="00A97A9F">
        <w:rPr>
          <w:rFonts w:cs="Simplified Arabic"/>
          <w:color w:val="auto"/>
          <w:w w:val="110"/>
          <w:sz w:val="24"/>
          <w:szCs w:val="24"/>
          <w:rtl/>
        </w:rPr>
        <w:t xml:space="preserve">ﺍﻟﺠـﺩﻭل ﺭﻗﻡ </w:t>
      </w:r>
      <w:r w:rsidRPr="00A97A9F">
        <w:rPr>
          <w:rFonts w:cs="Simplified Arabic" w:hint="cs"/>
          <w:color w:val="auto"/>
          <w:w w:val="110"/>
          <w:sz w:val="24"/>
          <w:szCs w:val="24"/>
          <w:rtl/>
        </w:rPr>
        <w:t xml:space="preserve"> </w:t>
      </w:r>
      <w:r w:rsidRPr="00A97A9F">
        <w:rPr>
          <w:rFonts w:cs="Simplified Arabic"/>
          <w:color w:val="auto"/>
          <w:w w:val="110"/>
          <w:sz w:val="24"/>
          <w:szCs w:val="24"/>
        </w:rPr>
        <w:t>(</w:t>
      </w:r>
      <w:r w:rsidRPr="00A97A9F">
        <w:rPr>
          <w:rFonts w:ascii="Times New Roman" w:cs="Simplified Arabic"/>
          <w:color w:val="auto"/>
          <w:w w:val="110"/>
          <w:sz w:val="24"/>
          <w:szCs w:val="24"/>
        </w:rPr>
        <w:t>8</w:t>
      </w:r>
      <w:r w:rsidRPr="00A97A9F">
        <w:rPr>
          <w:rFonts w:cs="Simplified Arabic"/>
          <w:color w:val="auto"/>
          <w:w w:val="110"/>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ﻤﺤﺭﻜﺎﺕ</w:t>
      </w:r>
      <w:r w:rsidRPr="00A97A9F">
        <w:rPr>
          <w:rFonts w:cs="Simplified Arabic"/>
          <w:color w:val="auto"/>
          <w:spacing w:val="53"/>
          <w:sz w:val="24"/>
          <w:szCs w:val="24"/>
          <w:rtl/>
        </w:rPr>
        <w:t xml:space="preserve"> </w:t>
      </w:r>
      <w:r w:rsidRPr="00A97A9F">
        <w:rPr>
          <w:rFonts w:cs="Simplified Arabic"/>
          <w:color w:val="auto"/>
          <w:sz w:val="24"/>
          <w:szCs w:val="24"/>
          <w:rtl/>
        </w:rPr>
        <w:t>ﺍﻷﺩﺍﺀ ﻟﺘﺤﻘﻴﻕ ﺍﻟﻬﺩﻑ ﺍﻻﺴﺘﺭﺍﺘﻴﺠﻲ ﻟﺒﻌﺩ ﺍﻟﻤﺴﺘﻬﻠﻙ</w:t>
      </w:r>
    </w:p>
    <w:tbl>
      <w:tblPr>
        <w:tblW w:w="8827" w:type="dxa"/>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32"/>
        <w:gridCol w:w="1917"/>
        <w:gridCol w:w="1439"/>
        <w:gridCol w:w="2274"/>
        <w:gridCol w:w="1665"/>
      </w:tblGrid>
      <w:tr w:rsidR="00995EC0" w:rsidRPr="00AA2E81" w:rsidTr="00E35EF1">
        <w:trPr>
          <w:trHeight w:val="465"/>
        </w:trPr>
        <w:tc>
          <w:tcPr>
            <w:tcW w:w="1532" w:type="dxa"/>
            <w:shd w:val="clear" w:color="auto" w:fill="FDE9D9" w:themeFill="accent6" w:themeFillTint="33"/>
          </w:tcPr>
          <w:p w:rsidR="00995EC0" w:rsidRPr="00AA2E81" w:rsidRDefault="00995EC0" w:rsidP="00E35EF1">
            <w:pPr>
              <w:pStyle w:val="TableParagraph"/>
              <w:bidi/>
              <w:spacing w:before="97"/>
              <w:ind w:left="215" w:right="226"/>
              <w:rPr>
                <w:rFonts w:cs="Simplified Arabic"/>
                <w:b/>
                <w:bCs/>
                <w:sz w:val="24"/>
                <w:szCs w:val="24"/>
              </w:rPr>
            </w:pPr>
            <w:r w:rsidRPr="00AA2E81">
              <w:rPr>
                <w:rFonts w:cs="Simplified Arabic"/>
                <w:b/>
                <w:bCs/>
                <w:sz w:val="24"/>
                <w:szCs w:val="24"/>
                <w:rtl/>
              </w:rPr>
              <w:t>ﺍﻟﻭﺯﻥ ﺍﻟﻨﺴﺒﻲ</w:t>
            </w:r>
          </w:p>
        </w:tc>
        <w:tc>
          <w:tcPr>
            <w:tcW w:w="1917" w:type="dxa"/>
            <w:shd w:val="clear" w:color="auto" w:fill="FDE9D9" w:themeFill="accent6" w:themeFillTint="33"/>
          </w:tcPr>
          <w:p w:rsidR="00995EC0" w:rsidRPr="00AA2E81" w:rsidRDefault="00995EC0" w:rsidP="00E35EF1">
            <w:pPr>
              <w:pStyle w:val="TableParagraph"/>
              <w:bidi/>
              <w:spacing w:before="97"/>
              <w:ind w:left="208" w:right="219"/>
              <w:rPr>
                <w:rFonts w:cs="Simplified Arabic"/>
                <w:b/>
                <w:bCs/>
                <w:sz w:val="24"/>
                <w:szCs w:val="24"/>
              </w:rPr>
            </w:pPr>
            <w:r w:rsidRPr="00AA2E81">
              <w:rPr>
                <w:rFonts w:cs="Simplified Arabic"/>
                <w:b/>
                <w:bCs/>
                <w:sz w:val="24"/>
                <w:szCs w:val="24"/>
                <w:rtl/>
              </w:rPr>
              <w:t>ﺍﻻﻨﺤﺭﺍﻑ ﺍﻟﻤﻌﻴﺎﺭﻱ</w:t>
            </w:r>
          </w:p>
        </w:tc>
        <w:tc>
          <w:tcPr>
            <w:tcW w:w="1439" w:type="dxa"/>
            <w:shd w:val="clear" w:color="auto" w:fill="FDE9D9" w:themeFill="accent6" w:themeFillTint="33"/>
          </w:tcPr>
          <w:p w:rsidR="00995EC0" w:rsidRPr="00AA2E81" w:rsidRDefault="00995EC0" w:rsidP="00E35EF1">
            <w:pPr>
              <w:pStyle w:val="TableParagraph"/>
              <w:bidi/>
              <w:spacing w:before="97"/>
              <w:ind w:right="394"/>
              <w:rPr>
                <w:rFonts w:cs="Simplified Arabic"/>
                <w:b/>
                <w:bCs/>
                <w:sz w:val="24"/>
                <w:szCs w:val="24"/>
              </w:rPr>
            </w:pPr>
            <w:r w:rsidRPr="00AA2E81">
              <w:rPr>
                <w:rFonts w:cs="Simplified Arabic"/>
                <w:b/>
                <w:bCs/>
                <w:sz w:val="24"/>
                <w:szCs w:val="24"/>
                <w:rtl/>
              </w:rPr>
              <w:t>ﺍﻟﻤﺘﻭﺴﻁ</w:t>
            </w:r>
          </w:p>
        </w:tc>
        <w:tc>
          <w:tcPr>
            <w:tcW w:w="2274" w:type="dxa"/>
            <w:shd w:val="clear" w:color="auto" w:fill="FDE9D9" w:themeFill="accent6" w:themeFillTint="33"/>
          </w:tcPr>
          <w:p w:rsidR="00995EC0" w:rsidRPr="00AA2E81" w:rsidRDefault="00995EC0" w:rsidP="00E35EF1">
            <w:pPr>
              <w:pStyle w:val="TableParagraph"/>
              <w:bidi/>
              <w:spacing w:before="97"/>
              <w:ind w:right="392"/>
              <w:rPr>
                <w:rFonts w:cs="Simplified Arabic"/>
                <w:b/>
                <w:bCs/>
                <w:sz w:val="24"/>
                <w:szCs w:val="24"/>
              </w:rPr>
            </w:pPr>
            <w:r w:rsidRPr="00AA2E81">
              <w:rPr>
                <w:rFonts w:cs="Simplified Arabic"/>
                <w:b/>
                <w:bCs/>
                <w:sz w:val="24"/>
                <w:szCs w:val="24"/>
                <w:rtl/>
              </w:rPr>
              <w:t>ﻤﺤﺭﻙ ﺍﻷﺩﺍﺀ ﺍﻟﻘﺎﺌﺩ</w:t>
            </w:r>
            <w:r w:rsidRPr="00AA2E81">
              <w:rPr>
                <w:rFonts w:cs="Simplified Arabic"/>
                <w:b/>
                <w:bCs/>
                <w:sz w:val="24"/>
                <w:szCs w:val="24"/>
              </w:rPr>
              <w:t>:</w:t>
            </w:r>
          </w:p>
        </w:tc>
        <w:tc>
          <w:tcPr>
            <w:tcW w:w="1665" w:type="dxa"/>
            <w:shd w:val="clear" w:color="auto" w:fill="FDE9D9" w:themeFill="accent6" w:themeFillTint="33"/>
          </w:tcPr>
          <w:p w:rsidR="00995EC0" w:rsidRPr="00AA2E81" w:rsidRDefault="00995EC0" w:rsidP="00E35EF1">
            <w:pPr>
              <w:pStyle w:val="TableParagraph"/>
              <w:bidi/>
              <w:spacing w:before="97"/>
              <w:ind w:left="117" w:right="136"/>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387"/>
        </w:trPr>
        <w:tc>
          <w:tcPr>
            <w:tcW w:w="1532" w:type="dxa"/>
          </w:tcPr>
          <w:p w:rsidR="00995EC0" w:rsidRPr="00AA2E81" w:rsidRDefault="00995EC0" w:rsidP="00E35EF1">
            <w:pPr>
              <w:pStyle w:val="TableParagraph"/>
              <w:ind w:left="225" w:right="215"/>
              <w:rPr>
                <w:rFonts w:ascii="Times New Roman" w:cs="Simplified Arabic"/>
                <w:sz w:val="20"/>
              </w:rPr>
            </w:pPr>
            <w:r w:rsidRPr="00AA2E81">
              <w:rPr>
                <w:rFonts w:ascii="Times New Roman" w:cs="Simplified Arabic"/>
                <w:sz w:val="20"/>
              </w:rPr>
              <w:t>0.241</w:t>
            </w:r>
          </w:p>
        </w:tc>
        <w:tc>
          <w:tcPr>
            <w:tcW w:w="1917" w:type="dxa"/>
          </w:tcPr>
          <w:p w:rsidR="00995EC0" w:rsidRPr="00AA2E81" w:rsidRDefault="00995EC0" w:rsidP="00E35EF1">
            <w:pPr>
              <w:pStyle w:val="TableParagraph"/>
              <w:ind w:left="218" w:right="208"/>
              <w:rPr>
                <w:rFonts w:ascii="Times New Roman" w:cs="Simplified Arabic"/>
                <w:sz w:val="20"/>
              </w:rPr>
            </w:pPr>
            <w:r w:rsidRPr="00AA2E81">
              <w:rPr>
                <w:rFonts w:ascii="Times New Roman" w:cs="Simplified Arabic"/>
                <w:sz w:val="20"/>
              </w:rPr>
              <w:t>0.959</w:t>
            </w:r>
          </w:p>
        </w:tc>
        <w:tc>
          <w:tcPr>
            <w:tcW w:w="1439" w:type="dxa"/>
          </w:tcPr>
          <w:p w:rsidR="00995EC0" w:rsidRPr="00AA2E81" w:rsidRDefault="00995EC0" w:rsidP="00E35EF1">
            <w:pPr>
              <w:pStyle w:val="TableParagraph"/>
              <w:ind w:left="495"/>
              <w:jc w:val="left"/>
              <w:rPr>
                <w:rFonts w:ascii="Times New Roman" w:cs="Simplified Arabic"/>
                <w:sz w:val="20"/>
              </w:rPr>
            </w:pPr>
            <w:r w:rsidRPr="00AA2E81">
              <w:rPr>
                <w:rFonts w:ascii="Times New Roman" w:cs="Simplified Arabic"/>
                <w:sz w:val="20"/>
              </w:rPr>
              <w:t>3.662</w:t>
            </w:r>
          </w:p>
        </w:tc>
        <w:tc>
          <w:tcPr>
            <w:tcW w:w="2274" w:type="dxa"/>
          </w:tcPr>
          <w:p w:rsidR="00995EC0" w:rsidRPr="00AA2E81" w:rsidRDefault="00995EC0" w:rsidP="00E35EF1">
            <w:pPr>
              <w:pStyle w:val="TableParagraph"/>
              <w:bidi/>
              <w:spacing w:before="58"/>
              <w:ind w:left="92"/>
              <w:jc w:val="left"/>
              <w:rPr>
                <w:rFonts w:cs="Simplified Arabic"/>
                <w:sz w:val="24"/>
                <w:szCs w:val="24"/>
              </w:rPr>
            </w:pPr>
            <w:r w:rsidRPr="00AA2E81">
              <w:rPr>
                <w:rFonts w:cs="Simplified Arabic"/>
                <w:sz w:val="24"/>
                <w:szCs w:val="24"/>
                <w:rtl/>
              </w:rPr>
              <w:t>ﺍﻟﺴﻌﺭ</w:t>
            </w:r>
          </w:p>
        </w:tc>
        <w:tc>
          <w:tcPr>
            <w:tcW w:w="1665" w:type="dxa"/>
          </w:tcPr>
          <w:p w:rsidR="00995EC0" w:rsidRPr="00AA2E81" w:rsidRDefault="00995EC0" w:rsidP="00E35EF1">
            <w:pPr>
              <w:pStyle w:val="TableParagraph"/>
              <w:ind w:left="135" w:right="117"/>
              <w:rPr>
                <w:rFonts w:ascii="Times New Roman" w:cs="Simplified Arabic"/>
                <w:sz w:val="20"/>
              </w:rPr>
            </w:pPr>
            <w:r w:rsidRPr="00AA2E81">
              <w:rPr>
                <w:rFonts w:ascii="Times New Roman" w:cs="Simplified Arabic"/>
                <w:sz w:val="20"/>
              </w:rPr>
              <w:t>BB1</w:t>
            </w:r>
          </w:p>
        </w:tc>
      </w:tr>
      <w:tr w:rsidR="00995EC0" w:rsidRPr="00AA2E81" w:rsidTr="00E35EF1">
        <w:trPr>
          <w:trHeight w:val="386"/>
        </w:trPr>
        <w:tc>
          <w:tcPr>
            <w:tcW w:w="1532" w:type="dxa"/>
          </w:tcPr>
          <w:p w:rsidR="00995EC0" w:rsidRPr="00AA2E81" w:rsidRDefault="00995EC0" w:rsidP="00E35EF1">
            <w:pPr>
              <w:pStyle w:val="TableParagraph"/>
              <w:ind w:left="225" w:right="215"/>
              <w:rPr>
                <w:rFonts w:ascii="Times New Roman" w:cs="Simplified Arabic"/>
                <w:sz w:val="20"/>
              </w:rPr>
            </w:pPr>
            <w:r w:rsidRPr="00AA2E81">
              <w:rPr>
                <w:rFonts w:ascii="Times New Roman" w:cs="Simplified Arabic"/>
                <w:sz w:val="20"/>
              </w:rPr>
              <w:t>0.243</w:t>
            </w:r>
          </w:p>
        </w:tc>
        <w:tc>
          <w:tcPr>
            <w:tcW w:w="1917" w:type="dxa"/>
          </w:tcPr>
          <w:p w:rsidR="00995EC0" w:rsidRPr="00AA2E81" w:rsidRDefault="00995EC0" w:rsidP="00E35EF1">
            <w:pPr>
              <w:pStyle w:val="TableParagraph"/>
              <w:ind w:left="218" w:right="208"/>
              <w:rPr>
                <w:rFonts w:ascii="Times New Roman" w:cs="Simplified Arabic"/>
                <w:sz w:val="20"/>
              </w:rPr>
            </w:pPr>
            <w:r w:rsidRPr="00AA2E81">
              <w:rPr>
                <w:rFonts w:ascii="Times New Roman" w:cs="Simplified Arabic"/>
                <w:sz w:val="20"/>
              </w:rPr>
              <w:t>0.994</w:t>
            </w:r>
          </w:p>
        </w:tc>
        <w:tc>
          <w:tcPr>
            <w:tcW w:w="1439" w:type="dxa"/>
          </w:tcPr>
          <w:p w:rsidR="00995EC0" w:rsidRPr="00AA2E81" w:rsidRDefault="00995EC0" w:rsidP="00E35EF1">
            <w:pPr>
              <w:pStyle w:val="TableParagraph"/>
              <w:ind w:left="495"/>
              <w:jc w:val="left"/>
              <w:rPr>
                <w:rFonts w:ascii="Times New Roman" w:cs="Simplified Arabic"/>
                <w:sz w:val="20"/>
              </w:rPr>
            </w:pPr>
            <w:r w:rsidRPr="00AA2E81">
              <w:rPr>
                <w:rFonts w:ascii="Times New Roman" w:cs="Simplified Arabic"/>
                <w:sz w:val="20"/>
              </w:rPr>
              <w:t>3.690</w:t>
            </w:r>
          </w:p>
        </w:tc>
        <w:tc>
          <w:tcPr>
            <w:tcW w:w="2274" w:type="dxa"/>
          </w:tcPr>
          <w:p w:rsidR="00995EC0" w:rsidRPr="00AA2E81" w:rsidRDefault="00995EC0" w:rsidP="00E35EF1">
            <w:pPr>
              <w:pStyle w:val="TableParagraph"/>
              <w:bidi/>
              <w:spacing w:before="58"/>
              <w:ind w:left="92"/>
              <w:jc w:val="left"/>
              <w:rPr>
                <w:rFonts w:cs="Simplified Arabic"/>
                <w:sz w:val="24"/>
                <w:szCs w:val="24"/>
              </w:rPr>
            </w:pPr>
            <w:r w:rsidRPr="00AA2E81">
              <w:rPr>
                <w:rFonts w:cs="Simplified Arabic"/>
                <w:sz w:val="24"/>
                <w:szCs w:val="24"/>
                <w:rtl/>
              </w:rPr>
              <w:t>ﻭﻗﺕ ﺍﻟﺘﺴﻠﻴﻡ</w:t>
            </w:r>
          </w:p>
        </w:tc>
        <w:tc>
          <w:tcPr>
            <w:tcW w:w="1665" w:type="dxa"/>
          </w:tcPr>
          <w:p w:rsidR="00995EC0" w:rsidRPr="00AA2E81" w:rsidRDefault="00995EC0" w:rsidP="00E35EF1">
            <w:pPr>
              <w:pStyle w:val="TableParagraph"/>
              <w:ind w:left="135" w:right="117"/>
              <w:rPr>
                <w:rFonts w:ascii="Times New Roman" w:cs="Simplified Arabic"/>
                <w:sz w:val="20"/>
              </w:rPr>
            </w:pPr>
            <w:r w:rsidRPr="00AA2E81">
              <w:rPr>
                <w:rFonts w:ascii="Times New Roman" w:cs="Simplified Arabic"/>
                <w:sz w:val="20"/>
              </w:rPr>
              <w:t>BB2</w:t>
            </w:r>
          </w:p>
        </w:tc>
      </w:tr>
      <w:tr w:rsidR="00995EC0" w:rsidRPr="00AA2E81" w:rsidTr="00E35EF1">
        <w:trPr>
          <w:trHeight w:val="387"/>
        </w:trPr>
        <w:tc>
          <w:tcPr>
            <w:tcW w:w="1532" w:type="dxa"/>
          </w:tcPr>
          <w:p w:rsidR="00995EC0" w:rsidRPr="00AA2E81" w:rsidRDefault="00995EC0" w:rsidP="00E35EF1">
            <w:pPr>
              <w:pStyle w:val="TableParagraph"/>
              <w:ind w:left="225" w:right="215"/>
              <w:rPr>
                <w:rFonts w:ascii="Times New Roman" w:cs="Simplified Arabic"/>
                <w:sz w:val="20"/>
              </w:rPr>
            </w:pPr>
            <w:r w:rsidRPr="00AA2E81">
              <w:rPr>
                <w:rFonts w:ascii="Times New Roman" w:cs="Simplified Arabic"/>
                <w:sz w:val="20"/>
              </w:rPr>
              <w:t>0.244</w:t>
            </w:r>
          </w:p>
        </w:tc>
        <w:tc>
          <w:tcPr>
            <w:tcW w:w="1917" w:type="dxa"/>
          </w:tcPr>
          <w:p w:rsidR="00995EC0" w:rsidRPr="00AA2E81" w:rsidRDefault="00995EC0" w:rsidP="00E35EF1">
            <w:pPr>
              <w:pStyle w:val="TableParagraph"/>
              <w:ind w:left="218" w:right="208"/>
              <w:rPr>
                <w:rFonts w:ascii="Times New Roman" w:cs="Simplified Arabic"/>
                <w:sz w:val="20"/>
              </w:rPr>
            </w:pPr>
            <w:r w:rsidRPr="00AA2E81">
              <w:rPr>
                <w:rFonts w:ascii="Times New Roman" w:cs="Simplified Arabic"/>
                <w:sz w:val="20"/>
              </w:rPr>
              <w:t>0.925</w:t>
            </w:r>
          </w:p>
        </w:tc>
        <w:tc>
          <w:tcPr>
            <w:tcW w:w="1439" w:type="dxa"/>
          </w:tcPr>
          <w:p w:rsidR="00995EC0" w:rsidRPr="00AA2E81" w:rsidRDefault="00995EC0" w:rsidP="00E35EF1">
            <w:pPr>
              <w:pStyle w:val="TableParagraph"/>
              <w:ind w:left="495"/>
              <w:jc w:val="left"/>
              <w:rPr>
                <w:rFonts w:ascii="Times New Roman" w:cs="Simplified Arabic"/>
                <w:sz w:val="20"/>
              </w:rPr>
            </w:pPr>
            <w:r w:rsidRPr="00AA2E81">
              <w:rPr>
                <w:rFonts w:ascii="Times New Roman" w:cs="Simplified Arabic"/>
                <w:sz w:val="20"/>
              </w:rPr>
              <w:t>3.711</w:t>
            </w:r>
          </w:p>
        </w:tc>
        <w:tc>
          <w:tcPr>
            <w:tcW w:w="2274" w:type="dxa"/>
          </w:tcPr>
          <w:p w:rsidR="00995EC0" w:rsidRPr="00AA2E81" w:rsidRDefault="00995EC0" w:rsidP="00E35EF1">
            <w:pPr>
              <w:pStyle w:val="TableParagraph"/>
              <w:bidi/>
              <w:spacing w:before="58"/>
              <w:ind w:left="92"/>
              <w:jc w:val="left"/>
              <w:rPr>
                <w:rFonts w:cs="Simplified Arabic"/>
                <w:sz w:val="24"/>
                <w:szCs w:val="24"/>
                <w:rtl/>
                <w:lang w:bidi="ar-EG"/>
              </w:rPr>
            </w:pPr>
            <w:r w:rsidRPr="00AA2E81">
              <w:rPr>
                <w:rFonts w:cs="Simplified Arabic"/>
                <w:sz w:val="24"/>
                <w:szCs w:val="24"/>
                <w:rtl/>
              </w:rPr>
              <w:t>ﺍﻻﺌﺘﻤﺎﻥ</w:t>
            </w:r>
          </w:p>
        </w:tc>
        <w:tc>
          <w:tcPr>
            <w:tcW w:w="1665" w:type="dxa"/>
          </w:tcPr>
          <w:p w:rsidR="00995EC0" w:rsidRPr="00AA2E81" w:rsidRDefault="00995EC0" w:rsidP="00E35EF1">
            <w:pPr>
              <w:pStyle w:val="TableParagraph"/>
              <w:ind w:left="135" w:right="117"/>
              <w:rPr>
                <w:rFonts w:ascii="Times New Roman" w:cs="Simplified Arabic"/>
                <w:sz w:val="20"/>
              </w:rPr>
            </w:pPr>
            <w:r w:rsidRPr="00AA2E81">
              <w:rPr>
                <w:rFonts w:ascii="Times New Roman" w:cs="Simplified Arabic"/>
                <w:sz w:val="20"/>
              </w:rPr>
              <w:t>BB3</w:t>
            </w:r>
          </w:p>
        </w:tc>
      </w:tr>
      <w:tr w:rsidR="00995EC0" w:rsidRPr="00AA2E81" w:rsidTr="00E35EF1">
        <w:trPr>
          <w:trHeight w:val="387"/>
        </w:trPr>
        <w:tc>
          <w:tcPr>
            <w:tcW w:w="1532" w:type="dxa"/>
          </w:tcPr>
          <w:p w:rsidR="00995EC0" w:rsidRPr="00AA2E81" w:rsidRDefault="00995EC0" w:rsidP="00E35EF1">
            <w:pPr>
              <w:pStyle w:val="TableParagraph"/>
              <w:ind w:left="225" w:right="215"/>
              <w:rPr>
                <w:rFonts w:ascii="Times New Roman" w:cs="Simplified Arabic"/>
                <w:sz w:val="20"/>
              </w:rPr>
            </w:pPr>
            <w:r w:rsidRPr="00AA2E81">
              <w:rPr>
                <w:rFonts w:ascii="Times New Roman" w:cs="Simplified Arabic"/>
                <w:sz w:val="20"/>
              </w:rPr>
              <w:t>0.272</w:t>
            </w:r>
          </w:p>
        </w:tc>
        <w:tc>
          <w:tcPr>
            <w:tcW w:w="1917" w:type="dxa"/>
          </w:tcPr>
          <w:p w:rsidR="00995EC0" w:rsidRPr="00AA2E81" w:rsidRDefault="00995EC0" w:rsidP="00E35EF1">
            <w:pPr>
              <w:pStyle w:val="TableParagraph"/>
              <w:ind w:left="218" w:right="208"/>
              <w:rPr>
                <w:rFonts w:ascii="Times New Roman" w:cs="Simplified Arabic"/>
                <w:sz w:val="20"/>
              </w:rPr>
            </w:pPr>
            <w:r w:rsidRPr="00AA2E81">
              <w:rPr>
                <w:rFonts w:ascii="Times New Roman" w:cs="Simplified Arabic"/>
                <w:sz w:val="20"/>
              </w:rPr>
              <w:t>0.982</w:t>
            </w:r>
          </w:p>
        </w:tc>
        <w:tc>
          <w:tcPr>
            <w:tcW w:w="1439" w:type="dxa"/>
          </w:tcPr>
          <w:p w:rsidR="00995EC0" w:rsidRPr="00AA2E81" w:rsidRDefault="00995EC0" w:rsidP="00E35EF1">
            <w:pPr>
              <w:pStyle w:val="TableParagraph"/>
              <w:ind w:left="495"/>
              <w:jc w:val="left"/>
              <w:rPr>
                <w:rFonts w:ascii="Times New Roman" w:cs="Simplified Arabic"/>
                <w:sz w:val="20"/>
              </w:rPr>
            </w:pPr>
            <w:r w:rsidRPr="00AA2E81">
              <w:rPr>
                <w:rFonts w:ascii="Times New Roman" w:cs="Simplified Arabic"/>
                <w:sz w:val="20"/>
              </w:rPr>
              <w:t>4.134</w:t>
            </w:r>
          </w:p>
        </w:tc>
        <w:tc>
          <w:tcPr>
            <w:tcW w:w="2274" w:type="dxa"/>
          </w:tcPr>
          <w:p w:rsidR="00995EC0" w:rsidRPr="00AA2E81" w:rsidRDefault="00995EC0" w:rsidP="00E35EF1">
            <w:pPr>
              <w:pStyle w:val="TableParagraph"/>
              <w:bidi/>
              <w:spacing w:before="58"/>
              <w:ind w:left="93"/>
              <w:jc w:val="left"/>
              <w:rPr>
                <w:rFonts w:cs="Simplified Arabic"/>
                <w:sz w:val="24"/>
                <w:szCs w:val="24"/>
              </w:rPr>
            </w:pPr>
            <w:r w:rsidRPr="00AA2E81">
              <w:rPr>
                <w:rFonts w:cs="Simplified Arabic"/>
                <w:sz w:val="24"/>
                <w:szCs w:val="24"/>
                <w:rtl/>
              </w:rPr>
              <w:t>ﺍﻟﺴﻤﻌﺔ</w:t>
            </w:r>
          </w:p>
        </w:tc>
        <w:tc>
          <w:tcPr>
            <w:tcW w:w="1665" w:type="dxa"/>
          </w:tcPr>
          <w:p w:rsidR="00995EC0" w:rsidRPr="00AA2E81" w:rsidRDefault="00995EC0" w:rsidP="00E35EF1">
            <w:pPr>
              <w:pStyle w:val="TableParagraph"/>
              <w:ind w:left="135" w:right="117"/>
              <w:rPr>
                <w:rFonts w:ascii="Times New Roman" w:cs="Simplified Arabic"/>
                <w:sz w:val="20"/>
              </w:rPr>
            </w:pPr>
            <w:r w:rsidRPr="00AA2E81">
              <w:rPr>
                <w:rFonts w:ascii="Times New Roman" w:cs="Simplified Arabic"/>
                <w:sz w:val="20"/>
              </w:rPr>
              <w:t>BB4</w:t>
            </w:r>
          </w:p>
        </w:tc>
      </w:tr>
      <w:tr w:rsidR="00995EC0" w:rsidRPr="00AA2E81" w:rsidTr="00E35EF1">
        <w:trPr>
          <w:trHeight w:val="387"/>
        </w:trPr>
        <w:tc>
          <w:tcPr>
            <w:tcW w:w="1532" w:type="dxa"/>
          </w:tcPr>
          <w:p w:rsidR="00995EC0" w:rsidRPr="00AA2E81" w:rsidRDefault="00995EC0" w:rsidP="00E35EF1">
            <w:pPr>
              <w:pStyle w:val="TableParagraph"/>
              <w:spacing w:before="58"/>
              <w:ind w:left="225" w:right="215"/>
              <w:rPr>
                <w:rFonts w:ascii="Times New Roman" w:cs="Simplified Arabic"/>
                <w:b/>
                <w:sz w:val="20"/>
              </w:rPr>
            </w:pPr>
            <w:r w:rsidRPr="00AA2E81">
              <w:rPr>
                <w:rFonts w:cs="Simplified Arabic"/>
                <w:b/>
                <w:sz w:val="24"/>
              </w:rPr>
              <w:t>%</w:t>
            </w:r>
            <w:r w:rsidRPr="00AA2E81">
              <w:rPr>
                <w:rFonts w:ascii="Times New Roman" w:cs="Simplified Arabic"/>
                <w:b/>
                <w:sz w:val="20"/>
              </w:rPr>
              <w:t>100</w:t>
            </w:r>
          </w:p>
        </w:tc>
        <w:tc>
          <w:tcPr>
            <w:tcW w:w="1917" w:type="dxa"/>
          </w:tcPr>
          <w:p w:rsidR="00995EC0" w:rsidRPr="00AA2E81" w:rsidRDefault="00995EC0" w:rsidP="00E35EF1">
            <w:pPr>
              <w:pStyle w:val="TableParagraph"/>
              <w:ind w:left="218" w:right="208"/>
              <w:rPr>
                <w:rFonts w:ascii="Times New Roman" w:cs="Simplified Arabic"/>
                <w:b/>
                <w:sz w:val="20"/>
              </w:rPr>
            </w:pPr>
            <w:r w:rsidRPr="00AA2E81">
              <w:rPr>
                <w:rFonts w:ascii="Times New Roman" w:cs="Simplified Arabic"/>
                <w:b/>
                <w:sz w:val="20"/>
              </w:rPr>
              <w:t>3.860</w:t>
            </w:r>
          </w:p>
        </w:tc>
        <w:tc>
          <w:tcPr>
            <w:tcW w:w="1439" w:type="dxa"/>
          </w:tcPr>
          <w:p w:rsidR="00995EC0" w:rsidRPr="00AA2E81" w:rsidRDefault="00995EC0" w:rsidP="00E35EF1">
            <w:pPr>
              <w:pStyle w:val="TableParagraph"/>
              <w:ind w:left="446"/>
              <w:jc w:val="left"/>
              <w:rPr>
                <w:rFonts w:ascii="Times New Roman" w:cs="Simplified Arabic"/>
                <w:b/>
                <w:sz w:val="20"/>
              </w:rPr>
            </w:pPr>
            <w:r w:rsidRPr="00AA2E81">
              <w:rPr>
                <w:rFonts w:ascii="Times New Roman" w:cs="Simplified Arabic"/>
                <w:b/>
                <w:sz w:val="20"/>
              </w:rPr>
              <w:t>15.197</w:t>
            </w:r>
          </w:p>
        </w:tc>
        <w:tc>
          <w:tcPr>
            <w:tcW w:w="2274" w:type="dxa"/>
          </w:tcPr>
          <w:p w:rsidR="00995EC0" w:rsidRPr="00AA2E81" w:rsidRDefault="00995EC0" w:rsidP="00E35EF1">
            <w:pPr>
              <w:pStyle w:val="TableParagraph"/>
              <w:bidi/>
              <w:spacing w:before="58"/>
              <w:ind w:left="768" w:right="784"/>
              <w:rPr>
                <w:rFonts w:cs="Simplified Arabic"/>
                <w:b/>
                <w:bCs/>
                <w:sz w:val="24"/>
                <w:szCs w:val="24"/>
              </w:rPr>
            </w:pPr>
            <w:r w:rsidRPr="00AA2E81">
              <w:rPr>
                <w:rFonts w:cs="Simplified Arabic"/>
                <w:b/>
                <w:bCs/>
                <w:sz w:val="24"/>
                <w:szCs w:val="24"/>
                <w:rtl/>
              </w:rPr>
              <w:t>ﺍﻟﻤﺠﻤﻭﻉ</w:t>
            </w:r>
          </w:p>
        </w:tc>
        <w:tc>
          <w:tcPr>
            <w:tcW w:w="1665" w:type="dxa"/>
          </w:tcPr>
          <w:p w:rsidR="00995EC0" w:rsidRPr="00AA2E81" w:rsidRDefault="00995EC0" w:rsidP="00E35EF1">
            <w:pPr>
              <w:pStyle w:val="TableParagraph"/>
              <w:spacing w:before="0"/>
              <w:jc w:val="left"/>
              <w:rPr>
                <w:rFonts w:ascii="Times New Roman" w:cs="Simplified Arabic"/>
              </w:rPr>
            </w:pPr>
          </w:p>
        </w:tc>
      </w:tr>
    </w:tbl>
    <w:p w:rsidR="00995EC0" w:rsidRPr="00A97A9F" w:rsidRDefault="00995EC0" w:rsidP="00995EC0">
      <w:pPr>
        <w:pStyle w:val="Heading2"/>
        <w:tabs>
          <w:tab w:val="left" w:pos="9254"/>
        </w:tabs>
        <w:bidi/>
        <w:spacing w:before="92" w:line="259" w:lineRule="auto"/>
        <w:ind w:left="36" w:firstLine="540"/>
        <w:jc w:val="center"/>
        <w:rPr>
          <w:rFonts w:cs="Simplified Arabic"/>
          <w:color w:val="auto"/>
          <w:sz w:val="24"/>
          <w:szCs w:val="24"/>
        </w:rPr>
      </w:pPr>
      <w:r w:rsidRPr="00A97A9F">
        <w:rPr>
          <w:rFonts w:cs="Simplified Arabic"/>
          <w:color w:val="auto"/>
          <w:sz w:val="24"/>
          <w:szCs w:val="24"/>
          <w:rtl/>
        </w:rPr>
        <w:t xml:space="preserve">ﺍﻟﺠـﺩﻭل   ﺭﻗﻡ  </w:t>
      </w:r>
      <w:r w:rsidRPr="00A97A9F">
        <w:rPr>
          <w:rFonts w:cs="Simplified Arabic"/>
          <w:color w:val="auto"/>
          <w:sz w:val="24"/>
          <w:szCs w:val="24"/>
        </w:rPr>
        <w:t>(</w:t>
      </w:r>
      <w:r w:rsidRPr="00A97A9F">
        <w:rPr>
          <w:rFonts w:ascii="Times New Roman" w:cs="Simplified Arabic"/>
          <w:color w:val="auto"/>
          <w:sz w:val="24"/>
          <w:szCs w:val="24"/>
        </w:rPr>
        <w:t>9</w:t>
      </w:r>
      <w:r w:rsidRPr="00A97A9F">
        <w:rPr>
          <w:rFonts w:cs="Simplified Arabic"/>
          <w:color w:val="auto"/>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ﻤﻘﺎﻴﻴﺱ</w:t>
      </w:r>
      <w:r w:rsidRPr="00A97A9F">
        <w:rPr>
          <w:rFonts w:cs="Simplified Arabic"/>
          <w:color w:val="auto"/>
          <w:spacing w:val="20"/>
          <w:sz w:val="24"/>
          <w:szCs w:val="24"/>
          <w:rtl/>
        </w:rPr>
        <w:t xml:space="preserve"> </w:t>
      </w:r>
      <w:r w:rsidRPr="00A97A9F">
        <w:rPr>
          <w:rFonts w:cs="Simplified Arabic" w:hint="cs"/>
          <w:color w:val="auto"/>
          <w:spacing w:val="20"/>
          <w:sz w:val="24"/>
          <w:szCs w:val="24"/>
          <w:rtl/>
        </w:rPr>
        <w:t xml:space="preserve">الأداء </w:t>
      </w:r>
      <w:r w:rsidRPr="00A97A9F">
        <w:rPr>
          <w:rFonts w:cs="Simplified Arabic" w:hint="cs"/>
          <w:color w:val="auto"/>
          <w:sz w:val="24"/>
          <w:szCs w:val="24"/>
          <w:rtl/>
        </w:rPr>
        <w:t>ا</w:t>
      </w:r>
      <w:r w:rsidRPr="00A97A9F">
        <w:rPr>
          <w:rFonts w:cs="Simplified Arabic"/>
          <w:color w:val="auto"/>
          <w:sz w:val="24"/>
          <w:szCs w:val="24"/>
          <w:rtl/>
        </w:rPr>
        <w:t>ﻟﻤﻘﺘﺭﺤﺔ ﻟﺒﻌﺩ ﺍﻟﻤﺴﺘﻬﻠﻙ</w:t>
      </w:r>
    </w:p>
    <w:tbl>
      <w:tblPr>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1800"/>
        <w:gridCol w:w="1440"/>
        <w:gridCol w:w="3270"/>
        <w:gridCol w:w="1208"/>
      </w:tblGrid>
      <w:tr w:rsidR="00995EC0" w:rsidRPr="00AA2E81" w:rsidTr="00E35EF1">
        <w:trPr>
          <w:trHeight w:val="465"/>
        </w:trPr>
        <w:tc>
          <w:tcPr>
            <w:tcW w:w="1620" w:type="dxa"/>
            <w:shd w:val="clear" w:color="auto" w:fill="FDE9D9" w:themeFill="accent6" w:themeFillTint="33"/>
          </w:tcPr>
          <w:p w:rsidR="00995EC0" w:rsidRPr="00AA2E81" w:rsidRDefault="00995EC0" w:rsidP="00E35EF1">
            <w:pPr>
              <w:pStyle w:val="TableParagraph"/>
              <w:bidi/>
              <w:spacing w:before="86"/>
              <w:ind w:left="260" w:right="269"/>
              <w:rPr>
                <w:rFonts w:cs="Simplified Arabic"/>
                <w:b/>
                <w:bCs/>
                <w:sz w:val="24"/>
                <w:szCs w:val="24"/>
              </w:rPr>
            </w:pPr>
            <w:r w:rsidRPr="00AA2E81">
              <w:rPr>
                <w:rFonts w:cs="Simplified Arabic"/>
                <w:b/>
                <w:bCs/>
                <w:sz w:val="24"/>
                <w:szCs w:val="24"/>
                <w:rtl/>
              </w:rPr>
              <w:t>ﺍﻟﻭﺯﻥ ﺍﻟﻨﺴﺒﻲ</w:t>
            </w:r>
          </w:p>
        </w:tc>
        <w:tc>
          <w:tcPr>
            <w:tcW w:w="1800" w:type="dxa"/>
            <w:shd w:val="clear" w:color="auto" w:fill="FDE9D9" w:themeFill="accent6" w:themeFillTint="33"/>
          </w:tcPr>
          <w:p w:rsidR="00995EC0" w:rsidRPr="00AA2E81" w:rsidRDefault="00995EC0" w:rsidP="00E35EF1">
            <w:pPr>
              <w:pStyle w:val="TableParagraph"/>
              <w:bidi/>
              <w:spacing w:before="86"/>
              <w:ind w:left="150" w:right="160"/>
              <w:rPr>
                <w:rFonts w:cs="Simplified Arabic"/>
                <w:b/>
                <w:bCs/>
                <w:sz w:val="24"/>
                <w:szCs w:val="24"/>
              </w:rPr>
            </w:pPr>
            <w:r w:rsidRPr="00AA2E81">
              <w:rPr>
                <w:rFonts w:cs="Simplified Arabic"/>
                <w:b/>
                <w:bCs/>
                <w:sz w:val="24"/>
                <w:szCs w:val="24"/>
                <w:rtl/>
              </w:rPr>
              <w:t>ﺍﻻﻨﺤﺭﺍﻑ ﺍﻟﻤﻌﻴﺎﺭﻱ</w:t>
            </w:r>
          </w:p>
        </w:tc>
        <w:tc>
          <w:tcPr>
            <w:tcW w:w="1440" w:type="dxa"/>
            <w:shd w:val="clear" w:color="auto" w:fill="FDE9D9" w:themeFill="accent6" w:themeFillTint="33"/>
          </w:tcPr>
          <w:p w:rsidR="00995EC0" w:rsidRPr="00AA2E81" w:rsidRDefault="00995EC0" w:rsidP="00E35EF1">
            <w:pPr>
              <w:pStyle w:val="TableParagraph"/>
              <w:bidi/>
              <w:spacing w:before="86"/>
              <w:ind w:left="170" w:right="179"/>
              <w:rPr>
                <w:rFonts w:cs="Simplified Arabic"/>
                <w:b/>
                <w:bCs/>
                <w:sz w:val="24"/>
                <w:szCs w:val="24"/>
              </w:rPr>
            </w:pPr>
            <w:r w:rsidRPr="00AA2E81">
              <w:rPr>
                <w:rFonts w:cs="Simplified Arabic"/>
                <w:b/>
                <w:bCs/>
                <w:sz w:val="24"/>
                <w:szCs w:val="24"/>
                <w:rtl/>
              </w:rPr>
              <w:t>ﺍﻟﻤﺘﻭﺴﻁ</w:t>
            </w:r>
          </w:p>
        </w:tc>
        <w:tc>
          <w:tcPr>
            <w:tcW w:w="3270" w:type="dxa"/>
            <w:shd w:val="clear" w:color="auto" w:fill="FDE9D9" w:themeFill="accent6" w:themeFillTint="33"/>
          </w:tcPr>
          <w:p w:rsidR="00995EC0" w:rsidRPr="00AA2E81" w:rsidRDefault="00995EC0" w:rsidP="00E35EF1">
            <w:pPr>
              <w:pStyle w:val="TableParagraph"/>
              <w:bidi/>
              <w:spacing w:before="86"/>
              <w:ind w:right="800"/>
              <w:rPr>
                <w:rFonts w:cs="Simplified Arabic"/>
                <w:b/>
                <w:bCs/>
                <w:sz w:val="24"/>
                <w:szCs w:val="24"/>
              </w:rPr>
            </w:pPr>
            <w:r w:rsidRPr="00AA2E81">
              <w:rPr>
                <w:rFonts w:cs="Simplified Arabic"/>
                <w:b/>
                <w:bCs/>
                <w:sz w:val="24"/>
                <w:szCs w:val="24"/>
                <w:rtl/>
              </w:rPr>
              <w:t>ﻤﻘﻴﺎﺱ ﺍﻷﺩﺍﺀ ﺍﻟﻼﺤﻕ</w:t>
            </w:r>
            <w:r w:rsidRPr="00AA2E81">
              <w:rPr>
                <w:rFonts w:cs="Simplified Arabic"/>
                <w:b/>
                <w:bCs/>
                <w:sz w:val="24"/>
                <w:szCs w:val="24"/>
              </w:rPr>
              <w:t>:</w:t>
            </w:r>
          </w:p>
        </w:tc>
        <w:tc>
          <w:tcPr>
            <w:tcW w:w="1208" w:type="dxa"/>
            <w:shd w:val="clear" w:color="auto" w:fill="FDE9D9" w:themeFill="accent6" w:themeFillTint="33"/>
          </w:tcPr>
          <w:p w:rsidR="00995EC0" w:rsidRPr="00AA2E81" w:rsidRDefault="00995EC0" w:rsidP="00E35EF1">
            <w:pPr>
              <w:pStyle w:val="TableParagraph"/>
              <w:bidi/>
              <w:spacing w:before="86"/>
              <w:ind w:left="122" w:right="132"/>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387"/>
        </w:trPr>
        <w:tc>
          <w:tcPr>
            <w:tcW w:w="1620" w:type="dxa"/>
          </w:tcPr>
          <w:p w:rsidR="00995EC0" w:rsidRPr="00AA2E81" w:rsidRDefault="00995EC0" w:rsidP="00E35EF1">
            <w:pPr>
              <w:pStyle w:val="TableParagraph"/>
              <w:spacing w:before="84"/>
              <w:ind w:left="268" w:right="260"/>
              <w:rPr>
                <w:rFonts w:ascii="Times New Roman" w:cs="Simplified Arabic"/>
                <w:sz w:val="20"/>
              </w:rPr>
            </w:pPr>
            <w:r w:rsidRPr="00AA2E81">
              <w:rPr>
                <w:rFonts w:ascii="Times New Roman" w:cs="Simplified Arabic"/>
                <w:sz w:val="20"/>
              </w:rPr>
              <w:t>0.137</w:t>
            </w:r>
          </w:p>
        </w:tc>
        <w:tc>
          <w:tcPr>
            <w:tcW w:w="1800" w:type="dxa"/>
          </w:tcPr>
          <w:p w:rsidR="00995EC0" w:rsidRPr="00AA2E81" w:rsidRDefault="00995EC0" w:rsidP="00E35EF1">
            <w:pPr>
              <w:pStyle w:val="TableParagraph"/>
              <w:spacing w:before="84"/>
              <w:ind w:left="158" w:right="150"/>
              <w:rPr>
                <w:rFonts w:ascii="Times New Roman" w:cs="Simplified Arabic"/>
                <w:sz w:val="20"/>
              </w:rPr>
            </w:pPr>
            <w:r w:rsidRPr="00AA2E81">
              <w:rPr>
                <w:rFonts w:ascii="Times New Roman" w:cs="Simplified Arabic"/>
                <w:sz w:val="20"/>
              </w:rPr>
              <w:t>0.843</w:t>
            </w:r>
          </w:p>
        </w:tc>
        <w:tc>
          <w:tcPr>
            <w:tcW w:w="1440" w:type="dxa"/>
          </w:tcPr>
          <w:p w:rsidR="00995EC0" w:rsidRPr="00AA2E81" w:rsidRDefault="00995EC0" w:rsidP="00E35EF1">
            <w:pPr>
              <w:pStyle w:val="TableParagraph"/>
              <w:spacing w:before="84"/>
              <w:ind w:left="178" w:right="170"/>
              <w:rPr>
                <w:rFonts w:ascii="Times New Roman" w:cs="Simplified Arabic"/>
                <w:sz w:val="20"/>
              </w:rPr>
            </w:pPr>
            <w:r w:rsidRPr="00AA2E81">
              <w:rPr>
                <w:rFonts w:ascii="Times New Roman" w:cs="Simplified Arabic"/>
                <w:sz w:val="20"/>
              </w:rPr>
              <w:t>3.620</w:t>
            </w:r>
          </w:p>
        </w:tc>
        <w:tc>
          <w:tcPr>
            <w:tcW w:w="3270" w:type="dxa"/>
          </w:tcPr>
          <w:p w:rsidR="00995EC0" w:rsidRPr="00AA2E81" w:rsidRDefault="00995EC0" w:rsidP="00E35EF1">
            <w:pPr>
              <w:pStyle w:val="TableParagraph"/>
              <w:bidi/>
              <w:spacing w:before="46"/>
              <w:ind w:right="406"/>
              <w:rPr>
                <w:rFonts w:cs="Simplified Arabic"/>
                <w:sz w:val="24"/>
                <w:szCs w:val="24"/>
              </w:rPr>
            </w:pPr>
            <w:r w:rsidRPr="00AA2E81">
              <w:rPr>
                <w:rFonts w:cs="Simplified Arabic"/>
                <w:sz w:val="24"/>
                <w:szCs w:val="24"/>
                <w:rtl/>
              </w:rPr>
              <w:t>ﺯﻴﺎﺩﺓ ﻋﺩﺩ ﻋﻤﻠﻴﺎﺕ ﺘﻜﺭﺍﺭ ﺍﻟﺸﺭﺍﺀ</w:t>
            </w:r>
          </w:p>
        </w:tc>
        <w:tc>
          <w:tcPr>
            <w:tcW w:w="1208" w:type="dxa"/>
          </w:tcPr>
          <w:p w:rsidR="00995EC0" w:rsidRPr="00AA2E81" w:rsidRDefault="00995EC0" w:rsidP="00E35EF1">
            <w:pPr>
              <w:pStyle w:val="TableParagraph"/>
              <w:spacing w:before="84"/>
              <w:ind w:left="132" w:right="122"/>
              <w:rPr>
                <w:rFonts w:ascii="Times New Roman" w:cs="Simplified Arabic"/>
                <w:sz w:val="20"/>
              </w:rPr>
            </w:pPr>
            <w:r w:rsidRPr="00AA2E81">
              <w:rPr>
                <w:rFonts w:ascii="Times New Roman" w:cs="Simplified Arabic"/>
                <w:sz w:val="20"/>
              </w:rPr>
              <w:t>BC1</w:t>
            </w:r>
          </w:p>
        </w:tc>
      </w:tr>
      <w:tr w:rsidR="00995EC0" w:rsidRPr="00AA2E81" w:rsidTr="00E35EF1">
        <w:trPr>
          <w:trHeight w:val="387"/>
        </w:trPr>
        <w:tc>
          <w:tcPr>
            <w:tcW w:w="1620" w:type="dxa"/>
          </w:tcPr>
          <w:p w:rsidR="00995EC0" w:rsidRPr="00AA2E81" w:rsidRDefault="00995EC0" w:rsidP="00E35EF1">
            <w:pPr>
              <w:pStyle w:val="TableParagraph"/>
              <w:spacing w:before="84"/>
              <w:ind w:left="268" w:right="260"/>
              <w:rPr>
                <w:rFonts w:ascii="Times New Roman" w:cs="Simplified Arabic"/>
                <w:sz w:val="20"/>
              </w:rPr>
            </w:pPr>
            <w:r w:rsidRPr="00AA2E81">
              <w:rPr>
                <w:rFonts w:ascii="Times New Roman" w:cs="Simplified Arabic"/>
                <w:sz w:val="20"/>
              </w:rPr>
              <w:t>0.145</w:t>
            </w:r>
          </w:p>
        </w:tc>
        <w:tc>
          <w:tcPr>
            <w:tcW w:w="1800" w:type="dxa"/>
          </w:tcPr>
          <w:p w:rsidR="00995EC0" w:rsidRPr="00AA2E81" w:rsidRDefault="00995EC0" w:rsidP="00E35EF1">
            <w:pPr>
              <w:pStyle w:val="TableParagraph"/>
              <w:spacing w:before="84"/>
              <w:ind w:left="158" w:right="150"/>
              <w:rPr>
                <w:rFonts w:ascii="Times New Roman" w:cs="Simplified Arabic"/>
                <w:sz w:val="20"/>
              </w:rPr>
            </w:pPr>
            <w:r w:rsidRPr="00AA2E81">
              <w:rPr>
                <w:rFonts w:ascii="Times New Roman" w:cs="Simplified Arabic"/>
                <w:sz w:val="20"/>
              </w:rPr>
              <w:t>0.802</w:t>
            </w:r>
          </w:p>
        </w:tc>
        <w:tc>
          <w:tcPr>
            <w:tcW w:w="1440" w:type="dxa"/>
          </w:tcPr>
          <w:p w:rsidR="00995EC0" w:rsidRPr="00AA2E81" w:rsidRDefault="00995EC0" w:rsidP="00E35EF1">
            <w:pPr>
              <w:pStyle w:val="TableParagraph"/>
              <w:spacing w:before="84"/>
              <w:ind w:left="178" w:right="170"/>
              <w:rPr>
                <w:rFonts w:ascii="Times New Roman" w:cs="Simplified Arabic"/>
                <w:sz w:val="20"/>
              </w:rPr>
            </w:pPr>
            <w:r w:rsidRPr="00AA2E81">
              <w:rPr>
                <w:rFonts w:ascii="Times New Roman" w:cs="Simplified Arabic"/>
                <w:sz w:val="20"/>
              </w:rPr>
              <w:t>3.831</w:t>
            </w:r>
          </w:p>
        </w:tc>
        <w:tc>
          <w:tcPr>
            <w:tcW w:w="3270" w:type="dxa"/>
          </w:tcPr>
          <w:p w:rsidR="00995EC0" w:rsidRPr="00AA2E81" w:rsidRDefault="00995EC0" w:rsidP="00E35EF1">
            <w:pPr>
              <w:pStyle w:val="TableParagraph"/>
              <w:bidi/>
              <w:spacing w:before="46"/>
              <w:ind w:right="216"/>
              <w:rPr>
                <w:rFonts w:cs="Simplified Arabic"/>
                <w:sz w:val="24"/>
                <w:szCs w:val="24"/>
              </w:rPr>
            </w:pPr>
            <w:r w:rsidRPr="00AA2E81">
              <w:rPr>
                <w:rFonts w:cs="Simplified Arabic"/>
                <w:sz w:val="24"/>
                <w:szCs w:val="24"/>
                <w:rtl/>
              </w:rPr>
              <w:t>ﺯﻴﺎﺩﺓ ﻋﺩﺩ ﺍﻟﺯﺒﺎﺌﻥ ﻓﻲ ﺃﺴﻭﺍﻗﻨﺎ ﺍﻟﺘﻘﻠﻴﺩﻴﺔ</w:t>
            </w:r>
          </w:p>
        </w:tc>
        <w:tc>
          <w:tcPr>
            <w:tcW w:w="1208" w:type="dxa"/>
          </w:tcPr>
          <w:p w:rsidR="00995EC0" w:rsidRPr="00AA2E81" w:rsidRDefault="00995EC0" w:rsidP="00E35EF1">
            <w:pPr>
              <w:pStyle w:val="TableParagraph"/>
              <w:spacing w:before="84"/>
              <w:ind w:left="132" w:right="122"/>
              <w:rPr>
                <w:rFonts w:ascii="Times New Roman" w:cs="Simplified Arabic"/>
                <w:sz w:val="20"/>
              </w:rPr>
            </w:pPr>
            <w:r w:rsidRPr="00AA2E81">
              <w:rPr>
                <w:rFonts w:ascii="Times New Roman" w:cs="Simplified Arabic"/>
                <w:sz w:val="20"/>
              </w:rPr>
              <w:t>BC2</w:t>
            </w:r>
          </w:p>
        </w:tc>
      </w:tr>
      <w:tr w:rsidR="00995EC0" w:rsidRPr="00AA2E81" w:rsidTr="00E35EF1">
        <w:trPr>
          <w:trHeight w:val="387"/>
        </w:trPr>
        <w:tc>
          <w:tcPr>
            <w:tcW w:w="1620" w:type="dxa"/>
          </w:tcPr>
          <w:p w:rsidR="00995EC0" w:rsidRPr="00AA2E81" w:rsidRDefault="00995EC0" w:rsidP="00E35EF1">
            <w:pPr>
              <w:pStyle w:val="TableParagraph"/>
              <w:spacing w:before="84"/>
              <w:ind w:left="268" w:right="260"/>
              <w:rPr>
                <w:rFonts w:ascii="Times New Roman" w:cs="Simplified Arabic"/>
                <w:sz w:val="20"/>
              </w:rPr>
            </w:pPr>
            <w:r w:rsidRPr="00AA2E81">
              <w:rPr>
                <w:rFonts w:ascii="Times New Roman" w:cs="Simplified Arabic"/>
                <w:sz w:val="20"/>
              </w:rPr>
              <w:lastRenderedPageBreak/>
              <w:t>0.149</w:t>
            </w:r>
          </w:p>
        </w:tc>
        <w:tc>
          <w:tcPr>
            <w:tcW w:w="1800" w:type="dxa"/>
          </w:tcPr>
          <w:p w:rsidR="00995EC0" w:rsidRPr="00AA2E81" w:rsidRDefault="00995EC0" w:rsidP="00E35EF1">
            <w:pPr>
              <w:pStyle w:val="TableParagraph"/>
              <w:spacing w:before="84"/>
              <w:ind w:left="158" w:right="150"/>
              <w:rPr>
                <w:rFonts w:ascii="Times New Roman" w:cs="Simplified Arabic"/>
                <w:sz w:val="20"/>
              </w:rPr>
            </w:pPr>
            <w:r w:rsidRPr="00AA2E81">
              <w:rPr>
                <w:rFonts w:ascii="Times New Roman" w:cs="Simplified Arabic"/>
                <w:sz w:val="20"/>
              </w:rPr>
              <w:t>1.009</w:t>
            </w:r>
          </w:p>
        </w:tc>
        <w:tc>
          <w:tcPr>
            <w:tcW w:w="1440" w:type="dxa"/>
          </w:tcPr>
          <w:p w:rsidR="00995EC0" w:rsidRPr="00AA2E81" w:rsidRDefault="00995EC0" w:rsidP="00E35EF1">
            <w:pPr>
              <w:pStyle w:val="TableParagraph"/>
              <w:spacing w:before="84"/>
              <w:ind w:left="178" w:right="170"/>
              <w:rPr>
                <w:rFonts w:ascii="Times New Roman" w:cs="Simplified Arabic"/>
                <w:sz w:val="20"/>
              </w:rPr>
            </w:pPr>
            <w:r w:rsidRPr="00AA2E81">
              <w:rPr>
                <w:rFonts w:ascii="Times New Roman" w:cs="Simplified Arabic"/>
                <w:sz w:val="20"/>
              </w:rPr>
              <w:t>3.944</w:t>
            </w:r>
          </w:p>
        </w:tc>
        <w:tc>
          <w:tcPr>
            <w:tcW w:w="3270" w:type="dxa"/>
          </w:tcPr>
          <w:p w:rsidR="00995EC0" w:rsidRPr="00AA2E81" w:rsidRDefault="00995EC0" w:rsidP="00E35EF1">
            <w:pPr>
              <w:pStyle w:val="TableParagraph"/>
              <w:bidi/>
              <w:spacing w:before="46"/>
              <w:ind w:right="268"/>
              <w:rPr>
                <w:rFonts w:cs="Simplified Arabic"/>
                <w:sz w:val="24"/>
                <w:szCs w:val="24"/>
              </w:rPr>
            </w:pPr>
            <w:r w:rsidRPr="00AA2E81">
              <w:rPr>
                <w:rFonts w:cs="Simplified Arabic"/>
                <w:sz w:val="24"/>
                <w:szCs w:val="24"/>
                <w:rtl/>
              </w:rPr>
              <w:t>ﺍﻜﺘﺴﺎﺏ ﺯﺒﺎﺌﻥ ﺠﺩﺩ ﻓﻲ ﺃﺴﻭﺍﻕ ﺠﺩﻴﺩﺓ</w:t>
            </w:r>
          </w:p>
        </w:tc>
        <w:tc>
          <w:tcPr>
            <w:tcW w:w="1208" w:type="dxa"/>
          </w:tcPr>
          <w:p w:rsidR="00995EC0" w:rsidRPr="00AA2E81" w:rsidRDefault="00995EC0" w:rsidP="00E35EF1">
            <w:pPr>
              <w:pStyle w:val="TableParagraph"/>
              <w:spacing w:before="84"/>
              <w:ind w:left="132" w:right="122"/>
              <w:rPr>
                <w:rFonts w:ascii="Times New Roman" w:cs="Simplified Arabic"/>
                <w:sz w:val="20"/>
              </w:rPr>
            </w:pPr>
            <w:r w:rsidRPr="00AA2E81">
              <w:rPr>
                <w:rFonts w:ascii="Times New Roman" w:cs="Simplified Arabic"/>
                <w:sz w:val="20"/>
              </w:rPr>
              <w:t>BC3</w:t>
            </w:r>
          </w:p>
        </w:tc>
      </w:tr>
      <w:tr w:rsidR="00995EC0" w:rsidRPr="00AA2E81" w:rsidTr="00E35EF1">
        <w:trPr>
          <w:trHeight w:val="385"/>
        </w:trPr>
        <w:tc>
          <w:tcPr>
            <w:tcW w:w="1620" w:type="dxa"/>
          </w:tcPr>
          <w:p w:rsidR="00995EC0" w:rsidRPr="00AA2E81" w:rsidRDefault="00995EC0" w:rsidP="00E35EF1">
            <w:pPr>
              <w:pStyle w:val="TableParagraph"/>
              <w:spacing w:before="84"/>
              <w:ind w:left="268" w:right="260"/>
              <w:rPr>
                <w:rFonts w:ascii="Times New Roman" w:cs="Simplified Arabic"/>
                <w:sz w:val="20"/>
              </w:rPr>
            </w:pPr>
            <w:r w:rsidRPr="00AA2E81">
              <w:rPr>
                <w:rFonts w:ascii="Times New Roman" w:cs="Simplified Arabic"/>
                <w:sz w:val="20"/>
              </w:rPr>
              <w:t>0.148</w:t>
            </w:r>
          </w:p>
        </w:tc>
        <w:tc>
          <w:tcPr>
            <w:tcW w:w="1800" w:type="dxa"/>
          </w:tcPr>
          <w:p w:rsidR="00995EC0" w:rsidRPr="00AA2E81" w:rsidRDefault="00995EC0" w:rsidP="00E35EF1">
            <w:pPr>
              <w:pStyle w:val="TableParagraph"/>
              <w:spacing w:before="84"/>
              <w:ind w:left="158" w:right="150"/>
              <w:rPr>
                <w:rFonts w:ascii="Times New Roman" w:cs="Simplified Arabic"/>
                <w:sz w:val="20"/>
              </w:rPr>
            </w:pPr>
            <w:r w:rsidRPr="00AA2E81">
              <w:rPr>
                <w:rFonts w:ascii="Times New Roman" w:cs="Simplified Arabic"/>
                <w:sz w:val="20"/>
              </w:rPr>
              <w:t>1.059</w:t>
            </w:r>
          </w:p>
        </w:tc>
        <w:tc>
          <w:tcPr>
            <w:tcW w:w="1440" w:type="dxa"/>
          </w:tcPr>
          <w:p w:rsidR="00995EC0" w:rsidRPr="00AA2E81" w:rsidRDefault="00995EC0" w:rsidP="00E35EF1">
            <w:pPr>
              <w:pStyle w:val="TableParagraph"/>
              <w:spacing w:before="84"/>
              <w:ind w:left="178" w:right="170"/>
              <w:rPr>
                <w:rFonts w:ascii="Times New Roman" w:cs="Simplified Arabic"/>
                <w:sz w:val="20"/>
              </w:rPr>
            </w:pPr>
            <w:r w:rsidRPr="00AA2E81">
              <w:rPr>
                <w:rFonts w:ascii="Times New Roman" w:cs="Simplified Arabic"/>
                <w:sz w:val="20"/>
              </w:rPr>
              <w:t>3.937</w:t>
            </w:r>
          </w:p>
        </w:tc>
        <w:tc>
          <w:tcPr>
            <w:tcW w:w="3270" w:type="dxa"/>
          </w:tcPr>
          <w:p w:rsidR="00995EC0" w:rsidRPr="00AA2E81" w:rsidRDefault="00995EC0" w:rsidP="00E35EF1">
            <w:pPr>
              <w:pStyle w:val="TableParagraph"/>
              <w:bidi/>
              <w:spacing w:before="46"/>
              <w:ind w:right="453"/>
              <w:rPr>
                <w:rFonts w:cs="Simplified Arabic"/>
                <w:sz w:val="24"/>
                <w:szCs w:val="24"/>
              </w:rPr>
            </w:pPr>
            <w:r w:rsidRPr="00AA2E81">
              <w:rPr>
                <w:rFonts w:cs="Simplified Arabic"/>
                <w:sz w:val="24"/>
                <w:szCs w:val="24"/>
                <w:rtl/>
              </w:rPr>
              <w:t>ﺍﻨﺨﻔﺎﺽ ﻤﻌﺩل ﺍﻟﺩﻴﻭﻥ ﺍﻟﻤﻌﺩﻭﻤﺔ</w:t>
            </w:r>
          </w:p>
        </w:tc>
        <w:tc>
          <w:tcPr>
            <w:tcW w:w="1208" w:type="dxa"/>
          </w:tcPr>
          <w:p w:rsidR="00995EC0" w:rsidRPr="00AA2E81" w:rsidRDefault="00995EC0" w:rsidP="00E35EF1">
            <w:pPr>
              <w:pStyle w:val="TableParagraph"/>
              <w:spacing w:before="84"/>
              <w:ind w:left="132" w:right="122"/>
              <w:rPr>
                <w:rFonts w:ascii="Times New Roman" w:cs="Simplified Arabic"/>
                <w:sz w:val="20"/>
              </w:rPr>
            </w:pPr>
            <w:r w:rsidRPr="00AA2E81">
              <w:rPr>
                <w:rFonts w:ascii="Times New Roman" w:cs="Simplified Arabic"/>
                <w:sz w:val="20"/>
              </w:rPr>
              <w:t>BC4</w:t>
            </w:r>
          </w:p>
        </w:tc>
      </w:tr>
      <w:tr w:rsidR="00995EC0" w:rsidRPr="00AA2E81" w:rsidTr="00E35EF1">
        <w:trPr>
          <w:trHeight w:val="387"/>
        </w:trPr>
        <w:tc>
          <w:tcPr>
            <w:tcW w:w="1620" w:type="dxa"/>
          </w:tcPr>
          <w:p w:rsidR="00995EC0" w:rsidRPr="00AA2E81" w:rsidRDefault="00995EC0" w:rsidP="00E35EF1">
            <w:pPr>
              <w:pStyle w:val="TableParagraph"/>
              <w:spacing w:before="84"/>
              <w:ind w:left="268" w:right="260"/>
              <w:rPr>
                <w:rFonts w:ascii="Times New Roman" w:cs="Simplified Arabic"/>
                <w:sz w:val="20"/>
              </w:rPr>
            </w:pPr>
            <w:r w:rsidRPr="00AA2E81">
              <w:rPr>
                <w:rFonts w:ascii="Times New Roman" w:cs="Simplified Arabic"/>
                <w:sz w:val="20"/>
              </w:rPr>
              <w:t>0.138</w:t>
            </w:r>
          </w:p>
        </w:tc>
        <w:tc>
          <w:tcPr>
            <w:tcW w:w="1800" w:type="dxa"/>
          </w:tcPr>
          <w:p w:rsidR="00995EC0" w:rsidRPr="00AA2E81" w:rsidRDefault="00995EC0" w:rsidP="00E35EF1">
            <w:pPr>
              <w:pStyle w:val="TableParagraph"/>
              <w:spacing w:before="84"/>
              <w:ind w:left="158" w:right="150"/>
              <w:rPr>
                <w:rFonts w:ascii="Times New Roman" w:cs="Simplified Arabic"/>
                <w:sz w:val="20"/>
              </w:rPr>
            </w:pPr>
            <w:r w:rsidRPr="00AA2E81">
              <w:rPr>
                <w:rFonts w:ascii="Times New Roman" w:cs="Simplified Arabic"/>
                <w:sz w:val="20"/>
              </w:rPr>
              <w:t>1.146</w:t>
            </w:r>
          </w:p>
        </w:tc>
        <w:tc>
          <w:tcPr>
            <w:tcW w:w="1440" w:type="dxa"/>
          </w:tcPr>
          <w:p w:rsidR="00995EC0" w:rsidRPr="00AA2E81" w:rsidRDefault="00995EC0" w:rsidP="00E35EF1">
            <w:pPr>
              <w:pStyle w:val="TableParagraph"/>
              <w:spacing w:before="84"/>
              <w:ind w:left="178" w:right="170"/>
              <w:rPr>
                <w:rFonts w:ascii="Times New Roman" w:cs="Simplified Arabic"/>
                <w:sz w:val="20"/>
              </w:rPr>
            </w:pPr>
            <w:r w:rsidRPr="00AA2E81">
              <w:rPr>
                <w:rFonts w:ascii="Times New Roman" w:cs="Simplified Arabic"/>
                <w:sz w:val="20"/>
              </w:rPr>
              <w:t>3.662</w:t>
            </w:r>
          </w:p>
        </w:tc>
        <w:tc>
          <w:tcPr>
            <w:tcW w:w="3270" w:type="dxa"/>
          </w:tcPr>
          <w:p w:rsidR="00995EC0" w:rsidRPr="00AA2E81" w:rsidRDefault="00995EC0" w:rsidP="00E35EF1">
            <w:pPr>
              <w:pStyle w:val="TableParagraph"/>
              <w:bidi/>
              <w:spacing w:before="46"/>
              <w:ind w:right="585"/>
              <w:rPr>
                <w:rFonts w:cs="Simplified Arabic"/>
                <w:sz w:val="24"/>
                <w:szCs w:val="24"/>
              </w:rPr>
            </w:pPr>
            <w:r w:rsidRPr="00AA2E81">
              <w:rPr>
                <w:rFonts w:cs="Simplified Arabic"/>
                <w:sz w:val="24"/>
                <w:szCs w:val="24"/>
                <w:rtl/>
              </w:rPr>
              <w:t>ﺍﻨﺨﻔﺎﺽ ﺘﻜﻠﻔﺔ ﺨﺩﻤﺔ ﺍﻟﺯﺒﻭﻥ</w:t>
            </w:r>
          </w:p>
        </w:tc>
        <w:tc>
          <w:tcPr>
            <w:tcW w:w="1208" w:type="dxa"/>
          </w:tcPr>
          <w:p w:rsidR="00995EC0" w:rsidRPr="00AA2E81" w:rsidRDefault="00995EC0" w:rsidP="00E35EF1">
            <w:pPr>
              <w:pStyle w:val="TableParagraph"/>
              <w:spacing w:before="84"/>
              <w:ind w:left="132" w:right="122"/>
              <w:rPr>
                <w:rFonts w:ascii="Times New Roman" w:cs="Simplified Arabic"/>
                <w:sz w:val="20"/>
              </w:rPr>
            </w:pPr>
            <w:r w:rsidRPr="00AA2E81">
              <w:rPr>
                <w:rFonts w:ascii="Times New Roman" w:cs="Simplified Arabic"/>
                <w:sz w:val="20"/>
              </w:rPr>
              <w:t>BC5</w:t>
            </w:r>
          </w:p>
        </w:tc>
      </w:tr>
      <w:tr w:rsidR="00995EC0" w:rsidRPr="00AA2E81" w:rsidTr="00E35EF1">
        <w:trPr>
          <w:trHeight w:val="387"/>
        </w:trPr>
        <w:tc>
          <w:tcPr>
            <w:tcW w:w="1620" w:type="dxa"/>
          </w:tcPr>
          <w:p w:rsidR="00995EC0" w:rsidRPr="00AA2E81" w:rsidRDefault="00995EC0" w:rsidP="00E35EF1">
            <w:pPr>
              <w:pStyle w:val="TableParagraph"/>
              <w:spacing w:before="84"/>
              <w:ind w:left="268" w:right="260"/>
              <w:rPr>
                <w:rFonts w:ascii="Times New Roman" w:cs="Simplified Arabic"/>
                <w:sz w:val="20"/>
              </w:rPr>
            </w:pPr>
            <w:r w:rsidRPr="00AA2E81">
              <w:rPr>
                <w:rFonts w:ascii="Times New Roman" w:cs="Simplified Arabic"/>
                <w:sz w:val="20"/>
              </w:rPr>
              <w:t>0.140</w:t>
            </w:r>
          </w:p>
        </w:tc>
        <w:tc>
          <w:tcPr>
            <w:tcW w:w="1800" w:type="dxa"/>
          </w:tcPr>
          <w:p w:rsidR="00995EC0" w:rsidRPr="00AA2E81" w:rsidRDefault="00995EC0" w:rsidP="00E35EF1">
            <w:pPr>
              <w:pStyle w:val="TableParagraph"/>
              <w:spacing w:before="84"/>
              <w:ind w:left="158" w:right="150"/>
              <w:rPr>
                <w:rFonts w:ascii="Times New Roman" w:cs="Simplified Arabic"/>
                <w:sz w:val="20"/>
              </w:rPr>
            </w:pPr>
            <w:r w:rsidRPr="00AA2E81">
              <w:rPr>
                <w:rFonts w:ascii="Times New Roman" w:cs="Simplified Arabic"/>
                <w:sz w:val="20"/>
              </w:rPr>
              <w:t>0.755</w:t>
            </w:r>
          </w:p>
        </w:tc>
        <w:tc>
          <w:tcPr>
            <w:tcW w:w="1440" w:type="dxa"/>
          </w:tcPr>
          <w:p w:rsidR="00995EC0" w:rsidRPr="00AA2E81" w:rsidRDefault="00995EC0" w:rsidP="00E35EF1">
            <w:pPr>
              <w:pStyle w:val="TableParagraph"/>
              <w:spacing w:before="84"/>
              <w:ind w:left="178" w:right="170"/>
              <w:rPr>
                <w:rFonts w:ascii="Times New Roman" w:cs="Simplified Arabic"/>
                <w:sz w:val="20"/>
              </w:rPr>
            </w:pPr>
            <w:r w:rsidRPr="00AA2E81">
              <w:rPr>
                <w:rFonts w:ascii="Times New Roman" w:cs="Simplified Arabic"/>
                <w:sz w:val="20"/>
              </w:rPr>
              <w:t>3.718</w:t>
            </w:r>
          </w:p>
        </w:tc>
        <w:tc>
          <w:tcPr>
            <w:tcW w:w="3270" w:type="dxa"/>
          </w:tcPr>
          <w:p w:rsidR="00995EC0" w:rsidRPr="00AA2E81" w:rsidRDefault="00995EC0" w:rsidP="00E35EF1">
            <w:pPr>
              <w:pStyle w:val="TableParagraph"/>
              <w:bidi/>
              <w:spacing w:before="46"/>
              <w:ind w:right="609"/>
              <w:rPr>
                <w:rFonts w:cs="Simplified Arabic"/>
                <w:sz w:val="24"/>
                <w:szCs w:val="24"/>
              </w:rPr>
            </w:pPr>
            <w:r w:rsidRPr="00AA2E81">
              <w:rPr>
                <w:rFonts w:cs="Simplified Arabic"/>
                <w:sz w:val="24"/>
                <w:szCs w:val="24"/>
                <w:rtl/>
              </w:rPr>
              <w:t>ﺍﻨﺨﻔﺎﺽ ﻤﻌﺩل ﻭﻗﺕ ﺍﻟﺘﺴﻠﻴﻡ</w:t>
            </w:r>
          </w:p>
        </w:tc>
        <w:tc>
          <w:tcPr>
            <w:tcW w:w="1208" w:type="dxa"/>
          </w:tcPr>
          <w:p w:rsidR="00995EC0" w:rsidRPr="00AA2E81" w:rsidRDefault="00995EC0" w:rsidP="00E35EF1">
            <w:pPr>
              <w:pStyle w:val="TableParagraph"/>
              <w:spacing w:before="84"/>
              <w:ind w:left="132" w:right="122"/>
              <w:rPr>
                <w:rFonts w:ascii="Times New Roman" w:cs="Simplified Arabic"/>
                <w:sz w:val="20"/>
              </w:rPr>
            </w:pPr>
            <w:r w:rsidRPr="00AA2E81">
              <w:rPr>
                <w:rFonts w:ascii="Times New Roman" w:cs="Simplified Arabic"/>
                <w:sz w:val="20"/>
              </w:rPr>
              <w:t>BC6</w:t>
            </w:r>
          </w:p>
        </w:tc>
      </w:tr>
      <w:tr w:rsidR="00995EC0" w:rsidRPr="00AA2E81" w:rsidTr="00E35EF1">
        <w:trPr>
          <w:trHeight w:val="387"/>
        </w:trPr>
        <w:tc>
          <w:tcPr>
            <w:tcW w:w="1620" w:type="dxa"/>
            <w:tcBorders>
              <w:bottom w:val="single" w:sz="4" w:space="0" w:color="000000"/>
            </w:tcBorders>
          </w:tcPr>
          <w:p w:rsidR="00995EC0" w:rsidRPr="00AA2E81" w:rsidRDefault="00995EC0" w:rsidP="00E35EF1">
            <w:pPr>
              <w:pStyle w:val="TableParagraph"/>
              <w:spacing w:before="84"/>
              <w:ind w:left="268" w:right="260"/>
              <w:rPr>
                <w:rFonts w:ascii="Times New Roman" w:cs="Simplified Arabic"/>
                <w:sz w:val="20"/>
              </w:rPr>
            </w:pPr>
            <w:r w:rsidRPr="00AA2E81">
              <w:rPr>
                <w:rFonts w:ascii="Times New Roman" w:cs="Simplified Arabic"/>
                <w:sz w:val="20"/>
              </w:rPr>
              <w:t>0.144</w:t>
            </w:r>
          </w:p>
        </w:tc>
        <w:tc>
          <w:tcPr>
            <w:tcW w:w="1800" w:type="dxa"/>
            <w:tcBorders>
              <w:bottom w:val="single" w:sz="4" w:space="0" w:color="000000"/>
            </w:tcBorders>
          </w:tcPr>
          <w:p w:rsidR="00995EC0" w:rsidRPr="00AA2E81" w:rsidRDefault="00995EC0" w:rsidP="00E35EF1">
            <w:pPr>
              <w:pStyle w:val="TableParagraph"/>
              <w:spacing w:before="84"/>
              <w:ind w:left="158" w:right="150"/>
              <w:rPr>
                <w:rFonts w:ascii="Times New Roman" w:cs="Simplified Arabic"/>
                <w:sz w:val="20"/>
              </w:rPr>
            </w:pPr>
            <w:r w:rsidRPr="00AA2E81">
              <w:rPr>
                <w:rFonts w:ascii="Times New Roman" w:cs="Simplified Arabic"/>
                <w:sz w:val="20"/>
              </w:rPr>
              <w:t>0.954</w:t>
            </w:r>
          </w:p>
        </w:tc>
        <w:tc>
          <w:tcPr>
            <w:tcW w:w="1440" w:type="dxa"/>
            <w:tcBorders>
              <w:bottom w:val="single" w:sz="4" w:space="0" w:color="000000"/>
            </w:tcBorders>
          </w:tcPr>
          <w:p w:rsidR="00995EC0" w:rsidRPr="00AA2E81" w:rsidRDefault="00995EC0" w:rsidP="00E35EF1">
            <w:pPr>
              <w:pStyle w:val="TableParagraph"/>
              <w:spacing w:before="84"/>
              <w:ind w:left="178" w:right="170"/>
              <w:rPr>
                <w:rFonts w:ascii="Times New Roman" w:cs="Simplified Arabic"/>
                <w:sz w:val="20"/>
              </w:rPr>
            </w:pPr>
            <w:r w:rsidRPr="00AA2E81">
              <w:rPr>
                <w:rFonts w:ascii="Times New Roman" w:cs="Simplified Arabic"/>
                <w:sz w:val="20"/>
              </w:rPr>
              <w:t>3.810</w:t>
            </w:r>
          </w:p>
        </w:tc>
        <w:tc>
          <w:tcPr>
            <w:tcW w:w="3270" w:type="dxa"/>
            <w:tcBorders>
              <w:bottom w:val="single" w:sz="4" w:space="0" w:color="000000"/>
            </w:tcBorders>
          </w:tcPr>
          <w:p w:rsidR="00995EC0" w:rsidRPr="00AA2E81" w:rsidRDefault="00995EC0" w:rsidP="00E35EF1">
            <w:pPr>
              <w:pStyle w:val="TableParagraph"/>
              <w:bidi/>
              <w:spacing w:before="46"/>
              <w:ind w:right="544"/>
              <w:rPr>
                <w:rFonts w:cs="Simplified Arabic"/>
                <w:sz w:val="24"/>
                <w:szCs w:val="24"/>
              </w:rPr>
            </w:pPr>
            <w:r w:rsidRPr="00AA2E81">
              <w:rPr>
                <w:rFonts w:cs="Simplified Arabic"/>
                <w:sz w:val="24"/>
                <w:szCs w:val="24"/>
                <w:rtl/>
              </w:rPr>
              <w:t>ﺍﻨﺨﻔﺎﺽ ﻋﺩﺩ ﺸﻜﺎﻭﻯ ﺍﻟﺯﺒﺎﺌﻥ</w:t>
            </w:r>
          </w:p>
        </w:tc>
        <w:tc>
          <w:tcPr>
            <w:tcW w:w="1208" w:type="dxa"/>
            <w:tcBorders>
              <w:bottom w:val="single" w:sz="4" w:space="0" w:color="000000"/>
            </w:tcBorders>
          </w:tcPr>
          <w:p w:rsidR="00995EC0" w:rsidRPr="00AA2E81" w:rsidRDefault="00995EC0" w:rsidP="00E35EF1">
            <w:pPr>
              <w:pStyle w:val="TableParagraph"/>
              <w:spacing w:before="84"/>
              <w:ind w:left="132" w:right="122"/>
              <w:rPr>
                <w:rFonts w:ascii="Times New Roman" w:cs="Simplified Arabic"/>
                <w:sz w:val="20"/>
              </w:rPr>
            </w:pPr>
            <w:r w:rsidRPr="00AA2E81">
              <w:rPr>
                <w:rFonts w:ascii="Times New Roman" w:cs="Simplified Arabic"/>
                <w:sz w:val="20"/>
              </w:rPr>
              <w:t>BC7</w:t>
            </w:r>
          </w:p>
        </w:tc>
      </w:tr>
      <w:tr w:rsidR="00995EC0" w:rsidRPr="00AA2E81" w:rsidTr="00E35EF1">
        <w:trPr>
          <w:trHeight w:val="387"/>
        </w:trPr>
        <w:tc>
          <w:tcPr>
            <w:tcW w:w="1620" w:type="dxa"/>
            <w:shd w:val="clear" w:color="auto" w:fill="FDE9D9" w:themeFill="accent6" w:themeFillTint="33"/>
          </w:tcPr>
          <w:p w:rsidR="00995EC0" w:rsidRPr="00AA2E81" w:rsidRDefault="00995EC0" w:rsidP="00E35EF1">
            <w:pPr>
              <w:pStyle w:val="TableParagraph"/>
              <w:spacing w:before="46"/>
              <w:ind w:left="269" w:right="260"/>
              <w:rPr>
                <w:rFonts w:ascii="Times New Roman" w:cs="Simplified Arabic"/>
                <w:b/>
                <w:sz w:val="20"/>
              </w:rPr>
            </w:pPr>
            <w:r w:rsidRPr="00AA2E81">
              <w:rPr>
                <w:rFonts w:cs="Simplified Arabic"/>
                <w:b/>
                <w:sz w:val="24"/>
              </w:rPr>
              <w:t>%</w:t>
            </w:r>
            <w:r w:rsidRPr="00AA2E81">
              <w:rPr>
                <w:rFonts w:ascii="Times New Roman" w:cs="Simplified Arabic"/>
                <w:b/>
                <w:sz w:val="20"/>
              </w:rPr>
              <w:t>100</w:t>
            </w:r>
          </w:p>
        </w:tc>
        <w:tc>
          <w:tcPr>
            <w:tcW w:w="1800" w:type="dxa"/>
            <w:shd w:val="clear" w:color="auto" w:fill="FDE9D9" w:themeFill="accent6" w:themeFillTint="33"/>
          </w:tcPr>
          <w:p w:rsidR="00995EC0" w:rsidRPr="00AA2E81" w:rsidRDefault="00995EC0" w:rsidP="00E35EF1">
            <w:pPr>
              <w:pStyle w:val="TableParagraph"/>
              <w:spacing w:before="84"/>
              <w:ind w:left="158" w:right="150"/>
              <w:rPr>
                <w:rFonts w:ascii="Times New Roman" w:cs="Simplified Arabic"/>
                <w:b/>
                <w:sz w:val="20"/>
              </w:rPr>
            </w:pPr>
            <w:r w:rsidRPr="00AA2E81">
              <w:rPr>
                <w:rFonts w:ascii="Times New Roman" w:cs="Simplified Arabic"/>
                <w:b/>
                <w:sz w:val="20"/>
              </w:rPr>
              <w:t>6.566</w:t>
            </w:r>
          </w:p>
        </w:tc>
        <w:tc>
          <w:tcPr>
            <w:tcW w:w="1440" w:type="dxa"/>
            <w:shd w:val="clear" w:color="auto" w:fill="FDE9D9" w:themeFill="accent6" w:themeFillTint="33"/>
          </w:tcPr>
          <w:p w:rsidR="00995EC0" w:rsidRPr="00AA2E81" w:rsidRDefault="00995EC0" w:rsidP="00E35EF1">
            <w:pPr>
              <w:pStyle w:val="TableParagraph"/>
              <w:spacing w:before="84"/>
              <w:ind w:left="179" w:right="170"/>
              <w:rPr>
                <w:rFonts w:ascii="Times New Roman" w:cs="Simplified Arabic"/>
                <w:b/>
                <w:sz w:val="20"/>
              </w:rPr>
            </w:pPr>
            <w:r w:rsidRPr="00AA2E81">
              <w:rPr>
                <w:rFonts w:ascii="Times New Roman" w:cs="Simplified Arabic"/>
                <w:b/>
                <w:sz w:val="20"/>
              </w:rPr>
              <w:t>26.522</w:t>
            </w:r>
          </w:p>
        </w:tc>
        <w:tc>
          <w:tcPr>
            <w:tcW w:w="3270" w:type="dxa"/>
            <w:shd w:val="clear" w:color="auto" w:fill="FDE9D9" w:themeFill="accent6" w:themeFillTint="33"/>
          </w:tcPr>
          <w:p w:rsidR="00995EC0" w:rsidRPr="00AA2E81" w:rsidRDefault="00995EC0" w:rsidP="00E35EF1">
            <w:pPr>
              <w:pStyle w:val="TableParagraph"/>
              <w:bidi/>
              <w:spacing w:before="46"/>
              <w:ind w:left="1269" w:right="1278"/>
              <w:rPr>
                <w:rFonts w:cs="Simplified Arabic"/>
                <w:b/>
                <w:bCs/>
                <w:sz w:val="24"/>
                <w:szCs w:val="24"/>
              </w:rPr>
            </w:pPr>
            <w:r w:rsidRPr="00AA2E81">
              <w:rPr>
                <w:rFonts w:cs="Simplified Arabic"/>
                <w:b/>
                <w:bCs/>
                <w:sz w:val="24"/>
                <w:szCs w:val="24"/>
                <w:rtl/>
              </w:rPr>
              <w:t>ﺍﻟﻤﺠﻤﻭﻉ</w:t>
            </w:r>
          </w:p>
        </w:tc>
        <w:tc>
          <w:tcPr>
            <w:tcW w:w="1208" w:type="dxa"/>
            <w:shd w:val="clear" w:color="auto" w:fill="FDE9D9" w:themeFill="accent6" w:themeFillTint="33"/>
          </w:tcPr>
          <w:p w:rsidR="00995EC0" w:rsidRPr="00AA2E81" w:rsidRDefault="00995EC0" w:rsidP="00E35EF1">
            <w:pPr>
              <w:pStyle w:val="TableParagraph"/>
              <w:spacing w:before="0"/>
              <w:jc w:val="left"/>
              <w:rPr>
                <w:rFonts w:ascii="Times New Roman" w:cs="Simplified Arabic"/>
              </w:rPr>
            </w:pPr>
          </w:p>
        </w:tc>
      </w:tr>
    </w:tbl>
    <w:p w:rsidR="00995EC0" w:rsidRPr="00A97A9F" w:rsidRDefault="00995EC0" w:rsidP="00A97A9F">
      <w:pPr>
        <w:bidi/>
        <w:ind w:left="1397" w:right="1340" w:hanging="223"/>
        <w:jc w:val="center"/>
        <w:rPr>
          <w:rFonts w:cs="Simplified Arabic"/>
          <w:b/>
          <w:bCs/>
          <w:sz w:val="24"/>
          <w:szCs w:val="24"/>
        </w:rPr>
      </w:pPr>
      <w:r w:rsidRPr="00A97A9F">
        <w:rPr>
          <w:rFonts w:cs="Simplified Arabic"/>
          <w:b/>
          <w:bCs/>
          <w:w w:val="110"/>
          <w:sz w:val="24"/>
          <w:szCs w:val="24"/>
          <w:rtl/>
        </w:rPr>
        <w:t xml:space="preserve">ﺍﻟﺠـﺩﻭل ﺭﻗﻡ </w:t>
      </w:r>
      <w:r w:rsidRPr="00A97A9F">
        <w:rPr>
          <w:rFonts w:cs="Simplified Arabic"/>
          <w:b/>
          <w:bCs/>
          <w:w w:val="110"/>
          <w:sz w:val="24"/>
          <w:szCs w:val="24"/>
        </w:rPr>
        <w:t>(</w:t>
      </w:r>
      <w:r w:rsidRPr="00A97A9F">
        <w:rPr>
          <w:rFonts w:ascii="Times New Roman" w:cs="Simplified Arabic"/>
          <w:b/>
          <w:bCs/>
          <w:w w:val="110"/>
          <w:sz w:val="24"/>
          <w:szCs w:val="24"/>
        </w:rPr>
        <w:t>10</w:t>
      </w:r>
      <w:r w:rsidRPr="00A97A9F">
        <w:rPr>
          <w:rFonts w:cs="Simplified Arabic"/>
          <w:b/>
          <w:bCs/>
          <w:w w:val="110"/>
          <w:sz w:val="24"/>
          <w:szCs w:val="24"/>
        </w:rPr>
        <w:t>)</w:t>
      </w:r>
      <w:r w:rsidRPr="00A97A9F">
        <w:rPr>
          <w:rFonts w:cs="Simplified Arabic" w:hint="cs"/>
          <w:b/>
          <w:bCs/>
          <w:sz w:val="24"/>
          <w:szCs w:val="24"/>
          <w:rtl/>
        </w:rPr>
        <w:t xml:space="preserve"> </w:t>
      </w:r>
      <w:r w:rsidRPr="00A97A9F">
        <w:rPr>
          <w:rFonts w:cs="Simplified Arabic"/>
          <w:b/>
          <w:bCs/>
          <w:sz w:val="24"/>
          <w:szCs w:val="24"/>
          <w:rtl/>
        </w:rPr>
        <w:t>ﻤﺘﻭﺴﻁ</w:t>
      </w:r>
      <w:r w:rsidRPr="00A97A9F">
        <w:rPr>
          <w:rFonts w:cs="Simplified Arabic"/>
          <w:b/>
          <w:bCs/>
          <w:spacing w:val="62"/>
          <w:sz w:val="24"/>
          <w:szCs w:val="24"/>
          <w:rtl/>
        </w:rPr>
        <w:t xml:space="preserve"> </w:t>
      </w:r>
      <w:r w:rsidRPr="00A97A9F">
        <w:rPr>
          <w:rFonts w:cs="Simplified Arabic"/>
          <w:b/>
          <w:bCs/>
          <w:sz w:val="24"/>
          <w:szCs w:val="24"/>
          <w:rtl/>
        </w:rPr>
        <w:t>ﻭﻭﺯﻥ ﺍﻟﻬﺩﻑ ﺍﻻﺴﺘﺭﺍﺘﻴﺠﻲ ﺍﻟﻤﻘﺘﺭﺡ ﻟﺒﻌﺩ ﺍﻟﻌﻤﻠﻴﺎﺕ ﺍﻟﺩﺍﺨﻠﻴﺔ</w:t>
      </w:r>
    </w:p>
    <w:tbl>
      <w:tblPr>
        <w:tblW w:w="8855" w:type="dxa"/>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87"/>
        <w:gridCol w:w="1917"/>
        <w:gridCol w:w="1382"/>
        <w:gridCol w:w="2214"/>
        <w:gridCol w:w="1655"/>
      </w:tblGrid>
      <w:tr w:rsidR="00995EC0" w:rsidRPr="00AA2E81" w:rsidTr="00E35EF1">
        <w:trPr>
          <w:trHeight w:val="465"/>
        </w:trPr>
        <w:tc>
          <w:tcPr>
            <w:tcW w:w="1687" w:type="dxa"/>
            <w:shd w:val="clear" w:color="auto" w:fill="FDE9D9" w:themeFill="accent6" w:themeFillTint="33"/>
          </w:tcPr>
          <w:p w:rsidR="00995EC0" w:rsidRPr="00AA2E81" w:rsidRDefault="00995EC0" w:rsidP="00E35EF1">
            <w:pPr>
              <w:pStyle w:val="TableParagraph"/>
              <w:bidi/>
              <w:spacing w:before="97"/>
              <w:ind w:left="293" w:right="302"/>
              <w:rPr>
                <w:rFonts w:cs="Simplified Arabic"/>
                <w:b/>
                <w:bCs/>
                <w:sz w:val="24"/>
                <w:szCs w:val="24"/>
              </w:rPr>
            </w:pPr>
            <w:r w:rsidRPr="00AA2E81">
              <w:rPr>
                <w:rFonts w:cs="Simplified Arabic"/>
                <w:b/>
                <w:bCs/>
                <w:sz w:val="24"/>
                <w:szCs w:val="24"/>
                <w:rtl/>
              </w:rPr>
              <w:t>ﺍﻟﻭﺯﻥ ﺍﻟﻨﺴﺒﻲ</w:t>
            </w:r>
          </w:p>
        </w:tc>
        <w:tc>
          <w:tcPr>
            <w:tcW w:w="1917" w:type="dxa"/>
            <w:shd w:val="clear" w:color="auto" w:fill="FDE9D9" w:themeFill="accent6" w:themeFillTint="33"/>
          </w:tcPr>
          <w:p w:rsidR="00995EC0" w:rsidRPr="00AA2E81" w:rsidRDefault="00995EC0" w:rsidP="00E35EF1">
            <w:pPr>
              <w:pStyle w:val="TableParagraph"/>
              <w:bidi/>
              <w:spacing w:before="97"/>
              <w:ind w:left="208" w:right="219"/>
              <w:rPr>
                <w:rFonts w:cs="Simplified Arabic"/>
                <w:b/>
                <w:bCs/>
                <w:sz w:val="24"/>
                <w:szCs w:val="24"/>
              </w:rPr>
            </w:pPr>
            <w:r w:rsidRPr="00AA2E81">
              <w:rPr>
                <w:rFonts w:cs="Simplified Arabic"/>
                <w:b/>
                <w:bCs/>
                <w:sz w:val="24"/>
                <w:szCs w:val="24"/>
                <w:rtl/>
              </w:rPr>
              <w:t>ﺍﻻﻨﺤﺭﺍﻑ ﺍﻟﻤﻌﻴﺎﺭﻱ</w:t>
            </w:r>
          </w:p>
        </w:tc>
        <w:tc>
          <w:tcPr>
            <w:tcW w:w="1382" w:type="dxa"/>
            <w:shd w:val="clear" w:color="auto" w:fill="FDE9D9" w:themeFill="accent6" w:themeFillTint="33"/>
          </w:tcPr>
          <w:p w:rsidR="00995EC0" w:rsidRPr="00AA2E81" w:rsidRDefault="00995EC0" w:rsidP="00E35EF1">
            <w:pPr>
              <w:pStyle w:val="TableParagraph"/>
              <w:bidi/>
              <w:spacing w:before="97"/>
              <w:ind w:left="333" w:right="346"/>
              <w:rPr>
                <w:rFonts w:cs="Simplified Arabic"/>
                <w:b/>
                <w:bCs/>
                <w:sz w:val="24"/>
                <w:szCs w:val="24"/>
              </w:rPr>
            </w:pPr>
            <w:r w:rsidRPr="00AA2E81">
              <w:rPr>
                <w:rFonts w:cs="Simplified Arabic"/>
                <w:b/>
                <w:bCs/>
                <w:sz w:val="24"/>
                <w:szCs w:val="24"/>
                <w:rtl/>
              </w:rPr>
              <w:t>ﺍﻟﻤﺘﻭﺴﻁ</w:t>
            </w:r>
          </w:p>
        </w:tc>
        <w:tc>
          <w:tcPr>
            <w:tcW w:w="2214" w:type="dxa"/>
            <w:shd w:val="clear" w:color="auto" w:fill="FDE9D9" w:themeFill="accent6" w:themeFillTint="33"/>
          </w:tcPr>
          <w:p w:rsidR="00995EC0" w:rsidRPr="00AA2E81" w:rsidRDefault="00995EC0" w:rsidP="00E35EF1">
            <w:pPr>
              <w:pStyle w:val="TableParagraph"/>
              <w:bidi/>
              <w:spacing w:before="97"/>
              <w:ind w:right="364"/>
              <w:rPr>
                <w:rFonts w:cs="Simplified Arabic"/>
                <w:b/>
                <w:bCs/>
                <w:sz w:val="24"/>
                <w:szCs w:val="24"/>
              </w:rPr>
            </w:pPr>
            <w:r w:rsidRPr="00AA2E81">
              <w:rPr>
                <w:rFonts w:cs="Simplified Arabic"/>
                <w:b/>
                <w:bCs/>
                <w:sz w:val="24"/>
                <w:szCs w:val="24"/>
                <w:rtl/>
              </w:rPr>
              <w:t>ﺍﻟﻬﺩﻑ ﺍﻻﺴﺘﺭﺍﺘﻴﺠﻲ</w:t>
            </w:r>
          </w:p>
        </w:tc>
        <w:tc>
          <w:tcPr>
            <w:tcW w:w="1655" w:type="dxa"/>
            <w:shd w:val="clear" w:color="auto" w:fill="FDE9D9" w:themeFill="accent6" w:themeFillTint="33"/>
          </w:tcPr>
          <w:p w:rsidR="00995EC0" w:rsidRPr="00AA2E81" w:rsidRDefault="00995EC0" w:rsidP="00E35EF1">
            <w:pPr>
              <w:pStyle w:val="TableParagraph"/>
              <w:bidi/>
              <w:spacing w:before="97"/>
              <w:ind w:left="132" w:right="143"/>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465"/>
        </w:trPr>
        <w:tc>
          <w:tcPr>
            <w:tcW w:w="1687" w:type="dxa"/>
          </w:tcPr>
          <w:p w:rsidR="00995EC0" w:rsidRPr="00AA2E81" w:rsidRDefault="00995EC0" w:rsidP="00E35EF1">
            <w:pPr>
              <w:pStyle w:val="TableParagraph"/>
              <w:spacing w:before="136"/>
              <w:ind w:left="302" w:right="293"/>
              <w:rPr>
                <w:rFonts w:ascii="Times New Roman" w:cs="Simplified Arabic"/>
                <w:sz w:val="20"/>
              </w:rPr>
            </w:pPr>
            <w:r w:rsidRPr="00AA2E81">
              <w:rPr>
                <w:rFonts w:ascii="Times New Roman" w:cs="Simplified Arabic"/>
                <w:sz w:val="20"/>
              </w:rPr>
              <w:t>%100</w:t>
            </w:r>
          </w:p>
        </w:tc>
        <w:tc>
          <w:tcPr>
            <w:tcW w:w="1917" w:type="dxa"/>
          </w:tcPr>
          <w:p w:rsidR="00995EC0" w:rsidRPr="00AA2E81" w:rsidRDefault="00995EC0" w:rsidP="00E35EF1">
            <w:pPr>
              <w:pStyle w:val="TableParagraph"/>
              <w:spacing w:before="136"/>
              <w:ind w:left="217" w:right="208"/>
              <w:rPr>
                <w:rFonts w:ascii="Times New Roman" w:cs="Simplified Arabic"/>
                <w:sz w:val="20"/>
              </w:rPr>
            </w:pPr>
            <w:r w:rsidRPr="00AA2E81">
              <w:rPr>
                <w:rFonts w:ascii="Times New Roman" w:cs="Simplified Arabic"/>
                <w:sz w:val="20"/>
              </w:rPr>
              <w:t>0.851</w:t>
            </w:r>
          </w:p>
        </w:tc>
        <w:tc>
          <w:tcPr>
            <w:tcW w:w="1382" w:type="dxa"/>
          </w:tcPr>
          <w:p w:rsidR="00995EC0" w:rsidRPr="00AA2E81" w:rsidRDefault="00995EC0" w:rsidP="00E35EF1">
            <w:pPr>
              <w:pStyle w:val="TableParagraph"/>
              <w:spacing w:before="136"/>
              <w:ind w:left="346" w:right="333"/>
              <w:rPr>
                <w:rFonts w:ascii="Times New Roman" w:cs="Simplified Arabic"/>
                <w:sz w:val="20"/>
              </w:rPr>
            </w:pPr>
            <w:r w:rsidRPr="00AA2E81">
              <w:rPr>
                <w:rFonts w:ascii="Times New Roman" w:cs="Simplified Arabic"/>
                <w:sz w:val="20"/>
              </w:rPr>
              <w:t>3.965</w:t>
            </w:r>
          </w:p>
        </w:tc>
        <w:tc>
          <w:tcPr>
            <w:tcW w:w="2214" w:type="dxa"/>
          </w:tcPr>
          <w:p w:rsidR="00995EC0" w:rsidRPr="00AA2E81" w:rsidRDefault="00995EC0" w:rsidP="00E35EF1">
            <w:pPr>
              <w:pStyle w:val="TableParagraph"/>
              <w:bidi/>
              <w:spacing w:before="97"/>
              <w:ind w:right="968"/>
              <w:rPr>
                <w:rFonts w:cs="Simplified Arabic"/>
                <w:sz w:val="24"/>
                <w:szCs w:val="24"/>
              </w:rPr>
            </w:pPr>
            <w:r w:rsidRPr="00AA2E81">
              <w:rPr>
                <w:rFonts w:cs="Simplified Arabic"/>
                <w:sz w:val="24"/>
                <w:szCs w:val="24"/>
                <w:rtl/>
              </w:rPr>
              <w:t>ﺘﺤﺴﻥ ﺍﻟﻌﻤﻠﻴﺎﺕ</w:t>
            </w:r>
          </w:p>
        </w:tc>
        <w:tc>
          <w:tcPr>
            <w:tcW w:w="1655" w:type="dxa"/>
          </w:tcPr>
          <w:p w:rsidR="00995EC0" w:rsidRPr="00AA2E81" w:rsidRDefault="00995EC0" w:rsidP="00E35EF1">
            <w:pPr>
              <w:pStyle w:val="TableParagraph"/>
              <w:spacing w:before="136"/>
              <w:ind w:left="143" w:right="132"/>
              <w:rPr>
                <w:rFonts w:ascii="Times New Roman" w:cs="Simplified Arabic"/>
                <w:sz w:val="20"/>
              </w:rPr>
            </w:pPr>
            <w:r w:rsidRPr="00AA2E81">
              <w:rPr>
                <w:rFonts w:ascii="Times New Roman" w:cs="Simplified Arabic"/>
                <w:sz w:val="20"/>
              </w:rPr>
              <w:t>CA1</w:t>
            </w:r>
          </w:p>
        </w:tc>
      </w:tr>
    </w:tbl>
    <w:p w:rsidR="00995EC0" w:rsidRPr="00AA2E81" w:rsidRDefault="00995EC0" w:rsidP="00995EC0">
      <w:pPr>
        <w:pStyle w:val="BodyText"/>
        <w:spacing w:before="4"/>
        <w:rPr>
          <w:rFonts w:cs="Simplified Arabic"/>
          <w:b/>
          <w:sz w:val="27"/>
        </w:rPr>
      </w:pPr>
    </w:p>
    <w:p w:rsidR="00995EC0" w:rsidRPr="00AA2E81" w:rsidRDefault="00995EC0" w:rsidP="00995EC0">
      <w:pPr>
        <w:bidi/>
        <w:ind w:left="1397" w:right="1340"/>
        <w:jc w:val="center"/>
        <w:rPr>
          <w:rFonts w:cs="Simplified Arabic"/>
          <w:b/>
          <w:bCs/>
          <w:sz w:val="24"/>
          <w:szCs w:val="24"/>
        </w:rPr>
      </w:pPr>
      <w:r w:rsidRPr="00AA2E81">
        <w:rPr>
          <w:rFonts w:cs="Simplified Arabic"/>
          <w:b/>
          <w:bCs/>
          <w:w w:val="110"/>
          <w:sz w:val="24"/>
          <w:szCs w:val="24"/>
          <w:rtl/>
        </w:rPr>
        <w:t xml:space="preserve">ﺍﻟﺠـﺩﻭل ﺭﻗﻡ </w:t>
      </w:r>
      <w:r w:rsidRPr="00AA2E81">
        <w:rPr>
          <w:rFonts w:cs="Simplified Arabic"/>
          <w:b/>
          <w:bCs/>
          <w:w w:val="110"/>
          <w:sz w:val="24"/>
          <w:szCs w:val="24"/>
        </w:rPr>
        <w:t>(</w:t>
      </w:r>
      <w:r w:rsidRPr="00AA2E81">
        <w:rPr>
          <w:rFonts w:ascii="Times New Roman" w:cs="Simplified Arabic"/>
          <w:b/>
          <w:bCs/>
          <w:w w:val="110"/>
          <w:sz w:val="24"/>
          <w:szCs w:val="24"/>
        </w:rPr>
        <w:t>11</w:t>
      </w:r>
      <w:r w:rsidRPr="00AA2E81">
        <w:rPr>
          <w:rFonts w:cs="Simplified Arabic"/>
          <w:b/>
          <w:bCs/>
          <w:w w:val="110"/>
          <w:sz w:val="24"/>
          <w:szCs w:val="24"/>
        </w:rPr>
        <w:t>)</w:t>
      </w:r>
      <w:r w:rsidRPr="00AA2E81">
        <w:rPr>
          <w:rFonts w:cs="Simplified Arabic" w:hint="cs"/>
          <w:b/>
          <w:bCs/>
          <w:sz w:val="24"/>
          <w:szCs w:val="24"/>
          <w:rtl/>
        </w:rPr>
        <w:t xml:space="preserve">  </w:t>
      </w:r>
    </w:p>
    <w:p w:rsidR="00995EC0" w:rsidRPr="00AA2E81" w:rsidRDefault="00995EC0" w:rsidP="00995EC0">
      <w:pPr>
        <w:pStyle w:val="Heading2"/>
        <w:bidi/>
        <w:spacing w:before="23" w:after="10"/>
        <w:ind w:left="1397" w:right="1339"/>
        <w:jc w:val="center"/>
        <w:rPr>
          <w:rFonts w:cs="Simplified Arabic"/>
          <w:color w:val="auto"/>
        </w:rPr>
      </w:pPr>
      <w:r w:rsidRPr="00AA2E81">
        <w:rPr>
          <w:rFonts w:cs="Simplified Arabic"/>
          <w:color w:val="auto"/>
          <w:rtl/>
        </w:rPr>
        <w:t>ﻤﺤﺭﻜﺎﺕ</w:t>
      </w:r>
      <w:r w:rsidRPr="00AA2E81">
        <w:rPr>
          <w:rFonts w:cs="Simplified Arabic"/>
          <w:color w:val="auto"/>
          <w:spacing w:val="62"/>
          <w:rtl/>
        </w:rPr>
        <w:t xml:space="preserve"> </w:t>
      </w:r>
      <w:r w:rsidRPr="00AA2E81">
        <w:rPr>
          <w:rFonts w:cs="Simplified Arabic"/>
          <w:color w:val="auto"/>
          <w:rtl/>
        </w:rPr>
        <w:t>ﺍﻷﺩﺍﺀ ﻟﺘﺤﻘﻴﻕ ﺍﻟﻬﺩﻑ ﺍﻻﺴﺘﺭﺍﺘﻴﺠﻲ ﻟﺒﻌﺩ ﺍﻟﻌﻤﻠﻴﺎﺕ ﺍﻟﺩﺍﺨﻠﻴﺔ</w:t>
      </w:r>
    </w:p>
    <w:tbl>
      <w:tblPr>
        <w:tblW w:w="8773" w:type="dxa"/>
        <w:tblInd w:w="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6"/>
        <w:gridCol w:w="1920"/>
        <w:gridCol w:w="1469"/>
        <w:gridCol w:w="2283"/>
        <w:gridCol w:w="1715"/>
      </w:tblGrid>
      <w:tr w:rsidR="00995EC0" w:rsidRPr="00AA2E81" w:rsidTr="00E35EF1">
        <w:trPr>
          <w:trHeight w:val="465"/>
        </w:trPr>
        <w:tc>
          <w:tcPr>
            <w:tcW w:w="1386" w:type="dxa"/>
            <w:shd w:val="clear" w:color="auto" w:fill="FDE9D9" w:themeFill="accent6" w:themeFillTint="33"/>
          </w:tcPr>
          <w:p w:rsidR="00995EC0" w:rsidRPr="00AA2E81" w:rsidRDefault="00995EC0" w:rsidP="00E35EF1">
            <w:pPr>
              <w:pStyle w:val="TableParagraph"/>
              <w:bidi/>
              <w:spacing w:before="97"/>
              <w:ind w:left="142" w:right="152"/>
              <w:rPr>
                <w:rFonts w:cs="Simplified Arabic"/>
                <w:b/>
                <w:bCs/>
                <w:sz w:val="24"/>
                <w:szCs w:val="24"/>
              </w:rPr>
            </w:pPr>
            <w:r w:rsidRPr="00AA2E81">
              <w:rPr>
                <w:rFonts w:cs="Simplified Arabic"/>
                <w:b/>
                <w:bCs/>
                <w:sz w:val="24"/>
                <w:szCs w:val="24"/>
                <w:rtl/>
              </w:rPr>
              <w:t>ﺍﻟﻭﺯﻥ ﺍﻟﻨﺴﺒﻲ</w:t>
            </w:r>
          </w:p>
        </w:tc>
        <w:tc>
          <w:tcPr>
            <w:tcW w:w="1920" w:type="dxa"/>
            <w:shd w:val="clear" w:color="auto" w:fill="FDE9D9" w:themeFill="accent6" w:themeFillTint="33"/>
          </w:tcPr>
          <w:p w:rsidR="00995EC0" w:rsidRPr="00AA2E81" w:rsidRDefault="00995EC0" w:rsidP="00E35EF1">
            <w:pPr>
              <w:pStyle w:val="TableParagraph"/>
              <w:bidi/>
              <w:spacing w:before="97"/>
              <w:ind w:left="210" w:right="220"/>
              <w:rPr>
                <w:rFonts w:cs="Simplified Arabic"/>
                <w:b/>
                <w:bCs/>
                <w:sz w:val="24"/>
                <w:szCs w:val="24"/>
              </w:rPr>
            </w:pPr>
            <w:r w:rsidRPr="00AA2E81">
              <w:rPr>
                <w:rFonts w:cs="Simplified Arabic"/>
                <w:b/>
                <w:bCs/>
                <w:sz w:val="24"/>
                <w:szCs w:val="24"/>
                <w:rtl/>
              </w:rPr>
              <w:t>ﺍﻻﻨﺤﺭﺍﻑ ﺍﻟﻤﻌﻴﺎﺭﻱ</w:t>
            </w:r>
          </w:p>
        </w:tc>
        <w:tc>
          <w:tcPr>
            <w:tcW w:w="1469" w:type="dxa"/>
            <w:shd w:val="clear" w:color="auto" w:fill="FDE9D9" w:themeFill="accent6" w:themeFillTint="33"/>
          </w:tcPr>
          <w:p w:rsidR="00995EC0" w:rsidRPr="00AA2E81" w:rsidRDefault="00995EC0" w:rsidP="00E35EF1">
            <w:pPr>
              <w:pStyle w:val="TableParagraph"/>
              <w:bidi/>
              <w:spacing w:before="97"/>
              <w:ind w:left="396"/>
              <w:jc w:val="left"/>
              <w:rPr>
                <w:rFonts w:cs="Simplified Arabic"/>
                <w:b/>
                <w:bCs/>
                <w:sz w:val="24"/>
                <w:szCs w:val="24"/>
              </w:rPr>
            </w:pPr>
            <w:r w:rsidRPr="00AA2E81">
              <w:rPr>
                <w:rFonts w:cs="Simplified Arabic"/>
                <w:b/>
                <w:bCs/>
                <w:sz w:val="24"/>
                <w:szCs w:val="24"/>
                <w:rtl/>
              </w:rPr>
              <w:t>ﺍﻟﻤﺘﻭﺴﻁ</w:t>
            </w:r>
          </w:p>
        </w:tc>
        <w:tc>
          <w:tcPr>
            <w:tcW w:w="2283" w:type="dxa"/>
            <w:shd w:val="clear" w:color="auto" w:fill="FDE9D9" w:themeFill="accent6" w:themeFillTint="33"/>
          </w:tcPr>
          <w:p w:rsidR="00995EC0" w:rsidRPr="00AA2E81" w:rsidRDefault="00995EC0" w:rsidP="00E35EF1">
            <w:pPr>
              <w:pStyle w:val="TableParagraph"/>
              <w:bidi/>
              <w:spacing w:before="97"/>
              <w:ind w:left="372" w:right="383"/>
              <w:rPr>
                <w:rFonts w:cs="Simplified Arabic"/>
                <w:b/>
                <w:bCs/>
                <w:sz w:val="24"/>
                <w:szCs w:val="24"/>
              </w:rPr>
            </w:pPr>
            <w:r w:rsidRPr="00AA2E81">
              <w:rPr>
                <w:rFonts w:cs="Simplified Arabic"/>
                <w:b/>
                <w:bCs/>
                <w:sz w:val="24"/>
                <w:szCs w:val="24"/>
                <w:rtl/>
              </w:rPr>
              <w:t>ﻤﺤﺭﻙ ﺍﻷﺩﺍﺀ ﺍﻟﻘﺎﺌﺩ</w:t>
            </w:r>
            <w:r w:rsidRPr="00AA2E81">
              <w:rPr>
                <w:rFonts w:cs="Simplified Arabic"/>
                <w:b/>
                <w:bCs/>
                <w:sz w:val="24"/>
                <w:szCs w:val="24"/>
              </w:rPr>
              <w:t>:</w:t>
            </w:r>
          </w:p>
        </w:tc>
        <w:tc>
          <w:tcPr>
            <w:tcW w:w="1715" w:type="dxa"/>
            <w:shd w:val="clear" w:color="auto" w:fill="FDE9D9" w:themeFill="accent6" w:themeFillTint="33"/>
          </w:tcPr>
          <w:p w:rsidR="00995EC0" w:rsidRPr="00AA2E81" w:rsidRDefault="00995EC0" w:rsidP="00E35EF1">
            <w:pPr>
              <w:pStyle w:val="TableParagraph"/>
              <w:bidi/>
              <w:spacing w:before="97"/>
              <w:ind w:left="124" w:right="132"/>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387"/>
        </w:trPr>
        <w:tc>
          <w:tcPr>
            <w:tcW w:w="1386" w:type="dxa"/>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0.250</w:t>
            </w:r>
          </w:p>
        </w:tc>
        <w:tc>
          <w:tcPr>
            <w:tcW w:w="1920" w:type="dxa"/>
          </w:tcPr>
          <w:p w:rsidR="00995EC0" w:rsidRPr="00AA2E81" w:rsidRDefault="00995EC0" w:rsidP="00E35EF1">
            <w:pPr>
              <w:pStyle w:val="TableParagraph"/>
              <w:ind w:left="218" w:right="210"/>
              <w:rPr>
                <w:rFonts w:ascii="Times New Roman" w:cs="Simplified Arabic"/>
                <w:sz w:val="20"/>
              </w:rPr>
            </w:pPr>
            <w:r w:rsidRPr="00AA2E81">
              <w:rPr>
                <w:rFonts w:ascii="Times New Roman" w:cs="Simplified Arabic"/>
                <w:sz w:val="20"/>
              </w:rPr>
              <w:t>0.829</w:t>
            </w:r>
          </w:p>
        </w:tc>
        <w:tc>
          <w:tcPr>
            <w:tcW w:w="1469" w:type="dxa"/>
          </w:tcPr>
          <w:p w:rsidR="00995EC0" w:rsidRPr="00AA2E81" w:rsidRDefault="00995EC0" w:rsidP="00E35EF1">
            <w:pPr>
              <w:pStyle w:val="TableParagraph"/>
              <w:ind w:right="497"/>
              <w:rPr>
                <w:rFonts w:ascii="Times New Roman" w:cs="Simplified Arabic"/>
                <w:sz w:val="20"/>
              </w:rPr>
            </w:pPr>
            <w:r w:rsidRPr="00AA2E81">
              <w:rPr>
                <w:rFonts w:ascii="Times New Roman" w:cs="Simplified Arabic"/>
                <w:sz w:val="20"/>
              </w:rPr>
              <w:t>3.817</w:t>
            </w:r>
          </w:p>
        </w:tc>
        <w:tc>
          <w:tcPr>
            <w:tcW w:w="2283" w:type="dxa"/>
          </w:tcPr>
          <w:p w:rsidR="00995EC0" w:rsidRPr="00AA2E81" w:rsidRDefault="00995EC0" w:rsidP="00E35EF1">
            <w:pPr>
              <w:pStyle w:val="TableParagraph"/>
              <w:bidi/>
              <w:spacing w:before="58"/>
              <w:ind w:left="372" w:right="383"/>
              <w:rPr>
                <w:rFonts w:cs="Simplified Arabic"/>
                <w:sz w:val="24"/>
                <w:szCs w:val="24"/>
              </w:rPr>
            </w:pPr>
            <w:r w:rsidRPr="00AA2E81">
              <w:rPr>
                <w:rFonts w:cs="Simplified Arabic"/>
                <w:sz w:val="24"/>
                <w:szCs w:val="24"/>
                <w:rtl/>
              </w:rPr>
              <w:t>ﻭﻗﺕ ﺍﻹﻨﺘﺎﺝ</w:t>
            </w:r>
          </w:p>
        </w:tc>
        <w:tc>
          <w:tcPr>
            <w:tcW w:w="1715" w:type="dxa"/>
          </w:tcPr>
          <w:p w:rsidR="00995EC0" w:rsidRPr="00AA2E81" w:rsidRDefault="00995EC0" w:rsidP="00E35EF1">
            <w:pPr>
              <w:pStyle w:val="TableParagraph"/>
              <w:ind w:left="131" w:right="124"/>
              <w:rPr>
                <w:rFonts w:ascii="Times New Roman" w:cs="Simplified Arabic"/>
                <w:sz w:val="20"/>
              </w:rPr>
            </w:pPr>
            <w:r w:rsidRPr="00AA2E81">
              <w:rPr>
                <w:rFonts w:ascii="Times New Roman" w:cs="Simplified Arabic"/>
                <w:sz w:val="20"/>
              </w:rPr>
              <w:t>CB1</w:t>
            </w:r>
          </w:p>
        </w:tc>
      </w:tr>
      <w:tr w:rsidR="00995EC0" w:rsidRPr="00AA2E81" w:rsidTr="00E35EF1">
        <w:trPr>
          <w:trHeight w:val="387"/>
        </w:trPr>
        <w:tc>
          <w:tcPr>
            <w:tcW w:w="1386" w:type="dxa"/>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0.241</w:t>
            </w:r>
          </w:p>
        </w:tc>
        <w:tc>
          <w:tcPr>
            <w:tcW w:w="1920" w:type="dxa"/>
          </w:tcPr>
          <w:p w:rsidR="00995EC0" w:rsidRPr="00AA2E81" w:rsidRDefault="00995EC0" w:rsidP="00E35EF1">
            <w:pPr>
              <w:pStyle w:val="TableParagraph"/>
              <w:ind w:left="218" w:right="210"/>
              <w:rPr>
                <w:rFonts w:ascii="Times New Roman" w:cs="Simplified Arabic"/>
                <w:sz w:val="20"/>
              </w:rPr>
            </w:pPr>
            <w:r w:rsidRPr="00AA2E81">
              <w:rPr>
                <w:rFonts w:ascii="Times New Roman" w:cs="Simplified Arabic"/>
                <w:sz w:val="20"/>
              </w:rPr>
              <w:t>0.776</w:t>
            </w:r>
          </w:p>
        </w:tc>
        <w:tc>
          <w:tcPr>
            <w:tcW w:w="1469" w:type="dxa"/>
          </w:tcPr>
          <w:p w:rsidR="00995EC0" w:rsidRPr="00AA2E81" w:rsidRDefault="00995EC0" w:rsidP="00E35EF1">
            <w:pPr>
              <w:pStyle w:val="TableParagraph"/>
              <w:ind w:right="497"/>
              <w:rPr>
                <w:rFonts w:ascii="Times New Roman" w:cs="Simplified Arabic"/>
                <w:sz w:val="20"/>
              </w:rPr>
            </w:pPr>
            <w:r w:rsidRPr="00AA2E81">
              <w:rPr>
                <w:rFonts w:ascii="Times New Roman" w:cs="Simplified Arabic"/>
                <w:sz w:val="20"/>
              </w:rPr>
              <w:t>3.683</w:t>
            </w:r>
          </w:p>
        </w:tc>
        <w:tc>
          <w:tcPr>
            <w:tcW w:w="2283" w:type="dxa"/>
          </w:tcPr>
          <w:p w:rsidR="00995EC0" w:rsidRPr="00AA2E81" w:rsidRDefault="00995EC0" w:rsidP="00E35EF1">
            <w:pPr>
              <w:pStyle w:val="TableParagraph"/>
              <w:bidi/>
              <w:spacing w:before="58"/>
              <w:ind w:left="372" w:right="382"/>
              <w:rPr>
                <w:rFonts w:cs="Simplified Arabic"/>
                <w:sz w:val="24"/>
                <w:szCs w:val="24"/>
              </w:rPr>
            </w:pPr>
            <w:r w:rsidRPr="00AA2E81">
              <w:rPr>
                <w:rFonts w:cs="Simplified Arabic"/>
                <w:sz w:val="24"/>
                <w:szCs w:val="24"/>
                <w:rtl/>
              </w:rPr>
              <w:t>ﻤﺭﻭﻨﺔ ﺍﻹﻨﺘﺎﺝ</w:t>
            </w:r>
          </w:p>
        </w:tc>
        <w:tc>
          <w:tcPr>
            <w:tcW w:w="1715" w:type="dxa"/>
          </w:tcPr>
          <w:p w:rsidR="00995EC0" w:rsidRPr="00AA2E81" w:rsidRDefault="00995EC0" w:rsidP="00E35EF1">
            <w:pPr>
              <w:pStyle w:val="TableParagraph"/>
              <w:ind w:left="131" w:right="124"/>
              <w:rPr>
                <w:rFonts w:ascii="Times New Roman" w:cs="Simplified Arabic"/>
                <w:sz w:val="20"/>
              </w:rPr>
            </w:pPr>
            <w:r w:rsidRPr="00AA2E81">
              <w:rPr>
                <w:rFonts w:ascii="Times New Roman" w:cs="Simplified Arabic"/>
                <w:sz w:val="20"/>
              </w:rPr>
              <w:t>CB2</w:t>
            </w:r>
          </w:p>
        </w:tc>
      </w:tr>
      <w:tr w:rsidR="00995EC0" w:rsidRPr="00AA2E81" w:rsidTr="00E35EF1">
        <w:trPr>
          <w:trHeight w:val="386"/>
        </w:trPr>
        <w:tc>
          <w:tcPr>
            <w:tcW w:w="1386" w:type="dxa"/>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0.258</w:t>
            </w:r>
          </w:p>
        </w:tc>
        <w:tc>
          <w:tcPr>
            <w:tcW w:w="1920" w:type="dxa"/>
          </w:tcPr>
          <w:p w:rsidR="00995EC0" w:rsidRPr="00AA2E81" w:rsidRDefault="00995EC0" w:rsidP="00E35EF1">
            <w:pPr>
              <w:pStyle w:val="TableParagraph"/>
              <w:ind w:left="218" w:right="210"/>
              <w:rPr>
                <w:rFonts w:ascii="Times New Roman" w:cs="Simplified Arabic"/>
                <w:sz w:val="20"/>
              </w:rPr>
            </w:pPr>
            <w:r w:rsidRPr="00AA2E81">
              <w:rPr>
                <w:rFonts w:ascii="Times New Roman" w:cs="Simplified Arabic"/>
                <w:sz w:val="20"/>
              </w:rPr>
              <w:t>1.111</w:t>
            </w:r>
          </w:p>
        </w:tc>
        <w:tc>
          <w:tcPr>
            <w:tcW w:w="1469" w:type="dxa"/>
          </w:tcPr>
          <w:p w:rsidR="00995EC0" w:rsidRPr="00AA2E81" w:rsidRDefault="00995EC0" w:rsidP="00E35EF1">
            <w:pPr>
              <w:pStyle w:val="TableParagraph"/>
              <w:ind w:right="497"/>
              <w:rPr>
                <w:rFonts w:ascii="Times New Roman" w:cs="Simplified Arabic"/>
                <w:sz w:val="20"/>
              </w:rPr>
            </w:pPr>
            <w:r w:rsidRPr="00AA2E81">
              <w:rPr>
                <w:rFonts w:ascii="Times New Roman" w:cs="Simplified Arabic"/>
                <w:sz w:val="20"/>
              </w:rPr>
              <w:t>3.937</w:t>
            </w:r>
          </w:p>
        </w:tc>
        <w:tc>
          <w:tcPr>
            <w:tcW w:w="2283" w:type="dxa"/>
          </w:tcPr>
          <w:p w:rsidR="00995EC0" w:rsidRPr="00AA2E81" w:rsidRDefault="00995EC0" w:rsidP="00E35EF1">
            <w:pPr>
              <w:pStyle w:val="TableParagraph"/>
              <w:bidi/>
              <w:spacing w:before="58"/>
              <w:ind w:left="372" w:right="381"/>
              <w:rPr>
                <w:rFonts w:cs="Simplified Arabic"/>
                <w:sz w:val="24"/>
                <w:szCs w:val="24"/>
              </w:rPr>
            </w:pPr>
            <w:r w:rsidRPr="00AA2E81">
              <w:rPr>
                <w:rFonts w:cs="Simplified Arabic"/>
                <w:sz w:val="24"/>
                <w:szCs w:val="24"/>
                <w:rtl/>
              </w:rPr>
              <w:t>ﺍﻟﺠﻭﺩﺓ</w:t>
            </w:r>
          </w:p>
        </w:tc>
        <w:tc>
          <w:tcPr>
            <w:tcW w:w="1715" w:type="dxa"/>
          </w:tcPr>
          <w:p w:rsidR="00995EC0" w:rsidRPr="00AA2E81" w:rsidRDefault="00995EC0" w:rsidP="00E35EF1">
            <w:pPr>
              <w:pStyle w:val="TableParagraph"/>
              <w:ind w:left="131" w:right="124"/>
              <w:rPr>
                <w:rFonts w:ascii="Times New Roman" w:cs="Simplified Arabic"/>
                <w:sz w:val="20"/>
              </w:rPr>
            </w:pPr>
            <w:r w:rsidRPr="00AA2E81">
              <w:rPr>
                <w:rFonts w:ascii="Times New Roman" w:cs="Simplified Arabic"/>
                <w:sz w:val="20"/>
              </w:rPr>
              <w:t>CB3</w:t>
            </w:r>
          </w:p>
        </w:tc>
      </w:tr>
      <w:tr w:rsidR="00995EC0" w:rsidRPr="00AA2E81" w:rsidTr="00E35EF1">
        <w:trPr>
          <w:trHeight w:val="387"/>
        </w:trPr>
        <w:tc>
          <w:tcPr>
            <w:tcW w:w="1386" w:type="dxa"/>
            <w:tcBorders>
              <w:bottom w:val="single" w:sz="4" w:space="0" w:color="000000"/>
            </w:tcBorders>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0.252</w:t>
            </w:r>
          </w:p>
        </w:tc>
        <w:tc>
          <w:tcPr>
            <w:tcW w:w="1920" w:type="dxa"/>
            <w:tcBorders>
              <w:bottom w:val="single" w:sz="4" w:space="0" w:color="000000"/>
            </w:tcBorders>
          </w:tcPr>
          <w:p w:rsidR="00995EC0" w:rsidRPr="00AA2E81" w:rsidRDefault="00995EC0" w:rsidP="00E35EF1">
            <w:pPr>
              <w:pStyle w:val="TableParagraph"/>
              <w:ind w:left="218" w:right="210"/>
              <w:rPr>
                <w:rFonts w:ascii="Times New Roman" w:cs="Simplified Arabic"/>
                <w:sz w:val="20"/>
              </w:rPr>
            </w:pPr>
            <w:r w:rsidRPr="00AA2E81">
              <w:rPr>
                <w:rFonts w:ascii="Times New Roman" w:cs="Simplified Arabic"/>
                <w:sz w:val="20"/>
              </w:rPr>
              <w:t>1.232</w:t>
            </w:r>
          </w:p>
        </w:tc>
        <w:tc>
          <w:tcPr>
            <w:tcW w:w="1469" w:type="dxa"/>
            <w:tcBorders>
              <w:bottom w:val="single" w:sz="4" w:space="0" w:color="000000"/>
            </w:tcBorders>
          </w:tcPr>
          <w:p w:rsidR="00995EC0" w:rsidRPr="00AA2E81" w:rsidRDefault="00995EC0" w:rsidP="00E35EF1">
            <w:pPr>
              <w:pStyle w:val="TableParagraph"/>
              <w:ind w:right="497"/>
              <w:rPr>
                <w:rFonts w:ascii="Times New Roman" w:cs="Simplified Arabic"/>
                <w:sz w:val="20"/>
              </w:rPr>
            </w:pPr>
            <w:r w:rsidRPr="00AA2E81">
              <w:rPr>
                <w:rFonts w:ascii="Times New Roman" w:cs="Simplified Arabic"/>
                <w:sz w:val="20"/>
              </w:rPr>
              <w:t>3.845</w:t>
            </w:r>
          </w:p>
        </w:tc>
        <w:tc>
          <w:tcPr>
            <w:tcW w:w="2283" w:type="dxa"/>
            <w:tcBorders>
              <w:bottom w:val="single" w:sz="4" w:space="0" w:color="000000"/>
            </w:tcBorders>
          </w:tcPr>
          <w:p w:rsidR="00995EC0" w:rsidRPr="00AA2E81" w:rsidRDefault="00995EC0" w:rsidP="00E35EF1">
            <w:pPr>
              <w:pStyle w:val="TableParagraph"/>
              <w:bidi/>
              <w:spacing w:before="58"/>
              <w:ind w:left="372" w:right="381"/>
              <w:rPr>
                <w:rFonts w:cs="Simplified Arabic"/>
                <w:sz w:val="24"/>
                <w:szCs w:val="24"/>
              </w:rPr>
            </w:pPr>
            <w:r w:rsidRPr="00AA2E81">
              <w:rPr>
                <w:rFonts w:cs="Simplified Arabic"/>
                <w:sz w:val="24"/>
                <w:szCs w:val="24"/>
                <w:rtl/>
              </w:rPr>
              <w:t>ﺍﻹﻨﺘﺎﺠﻴﺔ</w:t>
            </w:r>
          </w:p>
        </w:tc>
        <w:tc>
          <w:tcPr>
            <w:tcW w:w="1715" w:type="dxa"/>
            <w:tcBorders>
              <w:bottom w:val="single" w:sz="4" w:space="0" w:color="000000"/>
            </w:tcBorders>
          </w:tcPr>
          <w:p w:rsidR="00995EC0" w:rsidRPr="00AA2E81" w:rsidRDefault="00995EC0" w:rsidP="00E35EF1">
            <w:pPr>
              <w:pStyle w:val="TableParagraph"/>
              <w:ind w:left="131" w:right="124"/>
              <w:rPr>
                <w:rFonts w:ascii="Times New Roman" w:cs="Simplified Arabic"/>
                <w:sz w:val="20"/>
              </w:rPr>
            </w:pPr>
            <w:r w:rsidRPr="00AA2E81">
              <w:rPr>
                <w:rFonts w:ascii="Times New Roman" w:cs="Simplified Arabic"/>
                <w:sz w:val="20"/>
              </w:rPr>
              <w:t>CB4</w:t>
            </w:r>
          </w:p>
        </w:tc>
      </w:tr>
      <w:tr w:rsidR="00995EC0" w:rsidRPr="00AA2E81" w:rsidTr="00E35EF1">
        <w:trPr>
          <w:trHeight w:val="387"/>
        </w:trPr>
        <w:tc>
          <w:tcPr>
            <w:tcW w:w="1386" w:type="dxa"/>
            <w:shd w:val="clear" w:color="auto" w:fill="FDE9D9" w:themeFill="accent6" w:themeFillTint="33"/>
          </w:tcPr>
          <w:p w:rsidR="00995EC0" w:rsidRPr="00AA2E81" w:rsidRDefault="00995EC0" w:rsidP="00E35EF1">
            <w:pPr>
              <w:pStyle w:val="TableParagraph"/>
              <w:spacing w:before="58"/>
              <w:ind w:left="152" w:right="142"/>
              <w:rPr>
                <w:rFonts w:ascii="Times New Roman" w:cs="Simplified Arabic"/>
                <w:b/>
                <w:sz w:val="20"/>
              </w:rPr>
            </w:pPr>
            <w:r w:rsidRPr="00AA2E81">
              <w:rPr>
                <w:rFonts w:cs="Simplified Arabic"/>
                <w:b/>
                <w:sz w:val="24"/>
              </w:rPr>
              <w:t>%</w:t>
            </w:r>
            <w:r w:rsidRPr="00AA2E81">
              <w:rPr>
                <w:rFonts w:ascii="Times New Roman" w:cs="Simplified Arabic"/>
                <w:b/>
                <w:sz w:val="20"/>
              </w:rPr>
              <w:t>100</w:t>
            </w:r>
          </w:p>
        </w:tc>
        <w:tc>
          <w:tcPr>
            <w:tcW w:w="1920" w:type="dxa"/>
            <w:shd w:val="clear" w:color="auto" w:fill="FDE9D9" w:themeFill="accent6" w:themeFillTint="33"/>
          </w:tcPr>
          <w:p w:rsidR="00995EC0" w:rsidRPr="00AA2E81" w:rsidRDefault="00995EC0" w:rsidP="00E35EF1">
            <w:pPr>
              <w:pStyle w:val="TableParagraph"/>
              <w:ind w:left="218" w:right="210"/>
              <w:rPr>
                <w:rFonts w:ascii="Times New Roman" w:cs="Simplified Arabic"/>
                <w:b/>
                <w:sz w:val="20"/>
              </w:rPr>
            </w:pPr>
            <w:r w:rsidRPr="00AA2E81">
              <w:rPr>
                <w:rFonts w:ascii="Times New Roman" w:cs="Simplified Arabic"/>
                <w:b/>
                <w:sz w:val="20"/>
              </w:rPr>
              <w:t>3.949</w:t>
            </w:r>
          </w:p>
        </w:tc>
        <w:tc>
          <w:tcPr>
            <w:tcW w:w="1469" w:type="dxa"/>
            <w:shd w:val="clear" w:color="auto" w:fill="FDE9D9" w:themeFill="accent6" w:themeFillTint="33"/>
          </w:tcPr>
          <w:p w:rsidR="00995EC0" w:rsidRPr="00AA2E81" w:rsidRDefault="00995EC0" w:rsidP="00E35EF1">
            <w:pPr>
              <w:pStyle w:val="TableParagraph"/>
              <w:ind w:right="448"/>
              <w:rPr>
                <w:rFonts w:ascii="Times New Roman" w:cs="Simplified Arabic"/>
                <w:b/>
                <w:sz w:val="20"/>
              </w:rPr>
            </w:pPr>
            <w:r w:rsidRPr="00AA2E81">
              <w:rPr>
                <w:rFonts w:ascii="Times New Roman" w:cs="Simplified Arabic"/>
                <w:b/>
                <w:sz w:val="20"/>
              </w:rPr>
              <w:t>15.282</w:t>
            </w:r>
          </w:p>
        </w:tc>
        <w:tc>
          <w:tcPr>
            <w:tcW w:w="2283" w:type="dxa"/>
            <w:shd w:val="clear" w:color="auto" w:fill="FDE9D9" w:themeFill="accent6" w:themeFillTint="33"/>
          </w:tcPr>
          <w:p w:rsidR="00995EC0" w:rsidRPr="00AA2E81" w:rsidRDefault="00995EC0" w:rsidP="00F41827">
            <w:pPr>
              <w:pStyle w:val="TableParagraph"/>
              <w:bidi/>
              <w:spacing w:before="58"/>
              <w:ind w:left="372" w:right="381"/>
              <w:jc w:val="center"/>
              <w:rPr>
                <w:rFonts w:cs="Simplified Arabic"/>
                <w:b/>
                <w:bCs/>
                <w:sz w:val="24"/>
                <w:szCs w:val="24"/>
              </w:rPr>
            </w:pPr>
            <w:r w:rsidRPr="00AA2E81">
              <w:rPr>
                <w:rFonts w:cs="Simplified Arabic"/>
                <w:b/>
                <w:bCs/>
                <w:sz w:val="24"/>
                <w:szCs w:val="24"/>
                <w:rtl/>
              </w:rPr>
              <w:t>ﺍﻟﻤﺠﻤﻭﻉ</w:t>
            </w:r>
          </w:p>
        </w:tc>
        <w:tc>
          <w:tcPr>
            <w:tcW w:w="1715" w:type="dxa"/>
            <w:shd w:val="clear" w:color="auto" w:fill="FDE9D9" w:themeFill="accent6" w:themeFillTint="33"/>
          </w:tcPr>
          <w:p w:rsidR="00995EC0" w:rsidRPr="00AA2E81" w:rsidRDefault="00995EC0" w:rsidP="00E35EF1">
            <w:pPr>
              <w:pStyle w:val="TableParagraph"/>
              <w:spacing w:before="0"/>
              <w:jc w:val="left"/>
              <w:rPr>
                <w:rFonts w:ascii="Times New Roman" w:cs="Simplified Arabic"/>
              </w:rPr>
            </w:pPr>
          </w:p>
        </w:tc>
      </w:tr>
    </w:tbl>
    <w:p w:rsidR="00995EC0" w:rsidRPr="00A97A9F" w:rsidRDefault="00995EC0" w:rsidP="00995EC0">
      <w:pPr>
        <w:pStyle w:val="Heading2"/>
        <w:bidi/>
        <w:spacing w:before="187"/>
        <w:ind w:left="1397" w:right="1340"/>
        <w:jc w:val="center"/>
        <w:rPr>
          <w:rFonts w:cs="Simplified Arabic"/>
          <w:color w:val="auto"/>
          <w:sz w:val="24"/>
          <w:szCs w:val="24"/>
        </w:rPr>
      </w:pPr>
      <w:r w:rsidRPr="00A97A9F">
        <w:rPr>
          <w:rFonts w:cs="Simplified Arabic"/>
          <w:color w:val="auto"/>
          <w:w w:val="110"/>
          <w:sz w:val="24"/>
          <w:szCs w:val="24"/>
          <w:rtl/>
        </w:rPr>
        <w:t xml:space="preserve">ﺍﻟﺠـﺩﻭل ﺭﻗﻡ </w:t>
      </w:r>
      <w:r w:rsidRPr="00A97A9F">
        <w:rPr>
          <w:rFonts w:cs="Simplified Arabic"/>
          <w:color w:val="auto"/>
          <w:w w:val="110"/>
          <w:sz w:val="24"/>
          <w:szCs w:val="24"/>
        </w:rPr>
        <w:t>(</w:t>
      </w:r>
      <w:r w:rsidRPr="00A97A9F">
        <w:rPr>
          <w:rFonts w:ascii="Times New Roman" w:cs="Simplified Arabic"/>
          <w:color w:val="auto"/>
          <w:w w:val="110"/>
          <w:sz w:val="24"/>
          <w:szCs w:val="24"/>
        </w:rPr>
        <w:t>12</w:t>
      </w:r>
      <w:r w:rsidRPr="00A97A9F">
        <w:rPr>
          <w:rFonts w:cs="Simplified Arabic"/>
          <w:color w:val="auto"/>
          <w:w w:val="110"/>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ﻤﻘﺎﻴﻴﺱ ﺍﻷﺩﺍﺀ ﺍﻟﻤﻘﺘﺭﺤﺔ ﻟﺒﻌﺩ ﺍﻟﻌﻤﻠﻴﺎﺕ ﺍﻟﺩﺍﺨﻠﻴﺔ</w:t>
      </w:r>
    </w:p>
    <w:tbl>
      <w:tblPr>
        <w:tblW w:w="8806" w:type="dxa"/>
        <w:tblInd w:w="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914"/>
        <w:gridCol w:w="988"/>
        <w:gridCol w:w="3599"/>
        <w:gridCol w:w="1685"/>
      </w:tblGrid>
      <w:tr w:rsidR="00995EC0" w:rsidRPr="00AA2E81" w:rsidTr="00E35EF1">
        <w:trPr>
          <w:trHeight w:val="599"/>
        </w:trPr>
        <w:tc>
          <w:tcPr>
            <w:tcW w:w="1620" w:type="dxa"/>
            <w:shd w:val="clear" w:color="auto" w:fill="FDE9D9" w:themeFill="accent6" w:themeFillTint="33"/>
          </w:tcPr>
          <w:p w:rsidR="00995EC0" w:rsidRPr="00AA2E81" w:rsidRDefault="00995EC0" w:rsidP="00E35EF1">
            <w:pPr>
              <w:pStyle w:val="TableParagraph"/>
              <w:bidi/>
              <w:spacing w:before="164"/>
              <w:ind w:left="260" w:right="269"/>
              <w:rPr>
                <w:rFonts w:cs="Simplified Arabic"/>
                <w:b/>
                <w:bCs/>
                <w:sz w:val="24"/>
                <w:szCs w:val="24"/>
              </w:rPr>
            </w:pPr>
            <w:r w:rsidRPr="00AA2E81">
              <w:rPr>
                <w:rFonts w:cs="Simplified Arabic"/>
                <w:b/>
                <w:bCs/>
                <w:sz w:val="24"/>
                <w:szCs w:val="24"/>
                <w:rtl/>
              </w:rPr>
              <w:t>ﺍﻟﻭﺯﻥ ﺍﻟﻨﺴﺒﻲ</w:t>
            </w:r>
          </w:p>
        </w:tc>
        <w:tc>
          <w:tcPr>
            <w:tcW w:w="914" w:type="dxa"/>
            <w:shd w:val="clear" w:color="auto" w:fill="FDE9D9" w:themeFill="accent6" w:themeFillTint="33"/>
          </w:tcPr>
          <w:p w:rsidR="00995EC0" w:rsidRPr="00AA2E81" w:rsidRDefault="00995EC0" w:rsidP="00E35EF1">
            <w:pPr>
              <w:pStyle w:val="TableParagraph"/>
              <w:bidi/>
              <w:spacing w:before="14"/>
              <w:ind w:right="108"/>
              <w:rPr>
                <w:rFonts w:cs="Simplified Arabic"/>
                <w:b/>
                <w:bCs/>
                <w:sz w:val="24"/>
                <w:szCs w:val="24"/>
              </w:rPr>
            </w:pPr>
            <w:r w:rsidRPr="00AA2E81">
              <w:rPr>
                <w:rFonts w:cs="Simplified Arabic"/>
                <w:b/>
                <w:bCs/>
                <w:sz w:val="24"/>
                <w:szCs w:val="24"/>
                <w:rtl/>
              </w:rPr>
              <w:t>ﺍﻻﻨﺤﺭﺍﻑ</w:t>
            </w:r>
          </w:p>
          <w:p w:rsidR="00995EC0" w:rsidRPr="00AA2E81" w:rsidRDefault="00995EC0" w:rsidP="00E35EF1">
            <w:pPr>
              <w:pStyle w:val="TableParagraph"/>
              <w:bidi/>
              <w:spacing w:before="24" w:line="265" w:lineRule="exact"/>
              <w:ind w:right="119"/>
              <w:rPr>
                <w:rFonts w:cs="Simplified Arabic"/>
                <w:b/>
                <w:bCs/>
                <w:sz w:val="24"/>
                <w:szCs w:val="24"/>
              </w:rPr>
            </w:pPr>
            <w:r w:rsidRPr="00AA2E81">
              <w:rPr>
                <w:rFonts w:cs="Simplified Arabic"/>
                <w:b/>
                <w:bCs/>
                <w:sz w:val="24"/>
                <w:szCs w:val="24"/>
                <w:rtl/>
              </w:rPr>
              <w:t>ﺍﻟﻤﻌﻴﺎﺭﻱ</w:t>
            </w:r>
          </w:p>
        </w:tc>
        <w:tc>
          <w:tcPr>
            <w:tcW w:w="988" w:type="dxa"/>
            <w:shd w:val="clear" w:color="auto" w:fill="FDE9D9" w:themeFill="accent6" w:themeFillTint="33"/>
          </w:tcPr>
          <w:p w:rsidR="00995EC0" w:rsidRPr="00AA2E81" w:rsidRDefault="00995EC0" w:rsidP="00E35EF1">
            <w:pPr>
              <w:pStyle w:val="TableParagraph"/>
              <w:bidi/>
              <w:spacing w:before="164"/>
              <w:ind w:right="168"/>
              <w:rPr>
                <w:rFonts w:cs="Simplified Arabic"/>
                <w:b/>
                <w:bCs/>
                <w:sz w:val="24"/>
                <w:szCs w:val="24"/>
              </w:rPr>
            </w:pPr>
            <w:r w:rsidRPr="00AA2E81">
              <w:rPr>
                <w:rFonts w:cs="Simplified Arabic"/>
                <w:b/>
                <w:bCs/>
                <w:sz w:val="24"/>
                <w:szCs w:val="24"/>
                <w:rtl/>
              </w:rPr>
              <w:t>ﺍﻟﻤﺘﻭﺴﻁ</w:t>
            </w:r>
          </w:p>
        </w:tc>
        <w:tc>
          <w:tcPr>
            <w:tcW w:w="3599" w:type="dxa"/>
            <w:shd w:val="clear" w:color="auto" w:fill="FDE9D9" w:themeFill="accent6" w:themeFillTint="33"/>
          </w:tcPr>
          <w:p w:rsidR="00995EC0" w:rsidRPr="00AA2E81" w:rsidRDefault="00995EC0" w:rsidP="00E35EF1">
            <w:pPr>
              <w:pStyle w:val="TableParagraph"/>
              <w:bidi/>
              <w:spacing w:before="164"/>
              <w:ind w:left="111" w:right="125"/>
              <w:rPr>
                <w:rFonts w:cs="Simplified Arabic"/>
                <w:b/>
                <w:bCs/>
                <w:sz w:val="24"/>
                <w:szCs w:val="24"/>
              </w:rPr>
            </w:pPr>
            <w:r w:rsidRPr="00AA2E81">
              <w:rPr>
                <w:rFonts w:cs="Simplified Arabic"/>
                <w:b/>
                <w:bCs/>
                <w:sz w:val="24"/>
                <w:szCs w:val="24"/>
                <w:rtl/>
              </w:rPr>
              <w:t>ﻤﻘﻴﺎﺱ ﺍﻷﺩﺍﺀ ﺍﻟﻼﺤﻕ</w:t>
            </w:r>
            <w:r w:rsidRPr="00AA2E81">
              <w:rPr>
                <w:rFonts w:cs="Simplified Arabic"/>
                <w:b/>
                <w:bCs/>
                <w:sz w:val="24"/>
                <w:szCs w:val="24"/>
              </w:rPr>
              <w:t>:</w:t>
            </w:r>
          </w:p>
        </w:tc>
        <w:tc>
          <w:tcPr>
            <w:tcW w:w="1685" w:type="dxa"/>
            <w:shd w:val="clear" w:color="auto" w:fill="FDE9D9" w:themeFill="accent6" w:themeFillTint="33"/>
          </w:tcPr>
          <w:p w:rsidR="00995EC0" w:rsidRPr="00AA2E81" w:rsidRDefault="00995EC0" w:rsidP="00E35EF1">
            <w:pPr>
              <w:pStyle w:val="TableParagraph"/>
              <w:bidi/>
              <w:spacing w:before="164"/>
              <w:ind w:left="116" w:right="132"/>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387"/>
        </w:trPr>
        <w:tc>
          <w:tcPr>
            <w:tcW w:w="1620" w:type="dxa"/>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0.137</w:t>
            </w:r>
          </w:p>
        </w:tc>
        <w:tc>
          <w:tcPr>
            <w:tcW w:w="914" w:type="dxa"/>
          </w:tcPr>
          <w:p w:rsidR="00995EC0" w:rsidRPr="00AA2E81" w:rsidRDefault="00995EC0" w:rsidP="00E35EF1">
            <w:pPr>
              <w:pStyle w:val="TableParagraph"/>
              <w:ind w:left="211" w:right="202"/>
              <w:rPr>
                <w:rFonts w:ascii="Times New Roman" w:cs="Simplified Arabic"/>
                <w:sz w:val="20"/>
              </w:rPr>
            </w:pPr>
            <w:r w:rsidRPr="00AA2E81">
              <w:rPr>
                <w:rFonts w:ascii="Times New Roman" w:cs="Simplified Arabic"/>
                <w:sz w:val="20"/>
              </w:rPr>
              <w:t>0.849</w:t>
            </w:r>
          </w:p>
        </w:tc>
        <w:tc>
          <w:tcPr>
            <w:tcW w:w="988" w:type="dxa"/>
          </w:tcPr>
          <w:p w:rsidR="00995EC0" w:rsidRPr="00AA2E81" w:rsidRDefault="00995EC0" w:rsidP="00E35EF1">
            <w:pPr>
              <w:pStyle w:val="TableParagraph"/>
              <w:ind w:left="269"/>
              <w:jc w:val="left"/>
              <w:rPr>
                <w:rFonts w:ascii="Times New Roman" w:cs="Simplified Arabic"/>
                <w:sz w:val="20"/>
              </w:rPr>
            </w:pPr>
            <w:r w:rsidRPr="00AA2E81">
              <w:rPr>
                <w:rFonts w:ascii="Times New Roman" w:cs="Simplified Arabic"/>
                <w:sz w:val="20"/>
              </w:rPr>
              <w:t>3.394</w:t>
            </w:r>
          </w:p>
        </w:tc>
        <w:tc>
          <w:tcPr>
            <w:tcW w:w="3599" w:type="dxa"/>
          </w:tcPr>
          <w:p w:rsidR="00995EC0" w:rsidRPr="00AA2E81" w:rsidRDefault="00995EC0" w:rsidP="00892411">
            <w:pPr>
              <w:pStyle w:val="TableParagraph"/>
              <w:bidi/>
              <w:spacing w:before="58"/>
              <w:ind w:left="111" w:right="125"/>
              <w:jc w:val="center"/>
              <w:rPr>
                <w:rFonts w:cs="Simplified Arabic"/>
                <w:sz w:val="24"/>
                <w:szCs w:val="24"/>
              </w:rPr>
            </w:pPr>
            <w:r w:rsidRPr="00AA2E81">
              <w:rPr>
                <w:rFonts w:cs="Simplified Arabic"/>
                <w:sz w:val="24"/>
                <w:szCs w:val="24"/>
                <w:rtl/>
              </w:rPr>
              <w:t>ﺍﻨﺨﻔﺎﺽ ﻤﻌﺩل ﺩﻭﺭﺓ ﺍﻹﻨﺘﺎﺝ</w:t>
            </w:r>
          </w:p>
        </w:tc>
        <w:tc>
          <w:tcPr>
            <w:tcW w:w="1685" w:type="dxa"/>
          </w:tcPr>
          <w:p w:rsidR="00995EC0" w:rsidRPr="00AA2E81" w:rsidRDefault="00995EC0" w:rsidP="00E35EF1">
            <w:pPr>
              <w:pStyle w:val="TableParagraph"/>
              <w:ind w:left="132" w:right="117"/>
              <w:rPr>
                <w:rFonts w:ascii="Times New Roman" w:cs="Simplified Arabic"/>
                <w:sz w:val="20"/>
              </w:rPr>
            </w:pPr>
            <w:r w:rsidRPr="00AA2E81">
              <w:rPr>
                <w:rFonts w:ascii="Times New Roman" w:cs="Simplified Arabic"/>
                <w:sz w:val="20"/>
              </w:rPr>
              <w:t>CC1</w:t>
            </w:r>
          </w:p>
        </w:tc>
      </w:tr>
      <w:tr w:rsidR="00995EC0" w:rsidRPr="00AA2E81" w:rsidTr="00E35EF1">
        <w:trPr>
          <w:trHeight w:val="387"/>
        </w:trPr>
        <w:tc>
          <w:tcPr>
            <w:tcW w:w="1620" w:type="dxa"/>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0.142</w:t>
            </w:r>
          </w:p>
        </w:tc>
        <w:tc>
          <w:tcPr>
            <w:tcW w:w="914" w:type="dxa"/>
          </w:tcPr>
          <w:p w:rsidR="00995EC0" w:rsidRPr="00AA2E81" w:rsidRDefault="00995EC0" w:rsidP="00E35EF1">
            <w:pPr>
              <w:pStyle w:val="TableParagraph"/>
              <w:ind w:left="211" w:right="202"/>
              <w:rPr>
                <w:rFonts w:ascii="Times New Roman" w:cs="Simplified Arabic"/>
                <w:sz w:val="20"/>
              </w:rPr>
            </w:pPr>
            <w:r w:rsidRPr="00AA2E81">
              <w:rPr>
                <w:rFonts w:ascii="Times New Roman" w:cs="Simplified Arabic"/>
                <w:sz w:val="20"/>
              </w:rPr>
              <w:t>1.045</w:t>
            </w:r>
          </w:p>
        </w:tc>
        <w:tc>
          <w:tcPr>
            <w:tcW w:w="988" w:type="dxa"/>
          </w:tcPr>
          <w:p w:rsidR="00995EC0" w:rsidRPr="00AA2E81" w:rsidRDefault="00995EC0" w:rsidP="00E35EF1">
            <w:pPr>
              <w:pStyle w:val="TableParagraph"/>
              <w:ind w:left="269"/>
              <w:jc w:val="left"/>
              <w:rPr>
                <w:rFonts w:ascii="Times New Roman" w:cs="Simplified Arabic"/>
                <w:sz w:val="20"/>
              </w:rPr>
            </w:pPr>
            <w:r w:rsidRPr="00AA2E81">
              <w:rPr>
                <w:rFonts w:ascii="Times New Roman" w:cs="Simplified Arabic"/>
                <w:sz w:val="20"/>
              </w:rPr>
              <w:t>3.514</w:t>
            </w:r>
          </w:p>
        </w:tc>
        <w:tc>
          <w:tcPr>
            <w:tcW w:w="3599" w:type="dxa"/>
          </w:tcPr>
          <w:p w:rsidR="00995EC0" w:rsidRPr="00AA2E81" w:rsidRDefault="00995EC0" w:rsidP="00892411">
            <w:pPr>
              <w:pStyle w:val="TableParagraph"/>
              <w:bidi/>
              <w:spacing w:before="14"/>
              <w:ind w:left="112" w:right="125"/>
              <w:jc w:val="center"/>
              <w:rPr>
                <w:rFonts w:cs="Simplified Arabic"/>
                <w:sz w:val="24"/>
                <w:szCs w:val="24"/>
              </w:rPr>
            </w:pPr>
            <w:r w:rsidRPr="00AA2E81">
              <w:rPr>
                <w:rFonts w:cs="Simplified Arabic"/>
                <w:sz w:val="24"/>
                <w:szCs w:val="24"/>
                <w:rtl/>
              </w:rPr>
              <w:t>ﺍﻨﺨﻔﺎﺽ ﻋﺩﺩ ﻤﺭﺍﺕ ﺘﻐﻴﻴﺭ ﺍﻟﻌﻤﻠﻴﺎﺕ ﺍﻹﻨﺘﺎﺠﻴﺔ</w:t>
            </w:r>
          </w:p>
        </w:tc>
        <w:tc>
          <w:tcPr>
            <w:tcW w:w="1685" w:type="dxa"/>
          </w:tcPr>
          <w:p w:rsidR="00995EC0" w:rsidRPr="00AA2E81" w:rsidRDefault="00995EC0" w:rsidP="00E35EF1">
            <w:pPr>
              <w:pStyle w:val="TableParagraph"/>
              <w:ind w:left="132" w:right="117"/>
              <w:rPr>
                <w:rFonts w:ascii="Times New Roman" w:cs="Simplified Arabic"/>
                <w:sz w:val="20"/>
              </w:rPr>
            </w:pPr>
            <w:r w:rsidRPr="00AA2E81">
              <w:rPr>
                <w:rFonts w:ascii="Times New Roman" w:cs="Simplified Arabic"/>
                <w:sz w:val="20"/>
              </w:rPr>
              <w:t>CC2</w:t>
            </w:r>
          </w:p>
        </w:tc>
      </w:tr>
      <w:tr w:rsidR="00995EC0" w:rsidRPr="00AA2E81" w:rsidTr="00E35EF1">
        <w:trPr>
          <w:trHeight w:val="386"/>
        </w:trPr>
        <w:tc>
          <w:tcPr>
            <w:tcW w:w="1620" w:type="dxa"/>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0.148</w:t>
            </w:r>
          </w:p>
        </w:tc>
        <w:tc>
          <w:tcPr>
            <w:tcW w:w="914" w:type="dxa"/>
          </w:tcPr>
          <w:p w:rsidR="00995EC0" w:rsidRPr="00AA2E81" w:rsidRDefault="00995EC0" w:rsidP="00E35EF1">
            <w:pPr>
              <w:pStyle w:val="TableParagraph"/>
              <w:ind w:left="211" w:right="202"/>
              <w:rPr>
                <w:rFonts w:ascii="Times New Roman" w:cs="Simplified Arabic"/>
                <w:sz w:val="20"/>
              </w:rPr>
            </w:pPr>
            <w:r w:rsidRPr="00AA2E81">
              <w:rPr>
                <w:rFonts w:ascii="Times New Roman" w:cs="Simplified Arabic"/>
                <w:sz w:val="20"/>
              </w:rPr>
              <w:t>1.051</w:t>
            </w:r>
          </w:p>
        </w:tc>
        <w:tc>
          <w:tcPr>
            <w:tcW w:w="988" w:type="dxa"/>
          </w:tcPr>
          <w:p w:rsidR="00995EC0" w:rsidRPr="00AA2E81" w:rsidRDefault="00995EC0" w:rsidP="00E35EF1">
            <w:pPr>
              <w:pStyle w:val="TableParagraph"/>
              <w:ind w:left="269"/>
              <w:jc w:val="left"/>
              <w:rPr>
                <w:rFonts w:ascii="Times New Roman" w:cs="Simplified Arabic"/>
                <w:sz w:val="20"/>
              </w:rPr>
            </w:pPr>
            <w:r w:rsidRPr="00AA2E81">
              <w:rPr>
                <w:rFonts w:ascii="Times New Roman" w:cs="Simplified Arabic"/>
                <w:sz w:val="20"/>
              </w:rPr>
              <w:t>3.662</w:t>
            </w:r>
          </w:p>
        </w:tc>
        <w:tc>
          <w:tcPr>
            <w:tcW w:w="3599" w:type="dxa"/>
          </w:tcPr>
          <w:p w:rsidR="00995EC0" w:rsidRPr="00AA2E81" w:rsidRDefault="00995EC0" w:rsidP="00892411">
            <w:pPr>
              <w:pStyle w:val="TableParagraph"/>
              <w:bidi/>
              <w:spacing w:before="58"/>
              <w:ind w:left="112" w:right="125"/>
              <w:jc w:val="center"/>
              <w:rPr>
                <w:rFonts w:cs="Simplified Arabic"/>
                <w:sz w:val="24"/>
                <w:szCs w:val="24"/>
              </w:rPr>
            </w:pPr>
            <w:r w:rsidRPr="00AA2E81">
              <w:rPr>
                <w:rFonts w:cs="Simplified Arabic"/>
                <w:sz w:val="24"/>
                <w:szCs w:val="24"/>
                <w:rtl/>
              </w:rPr>
              <w:t>ﺍﻨﺨﻔﺎﺽ ﻤﻌﺩل ﻋﻴﻭﺏ ﺍﻹﻨﺘﺎﺝ</w:t>
            </w:r>
          </w:p>
        </w:tc>
        <w:tc>
          <w:tcPr>
            <w:tcW w:w="1685" w:type="dxa"/>
          </w:tcPr>
          <w:p w:rsidR="00995EC0" w:rsidRPr="00AA2E81" w:rsidRDefault="00995EC0" w:rsidP="00E35EF1">
            <w:pPr>
              <w:pStyle w:val="TableParagraph"/>
              <w:ind w:left="132" w:right="117"/>
              <w:rPr>
                <w:rFonts w:ascii="Times New Roman" w:cs="Simplified Arabic"/>
                <w:sz w:val="20"/>
              </w:rPr>
            </w:pPr>
            <w:r w:rsidRPr="00AA2E81">
              <w:rPr>
                <w:rFonts w:ascii="Times New Roman" w:cs="Simplified Arabic"/>
                <w:sz w:val="20"/>
              </w:rPr>
              <w:t>CC3</w:t>
            </w:r>
          </w:p>
        </w:tc>
      </w:tr>
      <w:tr w:rsidR="00995EC0" w:rsidRPr="00AA2E81" w:rsidTr="00E35EF1">
        <w:trPr>
          <w:trHeight w:val="387"/>
        </w:trPr>
        <w:tc>
          <w:tcPr>
            <w:tcW w:w="1620" w:type="dxa"/>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0.144</w:t>
            </w:r>
          </w:p>
        </w:tc>
        <w:tc>
          <w:tcPr>
            <w:tcW w:w="914" w:type="dxa"/>
          </w:tcPr>
          <w:p w:rsidR="00995EC0" w:rsidRPr="00AA2E81" w:rsidRDefault="00995EC0" w:rsidP="00E35EF1">
            <w:pPr>
              <w:pStyle w:val="TableParagraph"/>
              <w:ind w:left="211" w:right="202"/>
              <w:rPr>
                <w:rFonts w:ascii="Times New Roman" w:cs="Simplified Arabic"/>
                <w:sz w:val="20"/>
              </w:rPr>
            </w:pPr>
            <w:r w:rsidRPr="00AA2E81">
              <w:rPr>
                <w:rFonts w:ascii="Times New Roman" w:cs="Simplified Arabic"/>
                <w:sz w:val="20"/>
              </w:rPr>
              <w:t>1.099</w:t>
            </w:r>
          </w:p>
        </w:tc>
        <w:tc>
          <w:tcPr>
            <w:tcW w:w="988" w:type="dxa"/>
          </w:tcPr>
          <w:p w:rsidR="00995EC0" w:rsidRPr="00AA2E81" w:rsidRDefault="00995EC0" w:rsidP="00E35EF1">
            <w:pPr>
              <w:pStyle w:val="TableParagraph"/>
              <w:ind w:left="269"/>
              <w:jc w:val="left"/>
              <w:rPr>
                <w:rFonts w:ascii="Times New Roman" w:cs="Simplified Arabic"/>
                <w:sz w:val="20"/>
              </w:rPr>
            </w:pPr>
            <w:r w:rsidRPr="00AA2E81">
              <w:rPr>
                <w:rFonts w:ascii="Times New Roman" w:cs="Simplified Arabic"/>
                <w:sz w:val="20"/>
              </w:rPr>
              <w:t>3.549</w:t>
            </w:r>
          </w:p>
        </w:tc>
        <w:tc>
          <w:tcPr>
            <w:tcW w:w="3599" w:type="dxa"/>
          </w:tcPr>
          <w:p w:rsidR="00995EC0" w:rsidRPr="00AA2E81" w:rsidRDefault="00995EC0" w:rsidP="00892411">
            <w:pPr>
              <w:pStyle w:val="TableParagraph"/>
              <w:bidi/>
              <w:spacing w:before="58"/>
              <w:ind w:left="112" w:right="124"/>
              <w:jc w:val="center"/>
              <w:rPr>
                <w:rFonts w:cs="Simplified Arabic"/>
                <w:sz w:val="24"/>
                <w:szCs w:val="24"/>
              </w:rPr>
            </w:pPr>
            <w:r w:rsidRPr="00AA2E81">
              <w:rPr>
                <w:rFonts w:cs="Simplified Arabic"/>
                <w:sz w:val="24"/>
                <w:szCs w:val="24"/>
                <w:rtl/>
              </w:rPr>
              <w:t>ﺯﻴﺎﺩﺓ ﻤﻌﺩل ﺇﻨﺘﺎﺠﻴﺔ ﺍﻟﻌﺎﻤل ﺍﻟﻭﺍﺤﺩ</w:t>
            </w:r>
          </w:p>
        </w:tc>
        <w:tc>
          <w:tcPr>
            <w:tcW w:w="1685" w:type="dxa"/>
          </w:tcPr>
          <w:p w:rsidR="00995EC0" w:rsidRPr="00AA2E81" w:rsidRDefault="00995EC0" w:rsidP="00E35EF1">
            <w:pPr>
              <w:pStyle w:val="TableParagraph"/>
              <w:ind w:left="132" w:right="117"/>
              <w:rPr>
                <w:rFonts w:ascii="Times New Roman" w:cs="Simplified Arabic"/>
                <w:sz w:val="20"/>
              </w:rPr>
            </w:pPr>
            <w:r w:rsidRPr="00AA2E81">
              <w:rPr>
                <w:rFonts w:ascii="Times New Roman" w:cs="Simplified Arabic"/>
                <w:sz w:val="20"/>
              </w:rPr>
              <w:t>CC4</w:t>
            </w:r>
          </w:p>
        </w:tc>
      </w:tr>
      <w:tr w:rsidR="00995EC0" w:rsidRPr="00AA2E81" w:rsidTr="00E35EF1">
        <w:trPr>
          <w:trHeight w:val="387"/>
        </w:trPr>
        <w:tc>
          <w:tcPr>
            <w:tcW w:w="1620" w:type="dxa"/>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0.134</w:t>
            </w:r>
          </w:p>
        </w:tc>
        <w:tc>
          <w:tcPr>
            <w:tcW w:w="914" w:type="dxa"/>
          </w:tcPr>
          <w:p w:rsidR="00995EC0" w:rsidRPr="00AA2E81" w:rsidRDefault="00995EC0" w:rsidP="00E35EF1">
            <w:pPr>
              <w:pStyle w:val="TableParagraph"/>
              <w:ind w:left="211" w:right="202"/>
              <w:rPr>
                <w:rFonts w:ascii="Times New Roman" w:cs="Simplified Arabic"/>
                <w:sz w:val="20"/>
              </w:rPr>
            </w:pPr>
            <w:r w:rsidRPr="00AA2E81">
              <w:rPr>
                <w:rFonts w:ascii="Times New Roman" w:cs="Simplified Arabic"/>
                <w:sz w:val="20"/>
              </w:rPr>
              <w:t>1.129</w:t>
            </w:r>
          </w:p>
        </w:tc>
        <w:tc>
          <w:tcPr>
            <w:tcW w:w="988" w:type="dxa"/>
          </w:tcPr>
          <w:p w:rsidR="00995EC0" w:rsidRPr="00AA2E81" w:rsidRDefault="00995EC0" w:rsidP="00E35EF1">
            <w:pPr>
              <w:pStyle w:val="TableParagraph"/>
              <w:ind w:left="269"/>
              <w:jc w:val="left"/>
              <w:rPr>
                <w:rFonts w:ascii="Times New Roman" w:cs="Simplified Arabic"/>
                <w:sz w:val="20"/>
              </w:rPr>
            </w:pPr>
            <w:r w:rsidRPr="00AA2E81">
              <w:rPr>
                <w:rFonts w:ascii="Times New Roman" w:cs="Simplified Arabic"/>
                <w:sz w:val="20"/>
              </w:rPr>
              <w:t>3.310</w:t>
            </w:r>
          </w:p>
        </w:tc>
        <w:tc>
          <w:tcPr>
            <w:tcW w:w="3599" w:type="dxa"/>
          </w:tcPr>
          <w:p w:rsidR="00995EC0" w:rsidRPr="00AA2E81" w:rsidRDefault="00995EC0" w:rsidP="00892411">
            <w:pPr>
              <w:pStyle w:val="TableParagraph"/>
              <w:bidi/>
              <w:spacing w:before="58"/>
              <w:ind w:left="112" w:right="124"/>
              <w:jc w:val="center"/>
              <w:rPr>
                <w:rFonts w:cs="Simplified Arabic"/>
                <w:sz w:val="24"/>
                <w:szCs w:val="24"/>
              </w:rPr>
            </w:pPr>
            <w:r w:rsidRPr="00AA2E81">
              <w:rPr>
                <w:rFonts w:cs="Simplified Arabic"/>
                <w:sz w:val="24"/>
                <w:szCs w:val="24"/>
                <w:rtl/>
              </w:rPr>
              <w:t>ﺯﻴﺎﺩﺓ ﻤﻌﺩل ﺍﻟﺩﺨل ﻟﻠﻌﺎﻤل ﺍﻟﻭﺍﺤﺩ</w:t>
            </w:r>
          </w:p>
        </w:tc>
        <w:tc>
          <w:tcPr>
            <w:tcW w:w="1685" w:type="dxa"/>
          </w:tcPr>
          <w:p w:rsidR="00995EC0" w:rsidRPr="00AA2E81" w:rsidRDefault="00995EC0" w:rsidP="00E35EF1">
            <w:pPr>
              <w:pStyle w:val="TableParagraph"/>
              <w:ind w:left="132" w:right="117"/>
              <w:rPr>
                <w:rFonts w:ascii="Times New Roman" w:cs="Simplified Arabic"/>
                <w:sz w:val="20"/>
              </w:rPr>
            </w:pPr>
            <w:r w:rsidRPr="00AA2E81">
              <w:rPr>
                <w:rFonts w:ascii="Times New Roman" w:cs="Simplified Arabic"/>
                <w:sz w:val="20"/>
              </w:rPr>
              <w:t>CC5</w:t>
            </w:r>
          </w:p>
        </w:tc>
      </w:tr>
      <w:tr w:rsidR="00995EC0" w:rsidRPr="00AA2E81" w:rsidTr="00E35EF1">
        <w:trPr>
          <w:trHeight w:val="387"/>
        </w:trPr>
        <w:tc>
          <w:tcPr>
            <w:tcW w:w="1620" w:type="dxa"/>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0.134</w:t>
            </w:r>
          </w:p>
        </w:tc>
        <w:tc>
          <w:tcPr>
            <w:tcW w:w="914" w:type="dxa"/>
          </w:tcPr>
          <w:p w:rsidR="00995EC0" w:rsidRPr="00AA2E81" w:rsidRDefault="00995EC0" w:rsidP="00E35EF1">
            <w:pPr>
              <w:pStyle w:val="TableParagraph"/>
              <w:ind w:left="211" w:right="202"/>
              <w:rPr>
                <w:rFonts w:ascii="Times New Roman" w:cs="Simplified Arabic"/>
                <w:sz w:val="20"/>
              </w:rPr>
            </w:pPr>
            <w:r w:rsidRPr="00AA2E81">
              <w:rPr>
                <w:rFonts w:ascii="Times New Roman" w:cs="Simplified Arabic"/>
                <w:sz w:val="20"/>
              </w:rPr>
              <w:t>1.050</w:t>
            </w:r>
          </w:p>
        </w:tc>
        <w:tc>
          <w:tcPr>
            <w:tcW w:w="988" w:type="dxa"/>
          </w:tcPr>
          <w:p w:rsidR="00995EC0" w:rsidRPr="00AA2E81" w:rsidRDefault="00995EC0" w:rsidP="00E35EF1">
            <w:pPr>
              <w:pStyle w:val="TableParagraph"/>
              <w:ind w:left="269"/>
              <w:jc w:val="left"/>
              <w:rPr>
                <w:rFonts w:ascii="Times New Roman" w:cs="Simplified Arabic"/>
                <w:sz w:val="20"/>
              </w:rPr>
            </w:pPr>
            <w:r w:rsidRPr="00AA2E81">
              <w:rPr>
                <w:rFonts w:ascii="Times New Roman" w:cs="Simplified Arabic"/>
                <w:sz w:val="20"/>
              </w:rPr>
              <w:t>3.317</w:t>
            </w:r>
          </w:p>
        </w:tc>
        <w:tc>
          <w:tcPr>
            <w:tcW w:w="3599" w:type="dxa"/>
          </w:tcPr>
          <w:p w:rsidR="00995EC0" w:rsidRPr="00AA2E81" w:rsidRDefault="00995EC0" w:rsidP="00892411">
            <w:pPr>
              <w:pStyle w:val="TableParagraph"/>
              <w:bidi/>
              <w:spacing w:before="58"/>
              <w:ind w:left="112" w:right="514"/>
              <w:jc w:val="center"/>
              <w:rPr>
                <w:rFonts w:cs="Simplified Arabic"/>
                <w:sz w:val="24"/>
                <w:szCs w:val="24"/>
              </w:rPr>
            </w:pPr>
            <w:r w:rsidRPr="00AA2E81">
              <w:rPr>
                <w:rFonts w:cs="Simplified Arabic"/>
                <w:sz w:val="24"/>
                <w:szCs w:val="24"/>
                <w:rtl/>
              </w:rPr>
              <w:t>ﺯﻴﺎﺩﺓ ﻋﺩﺩ ﺍﻟﻤﻨﺘﺠﺎﺕ ﺍﻟﺠﺩﻴﺩﺓ</w:t>
            </w:r>
          </w:p>
        </w:tc>
        <w:tc>
          <w:tcPr>
            <w:tcW w:w="1685" w:type="dxa"/>
          </w:tcPr>
          <w:p w:rsidR="00995EC0" w:rsidRPr="00AA2E81" w:rsidRDefault="00995EC0" w:rsidP="00E35EF1">
            <w:pPr>
              <w:pStyle w:val="TableParagraph"/>
              <w:ind w:left="132" w:right="117"/>
              <w:rPr>
                <w:rFonts w:ascii="Times New Roman" w:cs="Simplified Arabic"/>
                <w:sz w:val="20"/>
              </w:rPr>
            </w:pPr>
            <w:r w:rsidRPr="00AA2E81">
              <w:rPr>
                <w:rFonts w:ascii="Times New Roman" w:cs="Simplified Arabic"/>
                <w:sz w:val="20"/>
              </w:rPr>
              <w:t>CC6</w:t>
            </w:r>
          </w:p>
        </w:tc>
      </w:tr>
      <w:tr w:rsidR="00995EC0" w:rsidRPr="00AA2E81" w:rsidTr="00E35EF1">
        <w:trPr>
          <w:trHeight w:val="387"/>
        </w:trPr>
        <w:tc>
          <w:tcPr>
            <w:tcW w:w="1620" w:type="dxa"/>
            <w:tcBorders>
              <w:bottom w:val="single" w:sz="4" w:space="0" w:color="000000"/>
            </w:tcBorders>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0.161</w:t>
            </w:r>
          </w:p>
        </w:tc>
        <w:tc>
          <w:tcPr>
            <w:tcW w:w="914" w:type="dxa"/>
            <w:tcBorders>
              <w:bottom w:val="single" w:sz="4" w:space="0" w:color="000000"/>
            </w:tcBorders>
          </w:tcPr>
          <w:p w:rsidR="00995EC0" w:rsidRPr="00AA2E81" w:rsidRDefault="00995EC0" w:rsidP="00E35EF1">
            <w:pPr>
              <w:pStyle w:val="TableParagraph"/>
              <w:ind w:left="211" w:right="202"/>
              <w:rPr>
                <w:rFonts w:ascii="Times New Roman" w:cs="Simplified Arabic"/>
                <w:sz w:val="20"/>
              </w:rPr>
            </w:pPr>
            <w:r w:rsidRPr="00AA2E81">
              <w:rPr>
                <w:rFonts w:ascii="Times New Roman" w:cs="Simplified Arabic"/>
                <w:sz w:val="20"/>
              </w:rPr>
              <w:t>1.081</w:t>
            </w:r>
          </w:p>
        </w:tc>
        <w:tc>
          <w:tcPr>
            <w:tcW w:w="988" w:type="dxa"/>
            <w:tcBorders>
              <w:bottom w:val="single" w:sz="4" w:space="0" w:color="000000"/>
            </w:tcBorders>
          </w:tcPr>
          <w:p w:rsidR="00995EC0" w:rsidRPr="00AA2E81" w:rsidRDefault="00995EC0" w:rsidP="00E35EF1">
            <w:pPr>
              <w:pStyle w:val="TableParagraph"/>
              <w:ind w:left="269"/>
              <w:jc w:val="left"/>
              <w:rPr>
                <w:rFonts w:ascii="Times New Roman" w:cs="Simplified Arabic"/>
                <w:sz w:val="20"/>
              </w:rPr>
            </w:pPr>
            <w:r w:rsidRPr="00AA2E81">
              <w:rPr>
                <w:rFonts w:ascii="Times New Roman" w:cs="Simplified Arabic"/>
                <w:sz w:val="20"/>
              </w:rPr>
              <w:t>3.978</w:t>
            </w:r>
          </w:p>
        </w:tc>
        <w:tc>
          <w:tcPr>
            <w:tcW w:w="3599" w:type="dxa"/>
            <w:tcBorders>
              <w:bottom w:val="single" w:sz="4" w:space="0" w:color="000000"/>
            </w:tcBorders>
          </w:tcPr>
          <w:p w:rsidR="00995EC0" w:rsidRPr="00AA2E81" w:rsidRDefault="00995EC0" w:rsidP="00892411">
            <w:pPr>
              <w:pStyle w:val="TableParagraph"/>
              <w:bidi/>
              <w:spacing w:before="58"/>
              <w:ind w:left="112" w:right="125"/>
              <w:jc w:val="center"/>
              <w:rPr>
                <w:rFonts w:cs="Simplified Arabic"/>
                <w:sz w:val="24"/>
                <w:szCs w:val="24"/>
              </w:rPr>
            </w:pPr>
            <w:r w:rsidRPr="00AA2E81">
              <w:rPr>
                <w:rFonts w:cs="Simplified Arabic"/>
                <w:sz w:val="24"/>
                <w:szCs w:val="24"/>
                <w:rtl/>
              </w:rPr>
              <w:t>ﺯﻴﺎﺩﺓ ﻤﻌﺩل ﺍﻹﻨﺘﺎﺠﻴﺔ</w:t>
            </w:r>
          </w:p>
        </w:tc>
        <w:tc>
          <w:tcPr>
            <w:tcW w:w="1685" w:type="dxa"/>
            <w:tcBorders>
              <w:bottom w:val="single" w:sz="4" w:space="0" w:color="000000"/>
            </w:tcBorders>
          </w:tcPr>
          <w:p w:rsidR="00995EC0" w:rsidRPr="00AA2E81" w:rsidRDefault="00995EC0" w:rsidP="00E35EF1">
            <w:pPr>
              <w:pStyle w:val="TableParagraph"/>
              <w:ind w:left="132" w:right="117"/>
              <w:rPr>
                <w:rFonts w:ascii="Times New Roman" w:cs="Simplified Arabic"/>
                <w:sz w:val="20"/>
              </w:rPr>
            </w:pPr>
            <w:r w:rsidRPr="00AA2E81">
              <w:rPr>
                <w:rFonts w:ascii="Times New Roman" w:cs="Simplified Arabic"/>
                <w:sz w:val="20"/>
              </w:rPr>
              <w:t>CC7</w:t>
            </w:r>
          </w:p>
        </w:tc>
      </w:tr>
      <w:tr w:rsidR="00995EC0" w:rsidRPr="00AA2E81" w:rsidTr="00E35EF1">
        <w:trPr>
          <w:trHeight w:val="387"/>
        </w:trPr>
        <w:tc>
          <w:tcPr>
            <w:tcW w:w="1620" w:type="dxa"/>
            <w:shd w:val="clear" w:color="auto" w:fill="FDE9D9" w:themeFill="accent6" w:themeFillTint="33"/>
          </w:tcPr>
          <w:p w:rsidR="00995EC0" w:rsidRPr="00AA2E81" w:rsidRDefault="00995EC0" w:rsidP="00E35EF1">
            <w:pPr>
              <w:pStyle w:val="TableParagraph"/>
              <w:spacing w:before="58"/>
              <w:ind w:left="269" w:right="260"/>
              <w:rPr>
                <w:rFonts w:ascii="Times New Roman" w:cs="Simplified Arabic"/>
                <w:b/>
                <w:sz w:val="20"/>
              </w:rPr>
            </w:pPr>
            <w:r w:rsidRPr="00AA2E81">
              <w:rPr>
                <w:rFonts w:cs="Simplified Arabic"/>
                <w:b/>
                <w:sz w:val="24"/>
              </w:rPr>
              <w:t>%</w:t>
            </w:r>
            <w:r w:rsidRPr="00AA2E81">
              <w:rPr>
                <w:rFonts w:ascii="Times New Roman" w:cs="Simplified Arabic"/>
                <w:b/>
                <w:sz w:val="20"/>
              </w:rPr>
              <w:t>100</w:t>
            </w:r>
          </w:p>
        </w:tc>
        <w:tc>
          <w:tcPr>
            <w:tcW w:w="914" w:type="dxa"/>
            <w:shd w:val="clear" w:color="auto" w:fill="FDE9D9" w:themeFill="accent6" w:themeFillTint="33"/>
          </w:tcPr>
          <w:p w:rsidR="00995EC0" w:rsidRPr="00AA2E81" w:rsidRDefault="00995EC0" w:rsidP="00E35EF1">
            <w:pPr>
              <w:pStyle w:val="TableParagraph"/>
              <w:ind w:left="211" w:right="202"/>
              <w:rPr>
                <w:rFonts w:ascii="Times New Roman" w:cs="Simplified Arabic"/>
                <w:b/>
                <w:sz w:val="20"/>
              </w:rPr>
            </w:pPr>
            <w:r w:rsidRPr="00AA2E81">
              <w:rPr>
                <w:rFonts w:ascii="Times New Roman" w:cs="Simplified Arabic"/>
                <w:b/>
                <w:sz w:val="20"/>
              </w:rPr>
              <w:t>7.304</w:t>
            </w:r>
          </w:p>
        </w:tc>
        <w:tc>
          <w:tcPr>
            <w:tcW w:w="988" w:type="dxa"/>
            <w:shd w:val="clear" w:color="auto" w:fill="FDE9D9" w:themeFill="accent6" w:themeFillTint="33"/>
          </w:tcPr>
          <w:p w:rsidR="00995EC0" w:rsidRPr="00AA2E81" w:rsidRDefault="00995EC0" w:rsidP="00E35EF1">
            <w:pPr>
              <w:pStyle w:val="TableParagraph"/>
              <w:ind w:left="219"/>
              <w:jc w:val="left"/>
              <w:rPr>
                <w:rFonts w:ascii="Times New Roman" w:cs="Simplified Arabic"/>
                <w:b/>
                <w:sz w:val="20"/>
              </w:rPr>
            </w:pPr>
            <w:r w:rsidRPr="00AA2E81">
              <w:rPr>
                <w:rFonts w:ascii="Times New Roman" w:cs="Simplified Arabic"/>
                <w:b/>
                <w:sz w:val="20"/>
              </w:rPr>
              <w:t>24.724</w:t>
            </w:r>
          </w:p>
        </w:tc>
        <w:tc>
          <w:tcPr>
            <w:tcW w:w="3599" w:type="dxa"/>
            <w:shd w:val="clear" w:color="auto" w:fill="FDE9D9" w:themeFill="accent6" w:themeFillTint="33"/>
          </w:tcPr>
          <w:p w:rsidR="00995EC0" w:rsidRPr="00AA2E81" w:rsidRDefault="00995EC0" w:rsidP="00F41827">
            <w:pPr>
              <w:pStyle w:val="TableParagraph"/>
              <w:bidi/>
              <w:spacing w:before="58"/>
              <w:ind w:left="111" w:right="125"/>
              <w:jc w:val="center"/>
              <w:rPr>
                <w:rFonts w:cs="Simplified Arabic"/>
                <w:b/>
                <w:bCs/>
                <w:sz w:val="24"/>
                <w:szCs w:val="24"/>
              </w:rPr>
            </w:pPr>
            <w:r w:rsidRPr="00AA2E81">
              <w:rPr>
                <w:rFonts w:cs="Simplified Arabic"/>
                <w:b/>
                <w:bCs/>
                <w:sz w:val="24"/>
                <w:szCs w:val="24"/>
                <w:rtl/>
              </w:rPr>
              <w:t>ﺍﻟﻤﺠﻤﻭﻉ</w:t>
            </w:r>
          </w:p>
        </w:tc>
        <w:tc>
          <w:tcPr>
            <w:tcW w:w="1685" w:type="dxa"/>
            <w:shd w:val="clear" w:color="auto" w:fill="FDE9D9" w:themeFill="accent6" w:themeFillTint="33"/>
          </w:tcPr>
          <w:p w:rsidR="00995EC0" w:rsidRPr="00AA2E81" w:rsidRDefault="00995EC0" w:rsidP="00E35EF1">
            <w:pPr>
              <w:pStyle w:val="TableParagraph"/>
              <w:spacing w:before="0"/>
              <w:jc w:val="left"/>
              <w:rPr>
                <w:rFonts w:ascii="Times New Roman" w:cs="Simplified Arabic"/>
              </w:rPr>
            </w:pPr>
          </w:p>
        </w:tc>
      </w:tr>
    </w:tbl>
    <w:p w:rsidR="00995EC0" w:rsidRDefault="00995EC0" w:rsidP="00995EC0">
      <w:pPr>
        <w:bidi/>
        <w:rPr>
          <w:rtl/>
          <w:lang w:bidi="ar-EG"/>
        </w:rPr>
      </w:pPr>
    </w:p>
    <w:p w:rsidR="00995EC0" w:rsidRPr="00A97A9F" w:rsidRDefault="00995EC0" w:rsidP="00995EC0">
      <w:pPr>
        <w:pStyle w:val="Heading2"/>
        <w:bidi/>
        <w:ind w:left="1397" w:right="1340"/>
        <w:jc w:val="center"/>
        <w:rPr>
          <w:rFonts w:cs="Simplified Arabic"/>
          <w:color w:val="auto"/>
          <w:sz w:val="24"/>
          <w:szCs w:val="24"/>
        </w:rPr>
      </w:pPr>
      <w:r w:rsidRPr="00A97A9F">
        <w:rPr>
          <w:rFonts w:cs="Simplified Arabic"/>
          <w:color w:val="auto"/>
          <w:w w:val="110"/>
          <w:sz w:val="24"/>
          <w:szCs w:val="24"/>
          <w:rtl/>
        </w:rPr>
        <w:lastRenderedPageBreak/>
        <w:t xml:space="preserve">ﺍﻟﺠـﺩﻭل ﺭﻗﻡ </w:t>
      </w:r>
      <w:r w:rsidRPr="00A97A9F">
        <w:rPr>
          <w:rFonts w:cs="Simplified Arabic"/>
          <w:color w:val="auto"/>
          <w:w w:val="110"/>
          <w:sz w:val="24"/>
          <w:szCs w:val="24"/>
        </w:rPr>
        <w:t>(</w:t>
      </w:r>
      <w:r w:rsidRPr="00A97A9F">
        <w:rPr>
          <w:rFonts w:ascii="Times New Roman" w:cs="Simplified Arabic"/>
          <w:color w:val="auto"/>
          <w:w w:val="110"/>
          <w:sz w:val="24"/>
          <w:szCs w:val="24"/>
        </w:rPr>
        <w:t>13</w:t>
      </w:r>
      <w:r w:rsidRPr="00A97A9F">
        <w:rPr>
          <w:rFonts w:cs="Simplified Arabic"/>
          <w:color w:val="auto"/>
          <w:w w:val="110"/>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ﻤﺘﻭﺴﻁﺎﺕ</w:t>
      </w:r>
      <w:r w:rsidRPr="00A97A9F">
        <w:rPr>
          <w:rFonts w:cs="Simplified Arabic"/>
          <w:color w:val="auto"/>
          <w:spacing w:val="62"/>
          <w:sz w:val="24"/>
          <w:szCs w:val="24"/>
          <w:rtl/>
        </w:rPr>
        <w:t xml:space="preserve"> </w:t>
      </w:r>
      <w:r w:rsidRPr="00A97A9F">
        <w:rPr>
          <w:rFonts w:cs="Simplified Arabic"/>
          <w:color w:val="auto"/>
          <w:sz w:val="24"/>
          <w:szCs w:val="24"/>
          <w:rtl/>
        </w:rPr>
        <w:t>ﻭﺃﻭﺯﺍﻥ ﺍﻷﻫﺩﺍﻑ ﺍﻹﺴﺘﺭﺍﺘﻴﺠﻴﺔ ﻟﺒﻌﺩ ﺍﻟﺘﻌﻠﻡ ﻭﺍﻟﻨﻤﻭ</w:t>
      </w:r>
    </w:p>
    <w:tbl>
      <w:tblPr>
        <w:tblW w:w="8855" w:type="dxa"/>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71"/>
        <w:gridCol w:w="1784"/>
        <w:gridCol w:w="1200"/>
        <w:gridCol w:w="2766"/>
        <w:gridCol w:w="1634"/>
      </w:tblGrid>
      <w:tr w:rsidR="00995EC0" w:rsidRPr="00AA2E81" w:rsidTr="00E35EF1">
        <w:trPr>
          <w:trHeight w:val="465"/>
        </w:trPr>
        <w:tc>
          <w:tcPr>
            <w:tcW w:w="1471" w:type="dxa"/>
            <w:shd w:val="clear" w:color="auto" w:fill="FDE9D9" w:themeFill="accent6" w:themeFillTint="33"/>
          </w:tcPr>
          <w:p w:rsidR="00995EC0" w:rsidRPr="00AA2E81" w:rsidRDefault="00995EC0" w:rsidP="00E35EF1">
            <w:pPr>
              <w:pStyle w:val="TableParagraph"/>
              <w:bidi/>
              <w:spacing w:before="97"/>
              <w:ind w:left="185" w:right="194"/>
              <w:rPr>
                <w:rFonts w:cs="Simplified Arabic"/>
                <w:b/>
                <w:bCs/>
                <w:sz w:val="24"/>
                <w:szCs w:val="24"/>
              </w:rPr>
            </w:pPr>
            <w:r w:rsidRPr="00AA2E81">
              <w:rPr>
                <w:rFonts w:cs="Simplified Arabic"/>
                <w:b/>
                <w:bCs/>
                <w:sz w:val="24"/>
                <w:szCs w:val="24"/>
                <w:rtl/>
              </w:rPr>
              <w:t>ﺍﻟﻭﺯﻥ ﺍﻟﻨﺴﺒﻲ</w:t>
            </w:r>
          </w:p>
        </w:tc>
        <w:tc>
          <w:tcPr>
            <w:tcW w:w="1784" w:type="dxa"/>
            <w:shd w:val="clear" w:color="auto" w:fill="FDE9D9" w:themeFill="accent6" w:themeFillTint="33"/>
          </w:tcPr>
          <w:p w:rsidR="00995EC0" w:rsidRPr="00AA2E81" w:rsidRDefault="00995EC0" w:rsidP="00E35EF1">
            <w:pPr>
              <w:pStyle w:val="TableParagraph"/>
              <w:bidi/>
              <w:spacing w:before="97"/>
              <w:ind w:left="143" w:right="152"/>
              <w:rPr>
                <w:rFonts w:cs="Simplified Arabic"/>
                <w:b/>
                <w:bCs/>
                <w:sz w:val="24"/>
                <w:szCs w:val="24"/>
              </w:rPr>
            </w:pPr>
            <w:r w:rsidRPr="00AA2E81">
              <w:rPr>
                <w:rFonts w:cs="Simplified Arabic"/>
                <w:b/>
                <w:bCs/>
                <w:sz w:val="24"/>
                <w:szCs w:val="24"/>
                <w:rtl/>
              </w:rPr>
              <w:t>ﺍﻻﻨﺤﺭﺍﻑ ﺍﻟﻤﻌﻴﺎﺭﻱ</w:t>
            </w:r>
          </w:p>
        </w:tc>
        <w:tc>
          <w:tcPr>
            <w:tcW w:w="1200" w:type="dxa"/>
            <w:shd w:val="clear" w:color="auto" w:fill="FDE9D9" w:themeFill="accent6" w:themeFillTint="33"/>
          </w:tcPr>
          <w:p w:rsidR="00995EC0" w:rsidRPr="00AA2E81" w:rsidRDefault="00995EC0" w:rsidP="00E35EF1">
            <w:pPr>
              <w:pStyle w:val="TableParagraph"/>
              <w:bidi/>
              <w:spacing w:before="97"/>
              <w:ind w:left="243" w:right="253"/>
              <w:rPr>
                <w:rFonts w:cs="Simplified Arabic"/>
                <w:b/>
                <w:bCs/>
                <w:sz w:val="24"/>
                <w:szCs w:val="24"/>
              </w:rPr>
            </w:pPr>
            <w:r w:rsidRPr="00AA2E81">
              <w:rPr>
                <w:rFonts w:cs="Simplified Arabic"/>
                <w:b/>
                <w:bCs/>
                <w:sz w:val="24"/>
                <w:szCs w:val="24"/>
                <w:rtl/>
              </w:rPr>
              <w:t>ﺍﻟﻤﺘﻭﺴﻁ</w:t>
            </w:r>
          </w:p>
        </w:tc>
        <w:tc>
          <w:tcPr>
            <w:tcW w:w="2766" w:type="dxa"/>
            <w:shd w:val="clear" w:color="auto" w:fill="FDE9D9" w:themeFill="accent6" w:themeFillTint="33"/>
          </w:tcPr>
          <w:p w:rsidR="00995EC0" w:rsidRPr="00AA2E81" w:rsidRDefault="00995EC0" w:rsidP="00E35EF1">
            <w:pPr>
              <w:pStyle w:val="TableParagraph"/>
              <w:bidi/>
              <w:spacing w:before="97"/>
              <w:ind w:right="601"/>
              <w:rPr>
                <w:rFonts w:cs="Simplified Arabic"/>
                <w:b/>
                <w:bCs/>
                <w:sz w:val="24"/>
                <w:szCs w:val="24"/>
              </w:rPr>
            </w:pPr>
            <w:r w:rsidRPr="00AA2E81">
              <w:rPr>
                <w:rFonts w:cs="Simplified Arabic"/>
                <w:b/>
                <w:bCs/>
                <w:sz w:val="24"/>
                <w:szCs w:val="24"/>
                <w:rtl/>
              </w:rPr>
              <w:t>ﺍﻟﻬﺩﻑ ﺍﻻﺴﺘﺭﺍﺘﻴﺠﻲ</w:t>
            </w:r>
            <w:r w:rsidRPr="00AA2E81">
              <w:rPr>
                <w:rFonts w:cs="Simplified Arabic"/>
                <w:b/>
                <w:bCs/>
                <w:sz w:val="24"/>
                <w:szCs w:val="24"/>
              </w:rPr>
              <w:t>:</w:t>
            </w:r>
          </w:p>
        </w:tc>
        <w:tc>
          <w:tcPr>
            <w:tcW w:w="1634" w:type="dxa"/>
            <w:shd w:val="clear" w:color="auto" w:fill="FDE9D9" w:themeFill="accent6" w:themeFillTint="33"/>
          </w:tcPr>
          <w:p w:rsidR="00995EC0" w:rsidRPr="00AA2E81" w:rsidRDefault="00995EC0" w:rsidP="00E35EF1">
            <w:pPr>
              <w:pStyle w:val="TableParagraph"/>
              <w:bidi/>
              <w:spacing w:before="97"/>
              <w:ind w:left="121" w:right="132"/>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387"/>
        </w:trPr>
        <w:tc>
          <w:tcPr>
            <w:tcW w:w="1471" w:type="dxa"/>
          </w:tcPr>
          <w:p w:rsidR="00995EC0" w:rsidRPr="00AA2E81" w:rsidRDefault="00995EC0" w:rsidP="00E35EF1">
            <w:pPr>
              <w:pStyle w:val="TableParagraph"/>
              <w:ind w:left="194" w:right="185"/>
              <w:rPr>
                <w:rFonts w:ascii="Times New Roman" w:cs="Simplified Arabic"/>
                <w:sz w:val="20"/>
              </w:rPr>
            </w:pPr>
            <w:r w:rsidRPr="00AA2E81">
              <w:rPr>
                <w:rFonts w:ascii="Times New Roman" w:cs="Simplified Arabic"/>
                <w:sz w:val="20"/>
              </w:rPr>
              <w:t>0.246</w:t>
            </w:r>
          </w:p>
        </w:tc>
        <w:tc>
          <w:tcPr>
            <w:tcW w:w="1784" w:type="dxa"/>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1.086</w:t>
            </w:r>
          </w:p>
        </w:tc>
        <w:tc>
          <w:tcPr>
            <w:tcW w:w="1200" w:type="dxa"/>
          </w:tcPr>
          <w:p w:rsidR="00995EC0" w:rsidRPr="00AA2E81" w:rsidRDefault="00995EC0" w:rsidP="00E35EF1">
            <w:pPr>
              <w:pStyle w:val="TableParagraph"/>
              <w:ind w:left="253" w:right="243"/>
              <w:rPr>
                <w:rFonts w:ascii="Times New Roman" w:cs="Simplified Arabic"/>
                <w:sz w:val="20"/>
              </w:rPr>
            </w:pPr>
            <w:r w:rsidRPr="00AA2E81">
              <w:rPr>
                <w:rFonts w:ascii="Times New Roman" w:cs="Simplified Arabic"/>
                <w:sz w:val="20"/>
              </w:rPr>
              <w:t>3.500</w:t>
            </w:r>
          </w:p>
        </w:tc>
        <w:tc>
          <w:tcPr>
            <w:tcW w:w="2766" w:type="dxa"/>
          </w:tcPr>
          <w:p w:rsidR="00995EC0" w:rsidRPr="00AA2E81" w:rsidRDefault="00995EC0" w:rsidP="00E35EF1">
            <w:pPr>
              <w:pStyle w:val="TableParagraph"/>
              <w:bidi/>
              <w:spacing w:before="58"/>
              <w:ind w:left="96"/>
              <w:jc w:val="left"/>
              <w:rPr>
                <w:rFonts w:cs="Simplified Arabic"/>
                <w:sz w:val="24"/>
                <w:szCs w:val="24"/>
              </w:rPr>
            </w:pPr>
            <w:r w:rsidRPr="00AA2E81">
              <w:rPr>
                <w:rFonts w:cs="Simplified Arabic"/>
                <w:sz w:val="24"/>
                <w:szCs w:val="24"/>
                <w:rtl/>
              </w:rPr>
              <w:t>ﺘﺤﺴﻴﻥ ﺭﻀﺎ ﺍﻟﻌﺎﻤﻠﻴﻥ</w:t>
            </w:r>
          </w:p>
        </w:tc>
        <w:tc>
          <w:tcPr>
            <w:tcW w:w="1634" w:type="dxa"/>
          </w:tcPr>
          <w:p w:rsidR="00995EC0" w:rsidRPr="00AA2E81" w:rsidRDefault="00995EC0" w:rsidP="00E35EF1">
            <w:pPr>
              <w:pStyle w:val="TableParagraph"/>
              <w:ind w:left="132" w:right="122"/>
              <w:rPr>
                <w:rFonts w:ascii="Times New Roman" w:cs="Simplified Arabic"/>
                <w:sz w:val="20"/>
              </w:rPr>
            </w:pPr>
            <w:r w:rsidRPr="00AA2E81">
              <w:rPr>
                <w:rFonts w:ascii="Times New Roman" w:cs="Simplified Arabic"/>
                <w:sz w:val="20"/>
              </w:rPr>
              <w:t>DA1</w:t>
            </w:r>
          </w:p>
        </w:tc>
      </w:tr>
      <w:tr w:rsidR="00995EC0" w:rsidRPr="00AA2E81" w:rsidTr="00E35EF1">
        <w:trPr>
          <w:trHeight w:val="386"/>
        </w:trPr>
        <w:tc>
          <w:tcPr>
            <w:tcW w:w="1471" w:type="dxa"/>
          </w:tcPr>
          <w:p w:rsidR="00995EC0" w:rsidRPr="00AA2E81" w:rsidRDefault="00995EC0" w:rsidP="00E35EF1">
            <w:pPr>
              <w:pStyle w:val="TableParagraph"/>
              <w:ind w:left="194" w:right="185"/>
              <w:rPr>
                <w:rFonts w:ascii="Times New Roman" w:cs="Simplified Arabic"/>
                <w:sz w:val="20"/>
              </w:rPr>
            </w:pPr>
            <w:r w:rsidRPr="00AA2E81">
              <w:rPr>
                <w:rFonts w:ascii="Times New Roman" w:cs="Simplified Arabic"/>
                <w:sz w:val="20"/>
              </w:rPr>
              <w:t>0.252</w:t>
            </w:r>
          </w:p>
        </w:tc>
        <w:tc>
          <w:tcPr>
            <w:tcW w:w="1784" w:type="dxa"/>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1.059</w:t>
            </w:r>
          </w:p>
        </w:tc>
        <w:tc>
          <w:tcPr>
            <w:tcW w:w="1200" w:type="dxa"/>
          </w:tcPr>
          <w:p w:rsidR="00995EC0" w:rsidRPr="00AA2E81" w:rsidRDefault="00995EC0" w:rsidP="00E35EF1">
            <w:pPr>
              <w:pStyle w:val="TableParagraph"/>
              <w:ind w:left="253" w:right="243"/>
              <w:rPr>
                <w:rFonts w:ascii="Times New Roman" w:cs="Simplified Arabic"/>
                <w:sz w:val="20"/>
              </w:rPr>
            </w:pPr>
            <w:r w:rsidRPr="00AA2E81">
              <w:rPr>
                <w:rFonts w:ascii="Times New Roman" w:cs="Simplified Arabic"/>
                <w:sz w:val="20"/>
              </w:rPr>
              <w:t>3.585</w:t>
            </w:r>
          </w:p>
        </w:tc>
        <w:tc>
          <w:tcPr>
            <w:tcW w:w="2766" w:type="dxa"/>
          </w:tcPr>
          <w:p w:rsidR="00995EC0" w:rsidRPr="00AA2E81" w:rsidRDefault="00995EC0" w:rsidP="00E35EF1">
            <w:pPr>
              <w:pStyle w:val="TableParagraph"/>
              <w:bidi/>
              <w:spacing w:before="58"/>
              <w:ind w:left="96"/>
              <w:jc w:val="left"/>
              <w:rPr>
                <w:rFonts w:cs="Simplified Arabic"/>
                <w:sz w:val="24"/>
                <w:szCs w:val="24"/>
              </w:rPr>
            </w:pPr>
            <w:r w:rsidRPr="00AA2E81">
              <w:rPr>
                <w:rFonts w:cs="Simplified Arabic"/>
                <w:sz w:val="24"/>
                <w:szCs w:val="24"/>
                <w:rtl/>
              </w:rPr>
              <w:t>ﺘﺤﺴﻴﻥ ﺍﻟﺘﻜﻨﻭﻟﻭﺠﻴﺎ ﻟﻤﺴﺘﺨﺩﻤﺔ</w:t>
            </w:r>
          </w:p>
        </w:tc>
        <w:tc>
          <w:tcPr>
            <w:tcW w:w="1634" w:type="dxa"/>
          </w:tcPr>
          <w:p w:rsidR="00995EC0" w:rsidRPr="00AA2E81" w:rsidRDefault="00995EC0" w:rsidP="00E35EF1">
            <w:pPr>
              <w:pStyle w:val="TableParagraph"/>
              <w:ind w:left="132" w:right="122"/>
              <w:rPr>
                <w:rFonts w:ascii="Times New Roman" w:cs="Simplified Arabic"/>
                <w:sz w:val="20"/>
              </w:rPr>
            </w:pPr>
            <w:r w:rsidRPr="00AA2E81">
              <w:rPr>
                <w:rFonts w:ascii="Times New Roman" w:cs="Simplified Arabic"/>
                <w:sz w:val="20"/>
              </w:rPr>
              <w:t>DA2</w:t>
            </w:r>
          </w:p>
        </w:tc>
      </w:tr>
      <w:tr w:rsidR="00995EC0" w:rsidRPr="00AA2E81" w:rsidTr="00E35EF1">
        <w:trPr>
          <w:trHeight w:val="387"/>
        </w:trPr>
        <w:tc>
          <w:tcPr>
            <w:tcW w:w="1471" w:type="dxa"/>
          </w:tcPr>
          <w:p w:rsidR="00995EC0" w:rsidRPr="00AA2E81" w:rsidRDefault="00995EC0" w:rsidP="00E35EF1">
            <w:pPr>
              <w:pStyle w:val="TableParagraph"/>
              <w:ind w:left="194" w:right="185"/>
              <w:rPr>
                <w:rFonts w:ascii="Times New Roman" w:cs="Simplified Arabic"/>
                <w:sz w:val="20"/>
              </w:rPr>
            </w:pPr>
            <w:r w:rsidRPr="00AA2E81">
              <w:rPr>
                <w:rFonts w:ascii="Times New Roman" w:cs="Simplified Arabic"/>
                <w:sz w:val="20"/>
              </w:rPr>
              <w:t>0.242</w:t>
            </w:r>
          </w:p>
        </w:tc>
        <w:tc>
          <w:tcPr>
            <w:tcW w:w="1784" w:type="dxa"/>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0.956</w:t>
            </w:r>
          </w:p>
        </w:tc>
        <w:tc>
          <w:tcPr>
            <w:tcW w:w="1200" w:type="dxa"/>
          </w:tcPr>
          <w:p w:rsidR="00995EC0" w:rsidRPr="00AA2E81" w:rsidRDefault="00995EC0" w:rsidP="00E35EF1">
            <w:pPr>
              <w:pStyle w:val="TableParagraph"/>
              <w:ind w:left="253" w:right="243"/>
              <w:rPr>
                <w:rFonts w:ascii="Times New Roman" w:cs="Simplified Arabic"/>
                <w:sz w:val="20"/>
              </w:rPr>
            </w:pPr>
            <w:r w:rsidRPr="00AA2E81">
              <w:rPr>
                <w:rFonts w:ascii="Times New Roman" w:cs="Simplified Arabic"/>
                <w:sz w:val="20"/>
              </w:rPr>
              <w:t>3.437</w:t>
            </w:r>
          </w:p>
        </w:tc>
        <w:tc>
          <w:tcPr>
            <w:tcW w:w="2766" w:type="dxa"/>
          </w:tcPr>
          <w:p w:rsidR="00995EC0" w:rsidRPr="00AA2E81" w:rsidRDefault="00995EC0" w:rsidP="00E35EF1">
            <w:pPr>
              <w:pStyle w:val="TableParagraph"/>
              <w:bidi/>
              <w:spacing w:before="58"/>
              <w:ind w:left="95"/>
              <w:jc w:val="left"/>
              <w:rPr>
                <w:rFonts w:cs="Simplified Arabic"/>
                <w:sz w:val="24"/>
                <w:szCs w:val="24"/>
              </w:rPr>
            </w:pPr>
            <w:r w:rsidRPr="00AA2E81">
              <w:rPr>
                <w:rFonts w:cs="Simplified Arabic"/>
                <w:sz w:val="24"/>
                <w:szCs w:val="24"/>
                <w:rtl/>
              </w:rPr>
              <w:t>ﻤﻌﺭﻓﺔ ﺍﺤﺘﻴﺎﺠﺎﺕ ﺍﻟﻌﻤﻠﻴﺎﺕ</w:t>
            </w:r>
          </w:p>
        </w:tc>
        <w:tc>
          <w:tcPr>
            <w:tcW w:w="1634" w:type="dxa"/>
          </w:tcPr>
          <w:p w:rsidR="00995EC0" w:rsidRPr="00AA2E81" w:rsidRDefault="00995EC0" w:rsidP="00E35EF1">
            <w:pPr>
              <w:pStyle w:val="TableParagraph"/>
              <w:ind w:left="132" w:right="122"/>
              <w:rPr>
                <w:rFonts w:ascii="Times New Roman" w:cs="Simplified Arabic"/>
                <w:sz w:val="20"/>
              </w:rPr>
            </w:pPr>
            <w:r w:rsidRPr="00AA2E81">
              <w:rPr>
                <w:rFonts w:ascii="Times New Roman" w:cs="Simplified Arabic"/>
                <w:sz w:val="20"/>
              </w:rPr>
              <w:t>DA3</w:t>
            </w:r>
          </w:p>
        </w:tc>
      </w:tr>
      <w:tr w:rsidR="00995EC0" w:rsidRPr="00AA2E81" w:rsidTr="00E35EF1">
        <w:trPr>
          <w:trHeight w:val="387"/>
        </w:trPr>
        <w:tc>
          <w:tcPr>
            <w:tcW w:w="1471" w:type="dxa"/>
            <w:tcBorders>
              <w:bottom w:val="single" w:sz="4" w:space="0" w:color="000000"/>
            </w:tcBorders>
          </w:tcPr>
          <w:p w:rsidR="00995EC0" w:rsidRPr="00AA2E81" w:rsidRDefault="00995EC0" w:rsidP="00E35EF1">
            <w:pPr>
              <w:pStyle w:val="TableParagraph"/>
              <w:ind w:left="194" w:right="185"/>
              <w:rPr>
                <w:rFonts w:ascii="Times New Roman" w:cs="Simplified Arabic"/>
                <w:sz w:val="20"/>
              </w:rPr>
            </w:pPr>
            <w:r w:rsidRPr="00AA2E81">
              <w:rPr>
                <w:rFonts w:ascii="Times New Roman" w:cs="Simplified Arabic"/>
                <w:sz w:val="20"/>
              </w:rPr>
              <w:t>0.260</w:t>
            </w:r>
          </w:p>
        </w:tc>
        <w:tc>
          <w:tcPr>
            <w:tcW w:w="1784" w:type="dxa"/>
            <w:tcBorders>
              <w:bottom w:val="single" w:sz="4" w:space="0" w:color="000000"/>
            </w:tcBorders>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1.087</w:t>
            </w:r>
          </w:p>
        </w:tc>
        <w:tc>
          <w:tcPr>
            <w:tcW w:w="1200" w:type="dxa"/>
            <w:tcBorders>
              <w:bottom w:val="single" w:sz="4" w:space="0" w:color="000000"/>
            </w:tcBorders>
          </w:tcPr>
          <w:p w:rsidR="00995EC0" w:rsidRPr="00AA2E81" w:rsidRDefault="00995EC0" w:rsidP="00E35EF1">
            <w:pPr>
              <w:pStyle w:val="TableParagraph"/>
              <w:ind w:left="253" w:right="243"/>
              <w:rPr>
                <w:rFonts w:ascii="Times New Roman" w:cs="Simplified Arabic"/>
                <w:sz w:val="20"/>
              </w:rPr>
            </w:pPr>
            <w:r w:rsidRPr="00AA2E81">
              <w:rPr>
                <w:rFonts w:ascii="Times New Roman" w:cs="Simplified Arabic"/>
                <w:sz w:val="20"/>
              </w:rPr>
              <w:t>3.697</w:t>
            </w:r>
          </w:p>
        </w:tc>
        <w:tc>
          <w:tcPr>
            <w:tcW w:w="2766" w:type="dxa"/>
            <w:tcBorders>
              <w:bottom w:val="single" w:sz="4" w:space="0" w:color="000000"/>
            </w:tcBorders>
          </w:tcPr>
          <w:p w:rsidR="00995EC0" w:rsidRPr="00AA2E81" w:rsidRDefault="00995EC0" w:rsidP="00E35EF1">
            <w:pPr>
              <w:pStyle w:val="TableParagraph"/>
              <w:bidi/>
              <w:spacing w:before="58"/>
              <w:ind w:left="95"/>
              <w:jc w:val="left"/>
              <w:rPr>
                <w:rFonts w:cs="Simplified Arabic"/>
                <w:sz w:val="24"/>
                <w:szCs w:val="24"/>
              </w:rPr>
            </w:pPr>
            <w:r w:rsidRPr="00AA2E81">
              <w:rPr>
                <w:rFonts w:cs="Simplified Arabic"/>
                <w:sz w:val="24"/>
                <w:szCs w:val="24"/>
                <w:rtl/>
              </w:rPr>
              <w:t>ﻤﻌﺭﻓﺔ ﺍﺤﺘﻴﺎﺠﺎﺕ ﺍﻟﺯﺒﻭﻥ</w:t>
            </w:r>
          </w:p>
        </w:tc>
        <w:tc>
          <w:tcPr>
            <w:tcW w:w="1634" w:type="dxa"/>
            <w:tcBorders>
              <w:bottom w:val="single" w:sz="4" w:space="0" w:color="000000"/>
            </w:tcBorders>
          </w:tcPr>
          <w:p w:rsidR="00995EC0" w:rsidRPr="00AA2E81" w:rsidRDefault="00995EC0" w:rsidP="00E35EF1">
            <w:pPr>
              <w:pStyle w:val="TableParagraph"/>
              <w:ind w:left="132" w:right="122"/>
              <w:rPr>
                <w:rFonts w:ascii="Times New Roman" w:cs="Simplified Arabic"/>
                <w:sz w:val="20"/>
              </w:rPr>
            </w:pPr>
            <w:r w:rsidRPr="00AA2E81">
              <w:rPr>
                <w:rFonts w:ascii="Times New Roman" w:cs="Simplified Arabic"/>
                <w:sz w:val="20"/>
              </w:rPr>
              <w:t>DA4</w:t>
            </w:r>
          </w:p>
        </w:tc>
      </w:tr>
      <w:tr w:rsidR="00995EC0" w:rsidRPr="00AA2E81" w:rsidTr="00E35EF1">
        <w:trPr>
          <w:trHeight w:val="387"/>
        </w:trPr>
        <w:tc>
          <w:tcPr>
            <w:tcW w:w="1471" w:type="dxa"/>
            <w:shd w:val="clear" w:color="auto" w:fill="FDE9D9" w:themeFill="accent6" w:themeFillTint="33"/>
          </w:tcPr>
          <w:p w:rsidR="00995EC0" w:rsidRPr="00AA2E81" w:rsidRDefault="00995EC0" w:rsidP="00E35EF1">
            <w:pPr>
              <w:pStyle w:val="TableParagraph"/>
              <w:spacing w:before="58"/>
              <w:ind w:left="194" w:right="185"/>
              <w:rPr>
                <w:rFonts w:ascii="Times New Roman" w:cs="Simplified Arabic"/>
                <w:b/>
                <w:sz w:val="20"/>
              </w:rPr>
            </w:pPr>
            <w:r w:rsidRPr="00AA2E81">
              <w:rPr>
                <w:rFonts w:cs="Simplified Arabic"/>
                <w:b/>
                <w:sz w:val="24"/>
              </w:rPr>
              <w:t>%</w:t>
            </w:r>
            <w:r w:rsidRPr="00AA2E81">
              <w:rPr>
                <w:rFonts w:ascii="Times New Roman" w:cs="Simplified Arabic"/>
                <w:b/>
                <w:sz w:val="20"/>
              </w:rPr>
              <w:t>100</w:t>
            </w:r>
          </w:p>
        </w:tc>
        <w:tc>
          <w:tcPr>
            <w:tcW w:w="1784" w:type="dxa"/>
            <w:shd w:val="clear" w:color="auto" w:fill="FDE9D9" w:themeFill="accent6" w:themeFillTint="33"/>
          </w:tcPr>
          <w:p w:rsidR="00995EC0" w:rsidRPr="00AA2E81" w:rsidRDefault="00995EC0" w:rsidP="00E35EF1">
            <w:pPr>
              <w:pStyle w:val="TableParagraph"/>
              <w:ind w:left="152" w:right="142"/>
              <w:rPr>
                <w:rFonts w:ascii="Times New Roman" w:cs="Simplified Arabic"/>
                <w:b/>
                <w:sz w:val="20"/>
              </w:rPr>
            </w:pPr>
            <w:r w:rsidRPr="00AA2E81">
              <w:rPr>
                <w:rFonts w:ascii="Times New Roman" w:cs="Simplified Arabic"/>
                <w:b/>
                <w:sz w:val="20"/>
              </w:rPr>
              <w:t>4.188</w:t>
            </w:r>
          </w:p>
        </w:tc>
        <w:tc>
          <w:tcPr>
            <w:tcW w:w="1200" w:type="dxa"/>
            <w:shd w:val="clear" w:color="auto" w:fill="FDE9D9" w:themeFill="accent6" w:themeFillTint="33"/>
          </w:tcPr>
          <w:p w:rsidR="00995EC0" w:rsidRPr="00AA2E81" w:rsidRDefault="00995EC0" w:rsidP="00E35EF1">
            <w:pPr>
              <w:pStyle w:val="TableParagraph"/>
              <w:ind w:left="253" w:right="243"/>
              <w:rPr>
                <w:rFonts w:ascii="Times New Roman" w:cs="Simplified Arabic"/>
                <w:b/>
                <w:sz w:val="20"/>
              </w:rPr>
            </w:pPr>
            <w:r w:rsidRPr="00AA2E81">
              <w:rPr>
                <w:rFonts w:ascii="Times New Roman" w:cs="Simplified Arabic"/>
                <w:b/>
                <w:sz w:val="20"/>
              </w:rPr>
              <w:t>14.219</w:t>
            </w:r>
          </w:p>
        </w:tc>
        <w:tc>
          <w:tcPr>
            <w:tcW w:w="2766" w:type="dxa"/>
            <w:shd w:val="clear" w:color="auto" w:fill="FDE9D9" w:themeFill="accent6" w:themeFillTint="33"/>
          </w:tcPr>
          <w:p w:rsidR="00995EC0" w:rsidRPr="00AA2E81" w:rsidRDefault="00995EC0" w:rsidP="00E35EF1">
            <w:pPr>
              <w:pStyle w:val="TableParagraph"/>
              <w:bidi/>
              <w:spacing w:before="58"/>
              <w:ind w:left="1017" w:right="1027"/>
              <w:rPr>
                <w:rFonts w:cs="Simplified Arabic"/>
                <w:b/>
                <w:bCs/>
                <w:sz w:val="24"/>
                <w:szCs w:val="24"/>
              </w:rPr>
            </w:pPr>
            <w:r w:rsidRPr="00AA2E81">
              <w:rPr>
                <w:rFonts w:cs="Simplified Arabic"/>
                <w:b/>
                <w:bCs/>
                <w:sz w:val="24"/>
                <w:szCs w:val="24"/>
                <w:rtl/>
              </w:rPr>
              <w:t>ﺍﻟﻤﺠﻤﻭﻉ</w:t>
            </w:r>
          </w:p>
        </w:tc>
        <w:tc>
          <w:tcPr>
            <w:tcW w:w="1634" w:type="dxa"/>
            <w:shd w:val="clear" w:color="auto" w:fill="FDE9D9" w:themeFill="accent6" w:themeFillTint="33"/>
          </w:tcPr>
          <w:p w:rsidR="00995EC0" w:rsidRPr="00AA2E81" w:rsidRDefault="00995EC0" w:rsidP="00E35EF1">
            <w:pPr>
              <w:pStyle w:val="TableParagraph"/>
              <w:spacing w:before="0"/>
              <w:jc w:val="left"/>
              <w:rPr>
                <w:rFonts w:ascii="Times New Roman" w:cs="Simplified Arabic"/>
              </w:rPr>
            </w:pPr>
          </w:p>
        </w:tc>
      </w:tr>
    </w:tbl>
    <w:p w:rsidR="00995EC0" w:rsidRPr="00A97A9F" w:rsidRDefault="00995EC0" w:rsidP="00A97A9F">
      <w:pPr>
        <w:pStyle w:val="Heading2"/>
        <w:bidi/>
        <w:ind w:left="607" w:right="1340" w:hanging="506"/>
        <w:jc w:val="center"/>
        <w:rPr>
          <w:rFonts w:cs="Simplified Arabic"/>
          <w:color w:val="auto"/>
          <w:sz w:val="24"/>
          <w:szCs w:val="24"/>
        </w:rPr>
      </w:pPr>
      <w:r w:rsidRPr="00A97A9F">
        <w:rPr>
          <w:rFonts w:cs="Simplified Arabic"/>
          <w:color w:val="auto"/>
          <w:w w:val="110"/>
          <w:sz w:val="24"/>
          <w:szCs w:val="24"/>
          <w:rtl/>
        </w:rPr>
        <w:t xml:space="preserve">ﺍﻟﺠـﺩﻭل ﺭﻗﻡ </w:t>
      </w:r>
      <w:r w:rsidRPr="00A97A9F">
        <w:rPr>
          <w:rFonts w:cs="Simplified Arabic"/>
          <w:color w:val="auto"/>
          <w:w w:val="110"/>
          <w:sz w:val="24"/>
          <w:szCs w:val="24"/>
        </w:rPr>
        <w:t>(</w:t>
      </w:r>
      <w:r w:rsidRPr="00A97A9F">
        <w:rPr>
          <w:rFonts w:ascii="Times New Roman" w:cs="Simplified Arabic"/>
          <w:color w:val="auto"/>
          <w:w w:val="110"/>
          <w:sz w:val="24"/>
          <w:szCs w:val="24"/>
        </w:rPr>
        <w:t>14</w:t>
      </w:r>
      <w:r w:rsidRPr="00A97A9F">
        <w:rPr>
          <w:rFonts w:cs="Simplified Arabic"/>
          <w:color w:val="auto"/>
          <w:w w:val="110"/>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ﻤﺤﺭﻜﺎﺕ ﺍﻷﺩﺍﺀ ﺍﻟﻤﻘﺘﺭﺤﺔ ﻟﺘﺤﻘﻴﻕ ﺍﻷﻫﺩﺍﻑ ﺍﻹﺴﺘﺭﺍﺘﻴﺠﻴﺔ ﻟﺒﻌﺩ ﺍﻟﺘﻌﻠﻡ ﻭﺍﻟﻨﻤﻭ</w:t>
      </w:r>
    </w:p>
    <w:tbl>
      <w:tblPr>
        <w:tblW w:w="8932" w:type="dxa"/>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67"/>
        <w:gridCol w:w="1776"/>
        <w:gridCol w:w="1183"/>
        <w:gridCol w:w="2948"/>
        <w:gridCol w:w="1658"/>
      </w:tblGrid>
      <w:tr w:rsidR="00995EC0" w:rsidRPr="00AA2E81" w:rsidTr="00E35EF1">
        <w:trPr>
          <w:trHeight w:val="269"/>
        </w:trPr>
        <w:tc>
          <w:tcPr>
            <w:tcW w:w="1367" w:type="dxa"/>
            <w:shd w:val="clear" w:color="auto" w:fill="FDE9D9" w:themeFill="accent6" w:themeFillTint="33"/>
          </w:tcPr>
          <w:p w:rsidR="00995EC0" w:rsidRPr="00AA2E81" w:rsidRDefault="00995EC0" w:rsidP="00E35EF1">
            <w:pPr>
              <w:pStyle w:val="TableParagraph"/>
              <w:bidi/>
              <w:spacing w:before="97"/>
              <w:ind w:left="142" w:right="152"/>
              <w:rPr>
                <w:rFonts w:cs="Simplified Arabic"/>
                <w:b/>
                <w:bCs/>
                <w:sz w:val="24"/>
                <w:szCs w:val="24"/>
              </w:rPr>
            </w:pPr>
            <w:r w:rsidRPr="00AA2E81">
              <w:rPr>
                <w:rFonts w:cs="Simplified Arabic"/>
                <w:b/>
                <w:bCs/>
                <w:sz w:val="24"/>
                <w:szCs w:val="24"/>
                <w:rtl/>
              </w:rPr>
              <w:t>ﺍﻟﻭﺯﻥ ﺍﻟﻨﺴﺒﻲ</w:t>
            </w:r>
          </w:p>
        </w:tc>
        <w:tc>
          <w:tcPr>
            <w:tcW w:w="1776" w:type="dxa"/>
            <w:shd w:val="clear" w:color="auto" w:fill="FDE9D9" w:themeFill="accent6" w:themeFillTint="33"/>
          </w:tcPr>
          <w:p w:rsidR="00995EC0" w:rsidRPr="00AA2E81" w:rsidRDefault="00995EC0" w:rsidP="00E35EF1">
            <w:pPr>
              <w:pStyle w:val="TableParagraph"/>
              <w:bidi/>
              <w:spacing w:before="97"/>
              <w:ind w:left="150" w:right="160"/>
              <w:rPr>
                <w:rFonts w:cs="Simplified Arabic"/>
                <w:b/>
                <w:bCs/>
                <w:sz w:val="24"/>
                <w:szCs w:val="24"/>
              </w:rPr>
            </w:pPr>
            <w:r w:rsidRPr="00AA2E81">
              <w:rPr>
                <w:rFonts w:cs="Simplified Arabic"/>
                <w:b/>
                <w:bCs/>
                <w:sz w:val="24"/>
                <w:szCs w:val="24"/>
                <w:rtl/>
              </w:rPr>
              <w:t>ﺍﻻﻨﺤﺭﺍﻑ ﺍﻟﻤﻌﻴﺎﺭﻱ</w:t>
            </w:r>
          </w:p>
        </w:tc>
        <w:tc>
          <w:tcPr>
            <w:tcW w:w="1183" w:type="dxa"/>
            <w:shd w:val="clear" w:color="auto" w:fill="FDE9D9" w:themeFill="accent6" w:themeFillTint="33"/>
          </w:tcPr>
          <w:p w:rsidR="00995EC0" w:rsidRPr="00AA2E81" w:rsidRDefault="00995EC0" w:rsidP="00E35EF1">
            <w:pPr>
              <w:pStyle w:val="TableParagraph"/>
              <w:bidi/>
              <w:spacing w:before="97"/>
              <w:ind w:left="243" w:right="252"/>
              <w:rPr>
                <w:rFonts w:cs="Simplified Arabic"/>
                <w:b/>
                <w:bCs/>
                <w:sz w:val="24"/>
                <w:szCs w:val="24"/>
              </w:rPr>
            </w:pPr>
            <w:r w:rsidRPr="00AA2E81">
              <w:rPr>
                <w:rFonts w:cs="Simplified Arabic"/>
                <w:b/>
                <w:bCs/>
                <w:sz w:val="24"/>
                <w:szCs w:val="24"/>
                <w:rtl/>
              </w:rPr>
              <w:t>ﺍﻟﻤﺘﻭﺴﻁ</w:t>
            </w:r>
          </w:p>
        </w:tc>
        <w:tc>
          <w:tcPr>
            <w:tcW w:w="2948" w:type="dxa"/>
            <w:shd w:val="clear" w:color="auto" w:fill="FDE9D9" w:themeFill="accent6" w:themeFillTint="33"/>
          </w:tcPr>
          <w:p w:rsidR="00995EC0" w:rsidRPr="00AA2E81" w:rsidRDefault="00995EC0" w:rsidP="00E35EF1">
            <w:pPr>
              <w:pStyle w:val="TableParagraph"/>
              <w:bidi/>
              <w:spacing w:before="97"/>
              <w:ind w:right="786"/>
              <w:rPr>
                <w:rFonts w:cs="Simplified Arabic"/>
                <w:b/>
                <w:bCs/>
                <w:sz w:val="24"/>
                <w:szCs w:val="24"/>
              </w:rPr>
            </w:pPr>
            <w:r w:rsidRPr="00AA2E81">
              <w:rPr>
                <w:rFonts w:cs="Simplified Arabic"/>
                <w:b/>
                <w:bCs/>
                <w:sz w:val="24"/>
                <w:szCs w:val="24"/>
                <w:rtl/>
              </w:rPr>
              <w:t>ﻤﺤﺭﻙ ﺍﻷﺩﺍﺀ ﺍﻟﻘﺎﺌﺩ</w:t>
            </w:r>
          </w:p>
        </w:tc>
        <w:tc>
          <w:tcPr>
            <w:tcW w:w="1658" w:type="dxa"/>
            <w:shd w:val="clear" w:color="auto" w:fill="FDE9D9" w:themeFill="accent6" w:themeFillTint="33"/>
          </w:tcPr>
          <w:p w:rsidR="00995EC0" w:rsidRPr="00AA2E81" w:rsidRDefault="00995EC0" w:rsidP="00E35EF1">
            <w:pPr>
              <w:pStyle w:val="TableParagraph"/>
              <w:bidi/>
              <w:spacing w:before="97"/>
              <w:ind w:left="121" w:right="132"/>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224"/>
        </w:trPr>
        <w:tc>
          <w:tcPr>
            <w:tcW w:w="1367" w:type="dxa"/>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0.204</w:t>
            </w:r>
          </w:p>
        </w:tc>
        <w:tc>
          <w:tcPr>
            <w:tcW w:w="1776" w:type="dxa"/>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1.238</w:t>
            </w:r>
          </w:p>
        </w:tc>
        <w:tc>
          <w:tcPr>
            <w:tcW w:w="1183" w:type="dxa"/>
          </w:tcPr>
          <w:p w:rsidR="00995EC0" w:rsidRPr="00AA2E81" w:rsidRDefault="00995EC0" w:rsidP="00E35EF1">
            <w:pPr>
              <w:pStyle w:val="TableParagraph"/>
              <w:ind w:left="251" w:right="243"/>
              <w:rPr>
                <w:rFonts w:ascii="Times New Roman" w:cs="Simplified Arabic"/>
                <w:sz w:val="20"/>
              </w:rPr>
            </w:pPr>
            <w:r w:rsidRPr="00AA2E81">
              <w:rPr>
                <w:rFonts w:ascii="Times New Roman" w:cs="Simplified Arabic"/>
                <w:sz w:val="20"/>
              </w:rPr>
              <w:t>3.373</w:t>
            </w:r>
          </w:p>
        </w:tc>
        <w:tc>
          <w:tcPr>
            <w:tcW w:w="2948" w:type="dxa"/>
          </w:tcPr>
          <w:p w:rsidR="00995EC0" w:rsidRPr="00AA2E81" w:rsidRDefault="00995EC0" w:rsidP="00E35EF1">
            <w:pPr>
              <w:pStyle w:val="TableParagraph"/>
              <w:bidi/>
              <w:spacing w:before="58"/>
              <w:ind w:left="96"/>
              <w:jc w:val="left"/>
              <w:rPr>
                <w:rFonts w:cs="Simplified Arabic"/>
                <w:sz w:val="24"/>
                <w:szCs w:val="24"/>
              </w:rPr>
            </w:pPr>
            <w:r w:rsidRPr="00AA2E81">
              <w:rPr>
                <w:rFonts w:cs="Simplified Arabic"/>
                <w:sz w:val="24"/>
                <w:szCs w:val="24"/>
                <w:rtl/>
              </w:rPr>
              <w:t>ﺘﺩﺭﻴﺏ ﺍﻟﻌﺎﻤﻠﻴﻥ</w:t>
            </w:r>
          </w:p>
        </w:tc>
        <w:tc>
          <w:tcPr>
            <w:tcW w:w="1658" w:type="dxa"/>
          </w:tcPr>
          <w:p w:rsidR="00995EC0" w:rsidRPr="00AA2E81" w:rsidRDefault="00995EC0" w:rsidP="00E35EF1">
            <w:pPr>
              <w:pStyle w:val="TableParagraph"/>
              <w:ind w:left="132" w:right="121"/>
              <w:rPr>
                <w:rFonts w:ascii="Times New Roman" w:cs="Simplified Arabic"/>
                <w:sz w:val="20"/>
              </w:rPr>
            </w:pPr>
            <w:r w:rsidRPr="00AA2E81">
              <w:rPr>
                <w:rFonts w:ascii="Times New Roman" w:cs="Simplified Arabic"/>
                <w:sz w:val="20"/>
              </w:rPr>
              <w:t>DB1</w:t>
            </w:r>
          </w:p>
        </w:tc>
      </w:tr>
      <w:tr w:rsidR="00995EC0" w:rsidRPr="00AA2E81" w:rsidTr="00E35EF1">
        <w:trPr>
          <w:trHeight w:val="224"/>
        </w:trPr>
        <w:tc>
          <w:tcPr>
            <w:tcW w:w="1367" w:type="dxa"/>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0.182</w:t>
            </w:r>
          </w:p>
        </w:tc>
        <w:tc>
          <w:tcPr>
            <w:tcW w:w="1776" w:type="dxa"/>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1.004</w:t>
            </w:r>
          </w:p>
        </w:tc>
        <w:tc>
          <w:tcPr>
            <w:tcW w:w="1183" w:type="dxa"/>
          </w:tcPr>
          <w:p w:rsidR="00995EC0" w:rsidRPr="00AA2E81" w:rsidRDefault="00995EC0" w:rsidP="00E35EF1">
            <w:pPr>
              <w:pStyle w:val="TableParagraph"/>
              <w:ind w:left="251" w:right="243"/>
              <w:rPr>
                <w:rFonts w:ascii="Times New Roman" w:cs="Simplified Arabic"/>
                <w:sz w:val="20"/>
              </w:rPr>
            </w:pPr>
            <w:r w:rsidRPr="00AA2E81">
              <w:rPr>
                <w:rFonts w:ascii="Times New Roman" w:cs="Simplified Arabic"/>
                <w:sz w:val="20"/>
              </w:rPr>
              <w:t>3.014</w:t>
            </w:r>
          </w:p>
        </w:tc>
        <w:tc>
          <w:tcPr>
            <w:tcW w:w="2948" w:type="dxa"/>
          </w:tcPr>
          <w:p w:rsidR="00995EC0" w:rsidRPr="00AA2E81" w:rsidRDefault="00995EC0" w:rsidP="00E35EF1">
            <w:pPr>
              <w:pStyle w:val="TableParagraph"/>
              <w:bidi/>
              <w:spacing w:before="58"/>
              <w:ind w:left="96"/>
              <w:jc w:val="left"/>
              <w:rPr>
                <w:rFonts w:cs="Simplified Arabic"/>
                <w:sz w:val="24"/>
                <w:szCs w:val="24"/>
              </w:rPr>
            </w:pPr>
            <w:r w:rsidRPr="00AA2E81">
              <w:rPr>
                <w:rFonts w:cs="Simplified Arabic"/>
                <w:sz w:val="24"/>
                <w:szCs w:val="24"/>
                <w:rtl/>
              </w:rPr>
              <w:t>ﻤﺸﺎﺭﻜﺔ ﺍﻟﻌﺎﻤﻠﻴﻥ ﻓﻲ ﺼﻨﻊ ﺍﻟﻘﺭﺍﺭ</w:t>
            </w:r>
          </w:p>
        </w:tc>
        <w:tc>
          <w:tcPr>
            <w:tcW w:w="1658" w:type="dxa"/>
          </w:tcPr>
          <w:p w:rsidR="00995EC0" w:rsidRPr="00AA2E81" w:rsidRDefault="00995EC0" w:rsidP="00E35EF1">
            <w:pPr>
              <w:pStyle w:val="TableParagraph"/>
              <w:ind w:left="132" w:right="121"/>
              <w:rPr>
                <w:rFonts w:ascii="Times New Roman" w:cs="Simplified Arabic"/>
                <w:sz w:val="20"/>
              </w:rPr>
            </w:pPr>
            <w:r w:rsidRPr="00AA2E81">
              <w:rPr>
                <w:rFonts w:ascii="Times New Roman" w:cs="Simplified Arabic"/>
                <w:sz w:val="20"/>
              </w:rPr>
              <w:t>DB2</w:t>
            </w:r>
          </w:p>
        </w:tc>
      </w:tr>
      <w:tr w:rsidR="00995EC0" w:rsidRPr="00AA2E81" w:rsidTr="00E35EF1">
        <w:trPr>
          <w:trHeight w:val="224"/>
        </w:trPr>
        <w:tc>
          <w:tcPr>
            <w:tcW w:w="1367" w:type="dxa"/>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0.200</w:t>
            </w:r>
          </w:p>
        </w:tc>
        <w:tc>
          <w:tcPr>
            <w:tcW w:w="1776" w:type="dxa"/>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1.005</w:t>
            </w:r>
          </w:p>
        </w:tc>
        <w:tc>
          <w:tcPr>
            <w:tcW w:w="1183" w:type="dxa"/>
          </w:tcPr>
          <w:p w:rsidR="00995EC0" w:rsidRPr="00AA2E81" w:rsidRDefault="00995EC0" w:rsidP="00E35EF1">
            <w:pPr>
              <w:pStyle w:val="TableParagraph"/>
              <w:ind w:left="251" w:right="243"/>
              <w:rPr>
                <w:rFonts w:ascii="Times New Roman" w:cs="Simplified Arabic"/>
                <w:sz w:val="20"/>
              </w:rPr>
            </w:pPr>
            <w:r w:rsidRPr="00AA2E81">
              <w:rPr>
                <w:rFonts w:ascii="Times New Roman" w:cs="Simplified Arabic"/>
                <w:sz w:val="20"/>
              </w:rPr>
              <w:t>3.303</w:t>
            </w:r>
          </w:p>
        </w:tc>
        <w:tc>
          <w:tcPr>
            <w:tcW w:w="2948" w:type="dxa"/>
          </w:tcPr>
          <w:p w:rsidR="00995EC0" w:rsidRPr="00AA2E81" w:rsidRDefault="00995EC0" w:rsidP="00E35EF1">
            <w:pPr>
              <w:pStyle w:val="TableParagraph"/>
              <w:bidi/>
              <w:spacing w:before="58"/>
              <w:ind w:left="95"/>
              <w:jc w:val="left"/>
              <w:rPr>
                <w:rFonts w:cs="Simplified Arabic"/>
                <w:sz w:val="24"/>
                <w:szCs w:val="24"/>
              </w:rPr>
            </w:pPr>
            <w:r w:rsidRPr="00AA2E81">
              <w:rPr>
                <w:rFonts w:cs="Simplified Arabic"/>
                <w:sz w:val="24"/>
                <w:szCs w:val="24"/>
                <w:rtl/>
              </w:rPr>
              <w:t>ﺍﻟﺭﻗﺎﺒﺔ ﺍﻟﺫﺍﺘﻴﺔ ﺍﻟﻔﺎﻋﻠﺔ</w:t>
            </w:r>
          </w:p>
        </w:tc>
        <w:tc>
          <w:tcPr>
            <w:tcW w:w="1658" w:type="dxa"/>
          </w:tcPr>
          <w:p w:rsidR="00995EC0" w:rsidRPr="00AA2E81" w:rsidRDefault="00995EC0" w:rsidP="00E35EF1">
            <w:pPr>
              <w:pStyle w:val="TableParagraph"/>
              <w:ind w:left="132" w:right="121"/>
              <w:rPr>
                <w:rFonts w:ascii="Times New Roman" w:cs="Simplified Arabic"/>
                <w:sz w:val="20"/>
              </w:rPr>
            </w:pPr>
            <w:r w:rsidRPr="00AA2E81">
              <w:rPr>
                <w:rFonts w:ascii="Times New Roman" w:cs="Simplified Arabic"/>
                <w:sz w:val="20"/>
              </w:rPr>
              <w:t>DB3</w:t>
            </w:r>
          </w:p>
        </w:tc>
      </w:tr>
      <w:tr w:rsidR="00995EC0" w:rsidRPr="00AA2E81" w:rsidTr="00E35EF1">
        <w:trPr>
          <w:trHeight w:val="223"/>
        </w:trPr>
        <w:tc>
          <w:tcPr>
            <w:tcW w:w="1367" w:type="dxa"/>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0.219</w:t>
            </w:r>
          </w:p>
        </w:tc>
        <w:tc>
          <w:tcPr>
            <w:tcW w:w="1776" w:type="dxa"/>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0.988</w:t>
            </w:r>
          </w:p>
        </w:tc>
        <w:tc>
          <w:tcPr>
            <w:tcW w:w="1183" w:type="dxa"/>
          </w:tcPr>
          <w:p w:rsidR="00995EC0" w:rsidRPr="00AA2E81" w:rsidRDefault="00995EC0" w:rsidP="00E35EF1">
            <w:pPr>
              <w:pStyle w:val="TableParagraph"/>
              <w:ind w:left="251" w:right="243"/>
              <w:rPr>
                <w:rFonts w:ascii="Times New Roman" w:cs="Simplified Arabic"/>
                <w:sz w:val="20"/>
              </w:rPr>
            </w:pPr>
            <w:r w:rsidRPr="00AA2E81">
              <w:rPr>
                <w:rFonts w:ascii="Times New Roman" w:cs="Simplified Arabic"/>
                <w:sz w:val="20"/>
              </w:rPr>
              <w:t>3.627</w:t>
            </w:r>
          </w:p>
        </w:tc>
        <w:tc>
          <w:tcPr>
            <w:tcW w:w="2948" w:type="dxa"/>
          </w:tcPr>
          <w:p w:rsidR="00995EC0" w:rsidRPr="00AA2E81" w:rsidRDefault="00995EC0" w:rsidP="00E35EF1">
            <w:pPr>
              <w:pStyle w:val="TableParagraph"/>
              <w:bidi/>
              <w:spacing w:before="58"/>
              <w:ind w:left="96"/>
              <w:jc w:val="left"/>
              <w:rPr>
                <w:rFonts w:cs="Simplified Arabic"/>
                <w:sz w:val="24"/>
                <w:szCs w:val="24"/>
              </w:rPr>
            </w:pPr>
            <w:r w:rsidRPr="00AA2E81">
              <w:rPr>
                <w:rFonts w:cs="Simplified Arabic"/>
                <w:sz w:val="24"/>
                <w:szCs w:val="24"/>
                <w:rtl/>
              </w:rPr>
              <w:t>ﺍﺴﺘﺨﺩﺍﻡ ﺘﻜﻨﻭﻟﻭﺠﻴﺎ ﺤﺩﻴﺜﺔ</w:t>
            </w:r>
          </w:p>
        </w:tc>
        <w:tc>
          <w:tcPr>
            <w:tcW w:w="1658" w:type="dxa"/>
          </w:tcPr>
          <w:p w:rsidR="00995EC0" w:rsidRPr="00AA2E81" w:rsidRDefault="00995EC0" w:rsidP="00E35EF1">
            <w:pPr>
              <w:pStyle w:val="TableParagraph"/>
              <w:ind w:left="132" w:right="121"/>
              <w:rPr>
                <w:rFonts w:ascii="Times New Roman" w:cs="Simplified Arabic"/>
                <w:sz w:val="20"/>
              </w:rPr>
            </w:pPr>
            <w:r w:rsidRPr="00AA2E81">
              <w:rPr>
                <w:rFonts w:ascii="Times New Roman" w:cs="Simplified Arabic"/>
                <w:sz w:val="20"/>
              </w:rPr>
              <w:t>DB4</w:t>
            </w:r>
          </w:p>
        </w:tc>
      </w:tr>
      <w:tr w:rsidR="00995EC0" w:rsidRPr="00AA2E81" w:rsidTr="00E35EF1">
        <w:trPr>
          <w:trHeight w:val="224"/>
        </w:trPr>
        <w:tc>
          <w:tcPr>
            <w:tcW w:w="1367" w:type="dxa"/>
            <w:tcBorders>
              <w:bottom w:val="single" w:sz="4" w:space="0" w:color="000000"/>
            </w:tcBorders>
          </w:tcPr>
          <w:p w:rsidR="00995EC0" w:rsidRPr="00AA2E81" w:rsidRDefault="00995EC0" w:rsidP="00E35EF1">
            <w:pPr>
              <w:pStyle w:val="TableParagraph"/>
              <w:ind w:left="152" w:right="142"/>
              <w:rPr>
                <w:rFonts w:ascii="Times New Roman" w:cs="Simplified Arabic"/>
                <w:sz w:val="20"/>
              </w:rPr>
            </w:pPr>
            <w:r w:rsidRPr="00AA2E81">
              <w:rPr>
                <w:rFonts w:ascii="Times New Roman" w:cs="Simplified Arabic"/>
                <w:sz w:val="20"/>
              </w:rPr>
              <w:t>0.195</w:t>
            </w:r>
          </w:p>
        </w:tc>
        <w:tc>
          <w:tcPr>
            <w:tcW w:w="1776" w:type="dxa"/>
            <w:tcBorders>
              <w:bottom w:val="single" w:sz="4" w:space="0" w:color="000000"/>
            </w:tcBorders>
          </w:tcPr>
          <w:p w:rsidR="00995EC0" w:rsidRPr="00AA2E81" w:rsidRDefault="00995EC0" w:rsidP="00E35EF1">
            <w:pPr>
              <w:pStyle w:val="TableParagraph"/>
              <w:ind w:left="158" w:right="150"/>
              <w:rPr>
                <w:rFonts w:ascii="Times New Roman" w:cs="Simplified Arabic"/>
                <w:sz w:val="20"/>
              </w:rPr>
            </w:pPr>
            <w:r w:rsidRPr="00AA2E81">
              <w:rPr>
                <w:rFonts w:ascii="Times New Roman" w:cs="Simplified Arabic"/>
                <w:sz w:val="20"/>
              </w:rPr>
              <w:t>1.079</w:t>
            </w:r>
          </w:p>
        </w:tc>
        <w:tc>
          <w:tcPr>
            <w:tcW w:w="1183" w:type="dxa"/>
            <w:tcBorders>
              <w:bottom w:val="single" w:sz="4" w:space="0" w:color="000000"/>
            </w:tcBorders>
          </w:tcPr>
          <w:p w:rsidR="00995EC0" w:rsidRPr="00AA2E81" w:rsidRDefault="00995EC0" w:rsidP="00E35EF1">
            <w:pPr>
              <w:pStyle w:val="TableParagraph"/>
              <w:ind w:left="251" w:right="243"/>
              <w:rPr>
                <w:rFonts w:ascii="Times New Roman" w:cs="Simplified Arabic"/>
                <w:sz w:val="20"/>
              </w:rPr>
            </w:pPr>
            <w:r w:rsidRPr="00AA2E81">
              <w:rPr>
                <w:rFonts w:ascii="Times New Roman" w:cs="Simplified Arabic"/>
                <w:sz w:val="20"/>
              </w:rPr>
              <w:t>3.232</w:t>
            </w:r>
          </w:p>
        </w:tc>
        <w:tc>
          <w:tcPr>
            <w:tcW w:w="2948" w:type="dxa"/>
            <w:tcBorders>
              <w:bottom w:val="single" w:sz="4" w:space="0" w:color="000000"/>
            </w:tcBorders>
          </w:tcPr>
          <w:p w:rsidR="00995EC0" w:rsidRPr="00AA2E81" w:rsidRDefault="00995EC0" w:rsidP="00E35EF1">
            <w:pPr>
              <w:pStyle w:val="TableParagraph"/>
              <w:bidi/>
              <w:spacing w:before="58"/>
              <w:ind w:left="95"/>
              <w:jc w:val="left"/>
              <w:rPr>
                <w:rFonts w:cs="Simplified Arabic"/>
                <w:sz w:val="24"/>
                <w:szCs w:val="24"/>
              </w:rPr>
            </w:pPr>
            <w:r w:rsidRPr="00AA2E81">
              <w:rPr>
                <w:rFonts w:cs="Simplified Arabic"/>
                <w:sz w:val="24"/>
                <w:szCs w:val="24"/>
                <w:rtl/>
              </w:rPr>
              <w:t>ﻋﻤل ﺩﺭﺍﺴﺎﺕ ﻭﺃﺒﺤﺎﺙ ﺴﻭﻗﻴﺔ</w:t>
            </w:r>
          </w:p>
        </w:tc>
        <w:tc>
          <w:tcPr>
            <w:tcW w:w="1658" w:type="dxa"/>
            <w:tcBorders>
              <w:bottom w:val="single" w:sz="4" w:space="0" w:color="000000"/>
            </w:tcBorders>
          </w:tcPr>
          <w:p w:rsidR="00995EC0" w:rsidRPr="00AA2E81" w:rsidRDefault="00995EC0" w:rsidP="00E35EF1">
            <w:pPr>
              <w:pStyle w:val="TableParagraph"/>
              <w:ind w:left="132" w:right="121"/>
              <w:rPr>
                <w:rFonts w:ascii="Times New Roman" w:cs="Simplified Arabic"/>
                <w:sz w:val="20"/>
              </w:rPr>
            </w:pPr>
            <w:r w:rsidRPr="00AA2E81">
              <w:rPr>
                <w:rFonts w:ascii="Times New Roman" w:cs="Simplified Arabic"/>
                <w:sz w:val="20"/>
              </w:rPr>
              <w:t>DB5</w:t>
            </w:r>
          </w:p>
        </w:tc>
      </w:tr>
      <w:tr w:rsidR="00995EC0" w:rsidRPr="00AA2E81" w:rsidTr="00E35EF1">
        <w:trPr>
          <w:trHeight w:val="224"/>
        </w:trPr>
        <w:tc>
          <w:tcPr>
            <w:tcW w:w="1367" w:type="dxa"/>
            <w:shd w:val="clear" w:color="auto" w:fill="FDE9D9" w:themeFill="accent6" w:themeFillTint="33"/>
          </w:tcPr>
          <w:p w:rsidR="00995EC0" w:rsidRPr="00AA2E81" w:rsidRDefault="00995EC0" w:rsidP="00E35EF1">
            <w:pPr>
              <w:pStyle w:val="TableParagraph"/>
              <w:spacing w:before="58"/>
              <w:ind w:left="152" w:right="142"/>
              <w:rPr>
                <w:rFonts w:ascii="Times New Roman" w:cs="Simplified Arabic"/>
                <w:b/>
                <w:sz w:val="20"/>
              </w:rPr>
            </w:pPr>
            <w:r w:rsidRPr="00AA2E81">
              <w:rPr>
                <w:rFonts w:cs="Simplified Arabic"/>
                <w:b/>
                <w:sz w:val="24"/>
              </w:rPr>
              <w:t>%</w:t>
            </w:r>
            <w:r w:rsidRPr="00AA2E81">
              <w:rPr>
                <w:rFonts w:ascii="Times New Roman" w:cs="Simplified Arabic"/>
                <w:b/>
                <w:sz w:val="20"/>
              </w:rPr>
              <w:t>100</w:t>
            </w:r>
          </w:p>
        </w:tc>
        <w:tc>
          <w:tcPr>
            <w:tcW w:w="1776" w:type="dxa"/>
            <w:shd w:val="clear" w:color="auto" w:fill="FDE9D9" w:themeFill="accent6" w:themeFillTint="33"/>
          </w:tcPr>
          <w:p w:rsidR="00995EC0" w:rsidRPr="00AA2E81" w:rsidRDefault="00995EC0" w:rsidP="00E35EF1">
            <w:pPr>
              <w:pStyle w:val="TableParagraph"/>
              <w:ind w:left="158" w:right="150"/>
              <w:rPr>
                <w:rFonts w:ascii="Times New Roman" w:cs="Simplified Arabic"/>
                <w:b/>
                <w:sz w:val="20"/>
              </w:rPr>
            </w:pPr>
            <w:r w:rsidRPr="00AA2E81">
              <w:rPr>
                <w:rFonts w:ascii="Times New Roman" w:cs="Simplified Arabic"/>
                <w:b/>
                <w:sz w:val="20"/>
              </w:rPr>
              <w:t>5.314</w:t>
            </w:r>
          </w:p>
        </w:tc>
        <w:tc>
          <w:tcPr>
            <w:tcW w:w="1183" w:type="dxa"/>
            <w:shd w:val="clear" w:color="auto" w:fill="FDE9D9" w:themeFill="accent6" w:themeFillTint="33"/>
          </w:tcPr>
          <w:p w:rsidR="00995EC0" w:rsidRPr="00AA2E81" w:rsidRDefault="00995EC0" w:rsidP="00E35EF1">
            <w:pPr>
              <w:pStyle w:val="TableParagraph"/>
              <w:ind w:left="252" w:right="243"/>
              <w:rPr>
                <w:rFonts w:ascii="Times New Roman" w:cs="Simplified Arabic"/>
                <w:b/>
                <w:sz w:val="20"/>
              </w:rPr>
            </w:pPr>
            <w:r w:rsidRPr="00AA2E81">
              <w:rPr>
                <w:rFonts w:ascii="Times New Roman" w:cs="Simplified Arabic"/>
                <w:b/>
                <w:sz w:val="20"/>
              </w:rPr>
              <w:t>16.549</w:t>
            </w:r>
          </w:p>
        </w:tc>
        <w:tc>
          <w:tcPr>
            <w:tcW w:w="2948" w:type="dxa"/>
            <w:shd w:val="clear" w:color="auto" w:fill="FDE9D9" w:themeFill="accent6" w:themeFillTint="33"/>
          </w:tcPr>
          <w:p w:rsidR="00995EC0" w:rsidRPr="00AA2E81" w:rsidRDefault="00995EC0" w:rsidP="00E35EF1">
            <w:pPr>
              <w:pStyle w:val="TableParagraph"/>
              <w:bidi/>
              <w:spacing w:before="58"/>
              <w:ind w:left="1128" w:right="916"/>
              <w:rPr>
                <w:rFonts w:cs="Simplified Arabic"/>
                <w:b/>
                <w:bCs/>
                <w:sz w:val="24"/>
                <w:szCs w:val="24"/>
              </w:rPr>
            </w:pPr>
            <w:r w:rsidRPr="00AA2E81">
              <w:rPr>
                <w:rFonts w:cs="Simplified Arabic"/>
                <w:b/>
                <w:bCs/>
                <w:sz w:val="24"/>
                <w:szCs w:val="24"/>
                <w:rtl/>
              </w:rPr>
              <w:t>ﺍﻟﻤﺠﻤﻭﻉ</w:t>
            </w:r>
          </w:p>
        </w:tc>
        <w:tc>
          <w:tcPr>
            <w:tcW w:w="1658" w:type="dxa"/>
            <w:shd w:val="clear" w:color="auto" w:fill="FDE9D9" w:themeFill="accent6" w:themeFillTint="33"/>
          </w:tcPr>
          <w:p w:rsidR="00995EC0" w:rsidRPr="00AA2E81" w:rsidRDefault="00995EC0" w:rsidP="00E35EF1">
            <w:pPr>
              <w:pStyle w:val="TableParagraph"/>
              <w:spacing w:before="0"/>
              <w:jc w:val="left"/>
              <w:rPr>
                <w:rFonts w:ascii="Times New Roman" w:cs="Simplified Arabic"/>
              </w:rPr>
            </w:pPr>
          </w:p>
        </w:tc>
      </w:tr>
    </w:tbl>
    <w:p w:rsidR="00995EC0" w:rsidRPr="00A97A9F" w:rsidRDefault="00995EC0" w:rsidP="00995EC0">
      <w:pPr>
        <w:pStyle w:val="Heading2"/>
        <w:bidi/>
        <w:spacing w:before="187" w:line="259" w:lineRule="auto"/>
        <w:ind w:left="3276" w:right="3839" w:hanging="2152"/>
        <w:jc w:val="right"/>
        <w:rPr>
          <w:rFonts w:cs="Simplified Arabic"/>
          <w:color w:val="auto"/>
          <w:sz w:val="24"/>
          <w:szCs w:val="24"/>
        </w:rPr>
      </w:pPr>
      <w:r w:rsidRPr="00A97A9F">
        <w:rPr>
          <w:rFonts w:cs="Simplified Arabic"/>
          <w:color w:val="auto"/>
          <w:sz w:val="24"/>
          <w:szCs w:val="24"/>
          <w:rtl/>
        </w:rPr>
        <w:t xml:space="preserve">ﺍﻟﺠـﺩﻭل ﺭﻗﻡ </w:t>
      </w:r>
      <w:r w:rsidRPr="00A97A9F">
        <w:rPr>
          <w:rFonts w:cs="Simplified Arabic"/>
          <w:color w:val="auto"/>
          <w:sz w:val="24"/>
          <w:szCs w:val="24"/>
        </w:rPr>
        <w:t>(</w:t>
      </w:r>
      <w:r w:rsidRPr="00A97A9F">
        <w:rPr>
          <w:rFonts w:ascii="Times New Roman" w:cs="Simplified Arabic"/>
          <w:color w:val="auto"/>
          <w:sz w:val="24"/>
          <w:szCs w:val="24"/>
        </w:rPr>
        <w:t>15</w:t>
      </w:r>
      <w:r w:rsidRPr="00A97A9F">
        <w:rPr>
          <w:rFonts w:cs="Simplified Arabic"/>
          <w:color w:val="auto"/>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 xml:space="preserve"> ﻤﻘﺎﻴﻴﺱ ﺍﻷﺩﺍﺀ ﻟﺒﻌﺩ ﺍﻟﺘﻌﻠﻡ ﻭﺍﻟﻨﻤﻭ</w:t>
      </w: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89"/>
        <w:gridCol w:w="1080"/>
        <w:gridCol w:w="1045"/>
        <w:gridCol w:w="4674"/>
        <w:gridCol w:w="1207"/>
      </w:tblGrid>
      <w:tr w:rsidR="00995EC0" w:rsidRPr="00AA2E81" w:rsidTr="00E35EF1">
        <w:trPr>
          <w:trHeight w:val="575"/>
        </w:trPr>
        <w:tc>
          <w:tcPr>
            <w:tcW w:w="1289" w:type="dxa"/>
            <w:shd w:val="clear" w:color="auto" w:fill="FDE9D9" w:themeFill="accent6" w:themeFillTint="33"/>
          </w:tcPr>
          <w:p w:rsidR="00995EC0" w:rsidRPr="00AA2E81" w:rsidRDefault="00995EC0" w:rsidP="00E35EF1">
            <w:pPr>
              <w:pStyle w:val="TableParagraph"/>
              <w:bidi/>
              <w:spacing w:before="153"/>
              <w:ind w:left="94" w:right="103"/>
              <w:rPr>
                <w:rFonts w:cs="Simplified Arabic"/>
                <w:b/>
                <w:bCs/>
                <w:sz w:val="24"/>
                <w:szCs w:val="24"/>
              </w:rPr>
            </w:pPr>
            <w:r w:rsidRPr="00AA2E81">
              <w:rPr>
                <w:rFonts w:cs="Simplified Arabic"/>
                <w:b/>
                <w:bCs/>
                <w:sz w:val="24"/>
                <w:szCs w:val="24"/>
                <w:rtl/>
              </w:rPr>
              <w:t>ﺍﻟﻭﺯﻥ ﺍﻟﻨﺴﺒﻲ</w:t>
            </w:r>
          </w:p>
        </w:tc>
        <w:tc>
          <w:tcPr>
            <w:tcW w:w="1080" w:type="dxa"/>
            <w:shd w:val="clear" w:color="auto" w:fill="FDE9D9" w:themeFill="accent6" w:themeFillTint="33"/>
          </w:tcPr>
          <w:p w:rsidR="00995EC0" w:rsidRPr="00AA2E81" w:rsidRDefault="00995EC0" w:rsidP="00E35EF1">
            <w:pPr>
              <w:pStyle w:val="TableParagraph"/>
              <w:bidi/>
              <w:spacing w:before="3"/>
              <w:ind w:right="191"/>
              <w:rPr>
                <w:rFonts w:cs="Simplified Arabic"/>
                <w:b/>
                <w:bCs/>
                <w:sz w:val="24"/>
                <w:szCs w:val="24"/>
              </w:rPr>
            </w:pPr>
            <w:r w:rsidRPr="00AA2E81">
              <w:rPr>
                <w:rFonts w:cs="Simplified Arabic"/>
                <w:b/>
                <w:bCs/>
                <w:sz w:val="24"/>
                <w:szCs w:val="24"/>
                <w:rtl/>
              </w:rPr>
              <w:t>ﺍﻻﻨﺤﺭﺍﻑ</w:t>
            </w:r>
          </w:p>
          <w:p w:rsidR="00995EC0" w:rsidRPr="00AA2E81" w:rsidRDefault="00995EC0" w:rsidP="00E35EF1">
            <w:pPr>
              <w:pStyle w:val="TableParagraph"/>
              <w:bidi/>
              <w:spacing w:before="24"/>
              <w:ind w:right="202"/>
              <w:rPr>
                <w:rFonts w:cs="Simplified Arabic"/>
                <w:b/>
                <w:bCs/>
                <w:sz w:val="24"/>
                <w:szCs w:val="24"/>
              </w:rPr>
            </w:pPr>
            <w:r w:rsidRPr="00AA2E81">
              <w:rPr>
                <w:rFonts w:cs="Simplified Arabic"/>
                <w:b/>
                <w:bCs/>
                <w:sz w:val="24"/>
                <w:szCs w:val="24"/>
                <w:rtl/>
              </w:rPr>
              <w:t>ﺍﻟﻤﻌﻴﺎﺭﻱ</w:t>
            </w:r>
          </w:p>
        </w:tc>
        <w:tc>
          <w:tcPr>
            <w:tcW w:w="1045" w:type="dxa"/>
            <w:shd w:val="clear" w:color="auto" w:fill="FDE9D9" w:themeFill="accent6" w:themeFillTint="33"/>
          </w:tcPr>
          <w:p w:rsidR="00995EC0" w:rsidRPr="00AA2E81" w:rsidRDefault="00995EC0" w:rsidP="00E35EF1">
            <w:pPr>
              <w:pStyle w:val="TableParagraph"/>
              <w:bidi/>
              <w:spacing w:before="153"/>
              <w:ind w:left="166" w:right="176"/>
              <w:rPr>
                <w:rFonts w:cs="Simplified Arabic"/>
                <w:b/>
                <w:bCs/>
                <w:sz w:val="24"/>
                <w:szCs w:val="24"/>
              </w:rPr>
            </w:pPr>
            <w:r w:rsidRPr="00AA2E81">
              <w:rPr>
                <w:rFonts w:cs="Simplified Arabic"/>
                <w:b/>
                <w:bCs/>
                <w:sz w:val="24"/>
                <w:szCs w:val="24"/>
                <w:rtl/>
              </w:rPr>
              <w:t>ﺍﻟﻤﺘﻭﺴﻁ</w:t>
            </w:r>
          </w:p>
        </w:tc>
        <w:tc>
          <w:tcPr>
            <w:tcW w:w="4674" w:type="dxa"/>
            <w:shd w:val="clear" w:color="auto" w:fill="FDE9D9" w:themeFill="accent6" w:themeFillTint="33"/>
          </w:tcPr>
          <w:p w:rsidR="00995EC0" w:rsidRPr="00AA2E81" w:rsidRDefault="00995EC0" w:rsidP="00E35EF1">
            <w:pPr>
              <w:pStyle w:val="TableParagraph"/>
              <w:bidi/>
              <w:spacing w:before="153"/>
              <w:ind w:right="1540"/>
              <w:rPr>
                <w:rFonts w:cs="Simplified Arabic"/>
                <w:b/>
                <w:bCs/>
                <w:sz w:val="24"/>
                <w:szCs w:val="24"/>
              </w:rPr>
            </w:pPr>
            <w:r w:rsidRPr="00AA2E81">
              <w:rPr>
                <w:rFonts w:cs="Simplified Arabic"/>
                <w:b/>
                <w:bCs/>
                <w:sz w:val="24"/>
                <w:szCs w:val="24"/>
                <w:rtl/>
              </w:rPr>
              <w:t>ﻤﻘﻴﺎﺱ ﺍﻷﺩﺍﺀ ﺍﻟﻼﺤﻕ</w:t>
            </w:r>
          </w:p>
        </w:tc>
        <w:tc>
          <w:tcPr>
            <w:tcW w:w="1207" w:type="dxa"/>
            <w:shd w:val="clear" w:color="auto" w:fill="FDE9D9" w:themeFill="accent6" w:themeFillTint="33"/>
          </w:tcPr>
          <w:p w:rsidR="00995EC0" w:rsidRPr="00AA2E81" w:rsidRDefault="00995EC0" w:rsidP="00E35EF1">
            <w:pPr>
              <w:pStyle w:val="TableParagraph"/>
              <w:bidi/>
              <w:spacing w:before="153"/>
              <w:ind w:left="119" w:right="130"/>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387"/>
        </w:trPr>
        <w:tc>
          <w:tcPr>
            <w:tcW w:w="1289" w:type="dxa"/>
          </w:tcPr>
          <w:p w:rsidR="00995EC0" w:rsidRPr="00AA2E81" w:rsidRDefault="00995EC0" w:rsidP="00E35EF1">
            <w:pPr>
              <w:pStyle w:val="TableParagraph"/>
              <w:spacing w:before="85"/>
              <w:ind w:left="102" w:right="94"/>
              <w:rPr>
                <w:rFonts w:ascii="Times New Roman" w:cs="Simplified Arabic"/>
                <w:sz w:val="20"/>
              </w:rPr>
            </w:pPr>
            <w:r w:rsidRPr="00AA2E81">
              <w:rPr>
                <w:rFonts w:ascii="Times New Roman" w:cs="Simplified Arabic"/>
                <w:sz w:val="20"/>
              </w:rPr>
              <w:t>0.167</w:t>
            </w:r>
          </w:p>
        </w:tc>
        <w:tc>
          <w:tcPr>
            <w:tcW w:w="1080" w:type="dxa"/>
          </w:tcPr>
          <w:p w:rsidR="00995EC0" w:rsidRPr="00AA2E81" w:rsidRDefault="00995EC0" w:rsidP="00E35EF1">
            <w:pPr>
              <w:pStyle w:val="TableParagraph"/>
              <w:spacing w:before="85"/>
              <w:ind w:left="294" w:right="286"/>
              <w:rPr>
                <w:rFonts w:ascii="Times New Roman" w:cs="Simplified Arabic"/>
                <w:sz w:val="20"/>
              </w:rPr>
            </w:pPr>
            <w:r w:rsidRPr="00AA2E81">
              <w:rPr>
                <w:rFonts w:ascii="Times New Roman" w:cs="Simplified Arabic"/>
                <w:sz w:val="20"/>
              </w:rPr>
              <w:t>1.030</w:t>
            </w:r>
          </w:p>
        </w:tc>
        <w:tc>
          <w:tcPr>
            <w:tcW w:w="1045" w:type="dxa"/>
          </w:tcPr>
          <w:p w:rsidR="00995EC0" w:rsidRPr="00AA2E81" w:rsidRDefault="00995EC0" w:rsidP="00E35EF1">
            <w:pPr>
              <w:pStyle w:val="TableParagraph"/>
              <w:spacing w:before="85"/>
              <w:ind w:left="175" w:right="166"/>
              <w:rPr>
                <w:rFonts w:ascii="Times New Roman" w:cs="Simplified Arabic"/>
                <w:sz w:val="20"/>
              </w:rPr>
            </w:pPr>
            <w:r w:rsidRPr="00AA2E81">
              <w:rPr>
                <w:rFonts w:ascii="Times New Roman" w:cs="Simplified Arabic"/>
                <w:sz w:val="20"/>
              </w:rPr>
              <w:t>3.303</w:t>
            </w:r>
          </w:p>
        </w:tc>
        <w:tc>
          <w:tcPr>
            <w:tcW w:w="4674" w:type="dxa"/>
          </w:tcPr>
          <w:p w:rsidR="00995EC0" w:rsidRPr="00AA2E81" w:rsidRDefault="00995EC0" w:rsidP="00E35EF1">
            <w:pPr>
              <w:pStyle w:val="TableParagraph"/>
              <w:bidi/>
              <w:spacing w:before="46"/>
              <w:ind w:left="96"/>
              <w:jc w:val="left"/>
              <w:rPr>
                <w:rFonts w:cs="Simplified Arabic"/>
                <w:sz w:val="24"/>
                <w:szCs w:val="24"/>
              </w:rPr>
            </w:pPr>
            <w:r w:rsidRPr="00AA2E81">
              <w:rPr>
                <w:rFonts w:cs="Simplified Arabic"/>
                <w:sz w:val="24"/>
                <w:szCs w:val="24"/>
                <w:rtl/>
              </w:rPr>
              <w:t>ﺍﻨﺨﻔﺎﺽ ﻤﻌﺩل ﺩﻭﺭﺍﻥ ﺍﻟﻌﺎﻤﻠﻴﻥ</w:t>
            </w:r>
          </w:p>
        </w:tc>
        <w:tc>
          <w:tcPr>
            <w:tcW w:w="1207" w:type="dxa"/>
          </w:tcPr>
          <w:p w:rsidR="00995EC0" w:rsidRPr="00AA2E81" w:rsidRDefault="00995EC0" w:rsidP="00E35EF1">
            <w:pPr>
              <w:pStyle w:val="TableParagraph"/>
              <w:spacing w:before="85"/>
              <w:ind w:left="130" w:right="119"/>
              <w:rPr>
                <w:rFonts w:ascii="Times New Roman" w:cs="Simplified Arabic"/>
                <w:sz w:val="20"/>
              </w:rPr>
            </w:pPr>
            <w:r w:rsidRPr="00AA2E81">
              <w:rPr>
                <w:rFonts w:ascii="Times New Roman" w:cs="Simplified Arabic"/>
                <w:sz w:val="20"/>
              </w:rPr>
              <w:t>DC1</w:t>
            </w:r>
          </w:p>
        </w:tc>
      </w:tr>
      <w:tr w:rsidR="00995EC0" w:rsidRPr="00AA2E81" w:rsidTr="00E35EF1">
        <w:trPr>
          <w:trHeight w:val="387"/>
        </w:trPr>
        <w:tc>
          <w:tcPr>
            <w:tcW w:w="1289" w:type="dxa"/>
          </w:tcPr>
          <w:p w:rsidR="00995EC0" w:rsidRPr="00AA2E81" w:rsidRDefault="00995EC0" w:rsidP="00E35EF1">
            <w:pPr>
              <w:pStyle w:val="TableParagraph"/>
              <w:spacing w:before="85"/>
              <w:ind w:left="102" w:right="94"/>
              <w:rPr>
                <w:rFonts w:ascii="Times New Roman" w:cs="Simplified Arabic"/>
                <w:sz w:val="20"/>
              </w:rPr>
            </w:pPr>
            <w:r w:rsidRPr="00AA2E81">
              <w:rPr>
                <w:rFonts w:ascii="Times New Roman" w:cs="Simplified Arabic"/>
                <w:sz w:val="20"/>
              </w:rPr>
              <w:t>0.160</w:t>
            </w:r>
          </w:p>
        </w:tc>
        <w:tc>
          <w:tcPr>
            <w:tcW w:w="1080" w:type="dxa"/>
          </w:tcPr>
          <w:p w:rsidR="00995EC0" w:rsidRPr="00AA2E81" w:rsidRDefault="00995EC0" w:rsidP="00E35EF1">
            <w:pPr>
              <w:pStyle w:val="TableParagraph"/>
              <w:spacing w:before="85"/>
              <w:ind w:left="294" w:right="286"/>
              <w:rPr>
                <w:rFonts w:ascii="Times New Roman" w:cs="Simplified Arabic"/>
                <w:sz w:val="20"/>
              </w:rPr>
            </w:pPr>
            <w:r w:rsidRPr="00AA2E81">
              <w:rPr>
                <w:rFonts w:ascii="Times New Roman" w:cs="Simplified Arabic"/>
                <w:sz w:val="20"/>
              </w:rPr>
              <w:t>1.047</w:t>
            </w:r>
          </w:p>
        </w:tc>
        <w:tc>
          <w:tcPr>
            <w:tcW w:w="1045" w:type="dxa"/>
          </w:tcPr>
          <w:p w:rsidR="00995EC0" w:rsidRPr="00AA2E81" w:rsidRDefault="00995EC0" w:rsidP="00E35EF1">
            <w:pPr>
              <w:pStyle w:val="TableParagraph"/>
              <w:spacing w:before="85"/>
              <w:ind w:left="175" w:right="166"/>
              <w:rPr>
                <w:rFonts w:ascii="Times New Roman" w:cs="Simplified Arabic"/>
                <w:sz w:val="20"/>
              </w:rPr>
            </w:pPr>
            <w:r w:rsidRPr="00AA2E81">
              <w:rPr>
                <w:rFonts w:ascii="Times New Roman" w:cs="Simplified Arabic"/>
                <w:sz w:val="20"/>
              </w:rPr>
              <w:t>3.155</w:t>
            </w:r>
          </w:p>
        </w:tc>
        <w:tc>
          <w:tcPr>
            <w:tcW w:w="4674" w:type="dxa"/>
          </w:tcPr>
          <w:p w:rsidR="00995EC0" w:rsidRPr="00AA2E81" w:rsidRDefault="00995EC0" w:rsidP="00E35EF1">
            <w:pPr>
              <w:pStyle w:val="TableParagraph"/>
              <w:bidi/>
              <w:spacing w:before="46"/>
              <w:ind w:left="97"/>
              <w:jc w:val="left"/>
              <w:rPr>
                <w:rFonts w:cs="Simplified Arabic"/>
                <w:sz w:val="24"/>
                <w:szCs w:val="24"/>
              </w:rPr>
            </w:pPr>
            <w:r w:rsidRPr="00AA2E81">
              <w:rPr>
                <w:rFonts w:cs="Simplified Arabic"/>
                <w:sz w:val="24"/>
                <w:szCs w:val="24"/>
                <w:rtl/>
              </w:rPr>
              <w:t>ﺯﻴﺎﺩﺓ ﻋﺩﺩ ﺍﻟﺴﻠﻊ ﺍﻟﺘﻲ ﺘﻡ ﺍﺒﺘﻜﺎﺭﻫﺎ</w:t>
            </w:r>
          </w:p>
        </w:tc>
        <w:tc>
          <w:tcPr>
            <w:tcW w:w="1207" w:type="dxa"/>
          </w:tcPr>
          <w:p w:rsidR="00995EC0" w:rsidRPr="00AA2E81" w:rsidRDefault="00995EC0" w:rsidP="00E35EF1">
            <w:pPr>
              <w:pStyle w:val="TableParagraph"/>
              <w:spacing w:before="85"/>
              <w:ind w:left="130" w:right="119"/>
              <w:rPr>
                <w:rFonts w:ascii="Times New Roman" w:cs="Simplified Arabic"/>
                <w:sz w:val="20"/>
              </w:rPr>
            </w:pPr>
            <w:r w:rsidRPr="00AA2E81">
              <w:rPr>
                <w:rFonts w:ascii="Times New Roman" w:cs="Simplified Arabic"/>
                <w:sz w:val="20"/>
              </w:rPr>
              <w:t>DC2</w:t>
            </w:r>
          </w:p>
        </w:tc>
      </w:tr>
      <w:tr w:rsidR="00995EC0" w:rsidRPr="00AA2E81" w:rsidTr="00E35EF1">
        <w:trPr>
          <w:trHeight w:val="386"/>
        </w:trPr>
        <w:tc>
          <w:tcPr>
            <w:tcW w:w="1289" w:type="dxa"/>
          </w:tcPr>
          <w:p w:rsidR="00995EC0" w:rsidRPr="00AA2E81" w:rsidRDefault="00995EC0" w:rsidP="00E35EF1">
            <w:pPr>
              <w:pStyle w:val="TableParagraph"/>
              <w:spacing w:before="85"/>
              <w:ind w:left="102" w:right="94"/>
              <w:rPr>
                <w:rFonts w:ascii="Times New Roman" w:cs="Simplified Arabic"/>
                <w:sz w:val="20"/>
              </w:rPr>
            </w:pPr>
            <w:r w:rsidRPr="00AA2E81">
              <w:rPr>
                <w:rFonts w:ascii="Times New Roman" w:cs="Simplified Arabic"/>
                <w:sz w:val="20"/>
              </w:rPr>
              <w:t>0.167</w:t>
            </w:r>
          </w:p>
        </w:tc>
        <w:tc>
          <w:tcPr>
            <w:tcW w:w="1080" w:type="dxa"/>
          </w:tcPr>
          <w:p w:rsidR="00995EC0" w:rsidRPr="00AA2E81" w:rsidRDefault="00995EC0" w:rsidP="00E35EF1">
            <w:pPr>
              <w:pStyle w:val="TableParagraph"/>
              <w:spacing w:before="85"/>
              <w:ind w:left="294" w:right="286"/>
              <w:rPr>
                <w:rFonts w:ascii="Times New Roman" w:cs="Simplified Arabic"/>
                <w:sz w:val="20"/>
              </w:rPr>
            </w:pPr>
            <w:r w:rsidRPr="00AA2E81">
              <w:rPr>
                <w:rFonts w:ascii="Times New Roman" w:cs="Simplified Arabic"/>
                <w:sz w:val="20"/>
              </w:rPr>
              <w:t>1.179</w:t>
            </w:r>
          </w:p>
        </w:tc>
        <w:tc>
          <w:tcPr>
            <w:tcW w:w="1045" w:type="dxa"/>
          </w:tcPr>
          <w:p w:rsidR="00995EC0" w:rsidRPr="00AA2E81" w:rsidRDefault="00995EC0" w:rsidP="00E35EF1">
            <w:pPr>
              <w:pStyle w:val="TableParagraph"/>
              <w:spacing w:before="85"/>
              <w:ind w:left="175" w:right="166"/>
              <w:rPr>
                <w:rFonts w:ascii="Times New Roman" w:cs="Simplified Arabic"/>
                <w:sz w:val="20"/>
              </w:rPr>
            </w:pPr>
            <w:r w:rsidRPr="00AA2E81">
              <w:rPr>
                <w:rFonts w:ascii="Times New Roman" w:cs="Simplified Arabic"/>
                <w:sz w:val="20"/>
              </w:rPr>
              <w:t>3.303</w:t>
            </w:r>
          </w:p>
        </w:tc>
        <w:tc>
          <w:tcPr>
            <w:tcW w:w="4674" w:type="dxa"/>
          </w:tcPr>
          <w:p w:rsidR="00995EC0" w:rsidRPr="00AA2E81" w:rsidRDefault="00995EC0" w:rsidP="00E35EF1">
            <w:pPr>
              <w:pStyle w:val="TableParagraph"/>
              <w:bidi/>
              <w:spacing w:before="46"/>
              <w:ind w:left="96"/>
              <w:jc w:val="left"/>
              <w:rPr>
                <w:rFonts w:cs="Simplified Arabic"/>
                <w:sz w:val="24"/>
                <w:szCs w:val="24"/>
              </w:rPr>
            </w:pPr>
            <w:r w:rsidRPr="00AA2E81">
              <w:rPr>
                <w:rFonts w:cs="Simplified Arabic"/>
                <w:sz w:val="24"/>
                <w:szCs w:val="24"/>
                <w:rtl/>
              </w:rPr>
              <w:t>ﺍﻨﺨﻔﺎﺽ ﺸﻜﺎﻭﻯ ﺍﻟﻌﺎﻤﻠﻴﻥ</w:t>
            </w:r>
          </w:p>
        </w:tc>
        <w:tc>
          <w:tcPr>
            <w:tcW w:w="1207" w:type="dxa"/>
          </w:tcPr>
          <w:p w:rsidR="00995EC0" w:rsidRPr="00AA2E81" w:rsidRDefault="00995EC0" w:rsidP="00E35EF1">
            <w:pPr>
              <w:pStyle w:val="TableParagraph"/>
              <w:spacing w:before="85"/>
              <w:ind w:left="130" w:right="119"/>
              <w:rPr>
                <w:rFonts w:ascii="Times New Roman" w:cs="Simplified Arabic"/>
                <w:sz w:val="20"/>
              </w:rPr>
            </w:pPr>
            <w:r w:rsidRPr="00AA2E81">
              <w:rPr>
                <w:rFonts w:ascii="Times New Roman" w:cs="Simplified Arabic"/>
                <w:sz w:val="20"/>
              </w:rPr>
              <w:t>DC3</w:t>
            </w:r>
          </w:p>
        </w:tc>
      </w:tr>
      <w:tr w:rsidR="00995EC0" w:rsidRPr="00AA2E81" w:rsidTr="00E35EF1">
        <w:trPr>
          <w:trHeight w:val="387"/>
        </w:trPr>
        <w:tc>
          <w:tcPr>
            <w:tcW w:w="1289" w:type="dxa"/>
          </w:tcPr>
          <w:p w:rsidR="00995EC0" w:rsidRPr="00AA2E81" w:rsidRDefault="00995EC0" w:rsidP="00E35EF1">
            <w:pPr>
              <w:pStyle w:val="TableParagraph"/>
              <w:spacing w:before="85"/>
              <w:ind w:left="102" w:right="94"/>
              <w:rPr>
                <w:rFonts w:ascii="Times New Roman" w:cs="Simplified Arabic"/>
                <w:sz w:val="20"/>
              </w:rPr>
            </w:pPr>
            <w:r w:rsidRPr="00AA2E81">
              <w:rPr>
                <w:rFonts w:ascii="Times New Roman" w:cs="Simplified Arabic"/>
                <w:sz w:val="20"/>
              </w:rPr>
              <w:t>0.164</w:t>
            </w:r>
          </w:p>
        </w:tc>
        <w:tc>
          <w:tcPr>
            <w:tcW w:w="1080" w:type="dxa"/>
          </w:tcPr>
          <w:p w:rsidR="00995EC0" w:rsidRPr="00AA2E81" w:rsidRDefault="00995EC0" w:rsidP="00E35EF1">
            <w:pPr>
              <w:pStyle w:val="TableParagraph"/>
              <w:spacing w:before="85"/>
              <w:ind w:left="294" w:right="286"/>
              <w:rPr>
                <w:rFonts w:ascii="Times New Roman" w:cs="Simplified Arabic"/>
                <w:sz w:val="20"/>
              </w:rPr>
            </w:pPr>
            <w:r w:rsidRPr="00AA2E81">
              <w:rPr>
                <w:rFonts w:ascii="Times New Roman" w:cs="Simplified Arabic"/>
                <w:sz w:val="20"/>
              </w:rPr>
              <w:t>1.146</w:t>
            </w:r>
          </w:p>
        </w:tc>
        <w:tc>
          <w:tcPr>
            <w:tcW w:w="1045" w:type="dxa"/>
          </w:tcPr>
          <w:p w:rsidR="00995EC0" w:rsidRPr="00AA2E81" w:rsidRDefault="00995EC0" w:rsidP="00E35EF1">
            <w:pPr>
              <w:pStyle w:val="TableParagraph"/>
              <w:spacing w:before="85"/>
              <w:ind w:left="175" w:right="166"/>
              <w:rPr>
                <w:rFonts w:ascii="Times New Roman" w:cs="Simplified Arabic"/>
                <w:sz w:val="20"/>
              </w:rPr>
            </w:pPr>
            <w:r w:rsidRPr="00AA2E81">
              <w:rPr>
                <w:rFonts w:ascii="Times New Roman" w:cs="Simplified Arabic"/>
                <w:sz w:val="20"/>
              </w:rPr>
              <w:t>3.239</w:t>
            </w:r>
          </w:p>
        </w:tc>
        <w:tc>
          <w:tcPr>
            <w:tcW w:w="4674" w:type="dxa"/>
          </w:tcPr>
          <w:p w:rsidR="00995EC0" w:rsidRPr="00AA2E81" w:rsidRDefault="00995EC0" w:rsidP="00E35EF1">
            <w:pPr>
              <w:pStyle w:val="TableParagraph"/>
              <w:bidi/>
              <w:spacing w:before="46"/>
              <w:ind w:left="97"/>
              <w:jc w:val="left"/>
              <w:rPr>
                <w:rFonts w:cs="Simplified Arabic"/>
                <w:sz w:val="24"/>
                <w:szCs w:val="24"/>
              </w:rPr>
            </w:pPr>
            <w:r w:rsidRPr="00AA2E81">
              <w:rPr>
                <w:rFonts w:cs="Simplified Arabic"/>
                <w:sz w:val="24"/>
                <w:szCs w:val="24"/>
                <w:rtl/>
              </w:rPr>
              <w:t>ﺯﻴﺎﺩﺓ</w:t>
            </w:r>
            <w:r w:rsidRPr="00AA2E81">
              <w:rPr>
                <w:rFonts w:cs="Simplified Arabic"/>
                <w:spacing w:val="51"/>
                <w:sz w:val="24"/>
                <w:szCs w:val="24"/>
                <w:rtl/>
              </w:rPr>
              <w:t xml:space="preserve"> </w:t>
            </w:r>
            <w:r w:rsidRPr="00AA2E81">
              <w:rPr>
                <w:rFonts w:cs="Simplified Arabic"/>
                <w:sz w:val="24"/>
                <w:szCs w:val="24"/>
                <w:rtl/>
              </w:rPr>
              <w:t>ﻤﻌﺩل ﻤﺸﺎﺭﻜﺔ ﺍﻟﻌﺎﻤﻠﻴﻥ ﻓﻲ ﺘﺤﺩﻴﺩ ﺍﻟﺨﻁﻁ ﺍﻹﻨﺘﺎﺠﻴﺔ</w:t>
            </w:r>
          </w:p>
        </w:tc>
        <w:tc>
          <w:tcPr>
            <w:tcW w:w="1207" w:type="dxa"/>
          </w:tcPr>
          <w:p w:rsidR="00995EC0" w:rsidRPr="00AA2E81" w:rsidRDefault="00995EC0" w:rsidP="00E35EF1">
            <w:pPr>
              <w:pStyle w:val="TableParagraph"/>
              <w:spacing w:before="85"/>
              <w:ind w:left="130" w:right="119"/>
              <w:rPr>
                <w:rFonts w:ascii="Times New Roman" w:cs="Simplified Arabic"/>
                <w:sz w:val="20"/>
              </w:rPr>
            </w:pPr>
            <w:r w:rsidRPr="00AA2E81">
              <w:rPr>
                <w:rFonts w:ascii="Times New Roman" w:cs="Simplified Arabic"/>
                <w:sz w:val="20"/>
              </w:rPr>
              <w:t>DC4</w:t>
            </w:r>
          </w:p>
        </w:tc>
      </w:tr>
      <w:tr w:rsidR="00995EC0" w:rsidRPr="00AA2E81" w:rsidTr="00E35EF1">
        <w:trPr>
          <w:trHeight w:val="387"/>
        </w:trPr>
        <w:tc>
          <w:tcPr>
            <w:tcW w:w="1289" w:type="dxa"/>
          </w:tcPr>
          <w:p w:rsidR="00995EC0" w:rsidRPr="00AA2E81" w:rsidRDefault="00995EC0" w:rsidP="00E35EF1">
            <w:pPr>
              <w:pStyle w:val="TableParagraph"/>
              <w:spacing w:before="85"/>
              <w:ind w:left="102" w:right="94"/>
              <w:rPr>
                <w:rFonts w:ascii="Times New Roman" w:cs="Simplified Arabic"/>
                <w:sz w:val="20"/>
              </w:rPr>
            </w:pPr>
            <w:r w:rsidRPr="00AA2E81">
              <w:rPr>
                <w:rFonts w:ascii="Times New Roman" w:cs="Simplified Arabic"/>
                <w:sz w:val="20"/>
              </w:rPr>
              <w:t>0.171</w:t>
            </w:r>
          </w:p>
        </w:tc>
        <w:tc>
          <w:tcPr>
            <w:tcW w:w="1080" w:type="dxa"/>
          </w:tcPr>
          <w:p w:rsidR="00995EC0" w:rsidRPr="00AA2E81" w:rsidRDefault="00995EC0" w:rsidP="00E35EF1">
            <w:pPr>
              <w:pStyle w:val="TableParagraph"/>
              <w:spacing w:before="85"/>
              <w:ind w:left="294" w:right="286"/>
              <w:rPr>
                <w:rFonts w:ascii="Times New Roman" w:cs="Simplified Arabic"/>
                <w:sz w:val="20"/>
              </w:rPr>
            </w:pPr>
            <w:r w:rsidRPr="00AA2E81">
              <w:rPr>
                <w:rFonts w:ascii="Times New Roman" w:cs="Simplified Arabic"/>
                <w:sz w:val="20"/>
              </w:rPr>
              <w:t>0.963</w:t>
            </w:r>
          </w:p>
        </w:tc>
        <w:tc>
          <w:tcPr>
            <w:tcW w:w="1045" w:type="dxa"/>
          </w:tcPr>
          <w:p w:rsidR="00995EC0" w:rsidRPr="00AA2E81" w:rsidRDefault="00995EC0" w:rsidP="00E35EF1">
            <w:pPr>
              <w:pStyle w:val="TableParagraph"/>
              <w:spacing w:before="85"/>
              <w:ind w:left="175" w:right="166"/>
              <w:rPr>
                <w:rFonts w:ascii="Times New Roman" w:cs="Simplified Arabic"/>
                <w:sz w:val="20"/>
              </w:rPr>
            </w:pPr>
            <w:r w:rsidRPr="00AA2E81">
              <w:rPr>
                <w:rFonts w:ascii="Times New Roman" w:cs="Simplified Arabic"/>
                <w:sz w:val="20"/>
              </w:rPr>
              <w:t>3.373</w:t>
            </w:r>
          </w:p>
        </w:tc>
        <w:tc>
          <w:tcPr>
            <w:tcW w:w="4674" w:type="dxa"/>
          </w:tcPr>
          <w:p w:rsidR="00995EC0" w:rsidRPr="00AA2E81" w:rsidRDefault="00995EC0" w:rsidP="00E35EF1">
            <w:pPr>
              <w:pStyle w:val="TableParagraph"/>
              <w:bidi/>
              <w:spacing w:before="3"/>
              <w:ind w:left="96"/>
              <w:jc w:val="left"/>
              <w:rPr>
                <w:rFonts w:cs="Simplified Arabic"/>
                <w:sz w:val="24"/>
                <w:szCs w:val="24"/>
              </w:rPr>
            </w:pPr>
            <w:r w:rsidRPr="00AA2E81">
              <w:rPr>
                <w:rFonts w:cs="Simplified Arabic"/>
                <w:sz w:val="24"/>
                <w:szCs w:val="24"/>
                <w:rtl/>
              </w:rPr>
              <w:t>ﺯﻴﺎﺩﺓ</w:t>
            </w:r>
            <w:r w:rsidRPr="00AA2E81">
              <w:rPr>
                <w:rFonts w:cs="Simplified Arabic"/>
                <w:spacing w:val="51"/>
                <w:sz w:val="24"/>
                <w:szCs w:val="24"/>
                <w:rtl/>
              </w:rPr>
              <w:t xml:space="preserve"> </w:t>
            </w:r>
            <w:r w:rsidRPr="00AA2E81">
              <w:rPr>
                <w:rFonts w:cs="Simplified Arabic"/>
                <w:sz w:val="24"/>
                <w:szCs w:val="24"/>
                <w:rtl/>
              </w:rPr>
              <w:t>ﻤﻌﺩل ﺘﻜﺎﻟﻴﻑ ﺍﻟﺒﺤﺙ ﻭﺍﻟﺘﻁﻭﻴﺭ ﺍﻟﻤﺘﻌﻠﻘﺔ ﻓﻲ ﺍﻟﺴﻠﻊ</w:t>
            </w:r>
          </w:p>
        </w:tc>
        <w:tc>
          <w:tcPr>
            <w:tcW w:w="1207" w:type="dxa"/>
          </w:tcPr>
          <w:p w:rsidR="00995EC0" w:rsidRPr="00AA2E81" w:rsidRDefault="00995EC0" w:rsidP="00E35EF1">
            <w:pPr>
              <w:pStyle w:val="TableParagraph"/>
              <w:spacing w:before="85"/>
              <w:ind w:left="130" w:right="119"/>
              <w:rPr>
                <w:rFonts w:ascii="Times New Roman" w:cs="Simplified Arabic"/>
                <w:sz w:val="20"/>
              </w:rPr>
            </w:pPr>
            <w:r w:rsidRPr="00AA2E81">
              <w:rPr>
                <w:rFonts w:ascii="Times New Roman" w:cs="Simplified Arabic"/>
                <w:sz w:val="20"/>
              </w:rPr>
              <w:t>DC5</w:t>
            </w:r>
          </w:p>
        </w:tc>
      </w:tr>
      <w:tr w:rsidR="00995EC0" w:rsidRPr="00AA2E81" w:rsidTr="00E35EF1">
        <w:trPr>
          <w:trHeight w:val="591"/>
        </w:trPr>
        <w:tc>
          <w:tcPr>
            <w:tcW w:w="1289" w:type="dxa"/>
            <w:tcBorders>
              <w:bottom w:val="single" w:sz="4" w:space="0" w:color="000000"/>
            </w:tcBorders>
          </w:tcPr>
          <w:p w:rsidR="00995EC0" w:rsidRPr="00AA2E81" w:rsidRDefault="00995EC0" w:rsidP="00E35EF1">
            <w:pPr>
              <w:pStyle w:val="TableParagraph"/>
              <w:spacing w:before="187"/>
              <w:ind w:left="102" w:right="94"/>
              <w:rPr>
                <w:rFonts w:ascii="Times New Roman" w:cs="Simplified Arabic"/>
                <w:sz w:val="20"/>
              </w:rPr>
            </w:pPr>
            <w:r w:rsidRPr="00AA2E81">
              <w:rPr>
                <w:rFonts w:ascii="Times New Roman" w:cs="Simplified Arabic"/>
                <w:sz w:val="20"/>
              </w:rPr>
              <w:t>0.172</w:t>
            </w:r>
          </w:p>
        </w:tc>
        <w:tc>
          <w:tcPr>
            <w:tcW w:w="1080" w:type="dxa"/>
            <w:tcBorders>
              <w:bottom w:val="single" w:sz="4" w:space="0" w:color="000000"/>
            </w:tcBorders>
          </w:tcPr>
          <w:p w:rsidR="00995EC0" w:rsidRPr="00AA2E81" w:rsidRDefault="00995EC0" w:rsidP="00E35EF1">
            <w:pPr>
              <w:pStyle w:val="TableParagraph"/>
              <w:spacing w:before="187"/>
              <w:ind w:left="294" w:right="286"/>
              <w:rPr>
                <w:rFonts w:ascii="Times New Roman" w:cs="Simplified Arabic"/>
                <w:sz w:val="20"/>
              </w:rPr>
            </w:pPr>
            <w:r w:rsidRPr="00AA2E81">
              <w:rPr>
                <w:rFonts w:ascii="Times New Roman" w:cs="Simplified Arabic"/>
                <w:sz w:val="20"/>
              </w:rPr>
              <w:t>0.971</w:t>
            </w:r>
          </w:p>
        </w:tc>
        <w:tc>
          <w:tcPr>
            <w:tcW w:w="1045" w:type="dxa"/>
            <w:tcBorders>
              <w:bottom w:val="single" w:sz="4" w:space="0" w:color="000000"/>
            </w:tcBorders>
          </w:tcPr>
          <w:p w:rsidR="00995EC0" w:rsidRPr="00AA2E81" w:rsidRDefault="00995EC0" w:rsidP="00E35EF1">
            <w:pPr>
              <w:pStyle w:val="TableParagraph"/>
              <w:spacing w:before="187"/>
              <w:ind w:left="175" w:right="166"/>
              <w:rPr>
                <w:rFonts w:ascii="Times New Roman" w:cs="Simplified Arabic"/>
                <w:sz w:val="20"/>
              </w:rPr>
            </w:pPr>
            <w:r w:rsidRPr="00AA2E81">
              <w:rPr>
                <w:rFonts w:ascii="Times New Roman" w:cs="Simplified Arabic"/>
                <w:sz w:val="20"/>
              </w:rPr>
              <w:t>3.394</w:t>
            </w:r>
          </w:p>
        </w:tc>
        <w:tc>
          <w:tcPr>
            <w:tcW w:w="4674" w:type="dxa"/>
            <w:tcBorders>
              <w:bottom w:val="single" w:sz="4" w:space="0" w:color="000000"/>
            </w:tcBorders>
          </w:tcPr>
          <w:p w:rsidR="00995EC0" w:rsidRPr="00AA2E81" w:rsidRDefault="00995EC0" w:rsidP="00E35EF1">
            <w:pPr>
              <w:pStyle w:val="TableParagraph"/>
              <w:bidi/>
              <w:spacing w:before="3"/>
              <w:ind w:left="96"/>
              <w:jc w:val="left"/>
              <w:rPr>
                <w:rFonts w:cs="Simplified Arabic"/>
                <w:sz w:val="24"/>
                <w:szCs w:val="24"/>
              </w:rPr>
            </w:pPr>
            <w:r w:rsidRPr="00AA2E81">
              <w:rPr>
                <w:rFonts w:cs="Simplified Arabic"/>
                <w:sz w:val="24"/>
                <w:szCs w:val="24"/>
                <w:rtl/>
              </w:rPr>
              <w:t>ﺯﻴﺎﺩﺓ</w:t>
            </w:r>
            <w:r w:rsidRPr="00AA2E81">
              <w:rPr>
                <w:rFonts w:cs="Simplified Arabic"/>
                <w:spacing w:val="51"/>
                <w:sz w:val="24"/>
                <w:szCs w:val="24"/>
                <w:rtl/>
              </w:rPr>
              <w:t xml:space="preserve"> </w:t>
            </w:r>
            <w:r w:rsidRPr="00AA2E81">
              <w:rPr>
                <w:rFonts w:cs="Simplified Arabic"/>
                <w:sz w:val="24"/>
                <w:szCs w:val="24"/>
                <w:rtl/>
              </w:rPr>
              <w:t>ﻨﺴﺒﺔ ﺘﻜﻠﻔﺔ ﺍﻷﺼﻭل ﺍﻟﺘﻜﻨﻭﻟﻭﺠﻴﺔ ﺍﻟﺤﺩﻴﺜﺔ ﺇﻟﻰ ﻤﺠﻤﻭﻉ</w:t>
            </w:r>
          </w:p>
          <w:p w:rsidR="00995EC0" w:rsidRPr="00AA2E81" w:rsidRDefault="00995EC0" w:rsidP="00E35EF1">
            <w:pPr>
              <w:pStyle w:val="TableParagraph"/>
              <w:bidi/>
              <w:spacing w:before="24" w:line="268" w:lineRule="exact"/>
              <w:ind w:left="96"/>
              <w:jc w:val="left"/>
              <w:rPr>
                <w:rFonts w:cs="Simplified Arabic"/>
                <w:sz w:val="24"/>
                <w:szCs w:val="24"/>
              </w:rPr>
            </w:pPr>
            <w:r w:rsidRPr="00AA2E81">
              <w:rPr>
                <w:rFonts w:cs="Simplified Arabic"/>
                <w:sz w:val="24"/>
                <w:szCs w:val="24"/>
                <w:rtl/>
              </w:rPr>
              <w:t>ﺍﻷﺼﻭل</w:t>
            </w:r>
            <w:r w:rsidRPr="00AA2E81">
              <w:rPr>
                <w:rFonts w:cs="Simplified Arabic"/>
                <w:spacing w:val="3"/>
                <w:sz w:val="24"/>
                <w:szCs w:val="24"/>
                <w:rtl/>
              </w:rPr>
              <w:t xml:space="preserve"> </w:t>
            </w:r>
            <w:r w:rsidRPr="00AA2E81">
              <w:rPr>
                <w:rFonts w:cs="Simplified Arabic"/>
                <w:sz w:val="24"/>
                <w:szCs w:val="24"/>
                <w:rtl/>
              </w:rPr>
              <w:t>ﺍﻟﺜﺎﺒﺘﺔ</w:t>
            </w:r>
          </w:p>
        </w:tc>
        <w:tc>
          <w:tcPr>
            <w:tcW w:w="1207" w:type="dxa"/>
            <w:tcBorders>
              <w:bottom w:val="single" w:sz="4" w:space="0" w:color="000000"/>
            </w:tcBorders>
          </w:tcPr>
          <w:p w:rsidR="00995EC0" w:rsidRPr="00AA2E81" w:rsidRDefault="00995EC0" w:rsidP="00E35EF1">
            <w:pPr>
              <w:pStyle w:val="TableParagraph"/>
              <w:spacing w:before="187"/>
              <w:ind w:left="130" w:right="119"/>
              <w:rPr>
                <w:rFonts w:ascii="Times New Roman" w:cs="Simplified Arabic"/>
                <w:sz w:val="20"/>
              </w:rPr>
            </w:pPr>
            <w:r w:rsidRPr="00AA2E81">
              <w:rPr>
                <w:rFonts w:ascii="Times New Roman" w:cs="Simplified Arabic"/>
                <w:sz w:val="20"/>
              </w:rPr>
              <w:t>DC6</w:t>
            </w:r>
          </w:p>
        </w:tc>
      </w:tr>
      <w:tr w:rsidR="00995EC0" w:rsidRPr="00AA2E81" w:rsidTr="00E35EF1">
        <w:trPr>
          <w:trHeight w:val="387"/>
        </w:trPr>
        <w:tc>
          <w:tcPr>
            <w:tcW w:w="1289" w:type="dxa"/>
            <w:tcBorders>
              <w:right w:val="nil"/>
            </w:tcBorders>
            <w:shd w:val="clear" w:color="auto" w:fill="FDE9D9" w:themeFill="accent6" w:themeFillTint="33"/>
          </w:tcPr>
          <w:p w:rsidR="00995EC0" w:rsidRPr="00AA2E81" w:rsidRDefault="00995EC0" w:rsidP="00E35EF1">
            <w:pPr>
              <w:pStyle w:val="TableParagraph"/>
              <w:spacing w:before="85"/>
              <w:ind w:left="103" w:right="93"/>
              <w:rPr>
                <w:rFonts w:ascii="Times New Roman" w:cs="Simplified Arabic"/>
                <w:b/>
                <w:sz w:val="20"/>
              </w:rPr>
            </w:pPr>
            <w:r w:rsidRPr="00AA2E81">
              <w:rPr>
                <w:rFonts w:ascii="Times New Roman" w:cs="Simplified Arabic"/>
                <w:b/>
                <w:sz w:val="20"/>
              </w:rPr>
              <w:t>%100</w:t>
            </w:r>
          </w:p>
        </w:tc>
        <w:tc>
          <w:tcPr>
            <w:tcW w:w="1080" w:type="dxa"/>
            <w:tcBorders>
              <w:left w:val="nil"/>
              <w:right w:val="nil"/>
            </w:tcBorders>
            <w:shd w:val="clear" w:color="auto" w:fill="FDE9D9" w:themeFill="accent6" w:themeFillTint="33"/>
          </w:tcPr>
          <w:p w:rsidR="00995EC0" w:rsidRPr="00AA2E81" w:rsidRDefault="0099327D" w:rsidP="00E35EF1">
            <w:pPr>
              <w:pStyle w:val="TableParagraph"/>
              <w:spacing w:before="85"/>
              <w:ind w:left="294" w:right="286"/>
              <w:rPr>
                <w:rFonts w:ascii="Times New Roman" w:cs="Simplified Arabic"/>
                <w:b/>
                <w:sz w:val="20"/>
              </w:rPr>
            </w:pPr>
            <w:r w:rsidRPr="0099327D">
              <w:rPr>
                <w:rFonts w:cs="Simplified Arabic"/>
                <w:b/>
                <w:bCs/>
                <w:noProof/>
                <w:sz w:val="24"/>
                <w:szCs w:val="24"/>
              </w:rPr>
              <w:pict>
                <v:shape id="_x0000_s1207" type="#_x0000_t32" style="position:absolute;left:0;text-align:left;margin-left:53.25pt;margin-top:-.55pt;width:.05pt;height:23pt;z-index:251773952;mso-position-horizontal-relative:text;mso-position-vertical-relative:text" o:connectortype="straight">
                  <w10:wrap anchorx="page"/>
                </v:shape>
              </w:pict>
            </w:r>
            <w:r w:rsidR="00995EC0" w:rsidRPr="00AA2E81">
              <w:rPr>
                <w:rFonts w:ascii="Times New Roman" w:cs="Simplified Arabic"/>
                <w:b/>
                <w:sz w:val="20"/>
              </w:rPr>
              <w:t>6.335</w:t>
            </w:r>
          </w:p>
        </w:tc>
        <w:tc>
          <w:tcPr>
            <w:tcW w:w="1045" w:type="dxa"/>
            <w:tcBorders>
              <w:left w:val="nil"/>
              <w:right w:val="nil"/>
            </w:tcBorders>
            <w:shd w:val="clear" w:color="auto" w:fill="FDE9D9" w:themeFill="accent6" w:themeFillTint="33"/>
          </w:tcPr>
          <w:p w:rsidR="00995EC0" w:rsidRPr="00AA2E81" w:rsidRDefault="0099327D" w:rsidP="00E35EF1">
            <w:pPr>
              <w:pStyle w:val="TableParagraph"/>
              <w:spacing w:before="85"/>
              <w:ind w:left="174" w:right="166"/>
              <w:rPr>
                <w:rFonts w:ascii="Times New Roman" w:cs="Simplified Arabic"/>
                <w:b/>
                <w:sz w:val="20"/>
              </w:rPr>
            </w:pPr>
            <w:r>
              <w:rPr>
                <w:rFonts w:ascii="Times New Roman" w:cs="Simplified Arabic"/>
                <w:b/>
                <w:noProof/>
                <w:sz w:val="20"/>
              </w:rPr>
              <w:pict>
                <v:shape id="_x0000_s1206" type="#_x0000_t32" style="position:absolute;left:0;text-align:left;margin-left:50.25pt;margin-top:-.55pt;width:0;height:23pt;z-index:251772928;mso-position-horizontal-relative:text;mso-position-vertical-relative:text" o:connectortype="straight">
                  <w10:wrap anchorx="page"/>
                </v:shape>
              </w:pict>
            </w:r>
            <w:r>
              <w:rPr>
                <w:rFonts w:ascii="Times New Roman" w:cs="Simplified Arabic"/>
                <w:b/>
                <w:noProof/>
                <w:sz w:val="20"/>
              </w:rPr>
              <w:pict>
                <v:shape id="_x0000_s1201" type="#_x0000_t32" style="position:absolute;left:0;text-align:left;margin-left:47.25pt;margin-top:-.55pt;width:0;height:0;z-index:251771904;mso-position-horizontal-relative:text;mso-position-vertical-relative:text" o:connectortype="straight">
                  <w10:wrap anchorx="page"/>
                </v:shape>
              </w:pict>
            </w:r>
            <w:r w:rsidR="00995EC0" w:rsidRPr="00AA2E81">
              <w:rPr>
                <w:rFonts w:ascii="Times New Roman" w:cs="Simplified Arabic"/>
                <w:b/>
                <w:sz w:val="20"/>
              </w:rPr>
              <w:t>19.767</w:t>
            </w:r>
          </w:p>
        </w:tc>
        <w:tc>
          <w:tcPr>
            <w:tcW w:w="4674" w:type="dxa"/>
            <w:tcBorders>
              <w:left w:val="nil"/>
              <w:right w:val="nil"/>
            </w:tcBorders>
            <w:shd w:val="clear" w:color="auto" w:fill="FDE9D9" w:themeFill="accent6" w:themeFillTint="33"/>
          </w:tcPr>
          <w:p w:rsidR="00995EC0" w:rsidRPr="00AA2E81" w:rsidRDefault="0099327D" w:rsidP="00E35EF1">
            <w:pPr>
              <w:pStyle w:val="TableParagraph"/>
              <w:bidi/>
              <w:spacing w:before="46"/>
              <w:ind w:left="1971" w:right="1980"/>
              <w:rPr>
                <w:rFonts w:cs="Simplified Arabic"/>
                <w:b/>
                <w:bCs/>
                <w:sz w:val="24"/>
                <w:szCs w:val="24"/>
                <w:rtl/>
                <w:lang w:bidi="ar-EG"/>
              </w:rPr>
            </w:pPr>
            <w:r>
              <w:rPr>
                <w:rFonts w:cs="Simplified Arabic"/>
                <w:b/>
                <w:bCs/>
                <w:noProof/>
                <w:sz w:val="24"/>
                <w:szCs w:val="24"/>
                <w:rtl/>
              </w:rPr>
              <w:pict>
                <v:shape id="_x0000_s1200" type="#_x0000_t32" style="position:absolute;left:0;text-align:left;margin-left:233pt;margin-top:-.55pt;width:0;height:23pt;z-index:251770880;mso-position-horizontal-relative:text;mso-position-vertical-relative:text" o:connectortype="straight">
                  <w10:wrap anchorx="page"/>
                </v:shape>
              </w:pict>
            </w:r>
            <w:r w:rsidR="00995EC0" w:rsidRPr="00AA2E81">
              <w:rPr>
                <w:rFonts w:cs="Simplified Arabic"/>
                <w:b/>
                <w:bCs/>
                <w:sz w:val="24"/>
                <w:szCs w:val="24"/>
                <w:rtl/>
              </w:rPr>
              <w:t>ﺍﻟﻤﺠﻤﻭﻉ</w:t>
            </w:r>
          </w:p>
        </w:tc>
        <w:tc>
          <w:tcPr>
            <w:tcW w:w="1207" w:type="dxa"/>
            <w:tcBorders>
              <w:left w:val="nil"/>
            </w:tcBorders>
            <w:shd w:val="clear" w:color="auto" w:fill="FDE9D9" w:themeFill="accent6" w:themeFillTint="33"/>
          </w:tcPr>
          <w:p w:rsidR="00995EC0" w:rsidRPr="00AA2E81" w:rsidRDefault="00995EC0" w:rsidP="00E35EF1">
            <w:pPr>
              <w:pStyle w:val="TableParagraph"/>
              <w:spacing w:before="0"/>
              <w:jc w:val="left"/>
              <w:rPr>
                <w:rFonts w:ascii="Times New Roman" w:cs="Simplified Arabic"/>
              </w:rPr>
            </w:pPr>
          </w:p>
        </w:tc>
      </w:tr>
    </w:tbl>
    <w:p w:rsidR="00995EC0" w:rsidRDefault="00995EC0" w:rsidP="00995EC0">
      <w:pPr>
        <w:bidi/>
        <w:ind w:left="1206" w:right="1340" w:firstLine="191"/>
        <w:jc w:val="center"/>
        <w:rPr>
          <w:rFonts w:cs="Simplified Arabic"/>
          <w:b/>
          <w:bCs/>
          <w:w w:val="110"/>
          <w:sz w:val="24"/>
          <w:szCs w:val="24"/>
          <w:rtl/>
          <w:lang w:bidi="ar-EG"/>
        </w:rPr>
      </w:pPr>
    </w:p>
    <w:p w:rsidR="00A97A9F" w:rsidRDefault="00A97A9F" w:rsidP="00A97A9F">
      <w:pPr>
        <w:bidi/>
        <w:ind w:left="1206" w:right="1340" w:firstLine="191"/>
        <w:jc w:val="center"/>
        <w:rPr>
          <w:rFonts w:cs="Simplified Arabic"/>
          <w:b/>
          <w:bCs/>
          <w:w w:val="110"/>
          <w:sz w:val="24"/>
          <w:szCs w:val="24"/>
          <w:rtl/>
          <w:lang w:bidi="ar-EG"/>
        </w:rPr>
      </w:pPr>
    </w:p>
    <w:p w:rsidR="00A97A9F" w:rsidRDefault="00A97A9F" w:rsidP="00A97A9F">
      <w:pPr>
        <w:bidi/>
        <w:ind w:left="1206" w:right="1340" w:firstLine="191"/>
        <w:jc w:val="center"/>
        <w:rPr>
          <w:rFonts w:cs="Simplified Arabic"/>
          <w:b/>
          <w:bCs/>
          <w:w w:val="110"/>
          <w:sz w:val="24"/>
          <w:szCs w:val="24"/>
          <w:rtl/>
          <w:lang w:bidi="ar-EG"/>
        </w:rPr>
      </w:pPr>
    </w:p>
    <w:p w:rsidR="00A97A9F" w:rsidRDefault="00A97A9F" w:rsidP="00A97A9F">
      <w:pPr>
        <w:bidi/>
        <w:ind w:left="1206" w:right="1340" w:firstLine="191"/>
        <w:jc w:val="center"/>
        <w:rPr>
          <w:rFonts w:cs="Simplified Arabic"/>
          <w:b/>
          <w:bCs/>
          <w:w w:val="110"/>
          <w:sz w:val="24"/>
          <w:szCs w:val="24"/>
          <w:rtl/>
          <w:lang w:bidi="ar-EG"/>
        </w:rPr>
      </w:pPr>
    </w:p>
    <w:p w:rsidR="00995EC0" w:rsidRPr="00A97A9F" w:rsidRDefault="00995EC0" w:rsidP="00995EC0">
      <w:pPr>
        <w:bidi/>
        <w:ind w:left="1206" w:right="1340" w:firstLine="191"/>
        <w:jc w:val="center"/>
        <w:rPr>
          <w:rFonts w:cs="Simplified Arabic"/>
          <w:b/>
          <w:bCs/>
          <w:sz w:val="24"/>
          <w:szCs w:val="24"/>
        </w:rPr>
      </w:pPr>
      <w:r w:rsidRPr="00A97A9F">
        <w:rPr>
          <w:rFonts w:cs="Simplified Arabic"/>
          <w:b/>
          <w:bCs/>
          <w:w w:val="110"/>
          <w:sz w:val="24"/>
          <w:szCs w:val="24"/>
          <w:rtl/>
        </w:rPr>
        <w:lastRenderedPageBreak/>
        <w:t xml:space="preserve">ﺍﻟﺠـﺩﻭل ﺭﻗﻡ </w:t>
      </w:r>
      <w:r w:rsidRPr="00A97A9F">
        <w:rPr>
          <w:rFonts w:cs="Simplified Arabic"/>
          <w:b/>
          <w:bCs/>
          <w:w w:val="110"/>
          <w:sz w:val="24"/>
          <w:szCs w:val="24"/>
        </w:rPr>
        <w:t>(</w:t>
      </w:r>
      <w:r w:rsidRPr="00A97A9F">
        <w:rPr>
          <w:rFonts w:ascii="Times New Roman" w:cs="Simplified Arabic"/>
          <w:b/>
          <w:bCs/>
          <w:w w:val="110"/>
          <w:sz w:val="24"/>
          <w:szCs w:val="24"/>
        </w:rPr>
        <w:t>16</w:t>
      </w:r>
      <w:r w:rsidRPr="00A97A9F">
        <w:rPr>
          <w:rFonts w:cs="Simplified Arabic"/>
          <w:b/>
          <w:bCs/>
          <w:w w:val="110"/>
          <w:sz w:val="24"/>
          <w:szCs w:val="24"/>
        </w:rPr>
        <w:t>)</w:t>
      </w:r>
      <w:r w:rsidRPr="00A97A9F">
        <w:rPr>
          <w:rFonts w:cs="Simplified Arabic" w:hint="cs"/>
          <w:b/>
          <w:bCs/>
          <w:sz w:val="24"/>
          <w:szCs w:val="24"/>
          <w:rtl/>
        </w:rPr>
        <w:t xml:space="preserve">  </w:t>
      </w:r>
      <w:r w:rsidRPr="00A97A9F">
        <w:rPr>
          <w:rFonts w:cs="Simplified Arabic"/>
          <w:b/>
          <w:bCs/>
          <w:sz w:val="24"/>
          <w:szCs w:val="24"/>
          <w:rtl/>
        </w:rPr>
        <w:t xml:space="preserve">ﻤﺘﻭﺴﻁﺎﺕ ﻭﺃﻭﺯﺍﻥ ﺍﻷﻫﺩﺍﻑ ﺍﻹﺴﺘﺭﺍﺘﻴﺠﻴﺔ </w:t>
      </w:r>
      <w:r w:rsidRPr="00A97A9F">
        <w:rPr>
          <w:rFonts w:cs="Simplified Arabic" w:hint="cs"/>
          <w:b/>
          <w:bCs/>
          <w:sz w:val="24"/>
          <w:szCs w:val="24"/>
          <w:rtl/>
        </w:rPr>
        <w:t xml:space="preserve">للبعد البيئى </w:t>
      </w:r>
    </w:p>
    <w:tbl>
      <w:tblPr>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57"/>
        <w:gridCol w:w="1703"/>
        <w:gridCol w:w="1320"/>
        <w:gridCol w:w="3452"/>
        <w:gridCol w:w="1208"/>
      </w:tblGrid>
      <w:tr w:rsidR="00995EC0" w:rsidRPr="00AA2E81" w:rsidTr="00E35EF1">
        <w:trPr>
          <w:trHeight w:val="465"/>
        </w:trPr>
        <w:tc>
          <w:tcPr>
            <w:tcW w:w="1657" w:type="dxa"/>
            <w:tcBorders>
              <w:right w:val="nil"/>
            </w:tcBorders>
            <w:shd w:val="clear" w:color="auto" w:fill="FDE9D9" w:themeFill="accent6" w:themeFillTint="33"/>
          </w:tcPr>
          <w:p w:rsidR="00995EC0" w:rsidRPr="00AA2E81" w:rsidRDefault="0099327D" w:rsidP="00E35EF1">
            <w:pPr>
              <w:pStyle w:val="TableParagraph"/>
              <w:bidi/>
              <w:spacing w:before="97"/>
              <w:ind w:left="277" w:right="288"/>
              <w:rPr>
                <w:rFonts w:cs="Simplified Arabic"/>
                <w:b/>
                <w:bCs/>
                <w:sz w:val="24"/>
                <w:szCs w:val="24"/>
              </w:rPr>
            </w:pPr>
            <w:r>
              <w:rPr>
                <w:rFonts w:cs="Simplified Arabic"/>
                <w:b/>
                <w:bCs/>
                <w:noProof/>
                <w:sz w:val="24"/>
                <w:szCs w:val="24"/>
              </w:rPr>
              <w:pict>
                <v:shape id="_x0000_s1208" type="#_x0000_t32" style="position:absolute;left:0;text-align:left;margin-left:81.55pt;margin-top:-.8pt;width:0;height:27pt;flip:y;z-index:251774976" o:connectortype="straight">
                  <w10:wrap anchorx="page"/>
                </v:shape>
              </w:pict>
            </w:r>
            <w:r w:rsidR="00995EC0" w:rsidRPr="00AA2E81">
              <w:rPr>
                <w:rFonts w:cs="Simplified Arabic"/>
                <w:b/>
                <w:bCs/>
                <w:sz w:val="24"/>
                <w:szCs w:val="24"/>
                <w:rtl/>
              </w:rPr>
              <w:t>ﺍﻟﻭﺯﻥ ﺍﻟﻨﺴﺒﻲ</w:t>
            </w:r>
          </w:p>
        </w:tc>
        <w:tc>
          <w:tcPr>
            <w:tcW w:w="1703" w:type="dxa"/>
            <w:tcBorders>
              <w:left w:val="nil"/>
              <w:right w:val="nil"/>
            </w:tcBorders>
            <w:shd w:val="clear" w:color="auto" w:fill="FDE9D9" w:themeFill="accent6" w:themeFillTint="33"/>
          </w:tcPr>
          <w:p w:rsidR="00995EC0" w:rsidRPr="00AA2E81" w:rsidRDefault="0099327D" w:rsidP="00E35EF1">
            <w:pPr>
              <w:pStyle w:val="TableParagraph"/>
              <w:bidi/>
              <w:spacing w:before="97"/>
              <w:ind w:left="102" w:right="111"/>
              <w:rPr>
                <w:rFonts w:cs="Simplified Arabic"/>
                <w:b/>
                <w:bCs/>
                <w:sz w:val="24"/>
                <w:szCs w:val="24"/>
                <w:rtl/>
                <w:lang w:bidi="ar-EG"/>
              </w:rPr>
            </w:pPr>
            <w:r>
              <w:rPr>
                <w:rFonts w:cs="Simplified Arabic"/>
                <w:b/>
                <w:bCs/>
                <w:noProof/>
                <w:sz w:val="24"/>
                <w:szCs w:val="24"/>
                <w:rtl/>
              </w:rPr>
              <w:pict>
                <v:shape id="_x0000_s1198" type="#_x0000_t32" style="position:absolute;left:0;text-align:left;margin-left:84.95pt;margin-top:-.8pt;width:0;height:27pt;flip:y;z-index:251769856;mso-position-horizontal-relative:text;mso-position-vertical-relative:text" o:connectortype="straight">
                  <w10:wrap anchorx="page"/>
                </v:shape>
              </w:pict>
            </w:r>
            <w:r w:rsidR="00995EC0" w:rsidRPr="00AA2E81">
              <w:rPr>
                <w:rFonts w:cs="Simplified Arabic"/>
                <w:b/>
                <w:bCs/>
                <w:sz w:val="24"/>
                <w:szCs w:val="24"/>
                <w:rtl/>
              </w:rPr>
              <w:t>ﺍﻻﻨﺤﺭﺍﻑ ﺍﻟﻤﻌﻴﺎﺭﻱ</w:t>
            </w:r>
          </w:p>
        </w:tc>
        <w:tc>
          <w:tcPr>
            <w:tcW w:w="1320" w:type="dxa"/>
            <w:tcBorders>
              <w:left w:val="nil"/>
              <w:right w:val="nil"/>
            </w:tcBorders>
            <w:shd w:val="clear" w:color="auto" w:fill="FDE9D9" w:themeFill="accent6" w:themeFillTint="33"/>
          </w:tcPr>
          <w:p w:rsidR="00995EC0" w:rsidRPr="00AA2E81" w:rsidRDefault="0099327D" w:rsidP="00E35EF1">
            <w:pPr>
              <w:pStyle w:val="TableParagraph"/>
              <w:bidi/>
              <w:spacing w:before="97"/>
              <w:ind w:left="304" w:right="313"/>
              <w:rPr>
                <w:rFonts w:cs="Simplified Arabic"/>
                <w:b/>
                <w:bCs/>
                <w:sz w:val="24"/>
                <w:szCs w:val="24"/>
              </w:rPr>
            </w:pPr>
            <w:r>
              <w:rPr>
                <w:rFonts w:cs="Simplified Arabic"/>
                <w:b/>
                <w:bCs/>
                <w:noProof/>
                <w:sz w:val="24"/>
                <w:szCs w:val="24"/>
              </w:rPr>
              <w:pict>
                <v:shape id="_x0000_s1197" type="#_x0000_t32" style="position:absolute;left:0;text-align:left;margin-left:64.8pt;margin-top:-.8pt;width:1pt;height:27pt;z-index:251768832;mso-position-horizontal-relative:text;mso-position-vertical-relative:text" o:connectortype="straight">
                  <w10:wrap anchorx="page"/>
                </v:shape>
              </w:pict>
            </w:r>
            <w:r w:rsidR="00995EC0" w:rsidRPr="00AA2E81">
              <w:rPr>
                <w:rFonts w:cs="Simplified Arabic"/>
                <w:b/>
                <w:bCs/>
                <w:sz w:val="24"/>
                <w:szCs w:val="24"/>
                <w:rtl/>
              </w:rPr>
              <w:t>ﺍﻟﻤﺘﻭﺴﻁ</w:t>
            </w:r>
          </w:p>
        </w:tc>
        <w:tc>
          <w:tcPr>
            <w:tcW w:w="3452" w:type="dxa"/>
            <w:tcBorders>
              <w:left w:val="nil"/>
              <w:right w:val="nil"/>
            </w:tcBorders>
            <w:shd w:val="clear" w:color="auto" w:fill="FDE9D9" w:themeFill="accent6" w:themeFillTint="33"/>
          </w:tcPr>
          <w:p w:rsidR="00995EC0" w:rsidRPr="00AA2E81" w:rsidRDefault="0099327D" w:rsidP="00E35EF1">
            <w:pPr>
              <w:pStyle w:val="TableParagraph"/>
              <w:bidi/>
              <w:spacing w:before="97"/>
              <w:ind w:right="944"/>
              <w:rPr>
                <w:rFonts w:cs="Simplified Arabic"/>
                <w:b/>
                <w:bCs/>
                <w:sz w:val="24"/>
                <w:szCs w:val="24"/>
              </w:rPr>
            </w:pPr>
            <w:r>
              <w:rPr>
                <w:rFonts w:cs="Simplified Arabic"/>
                <w:b/>
                <w:bCs/>
                <w:noProof/>
                <w:sz w:val="24"/>
                <w:szCs w:val="24"/>
              </w:rPr>
              <w:pict>
                <v:shape id="_x0000_s1209" type="#_x0000_t32" style="position:absolute;margin-left:171.8pt;margin-top:-.8pt;width:1pt;height:27pt;flip:x y;z-index:251776000;mso-position-horizontal-relative:text;mso-position-vertical-relative:text" o:connectortype="straight">
                  <w10:wrap anchorx="page"/>
                </v:shape>
              </w:pict>
            </w:r>
            <w:r w:rsidR="00995EC0" w:rsidRPr="00AA2E81">
              <w:rPr>
                <w:rFonts w:cs="Simplified Arabic"/>
                <w:b/>
                <w:bCs/>
                <w:sz w:val="24"/>
                <w:szCs w:val="24"/>
                <w:rtl/>
              </w:rPr>
              <w:t>ﺍﻟﻬﺩﻑ ﺍﻻﺴﺘﺭﺍﺘﻴﺠﻲ</w:t>
            </w:r>
            <w:r w:rsidR="00995EC0" w:rsidRPr="00AA2E81">
              <w:rPr>
                <w:rFonts w:cs="Simplified Arabic"/>
                <w:b/>
                <w:bCs/>
                <w:sz w:val="24"/>
                <w:szCs w:val="24"/>
              </w:rPr>
              <w:t>:</w:t>
            </w:r>
          </w:p>
        </w:tc>
        <w:tc>
          <w:tcPr>
            <w:tcW w:w="1208" w:type="dxa"/>
            <w:tcBorders>
              <w:left w:val="nil"/>
            </w:tcBorders>
            <w:shd w:val="clear" w:color="auto" w:fill="FDE9D9" w:themeFill="accent6" w:themeFillTint="33"/>
          </w:tcPr>
          <w:p w:rsidR="00995EC0" w:rsidRPr="00AA2E81" w:rsidRDefault="00995EC0" w:rsidP="00E35EF1">
            <w:pPr>
              <w:pStyle w:val="TableParagraph"/>
              <w:bidi/>
              <w:spacing w:before="97"/>
              <w:ind w:left="121" w:right="132"/>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387"/>
        </w:trPr>
        <w:tc>
          <w:tcPr>
            <w:tcW w:w="1657" w:type="dxa"/>
            <w:tcBorders>
              <w:bottom w:val="single" w:sz="4" w:space="0" w:color="000000"/>
            </w:tcBorders>
          </w:tcPr>
          <w:p w:rsidR="00995EC0" w:rsidRPr="00AA2E81" w:rsidRDefault="00995EC0" w:rsidP="00E35EF1">
            <w:pPr>
              <w:pStyle w:val="TableParagraph"/>
              <w:ind w:left="287" w:right="277"/>
              <w:rPr>
                <w:rFonts w:ascii="Times New Roman" w:cs="Simplified Arabic"/>
                <w:sz w:val="20"/>
              </w:rPr>
            </w:pPr>
            <w:r w:rsidRPr="00AA2E81">
              <w:rPr>
                <w:rFonts w:ascii="Times New Roman" w:cs="Simplified Arabic"/>
                <w:sz w:val="20"/>
              </w:rPr>
              <w:t>0.532</w:t>
            </w:r>
          </w:p>
        </w:tc>
        <w:tc>
          <w:tcPr>
            <w:tcW w:w="1703" w:type="dxa"/>
            <w:tcBorders>
              <w:bottom w:val="single" w:sz="4" w:space="0" w:color="000000"/>
            </w:tcBorders>
          </w:tcPr>
          <w:p w:rsidR="00995EC0" w:rsidRPr="00AA2E81" w:rsidRDefault="00995EC0" w:rsidP="00E35EF1">
            <w:pPr>
              <w:pStyle w:val="TableParagraph"/>
              <w:ind w:left="111" w:right="101"/>
              <w:rPr>
                <w:rFonts w:ascii="Times New Roman" w:cs="Simplified Arabic"/>
                <w:sz w:val="20"/>
              </w:rPr>
            </w:pPr>
            <w:r w:rsidRPr="00AA2E81">
              <w:rPr>
                <w:rFonts w:ascii="Times New Roman" w:cs="Simplified Arabic"/>
                <w:sz w:val="20"/>
              </w:rPr>
              <w:t>1.297</w:t>
            </w:r>
          </w:p>
        </w:tc>
        <w:tc>
          <w:tcPr>
            <w:tcW w:w="1320" w:type="dxa"/>
            <w:tcBorders>
              <w:bottom w:val="single" w:sz="4" w:space="0" w:color="000000"/>
            </w:tcBorders>
          </w:tcPr>
          <w:p w:rsidR="00995EC0" w:rsidRPr="00AA2E81" w:rsidRDefault="00995EC0" w:rsidP="00E35EF1">
            <w:pPr>
              <w:pStyle w:val="TableParagraph"/>
              <w:ind w:left="312" w:right="304"/>
              <w:rPr>
                <w:rFonts w:ascii="Times New Roman" w:cs="Simplified Arabic"/>
                <w:sz w:val="20"/>
              </w:rPr>
            </w:pPr>
            <w:r w:rsidRPr="00AA2E81">
              <w:rPr>
                <w:rFonts w:ascii="Times New Roman" w:cs="Simplified Arabic"/>
                <w:sz w:val="20"/>
              </w:rPr>
              <w:t>3.409</w:t>
            </w:r>
          </w:p>
        </w:tc>
        <w:tc>
          <w:tcPr>
            <w:tcW w:w="3452" w:type="dxa"/>
            <w:tcBorders>
              <w:bottom w:val="single" w:sz="4" w:space="0" w:color="000000"/>
            </w:tcBorders>
          </w:tcPr>
          <w:p w:rsidR="00995EC0" w:rsidRPr="00AA2E81" w:rsidRDefault="00995EC0" w:rsidP="00E35EF1">
            <w:pPr>
              <w:pStyle w:val="TableParagraph"/>
              <w:bidi/>
              <w:spacing w:before="58"/>
              <w:ind w:left="96"/>
              <w:jc w:val="left"/>
              <w:rPr>
                <w:rFonts w:cs="Simplified Arabic"/>
                <w:sz w:val="24"/>
                <w:szCs w:val="24"/>
              </w:rPr>
            </w:pPr>
            <w:r w:rsidRPr="00AA2E81">
              <w:rPr>
                <w:rFonts w:cs="Simplified Arabic"/>
                <w:sz w:val="24"/>
                <w:szCs w:val="24"/>
                <w:rtl/>
              </w:rPr>
              <w:t>ﺯﻴﺎﺩﺓ ﺍﻻﻟﺘﺯﺍﻡ ﺒﺎﻟﻘﻭﺍﻨﻴﻥ ﻭﺍﻷﻨﻅﻤﺔ ﺍﻟﺤﻜﻭﻤﻴﺔ</w:t>
            </w:r>
          </w:p>
        </w:tc>
        <w:tc>
          <w:tcPr>
            <w:tcW w:w="1208" w:type="dxa"/>
          </w:tcPr>
          <w:p w:rsidR="00995EC0" w:rsidRPr="00AA2E81" w:rsidRDefault="00995EC0" w:rsidP="00E35EF1">
            <w:pPr>
              <w:pStyle w:val="TableParagraph"/>
              <w:ind w:left="132" w:right="121"/>
              <w:rPr>
                <w:rFonts w:ascii="Times New Roman" w:cs="Simplified Arabic"/>
                <w:sz w:val="20"/>
              </w:rPr>
            </w:pPr>
            <w:r w:rsidRPr="00AA2E81">
              <w:rPr>
                <w:rFonts w:ascii="Times New Roman" w:cs="Simplified Arabic"/>
                <w:sz w:val="20"/>
              </w:rPr>
              <w:t>EA1</w:t>
            </w:r>
          </w:p>
        </w:tc>
      </w:tr>
      <w:tr w:rsidR="00995EC0" w:rsidRPr="00AA2E81" w:rsidTr="00E35EF1">
        <w:trPr>
          <w:trHeight w:val="387"/>
        </w:trPr>
        <w:tc>
          <w:tcPr>
            <w:tcW w:w="1657" w:type="dxa"/>
            <w:shd w:val="clear" w:color="auto" w:fill="FFFFFF" w:themeFill="background1"/>
          </w:tcPr>
          <w:p w:rsidR="00995EC0" w:rsidRPr="00AA2E81" w:rsidRDefault="00995EC0" w:rsidP="00E35EF1">
            <w:pPr>
              <w:pStyle w:val="TableParagraph"/>
              <w:spacing w:before="0"/>
              <w:jc w:val="left"/>
              <w:rPr>
                <w:rFonts w:ascii="Times New Roman" w:cs="Simplified Arabic"/>
              </w:rPr>
            </w:pPr>
          </w:p>
        </w:tc>
        <w:tc>
          <w:tcPr>
            <w:tcW w:w="1703" w:type="dxa"/>
            <w:shd w:val="clear" w:color="auto" w:fill="FFFFFF" w:themeFill="background1"/>
          </w:tcPr>
          <w:p w:rsidR="00995EC0" w:rsidRPr="00AA2E81" w:rsidRDefault="00995EC0" w:rsidP="00E35EF1">
            <w:pPr>
              <w:pStyle w:val="TableParagraph"/>
              <w:ind w:left="111" w:right="101"/>
              <w:rPr>
                <w:rFonts w:ascii="Times New Roman" w:cs="Simplified Arabic"/>
                <w:sz w:val="20"/>
              </w:rPr>
            </w:pPr>
            <w:r w:rsidRPr="00AA2E81">
              <w:rPr>
                <w:rFonts w:ascii="Times New Roman" w:cs="Simplified Arabic"/>
                <w:sz w:val="20"/>
              </w:rPr>
              <w:t>1.097</w:t>
            </w:r>
          </w:p>
        </w:tc>
        <w:tc>
          <w:tcPr>
            <w:tcW w:w="1320" w:type="dxa"/>
            <w:shd w:val="clear" w:color="auto" w:fill="FFFFFF" w:themeFill="background1"/>
          </w:tcPr>
          <w:p w:rsidR="00995EC0" w:rsidRPr="00AA2E81" w:rsidRDefault="00995EC0" w:rsidP="00E35EF1">
            <w:pPr>
              <w:pStyle w:val="TableParagraph"/>
              <w:ind w:left="312" w:right="304"/>
              <w:rPr>
                <w:rFonts w:ascii="Times New Roman" w:cs="Simplified Arabic"/>
                <w:sz w:val="20"/>
              </w:rPr>
            </w:pPr>
            <w:r w:rsidRPr="00AA2E81">
              <w:rPr>
                <w:rFonts w:ascii="Times New Roman" w:cs="Simplified Arabic"/>
                <w:sz w:val="20"/>
              </w:rPr>
              <w:t>2.845</w:t>
            </w:r>
          </w:p>
        </w:tc>
        <w:tc>
          <w:tcPr>
            <w:tcW w:w="3452" w:type="dxa"/>
            <w:shd w:val="clear" w:color="auto" w:fill="FFFFFF" w:themeFill="background1"/>
          </w:tcPr>
          <w:p w:rsidR="00995EC0" w:rsidRPr="00AA2E81" w:rsidRDefault="00995EC0" w:rsidP="00E35EF1">
            <w:pPr>
              <w:pStyle w:val="TableParagraph"/>
              <w:bidi/>
              <w:spacing w:before="58"/>
              <w:ind w:left="96"/>
              <w:jc w:val="left"/>
              <w:rPr>
                <w:rFonts w:cs="Simplified Arabic"/>
                <w:sz w:val="24"/>
                <w:szCs w:val="24"/>
              </w:rPr>
            </w:pPr>
            <w:r w:rsidRPr="00AA2E81">
              <w:rPr>
                <w:rFonts w:cs="Simplified Arabic"/>
                <w:sz w:val="24"/>
                <w:szCs w:val="24"/>
                <w:rtl/>
              </w:rPr>
              <w:t>ﺘﻘﺩﻴﻡ ﺍﻟﺨﺩﻤﺎﺕ ﺍﻻﺠﺘﻤﺎﻋﻴﺔ</w:t>
            </w:r>
          </w:p>
        </w:tc>
        <w:tc>
          <w:tcPr>
            <w:tcW w:w="1208" w:type="dxa"/>
          </w:tcPr>
          <w:p w:rsidR="00995EC0" w:rsidRPr="00AA2E81" w:rsidRDefault="00995EC0" w:rsidP="00E35EF1">
            <w:pPr>
              <w:pStyle w:val="TableParagraph"/>
              <w:ind w:left="132" w:right="121"/>
              <w:rPr>
                <w:rFonts w:ascii="Times New Roman" w:cs="Simplified Arabic"/>
                <w:sz w:val="20"/>
              </w:rPr>
            </w:pPr>
            <w:r w:rsidRPr="00AA2E81">
              <w:rPr>
                <w:rFonts w:ascii="Times New Roman" w:cs="Simplified Arabic"/>
                <w:sz w:val="20"/>
              </w:rPr>
              <w:t>EA2</w:t>
            </w:r>
          </w:p>
        </w:tc>
      </w:tr>
      <w:tr w:rsidR="00995EC0" w:rsidRPr="00AA2E81" w:rsidTr="00E35EF1">
        <w:trPr>
          <w:trHeight w:val="385"/>
        </w:trPr>
        <w:tc>
          <w:tcPr>
            <w:tcW w:w="1657" w:type="dxa"/>
            <w:shd w:val="clear" w:color="auto" w:fill="FFFFFF" w:themeFill="background1"/>
          </w:tcPr>
          <w:p w:rsidR="00995EC0" w:rsidRPr="00AA2E81" w:rsidRDefault="00995EC0" w:rsidP="00E35EF1">
            <w:pPr>
              <w:pStyle w:val="TableParagraph"/>
              <w:ind w:left="287" w:right="277"/>
              <w:rPr>
                <w:rFonts w:ascii="Times New Roman" w:cs="Simplified Arabic"/>
                <w:sz w:val="20"/>
              </w:rPr>
            </w:pPr>
            <w:r w:rsidRPr="00AA2E81">
              <w:rPr>
                <w:rFonts w:ascii="Times New Roman" w:cs="Simplified Arabic"/>
                <w:sz w:val="20"/>
              </w:rPr>
              <w:t>0.468</w:t>
            </w:r>
          </w:p>
        </w:tc>
        <w:tc>
          <w:tcPr>
            <w:tcW w:w="1703" w:type="dxa"/>
            <w:shd w:val="clear" w:color="auto" w:fill="FFFFFF" w:themeFill="background1"/>
          </w:tcPr>
          <w:p w:rsidR="00995EC0" w:rsidRPr="00AA2E81" w:rsidRDefault="00995EC0" w:rsidP="00E35EF1">
            <w:pPr>
              <w:pStyle w:val="TableParagraph"/>
              <w:ind w:left="111" w:right="101"/>
              <w:rPr>
                <w:rFonts w:ascii="Times New Roman" w:cs="Simplified Arabic"/>
                <w:sz w:val="20"/>
              </w:rPr>
            </w:pPr>
            <w:r w:rsidRPr="00AA2E81">
              <w:rPr>
                <w:rFonts w:ascii="Times New Roman" w:cs="Simplified Arabic"/>
                <w:sz w:val="20"/>
              </w:rPr>
              <w:t>1.128</w:t>
            </w:r>
          </w:p>
        </w:tc>
        <w:tc>
          <w:tcPr>
            <w:tcW w:w="1320" w:type="dxa"/>
            <w:shd w:val="clear" w:color="auto" w:fill="FFFFFF" w:themeFill="background1"/>
          </w:tcPr>
          <w:p w:rsidR="00995EC0" w:rsidRPr="00AA2E81" w:rsidRDefault="00995EC0" w:rsidP="00E35EF1">
            <w:pPr>
              <w:pStyle w:val="TableParagraph"/>
              <w:ind w:left="312" w:right="304"/>
              <w:rPr>
                <w:rFonts w:ascii="Times New Roman" w:cs="Simplified Arabic"/>
                <w:sz w:val="20"/>
              </w:rPr>
            </w:pPr>
            <w:r w:rsidRPr="00AA2E81">
              <w:rPr>
                <w:rFonts w:ascii="Times New Roman" w:cs="Simplified Arabic"/>
                <w:sz w:val="20"/>
              </w:rPr>
              <w:t>3.000</w:t>
            </w:r>
          </w:p>
        </w:tc>
        <w:tc>
          <w:tcPr>
            <w:tcW w:w="3452" w:type="dxa"/>
            <w:shd w:val="clear" w:color="auto" w:fill="FFFFFF" w:themeFill="background1"/>
          </w:tcPr>
          <w:p w:rsidR="00995EC0" w:rsidRPr="00AA2E81" w:rsidRDefault="00995EC0" w:rsidP="00E35EF1">
            <w:pPr>
              <w:pStyle w:val="TableParagraph"/>
              <w:bidi/>
              <w:spacing w:before="58"/>
              <w:ind w:left="96"/>
              <w:jc w:val="left"/>
              <w:rPr>
                <w:rFonts w:cs="Simplified Arabic"/>
                <w:sz w:val="24"/>
                <w:szCs w:val="24"/>
                <w:rtl/>
                <w:lang w:bidi="ar-EG"/>
              </w:rPr>
            </w:pPr>
            <w:r w:rsidRPr="00AA2E81">
              <w:rPr>
                <w:rFonts w:cs="Simplified Arabic"/>
                <w:sz w:val="24"/>
                <w:szCs w:val="24"/>
                <w:rtl/>
              </w:rPr>
              <w:t>ﺯﻴﺎﺩﺓ ﺍﻟﺘﻤﻴﺯ ﺍﻟﺘﻨﺎﻓﺴﻲ ﻓﻲ ﺍﻟﻘﻁﺎﻉ</w:t>
            </w:r>
          </w:p>
        </w:tc>
        <w:tc>
          <w:tcPr>
            <w:tcW w:w="1208" w:type="dxa"/>
          </w:tcPr>
          <w:p w:rsidR="00995EC0" w:rsidRPr="00AA2E81" w:rsidRDefault="00995EC0" w:rsidP="00E35EF1">
            <w:pPr>
              <w:pStyle w:val="TableParagraph"/>
              <w:ind w:left="132" w:right="121"/>
              <w:rPr>
                <w:rFonts w:ascii="Times New Roman" w:cs="Simplified Arabic"/>
                <w:sz w:val="20"/>
              </w:rPr>
            </w:pPr>
            <w:r w:rsidRPr="00AA2E81">
              <w:rPr>
                <w:rFonts w:ascii="Times New Roman" w:cs="Simplified Arabic"/>
                <w:sz w:val="20"/>
              </w:rPr>
              <w:t>EA3</w:t>
            </w:r>
          </w:p>
        </w:tc>
      </w:tr>
      <w:tr w:rsidR="00995EC0" w:rsidRPr="00AA2E81" w:rsidTr="00E35EF1">
        <w:trPr>
          <w:trHeight w:val="387"/>
        </w:trPr>
        <w:tc>
          <w:tcPr>
            <w:tcW w:w="1657" w:type="dxa"/>
            <w:tcBorders>
              <w:bottom w:val="single" w:sz="4" w:space="0" w:color="000000"/>
            </w:tcBorders>
            <w:shd w:val="clear" w:color="auto" w:fill="FFFFFF" w:themeFill="background1"/>
          </w:tcPr>
          <w:p w:rsidR="00995EC0" w:rsidRPr="00AA2E81" w:rsidRDefault="0099327D" w:rsidP="00E35EF1">
            <w:pPr>
              <w:pStyle w:val="TableParagraph"/>
              <w:spacing w:before="0"/>
              <w:jc w:val="left"/>
              <w:rPr>
                <w:rFonts w:ascii="Times New Roman" w:cs="Simplified Arabic"/>
              </w:rPr>
            </w:pPr>
            <w:r>
              <w:rPr>
                <w:rFonts w:ascii="Times New Roman" w:cs="Simplified Arabic"/>
                <w:noProof/>
              </w:rPr>
              <w:pict>
                <v:shape id="_x0000_s1196" type="#_x0000_t32" style="position:absolute;margin-left:81.55pt;margin-top:21.45pt;width:0;height:24pt;z-index:251767808;mso-position-horizontal-relative:text;mso-position-vertical-relative:text" o:connectortype="straight">
                  <w10:wrap anchorx="page"/>
                </v:shape>
              </w:pict>
            </w:r>
          </w:p>
        </w:tc>
        <w:tc>
          <w:tcPr>
            <w:tcW w:w="1703" w:type="dxa"/>
            <w:tcBorders>
              <w:bottom w:val="single" w:sz="4" w:space="0" w:color="000000"/>
            </w:tcBorders>
            <w:shd w:val="clear" w:color="auto" w:fill="FFFFFF" w:themeFill="background1"/>
          </w:tcPr>
          <w:p w:rsidR="00995EC0" w:rsidRPr="00AA2E81" w:rsidRDefault="0099327D" w:rsidP="00E35EF1">
            <w:pPr>
              <w:pStyle w:val="TableParagraph"/>
              <w:ind w:left="111" w:right="101"/>
              <w:rPr>
                <w:rFonts w:ascii="Times New Roman" w:cs="Simplified Arabic"/>
                <w:sz w:val="20"/>
              </w:rPr>
            </w:pPr>
            <w:r>
              <w:rPr>
                <w:rFonts w:ascii="Times New Roman" w:cs="Simplified Arabic"/>
                <w:noProof/>
                <w:sz w:val="20"/>
              </w:rPr>
              <w:pict>
                <v:shape id="_x0000_s1195" type="#_x0000_t32" style="position:absolute;left:0;text-align:left;margin-left:83.7pt;margin-top:21.45pt;width:0;height:24pt;z-index:251766784;mso-position-horizontal-relative:text;mso-position-vertical-relative:text" o:connectortype="straight">
                  <w10:wrap anchorx="page"/>
                </v:shape>
              </w:pict>
            </w:r>
            <w:r w:rsidR="00995EC0" w:rsidRPr="00AA2E81">
              <w:rPr>
                <w:rFonts w:ascii="Times New Roman" w:cs="Simplified Arabic"/>
                <w:sz w:val="20"/>
              </w:rPr>
              <w:t>0.978</w:t>
            </w:r>
          </w:p>
        </w:tc>
        <w:tc>
          <w:tcPr>
            <w:tcW w:w="1320" w:type="dxa"/>
            <w:tcBorders>
              <w:bottom w:val="single" w:sz="4" w:space="0" w:color="000000"/>
            </w:tcBorders>
            <w:shd w:val="clear" w:color="auto" w:fill="FFFFFF" w:themeFill="background1"/>
          </w:tcPr>
          <w:p w:rsidR="00995EC0" w:rsidRPr="00AA2E81" w:rsidRDefault="0099327D" w:rsidP="00E35EF1">
            <w:pPr>
              <w:pStyle w:val="TableParagraph"/>
              <w:ind w:left="312" w:right="304"/>
              <w:rPr>
                <w:rFonts w:ascii="Times New Roman" w:cs="Simplified Arabic"/>
                <w:sz w:val="20"/>
              </w:rPr>
            </w:pPr>
            <w:r>
              <w:rPr>
                <w:rFonts w:ascii="Times New Roman" w:cs="Simplified Arabic"/>
                <w:noProof/>
                <w:sz w:val="20"/>
              </w:rPr>
              <w:pict>
                <v:shape id="_x0000_s1194" type="#_x0000_t32" style="position:absolute;left:0;text-align:left;margin-left:65.55pt;margin-top:21.45pt;width:0;height:24pt;z-index:251765760;mso-position-horizontal-relative:text;mso-position-vertical-relative:text" o:connectortype="straight">
                  <w10:wrap anchorx="page"/>
                </v:shape>
              </w:pict>
            </w:r>
            <w:r w:rsidR="00995EC0" w:rsidRPr="00AA2E81">
              <w:rPr>
                <w:rFonts w:ascii="Times New Roman" w:cs="Simplified Arabic"/>
                <w:sz w:val="20"/>
              </w:rPr>
              <w:t>2.937</w:t>
            </w:r>
          </w:p>
        </w:tc>
        <w:tc>
          <w:tcPr>
            <w:tcW w:w="3452" w:type="dxa"/>
            <w:tcBorders>
              <w:bottom w:val="single" w:sz="4" w:space="0" w:color="000000"/>
            </w:tcBorders>
            <w:shd w:val="clear" w:color="auto" w:fill="FFFFFF" w:themeFill="background1"/>
          </w:tcPr>
          <w:p w:rsidR="00995EC0" w:rsidRPr="00AA2E81" w:rsidRDefault="0099327D" w:rsidP="00E35EF1">
            <w:pPr>
              <w:pStyle w:val="TableParagraph"/>
              <w:bidi/>
              <w:spacing w:before="58"/>
              <w:ind w:left="95"/>
              <w:jc w:val="left"/>
              <w:rPr>
                <w:rFonts w:cs="Simplified Arabic"/>
                <w:sz w:val="24"/>
                <w:szCs w:val="24"/>
              </w:rPr>
            </w:pPr>
            <w:r>
              <w:rPr>
                <w:rFonts w:cs="Simplified Arabic"/>
                <w:noProof/>
                <w:sz w:val="24"/>
                <w:szCs w:val="24"/>
              </w:rPr>
              <w:pict>
                <v:shape id="_x0000_s1210" type="#_x0000_t32" style="position:absolute;left:0;text-align:left;margin-left:171.55pt;margin-top:21.45pt;width:0;height:24pt;z-index:251777024;mso-position-horizontal-relative:text;mso-position-vertical-relative:text" o:connectortype="straight">
                  <w10:wrap anchorx="page"/>
                </v:shape>
              </w:pict>
            </w:r>
            <w:r w:rsidR="00995EC0" w:rsidRPr="00AA2E81">
              <w:rPr>
                <w:rFonts w:cs="Simplified Arabic"/>
                <w:sz w:val="24"/>
                <w:szCs w:val="24"/>
                <w:rtl/>
              </w:rPr>
              <w:t>ﺍﺴﺘﺜﻤﺎﺭ ﻤﺯﺍﻴﺎ ﺍﻟﺤﺎﻟﺔ ﺍﻻﻗﺘﺼﺎﺩﻴﺔ</w:t>
            </w:r>
          </w:p>
        </w:tc>
        <w:tc>
          <w:tcPr>
            <w:tcW w:w="1208" w:type="dxa"/>
            <w:tcBorders>
              <w:bottom w:val="single" w:sz="4" w:space="0" w:color="000000"/>
            </w:tcBorders>
          </w:tcPr>
          <w:p w:rsidR="00995EC0" w:rsidRPr="00AA2E81" w:rsidRDefault="00995EC0" w:rsidP="00E35EF1">
            <w:pPr>
              <w:pStyle w:val="TableParagraph"/>
              <w:ind w:left="132" w:right="121"/>
              <w:rPr>
                <w:rFonts w:ascii="Times New Roman" w:cs="Simplified Arabic"/>
                <w:sz w:val="20"/>
              </w:rPr>
            </w:pPr>
            <w:r w:rsidRPr="00AA2E81">
              <w:rPr>
                <w:rFonts w:ascii="Times New Roman" w:cs="Simplified Arabic"/>
                <w:sz w:val="20"/>
              </w:rPr>
              <w:t>EA4</w:t>
            </w:r>
          </w:p>
        </w:tc>
      </w:tr>
      <w:tr w:rsidR="00995EC0" w:rsidRPr="00AA2E81" w:rsidTr="00E35EF1">
        <w:trPr>
          <w:trHeight w:val="387"/>
        </w:trPr>
        <w:tc>
          <w:tcPr>
            <w:tcW w:w="1657" w:type="dxa"/>
            <w:tcBorders>
              <w:right w:val="nil"/>
            </w:tcBorders>
            <w:shd w:val="clear" w:color="auto" w:fill="FDE9D9" w:themeFill="accent6" w:themeFillTint="33"/>
          </w:tcPr>
          <w:p w:rsidR="00995EC0" w:rsidRPr="00AA2E81" w:rsidRDefault="00995EC0" w:rsidP="00E35EF1">
            <w:pPr>
              <w:pStyle w:val="TableParagraph"/>
              <w:spacing w:before="58"/>
              <w:ind w:left="287" w:right="277"/>
              <w:rPr>
                <w:rFonts w:ascii="Times New Roman" w:cs="Simplified Arabic"/>
                <w:b/>
                <w:sz w:val="20"/>
              </w:rPr>
            </w:pPr>
            <w:r w:rsidRPr="00AA2E81">
              <w:rPr>
                <w:rFonts w:cs="Simplified Arabic"/>
                <w:b/>
                <w:sz w:val="24"/>
              </w:rPr>
              <w:t>%</w:t>
            </w:r>
            <w:r w:rsidRPr="00AA2E81">
              <w:rPr>
                <w:rFonts w:ascii="Times New Roman" w:cs="Simplified Arabic"/>
                <w:b/>
                <w:sz w:val="20"/>
              </w:rPr>
              <w:t>100</w:t>
            </w:r>
          </w:p>
        </w:tc>
        <w:tc>
          <w:tcPr>
            <w:tcW w:w="1703" w:type="dxa"/>
            <w:tcBorders>
              <w:left w:val="nil"/>
              <w:right w:val="nil"/>
            </w:tcBorders>
            <w:shd w:val="clear" w:color="auto" w:fill="FDE9D9" w:themeFill="accent6" w:themeFillTint="33"/>
          </w:tcPr>
          <w:p w:rsidR="00995EC0" w:rsidRPr="00AA2E81" w:rsidRDefault="00995EC0" w:rsidP="00E35EF1">
            <w:pPr>
              <w:pStyle w:val="TableParagraph"/>
              <w:ind w:left="111" w:right="101"/>
              <w:rPr>
                <w:rFonts w:ascii="Times New Roman" w:cs="Simplified Arabic"/>
                <w:b/>
                <w:sz w:val="20"/>
              </w:rPr>
            </w:pPr>
            <w:r w:rsidRPr="00AA2E81">
              <w:rPr>
                <w:rFonts w:ascii="Times New Roman" w:cs="Simplified Arabic"/>
                <w:b/>
                <w:sz w:val="20"/>
              </w:rPr>
              <w:t>4.500</w:t>
            </w:r>
          </w:p>
        </w:tc>
        <w:tc>
          <w:tcPr>
            <w:tcW w:w="1320" w:type="dxa"/>
            <w:tcBorders>
              <w:left w:val="nil"/>
              <w:right w:val="nil"/>
            </w:tcBorders>
            <w:shd w:val="clear" w:color="auto" w:fill="FDE9D9" w:themeFill="accent6" w:themeFillTint="33"/>
          </w:tcPr>
          <w:p w:rsidR="00995EC0" w:rsidRPr="00AA2E81" w:rsidRDefault="00995EC0" w:rsidP="00E35EF1">
            <w:pPr>
              <w:pStyle w:val="TableParagraph"/>
              <w:ind w:left="312" w:right="304"/>
              <w:rPr>
                <w:rFonts w:ascii="Times New Roman" w:cs="Simplified Arabic"/>
                <w:b/>
                <w:sz w:val="20"/>
              </w:rPr>
            </w:pPr>
            <w:r w:rsidRPr="00AA2E81">
              <w:rPr>
                <w:rFonts w:ascii="Times New Roman" w:cs="Simplified Arabic"/>
                <w:b/>
                <w:sz w:val="20"/>
              </w:rPr>
              <w:t>6.409</w:t>
            </w:r>
          </w:p>
        </w:tc>
        <w:tc>
          <w:tcPr>
            <w:tcW w:w="3452" w:type="dxa"/>
            <w:tcBorders>
              <w:left w:val="nil"/>
              <w:right w:val="nil"/>
            </w:tcBorders>
            <w:shd w:val="clear" w:color="auto" w:fill="FDE9D9" w:themeFill="accent6" w:themeFillTint="33"/>
          </w:tcPr>
          <w:p w:rsidR="00995EC0" w:rsidRPr="00AA2E81" w:rsidRDefault="00995EC0" w:rsidP="00E35EF1">
            <w:pPr>
              <w:pStyle w:val="TableParagraph"/>
              <w:bidi/>
              <w:spacing w:before="58"/>
              <w:ind w:left="1360" w:right="1370"/>
              <w:rPr>
                <w:rFonts w:cs="Simplified Arabic"/>
                <w:b/>
                <w:bCs/>
                <w:sz w:val="24"/>
                <w:szCs w:val="24"/>
              </w:rPr>
            </w:pPr>
            <w:r w:rsidRPr="00AA2E81">
              <w:rPr>
                <w:rFonts w:cs="Simplified Arabic"/>
                <w:b/>
                <w:bCs/>
                <w:sz w:val="24"/>
                <w:szCs w:val="24"/>
                <w:rtl/>
              </w:rPr>
              <w:t>ﺍﻟﻤﺠﻤﻭﻉ</w:t>
            </w:r>
          </w:p>
        </w:tc>
        <w:tc>
          <w:tcPr>
            <w:tcW w:w="1208" w:type="dxa"/>
            <w:tcBorders>
              <w:left w:val="nil"/>
            </w:tcBorders>
            <w:shd w:val="clear" w:color="auto" w:fill="FDE9D9" w:themeFill="accent6" w:themeFillTint="33"/>
          </w:tcPr>
          <w:p w:rsidR="00995EC0" w:rsidRPr="00AA2E81" w:rsidRDefault="00995EC0" w:rsidP="00E35EF1">
            <w:pPr>
              <w:pStyle w:val="TableParagraph"/>
              <w:spacing w:before="0"/>
              <w:jc w:val="left"/>
              <w:rPr>
                <w:rFonts w:ascii="Times New Roman" w:cs="Simplified Arabic"/>
              </w:rPr>
            </w:pPr>
          </w:p>
        </w:tc>
      </w:tr>
    </w:tbl>
    <w:p w:rsidR="00995EC0" w:rsidRPr="00A97A9F" w:rsidRDefault="00995EC0" w:rsidP="00A97A9F">
      <w:pPr>
        <w:bidi/>
        <w:ind w:left="1174" w:right="1340" w:hanging="223"/>
        <w:jc w:val="center"/>
        <w:rPr>
          <w:rFonts w:cs="Simplified Arabic"/>
          <w:b/>
          <w:bCs/>
          <w:sz w:val="24"/>
          <w:szCs w:val="24"/>
        </w:rPr>
      </w:pPr>
      <w:r w:rsidRPr="00A97A9F">
        <w:rPr>
          <w:rFonts w:cs="Simplified Arabic"/>
          <w:b/>
          <w:bCs/>
          <w:w w:val="110"/>
          <w:sz w:val="24"/>
          <w:szCs w:val="24"/>
          <w:rtl/>
        </w:rPr>
        <w:t xml:space="preserve">ﺍﻟﺠـﺩﻭل ﺭﻗﻡ </w:t>
      </w:r>
      <w:r w:rsidRPr="00A97A9F">
        <w:rPr>
          <w:rFonts w:cs="Simplified Arabic"/>
          <w:b/>
          <w:bCs/>
          <w:w w:val="110"/>
          <w:sz w:val="24"/>
          <w:szCs w:val="24"/>
        </w:rPr>
        <w:t>(</w:t>
      </w:r>
      <w:r w:rsidRPr="00A97A9F">
        <w:rPr>
          <w:rFonts w:ascii="Times New Roman" w:cs="Simplified Arabic"/>
          <w:b/>
          <w:bCs/>
          <w:w w:val="110"/>
          <w:sz w:val="24"/>
          <w:szCs w:val="24"/>
        </w:rPr>
        <w:t>17</w:t>
      </w:r>
      <w:r w:rsidRPr="00A97A9F">
        <w:rPr>
          <w:rFonts w:cs="Simplified Arabic"/>
          <w:b/>
          <w:bCs/>
          <w:w w:val="110"/>
          <w:sz w:val="24"/>
          <w:szCs w:val="24"/>
        </w:rPr>
        <w:t>)</w:t>
      </w:r>
      <w:r w:rsidRPr="00A97A9F">
        <w:rPr>
          <w:rFonts w:cs="Simplified Arabic" w:hint="cs"/>
          <w:b/>
          <w:bCs/>
          <w:sz w:val="24"/>
          <w:szCs w:val="24"/>
          <w:rtl/>
        </w:rPr>
        <w:t xml:space="preserve">  </w:t>
      </w:r>
      <w:r w:rsidRPr="00A97A9F">
        <w:rPr>
          <w:rFonts w:cs="Simplified Arabic"/>
          <w:b/>
          <w:bCs/>
          <w:sz w:val="24"/>
          <w:szCs w:val="24"/>
          <w:rtl/>
        </w:rPr>
        <w:t>ﻤﺤﺭﻜﺎﺕ ﺍﻷﺩﺍﺀ ﺍﻟﻤﻘﺘﺭﺤﺔ ﻟﺘﺤﻘﻴﻕ ﺍﻷﻫﺩﺍﻑ ﺍﻹﺴﺘﺭﺍﺘﻴﺠﻴﺔ</w:t>
      </w:r>
      <w:r w:rsidRPr="00A97A9F">
        <w:rPr>
          <w:rFonts w:cs="Simplified Arabic" w:hint="cs"/>
          <w:b/>
          <w:bCs/>
          <w:sz w:val="24"/>
          <w:szCs w:val="24"/>
          <w:rtl/>
        </w:rPr>
        <w:t xml:space="preserve"> للبعد البيئى </w:t>
      </w:r>
    </w:p>
    <w:tbl>
      <w:tblPr>
        <w:tblW w:w="9270"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1783"/>
        <w:gridCol w:w="1113"/>
        <w:gridCol w:w="3547"/>
        <w:gridCol w:w="1207"/>
      </w:tblGrid>
      <w:tr w:rsidR="00995EC0" w:rsidRPr="00AA2E81" w:rsidTr="00E35EF1">
        <w:trPr>
          <w:trHeight w:val="465"/>
        </w:trPr>
        <w:tc>
          <w:tcPr>
            <w:tcW w:w="1620" w:type="dxa"/>
            <w:shd w:val="clear" w:color="auto" w:fill="FDE9D9" w:themeFill="accent6" w:themeFillTint="33"/>
          </w:tcPr>
          <w:p w:rsidR="00995EC0" w:rsidRPr="00AA2E81" w:rsidRDefault="00995EC0" w:rsidP="00E35EF1">
            <w:pPr>
              <w:pStyle w:val="TableParagraph"/>
              <w:bidi/>
              <w:spacing w:before="97"/>
              <w:ind w:left="260" w:right="269"/>
              <w:rPr>
                <w:rFonts w:cs="Simplified Arabic"/>
                <w:b/>
                <w:bCs/>
                <w:sz w:val="24"/>
                <w:szCs w:val="24"/>
              </w:rPr>
            </w:pPr>
            <w:r w:rsidRPr="00AA2E81">
              <w:rPr>
                <w:rFonts w:cs="Simplified Arabic"/>
                <w:b/>
                <w:bCs/>
                <w:sz w:val="24"/>
                <w:szCs w:val="24"/>
                <w:rtl/>
              </w:rPr>
              <w:t>ﺍﻟﻭﺯﻥ ﺍﻟﻨﺴﺒﻲ</w:t>
            </w:r>
          </w:p>
        </w:tc>
        <w:tc>
          <w:tcPr>
            <w:tcW w:w="1783" w:type="dxa"/>
            <w:shd w:val="clear" w:color="auto" w:fill="FDE9D9" w:themeFill="accent6" w:themeFillTint="33"/>
          </w:tcPr>
          <w:p w:rsidR="00995EC0" w:rsidRPr="00AA2E81" w:rsidRDefault="00995EC0" w:rsidP="00E35EF1">
            <w:pPr>
              <w:pStyle w:val="TableParagraph"/>
              <w:bidi/>
              <w:spacing w:before="97"/>
              <w:ind w:left="142" w:right="152"/>
              <w:rPr>
                <w:rFonts w:cs="Simplified Arabic"/>
                <w:b/>
                <w:bCs/>
                <w:sz w:val="24"/>
                <w:szCs w:val="24"/>
              </w:rPr>
            </w:pPr>
            <w:r w:rsidRPr="00AA2E81">
              <w:rPr>
                <w:rFonts w:cs="Simplified Arabic"/>
                <w:b/>
                <w:bCs/>
                <w:sz w:val="24"/>
                <w:szCs w:val="24"/>
                <w:rtl/>
              </w:rPr>
              <w:t>ﺍﻻﻨﺤﺭﺍﻑ ﺍﻟﻤﻌﻴﺎﺭﻱ</w:t>
            </w:r>
          </w:p>
        </w:tc>
        <w:tc>
          <w:tcPr>
            <w:tcW w:w="1113" w:type="dxa"/>
            <w:shd w:val="clear" w:color="auto" w:fill="FDE9D9" w:themeFill="accent6" w:themeFillTint="33"/>
          </w:tcPr>
          <w:p w:rsidR="00995EC0" w:rsidRPr="00AA2E81" w:rsidRDefault="00995EC0" w:rsidP="00E35EF1">
            <w:pPr>
              <w:pStyle w:val="TableParagraph"/>
              <w:bidi/>
              <w:spacing w:before="97"/>
              <w:ind w:left="200" w:right="210"/>
              <w:rPr>
                <w:rFonts w:cs="Simplified Arabic"/>
                <w:b/>
                <w:bCs/>
                <w:sz w:val="24"/>
                <w:szCs w:val="24"/>
              </w:rPr>
            </w:pPr>
            <w:r w:rsidRPr="00AA2E81">
              <w:rPr>
                <w:rFonts w:cs="Simplified Arabic"/>
                <w:b/>
                <w:bCs/>
                <w:sz w:val="24"/>
                <w:szCs w:val="24"/>
                <w:rtl/>
              </w:rPr>
              <w:t>ﺍﻟﻤﺘﻭﺴﻁ</w:t>
            </w:r>
          </w:p>
        </w:tc>
        <w:tc>
          <w:tcPr>
            <w:tcW w:w="3547" w:type="dxa"/>
            <w:shd w:val="clear" w:color="auto" w:fill="FDE9D9" w:themeFill="accent6" w:themeFillTint="33"/>
          </w:tcPr>
          <w:p w:rsidR="00995EC0" w:rsidRPr="00AA2E81" w:rsidRDefault="00995EC0" w:rsidP="00E35EF1">
            <w:pPr>
              <w:pStyle w:val="TableParagraph"/>
              <w:bidi/>
              <w:spacing w:before="97"/>
              <w:ind w:right="1066"/>
              <w:rPr>
                <w:rFonts w:cs="Simplified Arabic"/>
                <w:b/>
                <w:bCs/>
                <w:sz w:val="24"/>
                <w:szCs w:val="24"/>
              </w:rPr>
            </w:pPr>
            <w:r w:rsidRPr="00AA2E81">
              <w:rPr>
                <w:rFonts w:cs="Simplified Arabic"/>
                <w:b/>
                <w:bCs/>
                <w:sz w:val="24"/>
                <w:szCs w:val="24"/>
                <w:rtl/>
              </w:rPr>
              <w:t>ﻤﺤﺭﻙ ﺍﻷﺩﺍﺀ ﺍﻟﻘﺎﺌﺩ</w:t>
            </w:r>
          </w:p>
        </w:tc>
        <w:tc>
          <w:tcPr>
            <w:tcW w:w="1207" w:type="dxa"/>
            <w:shd w:val="clear" w:color="auto" w:fill="FDE9D9" w:themeFill="accent6" w:themeFillTint="33"/>
          </w:tcPr>
          <w:p w:rsidR="00995EC0" w:rsidRPr="00AA2E81" w:rsidRDefault="00995EC0" w:rsidP="00E35EF1">
            <w:pPr>
              <w:pStyle w:val="TableParagraph"/>
              <w:bidi/>
              <w:spacing w:before="97"/>
              <w:ind w:left="119" w:right="132"/>
              <w:rPr>
                <w:rFonts w:cs="Simplified Arabic"/>
                <w:b/>
                <w:bCs/>
                <w:sz w:val="24"/>
                <w:szCs w:val="24"/>
              </w:rPr>
            </w:pPr>
            <w:r w:rsidRPr="00AA2E81">
              <w:rPr>
                <w:rFonts w:cs="Simplified Arabic"/>
                <w:b/>
                <w:bCs/>
                <w:sz w:val="24"/>
                <w:szCs w:val="24"/>
                <w:rtl/>
              </w:rPr>
              <w:t>ﺭﻤﺯ ﺍﻟﻤﺘﻐﻴﺭ</w:t>
            </w:r>
          </w:p>
        </w:tc>
      </w:tr>
      <w:tr w:rsidR="00995EC0" w:rsidRPr="00AA2E81" w:rsidTr="00E35EF1">
        <w:trPr>
          <w:trHeight w:val="387"/>
        </w:trPr>
        <w:tc>
          <w:tcPr>
            <w:tcW w:w="1620" w:type="dxa"/>
            <w:tcBorders>
              <w:bottom w:val="single" w:sz="4" w:space="0" w:color="000000"/>
            </w:tcBorders>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0.185</w:t>
            </w:r>
          </w:p>
        </w:tc>
        <w:tc>
          <w:tcPr>
            <w:tcW w:w="1783" w:type="dxa"/>
            <w:tcBorders>
              <w:bottom w:val="single" w:sz="4" w:space="0" w:color="000000"/>
            </w:tcBorders>
          </w:tcPr>
          <w:p w:rsidR="00995EC0" w:rsidRPr="00AA2E81" w:rsidRDefault="00995EC0" w:rsidP="00E35EF1">
            <w:pPr>
              <w:pStyle w:val="TableParagraph"/>
              <w:ind w:left="152" w:right="141"/>
              <w:rPr>
                <w:rFonts w:ascii="Times New Roman" w:cs="Simplified Arabic"/>
                <w:sz w:val="20"/>
              </w:rPr>
            </w:pPr>
            <w:r w:rsidRPr="00AA2E81">
              <w:rPr>
                <w:rFonts w:ascii="Times New Roman" w:cs="Simplified Arabic"/>
                <w:sz w:val="20"/>
              </w:rPr>
              <w:t>1.280</w:t>
            </w:r>
          </w:p>
        </w:tc>
        <w:tc>
          <w:tcPr>
            <w:tcW w:w="1113" w:type="dxa"/>
            <w:tcBorders>
              <w:bottom w:val="single" w:sz="4" w:space="0" w:color="000000"/>
            </w:tcBorders>
          </w:tcPr>
          <w:p w:rsidR="00995EC0" w:rsidRPr="00AA2E81" w:rsidRDefault="00995EC0" w:rsidP="00E35EF1">
            <w:pPr>
              <w:pStyle w:val="TableParagraph"/>
              <w:ind w:left="209" w:right="200"/>
              <w:rPr>
                <w:rFonts w:ascii="Times New Roman" w:cs="Simplified Arabic"/>
                <w:sz w:val="20"/>
              </w:rPr>
            </w:pPr>
            <w:r w:rsidRPr="00AA2E81">
              <w:rPr>
                <w:rFonts w:ascii="Times New Roman" w:cs="Simplified Arabic"/>
                <w:sz w:val="20"/>
              </w:rPr>
              <w:t>3.683</w:t>
            </w:r>
          </w:p>
        </w:tc>
        <w:tc>
          <w:tcPr>
            <w:tcW w:w="3547" w:type="dxa"/>
            <w:tcBorders>
              <w:bottom w:val="single" w:sz="4" w:space="0" w:color="000000"/>
            </w:tcBorders>
          </w:tcPr>
          <w:p w:rsidR="00995EC0" w:rsidRPr="00AA2E81" w:rsidRDefault="00995EC0" w:rsidP="00E35EF1">
            <w:pPr>
              <w:pStyle w:val="TableParagraph"/>
              <w:bidi/>
              <w:spacing w:before="58"/>
              <w:ind w:left="95"/>
              <w:jc w:val="left"/>
              <w:rPr>
                <w:rFonts w:cs="Simplified Arabic"/>
                <w:sz w:val="24"/>
                <w:szCs w:val="24"/>
              </w:rPr>
            </w:pPr>
            <w:r w:rsidRPr="00AA2E81">
              <w:rPr>
                <w:rFonts w:cs="Simplified Arabic"/>
                <w:sz w:val="24"/>
                <w:szCs w:val="24"/>
                <w:rtl/>
              </w:rPr>
              <w:t>ﺍﻟﺘﺯﺍﻡ ﺍﻟﺸﺭﻜﺔ ﺒﺎﻟﻘﻭﺍﻨﻴﻥ ﻭﺍﻷﻨﻅﻤﺔ ﺍﻟﺤﻜﻭﻤﻴﺔ</w:t>
            </w:r>
          </w:p>
        </w:tc>
        <w:tc>
          <w:tcPr>
            <w:tcW w:w="1207" w:type="dxa"/>
          </w:tcPr>
          <w:p w:rsidR="00995EC0" w:rsidRPr="00AA2E81" w:rsidRDefault="00995EC0" w:rsidP="00E35EF1">
            <w:pPr>
              <w:pStyle w:val="TableParagraph"/>
              <w:ind w:left="131" w:right="119"/>
              <w:rPr>
                <w:rFonts w:ascii="Times New Roman" w:cs="Simplified Arabic"/>
                <w:sz w:val="20"/>
              </w:rPr>
            </w:pPr>
            <w:r w:rsidRPr="00AA2E81">
              <w:rPr>
                <w:rFonts w:ascii="Times New Roman" w:cs="Simplified Arabic"/>
                <w:sz w:val="20"/>
              </w:rPr>
              <w:t>EB1</w:t>
            </w:r>
          </w:p>
        </w:tc>
      </w:tr>
      <w:tr w:rsidR="00995EC0" w:rsidRPr="00AA2E81" w:rsidTr="00E35EF1">
        <w:trPr>
          <w:trHeight w:val="387"/>
        </w:trPr>
        <w:tc>
          <w:tcPr>
            <w:tcW w:w="1620" w:type="dxa"/>
            <w:shd w:val="clear" w:color="auto" w:fill="FFFFFF" w:themeFill="background1"/>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0.000</w:t>
            </w:r>
          </w:p>
        </w:tc>
        <w:tc>
          <w:tcPr>
            <w:tcW w:w="1783" w:type="dxa"/>
            <w:shd w:val="clear" w:color="auto" w:fill="FFFFFF" w:themeFill="background1"/>
          </w:tcPr>
          <w:p w:rsidR="00995EC0" w:rsidRPr="00AA2E81" w:rsidRDefault="00995EC0" w:rsidP="00E35EF1">
            <w:pPr>
              <w:pStyle w:val="TableParagraph"/>
              <w:ind w:left="152" w:right="141"/>
              <w:rPr>
                <w:rFonts w:ascii="Times New Roman" w:cs="Simplified Arabic"/>
                <w:sz w:val="20"/>
              </w:rPr>
            </w:pPr>
            <w:r w:rsidRPr="00AA2E81">
              <w:rPr>
                <w:rFonts w:ascii="Times New Roman" w:cs="Simplified Arabic"/>
                <w:sz w:val="20"/>
              </w:rPr>
              <w:t>1.165</w:t>
            </w:r>
          </w:p>
        </w:tc>
        <w:tc>
          <w:tcPr>
            <w:tcW w:w="1113" w:type="dxa"/>
            <w:shd w:val="clear" w:color="auto" w:fill="FFFFFF" w:themeFill="background1"/>
          </w:tcPr>
          <w:p w:rsidR="00995EC0" w:rsidRPr="00AA2E81" w:rsidRDefault="00995EC0" w:rsidP="00E35EF1">
            <w:pPr>
              <w:pStyle w:val="TableParagraph"/>
              <w:ind w:left="209" w:right="200"/>
              <w:rPr>
                <w:rFonts w:ascii="Times New Roman" w:cs="Simplified Arabic"/>
                <w:sz w:val="20"/>
              </w:rPr>
            </w:pPr>
            <w:r w:rsidRPr="00AA2E81">
              <w:rPr>
                <w:rFonts w:ascii="Times New Roman" w:cs="Simplified Arabic"/>
                <w:sz w:val="20"/>
              </w:rPr>
              <w:t>2.986</w:t>
            </w:r>
          </w:p>
        </w:tc>
        <w:tc>
          <w:tcPr>
            <w:tcW w:w="3547" w:type="dxa"/>
            <w:shd w:val="clear" w:color="auto" w:fill="FFFFFF" w:themeFill="background1"/>
          </w:tcPr>
          <w:p w:rsidR="00995EC0" w:rsidRPr="00AA2E81" w:rsidRDefault="00995EC0" w:rsidP="00E35EF1">
            <w:pPr>
              <w:pStyle w:val="TableParagraph"/>
              <w:bidi/>
              <w:spacing w:before="58"/>
              <w:ind w:left="95"/>
              <w:jc w:val="left"/>
              <w:rPr>
                <w:rFonts w:cs="Simplified Arabic"/>
                <w:sz w:val="24"/>
                <w:szCs w:val="24"/>
              </w:rPr>
            </w:pPr>
            <w:r w:rsidRPr="00AA2E81">
              <w:rPr>
                <w:rFonts w:cs="Simplified Arabic"/>
                <w:sz w:val="24"/>
                <w:szCs w:val="24"/>
                <w:rtl/>
              </w:rPr>
              <w:t>ﺍﻻﺴﺘﻤﺭﺍﺭ ﻓﻲ ﺘﻘﺩﻴﻡ ﺍﻟﺨﺩﻤﺎﺕ ﺍﻻﺠﺘﻤﺎﻋﻴﺔ</w:t>
            </w:r>
          </w:p>
        </w:tc>
        <w:tc>
          <w:tcPr>
            <w:tcW w:w="1207" w:type="dxa"/>
          </w:tcPr>
          <w:p w:rsidR="00995EC0" w:rsidRPr="00AA2E81" w:rsidRDefault="00995EC0" w:rsidP="00E35EF1">
            <w:pPr>
              <w:pStyle w:val="TableParagraph"/>
              <w:ind w:left="131" w:right="119"/>
              <w:rPr>
                <w:rFonts w:ascii="Times New Roman" w:cs="Simplified Arabic"/>
                <w:sz w:val="20"/>
              </w:rPr>
            </w:pPr>
            <w:r w:rsidRPr="00AA2E81">
              <w:rPr>
                <w:rFonts w:ascii="Times New Roman" w:cs="Simplified Arabic"/>
                <w:sz w:val="20"/>
              </w:rPr>
              <w:t>EB2</w:t>
            </w:r>
          </w:p>
        </w:tc>
      </w:tr>
      <w:tr w:rsidR="00995EC0" w:rsidRPr="00AA2E81" w:rsidTr="00E35EF1">
        <w:trPr>
          <w:trHeight w:val="387"/>
        </w:trPr>
        <w:tc>
          <w:tcPr>
            <w:tcW w:w="1620" w:type="dxa"/>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0.161</w:t>
            </w:r>
          </w:p>
        </w:tc>
        <w:tc>
          <w:tcPr>
            <w:tcW w:w="1783" w:type="dxa"/>
          </w:tcPr>
          <w:p w:rsidR="00995EC0" w:rsidRPr="00AA2E81" w:rsidRDefault="00995EC0" w:rsidP="00E35EF1">
            <w:pPr>
              <w:pStyle w:val="TableParagraph"/>
              <w:ind w:left="152" w:right="141"/>
              <w:rPr>
                <w:rFonts w:ascii="Times New Roman" w:cs="Simplified Arabic"/>
                <w:sz w:val="20"/>
              </w:rPr>
            </w:pPr>
            <w:r w:rsidRPr="00AA2E81">
              <w:rPr>
                <w:rFonts w:ascii="Times New Roman" w:cs="Simplified Arabic"/>
                <w:sz w:val="20"/>
              </w:rPr>
              <w:t>1.154</w:t>
            </w:r>
          </w:p>
        </w:tc>
        <w:tc>
          <w:tcPr>
            <w:tcW w:w="1113" w:type="dxa"/>
          </w:tcPr>
          <w:p w:rsidR="00995EC0" w:rsidRPr="00AA2E81" w:rsidRDefault="00995EC0" w:rsidP="00E35EF1">
            <w:pPr>
              <w:pStyle w:val="TableParagraph"/>
              <w:ind w:left="209" w:right="200"/>
              <w:rPr>
                <w:rFonts w:ascii="Times New Roman" w:cs="Simplified Arabic"/>
                <w:sz w:val="20"/>
              </w:rPr>
            </w:pPr>
            <w:r w:rsidRPr="00AA2E81">
              <w:rPr>
                <w:rFonts w:ascii="Times New Roman" w:cs="Simplified Arabic"/>
                <w:sz w:val="20"/>
              </w:rPr>
              <w:t>3.197</w:t>
            </w:r>
          </w:p>
        </w:tc>
        <w:tc>
          <w:tcPr>
            <w:tcW w:w="3547" w:type="dxa"/>
          </w:tcPr>
          <w:p w:rsidR="00995EC0" w:rsidRPr="00AA2E81" w:rsidRDefault="00995EC0" w:rsidP="00E35EF1">
            <w:pPr>
              <w:pStyle w:val="TableParagraph"/>
              <w:bidi/>
              <w:spacing w:before="58"/>
              <w:ind w:left="95"/>
              <w:jc w:val="left"/>
              <w:rPr>
                <w:rFonts w:cs="Simplified Arabic"/>
                <w:sz w:val="24"/>
                <w:szCs w:val="24"/>
              </w:rPr>
            </w:pPr>
            <w:r w:rsidRPr="00AA2E81">
              <w:rPr>
                <w:rFonts w:cs="Simplified Arabic"/>
                <w:sz w:val="24"/>
                <w:szCs w:val="24"/>
                <w:rtl/>
              </w:rPr>
              <w:t>ﻤﺘﺎﺒﻌﺔ ﺃﻋﻤﺎل ﻭﻨﺸﺎﻁﺎﺕ ﺍﻟﺸﺭﻜﺎﺕ ﺍﻟﻤﻨﺎﻓﺴﺔ</w:t>
            </w:r>
          </w:p>
        </w:tc>
        <w:tc>
          <w:tcPr>
            <w:tcW w:w="1207" w:type="dxa"/>
          </w:tcPr>
          <w:p w:rsidR="00995EC0" w:rsidRPr="00AA2E81" w:rsidRDefault="00995EC0" w:rsidP="00E35EF1">
            <w:pPr>
              <w:pStyle w:val="TableParagraph"/>
              <w:ind w:left="131" w:right="119"/>
              <w:rPr>
                <w:rFonts w:ascii="Times New Roman" w:cs="Simplified Arabic"/>
                <w:sz w:val="20"/>
              </w:rPr>
            </w:pPr>
            <w:r w:rsidRPr="00AA2E81">
              <w:rPr>
                <w:rFonts w:ascii="Times New Roman" w:cs="Simplified Arabic"/>
                <w:sz w:val="20"/>
              </w:rPr>
              <w:t>EB3</w:t>
            </w:r>
          </w:p>
        </w:tc>
      </w:tr>
      <w:tr w:rsidR="00995EC0" w:rsidRPr="00AA2E81" w:rsidTr="00E35EF1">
        <w:trPr>
          <w:trHeight w:val="387"/>
        </w:trPr>
        <w:tc>
          <w:tcPr>
            <w:tcW w:w="1620" w:type="dxa"/>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0.155</w:t>
            </w:r>
          </w:p>
        </w:tc>
        <w:tc>
          <w:tcPr>
            <w:tcW w:w="1783" w:type="dxa"/>
          </w:tcPr>
          <w:p w:rsidR="00995EC0" w:rsidRPr="00AA2E81" w:rsidRDefault="00995EC0" w:rsidP="00E35EF1">
            <w:pPr>
              <w:pStyle w:val="TableParagraph"/>
              <w:ind w:left="152" w:right="141"/>
              <w:rPr>
                <w:rFonts w:ascii="Times New Roman" w:cs="Simplified Arabic"/>
                <w:sz w:val="20"/>
              </w:rPr>
            </w:pPr>
            <w:r w:rsidRPr="00AA2E81">
              <w:rPr>
                <w:rFonts w:ascii="Times New Roman" w:cs="Simplified Arabic"/>
                <w:sz w:val="20"/>
              </w:rPr>
              <w:t>1.187</w:t>
            </w:r>
          </w:p>
        </w:tc>
        <w:tc>
          <w:tcPr>
            <w:tcW w:w="1113" w:type="dxa"/>
          </w:tcPr>
          <w:p w:rsidR="00995EC0" w:rsidRPr="00AA2E81" w:rsidRDefault="00995EC0" w:rsidP="00E35EF1">
            <w:pPr>
              <w:pStyle w:val="TableParagraph"/>
              <w:ind w:left="209" w:right="200"/>
              <w:rPr>
                <w:rFonts w:ascii="Times New Roman" w:cs="Simplified Arabic"/>
                <w:sz w:val="20"/>
              </w:rPr>
            </w:pPr>
            <w:r w:rsidRPr="00AA2E81">
              <w:rPr>
                <w:rFonts w:ascii="Times New Roman" w:cs="Simplified Arabic"/>
                <w:sz w:val="20"/>
              </w:rPr>
              <w:t>3.092</w:t>
            </w:r>
          </w:p>
        </w:tc>
        <w:tc>
          <w:tcPr>
            <w:tcW w:w="3547" w:type="dxa"/>
          </w:tcPr>
          <w:p w:rsidR="00995EC0" w:rsidRPr="00AA2E81" w:rsidRDefault="00995EC0" w:rsidP="00E35EF1">
            <w:pPr>
              <w:pStyle w:val="TableParagraph"/>
              <w:bidi/>
              <w:spacing w:before="58"/>
              <w:ind w:left="95"/>
              <w:jc w:val="left"/>
              <w:rPr>
                <w:rFonts w:cs="Simplified Arabic"/>
                <w:sz w:val="24"/>
                <w:szCs w:val="24"/>
              </w:rPr>
            </w:pPr>
            <w:r w:rsidRPr="00AA2E81">
              <w:rPr>
                <w:rFonts w:cs="Simplified Arabic"/>
                <w:sz w:val="24"/>
                <w:szCs w:val="24"/>
                <w:rtl/>
              </w:rPr>
              <w:t>ﺘﺤﻠﻴل ﺍﻟﺸﺭﻜﺎﺕ ﻓﻲ ﺍﻟﺼﻨﺎﻋﺔ ﺍﻟﻤﺸﺎﺒﻬﺔ</w:t>
            </w:r>
          </w:p>
        </w:tc>
        <w:tc>
          <w:tcPr>
            <w:tcW w:w="1207" w:type="dxa"/>
          </w:tcPr>
          <w:p w:rsidR="00995EC0" w:rsidRPr="00AA2E81" w:rsidRDefault="00995EC0" w:rsidP="00E35EF1">
            <w:pPr>
              <w:pStyle w:val="TableParagraph"/>
              <w:ind w:left="131" w:right="119"/>
              <w:rPr>
                <w:rFonts w:ascii="Times New Roman" w:cs="Simplified Arabic"/>
                <w:sz w:val="20"/>
              </w:rPr>
            </w:pPr>
            <w:r w:rsidRPr="00AA2E81">
              <w:rPr>
                <w:rFonts w:ascii="Times New Roman" w:cs="Simplified Arabic"/>
                <w:sz w:val="20"/>
              </w:rPr>
              <w:t>EB4</w:t>
            </w:r>
          </w:p>
        </w:tc>
      </w:tr>
      <w:tr w:rsidR="00995EC0" w:rsidRPr="00AA2E81" w:rsidTr="00E35EF1">
        <w:trPr>
          <w:trHeight w:val="386"/>
        </w:trPr>
        <w:tc>
          <w:tcPr>
            <w:tcW w:w="1620" w:type="dxa"/>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0.164</w:t>
            </w:r>
          </w:p>
        </w:tc>
        <w:tc>
          <w:tcPr>
            <w:tcW w:w="1783" w:type="dxa"/>
          </w:tcPr>
          <w:p w:rsidR="00995EC0" w:rsidRPr="00AA2E81" w:rsidRDefault="00995EC0" w:rsidP="00E35EF1">
            <w:pPr>
              <w:pStyle w:val="TableParagraph"/>
              <w:ind w:left="152" w:right="141"/>
              <w:rPr>
                <w:rFonts w:ascii="Times New Roman" w:cs="Simplified Arabic"/>
                <w:sz w:val="20"/>
              </w:rPr>
            </w:pPr>
            <w:r w:rsidRPr="00AA2E81">
              <w:rPr>
                <w:rFonts w:ascii="Times New Roman" w:cs="Simplified Arabic"/>
                <w:sz w:val="20"/>
              </w:rPr>
              <w:t>1.127</w:t>
            </w:r>
          </w:p>
        </w:tc>
        <w:tc>
          <w:tcPr>
            <w:tcW w:w="1113" w:type="dxa"/>
          </w:tcPr>
          <w:p w:rsidR="00995EC0" w:rsidRPr="00AA2E81" w:rsidRDefault="00995EC0" w:rsidP="00E35EF1">
            <w:pPr>
              <w:pStyle w:val="TableParagraph"/>
              <w:ind w:left="209" w:right="200"/>
              <w:rPr>
                <w:rFonts w:ascii="Times New Roman" w:cs="Simplified Arabic"/>
                <w:sz w:val="20"/>
              </w:rPr>
            </w:pPr>
            <w:r w:rsidRPr="00AA2E81">
              <w:rPr>
                <w:rFonts w:ascii="Times New Roman" w:cs="Simplified Arabic"/>
                <w:sz w:val="20"/>
              </w:rPr>
              <w:t>3.261</w:t>
            </w:r>
          </w:p>
        </w:tc>
        <w:tc>
          <w:tcPr>
            <w:tcW w:w="3547" w:type="dxa"/>
          </w:tcPr>
          <w:p w:rsidR="00995EC0" w:rsidRPr="00AA2E81" w:rsidRDefault="00995EC0" w:rsidP="00E35EF1">
            <w:pPr>
              <w:pStyle w:val="TableParagraph"/>
              <w:bidi/>
              <w:spacing w:before="58"/>
              <w:ind w:left="95"/>
              <w:jc w:val="left"/>
              <w:rPr>
                <w:rFonts w:cs="Simplified Arabic"/>
                <w:sz w:val="24"/>
                <w:szCs w:val="24"/>
              </w:rPr>
            </w:pPr>
            <w:r w:rsidRPr="00AA2E81">
              <w:rPr>
                <w:rFonts w:cs="Simplified Arabic"/>
                <w:sz w:val="24"/>
                <w:szCs w:val="24"/>
                <w:rtl/>
              </w:rPr>
              <w:t>ﺍﺴﺘﺜﻤﺎﺭ ﺍﻟﺘﺴﻬﻴﻼﺕ ﺍﻻﻗﺘﺼﺎﺩﻴﺔ</w:t>
            </w:r>
          </w:p>
        </w:tc>
        <w:tc>
          <w:tcPr>
            <w:tcW w:w="1207" w:type="dxa"/>
          </w:tcPr>
          <w:p w:rsidR="00995EC0" w:rsidRPr="00AA2E81" w:rsidRDefault="00995EC0" w:rsidP="00E35EF1">
            <w:pPr>
              <w:pStyle w:val="TableParagraph"/>
              <w:ind w:left="131" w:right="119"/>
              <w:rPr>
                <w:rFonts w:ascii="Times New Roman" w:cs="Simplified Arabic"/>
                <w:sz w:val="20"/>
              </w:rPr>
            </w:pPr>
            <w:r w:rsidRPr="00AA2E81">
              <w:rPr>
                <w:rFonts w:ascii="Times New Roman" w:cs="Simplified Arabic"/>
                <w:sz w:val="20"/>
              </w:rPr>
              <w:t>EB5</w:t>
            </w:r>
          </w:p>
        </w:tc>
      </w:tr>
      <w:tr w:rsidR="00995EC0" w:rsidRPr="00AA2E81" w:rsidTr="00E35EF1">
        <w:trPr>
          <w:trHeight w:val="387"/>
        </w:trPr>
        <w:tc>
          <w:tcPr>
            <w:tcW w:w="1620" w:type="dxa"/>
            <w:tcBorders>
              <w:bottom w:val="single" w:sz="4" w:space="0" w:color="000000"/>
            </w:tcBorders>
          </w:tcPr>
          <w:p w:rsidR="00995EC0" w:rsidRPr="00AA2E81" w:rsidRDefault="00995EC0" w:rsidP="00E35EF1">
            <w:pPr>
              <w:pStyle w:val="TableParagraph"/>
              <w:ind w:left="268" w:right="260"/>
              <w:rPr>
                <w:rFonts w:ascii="Times New Roman" w:cs="Simplified Arabic"/>
                <w:sz w:val="20"/>
              </w:rPr>
            </w:pPr>
            <w:r w:rsidRPr="00AA2E81">
              <w:rPr>
                <w:rFonts w:ascii="Times New Roman" w:cs="Simplified Arabic"/>
                <w:sz w:val="20"/>
              </w:rPr>
              <w:t>0.165</w:t>
            </w:r>
          </w:p>
        </w:tc>
        <w:tc>
          <w:tcPr>
            <w:tcW w:w="1783" w:type="dxa"/>
            <w:tcBorders>
              <w:bottom w:val="single" w:sz="4" w:space="0" w:color="000000"/>
            </w:tcBorders>
          </w:tcPr>
          <w:p w:rsidR="00995EC0" w:rsidRPr="00AA2E81" w:rsidRDefault="00995EC0" w:rsidP="00E35EF1">
            <w:pPr>
              <w:pStyle w:val="TableParagraph"/>
              <w:ind w:left="152" w:right="141"/>
              <w:rPr>
                <w:rFonts w:ascii="Times New Roman" w:cs="Simplified Arabic"/>
                <w:sz w:val="20"/>
              </w:rPr>
            </w:pPr>
            <w:r w:rsidRPr="00AA2E81">
              <w:rPr>
                <w:rFonts w:ascii="Times New Roman" w:cs="Simplified Arabic"/>
                <w:sz w:val="20"/>
              </w:rPr>
              <w:t>1.104</w:t>
            </w:r>
          </w:p>
        </w:tc>
        <w:tc>
          <w:tcPr>
            <w:tcW w:w="1113" w:type="dxa"/>
            <w:tcBorders>
              <w:bottom w:val="single" w:sz="4" w:space="0" w:color="000000"/>
            </w:tcBorders>
          </w:tcPr>
          <w:p w:rsidR="00995EC0" w:rsidRPr="00AA2E81" w:rsidRDefault="00995EC0" w:rsidP="00E35EF1">
            <w:pPr>
              <w:pStyle w:val="TableParagraph"/>
              <w:ind w:left="209" w:right="200"/>
              <w:rPr>
                <w:rFonts w:ascii="Times New Roman" w:cs="Simplified Arabic"/>
                <w:sz w:val="20"/>
              </w:rPr>
            </w:pPr>
            <w:r w:rsidRPr="00AA2E81">
              <w:rPr>
                <w:rFonts w:ascii="Times New Roman" w:cs="Simplified Arabic"/>
                <w:sz w:val="20"/>
              </w:rPr>
              <w:t>3.282</w:t>
            </w:r>
          </w:p>
        </w:tc>
        <w:tc>
          <w:tcPr>
            <w:tcW w:w="3547" w:type="dxa"/>
            <w:tcBorders>
              <w:bottom w:val="single" w:sz="4" w:space="0" w:color="000000"/>
            </w:tcBorders>
          </w:tcPr>
          <w:p w:rsidR="00995EC0" w:rsidRPr="00AA2E81" w:rsidRDefault="00995EC0" w:rsidP="00E35EF1">
            <w:pPr>
              <w:pStyle w:val="TableParagraph"/>
              <w:bidi/>
              <w:spacing w:before="58"/>
              <w:ind w:left="95"/>
              <w:jc w:val="left"/>
              <w:rPr>
                <w:rFonts w:cs="Simplified Arabic"/>
                <w:sz w:val="24"/>
                <w:szCs w:val="24"/>
              </w:rPr>
            </w:pPr>
            <w:r w:rsidRPr="00AA2E81">
              <w:rPr>
                <w:rFonts w:cs="Simplified Arabic"/>
                <w:sz w:val="24"/>
                <w:szCs w:val="24"/>
                <w:rtl/>
              </w:rPr>
              <w:t>ﺍﻻﺴﺘﻔﺎﺩﺓ ﻤﻥ ﺍﺘﻔﺎﻗﻴﺎﺕ ﺍﻟﺘﺒﺎﺩل ﺍﻟﺘﺠﺎﺭﻱ</w:t>
            </w:r>
          </w:p>
        </w:tc>
        <w:tc>
          <w:tcPr>
            <w:tcW w:w="1207" w:type="dxa"/>
            <w:tcBorders>
              <w:bottom w:val="single" w:sz="4" w:space="0" w:color="000000"/>
            </w:tcBorders>
          </w:tcPr>
          <w:p w:rsidR="00995EC0" w:rsidRPr="00AA2E81" w:rsidRDefault="00995EC0" w:rsidP="00E35EF1">
            <w:pPr>
              <w:pStyle w:val="TableParagraph"/>
              <w:ind w:left="131" w:right="119"/>
              <w:rPr>
                <w:rFonts w:ascii="Times New Roman" w:cs="Simplified Arabic"/>
                <w:sz w:val="20"/>
              </w:rPr>
            </w:pPr>
            <w:r w:rsidRPr="00AA2E81">
              <w:rPr>
                <w:rFonts w:ascii="Times New Roman" w:cs="Simplified Arabic"/>
                <w:sz w:val="20"/>
              </w:rPr>
              <w:t>EB6</w:t>
            </w:r>
          </w:p>
        </w:tc>
      </w:tr>
      <w:tr w:rsidR="00995EC0" w:rsidRPr="00AA2E81" w:rsidTr="00E35EF1">
        <w:trPr>
          <w:trHeight w:val="70"/>
        </w:trPr>
        <w:tc>
          <w:tcPr>
            <w:tcW w:w="1620" w:type="dxa"/>
            <w:shd w:val="clear" w:color="auto" w:fill="FDE9D9" w:themeFill="accent6" w:themeFillTint="33"/>
          </w:tcPr>
          <w:p w:rsidR="00995EC0" w:rsidRPr="00AA2E81" w:rsidRDefault="00995EC0" w:rsidP="00E35EF1">
            <w:pPr>
              <w:pStyle w:val="TableParagraph"/>
              <w:spacing w:before="58"/>
              <w:ind w:left="269" w:right="260"/>
              <w:rPr>
                <w:rFonts w:ascii="Times New Roman" w:cs="Simplified Arabic"/>
                <w:b/>
                <w:sz w:val="20"/>
              </w:rPr>
            </w:pPr>
            <w:r w:rsidRPr="00AA2E81">
              <w:rPr>
                <w:rFonts w:cs="Simplified Arabic"/>
                <w:b/>
                <w:sz w:val="24"/>
              </w:rPr>
              <w:t>%</w:t>
            </w:r>
            <w:r w:rsidRPr="00AA2E81">
              <w:rPr>
                <w:rFonts w:ascii="Times New Roman" w:cs="Simplified Arabic"/>
                <w:b/>
                <w:sz w:val="20"/>
              </w:rPr>
              <w:t>100</w:t>
            </w:r>
          </w:p>
        </w:tc>
        <w:tc>
          <w:tcPr>
            <w:tcW w:w="1783" w:type="dxa"/>
            <w:shd w:val="clear" w:color="auto" w:fill="FDE9D9" w:themeFill="accent6" w:themeFillTint="33"/>
          </w:tcPr>
          <w:p w:rsidR="00995EC0" w:rsidRPr="00AA2E81" w:rsidRDefault="00995EC0" w:rsidP="00E35EF1">
            <w:pPr>
              <w:pStyle w:val="TableParagraph"/>
              <w:tabs>
                <w:tab w:val="center" w:pos="892"/>
                <w:tab w:val="right" w:pos="1632"/>
              </w:tabs>
              <w:ind w:left="152" w:right="141"/>
              <w:jc w:val="left"/>
              <w:rPr>
                <w:rFonts w:ascii="Times New Roman" w:cs="Simplified Arabic"/>
                <w:b/>
                <w:sz w:val="20"/>
              </w:rPr>
            </w:pPr>
            <w:r>
              <w:rPr>
                <w:rFonts w:ascii="Times New Roman" w:cs="Simplified Arabic"/>
                <w:b/>
                <w:sz w:val="20"/>
              </w:rPr>
              <w:tab/>
            </w:r>
            <w:r>
              <w:rPr>
                <w:rFonts w:ascii="Times New Roman" w:cs="Simplified Arabic"/>
                <w:b/>
                <w:sz w:val="20"/>
              </w:rPr>
              <w:tab/>
            </w:r>
            <w:r w:rsidRPr="00AA2E81">
              <w:rPr>
                <w:rFonts w:ascii="Times New Roman" w:cs="Simplified Arabic"/>
                <w:b/>
                <w:sz w:val="20"/>
              </w:rPr>
              <w:t>7.017</w:t>
            </w:r>
          </w:p>
        </w:tc>
        <w:tc>
          <w:tcPr>
            <w:tcW w:w="1113" w:type="dxa"/>
            <w:shd w:val="clear" w:color="auto" w:fill="FDE9D9" w:themeFill="accent6" w:themeFillTint="33"/>
          </w:tcPr>
          <w:p w:rsidR="00995EC0" w:rsidRPr="00AA2E81" w:rsidRDefault="00995EC0" w:rsidP="00E35EF1">
            <w:pPr>
              <w:pStyle w:val="TableParagraph"/>
              <w:ind w:left="210" w:right="200"/>
              <w:rPr>
                <w:rFonts w:ascii="Times New Roman" w:cs="Simplified Arabic"/>
                <w:b/>
                <w:sz w:val="20"/>
              </w:rPr>
            </w:pPr>
            <w:r w:rsidRPr="00AA2E81">
              <w:rPr>
                <w:rFonts w:ascii="Times New Roman" w:cs="Simplified Arabic"/>
                <w:b/>
                <w:sz w:val="20"/>
              </w:rPr>
              <w:t>19.888</w:t>
            </w:r>
          </w:p>
        </w:tc>
        <w:tc>
          <w:tcPr>
            <w:tcW w:w="3547" w:type="dxa"/>
            <w:shd w:val="clear" w:color="auto" w:fill="FDE9D9" w:themeFill="accent6" w:themeFillTint="33"/>
          </w:tcPr>
          <w:p w:rsidR="00995EC0" w:rsidRPr="00AA2E81" w:rsidRDefault="00995EC0" w:rsidP="00E35EF1">
            <w:pPr>
              <w:pStyle w:val="TableParagraph"/>
              <w:bidi/>
              <w:spacing w:before="58"/>
              <w:ind w:left="1406" w:right="1418"/>
              <w:rPr>
                <w:rFonts w:cs="Simplified Arabic"/>
                <w:b/>
                <w:bCs/>
                <w:sz w:val="24"/>
                <w:szCs w:val="24"/>
              </w:rPr>
            </w:pPr>
            <w:r w:rsidRPr="00AA2E81">
              <w:rPr>
                <w:rFonts w:cs="Simplified Arabic"/>
                <w:b/>
                <w:bCs/>
                <w:sz w:val="24"/>
                <w:szCs w:val="24"/>
                <w:rtl/>
              </w:rPr>
              <w:t>ﺍﻟﻤﺠﻤﻭﻉ</w:t>
            </w:r>
          </w:p>
        </w:tc>
        <w:tc>
          <w:tcPr>
            <w:tcW w:w="1207" w:type="dxa"/>
            <w:shd w:val="clear" w:color="auto" w:fill="FDE9D9" w:themeFill="accent6" w:themeFillTint="33"/>
          </w:tcPr>
          <w:p w:rsidR="00995EC0" w:rsidRPr="00AA2E81" w:rsidRDefault="00995EC0" w:rsidP="00E35EF1">
            <w:pPr>
              <w:pStyle w:val="TableParagraph"/>
              <w:spacing w:before="0"/>
              <w:jc w:val="left"/>
              <w:rPr>
                <w:rFonts w:ascii="Times New Roman" w:cs="Simplified Arabic"/>
              </w:rPr>
            </w:pPr>
          </w:p>
        </w:tc>
      </w:tr>
    </w:tbl>
    <w:p w:rsidR="00995EC0" w:rsidRPr="00A97A9F" w:rsidRDefault="00995EC0" w:rsidP="00995EC0">
      <w:pPr>
        <w:pStyle w:val="Heading2"/>
        <w:bidi/>
        <w:spacing w:before="92"/>
        <w:ind w:left="1397" w:right="1341"/>
        <w:jc w:val="center"/>
        <w:rPr>
          <w:rFonts w:cs="Simplified Arabic"/>
          <w:color w:val="auto"/>
          <w:sz w:val="24"/>
          <w:szCs w:val="24"/>
        </w:rPr>
      </w:pPr>
      <w:r w:rsidRPr="00A97A9F">
        <w:rPr>
          <w:rFonts w:cs="Simplified Arabic"/>
          <w:color w:val="auto"/>
          <w:w w:val="105"/>
          <w:sz w:val="24"/>
          <w:szCs w:val="24"/>
          <w:rtl/>
        </w:rPr>
        <w:t xml:space="preserve">ﺍﻟﺠـﺩﻭل ﺭﻗﻡ </w:t>
      </w:r>
      <w:r w:rsidRPr="00A97A9F">
        <w:rPr>
          <w:rFonts w:cs="Simplified Arabic"/>
          <w:color w:val="auto"/>
          <w:w w:val="105"/>
          <w:sz w:val="24"/>
          <w:szCs w:val="24"/>
        </w:rPr>
        <w:t>(</w:t>
      </w:r>
      <w:r w:rsidRPr="00A97A9F">
        <w:rPr>
          <w:rFonts w:ascii="Times New Roman" w:cs="Simplified Arabic"/>
          <w:color w:val="auto"/>
          <w:w w:val="105"/>
          <w:sz w:val="24"/>
          <w:szCs w:val="24"/>
        </w:rPr>
        <w:t>18</w:t>
      </w:r>
      <w:r w:rsidRPr="00A97A9F">
        <w:rPr>
          <w:rFonts w:cs="Simplified Arabic"/>
          <w:color w:val="auto"/>
          <w:w w:val="105"/>
          <w:sz w:val="24"/>
          <w:szCs w:val="24"/>
        </w:rPr>
        <w:t>)</w:t>
      </w:r>
      <w:r w:rsidRPr="00A97A9F">
        <w:rPr>
          <w:rFonts w:cs="Simplified Arabic" w:hint="cs"/>
          <w:color w:val="auto"/>
          <w:sz w:val="24"/>
          <w:szCs w:val="24"/>
          <w:rtl/>
        </w:rPr>
        <w:t xml:space="preserve">  </w:t>
      </w:r>
      <w:r w:rsidRPr="00A97A9F">
        <w:rPr>
          <w:rFonts w:cs="Simplified Arabic"/>
          <w:color w:val="auto"/>
          <w:sz w:val="24"/>
          <w:szCs w:val="24"/>
          <w:rtl/>
        </w:rPr>
        <w:t>ﻤﻘﺎﻴﻴﺱ</w:t>
      </w:r>
      <w:r w:rsidRPr="00A97A9F">
        <w:rPr>
          <w:rFonts w:cs="Simplified Arabic"/>
          <w:color w:val="auto"/>
          <w:spacing w:val="54"/>
          <w:sz w:val="24"/>
          <w:szCs w:val="24"/>
          <w:rtl/>
        </w:rPr>
        <w:t xml:space="preserve"> </w:t>
      </w:r>
      <w:r w:rsidRPr="00A97A9F">
        <w:rPr>
          <w:rFonts w:cs="Simplified Arabic"/>
          <w:color w:val="auto"/>
          <w:sz w:val="24"/>
          <w:szCs w:val="24"/>
          <w:rtl/>
        </w:rPr>
        <w:t xml:space="preserve">ﺍﻷﺩﺍﺀ ﺍﻟﻤﻘﺘﺭﺤﺔ </w:t>
      </w:r>
      <w:r w:rsidRPr="00A97A9F">
        <w:rPr>
          <w:rFonts w:cs="Simplified Arabic" w:hint="cs"/>
          <w:color w:val="auto"/>
          <w:sz w:val="24"/>
          <w:szCs w:val="24"/>
          <w:rtl/>
        </w:rPr>
        <w:t>للبعد البيئى والاجتماعى</w:t>
      </w:r>
      <w:r w:rsidRPr="00A97A9F">
        <w:rPr>
          <w:rFonts w:cs="Simplified Arabic"/>
          <w:color w:val="auto"/>
          <w:sz w:val="24"/>
          <w:szCs w:val="24"/>
          <w:rtl/>
        </w:rPr>
        <w:t xml:space="preserve"> </w:t>
      </w:r>
      <w:r w:rsidRPr="00A97A9F">
        <w:rPr>
          <w:rFonts w:cs="Simplified Arabic" w:hint="cs"/>
          <w:color w:val="auto"/>
          <w:sz w:val="24"/>
          <w:szCs w:val="24"/>
          <w:rtl/>
        </w:rPr>
        <w:t>للشر</w:t>
      </w:r>
      <w:r w:rsidRPr="00A97A9F">
        <w:rPr>
          <w:rFonts w:cs="Simplified Arabic"/>
          <w:color w:val="auto"/>
          <w:sz w:val="24"/>
          <w:szCs w:val="24"/>
          <w:rtl/>
        </w:rPr>
        <w:t xml:space="preserve">ﻜﺔ </w:t>
      </w:r>
    </w:p>
    <w:tbl>
      <w:tblPr>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86"/>
        <w:gridCol w:w="1200"/>
        <w:gridCol w:w="1058"/>
        <w:gridCol w:w="4674"/>
        <w:gridCol w:w="972"/>
      </w:tblGrid>
      <w:tr w:rsidR="00995EC0" w:rsidRPr="00AA2E81" w:rsidTr="00E35EF1">
        <w:trPr>
          <w:trHeight w:val="600"/>
        </w:trPr>
        <w:tc>
          <w:tcPr>
            <w:tcW w:w="1186" w:type="dxa"/>
            <w:shd w:val="clear" w:color="auto" w:fill="FDE9D9" w:themeFill="accent6" w:themeFillTint="33"/>
          </w:tcPr>
          <w:p w:rsidR="00995EC0" w:rsidRPr="00AA2E81" w:rsidRDefault="00995EC0" w:rsidP="00E35EF1">
            <w:pPr>
              <w:pStyle w:val="TableParagraph"/>
              <w:bidi/>
              <w:spacing w:before="14"/>
              <w:ind w:right="368"/>
              <w:rPr>
                <w:rFonts w:cs="Simplified Arabic"/>
                <w:b/>
                <w:bCs/>
                <w:sz w:val="24"/>
                <w:szCs w:val="24"/>
              </w:rPr>
            </w:pPr>
            <w:r w:rsidRPr="00AA2E81">
              <w:rPr>
                <w:rFonts w:cs="Simplified Arabic"/>
                <w:b/>
                <w:bCs/>
                <w:sz w:val="24"/>
                <w:szCs w:val="24"/>
                <w:rtl/>
              </w:rPr>
              <w:t>ﺍﻟﻭﺯﻥ</w:t>
            </w:r>
          </w:p>
          <w:p w:rsidR="00995EC0" w:rsidRPr="00AA2E81" w:rsidRDefault="00995EC0" w:rsidP="00E35EF1">
            <w:pPr>
              <w:pStyle w:val="TableParagraph"/>
              <w:bidi/>
              <w:spacing w:before="24" w:line="266" w:lineRule="exact"/>
              <w:ind w:right="332"/>
              <w:rPr>
                <w:rFonts w:cs="Simplified Arabic"/>
                <w:b/>
                <w:bCs/>
                <w:sz w:val="24"/>
                <w:szCs w:val="24"/>
              </w:rPr>
            </w:pPr>
            <w:r w:rsidRPr="00AA2E81">
              <w:rPr>
                <w:rFonts w:cs="Simplified Arabic"/>
                <w:b/>
                <w:bCs/>
                <w:sz w:val="24"/>
                <w:szCs w:val="24"/>
                <w:rtl/>
              </w:rPr>
              <w:t>ﺍﻟﻨﺴﺒﻲ</w:t>
            </w:r>
          </w:p>
        </w:tc>
        <w:tc>
          <w:tcPr>
            <w:tcW w:w="1200" w:type="dxa"/>
            <w:shd w:val="clear" w:color="auto" w:fill="FDE9D9" w:themeFill="accent6" w:themeFillTint="33"/>
          </w:tcPr>
          <w:p w:rsidR="00995EC0" w:rsidRPr="00AA2E81" w:rsidRDefault="00995EC0" w:rsidP="00E35EF1">
            <w:pPr>
              <w:pStyle w:val="TableParagraph"/>
              <w:bidi/>
              <w:spacing w:before="14"/>
              <w:ind w:right="251"/>
              <w:rPr>
                <w:rFonts w:cs="Simplified Arabic"/>
                <w:b/>
                <w:bCs/>
                <w:sz w:val="24"/>
                <w:szCs w:val="24"/>
              </w:rPr>
            </w:pPr>
            <w:r w:rsidRPr="00AA2E81">
              <w:rPr>
                <w:rFonts w:cs="Simplified Arabic"/>
                <w:b/>
                <w:bCs/>
                <w:sz w:val="24"/>
                <w:szCs w:val="24"/>
                <w:rtl/>
              </w:rPr>
              <w:t>ﺍﻻﻨﺤﺭﺍﻑ</w:t>
            </w:r>
          </w:p>
          <w:p w:rsidR="00995EC0" w:rsidRPr="00AA2E81" w:rsidRDefault="00995EC0" w:rsidP="00E35EF1">
            <w:pPr>
              <w:pStyle w:val="TableParagraph"/>
              <w:bidi/>
              <w:spacing w:before="24" w:line="266" w:lineRule="exact"/>
              <w:ind w:right="262"/>
              <w:rPr>
                <w:rFonts w:cs="Simplified Arabic"/>
                <w:b/>
                <w:bCs/>
                <w:sz w:val="24"/>
                <w:szCs w:val="24"/>
              </w:rPr>
            </w:pPr>
            <w:r w:rsidRPr="00AA2E81">
              <w:rPr>
                <w:rFonts w:cs="Simplified Arabic"/>
                <w:b/>
                <w:bCs/>
                <w:sz w:val="24"/>
                <w:szCs w:val="24"/>
                <w:rtl/>
              </w:rPr>
              <w:t>ﺍﻟﻤﻌﻴﺎﺭﻱ</w:t>
            </w:r>
          </w:p>
        </w:tc>
        <w:tc>
          <w:tcPr>
            <w:tcW w:w="1058" w:type="dxa"/>
            <w:shd w:val="clear" w:color="auto" w:fill="FDE9D9" w:themeFill="accent6" w:themeFillTint="33"/>
          </w:tcPr>
          <w:p w:rsidR="00995EC0" w:rsidRPr="00AA2E81" w:rsidRDefault="00995EC0" w:rsidP="00E35EF1">
            <w:pPr>
              <w:pStyle w:val="TableParagraph"/>
              <w:bidi/>
              <w:spacing w:before="164"/>
              <w:ind w:left="173" w:right="182"/>
              <w:rPr>
                <w:rFonts w:cs="Simplified Arabic"/>
                <w:b/>
                <w:bCs/>
                <w:sz w:val="24"/>
                <w:szCs w:val="24"/>
              </w:rPr>
            </w:pPr>
            <w:r w:rsidRPr="00AA2E81">
              <w:rPr>
                <w:rFonts w:cs="Simplified Arabic"/>
                <w:b/>
                <w:bCs/>
                <w:sz w:val="24"/>
                <w:szCs w:val="24"/>
                <w:rtl/>
              </w:rPr>
              <w:t>ﺍﻟﻤﺘﻭﺴﻁ</w:t>
            </w:r>
          </w:p>
        </w:tc>
        <w:tc>
          <w:tcPr>
            <w:tcW w:w="4674" w:type="dxa"/>
            <w:shd w:val="clear" w:color="auto" w:fill="FDE9D9" w:themeFill="accent6" w:themeFillTint="33"/>
          </w:tcPr>
          <w:p w:rsidR="00995EC0" w:rsidRPr="00AA2E81" w:rsidRDefault="00995EC0" w:rsidP="00E35EF1">
            <w:pPr>
              <w:pStyle w:val="TableParagraph"/>
              <w:bidi/>
              <w:spacing w:before="164"/>
              <w:ind w:right="1540"/>
              <w:rPr>
                <w:rFonts w:cs="Simplified Arabic"/>
                <w:b/>
                <w:bCs/>
                <w:sz w:val="24"/>
                <w:szCs w:val="24"/>
              </w:rPr>
            </w:pPr>
            <w:r w:rsidRPr="00AA2E81">
              <w:rPr>
                <w:rFonts w:cs="Simplified Arabic"/>
                <w:b/>
                <w:bCs/>
                <w:sz w:val="24"/>
                <w:szCs w:val="24"/>
                <w:rtl/>
              </w:rPr>
              <w:t>ﻤﻘﻴﺎﺱ ﺍﻷﺩﺍﺀ ﺍﻟﻼﺤﻕ</w:t>
            </w:r>
          </w:p>
        </w:tc>
        <w:tc>
          <w:tcPr>
            <w:tcW w:w="972" w:type="dxa"/>
            <w:shd w:val="clear" w:color="auto" w:fill="FDE9D9" w:themeFill="accent6" w:themeFillTint="33"/>
          </w:tcPr>
          <w:p w:rsidR="00995EC0" w:rsidRPr="00AA2E81" w:rsidRDefault="00995EC0" w:rsidP="00E35EF1">
            <w:pPr>
              <w:pStyle w:val="TableParagraph"/>
              <w:bidi/>
              <w:spacing w:before="14"/>
              <w:ind w:left="191" w:right="201"/>
              <w:rPr>
                <w:rFonts w:cs="Simplified Arabic"/>
                <w:b/>
                <w:bCs/>
                <w:sz w:val="24"/>
                <w:szCs w:val="24"/>
              </w:rPr>
            </w:pPr>
            <w:r w:rsidRPr="00AA2E81">
              <w:rPr>
                <w:rFonts w:cs="Simplified Arabic"/>
                <w:b/>
                <w:bCs/>
                <w:sz w:val="24"/>
                <w:szCs w:val="24"/>
                <w:rtl/>
              </w:rPr>
              <w:t>ﺭﻤﺯ</w:t>
            </w:r>
          </w:p>
          <w:p w:rsidR="00995EC0" w:rsidRPr="00AA2E81" w:rsidRDefault="00995EC0" w:rsidP="00E35EF1">
            <w:pPr>
              <w:pStyle w:val="TableParagraph"/>
              <w:bidi/>
              <w:spacing w:before="24" w:line="266" w:lineRule="exact"/>
              <w:ind w:left="191" w:right="202"/>
              <w:rPr>
                <w:rFonts w:cs="Simplified Arabic"/>
                <w:b/>
                <w:bCs/>
                <w:sz w:val="24"/>
                <w:szCs w:val="24"/>
              </w:rPr>
            </w:pPr>
            <w:r w:rsidRPr="00AA2E81">
              <w:rPr>
                <w:rFonts w:cs="Simplified Arabic"/>
                <w:b/>
                <w:bCs/>
                <w:sz w:val="24"/>
                <w:szCs w:val="24"/>
                <w:rtl/>
              </w:rPr>
              <w:t>ﺍﻟﻤﺘﻐﻴﺭ</w:t>
            </w:r>
          </w:p>
        </w:tc>
      </w:tr>
      <w:tr w:rsidR="00995EC0" w:rsidRPr="00AA2E81" w:rsidTr="00E35EF1">
        <w:trPr>
          <w:trHeight w:val="464"/>
        </w:trPr>
        <w:tc>
          <w:tcPr>
            <w:tcW w:w="1186" w:type="dxa"/>
          </w:tcPr>
          <w:p w:rsidR="00995EC0" w:rsidRPr="00AA2E81" w:rsidRDefault="00995EC0" w:rsidP="00E35EF1">
            <w:pPr>
              <w:pStyle w:val="TableParagraph"/>
              <w:spacing w:before="136"/>
              <w:ind w:left="315" w:right="305"/>
              <w:rPr>
                <w:rFonts w:ascii="Times New Roman" w:cs="Simplified Arabic"/>
                <w:sz w:val="20"/>
              </w:rPr>
            </w:pPr>
            <w:r w:rsidRPr="00AA2E81">
              <w:rPr>
                <w:rFonts w:ascii="Times New Roman" w:cs="Simplified Arabic"/>
                <w:sz w:val="20"/>
              </w:rPr>
              <w:t>0.159</w:t>
            </w:r>
          </w:p>
        </w:tc>
        <w:tc>
          <w:tcPr>
            <w:tcW w:w="1200" w:type="dxa"/>
          </w:tcPr>
          <w:p w:rsidR="00995EC0" w:rsidRPr="00AA2E81" w:rsidRDefault="00995EC0" w:rsidP="00E35EF1">
            <w:pPr>
              <w:pStyle w:val="TableParagraph"/>
              <w:spacing w:before="136"/>
              <w:ind w:left="251" w:right="243"/>
              <w:rPr>
                <w:rFonts w:ascii="Times New Roman" w:cs="Simplified Arabic"/>
                <w:sz w:val="20"/>
              </w:rPr>
            </w:pPr>
            <w:r w:rsidRPr="00AA2E81">
              <w:rPr>
                <w:rFonts w:ascii="Times New Roman" w:cs="Simplified Arabic"/>
                <w:sz w:val="20"/>
              </w:rPr>
              <w:t>1.322</w:t>
            </w:r>
          </w:p>
        </w:tc>
        <w:tc>
          <w:tcPr>
            <w:tcW w:w="1058" w:type="dxa"/>
          </w:tcPr>
          <w:p w:rsidR="00995EC0" w:rsidRPr="00AA2E81" w:rsidRDefault="00995EC0" w:rsidP="00E35EF1">
            <w:pPr>
              <w:pStyle w:val="TableParagraph"/>
              <w:spacing w:before="136"/>
              <w:ind w:left="181" w:right="173"/>
              <w:rPr>
                <w:rFonts w:ascii="Times New Roman" w:cs="Simplified Arabic"/>
                <w:sz w:val="20"/>
              </w:rPr>
            </w:pPr>
            <w:r w:rsidRPr="00AA2E81">
              <w:rPr>
                <w:rFonts w:ascii="Times New Roman" w:cs="Simplified Arabic"/>
                <w:sz w:val="20"/>
              </w:rPr>
              <w:t>3.155</w:t>
            </w:r>
          </w:p>
        </w:tc>
        <w:tc>
          <w:tcPr>
            <w:tcW w:w="4674" w:type="dxa"/>
          </w:tcPr>
          <w:p w:rsidR="00995EC0" w:rsidRPr="00AA2E81" w:rsidRDefault="00995EC0" w:rsidP="00E35EF1">
            <w:pPr>
              <w:pStyle w:val="TableParagraph"/>
              <w:bidi/>
              <w:spacing w:before="97"/>
              <w:ind w:left="96"/>
              <w:jc w:val="left"/>
              <w:rPr>
                <w:rFonts w:cs="Simplified Arabic"/>
                <w:sz w:val="24"/>
                <w:szCs w:val="24"/>
              </w:rPr>
            </w:pPr>
            <w:r w:rsidRPr="00AA2E81">
              <w:rPr>
                <w:rFonts w:cs="Simplified Arabic"/>
                <w:sz w:val="24"/>
                <w:szCs w:val="24"/>
                <w:rtl/>
              </w:rPr>
              <w:t>ﺍﻨﺨﻔﺎﺽ</w:t>
            </w:r>
            <w:r w:rsidRPr="00AA2E81">
              <w:rPr>
                <w:rFonts w:cs="Simplified Arabic"/>
                <w:spacing w:val="52"/>
                <w:sz w:val="24"/>
                <w:szCs w:val="24"/>
                <w:rtl/>
              </w:rPr>
              <w:t xml:space="preserve"> </w:t>
            </w:r>
            <w:r w:rsidRPr="00AA2E81">
              <w:rPr>
                <w:rFonts w:cs="Simplified Arabic"/>
                <w:sz w:val="24"/>
                <w:szCs w:val="24"/>
                <w:rtl/>
              </w:rPr>
              <w:t>ﻋﺩﺩ ﺍﻟﻘﻀﺎﻴﺎ ﺍﻟﻤﺭﻓﻭﻋﺔ ﻀﺩ ﺍﻟﺸﺭﻜﺔ ﻓﻲ ﺍﻟﻤﺤﺎﻜﻡ</w:t>
            </w:r>
          </w:p>
        </w:tc>
        <w:tc>
          <w:tcPr>
            <w:tcW w:w="972" w:type="dxa"/>
          </w:tcPr>
          <w:p w:rsidR="00995EC0" w:rsidRPr="00AA2E81" w:rsidRDefault="00995EC0" w:rsidP="00E35EF1">
            <w:pPr>
              <w:pStyle w:val="TableParagraph"/>
              <w:spacing w:before="136"/>
              <w:ind w:left="201" w:right="191"/>
              <w:rPr>
                <w:rFonts w:ascii="Times New Roman" w:cs="Simplified Arabic"/>
                <w:sz w:val="20"/>
              </w:rPr>
            </w:pPr>
            <w:r w:rsidRPr="00AA2E81">
              <w:rPr>
                <w:rFonts w:ascii="Times New Roman" w:cs="Simplified Arabic"/>
                <w:sz w:val="20"/>
              </w:rPr>
              <w:t>EC1</w:t>
            </w:r>
          </w:p>
        </w:tc>
      </w:tr>
      <w:tr w:rsidR="00995EC0" w:rsidRPr="00AA2E81" w:rsidTr="00E35EF1">
        <w:trPr>
          <w:trHeight w:val="465"/>
        </w:trPr>
        <w:tc>
          <w:tcPr>
            <w:tcW w:w="1186" w:type="dxa"/>
          </w:tcPr>
          <w:p w:rsidR="00995EC0" w:rsidRPr="00AA2E81" w:rsidRDefault="00995EC0" w:rsidP="00E35EF1">
            <w:pPr>
              <w:pStyle w:val="TableParagraph"/>
              <w:spacing w:before="136"/>
              <w:ind w:left="315" w:right="305"/>
              <w:rPr>
                <w:rFonts w:ascii="Times New Roman" w:cs="Simplified Arabic"/>
                <w:sz w:val="20"/>
              </w:rPr>
            </w:pPr>
            <w:r w:rsidRPr="00AA2E81">
              <w:rPr>
                <w:rFonts w:ascii="Times New Roman" w:cs="Simplified Arabic"/>
                <w:sz w:val="20"/>
              </w:rPr>
              <w:t>0.172</w:t>
            </w:r>
          </w:p>
        </w:tc>
        <w:tc>
          <w:tcPr>
            <w:tcW w:w="1200" w:type="dxa"/>
          </w:tcPr>
          <w:p w:rsidR="00995EC0" w:rsidRPr="00AA2E81" w:rsidRDefault="00995EC0" w:rsidP="00E35EF1">
            <w:pPr>
              <w:pStyle w:val="TableParagraph"/>
              <w:spacing w:before="136"/>
              <w:ind w:left="251" w:right="243"/>
              <w:rPr>
                <w:rFonts w:ascii="Times New Roman" w:cs="Simplified Arabic"/>
                <w:sz w:val="20"/>
              </w:rPr>
            </w:pPr>
            <w:r w:rsidRPr="00AA2E81">
              <w:rPr>
                <w:rFonts w:ascii="Times New Roman" w:cs="Simplified Arabic"/>
                <w:sz w:val="20"/>
              </w:rPr>
              <w:t>1.221</w:t>
            </w:r>
          </w:p>
        </w:tc>
        <w:tc>
          <w:tcPr>
            <w:tcW w:w="1058" w:type="dxa"/>
          </w:tcPr>
          <w:p w:rsidR="00995EC0" w:rsidRPr="00AA2E81" w:rsidRDefault="00995EC0" w:rsidP="00E35EF1">
            <w:pPr>
              <w:pStyle w:val="TableParagraph"/>
              <w:spacing w:before="136"/>
              <w:ind w:left="181" w:right="173"/>
              <w:rPr>
                <w:rFonts w:ascii="Times New Roman" w:cs="Simplified Arabic"/>
                <w:sz w:val="20"/>
              </w:rPr>
            </w:pPr>
            <w:r w:rsidRPr="00AA2E81">
              <w:rPr>
                <w:rFonts w:ascii="Times New Roman" w:cs="Simplified Arabic"/>
                <w:sz w:val="20"/>
              </w:rPr>
              <w:t>3.423</w:t>
            </w:r>
          </w:p>
        </w:tc>
        <w:tc>
          <w:tcPr>
            <w:tcW w:w="4674" w:type="dxa"/>
          </w:tcPr>
          <w:p w:rsidR="00995EC0" w:rsidRPr="00AA2E81" w:rsidRDefault="00995EC0" w:rsidP="00E35EF1">
            <w:pPr>
              <w:pStyle w:val="TableParagraph"/>
              <w:bidi/>
              <w:spacing w:before="97"/>
              <w:ind w:left="96"/>
              <w:jc w:val="left"/>
              <w:rPr>
                <w:rFonts w:cs="Simplified Arabic"/>
                <w:sz w:val="24"/>
                <w:szCs w:val="24"/>
              </w:rPr>
            </w:pPr>
            <w:r w:rsidRPr="00AA2E81">
              <w:rPr>
                <w:rFonts w:cs="Simplified Arabic"/>
                <w:sz w:val="24"/>
                <w:szCs w:val="24"/>
                <w:rtl/>
              </w:rPr>
              <w:t>ﺍﻨﺨﻔﺎﺽ ﻋﺩﺩ ﺍﻹﻨﺫﺍﺭﺍﺕ ﺍﻟﻤﻭﺠﻬﺔ ﻟﻠﺸﺭﻜﺔ ﻤﻥ ﻗﺒل ﺍﻟﺤﻜﻭﻤﺔ</w:t>
            </w:r>
          </w:p>
        </w:tc>
        <w:tc>
          <w:tcPr>
            <w:tcW w:w="972" w:type="dxa"/>
          </w:tcPr>
          <w:p w:rsidR="00995EC0" w:rsidRPr="00AA2E81" w:rsidRDefault="00995EC0" w:rsidP="00E35EF1">
            <w:pPr>
              <w:pStyle w:val="TableParagraph"/>
              <w:spacing w:before="136"/>
              <w:ind w:left="201" w:right="191"/>
              <w:rPr>
                <w:rFonts w:ascii="Times New Roman" w:cs="Simplified Arabic"/>
                <w:sz w:val="20"/>
              </w:rPr>
            </w:pPr>
            <w:r w:rsidRPr="00AA2E81">
              <w:rPr>
                <w:rFonts w:ascii="Times New Roman" w:cs="Simplified Arabic"/>
                <w:sz w:val="20"/>
              </w:rPr>
              <w:t>EC2</w:t>
            </w:r>
          </w:p>
        </w:tc>
      </w:tr>
      <w:tr w:rsidR="00995EC0" w:rsidRPr="00AA2E81" w:rsidTr="00E35EF1">
        <w:trPr>
          <w:trHeight w:val="600"/>
        </w:trPr>
        <w:tc>
          <w:tcPr>
            <w:tcW w:w="1186" w:type="dxa"/>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315" w:right="305"/>
              <w:rPr>
                <w:rFonts w:ascii="Times New Roman" w:cs="Simplified Arabic"/>
                <w:sz w:val="20"/>
              </w:rPr>
            </w:pPr>
            <w:r w:rsidRPr="00AA2E81">
              <w:rPr>
                <w:rFonts w:ascii="Times New Roman" w:cs="Simplified Arabic"/>
                <w:sz w:val="20"/>
              </w:rPr>
              <w:t>0.163</w:t>
            </w:r>
          </w:p>
        </w:tc>
        <w:tc>
          <w:tcPr>
            <w:tcW w:w="1200" w:type="dxa"/>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251" w:right="243"/>
              <w:rPr>
                <w:rFonts w:ascii="Times New Roman" w:cs="Simplified Arabic"/>
                <w:sz w:val="20"/>
              </w:rPr>
            </w:pPr>
            <w:r w:rsidRPr="00AA2E81">
              <w:rPr>
                <w:rFonts w:ascii="Times New Roman" w:cs="Simplified Arabic"/>
                <w:sz w:val="20"/>
              </w:rPr>
              <w:t>1.158</w:t>
            </w:r>
          </w:p>
        </w:tc>
        <w:tc>
          <w:tcPr>
            <w:tcW w:w="1058" w:type="dxa"/>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181" w:right="173"/>
              <w:rPr>
                <w:rFonts w:ascii="Times New Roman" w:cs="Simplified Arabic"/>
                <w:sz w:val="20"/>
              </w:rPr>
            </w:pPr>
            <w:r w:rsidRPr="00AA2E81">
              <w:rPr>
                <w:rFonts w:ascii="Times New Roman" w:cs="Simplified Arabic"/>
                <w:sz w:val="20"/>
              </w:rPr>
              <w:t>3.247</w:t>
            </w:r>
          </w:p>
        </w:tc>
        <w:tc>
          <w:tcPr>
            <w:tcW w:w="4674" w:type="dxa"/>
          </w:tcPr>
          <w:p w:rsidR="00995EC0" w:rsidRPr="00AA2E81" w:rsidRDefault="00995EC0" w:rsidP="00E35EF1">
            <w:pPr>
              <w:pStyle w:val="TableParagraph"/>
              <w:bidi/>
              <w:spacing w:before="14"/>
              <w:ind w:left="97"/>
              <w:jc w:val="left"/>
              <w:rPr>
                <w:rFonts w:cs="Simplified Arabic"/>
                <w:sz w:val="24"/>
                <w:szCs w:val="24"/>
              </w:rPr>
            </w:pPr>
            <w:r w:rsidRPr="00AA2E81">
              <w:rPr>
                <w:rFonts w:cs="Simplified Arabic"/>
                <w:sz w:val="24"/>
                <w:szCs w:val="24"/>
                <w:rtl/>
              </w:rPr>
              <w:t>ﺯﻴﺎﺩﺓ</w:t>
            </w:r>
            <w:r w:rsidRPr="00AA2E81">
              <w:rPr>
                <w:rFonts w:cs="Simplified Arabic"/>
                <w:spacing w:val="40"/>
                <w:sz w:val="24"/>
                <w:szCs w:val="24"/>
                <w:rtl/>
              </w:rPr>
              <w:t xml:space="preserve"> </w:t>
            </w:r>
            <w:r w:rsidRPr="00AA2E81">
              <w:rPr>
                <w:rFonts w:cs="Simplified Arabic"/>
                <w:sz w:val="24"/>
                <w:szCs w:val="24"/>
                <w:rtl/>
              </w:rPr>
              <w:t>ﻤﻌﺩل ﻤﺴﺎﻫﻤﺔ ﺍﻟﺸﺭﻜﺔ ﻓﻲ ﺍﻷﻋﻤﺎل ﺍﻻﺠﺘﻤﺎﻋﻴﺔ ﺇﻟﻰ</w:t>
            </w:r>
          </w:p>
          <w:p w:rsidR="00995EC0" w:rsidRPr="00AA2E81" w:rsidRDefault="00995EC0" w:rsidP="00E35EF1">
            <w:pPr>
              <w:pStyle w:val="TableParagraph"/>
              <w:bidi/>
              <w:spacing w:before="24" w:line="266" w:lineRule="exact"/>
              <w:ind w:left="95"/>
              <w:jc w:val="left"/>
              <w:rPr>
                <w:rFonts w:cs="Simplified Arabic"/>
                <w:sz w:val="24"/>
                <w:szCs w:val="24"/>
              </w:rPr>
            </w:pPr>
            <w:r w:rsidRPr="00AA2E81">
              <w:rPr>
                <w:rFonts w:cs="Simplified Arabic"/>
                <w:sz w:val="24"/>
                <w:szCs w:val="24"/>
                <w:rtl/>
              </w:rPr>
              <w:t>ﺍﻹﻴﺭﺍﺩﺍﺕ</w:t>
            </w:r>
          </w:p>
        </w:tc>
        <w:tc>
          <w:tcPr>
            <w:tcW w:w="972" w:type="dxa"/>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201" w:right="191"/>
              <w:rPr>
                <w:rFonts w:ascii="Times New Roman" w:cs="Simplified Arabic"/>
                <w:sz w:val="20"/>
              </w:rPr>
            </w:pPr>
            <w:r w:rsidRPr="00AA2E81">
              <w:rPr>
                <w:rFonts w:ascii="Times New Roman" w:cs="Simplified Arabic"/>
                <w:sz w:val="20"/>
              </w:rPr>
              <w:t>EC3</w:t>
            </w:r>
          </w:p>
        </w:tc>
      </w:tr>
      <w:tr w:rsidR="00995EC0" w:rsidRPr="00AA2E81" w:rsidTr="00E35EF1">
        <w:trPr>
          <w:trHeight w:val="599"/>
        </w:trPr>
        <w:tc>
          <w:tcPr>
            <w:tcW w:w="1186" w:type="dxa"/>
            <w:tcBorders>
              <w:bottom w:val="single" w:sz="4" w:space="0" w:color="000000"/>
            </w:tcBorders>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315" w:right="305"/>
              <w:rPr>
                <w:rFonts w:ascii="Times New Roman" w:cs="Simplified Arabic"/>
                <w:sz w:val="20"/>
              </w:rPr>
            </w:pPr>
            <w:r w:rsidRPr="00AA2E81">
              <w:rPr>
                <w:rFonts w:ascii="Times New Roman" w:cs="Simplified Arabic"/>
                <w:sz w:val="20"/>
              </w:rPr>
              <w:t>0.165</w:t>
            </w:r>
          </w:p>
        </w:tc>
        <w:tc>
          <w:tcPr>
            <w:tcW w:w="1200" w:type="dxa"/>
            <w:tcBorders>
              <w:bottom w:val="single" w:sz="4" w:space="0" w:color="000000"/>
            </w:tcBorders>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251" w:right="243"/>
              <w:rPr>
                <w:rFonts w:ascii="Times New Roman" w:cs="Simplified Arabic"/>
                <w:sz w:val="20"/>
              </w:rPr>
            </w:pPr>
            <w:r w:rsidRPr="00AA2E81">
              <w:rPr>
                <w:rFonts w:ascii="Times New Roman" w:cs="Simplified Arabic"/>
                <w:sz w:val="20"/>
              </w:rPr>
              <w:t>1.055</w:t>
            </w:r>
          </w:p>
        </w:tc>
        <w:tc>
          <w:tcPr>
            <w:tcW w:w="1058" w:type="dxa"/>
            <w:tcBorders>
              <w:bottom w:val="single" w:sz="4" w:space="0" w:color="000000"/>
            </w:tcBorders>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181" w:right="173"/>
              <w:rPr>
                <w:rFonts w:ascii="Times New Roman" w:cs="Simplified Arabic"/>
                <w:sz w:val="20"/>
              </w:rPr>
            </w:pPr>
            <w:r w:rsidRPr="00AA2E81">
              <w:rPr>
                <w:rFonts w:ascii="Times New Roman" w:cs="Simplified Arabic"/>
                <w:sz w:val="20"/>
              </w:rPr>
              <w:t>3.282</w:t>
            </w:r>
          </w:p>
        </w:tc>
        <w:tc>
          <w:tcPr>
            <w:tcW w:w="4674" w:type="dxa"/>
            <w:tcBorders>
              <w:bottom w:val="single" w:sz="4" w:space="0" w:color="000000"/>
            </w:tcBorders>
          </w:tcPr>
          <w:p w:rsidR="00995EC0" w:rsidRPr="00AA2E81" w:rsidRDefault="00995EC0" w:rsidP="00E35EF1">
            <w:pPr>
              <w:pStyle w:val="TableParagraph"/>
              <w:bidi/>
              <w:spacing w:before="14"/>
              <w:ind w:left="97"/>
              <w:jc w:val="left"/>
              <w:rPr>
                <w:rFonts w:cs="Simplified Arabic"/>
                <w:sz w:val="24"/>
                <w:szCs w:val="24"/>
              </w:rPr>
            </w:pPr>
            <w:r w:rsidRPr="00AA2E81">
              <w:rPr>
                <w:rFonts w:cs="Simplified Arabic"/>
                <w:sz w:val="24"/>
                <w:szCs w:val="24"/>
                <w:rtl/>
              </w:rPr>
              <w:t>ﺯﻴﺎﺩﺓ</w:t>
            </w:r>
            <w:r w:rsidRPr="00AA2E81">
              <w:rPr>
                <w:rFonts w:cs="Simplified Arabic"/>
                <w:spacing w:val="38"/>
                <w:sz w:val="24"/>
                <w:szCs w:val="24"/>
                <w:rtl/>
              </w:rPr>
              <w:t xml:space="preserve"> </w:t>
            </w:r>
            <w:r w:rsidRPr="00AA2E81">
              <w:rPr>
                <w:rFonts w:cs="Simplified Arabic"/>
                <w:sz w:val="24"/>
                <w:szCs w:val="24"/>
                <w:rtl/>
              </w:rPr>
              <w:t>ﻤﻌﺩﻻﺕ ﺘﺤﻠﻴل ﺍﻟﻘﻭﺍﺌﻡ ﺍﻟﻤﺎﻟﻴﺔ ﻤﻘﺎﺭﻨﺔ ﻤﻊ ﺍﻟﺼﻨﺎﻋﺔ</w:t>
            </w:r>
          </w:p>
          <w:p w:rsidR="00995EC0" w:rsidRPr="00AA2E81" w:rsidRDefault="00995EC0" w:rsidP="00E35EF1">
            <w:pPr>
              <w:pStyle w:val="TableParagraph"/>
              <w:bidi/>
              <w:spacing w:before="24" w:line="265" w:lineRule="exact"/>
              <w:ind w:left="95"/>
              <w:jc w:val="left"/>
              <w:rPr>
                <w:rFonts w:cs="Simplified Arabic"/>
                <w:sz w:val="24"/>
                <w:szCs w:val="24"/>
              </w:rPr>
            </w:pPr>
            <w:r w:rsidRPr="00AA2E81">
              <w:rPr>
                <w:rFonts w:cs="Simplified Arabic"/>
                <w:sz w:val="24"/>
                <w:szCs w:val="24"/>
                <w:rtl/>
              </w:rPr>
              <w:t>ﻟﻨﻔﺱ</w:t>
            </w:r>
            <w:r w:rsidRPr="00AA2E81">
              <w:rPr>
                <w:rFonts w:cs="Simplified Arabic"/>
                <w:spacing w:val="39"/>
                <w:sz w:val="24"/>
                <w:szCs w:val="24"/>
                <w:rtl/>
              </w:rPr>
              <w:t xml:space="preserve"> </w:t>
            </w:r>
            <w:r w:rsidRPr="00AA2E81">
              <w:rPr>
                <w:rFonts w:cs="Simplified Arabic"/>
                <w:sz w:val="24"/>
                <w:szCs w:val="24"/>
                <w:rtl/>
              </w:rPr>
              <w:t>ﺍﻟﻘﻁﺎﻉ ﺍﻟﺩﺍﺨﻠﻲ ﺍﻟﺫﻱ ﺘﻨﺘﻤﻲ ﻟﻪ ﺍﻟﺸﺭﻜﺔ</w:t>
            </w:r>
            <w:r w:rsidRPr="00AA2E81">
              <w:rPr>
                <w:rFonts w:cs="Simplified Arabic"/>
                <w:sz w:val="24"/>
                <w:szCs w:val="24"/>
              </w:rPr>
              <w:t>.</w:t>
            </w:r>
          </w:p>
        </w:tc>
        <w:tc>
          <w:tcPr>
            <w:tcW w:w="972" w:type="dxa"/>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201" w:right="191"/>
              <w:rPr>
                <w:rFonts w:ascii="Times New Roman" w:cs="Simplified Arabic"/>
                <w:sz w:val="20"/>
              </w:rPr>
            </w:pPr>
            <w:r w:rsidRPr="00AA2E81">
              <w:rPr>
                <w:rFonts w:ascii="Times New Roman" w:cs="Simplified Arabic"/>
                <w:sz w:val="20"/>
              </w:rPr>
              <w:t>EC4</w:t>
            </w:r>
          </w:p>
        </w:tc>
      </w:tr>
      <w:tr w:rsidR="00995EC0" w:rsidRPr="00AA2E81" w:rsidTr="00E35EF1">
        <w:trPr>
          <w:trHeight w:val="599"/>
        </w:trPr>
        <w:tc>
          <w:tcPr>
            <w:tcW w:w="1186" w:type="dxa"/>
            <w:shd w:val="clear" w:color="auto" w:fill="FFFFFF" w:themeFill="background1"/>
          </w:tcPr>
          <w:p w:rsidR="00995EC0" w:rsidRPr="00AA2E81" w:rsidRDefault="00995EC0" w:rsidP="00E35EF1">
            <w:pPr>
              <w:pStyle w:val="TableParagraph"/>
              <w:spacing w:before="0"/>
              <w:jc w:val="left"/>
              <w:rPr>
                <w:rFonts w:ascii="Times New Roman" w:cs="Simplified Arabic"/>
              </w:rPr>
            </w:pPr>
          </w:p>
        </w:tc>
        <w:tc>
          <w:tcPr>
            <w:tcW w:w="1200" w:type="dxa"/>
            <w:shd w:val="clear" w:color="auto" w:fill="FFFFFF" w:themeFill="background1"/>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251" w:right="243"/>
              <w:rPr>
                <w:rFonts w:ascii="Times New Roman" w:cs="Simplified Arabic"/>
                <w:sz w:val="20"/>
              </w:rPr>
            </w:pPr>
            <w:r w:rsidRPr="00AA2E81">
              <w:rPr>
                <w:rFonts w:ascii="Times New Roman" w:cs="Simplified Arabic"/>
                <w:sz w:val="20"/>
              </w:rPr>
              <w:t>1.033</w:t>
            </w:r>
          </w:p>
        </w:tc>
        <w:tc>
          <w:tcPr>
            <w:tcW w:w="1058" w:type="dxa"/>
            <w:shd w:val="clear" w:color="auto" w:fill="FFFFFF" w:themeFill="background1"/>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181" w:right="173"/>
              <w:rPr>
                <w:rFonts w:ascii="Times New Roman" w:cs="Simplified Arabic"/>
                <w:sz w:val="20"/>
              </w:rPr>
            </w:pPr>
            <w:r w:rsidRPr="00AA2E81">
              <w:rPr>
                <w:rFonts w:ascii="Times New Roman" w:cs="Simplified Arabic"/>
                <w:sz w:val="20"/>
              </w:rPr>
              <w:t>2.979</w:t>
            </w:r>
          </w:p>
        </w:tc>
        <w:tc>
          <w:tcPr>
            <w:tcW w:w="4674" w:type="dxa"/>
            <w:shd w:val="clear" w:color="auto" w:fill="FFFFFF" w:themeFill="background1"/>
          </w:tcPr>
          <w:p w:rsidR="00995EC0" w:rsidRPr="00AA2E81" w:rsidRDefault="00995EC0" w:rsidP="00E35EF1">
            <w:pPr>
              <w:pStyle w:val="TableParagraph"/>
              <w:bidi/>
              <w:spacing w:before="14"/>
              <w:ind w:left="96"/>
              <w:jc w:val="left"/>
              <w:rPr>
                <w:rFonts w:cs="Simplified Arabic"/>
                <w:sz w:val="24"/>
                <w:szCs w:val="24"/>
              </w:rPr>
            </w:pPr>
            <w:r w:rsidRPr="00AA2E81">
              <w:rPr>
                <w:rFonts w:cs="Simplified Arabic"/>
                <w:sz w:val="24"/>
                <w:szCs w:val="24"/>
                <w:rtl/>
              </w:rPr>
              <w:t>ﺍﻨﺨﻔﺎﺽ</w:t>
            </w:r>
            <w:r w:rsidRPr="00AA2E81">
              <w:rPr>
                <w:rFonts w:cs="Simplified Arabic"/>
                <w:spacing w:val="35"/>
                <w:sz w:val="24"/>
                <w:szCs w:val="24"/>
                <w:rtl/>
              </w:rPr>
              <w:t xml:space="preserve"> </w:t>
            </w:r>
            <w:r w:rsidRPr="00AA2E81">
              <w:rPr>
                <w:rFonts w:cs="Simplified Arabic"/>
                <w:sz w:val="24"/>
                <w:szCs w:val="24"/>
                <w:rtl/>
              </w:rPr>
              <w:t>ﻤﻌﺩل ﺍﺨﺘﻼﻑ ﻤﻭﺍﺼﻔﺎﺕ ﺇﻨﺘﺎﺝ ﺍﻟﺸﺭﻜﺔ ﻋﻥ</w:t>
            </w:r>
          </w:p>
          <w:p w:rsidR="00995EC0" w:rsidRPr="00AA2E81" w:rsidRDefault="00995EC0" w:rsidP="00E35EF1">
            <w:pPr>
              <w:pStyle w:val="TableParagraph"/>
              <w:bidi/>
              <w:spacing w:before="24" w:line="265" w:lineRule="exact"/>
              <w:ind w:left="96"/>
              <w:jc w:val="left"/>
              <w:rPr>
                <w:rFonts w:cs="Simplified Arabic"/>
                <w:sz w:val="24"/>
                <w:szCs w:val="24"/>
              </w:rPr>
            </w:pPr>
            <w:r w:rsidRPr="00AA2E81">
              <w:rPr>
                <w:rFonts w:cs="Simplified Arabic"/>
                <w:sz w:val="24"/>
                <w:szCs w:val="24"/>
                <w:rtl/>
              </w:rPr>
              <w:t>ﺍﻟﻤﻭﺍﺼﻔﺎﺕ</w:t>
            </w:r>
            <w:r w:rsidRPr="00AA2E81">
              <w:rPr>
                <w:rFonts w:cs="Simplified Arabic"/>
                <w:spacing w:val="13"/>
                <w:sz w:val="24"/>
                <w:szCs w:val="24"/>
                <w:rtl/>
              </w:rPr>
              <w:t xml:space="preserve"> </w:t>
            </w:r>
            <w:r w:rsidRPr="00AA2E81">
              <w:rPr>
                <w:rFonts w:cs="Simplified Arabic"/>
                <w:sz w:val="24"/>
                <w:szCs w:val="24"/>
                <w:rtl/>
              </w:rPr>
              <w:t>ﻭﺍﻟﻤﻘﺎﻴﻴﺱ ﺍﻟﻤﻌﻴﺎﺭﻴﺔ</w:t>
            </w:r>
          </w:p>
        </w:tc>
        <w:tc>
          <w:tcPr>
            <w:tcW w:w="972" w:type="dxa"/>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201" w:right="191"/>
              <w:rPr>
                <w:rFonts w:ascii="Times New Roman" w:cs="Simplified Arabic"/>
                <w:sz w:val="20"/>
              </w:rPr>
            </w:pPr>
            <w:r w:rsidRPr="00AA2E81">
              <w:rPr>
                <w:rFonts w:ascii="Times New Roman" w:cs="Simplified Arabic"/>
                <w:sz w:val="20"/>
              </w:rPr>
              <w:t>EC5</w:t>
            </w:r>
          </w:p>
        </w:tc>
      </w:tr>
      <w:tr w:rsidR="00995EC0" w:rsidRPr="00AA2E81" w:rsidTr="00E35EF1">
        <w:trPr>
          <w:trHeight w:val="465"/>
        </w:trPr>
        <w:tc>
          <w:tcPr>
            <w:tcW w:w="1186" w:type="dxa"/>
            <w:shd w:val="clear" w:color="auto" w:fill="FFFFFF" w:themeFill="background1"/>
          </w:tcPr>
          <w:p w:rsidR="00995EC0" w:rsidRPr="00AA2E81" w:rsidRDefault="00995EC0" w:rsidP="00E35EF1">
            <w:pPr>
              <w:pStyle w:val="TableParagraph"/>
              <w:spacing w:before="136"/>
              <w:ind w:left="315" w:right="305"/>
              <w:rPr>
                <w:rFonts w:ascii="Times New Roman" w:cs="Simplified Arabic"/>
                <w:sz w:val="20"/>
              </w:rPr>
            </w:pPr>
            <w:r w:rsidRPr="00AA2E81">
              <w:rPr>
                <w:rFonts w:ascii="Times New Roman" w:cs="Simplified Arabic"/>
                <w:sz w:val="20"/>
              </w:rPr>
              <w:t>0.171</w:t>
            </w:r>
          </w:p>
        </w:tc>
        <w:tc>
          <w:tcPr>
            <w:tcW w:w="1200" w:type="dxa"/>
            <w:shd w:val="clear" w:color="auto" w:fill="FFFFFF" w:themeFill="background1"/>
          </w:tcPr>
          <w:p w:rsidR="00995EC0" w:rsidRPr="00AA2E81" w:rsidRDefault="00995EC0" w:rsidP="00E35EF1">
            <w:pPr>
              <w:pStyle w:val="TableParagraph"/>
              <w:spacing w:before="136"/>
              <w:ind w:left="251" w:right="243"/>
              <w:rPr>
                <w:rFonts w:ascii="Times New Roman" w:cs="Simplified Arabic"/>
                <w:sz w:val="20"/>
              </w:rPr>
            </w:pPr>
            <w:r w:rsidRPr="00AA2E81">
              <w:rPr>
                <w:rFonts w:ascii="Times New Roman" w:cs="Simplified Arabic"/>
                <w:sz w:val="20"/>
              </w:rPr>
              <w:t>1.154</w:t>
            </w:r>
          </w:p>
        </w:tc>
        <w:tc>
          <w:tcPr>
            <w:tcW w:w="1058" w:type="dxa"/>
            <w:shd w:val="clear" w:color="auto" w:fill="FFFFFF" w:themeFill="background1"/>
          </w:tcPr>
          <w:p w:rsidR="00995EC0" w:rsidRPr="00AA2E81" w:rsidRDefault="00995EC0" w:rsidP="00E35EF1">
            <w:pPr>
              <w:pStyle w:val="TableParagraph"/>
              <w:spacing w:before="136"/>
              <w:ind w:left="181" w:right="173"/>
              <w:rPr>
                <w:rFonts w:ascii="Times New Roman" w:cs="Simplified Arabic"/>
                <w:sz w:val="20"/>
              </w:rPr>
            </w:pPr>
            <w:r w:rsidRPr="00AA2E81">
              <w:rPr>
                <w:rFonts w:ascii="Times New Roman" w:cs="Simplified Arabic"/>
                <w:sz w:val="20"/>
              </w:rPr>
              <w:t>3.409</w:t>
            </w:r>
          </w:p>
        </w:tc>
        <w:tc>
          <w:tcPr>
            <w:tcW w:w="4674" w:type="dxa"/>
            <w:shd w:val="clear" w:color="auto" w:fill="FFFFFF" w:themeFill="background1"/>
          </w:tcPr>
          <w:p w:rsidR="00995EC0" w:rsidRPr="00AA2E81" w:rsidRDefault="00995EC0" w:rsidP="00E35EF1">
            <w:pPr>
              <w:pStyle w:val="TableParagraph"/>
              <w:bidi/>
              <w:spacing w:before="97"/>
              <w:ind w:left="97"/>
              <w:jc w:val="left"/>
              <w:rPr>
                <w:rFonts w:cs="Simplified Arabic"/>
                <w:sz w:val="24"/>
                <w:szCs w:val="24"/>
              </w:rPr>
            </w:pPr>
            <w:r w:rsidRPr="00AA2E81">
              <w:rPr>
                <w:rFonts w:cs="Simplified Arabic"/>
                <w:sz w:val="24"/>
                <w:szCs w:val="24"/>
                <w:rtl/>
              </w:rPr>
              <w:t>ﺯﻴﺎﺩﺓ ﻋﺩﺩ ﺍﻟﺴﻠﻊ ﺍﻟﻤﺼﺩﺭﺓ ﺇﻟﻰ ﺨﺎﺭﺝ ﺍﻟﻭﻁﻥ</w:t>
            </w:r>
          </w:p>
        </w:tc>
        <w:tc>
          <w:tcPr>
            <w:tcW w:w="972" w:type="dxa"/>
          </w:tcPr>
          <w:p w:rsidR="00995EC0" w:rsidRPr="00AA2E81" w:rsidRDefault="00995EC0" w:rsidP="00E35EF1">
            <w:pPr>
              <w:pStyle w:val="TableParagraph"/>
              <w:spacing w:before="136"/>
              <w:ind w:left="201" w:right="191"/>
              <w:rPr>
                <w:rFonts w:ascii="Times New Roman" w:cs="Simplified Arabic"/>
                <w:sz w:val="20"/>
              </w:rPr>
            </w:pPr>
            <w:r w:rsidRPr="00AA2E81">
              <w:rPr>
                <w:rFonts w:ascii="Times New Roman" w:cs="Simplified Arabic"/>
                <w:sz w:val="20"/>
              </w:rPr>
              <w:t>EC6</w:t>
            </w:r>
          </w:p>
        </w:tc>
      </w:tr>
      <w:tr w:rsidR="00995EC0" w:rsidRPr="00AA2E81" w:rsidTr="00E35EF1">
        <w:trPr>
          <w:trHeight w:val="465"/>
        </w:trPr>
        <w:tc>
          <w:tcPr>
            <w:tcW w:w="1186" w:type="dxa"/>
            <w:shd w:val="clear" w:color="auto" w:fill="FFFFFF" w:themeFill="background1"/>
          </w:tcPr>
          <w:p w:rsidR="00995EC0" w:rsidRPr="00AA2E81" w:rsidRDefault="00995EC0" w:rsidP="00E35EF1">
            <w:pPr>
              <w:pStyle w:val="TableParagraph"/>
              <w:spacing w:before="136"/>
              <w:ind w:left="315" w:right="305"/>
              <w:rPr>
                <w:rFonts w:ascii="Times New Roman" w:cs="Simplified Arabic"/>
                <w:sz w:val="20"/>
              </w:rPr>
            </w:pPr>
            <w:r w:rsidRPr="00AA2E81">
              <w:rPr>
                <w:rFonts w:ascii="Times New Roman" w:cs="Simplified Arabic"/>
                <w:sz w:val="20"/>
              </w:rPr>
              <w:t>0.170</w:t>
            </w:r>
          </w:p>
        </w:tc>
        <w:tc>
          <w:tcPr>
            <w:tcW w:w="1200" w:type="dxa"/>
            <w:shd w:val="clear" w:color="auto" w:fill="FFFFFF" w:themeFill="background1"/>
          </w:tcPr>
          <w:p w:rsidR="00995EC0" w:rsidRPr="00AA2E81" w:rsidRDefault="00995EC0" w:rsidP="00E35EF1">
            <w:pPr>
              <w:pStyle w:val="TableParagraph"/>
              <w:spacing w:before="136"/>
              <w:ind w:left="251" w:right="243"/>
              <w:rPr>
                <w:rFonts w:ascii="Times New Roman" w:cs="Simplified Arabic"/>
                <w:sz w:val="20"/>
              </w:rPr>
            </w:pPr>
            <w:r w:rsidRPr="00AA2E81">
              <w:rPr>
                <w:rFonts w:ascii="Times New Roman" w:cs="Simplified Arabic"/>
                <w:sz w:val="20"/>
              </w:rPr>
              <w:t>1.088</w:t>
            </w:r>
          </w:p>
        </w:tc>
        <w:tc>
          <w:tcPr>
            <w:tcW w:w="1058" w:type="dxa"/>
            <w:shd w:val="clear" w:color="auto" w:fill="FFFFFF" w:themeFill="background1"/>
          </w:tcPr>
          <w:p w:rsidR="00995EC0" w:rsidRPr="00AA2E81" w:rsidRDefault="00995EC0" w:rsidP="00E35EF1">
            <w:pPr>
              <w:pStyle w:val="TableParagraph"/>
              <w:spacing w:before="136"/>
              <w:ind w:left="181" w:right="173"/>
              <w:rPr>
                <w:rFonts w:ascii="Times New Roman" w:cs="Simplified Arabic"/>
                <w:sz w:val="20"/>
              </w:rPr>
            </w:pPr>
            <w:r w:rsidRPr="00AA2E81">
              <w:rPr>
                <w:rFonts w:ascii="Times New Roman" w:cs="Simplified Arabic"/>
                <w:sz w:val="20"/>
              </w:rPr>
              <w:t>3.373</w:t>
            </w:r>
          </w:p>
        </w:tc>
        <w:tc>
          <w:tcPr>
            <w:tcW w:w="4674" w:type="dxa"/>
            <w:shd w:val="clear" w:color="auto" w:fill="FFFFFF" w:themeFill="background1"/>
          </w:tcPr>
          <w:p w:rsidR="00995EC0" w:rsidRPr="00AA2E81" w:rsidRDefault="00995EC0" w:rsidP="00E35EF1">
            <w:pPr>
              <w:pStyle w:val="TableParagraph"/>
              <w:bidi/>
              <w:spacing w:before="97"/>
              <w:ind w:left="97"/>
              <w:jc w:val="left"/>
              <w:rPr>
                <w:rFonts w:cs="Simplified Arabic"/>
                <w:sz w:val="24"/>
                <w:szCs w:val="24"/>
              </w:rPr>
            </w:pPr>
            <w:r w:rsidRPr="00AA2E81">
              <w:rPr>
                <w:rFonts w:cs="Simplified Arabic"/>
                <w:sz w:val="24"/>
                <w:szCs w:val="24"/>
                <w:rtl/>
              </w:rPr>
              <w:t>ﺯﻴﺎﺩﺓ ﻤﻌﺩل ﻗﻴﻤﺔ ﺍﻟﺼﺎﺩﺭﺍﺕ ﺇﻟﻰ ﺇﺠﻤﺎﻟﻲ ﺍﻟﻤﺒﻴﻌﺎﺕ</w:t>
            </w:r>
          </w:p>
        </w:tc>
        <w:tc>
          <w:tcPr>
            <w:tcW w:w="972" w:type="dxa"/>
          </w:tcPr>
          <w:p w:rsidR="00995EC0" w:rsidRPr="00AA2E81" w:rsidRDefault="00995EC0" w:rsidP="00E35EF1">
            <w:pPr>
              <w:pStyle w:val="TableParagraph"/>
              <w:spacing w:before="136"/>
              <w:ind w:left="201" w:right="191"/>
              <w:rPr>
                <w:rFonts w:ascii="Times New Roman" w:cs="Simplified Arabic"/>
                <w:sz w:val="20"/>
              </w:rPr>
            </w:pPr>
            <w:r w:rsidRPr="00AA2E81">
              <w:rPr>
                <w:rFonts w:ascii="Times New Roman" w:cs="Simplified Arabic"/>
                <w:sz w:val="20"/>
              </w:rPr>
              <w:t>EC7</w:t>
            </w:r>
          </w:p>
        </w:tc>
      </w:tr>
      <w:tr w:rsidR="00995EC0" w:rsidRPr="00AA2E81" w:rsidTr="00E35EF1">
        <w:trPr>
          <w:trHeight w:val="599"/>
        </w:trPr>
        <w:tc>
          <w:tcPr>
            <w:tcW w:w="1186" w:type="dxa"/>
            <w:tcBorders>
              <w:bottom w:val="single" w:sz="4" w:space="0" w:color="000000"/>
            </w:tcBorders>
            <w:shd w:val="clear" w:color="auto" w:fill="FFFFFF" w:themeFill="background1"/>
          </w:tcPr>
          <w:p w:rsidR="00995EC0" w:rsidRPr="00AA2E81" w:rsidRDefault="00995EC0" w:rsidP="00E35EF1">
            <w:pPr>
              <w:pStyle w:val="TableParagraph"/>
              <w:spacing w:before="0"/>
              <w:jc w:val="left"/>
              <w:rPr>
                <w:rFonts w:ascii="Times New Roman" w:cs="Simplified Arabic"/>
              </w:rPr>
            </w:pPr>
          </w:p>
        </w:tc>
        <w:tc>
          <w:tcPr>
            <w:tcW w:w="1200" w:type="dxa"/>
            <w:tcBorders>
              <w:bottom w:val="single" w:sz="4" w:space="0" w:color="000000"/>
            </w:tcBorders>
            <w:shd w:val="clear" w:color="auto" w:fill="FFFFFF" w:themeFill="background1"/>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251" w:right="243"/>
              <w:rPr>
                <w:rFonts w:ascii="Times New Roman" w:cs="Simplified Arabic"/>
                <w:sz w:val="20"/>
              </w:rPr>
            </w:pPr>
            <w:r w:rsidRPr="00AA2E81">
              <w:rPr>
                <w:rFonts w:ascii="Times New Roman" w:cs="Simplified Arabic"/>
                <w:sz w:val="20"/>
              </w:rPr>
              <w:t>1.148</w:t>
            </w:r>
          </w:p>
        </w:tc>
        <w:tc>
          <w:tcPr>
            <w:tcW w:w="1058" w:type="dxa"/>
            <w:tcBorders>
              <w:bottom w:val="single" w:sz="4" w:space="0" w:color="000000"/>
            </w:tcBorders>
            <w:shd w:val="clear" w:color="auto" w:fill="FFFFFF" w:themeFill="background1"/>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181" w:right="173"/>
              <w:rPr>
                <w:rFonts w:ascii="Times New Roman" w:cs="Simplified Arabic"/>
                <w:sz w:val="20"/>
              </w:rPr>
            </w:pPr>
            <w:r w:rsidRPr="00AA2E81">
              <w:rPr>
                <w:rFonts w:ascii="Times New Roman" w:cs="Simplified Arabic"/>
                <w:sz w:val="20"/>
              </w:rPr>
              <w:t>2.852</w:t>
            </w:r>
          </w:p>
        </w:tc>
        <w:tc>
          <w:tcPr>
            <w:tcW w:w="4674" w:type="dxa"/>
            <w:tcBorders>
              <w:bottom w:val="single" w:sz="4" w:space="0" w:color="000000"/>
            </w:tcBorders>
            <w:shd w:val="clear" w:color="auto" w:fill="FFFFFF" w:themeFill="background1"/>
          </w:tcPr>
          <w:p w:rsidR="00995EC0" w:rsidRPr="00AA2E81" w:rsidRDefault="00995EC0" w:rsidP="00E35EF1">
            <w:pPr>
              <w:pStyle w:val="TableParagraph"/>
              <w:bidi/>
              <w:spacing w:before="14"/>
              <w:ind w:left="97"/>
              <w:jc w:val="left"/>
              <w:rPr>
                <w:rFonts w:cs="Simplified Arabic"/>
                <w:sz w:val="24"/>
                <w:szCs w:val="24"/>
              </w:rPr>
            </w:pPr>
            <w:r w:rsidRPr="00AA2E81">
              <w:rPr>
                <w:rFonts w:cs="Simplified Arabic"/>
                <w:sz w:val="24"/>
                <w:szCs w:val="24"/>
                <w:rtl/>
              </w:rPr>
              <w:t>ﺯﻴﺎﺩﺓ</w:t>
            </w:r>
            <w:r w:rsidRPr="00AA2E81">
              <w:rPr>
                <w:rFonts w:cs="Simplified Arabic"/>
                <w:spacing w:val="40"/>
                <w:sz w:val="24"/>
                <w:szCs w:val="24"/>
                <w:rtl/>
              </w:rPr>
              <w:t xml:space="preserve"> </w:t>
            </w:r>
            <w:r w:rsidRPr="00AA2E81">
              <w:rPr>
                <w:rFonts w:cs="Simplified Arabic"/>
                <w:sz w:val="24"/>
                <w:szCs w:val="24"/>
                <w:rtl/>
              </w:rPr>
              <w:t>ﻤﻌﺩل ﺘﻜﻠﻔﺔ ﺘﺠﻬﻴﺯﺍﺕ ﺤﻤﺎﻴﺔ ﺍﻟﺒﻴﺌﺔ ﺍﻟﻁﺒﻴﻌﻴﺔ ﺇﻟﻰ</w:t>
            </w:r>
          </w:p>
          <w:p w:rsidR="00995EC0" w:rsidRPr="00AA2E81" w:rsidRDefault="00995EC0" w:rsidP="00E35EF1">
            <w:pPr>
              <w:pStyle w:val="TableParagraph"/>
              <w:bidi/>
              <w:spacing w:before="24" w:line="265" w:lineRule="exact"/>
              <w:ind w:left="96"/>
              <w:jc w:val="left"/>
              <w:rPr>
                <w:rFonts w:cs="Simplified Arabic"/>
                <w:sz w:val="24"/>
                <w:szCs w:val="24"/>
              </w:rPr>
            </w:pPr>
            <w:r w:rsidRPr="00AA2E81">
              <w:rPr>
                <w:rFonts w:cs="Simplified Arabic"/>
                <w:sz w:val="24"/>
                <w:szCs w:val="24"/>
                <w:rtl/>
              </w:rPr>
              <w:t>ﻤﺠﻤﻭﻉ</w:t>
            </w:r>
            <w:r w:rsidRPr="00AA2E81">
              <w:rPr>
                <w:rFonts w:cs="Simplified Arabic"/>
                <w:spacing w:val="7"/>
                <w:sz w:val="24"/>
                <w:szCs w:val="24"/>
                <w:rtl/>
              </w:rPr>
              <w:t xml:space="preserve"> </w:t>
            </w:r>
            <w:r w:rsidRPr="00AA2E81">
              <w:rPr>
                <w:rFonts w:cs="Simplified Arabic"/>
                <w:sz w:val="24"/>
                <w:szCs w:val="24"/>
                <w:rtl/>
              </w:rPr>
              <w:t>ﺍﻷﺼﻭل</w:t>
            </w:r>
          </w:p>
        </w:tc>
        <w:tc>
          <w:tcPr>
            <w:tcW w:w="972" w:type="dxa"/>
            <w:tcBorders>
              <w:bottom w:val="single" w:sz="4" w:space="0" w:color="000000"/>
            </w:tcBorders>
          </w:tcPr>
          <w:p w:rsidR="00995EC0" w:rsidRPr="00AA2E81" w:rsidRDefault="00995EC0" w:rsidP="00E35EF1">
            <w:pPr>
              <w:pStyle w:val="TableParagraph"/>
              <w:spacing w:before="7"/>
              <w:jc w:val="left"/>
              <w:rPr>
                <w:rFonts w:cs="Simplified Arabic"/>
                <w:b/>
                <w:sz w:val="17"/>
              </w:rPr>
            </w:pPr>
          </w:p>
          <w:p w:rsidR="00995EC0" w:rsidRPr="00AA2E81" w:rsidRDefault="00995EC0" w:rsidP="00E35EF1">
            <w:pPr>
              <w:pStyle w:val="TableParagraph"/>
              <w:spacing w:before="0"/>
              <w:ind w:left="201" w:right="191"/>
              <w:rPr>
                <w:rFonts w:ascii="Times New Roman" w:cs="Simplified Arabic"/>
                <w:sz w:val="20"/>
              </w:rPr>
            </w:pPr>
            <w:r w:rsidRPr="00AA2E81">
              <w:rPr>
                <w:rFonts w:ascii="Times New Roman" w:cs="Simplified Arabic"/>
                <w:sz w:val="20"/>
              </w:rPr>
              <w:t>EC8</w:t>
            </w:r>
          </w:p>
        </w:tc>
      </w:tr>
      <w:tr w:rsidR="00995EC0" w:rsidRPr="00AA2E81" w:rsidTr="00E35EF1">
        <w:trPr>
          <w:trHeight w:val="465"/>
        </w:trPr>
        <w:tc>
          <w:tcPr>
            <w:tcW w:w="1186" w:type="dxa"/>
            <w:shd w:val="clear" w:color="auto" w:fill="FDE9D9" w:themeFill="accent6" w:themeFillTint="33"/>
          </w:tcPr>
          <w:p w:rsidR="00995EC0" w:rsidRPr="00AA2E81" w:rsidRDefault="00995EC0" w:rsidP="00E35EF1">
            <w:pPr>
              <w:pStyle w:val="TableParagraph"/>
              <w:spacing w:before="97"/>
              <w:ind w:left="316" w:right="305"/>
              <w:rPr>
                <w:rFonts w:ascii="Times New Roman" w:cs="Simplified Arabic"/>
                <w:b/>
                <w:sz w:val="20"/>
              </w:rPr>
            </w:pPr>
            <w:r w:rsidRPr="00AA2E81">
              <w:rPr>
                <w:rFonts w:cs="Simplified Arabic"/>
                <w:b/>
                <w:sz w:val="24"/>
              </w:rPr>
              <w:t>%</w:t>
            </w:r>
            <w:r w:rsidRPr="00AA2E81">
              <w:rPr>
                <w:rFonts w:ascii="Times New Roman" w:cs="Simplified Arabic"/>
                <w:b/>
                <w:sz w:val="20"/>
              </w:rPr>
              <w:t>100</w:t>
            </w:r>
          </w:p>
        </w:tc>
        <w:tc>
          <w:tcPr>
            <w:tcW w:w="1200" w:type="dxa"/>
            <w:shd w:val="clear" w:color="auto" w:fill="FDE9D9" w:themeFill="accent6" w:themeFillTint="33"/>
          </w:tcPr>
          <w:p w:rsidR="00995EC0" w:rsidRPr="00AA2E81" w:rsidRDefault="00995EC0" w:rsidP="00E35EF1">
            <w:pPr>
              <w:pStyle w:val="TableParagraph"/>
              <w:spacing w:before="136"/>
              <w:ind w:left="251" w:right="243"/>
              <w:rPr>
                <w:rFonts w:ascii="Times New Roman" w:cs="Simplified Arabic"/>
                <w:b/>
                <w:sz w:val="20"/>
              </w:rPr>
            </w:pPr>
            <w:r w:rsidRPr="00AA2E81">
              <w:rPr>
                <w:rFonts w:ascii="Times New Roman" w:cs="Simplified Arabic"/>
                <w:b/>
                <w:sz w:val="20"/>
              </w:rPr>
              <w:t>9.178</w:t>
            </w:r>
          </w:p>
        </w:tc>
        <w:tc>
          <w:tcPr>
            <w:tcW w:w="1058" w:type="dxa"/>
            <w:shd w:val="clear" w:color="auto" w:fill="FDE9D9" w:themeFill="accent6" w:themeFillTint="33"/>
          </w:tcPr>
          <w:p w:rsidR="00995EC0" w:rsidRPr="00AA2E81" w:rsidRDefault="00995EC0" w:rsidP="00E35EF1">
            <w:pPr>
              <w:pStyle w:val="TableParagraph"/>
              <w:spacing w:before="136"/>
              <w:ind w:left="182" w:right="173"/>
              <w:rPr>
                <w:rFonts w:ascii="Times New Roman" w:cs="Simplified Arabic"/>
                <w:b/>
                <w:sz w:val="20"/>
              </w:rPr>
            </w:pPr>
            <w:r w:rsidRPr="00AA2E81">
              <w:rPr>
                <w:rFonts w:ascii="Times New Roman" w:cs="Simplified Arabic"/>
                <w:b/>
                <w:sz w:val="20"/>
              </w:rPr>
              <w:t>19.889</w:t>
            </w:r>
          </w:p>
        </w:tc>
        <w:tc>
          <w:tcPr>
            <w:tcW w:w="4674" w:type="dxa"/>
            <w:shd w:val="clear" w:color="auto" w:fill="FDE9D9" w:themeFill="accent6" w:themeFillTint="33"/>
          </w:tcPr>
          <w:p w:rsidR="00995EC0" w:rsidRPr="00AA2E81" w:rsidRDefault="00995EC0" w:rsidP="00E35EF1">
            <w:pPr>
              <w:pStyle w:val="TableParagraph"/>
              <w:bidi/>
              <w:spacing w:before="97"/>
              <w:ind w:left="1971" w:right="1980"/>
              <w:rPr>
                <w:rFonts w:cs="Simplified Arabic"/>
                <w:b/>
                <w:bCs/>
                <w:sz w:val="24"/>
                <w:szCs w:val="24"/>
              </w:rPr>
            </w:pPr>
            <w:r w:rsidRPr="00AA2E81">
              <w:rPr>
                <w:rFonts w:cs="Simplified Arabic"/>
                <w:b/>
                <w:bCs/>
                <w:sz w:val="24"/>
                <w:szCs w:val="24"/>
                <w:rtl/>
              </w:rPr>
              <w:t>ﺍﻟﻤﺠﻤﻭﻉ</w:t>
            </w:r>
          </w:p>
        </w:tc>
        <w:tc>
          <w:tcPr>
            <w:tcW w:w="972" w:type="dxa"/>
            <w:shd w:val="clear" w:color="auto" w:fill="FDE9D9" w:themeFill="accent6" w:themeFillTint="33"/>
          </w:tcPr>
          <w:p w:rsidR="00995EC0" w:rsidRPr="00AA2E81" w:rsidRDefault="00995EC0" w:rsidP="00E35EF1">
            <w:pPr>
              <w:pStyle w:val="TableParagraph"/>
              <w:spacing w:before="0"/>
              <w:jc w:val="left"/>
              <w:rPr>
                <w:rFonts w:ascii="Times New Roman" w:cs="Simplified Arabic"/>
              </w:rPr>
            </w:pPr>
          </w:p>
        </w:tc>
      </w:tr>
    </w:tbl>
    <w:p w:rsidR="00995EC0" w:rsidRPr="00AA2E81" w:rsidRDefault="00995EC0" w:rsidP="00995EC0">
      <w:pPr>
        <w:pStyle w:val="BodyText"/>
        <w:bidi/>
        <w:ind w:right="147"/>
        <w:rPr>
          <w:rFonts w:cs="Simplified Arabic"/>
          <w:b/>
          <w:bCs/>
          <w:rtl/>
        </w:rPr>
      </w:pPr>
      <w:r w:rsidRPr="00AA2E81">
        <w:rPr>
          <w:rFonts w:cs="Simplified Arabic" w:hint="cs"/>
          <w:b/>
          <w:bCs/>
          <w:rtl/>
        </w:rPr>
        <w:lastRenderedPageBreak/>
        <w:t xml:space="preserve">3-2-3.خلاصات هامة للدراسة العملية / التطبيقية </w:t>
      </w:r>
    </w:p>
    <w:p w:rsidR="00995EC0" w:rsidRPr="00AA2E81" w:rsidRDefault="00995EC0" w:rsidP="00995EC0">
      <w:pPr>
        <w:pStyle w:val="BodyText"/>
        <w:numPr>
          <w:ilvl w:val="0"/>
          <w:numId w:val="32"/>
        </w:numPr>
        <w:bidi/>
        <w:ind w:right="147"/>
        <w:jc w:val="both"/>
        <w:rPr>
          <w:rFonts w:ascii="Simplified Arabic" w:hAnsi="Simplified Arabic" w:cs="Simplified Arabic"/>
          <w:sz w:val="24"/>
          <w:szCs w:val="24"/>
        </w:rPr>
      </w:pPr>
      <w:r w:rsidRPr="00AA2E81">
        <w:rPr>
          <w:rFonts w:ascii="Simplified Arabic" w:hAnsi="Simplified Arabic" w:cs="Simplified Arabic"/>
          <w:sz w:val="24"/>
          <w:szCs w:val="24"/>
          <w:rtl/>
        </w:rPr>
        <w:t>ﺘﻡ ﺘﻘﺩﻴﻡ ﻨﻤﻭﺫﺝ ﻤﻌﺩل ﻟﺘﻘﻴﻴﻡ ﺍﻷﺩﺍﺀ ﺍﻻﺴﺘﺭﺍﺘﻴﺠﻲ ﻤﻥ ﻗﺒل ﺍﻟﺸﺭﻜﺎﺕ ﺍﻟﺼﻨﺎﻋﻴﺔ ﺒﻤﻭﺠﺏ ﺒﻁﺎﻗﺔ ﺃﻫﺩﺍﻑ ﻤﺘﻭﺍﺯﻨﺔ ﻤﻌﺩﻟﺔ ﻤﻜﻭﻨﺔ ﻤﻥ ﺨﻤﺴﺔ ﺃﺒﻌﺎﺩ ﺭﺌﻴﺴﺔ،</w:t>
      </w:r>
      <w:r w:rsidRPr="00AA2E81">
        <w:rPr>
          <w:rFonts w:ascii="Simplified Arabic" w:hAnsi="Simplified Arabic" w:cs="Simplified Arabic"/>
          <w:spacing w:val="63"/>
          <w:sz w:val="24"/>
          <w:szCs w:val="24"/>
          <w:rtl/>
        </w:rPr>
        <w:t xml:space="preserve"> </w:t>
      </w:r>
      <w:r w:rsidRPr="00AA2E81">
        <w:rPr>
          <w:rFonts w:ascii="Simplified Arabic" w:hAnsi="Simplified Arabic" w:cs="Simplified Arabic"/>
          <w:sz w:val="24"/>
          <w:szCs w:val="24"/>
          <w:rtl/>
        </w:rPr>
        <w:t>ﻫﻲ</w:t>
      </w:r>
      <w:r w:rsidRPr="00AA2E81">
        <w:rPr>
          <w:rFonts w:ascii="Simplified Arabic" w:hAnsi="Simplified Arabic" w:cs="Simplified Arabic"/>
          <w:sz w:val="24"/>
          <w:szCs w:val="24"/>
        </w:rPr>
        <w:t>:</w:t>
      </w:r>
      <w:r w:rsidRPr="00AA2E81">
        <w:rPr>
          <w:rFonts w:ascii="Simplified Arabic" w:hAnsi="Simplified Arabic" w:cs="Simplified Arabic"/>
          <w:sz w:val="24"/>
          <w:szCs w:val="24"/>
          <w:rtl/>
        </w:rPr>
        <w:t xml:space="preserve"> </w:t>
      </w:r>
      <w:r w:rsidRPr="00AA2E81">
        <w:rPr>
          <w:rFonts w:ascii="Simplified Arabic" w:hAnsi="Simplified Arabic" w:cs="Simplified Arabic"/>
          <w:sz w:val="24"/>
          <w:szCs w:val="24"/>
        </w:rPr>
        <w:t>)</w:t>
      </w:r>
      <w:r w:rsidRPr="00AA2E81">
        <w:rPr>
          <w:rFonts w:ascii="Simplified Arabic" w:hAnsi="Simplified Arabic" w:cs="Simplified Arabic"/>
          <w:sz w:val="24"/>
          <w:szCs w:val="24"/>
          <w:rtl/>
        </w:rPr>
        <w:t>ﺍﻟﺒﻌﺩ ﺍﻟﻤﺎﻟﻲ، ﻭﺒﻌﺩ ﺍﻟﻌﻤﻠﻴﺎﺕ ﺍﻟﺩﺍﺨﻠﻴﺔ، ﻭﺒﻌﺩ ﺍﻟﺯﺒﻭﻥ، ﻭﺒﻌﺩ ﺍﻟﺘﻌﻠﻡ ﻭﺍﻟﻨﻤﻭ، ﻭالبعد البيئى والاجتماعى للشرﻜﺔ</w:t>
      </w:r>
      <w:r w:rsidRPr="00AA2E81">
        <w:rPr>
          <w:rFonts w:ascii="Simplified Arabic" w:hAnsi="Simplified Arabic" w:cs="Simplified Arabic"/>
          <w:sz w:val="24"/>
          <w:szCs w:val="24"/>
        </w:rPr>
        <w:t>(</w:t>
      </w:r>
      <w:r w:rsidRPr="00AA2E81">
        <w:rPr>
          <w:rFonts w:ascii="Simplified Arabic" w:hAnsi="Simplified Arabic" w:cs="Simplified Arabic"/>
          <w:sz w:val="24"/>
          <w:szCs w:val="24"/>
          <w:rtl/>
        </w:rPr>
        <w:t xml:space="preserve">، </w:t>
      </w:r>
      <w:r w:rsidRPr="00AA2E81">
        <w:rPr>
          <w:rFonts w:ascii="Simplified Arabic" w:hAnsi="Simplified Arabic" w:cs="Simplified Arabic" w:hint="cs"/>
          <w:sz w:val="24"/>
          <w:szCs w:val="24"/>
          <w:rtl/>
        </w:rPr>
        <w:t>و</w:t>
      </w:r>
      <w:r w:rsidRPr="00AA2E81">
        <w:rPr>
          <w:rFonts w:ascii="Simplified Arabic" w:hAnsi="Simplified Arabic" w:cs="Simplified Arabic"/>
          <w:sz w:val="24"/>
          <w:szCs w:val="24"/>
          <w:rtl/>
        </w:rPr>
        <w:t>ﺘﻜﻭﻥ ﻜل  ﺒﻌﺩ  ﻤﻥ  ﻤﺠﻤﻭﻋﺔ  ﻤﻥ  ﺍﻷﻫﺩﺍﻑ  ﺍﻹﺴﺘﺭﺍﺘﻴﺠﻴﺔ،  ﻭﻤﺤﺭﻜﺎﺕ</w:t>
      </w:r>
      <w:r w:rsidRPr="00AA2E81">
        <w:rPr>
          <w:rFonts w:ascii="Simplified Arabic" w:hAnsi="Simplified Arabic" w:cs="Simplified Arabic"/>
          <w:spacing w:val="10"/>
          <w:sz w:val="24"/>
          <w:szCs w:val="24"/>
          <w:rtl/>
        </w:rPr>
        <w:t xml:space="preserve"> </w:t>
      </w:r>
      <w:r w:rsidRPr="00AA2E81">
        <w:rPr>
          <w:rFonts w:ascii="Simplified Arabic" w:hAnsi="Simplified Arabic" w:cs="Simplified Arabic"/>
          <w:sz w:val="24"/>
          <w:szCs w:val="24"/>
          <w:rtl/>
        </w:rPr>
        <w:t xml:space="preserve">     </w:t>
      </w:r>
    </w:p>
    <w:p w:rsidR="00995EC0" w:rsidRPr="00AA2E81" w:rsidRDefault="00995EC0" w:rsidP="00995EC0">
      <w:pPr>
        <w:autoSpaceDE w:val="0"/>
        <w:autoSpaceDN w:val="0"/>
        <w:bidi/>
        <w:adjustRightInd w:val="0"/>
        <w:spacing w:after="0" w:line="240" w:lineRule="auto"/>
        <w:ind w:left="749"/>
        <w:rPr>
          <w:rFonts w:cs="Simplified Arabic"/>
          <w:sz w:val="24"/>
          <w:szCs w:val="24"/>
          <w:rtl/>
        </w:rPr>
      </w:pPr>
      <w:r w:rsidRPr="00AA2E81">
        <w:rPr>
          <w:rFonts w:cs="Simplified Arabic"/>
          <w:sz w:val="24"/>
          <w:szCs w:val="24"/>
          <w:rtl/>
        </w:rPr>
        <w:t>ﺘﺤﻘﻴﻕ ﻫﺫﻩ</w:t>
      </w:r>
      <w:r w:rsidRPr="00AA2E81">
        <w:rPr>
          <w:rFonts w:cs="Simplified Arabic"/>
          <w:spacing w:val="52"/>
          <w:sz w:val="24"/>
          <w:szCs w:val="24"/>
          <w:rtl/>
        </w:rPr>
        <w:t xml:space="preserve"> </w:t>
      </w:r>
      <w:r w:rsidRPr="00AA2E81">
        <w:rPr>
          <w:rFonts w:cs="Simplified Arabic"/>
          <w:sz w:val="24"/>
          <w:szCs w:val="24"/>
          <w:rtl/>
        </w:rPr>
        <w:t>ﺍﻷﻫﺩﺍﻑ، ﻭﻤﺠﻤﻭﻋﺔ</w:t>
      </w:r>
      <w:r w:rsidRPr="00AA2E81">
        <w:rPr>
          <w:rFonts w:cs="Simplified Arabic"/>
          <w:spacing w:val="51"/>
          <w:sz w:val="24"/>
          <w:szCs w:val="24"/>
          <w:rtl/>
        </w:rPr>
        <w:t xml:space="preserve"> </w:t>
      </w:r>
      <w:r w:rsidRPr="00AA2E81">
        <w:rPr>
          <w:rFonts w:cs="Simplified Arabic"/>
          <w:sz w:val="24"/>
          <w:szCs w:val="24"/>
          <w:rtl/>
        </w:rPr>
        <w:t>ﻤﻥ</w:t>
      </w:r>
      <w:r w:rsidRPr="00AA2E81">
        <w:rPr>
          <w:rFonts w:cs="Simplified Arabic"/>
          <w:spacing w:val="52"/>
          <w:sz w:val="24"/>
          <w:szCs w:val="24"/>
          <w:rtl/>
        </w:rPr>
        <w:t xml:space="preserve"> </w:t>
      </w:r>
      <w:r w:rsidRPr="00AA2E81">
        <w:rPr>
          <w:rFonts w:cs="Simplified Arabic"/>
          <w:sz w:val="24"/>
          <w:szCs w:val="24"/>
          <w:rtl/>
        </w:rPr>
        <w:t>ﺍﻟﻤﻘﺎﻴﻴﺱ</w:t>
      </w:r>
      <w:r w:rsidRPr="00AA2E81">
        <w:rPr>
          <w:rFonts w:cs="Simplified Arabic"/>
          <w:spacing w:val="52"/>
          <w:sz w:val="24"/>
          <w:szCs w:val="24"/>
          <w:rtl/>
        </w:rPr>
        <w:t xml:space="preserve"> </w:t>
      </w:r>
      <w:r w:rsidRPr="00AA2E81">
        <w:rPr>
          <w:rFonts w:cs="Simplified Arabic"/>
          <w:sz w:val="24"/>
          <w:szCs w:val="24"/>
          <w:rtl/>
        </w:rPr>
        <w:t>ﺍﻟﺘﻲ ﻴﺘﻡ ﻤﻥ</w:t>
      </w:r>
      <w:r w:rsidRPr="00AA2E81">
        <w:rPr>
          <w:rFonts w:cs="Simplified Arabic" w:hint="cs"/>
          <w:sz w:val="24"/>
          <w:szCs w:val="24"/>
          <w:rtl/>
        </w:rPr>
        <w:t xml:space="preserve"> خلالها تقييم الاداء وتحديد الانحرافات</w:t>
      </w:r>
      <w:r w:rsidRPr="00AA2E81">
        <w:rPr>
          <w:rFonts w:cs="Simplified Arabic"/>
          <w:sz w:val="24"/>
          <w:szCs w:val="24"/>
          <w:rtl/>
        </w:rPr>
        <w:t xml:space="preserve"> </w:t>
      </w:r>
      <w:r w:rsidRPr="00AA2E81">
        <w:rPr>
          <w:rFonts w:cs="Simplified Arabic" w:hint="cs"/>
          <w:sz w:val="24"/>
          <w:szCs w:val="24"/>
          <w:rtl/>
        </w:rPr>
        <w:t>وبإ</w:t>
      </w:r>
      <w:r w:rsidRPr="00AA2E81">
        <w:rPr>
          <w:rFonts w:cs="Simplified Arabic"/>
          <w:sz w:val="24"/>
          <w:szCs w:val="24"/>
          <w:rtl/>
        </w:rPr>
        <w:t>ﺠﺎﺒﺎﺕ</w:t>
      </w:r>
      <w:r w:rsidRPr="00AA2E81">
        <w:rPr>
          <w:rFonts w:cs="Simplified Arabic"/>
          <w:spacing w:val="14"/>
          <w:sz w:val="24"/>
          <w:szCs w:val="24"/>
          <w:rtl/>
        </w:rPr>
        <w:t xml:space="preserve"> </w:t>
      </w:r>
      <w:r w:rsidRPr="00AA2E81">
        <w:rPr>
          <w:rFonts w:cs="Simplified Arabic"/>
          <w:sz w:val="24"/>
          <w:szCs w:val="24"/>
          <w:rtl/>
        </w:rPr>
        <w:t>ﺃﻓﺭﺍﺩ</w:t>
      </w:r>
      <w:r w:rsidRPr="00AA2E81">
        <w:rPr>
          <w:rFonts w:cs="Simplified Arabic"/>
          <w:spacing w:val="15"/>
          <w:sz w:val="24"/>
          <w:szCs w:val="24"/>
          <w:rtl/>
        </w:rPr>
        <w:t xml:space="preserve"> </w:t>
      </w:r>
      <w:r w:rsidRPr="00AA2E81">
        <w:rPr>
          <w:rFonts w:cs="Simplified Arabic"/>
          <w:sz w:val="24"/>
          <w:szCs w:val="24"/>
          <w:rtl/>
        </w:rPr>
        <w:t>ﻋﻴﻨﺔ</w:t>
      </w:r>
      <w:r w:rsidRPr="00AA2E81">
        <w:rPr>
          <w:rFonts w:cs="Simplified Arabic"/>
          <w:spacing w:val="13"/>
          <w:sz w:val="24"/>
          <w:szCs w:val="24"/>
          <w:rtl/>
        </w:rPr>
        <w:t xml:space="preserve"> </w:t>
      </w:r>
      <w:r w:rsidRPr="00AA2E81">
        <w:rPr>
          <w:rFonts w:cs="Simplified Arabic"/>
          <w:sz w:val="24"/>
          <w:szCs w:val="24"/>
          <w:rtl/>
        </w:rPr>
        <w:t>ﺍﻟﺩﺭﺍﺴﺔ</w:t>
      </w:r>
      <w:r w:rsidRPr="00AA2E81">
        <w:rPr>
          <w:rFonts w:cs="Simplified Arabic"/>
          <w:spacing w:val="14"/>
          <w:sz w:val="24"/>
          <w:szCs w:val="24"/>
          <w:rtl/>
        </w:rPr>
        <w:t xml:space="preserve"> </w:t>
      </w:r>
      <w:r w:rsidRPr="00AA2E81">
        <w:rPr>
          <w:rFonts w:cs="Simplified Arabic"/>
          <w:sz w:val="24"/>
          <w:szCs w:val="24"/>
          <w:rtl/>
        </w:rPr>
        <w:t>ﻋﻠﻰ</w:t>
      </w:r>
      <w:r w:rsidRPr="00AA2E81">
        <w:rPr>
          <w:rFonts w:cs="Simplified Arabic"/>
          <w:spacing w:val="14"/>
          <w:sz w:val="24"/>
          <w:szCs w:val="24"/>
          <w:rtl/>
        </w:rPr>
        <w:t xml:space="preserve"> </w:t>
      </w:r>
      <w:r w:rsidRPr="00AA2E81">
        <w:rPr>
          <w:rFonts w:cs="Simplified Arabic"/>
          <w:sz w:val="24"/>
          <w:szCs w:val="24"/>
          <w:rtl/>
        </w:rPr>
        <w:t>ﻤﺘﻐﻴﺭﺍﺕ</w:t>
      </w:r>
      <w:r w:rsidRPr="00AA2E81">
        <w:rPr>
          <w:rFonts w:cs="Simplified Arabic"/>
          <w:spacing w:val="13"/>
          <w:sz w:val="24"/>
          <w:szCs w:val="24"/>
          <w:rtl/>
        </w:rPr>
        <w:t xml:space="preserve"> </w:t>
      </w:r>
      <w:r w:rsidRPr="00AA2E81">
        <w:rPr>
          <w:rFonts w:cs="Simplified Arabic"/>
          <w:sz w:val="24"/>
          <w:szCs w:val="24"/>
          <w:rtl/>
        </w:rPr>
        <w:t>ﻫﺫﺍ</w:t>
      </w:r>
      <w:r w:rsidRPr="00AA2E81">
        <w:rPr>
          <w:rFonts w:cs="Simplified Arabic"/>
          <w:spacing w:val="14"/>
          <w:sz w:val="24"/>
          <w:szCs w:val="24"/>
          <w:rtl/>
        </w:rPr>
        <w:t xml:space="preserve"> </w:t>
      </w:r>
      <w:r w:rsidRPr="00AA2E81">
        <w:rPr>
          <w:rFonts w:cs="Simplified Arabic"/>
          <w:sz w:val="24"/>
          <w:szCs w:val="24"/>
          <w:rtl/>
        </w:rPr>
        <w:t>ﺍﻟﻨﻤﻭﺫﺝ</w:t>
      </w:r>
      <w:r w:rsidRPr="00AA2E81">
        <w:rPr>
          <w:rFonts w:cs="Simplified Arabic"/>
          <w:spacing w:val="15"/>
          <w:sz w:val="24"/>
          <w:szCs w:val="24"/>
          <w:rtl/>
        </w:rPr>
        <w:t xml:space="preserve"> </w:t>
      </w:r>
      <w:r w:rsidRPr="00AA2E81">
        <w:rPr>
          <w:rFonts w:cs="Simplified Arabic"/>
          <w:sz w:val="24"/>
          <w:szCs w:val="24"/>
          <w:rtl/>
        </w:rPr>
        <w:t>ﻓﻘﺩ</w:t>
      </w:r>
      <w:r w:rsidRPr="00AA2E81">
        <w:rPr>
          <w:rFonts w:cs="Simplified Arabic"/>
          <w:spacing w:val="13"/>
          <w:sz w:val="24"/>
          <w:szCs w:val="24"/>
          <w:rtl/>
        </w:rPr>
        <w:t xml:space="preserve"> </w:t>
      </w:r>
      <w:r w:rsidRPr="00AA2E81">
        <w:rPr>
          <w:rFonts w:cs="Simplified Arabic"/>
          <w:sz w:val="24"/>
          <w:szCs w:val="24"/>
          <w:rtl/>
        </w:rPr>
        <w:t>ﺘﻡ</w:t>
      </w:r>
      <w:r w:rsidRPr="00AA2E81">
        <w:rPr>
          <w:rFonts w:cs="Simplified Arabic" w:hint="cs"/>
          <w:sz w:val="24"/>
          <w:szCs w:val="24"/>
          <w:rtl/>
        </w:rPr>
        <w:t xml:space="preserve"> الحصول على النتائج الاتية :</w:t>
      </w:r>
    </w:p>
    <w:p w:rsidR="00995EC0" w:rsidRPr="00AA2E81" w:rsidRDefault="00995EC0" w:rsidP="00995EC0">
      <w:pPr>
        <w:numPr>
          <w:ilvl w:val="0"/>
          <w:numId w:val="32"/>
        </w:numPr>
        <w:autoSpaceDE w:val="0"/>
        <w:autoSpaceDN w:val="0"/>
        <w:bidi/>
        <w:adjustRightInd w:val="0"/>
        <w:spacing w:after="0" w:line="240" w:lineRule="auto"/>
        <w:jc w:val="both"/>
        <w:rPr>
          <w:rFonts w:cs="Simplified Arabic"/>
          <w:sz w:val="24"/>
          <w:szCs w:val="24"/>
        </w:rPr>
      </w:pPr>
      <w:r w:rsidRPr="00AA2E81">
        <w:rPr>
          <w:rFonts w:cs="Simplified Arabic" w:hint="cs"/>
          <w:sz w:val="24"/>
          <w:szCs w:val="24"/>
          <w:rtl/>
        </w:rPr>
        <w:t xml:space="preserve">كانت </w:t>
      </w:r>
      <w:r w:rsidRPr="00AA2E81">
        <w:rPr>
          <w:rFonts w:cs="Simplified Arabic"/>
          <w:sz w:val="24"/>
          <w:szCs w:val="24"/>
          <w:rtl/>
        </w:rPr>
        <w:t>ﺇﺠﺎﺒﺎﺕ ﻋﻴﻨﺔ ﺍﻟﺩﺭﺍﺴﺔ  ﻋﻠﻰ ﺠﻤﻴﻊ ﺍﻷﺒﻌﺎﺩ</w:t>
      </w:r>
      <w:r w:rsidRPr="00AA2E81">
        <w:rPr>
          <w:rFonts w:cs="Simplified Arabic" w:hint="cs"/>
          <w:sz w:val="24"/>
          <w:szCs w:val="24"/>
          <w:rtl/>
        </w:rPr>
        <w:t xml:space="preserve"> الرئيسية الخمسة لبطاقة الأداء المتوازن إيجابية وذلك إستنادا الى أن متوسط كل بعد من أبعاد النموزج المعدل يفوق المتوسط الفرضى والمحدد ب(3) فى هذه الدراسة وتبين أن البعد المالى حصل على أعلى متوسط بينما تفاوتت مقاييس الابعاد الاخرى وجاء أقلهم وهو البيئى والاجتماعى للشركة وهذا يتفق مع كثير من الدراسات التى تناولت أهمية الابعاد غير المالية فى التخطيط وتقييم الاداء</w:t>
      </w:r>
    </w:p>
    <w:p w:rsidR="00995EC0" w:rsidRPr="00AA2E81" w:rsidRDefault="00995EC0" w:rsidP="00995EC0">
      <w:pPr>
        <w:numPr>
          <w:ilvl w:val="0"/>
          <w:numId w:val="32"/>
        </w:numPr>
        <w:autoSpaceDE w:val="0"/>
        <w:autoSpaceDN w:val="0"/>
        <w:bidi/>
        <w:adjustRightInd w:val="0"/>
        <w:spacing w:after="0" w:line="240" w:lineRule="auto"/>
        <w:rPr>
          <w:rFonts w:cs="Simplified Arabic"/>
          <w:rtl/>
        </w:rPr>
      </w:pPr>
      <w:r w:rsidRPr="00AA2E81">
        <w:rPr>
          <w:rFonts w:cs="Simplified Arabic"/>
          <w:rtl/>
        </w:rPr>
        <w:t>ﺘﻘﻴﻴﻡ</w:t>
      </w:r>
      <w:r w:rsidRPr="00AA2E81">
        <w:rPr>
          <w:rFonts w:cs="Simplified Arabic"/>
          <w:spacing w:val="13"/>
          <w:rtl/>
        </w:rPr>
        <w:t xml:space="preserve"> </w:t>
      </w:r>
      <w:r w:rsidRPr="00AA2E81">
        <w:rPr>
          <w:rFonts w:cs="Simplified Arabic"/>
          <w:rtl/>
        </w:rPr>
        <w:t xml:space="preserve"> ﻋﻴﻨﺔ</w:t>
      </w:r>
      <w:r w:rsidRPr="00AA2E81">
        <w:rPr>
          <w:rFonts w:cs="Simplified Arabic"/>
          <w:spacing w:val="14"/>
          <w:rtl/>
        </w:rPr>
        <w:t xml:space="preserve"> </w:t>
      </w:r>
      <w:r w:rsidRPr="00AA2E81">
        <w:rPr>
          <w:rFonts w:cs="Simplified Arabic"/>
          <w:rtl/>
        </w:rPr>
        <w:t xml:space="preserve"> ﺍﻟﺩﺭﺍﺴﺔ</w:t>
      </w:r>
      <w:r w:rsidRPr="00AA2E81">
        <w:rPr>
          <w:rFonts w:cs="Simplified Arabic"/>
          <w:spacing w:val="13"/>
          <w:rtl/>
        </w:rPr>
        <w:t xml:space="preserve"> </w:t>
      </w:r>
      <w:r w:rsidRPr="00AA2E81">
        <w:rPr>
          <w:rFonts w:cs="Simplified Arabic"/>
          <w:rtl/>
        </w:rPr>
        <w:t xml:space="preserve"> ﻟﻤﺘﻐﻴﺭﺍﺕ</w:t>
      </w:r>
      <w:r w:rsidRPr="00AA2E81">
        <w:rPr>
          <w:rFonts w:cs="Simplified Arabic"/>
          <w:spacing w:val="13"/>
          <w:rtl/>
        </w:rPr>
        <w:t xml:space="preserve"> </w:t>
      </w:r>
      <w:r w:rsidRPr="00AA2E81">
        <w:rPr>
          <w:rFonts w:cs="Simplified Arabic"/>
          <w:rtl/>
        </w:rPr>
        <w:t xml:space="preserve"> </w:t>
      </w:r>
      <w:r w:rsidRPr="00AA2E81">
        <w:rPr>
          <w:rFonts w:cs="Simplified Arabic" w:hint="cs"/>
          <w:rtl/>
        </w:rPr>
        <w:t xml:space="preserve">بكل </w:t>
      </w:r>
      <w:r w:rsidRPr="00AA2E81">
        <w:rPr>
          <w:rFonts w:cs="Simplified Arabic"/>
          <w:rtl/>
        </w:rPr>
        <w:t xml:space="preserve"> ﺒﻌﺩ،</w:t>
      </w:r>
      <w:r w:rsidRPr="00AA2E81">
        <w:rPr>
          <w:rFonts w:cs="Simplified Arabic" w:hint="cs"/>
          <w:rtl/>
        </w:rPr>
        <w:t xml:space="preserve"> </w:t>
      </w:r>
      <w:r w:rsidRPr="00AA2E81">
        <w:rPr>
          <w:rFonts w:cs="Simplified Arabic"/>
          <w:rtl/>
        </w:rPr>
        <w:t>ﻭﺍﻟﻤﻜﻭﻨﺔ</w:t>
      </w:r>
      <w:r w:rsidRPr="00AA2E81">
        <w:rPr>
          <w:rFonts w:cs="Simplified Arabic"/>
          <w:spacing w:val="35"/>
          <w:rtl/>
        </w:rPr>
        <w:t xml:space="preserve"> </w:t>
      </w:r>
      <w:r w:rsidRPr="00AA2E81">
        <w:rPr>
          <w:rFonts w:cs="Simplified Arabic"/>
          <w:rtl/>
        </w:rPr>
        <w:t>ﻤﻥ</w:t>
      </w:r>
      <w:r w:rsidRPr="00AA2E81">
        <w:rPr>
          <w:rFonts w:cs="Simplified Arabic"/>
          <w:spacing w:val="36"/>
          <w:rtl/>
        </w:rPr>
        <w:t xml:space="preserve"> </w:t>
      </w:r>
      <w:r w:rsidRPr="00AA2E81">
        <w:rPr>
          <w:rFonts w:cs="Simplified Arabic"/>
          <w:rtl/>
        </w:rPr>
        <w:t>ﺍﻷﻫﺩﺍﻑ</w:t>
      </w:r>
      <w:r w:rsidRPr="00AA2E81">
        <w:rPr>
          <w:rFonts w:cs="Simplified Arabic"/>
          <w:spacing w:val="35"/>
          <w:rtl/>
        </w:rPr>
        <w:t xml:space="preserve"> </w:t>
      </w:r>
      <w:r w:rsidRPr="00AA2E81">
        <w:rPr>
          <w:rFonts w:cs="Simplified Arabic"/>
          <w:rtl/>
        </w:rPr>
        <w:t>ﺍﻹﺴﺘﺭﺍﺘﻴﺠﻴﺔ،</w:t>
      </w:r>
      <w:r w:rsidRPr="00AA2E81">
        <w:rPr>
          <w:rFonts w:cs="Simplified Arabic"/>
          <w:spacing w:val="34"/>
          <w:rtl/>
        </w:rPr>
        <w:t xml:space="preserve"> </w:t>
      </w:r>
      <w:r w:rsidRPr="00AA2E81">
        <w:rPr>
          <w:rFonts w:cs="Simplified Arabic"/>
          <w:rtl/>
        </w:rPr>
        <w:t>ﻭﻤﺤﺭﻜﺎﺕ</w:t>
      </w:r>
      <w:r w:rsidRPr="00AA2E81">
        <w:rPr>
          <w:rFonts w:cs="Simplified Arabic"/>
          <w:spacing w:val="34"/>
          <w:rtl/>
        </w:rPr>
        <w:t xml:space="preserve"> </w:t>
      </w:r>
      <w:r w:rsidRPr="00AA2E81">
        <w:rPr>
          <w:rFonts w:cs="Simplified Arabic"/>
          <w:rtl/>
        </w:rPr>
        <w:t>ﺍﻷﺩﺍﺀ،</w:t>
      </w:r>
      <w:r w:rsidRPr="00AA2E81">
        <w:rPr>
          <w:rFonts w:cs="Simplified Arabic" w:hint="cs"/>
          <w:rtl/>
        </w:rPr>
        <w:t xml:space="preserve"> والمقاييس اللاحقة على النحو التالى : </w:t>
      </w:r>
    </w:p>
    <w:p w:rsidR="00995EC0" w:rsidRPr="00AA2E81" w:rsidRDefault="00995EC0" w:rsidP="00995EC0">
      <w:pPr>
        <w:numPr>
          <w:ilvl w:val="0"/>
          <w:numId w:val="33"/>
        </w:numPr>
        <w:autoSpaceDE w:val="0"/>
        <w:autoSpaceDN w:val="0"/>
        <w:bidi/>
        <w:adjustRightInd w:val="0"/>
        <w:spacing w:after="0" w:line="240" w:lineRule="auto"/>
        <w:rPr>
          <w:rFonts w:cs="Simplified Arabic"/>
          <w:b/>
          <w:bCs/>
          <w:sz w:val="24"/>
          <w:szCs w:val="24"/>
        </w:rPr>
      </w:pPr>
      <w:r w:rsidRPr="00AA2E81">
        <w:rPr>
          <w:rFonts w:cs="Simplified Arabic"/>
          <w:b/>
          <w:bCs/>
          <w:sz w:val="24"/>
          <w:szCs w:val="24"/>
          <w:rtl/>
        </w:rPr>
        <w:t>ﺒﺎﻟﻨﺴﺒﺔ</w:t>
      </w:r>
      <w:r w:rsidRPr="00AA2E81">
        <w:rPr>
          <w:rFonts w:cs="Simplified Arabic"/>
          <w:b/>
          <w:bCs/>
          <w:spacing w:val="57"/>
          <w:sz w:val="24"/>
          <w:szCs w:val="24"/>
          <w:rtl/>
        </w:rPr>
        <w:t xml:space="preserve"> </w:t>
      </w:r>
      <w:r w:rsidRPr="00AA2E81">
        <w:rPr>
          <w:rFonts w:cs="Simplified Arabic"/>
          <w:b/>
          <w:bCs/>
          <w:sz w:val="24"/>
          <w:szCs w:val="24"/>
          <w:rtl/>
        </w:rPr>
        <w:t>ﻟﻠﺒﻌﺩ ﺍﻟﻤﺎﻟﻲ،</w:t>
      </w:r>
      <w:r w:rsidRPr="00AA2E81">
        <w:rPr>
          <w:rFonts w:cs="Simplified Arabic"/>
          <w:sz w:val="24"/>
          <w:szCs w:val="24"/>
          <w:rtl/>
        </w:rPr>
        <w:t xml:space="preserve"> ﻓﻘﺩ ﺤﺼﻠﺕ ﺠﻤﻴﻊ ﺍﻟﻤﺘﻐﻴﺭﺍﺕ</w:t>
      </w:r>
      <w:r w:rsidRPr="00AA2E81">
        <w:rPr>
          <w:rFonts w:cs="Simplified Arabic" w:hint="cs"/>
          <w:sz w:val="24"/>
          <w:szCs w:val="24"/>
          <w:rtl/>
        </w:rPr>
        <w:t xml:space="preserve"> </w:t>
      </w:r>
      <w:r w:rsidRPr="00AA2E81">
        <w:rPr>
          <w:rFonts w:cs="Simplified Arabic"/>
          <w:sz w:val="24"/>
          <w:szCs w:val="24"/>
          <w:rtl/>
        </w:rPr>
        <w:t>ﺍﻟﻤﻘﺘﺭﺤﺔ</w:t>
      </w:r>
      <w:r w:rsidRPr="00AA2E81">
        <w:rPr>
          <w:rFonts w:cs="Simplified Arabic" w:hint="cs"/>
          <w:sz w:val="24"/>
          <w:szCs w:val="24"/>
          <w:rtl/>
        </w:rPr>
        <w:t xml:space="preserve"> </w:t>
      </w:r>
      <w:r w:rsidRPr="00AA2E81">
        <w:rPr>
          <w:rFonts w:cs="Simplified Arabic"/>
          <w:sz w:val="24"/>
          <w:szCs w:val="24"/>
          <w:rtl/>
        </w:rPr>
        <w:t>ﻋﻠﻰ ﺘﻘﺩﻴﺭ ﻋﻴﻨﺔ ﺍﻟﺩﺭﺍﺴﺔ، ﻤﻊ ﺘﻔﺎﻭﺕ ﺒﺴﻴﻁ</w:t>
      </w:r>
      <w:r w:rsidRPr="00AA2E81">
        <w:rPr>
          <w:rFonts w:cs="Simplified Arabic"/>
          <w:spacing w:val="-9"/>
          <w:sz w:val="24"/>
          <w:szCs w:val="24"/>
          <w:rtl/>
        </w:rPr>
        <w:t xml:space="preserve"> ﻨﺴﺒﻴﹰﺎ</w:t>
      </w:r>
      <w:r w:rsidRPr="00AA2E81">
        <w:rPr>
          <w:rFonts w:cs="Simplified Arabic"/>
          <w:sz w:val="24"/>
          <w:szCs w:val="24"/>
          <w:rtl/>
        </w:rPr>
        <w:t xml:space="preserve"> ﺒﻴﻥ</w:t>
      </w:r>
      <w:r w:rsidRPr="00AA2E81">
        <w:rPr>
          <w:rFonts w:cs="Simplified Arabic" w:hint="cs"/>
          <w:sz w:val="24"/>
          <w:szCs w:val="24"/>
          <w:rtl/>
        </w:rPr>
        <w:t xml:space="preserve"> متوسطاتها وكذلك الحال بالنسبة لبعد المستهلك وهذا يدل على إهتمام المديرين برضا العميل  </w:t>
      </w:r>
    </w:p>
    <w:p w:rsidR="00995EC0" w:rsidRPr="00AA2E81" w:rsidRDefault="00995EC0" w:rsidP="00995EC0">
      <w:pPr>
        <w:numPr>
          <w:ilvl w:val="0"/>
          <w:numId w:val="33"/>
        </w:numPr>
        <w:autoSpaceDE w:val="0"/>
        <w:autoSpaceDN w:val="0"/>
        <w:bidi/>
        <w:adjustRightInd w:val="0"/>
        <w:spacing w:after="0" w:line="240" w:lineRule="auto"/>
        <w:rPr>
          <w:rFonts w:cs="Simplified Arabic"/>
          <w:b/>
          <w:bCs/>
          <w:sz w:val="24"/>
          <w:szCs w:val="24"/>
        </w:rPr>
      </w:pPr>
      <w:r w:rsidRPr="00AA2E81">
        <w:rPr>
          <w:rFonts w:cs="Simplified Arabic" w:hint="cs"/>
          <w:b/>
          <w:bCs/>
          <w:sz w:val="24"/>
          <w:szCs w:val="24"/>
          <w:rtl/>
        </w:rPr>
        <w:t>بالنسبة لبعدالعمليات الداخلية</w:t>
      </w:r>
      <w:r w:rsidRPr="00AA2E81">
        <w:rPr>
          <w:rFonts w:cs="Simplified Arabic" w:hint="cs"/>
          <w:sz w:val="24"/>
          <w:szCs w:val="24"/>
          <w:rtl/>
        </w:rPr>
        <w:t>،</w:t>
      </w:r>
      <w:r w:rsidRPr="00AA2E81">
        <w:rPr>
          <w:rFonts w:cs="Simplified Arabic"/>
          <w:sz w:val="24"/>
          <w:szCs w:val="24"/>
          <w:rtl/>
        </w:rPr>
        <w:t xml:space="preserve"> ﻓﻘﺩ ﺤﺼﻠﺕ ﺠﻤﻴﻊ ﺍﻟﻤﺘﻐﻴﺭﺍﺕ</w:t>
      </w:r>
      <w:r w:rsidRPr="00AA2E81">
        <w:rPr>
          <w:rFonts w:cs="Simplified Arabic" w:hint="cs"/>
          <w:sz w:val="24"/>
          <w:szCs w:val="24"/>
          <w:rtl/>
        </w:rPr>
        <w:t xml:space="preserve"> </w:t>
      </w:r>
      <w:r w:rsidRPr="00AA2E81">
        <w:rPr>
          <w:rFonts w:cs="Simplified Arabic"/>
          <w:sz w:val="24"/>
          <w:szCs w:val="24"/>
          <w:rtl/>
        </w:rPr>
        <w:t>ﺍﻟﻤﻘﺘﺭﺤﺔ</w:t>
      </w:r>
      <w:r w:rsidRPr="00AA2E81">
        <w:rPr>
          <w:rFonts w:cs="Simplified Arabic" w:hint="cs"/>
          <w:sz w:val="24"/>
          <w:szCs w:val="24"/>
          <w:rtl/>
        </w:rPr>
        <w:t xml:space="preserve"> </w:t>
      </w:r>
      <w:r w:rsidRPr="00AA2E81">
        <w:rPr>
          <w:rFonts w:cs="Simplified Arabic"/>
          <w:sz w:val="24"/>
          <w:szCs w:val="24"/>
          <w:rtl/>
        </w:rPr>
        <w:t>ﻋﻠﻰ ﺘﻘﺩﻴﺭ ﻋﻴﻨﺔ ﺍﻟﺩﺭﺍﺴﺔ، ﻤﻊ ﺘﻔﺎﻭﺕ ﺒﺴﻴﻁ</w:t>
      </w:r>
      <w:r w:rsidRPr="00AA2E81">
        <w:rPr>
          <w:rFonts w:cs="Simplified Arabic"/>
          <w:spacing w:val="-9"/>
          <w:sz w:val="24"/>
          <w:szCs w:val="24"/>
          <w:rtl/>
        </w:rPr>
        <w:t xml:space="preserve"> ﻨﺴﺒﻴﹰﺎ</w:t>
      </w:r>
      <w:r w:rsidRPr="00AA2E81">
        <w:rPr>
          <w:rFonts w:cs="Simplified Arabic"/>
          <w:sz w:val="24"/>
          <w:szCs w:val="24"/>
          <w:rtl/>
        </w:rPr>
        <w:t xml:space="preserve"> ﺒﻴﻥ</w:t>
      </w:r>
      <w:r w:rsidRPr="00AA2E81">
        <w:rPr>
          <w:rFonts w:cs="Simplified Arabic" w:hint="cs"/>
          <w:sz w:val="24"/>
          <w:szCs w:val="24"/>
          <w:rtl/>
        </w:rPr>
        <w:t xml:space="preserve"> متوسطاتها وهذا يدل على إهتمام المديرين بالعملية الانتاجية </w:t>
      </w:r>
    </w:p>
    <w:p w:rsidR="00995EC0" w:rsidRPr="00AA2E81" w:rsidRDefault="00995EC0" w:rsidP="00995EC0">
      <w:pPr>
        <w:numPr>
          <w:ilvl w:val="0"/>
          <w:numId w:val="33"/>
        </w:numPr>
        <w:autoSpaceDE w:val="0"/>
        <w:autoSpaceDN w:val="0"/>
        <w:bidi/>
        <w:adjustRightInd w:val="0"/>
        <w:spacing w:after="0" w:line="240" w:lineRule="auto"/>
        <w:rPr>
          <w:rFonts w:cs="Simplified Arabic"/>
          <w:b/>
          <w:bCs/>
          <w:sz w:val="24"/>
          <w:szCs w:val="24"/>
        </w:rPr>
      </w:pPr>
      <w:r w:rsidRPr="00AA2E81">
        <w:rPr>
          <w:rFonts w:cs="Simplified Arabic" w:hint="cs"/>
          <w:b/>
          <w:bCs/>
          <w:sz w:val="24"/>
          <w:szCs w:val="24"/>
          <w:rtl/>
        </w:rPr>
        <w:t>بالنسبة  لبعد التعليم والنمو ،</w:t>
      </w:r>
      <w:r w:rsidRPr="00AA2E81">
        <w:rPr>
          <w:rFonts w:cs="Simplified Arabic" w:hint="cs"/>
          <w:sz w:val="24"/>
          <w:szCs w:val="24"/>
          <w:rtl/>
        </w:rPr>
        <w:t xml:space="preserve"> </w:t>
      </w:r>
      <w:r w:rsidRPr="00AA2E81">
        <w:rPr>
          <w:rFonts w:cs="Simplified Arabic"/>
          <w:sz w:val="24"/>
          <w:szCs w:val="24"/>
          <w:rtl/>
        </w:rPr>
        <w:t>ﻓﻘﺩ ﺤﺼﻠﺕ ﺠﻤﻴﻊ ﺍﻟﻤﺘﻐﻴﺭﺍﺕ</w:t>
      </w:r>
      <w:r w:rsidRPr="00AA2E81">
        <w:rPr>
          <w:rFonts w:cs="Simplified Arabic" w:hint="cs"/>
          <w:sz w:val="24"/>
          <w:szCs w:val="24"/>
          <w:rtl/>
        </w:rPr>
        <w:t xml:space="preserve"> </w:t>
      </w:r>
      <w:r w:rsidRPr="00AA2E81">
        <w:rPr>
          <w:rFonts w:cs="Simplified Arabic"/>
          <w:sz w:val="24"/>
          <w:szCs w:val="24"/>
          <w:rtl/>
        </w:rPr>
        <w:t>ﺍﻟﻤﻘﺘﺭﺤﺔ</w:t>
      </w:r>
      <w:r w:rsidRPr="00AA2E81">
        <w:rPr>
          <w:rFonts w:cs="Simplified Arabic" w:hint="cs"/>
          <w:sz w:val="24"/>
          <w:szCs w:val="24"/>
          <w:rtl/>
        </w:rPr>
        <w:t xml:space="preserve"> </w:t>
      </w:r>
      <w:r w:rsidRPr="00AA2E81">
        <w:rPr>
          <w:rFonts w:cs="Simplified Arabic"/>
          <w:sz w:val="24"/>
          <w:szCs w:val="24"/>
          <w:rtl/>
        </w:rPr>
        <w:t>ﻋﻠﻰ ﺘﻘﺩﻴﺭ ﻋﻴﻨﺔ ﺍﻟﺩﺭﺍﺴﺔ، ﻤﻊ ﺘﻔﺎﻭﺕ ﺒﺴﻴﻁ</w:t>
      </w:r>
      <w:r w:rsidRPr="00AA2E81">
        <w:rPr>
          <w:rFonts w:cs="Simplified Arabic"/>
          <w:spacing w:val="-9"/>
          <w:sz w:val="24"/>
          <w:szCs w:val="24"/>
          <w:rtl/>
        </w:rPr>
        <w:t xml:space="preserve"> ﻨﺴﺒﻴﹰﺎ</w:t>
      </w:r>
      <w:r w:rsidRPr="00AA2E81">
        <w:rPr>
          <w:rFonts w:cs="Simplified Arabic"/>
          <w:sz w:val="24"/>
          <w:szCs w:val="24"/>
          <w:rtl/>
        </w:rPr>
        <w:t xml:space="preserve"> ﺒﻴﻥ</w:t>
      </w:r>
      <w:r w:rsidRPr="00AA2E81">
        <w:rPr>
          <w:rFonts w:cs="Simplified Arabic" w:hint="cs"/>
          <w:sz w:val="24"/>
          <w:szCs w:val="24"/>
          <w:rtl/>
        </w:rPr>
        <w:t xml:space="preserve"> متوسطاتها وهذا يدل على إهنمام المديرين بتدريب العاملين وإستخدام الوسائل التكنولوجية الحديثة </w:t>
      </w:r>
    </w:p>
    <w:p w:rsidR="00995EC0" w:rsidRPr="00AA2E81" w:rsidRDefault="00995EC0" w:rsidP="00995EC0">
      <w:pPr>
        <w:numPr>
          <w:ilvl w:val="0"/>
          <w:numId w:val="33"/>
        </w:numPr>
        <w:autoSpaceDE w:val="0"/>
        <w:autoSpaceDN w:val="0"/>
        <w:bidi/>
        <w:adjustRightInd w:val="0"/>
        <w:spacing w:after="0" w:line="240" w:lineRule="auto"/>
        <w:rPr>
          <w:rFonts w:cs="Simplified Arabic"/>
          <w:b/>
          <w:bCs/>
          <w:sz w:val="24"/>
          <w:szCs w:val="24"/>
          <w:rtl/>
        </w:rPr>
      </w:pPr>
      <w:r w:rsidRPr="00AA2E81">
        <w:rPr>
          <w:rFonts w:cs="Simplified Arabic" w:hint="cs"/>
          <w:b/>
          <w:bCs/>
          <w:sz w:val="24"/>
          <w:szCs w:val="24"/>
          <w:rtl/>
        </w:rPr>
        <w:t>بالنسبة للبعد البيئى والاجتماعى</w:t>
      </w:r>
      <w:r w:rsidRPr="00AA2E81">
        <w:rPr>
          <w:rFonts w:cs="Simplified Arabic" w:hint="cs"/>
          <w:sz w:val="24"/>
          <w:szCs w:val="24"/>
          <w:rtl/>
        </w:rPr>
        <w:t xml:space="preserve">  ، ف</w:t>
      </w:r>
      <w:r w:rsidRPr="00AA2E81">
        <w:rPr>
          <w:rFonts w:cs="Simplified Arabic"/>
          <w:sz w:val="24"/>
          <w:szCs w:val="24"/>
          <w:rtl/>
        </w:rPr>
        <w:t>ﻘﺩ ﺤﺼﻠﺕ ﺠﻤﻴﻊ ﺍﻟﻤﺘﻐﻴﺭﺍﺕ</w:t>
      </w:r>
      <w:r w:rsidRPr="00AA2E81">
        <w:rPr>
          <w:rFonts w:cs="Simplified Arabic" w:hint="cs"/>
          <w:sz w:val="24"/>
          <w:szCs w:val="24"/>
          <w:rtl/>
        </w:rPr>
        <w:t xml:space="preserve"> </w:t>
      </w:r>
      <w:r w:rsidRPr="00AA2E81">
        <w:rPr>
          <w:rFonts w:cs="Simplified Arabic"/>
          <w:sz w:val="24"/>
          <w:szCs w:val="24"/>
          <w:rtl/>
        </w:rPr>
        <w:t>ﺍﻟﻤﻘﺘﺭﺤﺔ</w:t>
      </w:r>
      <w:r w:rsidRPr="00AA2E81">
        <w:rPr>
          <w:rFonts w:cs="Simplified Arabic" w:hint="cs"/>
          <w:sz w:val="24"/>
          <w:szCs w:val="24"/>
          <w:rtl/>
        </w:rPr>
        <w:t xml:space="preserve"> </w:t>
      </w:r>
      <w:r w:rsidRPr="00AA2E81">
        <w:rPr>
          <w:rFonts w:cs="Simplified Arabic"/>
          <w:sz w:val="24"/>
          <w:szCs w:val="24"/>
          <w:rtl/>
        </w:rPr>
        <w:t>ﻋﻠﻰ ﺘﻘﺩﻴﺭ ﻋﻴﻨﺔ ﺍﻟﺩﺭﺍﺴﺔ، ﻤﻊ ﺘﻔﺎﻭﺕ ﺒﺴﻴﻁ</w:t>
      </w:r>
      <w:r w:rsidRPr="00AA2E81">
        <w:rPr>
          <w:rFonts w:cs="Simplified Arabic"/>
          <w:spacing w:val="-9"/>
          <w:sz w:val="24"/>
          <w:szCs w:val="24"/>
          <w:rtl/>
        </w:rPr>
        <w:t xml:space="preserve"> ﻨﺴﺒﻴﹰﺎ</w:t>
      </w:r>
      <w:r w:rsidRPr="00AA2E81">
        <w:rPr>
          <w:rFonts w:cs="Simplified Arabic"/>
          <w:sz w:val="24"/>
          <w:szCs w:val="24"/>
          <w:rtl/>
        </w:rPr>
        <w:t xml:space="preserve"> ﺒﻴﻥ</w:t>
      </w:r>
      <w:r w:rsidRPr="00AA2E81">
        <w:rPr>
          <w:rFonts w:cs="Simplified Arabic" w:hint="cs"/>
          <w:sz w:val="24"/>
          <w:szCs w:val="24"/>
          <w:rtl/>
        </w:rPr>
        <w:t xml:space="preserve"> متوسطاتها ولكن لم تحظى بعض الأهداف بالاهتمام حيث أنه </w:t>
      </w:r>
      <w:r w:rsidRPr="00AA2E81">
        <w:rPr>
          <w:rFonts w:ascii="Simplified Arabic" w:hAnsi="Times New Roman" w:cs="Simplified Arabic" w:hint="cs"/>
          <w:sz w:val="24"/>
          <w:szCs w:val="24"/>
          <w:rtl/>
        </w:rPr>
        <w:t>لم</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يهتم</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أفراد</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عينة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الدراسة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بالهدفين</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المقترحين</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استثمار</w:t>
      </w:r>
      <w:r w:rsidRPr="00AA2E81">
        <w:rPr>
          <w:rFonts w:cs="Simplified Arabic" w:hint="cs"/>
          <w:sz w:val="24"/>
          <w:szCs w:val="24"/>
          <w:rtl/>
        </w:rPr>
        <w:t xml:space="preserve"> </w:t>
      </w:r>
      <w:r w:rsidRPr="00AA2E81">
        <w:rPr>
          <w:rFonts w:ascii="Simplified Arabic" w:hAnsi="Times New Roman" w:cs="Simplified Arabic" w:hint="cs"/>
          <w:sz w:val="24"/>
          <w:szCs w:val="24"/>
          <w:rtl/>
        </w:rPr>
        <w:t>مزايا</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الحالة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الاقتصادية،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وتقديم</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الخدمات</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الاجتماعية،</w:t>
      </w:r>
      <w:r w:rsidRPr="00AA2E81">
        <w:rPr>
          <w:rFonts w:cs="Simplified Arabic" w:hint="cs"/>
          <w:b/>
          <w:bCs/>
          <w:sz w:val="24"/>
          <w:szCs w:val="24"/>
          <w:rtl/>
        </w:rPr>
        <w:t xml:space="preserve"> </w:t>
      </w:r>
    </w:p>
    <w:p w:rsidR="00995EC0" w:rsidRPr="00AA2E81" w:rsidRDefault="005A53DD" w:rsidP="00995EC0">
      <w:pPr>
        <w:shd w:val="clear" w:color="auto" w:fill="FDE9D9"/>
        <w:autoSpaceDE w:val="0"/>
        <w:autoSpaceDN w:val="0"/>
        <w:bidi/>
        <w:adjustRightInd w:val="0"/>
        <w:spacing w:after="0" w:line="240" w:lineRule="auto"/>
        <w:jc w:val="both"/>
        <w:rPr>
          <w:rFonts w:cs="Simplified Arabic"/>
          <w:sz w:val="28"/>
          <w:szCs w:val="28"/>
          <w:rtl/>
        </w:rPr>
      </w:pPr>
      <w:r>
        <w:rPr>
          <w:rFonts w:cs="Simplified Arabic" w:hint="cs"/>
          <w:b/>
          <w:bCs/>
          <w:sz w:val="28"/>
          <w:szCs w:val="28"/>
          <w:rtl/>
        </w:rPr>
        <w:t>رابع</w:t>
      </w:r>
      <w:r w:rsidR="00995EC0" w:rsidRPr="00AA2E81">
        <w:rPr>
          <w:rFonts w:cs="Simplified Arabic" w:hint="cs"/>
          <w:b/>
          <w:bCs/>
          <w:sz w:val="28"/>
          <w:szCs w:val="28"/>
          <w:rtl/>
        </w:rPr>
        <w:t>اً :نتائج ومقترحات البحث</w:t>
      </w:r>
    </w:p>
    <w:p w:rsidR="00995EC0" w:rsidRDefault="00995EC0" w:rsidP="00995EC0">
      <w:pPr>
        <w:autoSpaceDE w:val="0"/>
        <w:autoSpaceDN w:val="0"/>
        <w:bidi/>
        <w:adjustRightInd w:val="0"/>
        <w:spacing w:after="0" w:line="240" w:lineRule="auto"/>
        <w:jc w:val="both"/>
        <w:rPr>
          <w:rFonts w:ascii="SimplifiedArabic" w:eastAsia="SimplifiedArabic-Bold" w:cs="Simplified Arabic"/>
          <w:sz w:val="24"/>
          <w:szCs w:val="24"/>
          <w:rtl/>
        </w:rPr>
      </w:pPr>
      <w:r w:rsidRPr="00AA2E81">
        <w:rPr>
          <w:rFonts w:cs="Simplified Arabic" w:hint="eastAsia"/>
          <w:sz w:val="24"/>
          <w:szCs w:val="24"/>
          <w:rtl/>
        </w:rPr>
        <w:t>أصبح</w:t>
      </w:r>
      <w:r w:rsidRPr="00AA2E81">
        <w:rPr>
          <w:rFonts w:ascii="SimplifiedArabic" w:eastAsia="SimplifiedArabic-Bold" w:cs="Simplified Arabic"/>
          <w:sz w:val="24"/>
          <w:szCs w:val="24"/>
        </w:rPr>
        <w:t xml:space="preserve"> </w:t>
      </w:r>
      <w:r w:rsidRPr="00AA2E81">
        <w:rPr>
          <w:rFonts w:cs="Simplified Arabic" w:hint="eastAsia"/>
          <w:sz w:val="24"/>
          <w:szCs w:val="24"/>
          <w:rtl/>
        </w:rPr>
        <w:t>موضوع</w:t>
      </w:r>
      <w:r w:rsidRPr="00AA2E81">
        <w:rPr>
          <w:rFonts w:ascii="SimplifiedArabic" w:eastAsia="SimplifiedArabic-Bold" w:cs="Simplified Arabic"/>
          <w:sz w:val="24"/>
          <w:szCs w:val="24"/>
        </w:rPr>
        <w:t xml:space="preserve"> </w:t>
      </w:r>
      <w:r w:rsidRPr="00AA2E81">
        <w:rPr>
          <w:rFonts w:cs="Simplified Arabic" w:hint="eastAsia"/>
          <w:sz w:val="24"/>
          <w:szCs w:val="24"/>
          <w:rtl/>
        </w:rPr>
        <w:t>تحديث</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المنظمات</w:t>
      </w:r>
      <w:r w:rsidRPr="00AA2E81">
        <w:rPr>
          <w:rFonts w:ascii="SimplifiedArabic" w:eastAsia="SimplifiedArabic-Bold" w:cs="Simplified Arabic"/>
          <w:sz w:val="24"/>
          <w:szCs w:val="24"/>
        </w:rPr>
        <w:t xml:space="preserve"> </w:t>
      </w:r>
      <w:r w:rsidRPr="00AA2E81">
        <w:rPr>
          <w:rFonts w:cs="Simplified Arabic" w:hint="eastAsia"/>
          <w:sz w:val="24"/>
          <w:szCs w:val="24"/>
          <w:rtl/>
        </w:rPr>
        <w:t>وتطويرها</w:t>
      </w:r>
      <w:r w:rsidRPr="00AA2E81">
        <w:rPr>
          <w:rFonts w:ascii="SimplifiedArabic" w:eastAsia="SimplifiedArabic-Bold" w:cs="Simplified Arabic"/>
          <w:sz w:val="24"/>
          <w:szCs w:val="24"/>
        </w:rPr>
        <w:t xml:space="preserve"> </w:t>
      </w:r>
      <w:r w:rsidRPr="00AA2E81">
        <w:rPr>
          <w:rFonts w:cs="Simplified Arabic" w:hint="eastAsia"/>
          <w:sz w:val="24"/>
          <w:szCs w:val="24"/>
          <w:rtl/>
        </w:rPr>
        <w:t>وإدخال</w:t>
      </w:r>
      <w:r w:rsidRPr="00AA2E81">
        <w:rPr>
          <w:rFonts w:ascii="SimplifiedArabic" w:eastAsia="SimplifiedArabic-Bold" w:cs="Simplified Arabic"/>
          <w:sz w:val="24"/>
          <w:szCs w:val="24"/>
        </w:rPr>
        <w:t xml:space="preserve"> </w:t>
      </w:r>
      <w:r w:rsidRPr="00AA2E81">
        <w:rPr>
          <w:rFonts w:cs="Simplified Arabic" w:hint="eastAsia"/>
          <w:sz w:val="24"/>
          <w:szCs w:val="24"/>
          <w:rtl/>
        </w:rPr>
        <w:t>مفاهيم</w:t>
      </w:r>
      <w:r w:rsidRPr="00AA2E81">
        <w:rPr>
          <w:rFonts w:ascii="SimplifiedArabic" w:eastAsia="SimplifiedArabic-Bold" w:cs="Simplified Arabic"/>
          <w:sz w:val="24"/>
          <w:szCs w:val="24"/>
        </w:rPr>
        <w:t xml:space="preserve"> </w:t>
      </w:r>
      <w:r w:rsidRPr="00AA2E81">
        <w:rPr>
          <w:rFonts w:cs="Simplified Arabic" w:hint="eastAsia"/>
          <w:sz w:val="24"/>
          <w:szCs w:val="24"/>
          <w:rtl/>
        </w:rPr>
        <w:t>مؤشرات</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المؤسسي</w:t>
      </w:r>
      <w:r w:rsidRPr="00AA2E81">
        <w:rPr>
          <w:rFonts w:cs="Simplified Arabic"/>
          <w:sz w:val="24"/>
          <w:szCs w:val="24"/>
          <w:rtl/>
        </w:rPr>
        <w:t xml:space="preserve"> </w:t>
      </w:r>
      <w:r w:rsidRPr="00AA2E81">
        <w:rPr>
          <w:rFonts w:cs="Simplified Arabic" w:hint="eastAsia"/>
          <w:sz w:val="24"/>
          <w:szCs w:val="24"/>
          <w:rtl/>
        </w:rPr>
        <w:t>فيها</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أهم</w:t>
      </w:r>
      <w:r w:rsidRPr="00AA2E81">
        <w:rPr>
          <w:rFonts w:ascii="SimplifiedArabic" w:eastAsia="SimplifiedArabic-Bold" w:cs="Simplified Arabic"/>
          <w:sz w:val="24"/>
          <w:szCs w:val="24"/>
        </w:rPr>
        <w:t xml:space="preserve"> </w:t>
      </w:r>
      <w:r w:rsidRPr="00AA2E81">
        <w:rPr>
          <w:rFonts w:cs="Simplified Arabic" w:hint="eastAsia"/>
          <w:sz w:val="24"/>
          <w:szCs w:val="24"/>
          <w:rtl/>
        </w:rPr>
        <w:t>قضايا</w:t>
      </w:r>
      <w:r w:rsidRPr="00AA2E81">
        <w:rPr>
          <w:rFonts w:ascii="SimplifiedArabic" w:eastAsia="SimplifiedArabic-Bold" w:cs="Simplified Arabic"/>
          <w:sz w:val="24"/>
          <w:szCs w:val="24"/>
        </w:rPr>
        <w:t xml:space="preserve"> </w:t>
      </w:r>
      <w:r w:rsidRPr="00AA2E81">
        <w:rPr>
          <w:rFonts w:cs="Simplified Arabic" w:hint="eastAsia"/>
          <w:sz w:val="24"/>
          <w:szCs w:val="24"/>
          <w:rtl/>
        </w:rPr>
        <w:t>الإدارة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المعاصرة</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وقد</w:t>
      </w:r>
      <w:r w:rsidRPr="00AA2E81">
        <w:rPr>
          <w:rFonts w:ascii="SimplifiedArabic" w:eastAsia="SimplifiedArabic-Bold" w:cs="Simplified Arabic"/>
          <w:sz w:val="24"/>
          <w:szCs w:val="24"/>
        </w:rPr>
        <w:t xml:space="preserve"> </w:t>
      </w:r>
      <w:r w:rsidRPr="00AA2E81">
        <w:rPr>
          <w:rFonts w:cs="Simplified Arabic" w:hint="eastAsia"/>
          <w:sz w:val="24"/>
          <w:szCs w:val="24"/>
          <w:rtl/>
        </w:rPr>
        <w:t>حاولنا</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cs="Simplified Arabic"/>
          <w:sz w:val="24"/>
          <w:szCs w:val="24"/>
          <w:rtl/>
        </w:rPr>
        <w:t xml:space="preserve"> </w:t>
      </w:r>
      <w:r w:rsidRPr="00AA2E81">
        <w:rPr>
          <w:rFonts w:cs="Simplified Arabic" w:hint="eastAsia"/>
          <w:sz w:val="24"/>
          <w:szCs w:val="24"/>
          <w:rtl/>
        </w:rPr>
        <w:t>خلال</w:t>
      </w:r>
      <w:r w:rsidRPr="00AA2E81">
        <w:rPr>
          <w:rFonts w:cs="Simplified Arabic"/>
          <w:sz w:val="24"/>
          <w:szCs w:val="24"/>
          <w:rtl/>
        </w:rPr>
        <w:t xml:space="preserve"> </w:t>
      </w:r>
      <w:r w:rsidRPr="00AA2E81">
        <w:rPr>
          <w:rFonts w:cs="Simplified Arabic" w:hint="eastAsia"/>
          <w:sz w:val="24"/>
          <w:szCs w:val="24"/>
          <w:rtl/>
        </w:rPr>
        <w:t>هده</w:t>
      </w:r>
      <w:r w:rsidRPr="00AA2E81">
        <w:rPr>
          <w:rFonts w:cs="Simplified Arabic"/>
          <w:sz w:val="24"/>
          <w:szCs w:val="24"/>
          <w:rtl/>
        </w:rPr>
        <w:t xml:space="preserve"> </w:t>
      </w:r>
      <w:r w:rsidRPr="00AA2E81">
        <w:rPr>
          <w:rFonts w:cs="Simplified Arabic" w:hint="eastAsia"/>
          <w:sz w:val="24"/>
          <w:szCs w:val="24"/>
          <w:rtl/>
        </w:rPr>
        <w:t>الورقة</w:t>
      </w:r>
      <w:r w:rsidRPr="00AA2E81">
        <w:rPr>
          <w:rFonts w:ascii="SimplifiedArabic" w:eastAsia="SimplifiedArabic-Bold" w:cs="Simplified Arabic"/>
          <w:sz w:val="24"/>
          <w:szCs w:val="24"/>
        </w:rPr>
        <w:t xml:space="preserve"> </w:t>
      </w:r>
      <w:r w:rsidRPr="00AA2E81">
        <w:rPr>
          <w:rFonts w:cs="Simplified Arabic" w:hint="eastAsia"/>
          <w:sz w:val="24"/>
          <w:szCs w:val="24"/>
          <w:rtl/>
        </w:rPr>
        <w:t>تحديد</w:t>
      </w:r>
      <w:r w:rsidRPr="00AA2E81">
        <w:rPr>
          <w:rFonts w:ascii="SimplifiedArabic" w:eastAsia="SimplifiedArabic-Bold" w:cs="Simplified Arabic"/>
          <w:sz w:val="24"/>
          <w:szCs w:val="24"/>
        </w:rPr>
        <w:t xml:space="preserve"> </w:t>
      </w:r>
      <w:r w:rsidRPr="00AA2E81">
        <w:rPr>
          <w:rFonts w:cs="Simplified Arabic" w:hint="eastAsia"/>
          <w:sz w:val="24"/>
          <w:szCs w:val="24"/>
          <w:rtl/>
        </w:rPr>
        <w:t>مفهوم</w:t>
      </w:r>
      <w:r w:rsidRPr="00AA2E81">
        <w:rPr>
          <w:rFonts w:ascii="SimplifiedArabic" w:eastAsia="SimplifiedArabic-Bold" w:cs="Simplified Arabic"/>
          <w:sz w:val="24"/>
          <w:szCs w:val="24"/>
        </w:rPr>
        <w:t xml:space="preserve"> </w:t>
      </w:r>
      <w:r w:rsidRPr="00AA2E81">
        <w:rPr>
          <w:rFonts w:cs="Simplified Arabic" w:hint="eastAsia"/>
          <w:sz w:val="24"/>
          <w:szCs w:val="24"/>
          <w:rtl/>
        </w:rPr>
        <w:t>التغيير</w:t>
      </w:r>
      <w:r w:rsidRPr="00AA2E81">
        <w:rPr>
          <w:rFonts w:cs="Simplified Arabic"/>
          <w:sz w:val="24"/>
          <w:szCs w:val="24"/>
          <w:rtl/>
        </w:rPr>
        <w:t xml:space="preserve"> </w:t>
      </w:r>
      <w:r w:rsidRPr="00AA2E81">
        <w:rPr>
          <w:rFonts w:cs="Simplified Arabic" w:hint="eastAsia"/>
          <w:sz w:val="24"/>
          <w:szCs w:val="24"/>
          <w:rtl/>
        </w:rPr>
        <w:t>ومجالاته</w:t>
      </w:r>
      <w:r w:rsidRPr="00AA2E81">
        <w:rPr>
          <w:rFonts w:cs="Simplified Arabic"/>
          <w:sz w:val="24"/>
          <w:szCs w:val="24"/>
          <w:rtl/>
        </w:rPr>
        <w:t xml:space="preserve"> – </w:t>
      </w:r>
      <w:r w:rsidRPr="00AA2E81">
        <w:rPr>
          <w:rFonts w:cs="Simplified Arabic" w:hint="eastAsia"/>
          <w:sz w:val="24"/>
          <w:szCs w:val="24"/>
          <w:rtl/>
        </w:rPr>
        <w:t>أنواع</w:t>
      </w:r>
      <w:r w:rsidRPr="00AA2E81">
        <w:rPr>
          <w:rFonts w:cs="Simplified Arabic"/>
          <w:sz w:val="24"/>
          <w:szCs w:val="24"/>
          <w:rtl/>
        </w:rPr>
        <w:t xml:space="preserve"> </w:t>
      </w:r>
      <w:r w:rsidRPr="00AA2E81">
        <w:rPr>
          <w:rFonts w:cs="Simplified Arabic" w:hint="eastAsia"/>
          <w:sz w:val="24"/>
          <w:szCs w:val="24"/>
          <w:rtl/>
        </w:rPr>
        <w:t>التغيير</w:t>
      </w:r>
      <w:r w:rsidRPr="00AA2E81">
        <w:rPr>
          <w:rFonts w:cs="Simplified Arabic"/>
          <w:sz w:val="24"/>
          <w:szCs w:val="24"/>
          <w:rtl/>
        </w:rPr>
        <w:t xml:space="preserve"> - </w:t>
      </w:r>
      <w:r w:rsidRPr="00AA2E81">
        <w:rPr>
          <w:rFonts w:cs="Simplified Arabic" w:hint="eastAsia"/>
          <w:sz w:val="24"/>
          <w:szCs w:val="24"/>
          <w:rtl/>
        </w:rPr>
        <w:t>القوى</w:t>
      </w:r>
      <w:r w:rsidRPr="00AA2E81">
        <w:rPr>
          <w:rFonts w:cs="Simplified Arabic"/>
          <w:sz w:val="24"/>
          <w:szCs w:val="24"/>
          <w:rtl/>
        </w:rPr>
        <w:t xml:space="preserve"> </w:t>
      </w:r>
      <w:r w:rsidRPr="00AA2E81">
        <w:rPr>
          <w:rFonts w:cs="Simplified Arabic" w:hint="eastAsia"/>
          <w:sz w:val="24"/>
          <w:szCs w:val="24"/>
          <w:rtl/>
        </w:rPr>
        <w:t>المحركة</w:t>
      </w:r>
      <w:r w:rsidRPr="00AA2E81">
        <w:rPr>
          <w:rFonts w:cs="Simplified Arabic"/>
          <w:sz w:val="24"/>
          <w:szCs w:val="24"/>
          <w:rtl/>
        </w:rPr>
        <w:t xml:space="preserve"> </w:t>
      </w:r>
      <w:r w:rsidRPr="00AA2E81">
        <w:rPr>
          <w:rFonts w:cs="Simplified Arabic" w:hint="eastAsia"/>
          <w:sz w:val="24"/>
          <w:szCs w:val="24"/>
          <w:rtl/>
        </w:rPr>
        <w:t>للتغيير</w:t>
      </w:r>
      <w:r w:rsidRPr="00AA2E81">
        <w:rPr>
          <w:rFonts w:cs="Simplified Arabic"/>
          <w:sz w:val="24"/>
          <w:szCs w:val="24"/>
          <w:rtl/>
        </w:rPr>
        <w:t xml:space="preserve"> –</w:t>
      </w:r>
      <w:r w:rsidRPr="00AA2E81">
        <w:rPr>
          <w:rFonts w:cs="Simplified Arabic" w:hint="eastAsia"/>
          <w:sz w:val="24"/>
          <w:szCs w:val="24"/>
          <w:rtl/>
        </w:rPr>
        <w:t>أهداف</w:t>
      </w:r>
      <w:r w:rsidRPr="00AA2E81">
        <w:rPr>
          <w:rFonts w:cs="Simplified Arabic"/>
          <w:sz w:val="24"/>
          <w:szCs w:val="24"/>
          <w:rtl/>
        </w:rPr>
        <w:t xml:space="preserve"> </w:t>
      </w:r>
      <w:r w:rsidRPr="00AA2E81">
        <w:rPr>
          <w:rFonts w:cs="Simplified Arabic" w:hint="eastAsia"/>
          <w:sz w:val="24"/>
          <w:szCs w:val="24"/>
          <w:rtl/>
        </w:rPr>
        <w:t>التغيير</w:t>
      </w:r>
      <w:r w:rsidRPr="00AA2E81">
        <w:rPr>
          <w:rFonts w:cs="Simplified Arabic"/>
          <w:sz w:val="24"/>
          <w:szCs w:val="24"/>
          <w:rtl/>
        </w:rPr>
        <w:t xml:space="preserve"> – </w:t>
      </w:r>
      <w:r w:rsidRPr="00AA2E81">
        <w:rPr>
          <w:rFonts w:cs="Simplified Arabic" w:hint="eastAsia"/>
          <w:sz w:val="24"/>
          <w:szCs w:val="24"/>
          <w:rtl/>
        </w:rPr>
        <w:t>متطلبات</w:t>
      </w:r>
      <w:r w:rsidRPr="00AA2E81">
        <w:rPr>
          <w:rFonts w:cs="Simplified Arabic"/>
          <w:sz w:val="24"/>
          <w:szCs w:val="24"/>
          <w:rtl/>
        </w:rPr>
        <w:t xml:space="preserve"> </w:t>
      </w:r>
      <w:r w:rsidRPr="00AA2E81">
        <w:rPr>
          <w:rFonts w:cs="Simplified Arabic" w:hint="eastAsia"/>
          <w:sz w:val="24"/>
          <w:szCs w:val="24"/>
          <w:rtl/>
        </w:rPr>
        <w:t>نجاح</w:t>
      </w:r>
      <w:r w:rsidRPr="00AA2E81">
        <w:rPr>
          <w:rFonts w:cs="Simplified Arabic"/>
          <w:sz w:val="24"/>
          <w:szCs w:val="24"/>
          <w:rtl/>
        </w:rPr>
        <w:t xml:space="preserve"> </w:t>
      </w:r>
      <w:r w:rsidRPr="00AA2E81">
        <w:rPr>
          <w:rFonts w:cs="Simplified Arabic" w:hint="eastAsia"/>
          <w:sz w:val="24"/>
          <w:szCs w:val="24"/>
          <w:rtl/>
        </w:rPr>
        <w:t>التغيير</w:t>
      </w:r>
      <w:r w:rsidRPr="00AA2E81">
        <w:rPr>
          <w:rFonts w:cs="Simplified Arabic"/>
          <w:sz w:val="24"/>
          <w:szCs w:val="24"/>
          <w:rtl/>
        </w:rPr>
        <w:t xml:space="preserve"> </w:t>
      </w:r>
      <w:r w:rsidRPr="00AA2E81">
        <w:rPr>
          <w:rFonts w:cs="Simplified Arabic" w:hint="eastAsia"/>
          <w:sz w:val="24"/>
          <w:szCs w:val="24"/>
          <w:rtl/>
        </w:rPr>
        <w:t>وتطور</w:t>
      </w:r>
      <w:r w:rsidRPr="00AA2E81">
        <w:rPr>
          <w:rFonts w:cs="Simplified Arabic"/>
          <w:sz w:val="24"/>
          <w:szCs w:val="24"/>
          <w:rtl/>
        </w:rPr>
        <w:t xml:space="preserve"> </w:t>
      </w:r>
      <w:r w:rsidRPr="00AA2E81">
        <w:rPr>
          <w:rFonts w:cs="Simplified Arabic" w:hint="eastAsia"/>
          <w:sz w:val="24"/>
          <w:szCs w:val="24"/>
          <w:rtl/>
        </w:rPr>
        <w:t>عملية</w:t>
      </w:r>
      <w:r w:rsidRPr="00AA2E81">
        <w:rPr>
          <w:rFonts w:cs="Simplified Arabic"/>
          <w:sz w:val="24"/>
          <w:szCs w:val="24"/>
          <w:rtl/>
        </w:rPr>
        <w:t xml:space="preserve"> </w:t>
      </w:r>
      <w:r w:rsidRPr="00AA2E81">
        <w:rPr>
          <w:rFonts w:cs="Simplified Arabic" w:hint="eastAsia"/>
          <w:sz w:val="24"/>
          <w:szCs w:val="24"/>
          <w:rtl/>
        </w:rPr>
        <w:t>التغيير</w:t>
      </w:r>
      <w:r w:rsidRPr="00AA2E81">
        <w:rPr>
          <w:rFonts w:cs="Simplified Arabic"/>
          <w:sz w:val="24"/>
          <w:szCs w:val="24"/>
          <w:rtl/>
        </w:rPr>
        <w:t xml:space="preserve"> – </w:t>
      </w:r>
      <w:r w:rsidRPr="00AA2E81">
        <w:rPr>
          <w:rFonts w:cs="Simplified Arabic" w:hint="eastAsia"/>
          <w:sz w:val="24"/>
          <w:szCs w:val="24"/>
          <w:rtl/>
        </w:rPr>
        <w:t>ومفهوم</w:t>
      </w:r>
      <w:r w:rsidRPr="00AA2E81">
        <w:rPr>
          <w:rFonts w:cs="Simplified Arabic"/>
          <w:sz w:val="24"/>
          <w:szCs w:val="24"/>
          <w:rtl/>
        </w:rPr>
        <w:t xml:space="preserve"> </w:t>
      </w:r>
      <w:r w:rsidRPr="00AA2E81">
        <w:rPr>
          <w:rFonts w:cs="Simplified Arabic" w:hint="eastAsia"/>
          <w:sz w:val="24"/>
          <w:szCs w:val="24"/>
          <w:rtl/>
        </w:rPr>
        <w:t>إدارة</w:t>
      </w:r>
      <w:r w:rsidRPr="00AA2E81">
        <w:rPr>
          <w:rFonts w:cs="Simplified Arabic"/>
          <w:sz w:val="24"/>
          <w:szCs w:val="24"/>
          <w:rtl/>
        </w:rPr>
        <w:t xml:space="preserve"> </w:t>
      </w:r>
      <w:r w:rsidRPr="00AA2E81">
        <w:rPr>
          <w:rFonts w:cs="Simplified Arabic" w:hint="eastAsia"/>
          <w:sz w:val="24"/>
          <w:szCs w:val="24"/>
          <w:rtl/>
        </w:rPr>
        <w:t>التغيير</w:t>
      </w:r>
      <w:r w:rsidRPr="00AA2E81">
        <w:rPr>
          <w:rFonts w:cs="Simplified Arabic"/>
          <w:sz w:val="24"/>
          <w:szCs w:val="24"/>
          <w:rtl/>
        </w:rPr>
        <w:t xml:space="preserve"> </w:t>
      </w:r>
      <w:r w:rsidRPr="00AA2E81">
        <w:rPr>
          <w:rFonts w:cs="Simplified Arabic" w:hint="eastAsia"/>
          <w:sz w:val="24"/>
          <w:szCs w:val="24"/>
          <w:rtl/>
        </w:rPr>
        <w:t>التنظيمي</w:t>
      </w:r>
      <w:r w:rsidRPr="00AA2E81">
        <w:rPr>
          <w:rFonts w:cs="Simplified Arabic"/>
          <w:sz w:val="24"/>
          <w:szCs w:val="24"/>
          <w:rtl/>
        </w:rPr>
        <w:t xml:space="preserve"> </w:t>
      </w:r>
      <w:r w:rsidRPr="00AA2E81">
        <w:rPr>
          <w:rFonts w:cs="Simplified Arabic" w:hint="eastAsia"/>
          <w:sz w:val="24"/>
          <w:szCs w:val="24"/>
          <w:rtl/>
        </w:rPr>
        <w:t>ومستوياته</w:t>
      </w:r>
      <w:r w:rsidRPr="00AA2E81">
        <w:rPr>
          <w:rFonts w:cs="Simplified Arabic"/>
          <w:sz w:val="24"/>
          <w:szCs w:val="24"/>
          <w:rtl/>
        </w:rPr>
        <w:t xml:space="preserve"> </w:t>
      </w:r>
      <w:r w:rsidRPr="00AA2E81">
        <w:rPr>
          <w:rFonts w:cs="Simplified Arabic" w:hint="eastAsia"/>
          <w:sz w:val="24"/>
          <w:szCs w:val="24"/>
          <w:rtl/>
        </w:rPr>
        <w:t>والمحاور</w:t>
      </w:r>
      <w:r w:rsidRPr="00AA2E81">
        <w:rPr>
          <w:rFonts w:cs="Simplified Arabic"/>
          <w:sz w:val="24"/>
          <w:szCs w:val="24"/>
          <w:rtl/>
        </w:rPr>
        <w:t xml:space="preserve"> </w:t>
      </w:r>
      <w:r w:rsidRPr="00AA2E81">
        <w:rPr>
          <w:rFonts w:cs="Simplified Arabic" w:hint="eastAsia"/>
          <w:sz w:val="24"/>
          <w:szCs w:val="24"/>
          <w:rtl/>
        </w:rPr>
        <w:t>الأساسية</w:t>
      </w:r>
      <w:r w:rsidRPr="00AA2E81">
        <w:rPr>
          <w:rFonts w:cs="Simplified Arabic"/>
          <w:sz w:val="24"/>
          <w:szCs w:val="24"/>
          <w:rtl/>
        </w:rPr>
        <w:t xml:space="preserve"> </w:t>
      </w:r>
      <w:r w:rsidRPr="00AA2E81">
        <w:rPr>
          <w:rFonts w:cs="Simplified Arabic" w:hint="eastAsia"/>
          <w:sz w:val="24"/>
          <w:szCs w:val="24"/>
          <w:rtl/>
        </w:rPr>
        <w:t>للتغيير</w:t>
      </w:r>
      <w:r w:rsidRPr="00AA2E81">
        <w:rPr>
          <w:rFonts w:cs="Simplified Arabic"/>
          <w:sz w:val="24"/>
          <w:szCs w:val="24"/>
          <w:rtl/>
        </w:rPr>
        <w:t xml:space="preserve"> </w:t>
      </w:r>
      <w:r w:rsidRPr="00AA2E81">
        <w:rPr>
          <w:rFonts w:cs="Simplified Arabic" w:hint="eastAsia"/>
          <w:sz w:val="24"/>
          <w:szCs w:val="24"/>
          <w:rtl/>
        </w:rPr>
        <w:t>التنظيمي</w:t>
      </w:r>
      <w:r w:rsidRPr="00AA2E81">
        <w:rPr>
          <w:rFonts w:cs="Simplified Arabic"/>
          <w:sz w:val="24"/>
          <w:szCs w:val="24"/>
          <w:rtl/>
        </w:rPr>
        <w:t xml:space="preserve"> </w:t>
      </w:r>
      <w:r w:rsidRPr="00AA2E81">
        <w:rPr>
          <w:rFonts w:cs="Simplified Arabic" w:hint="eastAsia"/>
          <w:sz w:val="24"/>
          <w:szCs w:val="24"/>
          <w:rtl/>
        </w:rPr>
        <w:t>وإبراز</w:t>
      </w:r>
      <w:r w:rsidRPr="00AA2E81">
        <w:rPr>
          <w:rFonts w:cs="Simplified Arabic"/>
          <w:sz w:val="24"/>
          <w:szCs w:val="24"/>
          <w:rtl/>
        </w:rPr>
        <w:t xml:space="preserve"> </w:t>
      </w:r>
      <w:r w:rsidRPr="00AA2E81">
        <w:rPr>
          <w:rFonts w:cs="Simplified Arabic" w:hint="eastAsia"/>
          <w:sz w:val="24"/>
          <w:szCs w:val="24"/>
          <w:rtl/>
        </w:rPr>
        <w:t>أهم</w:t>
      </w:r>
      <w:r w:rsidRPr="00AA2E81">
        <w:rPr>
          <w:rFonts w:cs="Simplified Arabic"/>
          <w:sz w:val="24"/>
          <w:szCs w:val="24"/>
          <w:rtl/>
        </w:rPr>
        <w:t xml:space="preserve"> </w:t>
      </w:r>
      <w:r w:rsidRPr="00AA2E81">
        <w:rPr>
          <w:rFonts w:cs="Simplified Arabic" w:hint="eastAsia"/>
          <w:sz w:val="24"/>
          <w:szCs w:val="24"/>
          <w:rtl/>
        </w:rPr>
        <w:t>المداخل</w:t>
      </w:r>
      <w:r w:rsidRPr="00AA2E81">
        <w:rPr>
          <w:rFonts w:cs="Simplified Arabic"/>
          <w:sz w:val="24"/>
          <w:szCs w:val="24"/>
          <w:rtl/>
        </w:rPr>
        <w:t xml:space="preserve"> </w:t>
      </w:r>
      <w:r w:rsidRPr="00AA2E81">
        <w:rPr>
          <w:rFonts w:cs="Simplified Arabic" w:hint="eastAsia"/>
          <w:sz w:val="24"/>
          <w:szCs w:val="24"/>
          <w:rtl/>
        </w:rPr>
        <w:t>الإستراتيجية</w:t>
      </w:r>
      <w:r w:rsidRPr="00AA2E81">
        <w:rPr>
          <w:rFonts w:cs="Simplified Arabic"/>
          <w:sz w:val="24"/>
          <w:szCs w:val="24"/>
          <w:rtl/>
        </w:rPr>
        <w:t xml:space="preserve"> </w:t>
      </w:r>
      <w:r w:rsidRPr="00AA2E81">
        <w:rPr>
          <w:rFonts w:cs="Simplified Arabic" w:hint="eastAsia"/>
          <w:sz w:val="24"/>
          <w:szCs w:val="24"/>
          <w:rtl/>
        </w:rPr>
        <w:t>المعتمدة</w:t>
      </w:r>
      <w:r w:rsidRPr="00AA2E81">
        <w:rPr>
          <w:rFonts w:cs="Simplified Arabic"/>
          <w:sz w:val="24"/>
          <w:szCs w:val="24"/>
          <w:rtl/>
        </w:rPr>
        <w:t xml:space="preserve"> </w:t>
      </w:r>
      <w:r w:rsidRPr="00AA2E81">
        <w:rPr>
          <w:rFonts w:cs="Simplified Arabic" w:hint="eastAsia"/>
          <w:sz w:val="24"/>
          <w:szCs w:val="24"/>
          <w:rtl/>
        </w:rPr>
        <w:t>في</w:t>
      </w:r>
      <w:r w:rsidRPr="00AA2E81">
        <w:rPr>
          <w:rFonts w:cs="Simplified Arabic"/>
          <w:sz w:val="24"/>
          <w:szCs w:val="24"/>
          <w:rtl/>
        </w:rPr>
        <w:t xml:space="preserve"> </w:t>
      </w:r>
      <w:r w:rsidRPr="00AA2E81">
        <w:rPr>
          <w:rFonts w:cs="Simplified Arabic" w:hint="eastAsia"/>
          <w:sz w:val="24"/>
          <w:szCs w:val="24"/>
          <w:rtl/>
        </w:rPr>
        <w:t>عمليات</w:t>
      </w:r>
      <w:r w:rsidRPr="00AA2E81">
        <w:rPr>
          <w:rFonts w:cs="Simplified Arabic"/>
          <w:sz w:val="24"/>
          <w:szCs w:val="24"/>
          <w:rtl/>
        </w:rPr>
        <w:t xml:space="preserve"> </w:t>
      </w:r>
      <w:r w:rsidRPr="00AA2E81">
        <w:rPr>
          <w:rFonts w:cs="Simplified Arabic" w:hint="eastAsia"/>
          <w:sz w:val="24"/>
          <w:szCs w:val="24"/>
          <w:rtl/>
        </w:rPr>
        <w:t>التغيير</w:t>
      </w:r>
      <w:r w:rsidRPr="00AA2E81">
        <w:rPr>
          <w:rFonts w:cs="Simplified Arabic"/>
          <w:sz w:val="24"/>
          <w:szCs w:val="24"/>
          <w:rtl/>
        </w:rPr>
        <w:t xml:space="preserve"> </w:t>
      </w:r>
      <w:r w:rsidRPr="00AA2E81">
        <w:rPr>
          <w:rFonts w:cs="Simplified Arabic" w:hint="eastAsia"/>
          <w:sz w:val="24"/>
          <w:szCs w:val="24"/>
          <w:rtl/>
        </w:rPr>
        <w:t>التنظيمي</w:t>
      </w:r>
      <w:r w:rsidRPr="00AA2E81">
        <w:rPr>
          <w:rFonts w:cs="Simplified Arabic"/>
          <w:sz w:val="24"/>
          <w:szCs w:val="24"/>
          <w:rtl/>
        </w:rPr>
        <w:t xml:space="preserve"> </w:t>
      </w:r>
      <w:r w:rsidRPr="00AA2E81">
        <w:rPr>
          <w:rFonts w:cs="Simplified Arabic" w:hint="eastAsia"/>
          <w:sz w:val="24"/>
          <w:szCs w:val="24"/>
          <w:rtl/>
        </w:rPr>
        <w:t>الاستراتيجي</w:t>
      </w:r>
      <w:r w:rsidRPr="00AA2E81">
        <w:rPr>
          <w:rFonts w:cs="Simplified Arabic"/>
          <w:sz w:val="24"/>
          <w:szCs w:val="24"/>
          <w:rtl/>
        </w:rPr>
        <w:t xml:space="preserve"> </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ضوء</w:t>
      </w:r>
      <w:r w:rsidRPr="00AA2E81">
        <w:rPr>
          <w:rFonts w:ascii="SimplifiedArabic" w:eastAsia="SimplifiedArabic-Bold" w:cs="Simplified Arabic"/>
          <w:sz w:val="24"/>
          <w:szCs w:val="24"/>
        </w:rPr>
        <w:t xml:space="preserve"> </w:t>
      </w:r>
      <w:r w:rsidRPr="00AA2E81">
        <w:rPr>
          <w:rFonts w:cs="Simplified Arabic" w:hint="eastAsia"/>
          <w:sz w:val="24"/>
          <w:szCs w:val="24"/>
          <w:rtl/>
        </w:rPr>
        <w:t>احتياجات</w:t>
      </w:r>
      <w:r w:rsidRPr="00AA2E81">
        <w:rPr>
          <w:rFonts w:cs="Simplified Arabic"/>
          <w:sz w:val="24"/>
          <w:szCs w:val="24"/>
          <w:rtl/>
        </w:rPr>
        <w:t xml:space="preserve"> </w:t>
      </w:r>
      <w:r w:rsidRPr="00AA2E81">
        <w:rPr>
          <w:rFonts w:cs="Simplified Arabic" w:hint="eastAsia"/>
          <w:sz w:val="24"/>
          <w:szCs w:val="24"/>
          <w:rtl/>
        </w:rPr>
        <w:t>التغيير</w:t>
      </w:r>
      <w:r w:rsidRPr="00AA2E81">
        <w:rPr>
          <w:rFonts w:cs="Simplified Arabic"/>
          <w:sz w:val="24"/>
          <w:szCs w:val="24"/>
          <w:rtl/>
        </w:rPr>
        <w:t xml:space="preserve"> </w:t>
      </w:r>
      <w:r w:rsidRPr="00AA2E81">
        <w:rPr>
          <w:rFonts w:cs="Simplified Arabic" w:hint="eastAsia"/>
          <w:sz w:val="24"/>
          <w:szCs w:val="24"/>
          <w:rtl/>
        </w:rPr>
        <w:t>والتطوير</w:t>
      </w:r>
      <w:r w:rsidRPr="00AA2E81">
        <w:rPr>
          <w:rFonts w:cs="Simplified Arabic"/>
          <w:sz w:val="24"/>
          <w:szCs w:val="24"/>
          <w:rtl/>
        </w:rPr>
        <w:t xml:space="preserve"> </w:t>
      </w:r>
      <w:r w:rsidRPr="00AA2E81">
        <w:rPr>
          <w:rFonts w:cs="Simplified Arabic" w:hint="eastAsia"/>
          <w:sz w:val="24"/>
          <w:szCs w:val="24"/>
          <w:rtl/>
        </w:rPr>
        <w:t>التنظيمي</w:t>
      </w:r>
      <w:r w:rsidRPr="00AA2E81">
        <w:rPr>
          <w:rFonts w:cs="Simplified Arabic"/>
          <w:sz w:val="24"/>
          <w:szCs w:val="24"/>
          <w:rtl/>
        </w:rPr>
        <w:t xml:space="preserve"> </w:t>
      </w:r>
      <w:r w:rsidRPr="00AA2E81">
        <w:rPr>
          <w:rFonts w:cs="Simplified Arabic" w:hint="eastAsia"/>
          <w:sz w:val="24"/>
          <w:szCs w:val="24"/>
          <w:rtl/>
        </w:rPr>
        <w:t>باستخدام</w:t>
      </w:r>
      <w:r w:rsidRPr="00AA2E81">
        <w:rPr>
          <w:rFonts w:ascii="SimplifiedArabic" w:eastAsia="SimplifiedArabic-Bold" w:cs="Simplified Arabic"/>
          <w:sz w:val="24"/>
          <w:szCs w:val="24"/>
        </w:rPr>
        <w:t xml:space="preserve"> </w:t>
      </w:r>
      <w:r w:rsidRPr="00AA2E81">
        <w:rPr>
          <w:rFonts w:cs="Simplified Arabic" w:hint="eastAsia"/>
          <w:sz w:val="24"/>
          <w:szCs w:val="24"/>
          <w:rtl/>
        </w:rPr>
        <w:t>بطاقات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المتوازن</w:t>
      </w:r>
      <w:r w:rsidRPr="00AA2E81">
        <w:rPr>
          <w:rFonts w:cs="Simplified Arabic"/>
          <w:sz w:val="24"/>
          <w:szCs w:val="24"/>
          <w:rtl/>
        </w:rPr>
        <w:t xml:space="preserve"> </w:t>
      </w:r>
      <w:r w:rsidRPr="00AA2E81">
        <w:rPr>
          <w:rFonts w:cs="Simplified Arabic" w:hint="eastAsia"/>
          <w:sz w:val="24"/>
          <w:szCs w:val="24"/>
          <w:rtl/>
        </w:rPr>
        <w:t>كمنهجية</w:t>
      </w:r>
      <w:r w:rsidRPr="00AA2E81">
        <w:rPr>
          <w:rFonts w:ascii="SimplifiedArabic" w:eastAsia="SimplifiedArabic-Bold" w:cs="Simplified Arabic"/>
          <w:sz w:val="24"/>
          <w:szCs w:val="24"/>
        </w:rPr>
        <w:t xml:space="preserve"> </w:t>
      </w:r>
      <w:r w:rsidRPr="00AA2E81">
        <w:rPr>
          <w:rFonts w:cs="Simplified Arabic" w:hint="eastAsia"/>
          <w:sz w:val="24"/>
          <w:szCs w:val="24"/>
          <w:rtl/>
        </w:rPr>
        <w:t>حديثة</w:t>
      </w:r>
      <w:r w:rsidRPr="00AA2E81">
        <w:rPr>
          <w:rFonts w:ascii="SimplifiedArabic" w:eastAsia="SimplifiedArabic-Bold" w:cs="Simplified Arabic"/>
          <w:sz w:val="24"/>
          <w:szCs w:val="24"/>
        </w:rPr>
        <w:t xml:space="preserve"> </w:t>
      </w:r>
      <w:r w:rsidRPr="00AA2E81">
        <w:rPr>
          <w:rFonts w:cs="Simplified Arabic" w:hint="eastAsia"/>
          <w:sz w:val="24"/>
          <w:szCs w:val="24"/>
          <w:rtl/>
        </w:rPr>
        <w:t>وربطها</w:t>
      </w:r>
      <w:r w:rsidRPr="00AA2E81">
        <w:rPr>
          <w:rFonts w:ascii="SimplifiedArabic" w:eastAsia="SimplifiedArabic-Bold" w:cs="Simplified Arabic"/>
          <w:sz w:val="24"/>
          <w:szCs w:val="24"/>
        </w:rPr>
        <w:t xml:space="preserve"> </w:t>
      </w:r>
      <w:r w:rsidRPr="00AA2E81">
        <w:rPr>
          <w:rFonts w:cs="Simplified Arabic" w:hint="eastAsia"/>
          <w:sz w:val="24"/>
          <w:szCs w:val="24"/>
          <w:rtl/>
        </w:rPr>
        <w:t>بإستراتيجية</w:t>
      </w:r>
      <w:r w:rsidRPr="00AA2E81">
        <w:rPr>
          <w:rFonts w:cs="Simplified Arabic"/>
          <w:sz w:val="24"/>
          <w:szCs w:val="24"/>
          <w:rtl/>
        </w:rPr>
        <w:t xml:space="preserve"> </w:t>
      </w:r>
      <w:r w:rsidRPr="00AA2E81">
        <w:rPr>
          <w:rFonts w:cs="Simplified Arabic" w:hint="eastAsia"/>
          <w:sz w:val="24"/>
          <w:szCs w:val="24"/>
          <w:rtl/>
        </w:rPr>
        <w:t>المؤسسات</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كما</w:t>
      </w:r>
      <w:r w:rsidRPr="00AA2E81">
        <w:rPr>
          <w:rFonts w:ascii="SimplifiedArabic" w:eastAsia="SimplifiedArabic-Bold" w:cs="Simplified Arabic"/>
          <w:sz w:val="24"/>
          <w:szCs w:val="24"/>
        </w:rPr>
        <w:t xml:space="preserve"> </w:t>
      </w:r>
      <w:r w:rsidRPr="00AA2E81">
        <w:rPr>
          <w:rFonts w:cs="Simplified Arabic" w:hint="eastAsia"/>
          <w:sz w:val="24"/>
          <w:szCs w:val="24"/>
          <w:rtl/>
        </w:rPr>
        <w:t>أننا</w:t>
      </w:r>
      <w:r w:rsidRPr="00AA2E81">
        <w:rPr>
          <w:rFonts w:cs="Simplified Arabic"/>
          <w:sz w:val="24"/>
          <w:szCs w:val="24"/>
          <w:rtl/>
        </w:rPr>
        <w:t xml:space="preserve"> </w:t>
      </w:r>
      <w:r w:rsidRPr="00AA2E81">
        <w:rPr>
          <w:rFonts w:cs="Simplified Arabic" w:hint="eastAsia"/>
          <w:sz w:val="24"/>
          <w:szCs w:val="24"/>
          <w:rtl/>
        </w:rPr>
        <w:t>اقترحنا</w:t>
      </w:r>
      <w:r w:rsidRPr="00AA2E81">
        <w:rPr>
          <w:rFonts w:cs="Simplified Arabic"/>
          <w:sz w:val="24"/>
          <w:szCs w:val="24"/>
          <w:rtl/>
        </w:rPr>
        <w:t xml:space="preserve"> </w:t>
      </w:r>
      <w:r w:rsidRPr="00AA2E81">
        <w:rPr>
          <w:rFonts w:cs="Simplified Arabic" w:hint="eastAsia"/>
          <w:sz w:val="24"/>
          <w:szCs w:val="24"/>
          <w:rtl/>
        </w:rPr>
        <w:t>خطة</w:t>
      </w:r>
      <w:r w:rsidRPr="00AA2E81">
        <w:rPr>
          <w:rFonts w:ascii="SimplifiedArabic" w:eastAsia="SimplifiedArabic-Bold" w:cs="Simplified Arabic"/>
          <w:sz w:val="24"/>
          <w:szCs w:val="24"/>
        </w:rPr>
        <w:t xml:space="preserve"> </w:t>
      </w:r>
      <w:r w:rsidRPr="00AA2E81">
        <w:rPr>
          <w:rFonts w:cs="Simplified Arabic" w:hint="eastAsia"/>
          <w:sz w:val="24"/>
          <w:szCs w:val="24"/>
          <w:rtl/>
        </w:rPr>
        <w:t>للتحول</w:t>
      </w:r>
      <w:r w:rsidRPr="00AA2E81">
        <w:rPr>
          <w:rFonts w:ascii="SimplifiedArabic" w:eastAsia="SimplifiedArabic-Bold" w:cs="Simplified Arabic"/>
          <w:sz w:val="24"/>
          <w:szCs w:val="24"/>
        </w:rPr>
        <w:t xml:space="preserve"> </w:t>
      </w:r>
      <w:r w:rsidRPr="00AA2E81">
        <w:rPr>
          <w:rFonts w:cs="Simplified Arabic" w:hint="eastAsia"/>
          <w:sz w:val="24"/>
          <w:szCs w:val="24"/>
          <w:rtl/>
        </w:rPr>
        <w:t>صوب</w:t>
      </w:r>
      <w:r w:rsidRPr="00AA2E81">
        <w:rPr>
          <w:rFonts w:cs="Simplified Arabic"/>
          <w:sz w:val="24"/>
          <w:szCs w:val="24"/>
          <w:rtl/>
        </w:rPr>
        <w:t xml:space="preserve"> </w:t>
      </w:r>
      <w:r w:rsidRPr="00AA2E81">
        <w:rPr>
          <w:rFonts w:cs="Simplified Arabic" w:hint="eastAsia"/>
          <w:sz w:val="24"/>
          <w:szCs w:val="24"/>
          <w:rtl/>
        </w:rPr>
        <w:t>استخدام</w:t>
      </w:r>
      <w:r w:rsidRPr="00AA2E81">
        <w:rPr>
          <w:rFonts w:ascii="SimplifiedArabic" w:eastAsia="SimplifiedArabic-Bold" w:cs="Simplified Arabic"/>
          <w:sz w:val="24"/>
          <w:szCs w:val="24"/>
        </w:rPr>
        <w:t xml:space="preserve"> </w:t>
      </w:r>
      <w:r w:rsidRPr="00AA2E81">
        <w:rPr>
          <w:rFonts w:cs="Simplified Arabic" w:hint="eastAsia"/>
          <w:sz w:val="24"/>
          <w:szCs w:val="24"/>
          <w:rtl/>
        </w:rPr>
        <w:t>بطاقات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المتوازن</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المنظمات</w:t>
      </w:r>
      <w:r w:rsidRPr="00AA2E81">
        <w:rPr>
          <w:rFonts w:ascii="SimplifiedArabic" w:eastAsia="SimplifiedArabic-Bold" w:cs="Simplified Arabic"/>
          <w:sz w:val="24"/>
          <w:szCs w:val="24"/>
        </w:rPr>
        <w:t xml:space="preserve"> </w:t>
      </w:r>
      <w:r w:rsidRPr="00AA2E81">
        <w:rPr>
          <w:rFonts w:cs="Simplified Arabic" w:hint="eastAsia"/>
          <w:sz w:val="24"/>
          <w:szCs w:val="24"/>
          <w:rtl/>
        </w:rPr>
        <w:t>والمؤسسات</w:t>
      </w:r>
      <w:r w:rsidRPr="00AA2E81">
        <w:rPr>
          <w:rFonts w:ascii="SimplifiedArabic" w:eastAsia="SimplifiedArabic-Bold" w:cs="Simplified Arabic"/>
          <w:sz w:val="24"/>
          <w:szCs w:val="24"/>
        </w:rPr>
        <w:t xml:space="preserve"> </w:t>
      </w:r>
      <w:r w:rsidRPr="00AA2E81">
        <w:rPr>
          <w:rFonts w:cs="Simplified Arabic" w:hint="eastAsia"/>
          <w:sz w:val="24"/>
          <w:szCs w:val="24"/>
          <w:rtl/>
        </w:rPr>
        <w:t>تساعد</w:t>
      </w:r>
      <w:r w:rsidRPr="00AA2E81">
        <w:rPr>
          <w:rFonts w:cs="Simplified Arabic"/>
          <w:sz w:val="24"/>
          <w:szCs w:val="24"/>
          <w:rtl/>
        </w:rPr>
        <w:t xml:space="preserve"> </w:t>
      </w:r>
      <w:r w:rsidRPr="00AA2E81">
        <w:rPr>
          <w:rFonts w:cs="Simplified Arabic" w:hint="eastAsia"/>
          <w:sz w:val="24"/>
          <w:szCs w:val="24"/>
          <w:rtl/>
        </w:rPr>
        <w:t>على</w:t>
      </w:r>
      <w:r w:rsidRPr="00AA2E81">
        <w:rPr>
          <w:rFonts w:cs="Simplified Arabic"/>
          <w:sz w:val="24"/>
          <w:szCs w:val="24"/>
          <w:rtl/>
        </w:rPr>
        <w:t xml:space="preserve"> </w:t>
      </w:r>
      <w:r w:rsidRPr="00AA2E81">
        <w:rPr>
          <w:rFonts w:cs="Simplified Arabic" w:hint="eastAsia"/>
          <w:sz w:val="24"/>
          <w:szCs w:val="24"/>
          <w:rtl/>
        </w:rPr>
        <w:t>إحداث</w:t>
      </w:r>
      <w:r w:rsidRPr="00AA2E81">
        <w:rPr>
          <w:rFonts w:cs="Simplified Arabic"/>
          <w:sz w:val="24"/>
          <w:szCs w:val="24"/>
          <w:rtl/>
        </w:rPr>
        <w:t xml:space="preserve"> </w:t>
      </w:r>
      <w:r w:rsidRPr="00AA2E81">
        <w:rPr>
          <w:rFonts w:cs="Simplified Arabic" w:hint="eastAsia"/>
          <w:sz w:val="24"/>
          <w:szCs w:val="24"/>
          <w:rtl/>
        </w:rPr>
        <w:t>وإنجاح</w:t>
      </w:r>
      <w:r w:rsidRPr="00AA2E81">
        <w:rPr>
          <w:rFonts w:cs="Simplified Arabic"/>
          <w:sz w:val="24"/>
          <w:szCs w:val="24"/>
          <w:rtl/>
        </w:rPr>
        <w:t xml:space="preserve"> </w:t>
      </w:r>
      <w:r w:rsidRPr="00AA2E81">
        <w:rPr>
          <w:rFonts w:cs="Simplified Arabic" w:hint="eastAsia"/>
          <w:sz w:val="24"/>
          <w:szCs w:val="24"/>
          <w:rtl/>
        </w:rPr>
        <w:t>التغيير</w:t>
      </w:r>
      <w:r w:rsidRPr="00AA2E81">
        <w:rPr>
          <w:rFonts w:ascii="SimplifiedArabic" w:eastAsia="SimplifiedArabic-Bold" w:cs="Simplified Arabic"/>
          <w:sz w:val="24"/>
          <w:szCs w:val="24"/>
        </w:rPr>
        <w:t xml:space="preserve"> </w:t>
      </w:r>
      <w:r w:rsidRPr="00AA2E81">
        <w:rPr>
          <w:rFonts w:cs="Simplified Arabic" w:hint="cs"/>
          <w:sz w:val="24"/>
          <w:szCs w:val="24"/>
          <w:rtl/>
        </w:rPr>
        <w:t>و</w:t>
      </w:r>
      <w:r w:rsidRPr="00AA2E81">
        <w:rPr>
          <w:rFonts w:cs="Simplified Arabic" w:hint="eastAsia"/>
          <w:sz w:val="24"/>
          <w:szCs w:val="24"/>
          <w:rtl/>
        </w:rPr>
        <w:t>سوف</w:t>
      </w:r>
      <w:r w:rsidRPr="00AA2E81">
        <w:rPr>
          <w:rFonts w:ascii="SimplifiedArabic" w:eastAsia="SimplifiedArabic-Bold" w:cs="Simplified Arabic"/>
          <w:sz w:val="24"/>
          <w:szCs w:val="24"/>
        </w:rPr>
        <w:t xml:space="preserve"> </w:t>
      </w:r>
      <w:r w:rsidRPr="00AA2E81">
        <w:rPr>
          <w:rFonts w:cs="Simplified Arabic" w:hint="eastAsia"/>
          <w:sz w:val="24"/>
          <w:szCs w:val="24"/>
          <w:rtl/>
        </w:rPr>
        <w:t>نستعرض</w:t>
      </w:r>
      <w:r w:rsidRPr="00AA2E81">
        <w:rPr>
          <w:rFonts w:ascii="SimplifiedArabic" w:eastAsia="SimplifiedArabic-Bold" w:cs="Simplified Arabic"/>
          <w:sz w:val="24"/>
          <w:szCs w:val="24"/>
        </w:rPr>
        <w:t xml:space="preserve"> </w:t>
      </w:r>
      <w:r w:rsidRPr="00AA2E81">
        <w:rPr>
          <w:rFonts w:cs="Simplified Arabic" w:hint="eastAsia"/>
          <w:sz w:val="24"/>
          <w:szCs w:val="24"/>
          <w:rtl/>
        </w:rPr>
        <w:t>أهم</w:t>
      </w:r>
      <w:r w:rsidRPr="00AA2E81">
        <w:rPr>
          <w:rFonts w:ascii="SimplifiedArabic" w:eastAsia="SimplifiedArabic-Bold" w:cs="Simplified Arabic"/>
          <w:sz w:val="24"/>
          <w:szCs w:val="24"/>
        </w:rPr>
        <w:t xml:space="preserve"> </w:t>
      </w:r>
      <w:r w:rsidRPr="00AA2E81">
        <w:rPr>
          <w:rFonts w:cs="Simplified Arabic" w:hint="eastAsia"/>
          <w:sz w:val="24"/>
          <w:szCs w:val="24"/>
          <w:rtl/>
        </w:rPr>
        <w:t>النتائج</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والتوصيات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الخاصة</w:t>
      </w:r>
      <w:r w:rsidRPr="00AA2E81">
        <w:rPr>
          <w:rFonts w:ascii="SimplifiedArabic" w:eastAsia="SimplifiedArabic-Bold" w:cs="Simplified Arabic"/>
          <w:sz w:val="24"/>
          <w:szCs w:val="24"/>
        </w:rPr>
        <w:t xml:space="preserve"> </w:t>
      </w:r>
      <w:r w:rsidRPr="00AA2E81">
        <w:rPr>
          <w:rFonts w:cs="Simplified Arabic" w:hint="eastAsia"/>
          <w:sz w:val="24"/>
          <w:szCs w:val="24"/>
          <w:rtl/>
        </w:rPr>
        <w:t>بموضوع</w:t>
      </w:r>
      <w:r w:rsidRPr="00AA2E81">
        <w:rPr>
          <w:rFonts w:ascii="SimplifiedArabic" w:eastAsia="SimplifiedArabic-Bold" w:cs="Simplified Arabic"/>
          <w:sz w:val="24"/>
          <w:szCs w:val="24"/>
        </w:rPr>
        <w:t xml:space="preserve"> </w:t>
      </w:r>
      <w:r w:rsidRPr="00AA2E81">
        <w:rPr>
          <w:rFonts w:cs="Simplified Arabic" w:hint="eastAsia"/>
          <w:sz w:val="24"/>
          <w:szCs w:val="24"/>
          <w:rtl/>
        </w:rPr>
        <w:t>الدراسة</w:t>
      </w:r>
      <w:r w:rsidRPr="00AA2E81">
        <w:rPr>
          <w:rFonts w:ascii="SimplifiedArabic" w:eastAsia="SimplifiedArabic-Bold" w:cs="Simplified Arabic"/>
          <w:sz w:val="24"/>
          <w:szCs w:val="24"/>
        </w:rPr>
        <w:t>.</w:t>
      </w:r>
    </w:p>
    <w:p w:rsidR="00995EC0" w:rsidRDefault="00995EC0" w:rsidP="00995EC0">
      <w:pPr>
        <w:autoSpaceDE w:val="0"/>
        <w:autoSpaceDN w:val="0"/>
        <w:bidi/>
        <w:adjustRightInd w:val="0"/>
        <w:spacing w:after="0" w:line="240" w:lineRule="auto"/>
        <w:jc w:val="both"/>
        <w:rPr>
          <w:rFonts w:ascii="SimplifiedArabic" w:eastAsia="SimplifiedArabic-Bold" w:cs="Simplified Arabic"/>
          <w:sz w:val="24"/>
          <w:szCs w:val="24"/>
          <w:rtl/>
        </w:rPr>
      </w:pPr>
    </w:p>
    <w:p w:rsidR="00995EC0" w:rsidRDefault="00995EC0" w:rsidP="00995EC0">
      <w:pPr>
        <w:autoSpaceDE w:val="0"/>
        <w:autoSpaceDN w:val="0"/>
        <w:bidi/>
        <w:adjustRightInd w:val="0"/>
        <w:spacing w:after="0" w:line="240" w:lineRule="auto"/>
        <w:jc w:val="both"/>
        <w:rPr>
          <w:rFonts w:ascii="SimplifiedArabic" w:eastAsia="SimplifiedArabic-Bold" w:cs="Simplified Arabic"/>
          <w:sz w:val="24"/>
          <w:szCs w:val="24"/>
          <w:rtl/>
        </w:rPr>
      </w:pPr>
    </w:p>
    <w:p w:rsidR="00995EC0" w:rsidRDefault="00995EC0" w:rsidP="00995EC0">
      <w:pPr>
        <w:autoSpaceDE w:val="0"/>
        <w:autoSpaceDN w:val="0"/>
        <w:bidi/>
        <w:adjustRightInd w:val="0"/>
        <w:spacing w:after="0" w:line="240" w:lineRule="auto"/>
        <w:jc w:val="both"/>
        <w:rPr>
          <w:rFonts w:ascii="SimplifiedArabic" w:eastAsia="SimplifiedArabic-Bold" w:cs="Simplified Arabic"/>
          <w:sz w:val="24"/>
          <w:szCs w:val="24"/>
          <w:rtl/>
        </w:rPr>
      </w:pPr>
    </w:p>
    <w:p w:rsidR="00995EC0" w:rsidRDefault="00995EC0" w:rsidP="00995EC0">
      <w:pPr>
        <w:autoSpaceDE w:val="0"/>
        <w:autoSpaceDN w:val="0"/>
        <w:bidi/>
        <w:adjustRightInd w:val="0"/>
        <w:spacing w:after="0" w:line="240" w:lineRule="auto"/>
        <w:jc w:val="both"/>
        <w:rPr>
          <w:rFonts w:ascii="SimplifiedArabic" w:eastAsia="SimplifiedArabic-Bold" w:cs="Simplified Arabic"/>
          <w:sz w:val="24"/>
          <w:szCs w:val="24"/>
          <w:rtl/>
        </w:rPr>
      </w:pPr>
    </w:p>
    <w:p w:rsidR="00995EC0" w:rsidRDefault="00995EC0" w:rsidP="00995EC0">
      <w:pPr>
        <w:autoSpaceDE w:val="0"/>
        <w:autoSpaceDN w:val="0"/>
        <w:bidi/>
        <w:adjustRightInd w:val="0"/>
        <w:spacing w:after="0" w:line="240" w:lineRule="auto"/>
        <w:jc w:val="both"/>
        <w:rPr>
          <w:rFonts w:ascii="SimplifiedArabic" w:eastAsia="SimplifiedArabic-Bold" w:cs="Simplified Arabic"/>
          <w:sz w:val="24"/>
          <w:szCs w:val="24"/>
          <w:rtl/>
        </w:rPr>
      </w:pPr>
    </w:p>
    <w:p w:rsidR="00D87904" w:rsidRDefault="00D87904" w:rsidP="00D87904">
      <w:pPr>
        <w:autoSpaceDE w:val="0"/>
        <w:autoSpaceDN w:val="0"/>
        <w:bidi/>
        <w:adjustRightInd w:val="0"/>
        <w:spacing w:after="0" w:line="240" w:lineRule="auto"/>
        <w:jc w:val="both"/>
        <w:rPr>
          <w:rFonts w:ascii="SimplifiedArabic" w:eastAsia="SimplifiedArabic-Bold" w:cs="Simplified Arabic"/>
          <w:sz w:val="24"/>
          <w:szCs w:val="24"/>
          <w:rtl/>
        </w:rPr>
      </w:pPr>
    </w:p>
    <w:p w:rsidR="00995EC0" w:rsidRPr="00AA2E81" w:rsidRDefault="00995EC0" w:rsidP="00995EC0">
      <w:pPr>
        <w:autoSpaceDE w:val="0"/>
        <w:autoSpaceDN w:val="0"/>
        <w:bidi/>
        <w:adjustRightInd w:val="0"/>
        <w:spacing w:after="0" w:line="240" w:lineRule="auto"/>
        <w:jc w:val="both"/>
        <w:rPr>
          <w:rFonts w:ascii="SimplifiedArabic" w:eastAsia="SimplifiedArabic-Bold" w:cs="Simplified Arabic"/>
          <w:sz w:val="24"/>
          <w:szCs w:val="24"/>
        </w:rPr>
      </w:pPr>
    </w:p>
    <w:p w:rsidR="00995EC0" w:rsidRPr="00AA2E81" w:rsidRDefault="00995EC0" w:rsidP="00995EC0">
      <w:pPr>
        <w:autoSpaceDE w:val="0"/>
        <w:autoSpaceDN w:val="0"/>
        <w:bidi/>
        <w:adjustRightInd w:val="0"/>
        <w:spacing w:after="0" w:line="240" w:lineRule="auto"/>
        <w:rPr>
          <w:rFonts w:ascii="SimplifiedArabic-Bold" w:eastAsia="SimplifiedArabic-Bold" w:cs="Simplified Arabic"/>
          <w:b/>
          <w:bCs/>
          <w:sz w:val="28"/>
          <w:szCs w:val="28"/>
        </w:rPr>
      </w:pPr>
      <w:r w:rsidRPr="00AA2E81">
        <w:rPr>
          <w:rFonts w:cs="Simplified Arabic" w:hint="cs"/>
          <w:b/>
          <w:bCs/>
          <w:sz w:val="28"/>
          <w:szCs w:val="28"/>
          <w:rtl/>
        </w:rPr>
        <w:lastRenderedPageBreak/>
        <w:t>1.</w:t>
      </w:r>
      <w:r w:rsidRPr="00AA2E81">
        <w:rPr>
          <w:rFonts w:cs="Simplified Arabic" w:hint="eastAsia"/>
          <w:b/>
          <w:bCs/>
          <w:sz w:val="28"/>
          <w:szCs w:val="28"/>
          <w:rtl/>
        </w:rPr>
        <w:t>نتائج</w:t>
      </w:r>
      <w:r w:rsidRPr="00AA2E81">
        <w:rPr>
          <w:rFonts w:ascii="SimplifiedArabic-Bold" w:eastAsia="SimplifiedArabic-Bold" w:cs="Simplified Arabic"/>
          <w:b/>
          <w:bCs/>
          <w:sz w:val="28"/>
          <w:szCs w:val="28"/>
        </w:rPr>
        <w:t xml:space="preserve"> </w:t>
      </w:r>
      <w:r w:rsidRPr="00AA2E81">
        <w:rPr>
          <w:rFonts w:cs="Simplified Arabic" w:hint="eastAsia"/>
          <w:b/>
          <w:bCs/>
          <w:sz w:val="28"/>
          <w:szCs w:val="28"/>
          <w:rtl/>
        </w:rPr>
        <w:t>ال</w:t>
      </w:r>
      <w:r w:rsidRPr="00AA2E81">
        <w:rPr>
          <w:rFonts w:cs="Simplified Arabic" w:hint="cs"/>
          <w:b/>
          <w:bCs/>
          <w:sz w:val="28"/>
          <w:szCs w:val="28"/>
          <w:rtl/>
        </w:rPr>
        <w:t>بحث</w:t>
      </w:r>
    </w:p>
    <w:p w:rsidR="00995EC0" w:rsidRPr="00AA2E81" w:rsidRDefault="00995EC0" w:rsidP="00995EC0">
      <w:pPr>
        <w:autoSpaceDE w:val="0"/>
        <w:autoSpaceDN w:val="0"/>
        <w:bidi/>
        <w:adjustRightInd w:val="0"/>
        <w:spacing w:after="0" w:line="240" w:lineRule="auto"/>
        <w:rPr>
          <w:rFonts w:ascii="SimplifiedArabic" w:eastAsia="SimplifiedArabic-Bold" w:cs="Simplified Arabic"/>
          <w:b/>
          <w:bCs/>
          <w:sz w:val="24"/>
          <w:szCs w:val="24"/>
        </w:rPr>
      </w:pPr>
      <w:r w:rsidRPr="00AA2E81">
        <w:rPr>
          <w:rFonts w:cs="Simplified Arabic" w:hint="eastAsia"/>
          <w:b/>
          <w:bCs/>
          <w:sz w:val="24"/>
          <w:szCs w:val="24"/>
          <w:rtl/>
        </w:rPr>
        <w:t>من</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خلال</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استعراض</w:t>
      </w:r>
      <w:r>
        <w:rPr>
          <w:rFonts w:cs="Simplified Arabic" w:hint="cs"/>
          <w:b/>
          <w:bCs/>
          <w:sz w:val="24"/>
          <w:szCs w:val="24"/>
          <w:rtl/>
        </w:rPr>
        <w:t xml:space="preserve"> </w:t>
      </w:r>
      <w:r w:rsidRPr="006D4EBA">
        <w:rPr>
          <w:rFonts w:eastAsia="SimplifiedArabic-Bold" w:cs="Simplified Arabic" w:hint="cs"/>
          <w:b/>
          <w:bCs/>
          <w:sz w:val="24"/>
          <w:szCs w:val="24"/>
          <w:rtl/>
          <w:lang w:bidi="ar-EG"/>
        </w:rPr>
        <w:t xml:space="preserve">أجزاء البحث السابقة </w:t>
      </w:r>
      <w:r w:rsidRPr="00AA2E81">
        <w:rPr>
          <w:rFonts w:cs="Simplified Arabic" w:hint="eastAsia"/>
          <w:b/>
          <w:bCs/>
          <w:sz w:val="24"/>
          <w:szCs w:val="24"/>
          <w:rtl/>
        </w:rPr>
        <w:t>توصل</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الباحث</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للنتائج</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التالية</w:t>
      </w:r>
      <w:r w:rsidRPr="00AA2E81">
        <w:rPr>
          <w:rFonts w:ascii="SimplifiedArabic" w:eastAsia="SimplifiedArabic-Bold" w:cs="Simplified Arabic"/>
          <w:b/>
          <w:bCs/>
          <w:sz w:val="24"/>
          <w:szCs w:val="24"/>
        </w:rPr>
        <w:t>:</w:t>
      </w:r>
    </w:p>
    <w:p w:rsidR="00995EC0" w:rsidRPr="00AA2E81" w:rsidRDefault="00995EC0" w:rsidP="00995EC0">
      <w:pPr>
        <w:numPr>
          <w:ilvl w:val="0"/>
          <w:numId w:val="27"/>
        </w:numPr>
        <w:autoSpaceDE w:val="0"/>
        <w:autoSpaceDN w:val="0"/>
        <w:bidi/>
        <w:adjustRightInd w:val="0"/>
        <w:spacing w:after="0" w:line="240" w:lineRule="auto"/>
        <w:ind w:left="607" w:hanging="247"/>
        <w:jc w:val="both"/>
        <w:rPr>
          <w:rFonts w:ascii="SimplifiedArabic" w:eastAsia="SimplifiedArabic-Bold" w:cs="Simplified Arabic"/>
          <w:sz w:val="24"/>
          <w:szCs w:val="24"/>
        </w:rPr>
      </w:pPr>
      <w:r w:rsidRPr="00AA2E81">
        <w:rPr>
          <w:rFonts w:cs="Simplified Arabic" w:hint="eastAsia"/>
          <w:sz w:val="24"/>
          <w:szCs w:val="24"/>
          <w:rtl/>
        </w:rPr>
        <w:t>ضرورة</w:t>
      </w:r>
      <w:r w:rsidRPr="00AA2E81">
        <w:rPr>
          <w:rFonts w:ascii="SimplifiedArabic" w:eastAsia="SimplifiedArabic-Bold" w:cs="Simplified Arabic"/>
          <w:sz w:val="24"/>
          <w:szCs w:val="24"/>
        </w:rPr>
        <w:t xml:space="preserve"> </w:t>
      </w:r>
      <w:r w:rsidRPr="00AA2E81">
        <w:rPr>
          <w:rFonts w:cs="Simplified Arabic" w:hint="eastAsia"/>
          <w:sz w:val="24"/>
          <w:szCs w:val="24"/>
          <w:rtl/>
        </w:rPr>
        <w:t>دعم</w:t>
      </w:r>
      <w:r w:rsidRPr="00AA2E81">
        <w:rPr>
          <w:rFonts w:ascii="SimplifiedArabic" w:eastAsia="SimplifiedArabic-Bold" w:cs="Simplified Arabic"/>
          <w:sz w:val="24"/>
          <w:szCs w:val="24"/>
        </w:rPr>
        <w:t xml:space="preserve"> </w:t>
      </w:r>
      <w:r w:rsidRPr="00AA2E81">
        <w:rPr>
          <w:rFonts w:cs="Simplified Arabic" w:hint="eastAsia"/>
          <w:sz w:val="24"/>
          <w:szCs w:val="24"/>
          <w:rtl/>
        </w:rPr>
        <w:t>وتفعيل</w:t>
      </w:r>
      <w:r w:rsidRPr="00AA2E81">
        <w:rPr>
          <w:rFonts w:ascii="SimplifiedArabic" w:eastAsia="SimplifiedArabic-Bold" w:cs="Simplified Arabic"/>
          <w:sz w:val="24"/>
          <w:szCs w:val="24"/>
        </w:rPr>
        <w:t xml:space="preserve"> </w:t>
      </w:r>
      <w:r w:rsidRPr="00AA2E81">
        <w:rPr>
          <w:rFonts w:cs="Simplified Arabic" w:hint="eastAsia"/>
          <w:sz w:val="24"/>
          <w:szCs w:val="24"/>
          <w:rtl/>
        </w:rPr>
        <w:t>استفادة</w:t>
      </w:r>
      <w:r w:rsidRPr="00AA2E81">
        <w:rPr>
          <w:rFonts w:ascii="SimplifiedArabic" w:eastAsia="SimplifiedArabic-Bold" w:cs="Simplified Arabic"/>
          <w:sz w:val="24"/>
          <w:szCs w:val="24"/>
        </w:rPr>
        <w:t xml:space="preserve"> </w:t>
      </w:r>
      <w:r w:rsidRPr="00AA2E81">
        <w:rPr>
          <w:rFonts w:cs="Simplified Arabic" w:hint="eastAsia"/>
          <w:sz w:val="24"/>
          <w:szCs w:val="24"/>
          <w:rtl/>
        </w:rPr>
        <w:t>أجهزة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المؤسسات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w:t>
      </w:r>
      <w:r w:rsidRPr="00AA2E81">
        <w:rPr>
          <w:rFonts w:cs="Simplified Arabic" w:hint="cs"/>
          <w:sz w:val="24"/>
          <w:szCs w:val="24"/>
          <w:rtl/>
        </w:rPr>
        <w:t>مصرية</w:t>
      </w:r>
      <w:r w:rsidRPr="00AA2E81">
        <w:rPr>
          <w:rFonts w:cs="Simplified Arabic"/>
          <w:sz w:val="24"/>
          <w:szCs w:val="24"/>
          <w:rtl/>
        </w:rPr>
        <w:t xml:space="preserve"> </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التجارب</w:t>
      </w:r>
      <w:r w:rsidRPr="00AA2E81">
        <w:rPr>
          <w:rFonts w:ascii="SimplifiedArabic" w:eastAsia="SimplifiedArabic-Bold" w:cs="Simplified Arabic"/>
          <w:sz w:val="24"/>
          <w:szCs w:val="24"/>
        </w:rPr>
        <w:t xml:space="preserve"> </w:t>
      </w:r>
      <w:r w:rsidRPr="00AA2E81">
        <w:rPr>
          <w:rFonts w:cs="Simplified Arabic" w:hint="eastAsia"/>
          <w:sz w:val="24"/>
          <w:szCs w:val="24"/>
          <w:rtl/>
        </w:rPr>
        <w:t>الدولية</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تطبيق</w:t>
      </w:r>
      <w:r w:rsidRPr="00AA2E81">
        <w:rPr>
          <w:rFonts w:cs="Simplified Arabic"/>
          <w:sz w:val="24"/>
          <w:szCs w:val="24"/>
          <w:rtl/>
        </w:rPr>
        <w:t xml:space="preserve"> </w:t>
      </w:r>
      <w:r w:rsidRPr="00AA2E81">
        <w:rPr>
          <w:rFonts w:cs="Simplified Arabic" w:hint="eastAsia"/>
          <w:sz w:val="24"/>
          <w:szCs w:val="24"/>
          <w:rtl/>
        </w:rPr>
        <w:t>نظريات</w:t>
      </w:r>
      <w:r w:rsidRPr="00AA2E81">
        <w:rPr>
          <w:rFonts w:ascii="SimplifiedArabic" w:eastAsia="SimplifiedArabic-Bold" w:cs="Simplified Arabic"/>
          <w:sz w:val="24"/>
          <w:szCs w:val="24"/>
        </w:rPr>
        <w:t xml:space="preserve"> </w:t>
      </w:r>
      <w:r w:rsidRPr="00AA2E81">
        <w:rPr>
          <w:rFonts w:cs="Simplified Arabic" w:hint="eastAsia"/>
          <w:sz w:val="24"/>
          <w:szCs w:val="24"/>
          <w:rtl/>
        </w:rPr>
        <w:t>وأساليب</w:t>
      </w:r>
      <w:r w:rsidRPr="00AA2E81">
        <w:rPr>
          <w:rFonts w:ascii="SimplifiedArabic" w:eastAsia="SimplifiedArabic-Bold" w:cs="Simplified Arabic"/>
          <w:sz w:val="24"/>
          <w:szCs w:val="24"/>
        </w:rPr>
        <w:t xml:space="preserve"> </w:t>
      </w:r>
      <w:r w:rsidRPr="00AA2E81">
        <w:rPr>
          <w:rFonts w:cs="Simplified Arabic" w:hint="eastAsia"/>
          <w:sz w:val="24"/>
          <w:szCs w:val="24"/>
          <w:rtl/>
        </w:rPr>
        <w:t>وإجراءات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التغيير</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والتطوير</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والإنتاجية</w:t>
      </w:r>
      <w:r w:rsidRPr="00AA2E81">
        <w:rPr>
          <w:rFonts w:ascii="SimplifiedArabic" w:eastAsia="SimplifiedArabic-Bold" w:cs="Simplified Arabic"/>
          <w:sz w:val="24"/>
          <w:szCs w:val="24"/>
        </w:rPr>
        <w:t xml:space="preserve"> </w:t>
      </w:r>
      <w:r w:rsidRPr="00AA2E81">
        <w:rPr>
          <w:rFonts w:cs="Simplified Arabic" w:hint="eastAsia"/>
          <w:sz w:val="24"/>
          <w:szCs w:val="24"/>
          <w:rtl/>
        </w:rPr>
        <w:t>مثل</w:t>
      </w:r>
      <w:r w:rsidRPr="00AA2E81">
        <w:rPr>
          <w:rFonts w:ascii="SimplifiedArabic" w:eastAsia="SimplifiedArabic-Bold" w:cs="Simplified Arabic"/>
          <w:sz w:val="24"/>
          <w:szCs w:val="24"/>
        </w:rPr>
        <w:t xml:space="preserve"> </w:t>
      </w:r>
      <w:r w:rsidRPr="00AA2E81">
        <w:rPr>
          <w:rFonts w:cs="Simplified Arabic" w:hint="eastAsia"/>
          <w:sz w:val="24"/>
          <w:szCs w:val="24"/>
          <w:rtl/>
        </w:rPr>
        <w:t>تطبيق</w:t>
      </w:r>
      <w:r w:rsidRPr="00AA2E81">
        <w:rPr>
          <w:rFonts w:ascii="SimplifiedArabic" w:eastAsia="SimplifiedArabic-Bold" w:cs="Simplified Arabic"/>
          <w:sz w:val="24"/>
          <w:szCs w:val="24"/>
        </w:rPr>
        <w:t xml:space="preserve"> </w:t>
      </w:r>
      <w:r w:rsidRPr="00AA2E81">
        <w:rPr>
          <w:rFonts w:cs="Simplified Arabic" w:hint="eastAsia"/>
          <w:sz w:val="24"/>
          <w:szCs w:val="24"/>
          <w:rtl/>
        </w:rPr>
        <w:t>بطاقة</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cs="Simplified Arabic"/>
          <w:sz w:val="24"/>
          <w:szCs w:val="24"/>
          <w:rtl/>
        </w:rPr>
        <w:t xml:space="preserve"> </w:t>
      </w:r>
      <w:r w:rsidRPr="00AA2E81">
        <w:rPr>
          <w:rFonts w:cs="Simplified Arabic" w:hint="eastAsia"/>
          <w:sz w:val="24"/>
          <w:szCs w:val="24"/>
          <w:rtl/>
        </w:rPr>
        <w:t>المتوازن</w:t>
      </w:r>
      <w:r w:rsidRPr="00AA2E81">
        <w:rPr>
          <w:rFonts w:cs="Simplified Arabic" w:hint="cs"/>
          <w:sz w:val="24"/>
          <w:szCs w:val="24"/>
          <w:rtl/>
        </w:rPr>
        <w:t xml:space="preserve"> حيث أنها تترجم إستراتيجية الشركة لمقاييس مالية وغير مالية</w:t>
      </w:r>
      <w:r w:rsidRPr="00AA2E81">
        <w:rPr>
          <w:rFonts w:ascii="SimplifiedArabic" w:eastAsia="SimplifiedArabic-Bold" w:cs="Simplified Arabic"/>
          <w:sz w:val="24"/>
          <w:szCs w:val="24"/>
        </w:rPr>
        <w:t>.</w:t>
      </w:r>
    </w:p>
    <w:p w:rsidR="00995EC0" w:rsidRPr="00AA2E81" w:rsidRDefault="00995EC0" w:rsidP="00995EC0">
      <w:pPr>
        <w:numPr>
          <w:ilvl w:val="0"/>
          <w:numId w:val="27"/>
        </w:numPr>
        <w:autoSpaceDE w:val="0"/>
        <w:autoSpaceDN w:val="0"/>
        <w:bidi/>
        <w:adjustRightInd w:val="0"/>
        <w:spacing w:after="0" w:line="240" w:lineRule="auto"/>
        <w:ind w:left="607" w:hanging="247"/>
        <w:jc w:val="both"/>
        <w:rPr>
          <w:rFonts w:ascii="SimplifiedArabic" w:eastAsia="SimplifiedArabic-Bold" w:cs="Simplified Arabic"/>
          <w:sz w:val="24"/>
          <w:szCs w:val="24"/>
        </w:rPr>
      </w:pPr>
      <w:r w:rsidRPr="00AA2E81">
        <w:rPr>
          <w:rFonts w:cs="Simplified Arabic" w:hint="eastAsia"/>
          <w:sz w:val="24"/>
          <w:szCs w:val="24"/>
          <w:rtl/>
        </w:rPr>
        <w:t>إن</w:t>
      </w:r>
      <w:r w:rsidRPr="00AA2E81">
        <w:rPr>
          <w:rFonts w:ascii="SimplifiedArabic" w:eastAsia="SimplifiedArabic-Bold" w:cs="Simplified Arabic"/>
          <w:sz w:val="24"/>
          <w:szCs w:val="24"/>
        </w:rPr>
        <w:t xml:space="preserve"> </w:t>
      </w:r>
      <w:r w:rsidRPr="00AA2E81">
        <w:rPr>
          <w:rFonts w:cs="Simplified Arabic" w:hint="eastAsia"/>
          <w:sz w:val="24"/>
          <w:szCs w:val="24"/>
          <w:rtl/>
        </w:rPr>
        <w:t>محور</w:t>
      </w:r>
      <w:r w:rsidRPr="00AA2E81">
        <w:rPr>
          <w:rFonts w:ascii="SimplifiedArabic" w:eastAsia="SimplifiedArabic-Bold" w:cs="Simplified Arabic"/>
          <w:sz w:val="24"/>
          <w:szCs w:val="24"/>
        </w:rPr>
        <w:t xml:space="preserve"> </w:t>
      </w:r>
      <w:r w:rsidRPr="00AA2E81">
        <w:rPr>
          <w:rFonts w:cs="Simplified Arabic" w:hint="eastAsia"/>
          <w:sz w:val="24"/>
          <w:szCs w:val="24"/>
          <w:rtl/>
        </w:rPr>
        <w:t>النمو</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والتعلم</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بطاقة</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المتوازن</w:t>
      </w:r>
      <w:r w:rsidRPr="00AA2E81">
        <w:rPr>
          <w:rFonts w:ascii="SimplifiedArabic" w:eastAsia="SimplifiedArabic-Bold" w:cs="Simplified Arabic"/>
          <w:sz w:val="24"/>
          <w:szCs w:val="24"/>
        </w:rPr>
        <w:t xml:space="preserve"> </w:t>
      </w:r>
      <w:r w:rsidRPr="00AA2E81">
        <w:rPr>
          <w:rFonts w:cs="Simplified Arabic" w:hint="eastAsia"/>
          <w:sz w:val="24"/>
          <w:szCs w:val="24"/>
          <w:rtl/>
        </w:rPr>
        <w:t>يعني</w:t>
      </w:r>
      <w:r w:rsidRPr="00AA2E81">
        <w:rPr>
          <w:rFonts w:ascii="SimplifiedArabic" w:eastAsia="SimplifiedArabic-Bold" w:cs="Simplified Arabic"/>
          <w:sz w:val="24"/>
          <w:szCs w:val="24"/>
        </w:rPr>
        <w:t xml:space="preserve"> </w:t>
      </w:r>
      <w:r w:rsidRPr="00AA2E81">
        <w:rPr>
          <w:rFonts w:cs="Simplified Arabic" w:hint="eastAsia"/>
          <w:sz w:val="24"/>
          <w:szCs w:val="24"/>
          <w:rtl/>
        </w:rPr>
        <w:t>مقابلة</w:t>
      </w:r>
      <w:r w:rsidRPr="00AA2E81">
        <w:rPr>
          <w:rFonts w:ascii="SimplifiedArabic" w:eastAsia="SimplifiedArabic-Bold" w:cs="Simplified Arabic"/>
          <w:sz w:val="24"/>
          <w:szCs w:val="24"/>
        </w:rPr>
        <w:t xml:space="preserve"> </w:t>
      </w:r>
      <w:r w:rsidRPr="00AA2E81">
        <w:rPr>
          <w:rFonts w:cs="Simplified Arabic" w:hint="eastAsia"/>
          <w:sz w:val="24"/>
          <w:szCs w:val="24"/>
          <w:rtl/>
        </w:rPr>
        <w:t>الأهداف</w:t>
      </w:r>
      <w:r w:rsidRPr="00AA2E81">
        <w:rPr>
          <w:rFonts w:ascii="SimplifiedArabic" w:eastAsia="SimplifiedArabic-Bold" w:cs="Simplified Arabic"/>
          <w:sz w:val="24"/>
          <w:szCs w:val="24"/>
        </w:rPr>
        <w:t xml:space="preserve"> </w:t>
      </w:r>
      <w:r w:rsidRPr="00AA2E81">
        <w:rPr>
          <w:rFonts w:cs="Simplified Arabic" w:hint="eastAsia"/>
          <w:sz w:val="24"/>
          <w:szCs w:val="24"/>
          <w:rtl/>
        </w:rPr>
        <w:t>بعيدة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المدى</w:t>
      </w:r>
      <w:r w:rsidRPr="00AA2E81">
        <w:rPr>
          <w:rFonts w:ascii="SimplifiedArabic" w:eastAsia="SimplifiedArabic-Bold" w:cs="Simplified Arabic"/>
          <w:sz w:val="24"/>
          <w:szCs w:val="24"/>
        </w:rPr>
        <w:t xml:space="preserve"> </w:t>
      </w:r>
      <w:r w:rsidRPr="00AA2E81">
        <w:rPr>
          <w:rFonts w:cs="Simplified Arabic" w:hint="eastAsia"/>
          <w:sz w:val="24"/>
          <w:szCs w:val="24"/>
          <w:rtl/>
        </w:rPr>
        <w:t>والمنافسة</w:t>
      </w:r>
      <w:r w:rsidRPr="00AA2E81">
        <w:rPr>
          <w:rFonts w:cs="Simplified Arabic"/>
          <w:sz w:val="24"/>
          <w:szCs w:val="24"/>
          <w:rtl/>
        </w:rPr>
        <w:t xml:space="preserve"> </w:t>
      </w:r>
      <w:r w:rsidRPr="00AA2E81">
        <w:rPr>
          <w:rFonts w:cs="Simplified Arabic" w:hint="eastAsia"/>
          <w:sz w:val="24"/>
          <w:szCs w:val="24"/>
          <w:rtl/>
        </w:rPr>
        <w:t>العالمية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تقتضي</w:t>
      </w:r>
      <w:r w:rsidRPr="00AA2E81">
        <w:rPr>
          <w:rFonts w:ascii="SimplifiedArabic" w:eastAsia="SimplifiedArabic-Bold" w:cs="Simplified Arabic"/>
          <w:sz w:val="24"/>
          <w:szCs w:val="24"/>
        </w:rPr>
        <w:t xml:space="preserve"> </w:t>
      </w:r>
      <w:r w:rsidRPr="00AA2E81">
        <w:rPr>
          <w:rFonts w:cs="Simplified Arabic" w:hint="eastAsia"/>
          <w:sz w:val="24"/>
          <w:szCs w:val="24"/>
          <w:rtl/>
        </w:rPr>
        <w:t>تطوير</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والمهارات</w:t>
      </w:r>
      <w:r w:rsidRPr="00AA2E81">
        <w:rPr>
          <w:rFonts w:ascii="SimplifiedArabic" w:eastAsia="SimplifiedArabic-Bold" w:cs="Simplified Arabic"/>
          <w:sz w:val="24"/>
          <w:szCs w:val="24"/>
        </w:rPr>
        <w:t xml:space="preserve"> </w:t>
      </w:r>
      <w:r w:rsidRPr="00AA2E81">
        <w:rPr>
          <w:rFonts w:cs="Simplified Arabic" w:hint="eastAsia"/>
          <w:sz w:val="24"/>
          <w:szCs w:val="24"/>
          <w:rtl/>
        </w:rPr>
        <w:t>بصورة</w:t>
      </w:r>
      <w:r w:rsidRPr="00AA2E81">
        <w:rPr>
          <w:rFonts w:ascii="SimplifiedArabic" w:eastAsia="SimplifiedArabic-Bold" w:cs="Simplified Arabic"/>
          <w:sz w:val="24"/>
          <w:szCs w:val="24"/>
        </w:rPr>
        <w:t xml:space="preserve"> </w:t>
      </w:r>
      <w:r w:rsidRPr="00AA2E81">
        <w:rPr>
          <w:rFonts w:cs="Simplified Arabic" w:hint="eastAsia"/>
          <w:sz w:val="24"/>
          <w:szCs w:val="24"/>
          <w:rtl/>
        </w:rPr>
        <w:t>دائمة</w:t>
      </w:r>
      <w:r w:rsidRPr="00AA2E81">
        <w:rPr>
          <w:rFonts w:ascii="SimplifiedArabic" w:eastAsia="SimplifiedArabic-Bold" w:cs="Simplified Arabic"/>
          <w:sz w:val="24"/>
          <w:szCs w:val="24"/>
        </w:rPr>
        <w:t xml:space="preserve"> </w:t>
      </w:r>
      <w:r w:rsidRPr="00AA2E81">
        <w:rPr>
          <w:rFonts w:cs="Simplified Arabic" w:hint="eastAsia"/>
          <w:sz w:val="24"/>
          <w:szCs w:val="24"/>
          <w:rtl/>
        </w:rPr>
        <w:t>ويأتي</w:t>
      </w:r>
      <w:r w:rsidRPr="00AA2E81">
        <w:rPr>
          <w:rFonts w:ascii="SimplifiedArabic" w:eastAsia="SimplifiedArabic-Bold" w:cs="Simplified Arabic"/>
          <w:sz w:val="24"/>
          <w:szCs w:val="24"/>
        </w:rPr>
        <w:t xml:space="preserve"> </w:t>
      </w:r>
      <w:r w:rsidRPr="00AA2E81">
        <w:rPr>
          <w:rFonts w:cs="Simplified Arabic" w:hint="eastAsia"/>
          <w:sz w:val="24"/>
          <w:szCs w:val="24"/>
          <w:rtl/>
        </w:rPr>
        <w:t>النمو</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والتطوير</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الأفراد،</w:t>
      </w:r>
      <w:r w:rsidRPr="00AA2E81">
        <w:rPr>
          <w:rFonts w:ascii="SimplifiedArabic" w:eastAsia="SimplifiedArabic-Bold" w:cs="Simplified Arabic"/>
          <w:sz w:val="24"/>
          <w:szCs w:val="24"/>
        </w:rPr>
        <w:t xml:space="preserve"> </w:t>
      </w:r>
      <w:r w:rsidRPr="00AA2E81">
        <w:rPr>
          <w:rFonts w:cs="Simplified Arabic" w:hint="eastAsia"/>
          <w:sz w:val="24"/>
          <w:szCs w:val="24"/>
          <w:rtl/>
        </w:rPr>
        <w:t>النظم،</w:t>
      </w:r>
      <w:r w:rsidRPr="00AA2E81">
        <w:rPr>
          <w:rFonts w:ascii="SimplifiedArabic" w:eastAsia="SimplifiedArabic-Bold" w:cs="Simplified Arabic"/>
          <w:sz w:val="24"/>
          <w:szCs w:val="24"/>
        </w:rPr>
        <w:t xml:space="preserve"> </w:t>
      </w:r>
      <w:r w:rsidRPr="00AA2E81">
        <w:rPr>
          <w:rFonts w:cs="Simplified Arabic" w:hint="eastAsia"/>
          <w:sz w:val="24"/>
          <w:szCs w:val="24"/>
          <w:rtl/>
        </w:rPr>
        <w:t>الإجراءات</w:t>
      </w:r>
      <w:r w:rsidRPr="00AA2E81">
        <w:rPr>
          <w:rFonts w:ascii="SimplifiedArabic" w:eastAsia="SimplifiedArabic-Bold" w:cs="Simplified Arabic"/>
          <w:sz w:val="24"/>
          <w:szCs w:val="24"/>
        </w:rPr>
        <w:t xml:space="preserve"> </w:t>
      </w:r>
      <w:r w:rsidRPr="00AA2E81">
        <w:rPr>
          <w:rFonts w:cs="Simplified Arabic" w:hint="eastAsia"/>
          <w:sz w:val="24"/>
          <w:szCs w:val="24"/>
          <w:rtl/>
        </w:rPr>
        <w:t>وذلك</w:t>
      </w:r>
      <w:r w:rsidRPr="00AA2E81">
        <w:rPr>
          <w:rFonts w:ascii="SimplifiedArabic" w:eastAsia="SimplifiedArabic-Bold" w:cs="Simplified Arabic"/>
          <w:sz w:val="24"/>
          <w:szCs w:val="24"/>
        </w:rPr>
        <w:t xml:space="preserve"> </w:t>
      </w:r>
      <w:r w:rsidRPr="00AA2E81">
        <w:rPr>
          <w:rFonts w:cs="Simplified Arabic" w:hint="eastAsia"/>
          <w:sz w:val="24"/>
          <w:szCs w:val="24"/>
          <w:rtl/>
        </w:rPr>
        <w:t>عن</w:t>
      </w:r>
      <w:r w:rsidRPr="00AA2E81">
        <w:rPr>
          <w:rFonts w:ascii="SimplifiedArabic" w:eastAsia="SimplifiedArabic-Bold" w:cs="Simplified Arabic"/>
          <w:sz w:val="24"/>
          <w:szCs w:val="24"/>
        </w:rPr>
        <w:t xml:space="preserve"> </w:t>
      </w:r>
      <w:r w:rsidRPr="00AA2E81">
        <w:rPr>
          <w:rFonts w:cs="Simplified Arabic" w:hint="eastAsia"/>
          <w:sz w:val="24"/>
          <w:szCs w:val="24"/>
          <w:rtl/>
        </w:rPr>
        <w:t>طريق</w:t>
      </w:r>
      <w:r w:rsidRPr="00AA2E81">
        <w:rPr>
          <w:rFonts w:ascii="SimplifiedArabic" w:eastAsia="SimplifiedArabic-Bold" w:cs="Simplified Arabic"/>
          <w:sz w:val="24"/>
          <w:szCs w:val="24"/>
        </w:rPr>
        <w:t xml:space="preserve"> </w:t>
      </w:r>
      <w:r w:rsidRPr="00AA2E81">
        <w:rPr>
          <w:rFonts w:cs="Simplified Arabic" w:hint="eastAsia"/>
          <w:sz w:val="24"/>
          <w:szCs w:val="24"/>
          <w:rtl/>
        </w:rPr>
        <w:t>التغيير</w:t>
      </w:r>
      <w:r w:rsidRPr="00AA2E81">
        <w:rPr>
          <w:rFonts w:ascii="SimplifiedArabic" w:eastAsia="SimplifiedArabic-Bold" w:cs="Simplified Arabic"/>
          <w:sz w:val="24"/>
          <w:szCs w:val="24"/>
        </w:rPr>
        <w:t xml:space="preserve"> </w:t>
      </w:r>
      <w:r w:rsidRPr="00AA2E81">
        <w:rPr>
          <w:rFonts w:cs="Simplified Arabic" w:hint="eastAsia"/>
          <w:sz w:val="24"/>
          <w:szCs w:val="24"/>
          <w:rtl/>
        </w:rPr>
        <w:t>التنظيمي</w:t>
      </w:r>
      <w:r w:rsidRPr="00AA2E81">
        <w:rPr>
          <w:rFonts w:ascii="SimplifiedArabic" w:eastAsia="SimplifiedArabic-Bold" w:cs="Simplified Arabic"/>
          <w:sz w:val="24"/>
          <w:szCs w:val="24"/>
        </w:rPr>
        <w:t xml:space="preserve"> </w:t>
      </w:r>
      <w:r w:rsidRPr="00AA2E81">
        <w:rPr>
          <w:rFonts w:cs="Simplified Arabic" w:hint="eastAsia"/>
          <w:sz w:val="24"/>
          <w:szCs w:val="24"/>
          <w:rtl/>
        </w:rPr>
        <w:t>أو</w:t>
      </w:r>
      <w:r w:rsidRPr="00AA2E81">
        <w:rPr>
          <w:rFonts w:ascii="SimplifiedArabic" w:eastAsia="SimplifiedArabic-Bold" w:cs="Simplified Arabic"/>
          <w:sz w:val="24"/>
          <w:szCs w:val="24"/>
        </w:rPr>
        <w:t xml:space="preserve"> </w:t>
      </w:r>
      <w:r w:rsidRPr="00AA2E81">
        <w:rPr>
          <w:rFonts w:cs="Simplified Arabic" w:hint="eastAsia"/>
          <w:sz w:val="24"/>
          <w:szCs w:val="24"/>
          <w:rtl/>
        </w:rPr>
        <w:t>الثقافة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التنظيمية</w:t>
      </w:r>
      <w:r w:rsidRPr="00AA2E81">
        <w:rPr>
          <w:rFonts w:ascii="SimplifiedArabic" w:eastAsia="SimplifiedArabic-Bold" w:cs="Simplified Arabic"/>
          <w:sz w:val="24"/>
          <w:szCs w:val="24"/>
        </w:rPr>
        <w:t xml:space="preserve"> </w:t>
      </w:r>
      <w:r w:rsidRPr="00AA2E81">
        <w:rPr>
          <w:rFonts w:cs="Simplified Arabic" w:hint="eastAsia"/>
          <w:sz w:val="24"/>
          <w:szCs w:val="24"/>
          <w:rtl/>
        </w:rPr>
        <w:t>حيث</w:t>
      </w:r>
      <w:r w:rsidRPr="00AA2E81">
        <w:rPr>
          <w:rFonts w:ascii="SimplifiedArabic" w:eastAsia="SimplifiedArabic-Bold" w:cs="Simplified Arabic"/>
          <w:sz w:val="24"/>
          <w:szCs w:val="24"/>
        </w:rPr>
        <w:t xml:space="preserve"> </w:t>
      </w:r>
      <w:r w:rsidRPr="00AA2E81">
        <w:rPr>
          <w:rFonts w:cs="Simplified Arabic" w:hint="eastAsia"/>
          <w:sz w:val="24"/>
          <w:szCs w:val="24"/>
          <w:rtl/>
        </w:rPr>
        <w:t>يمكن</w:t>
      </w:r>
      <w:r w:rsidRPr="00AA2E81">
        <w:rPr>
          <w:rFonts w:cs="Simplified Arabic"/>
          <w:sz w:val="24"/>
          <w:szCs w:val="24"/>
          <w:rtl/>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خلال</w:t>
      </w:r>
      <w:r w:rsidRPr="00AA2E81">
        <w:rPr>
          <w:rFonts w:ascii="SimplifiedArabic" w:eastAsia="SimplifiedArabic-Bold" w:cs="Simplified Arabic"/>
          <w:sz w:val="24"/>
          <w:szCs w:val="24"/>
        </w:rPr>
        <w:t xml:space="preserve"> </w:t>
      </w:r>
      <w:r w:rsidRPr="00AA2E81">
        <w:rPr>
          <w:rFonts w:cs="Simplified Arabic" w:hint="eastAsia"/>
          <w:sz w:val="24"/>
          <w:szCs w:val="24"/>
          <w:rtl/>
        </w:rPr>
        <w:t>منظور</w:t>
      </w:r>
      <w:r w:rsidRPr="00AA2E81">
        <w:rPr>
          <w:rFonts w:ascii="SimplifiedArabic" w:eastAsia="SimplifiedArabic-Bold" w:cs="Simplified Arabic"/>
          <w:sz w:val="24"/>
          <w:szCs w:val="24"/>
        </w:rPr>
        <w:t xml:space="preserve"> </w:t>
      </w:r>
      <w:r w:rsidRPr="00AA2E81">
        <w:rPr>
          <w:rFonts w:cs="Simplified Arabic" w:hint="eastAsia"/>
          <w:sz w:val="24"/>
          <w:szCs w:val="24"/>
          <w:rtl/>
        </w:rPr>
        <w:t>التعلم</w:t>
      </w:r>
      <w:r w:rsidRPr="00AA2E81">
        <w:rPr>
          <w:rFonts w:ascii="SimplifiedArabic" w:eastAsia="SimplifiedArabic-Bold" w:cs="Simplified Arabic"/>
          <w:sz w:val="24"/>
          <w:szCs w:val="24"/>
        </w:rPr>
        <w:t xml:space="preserve"> </w:t>
      </w:r>
      <w:r w:rsidRPr="00AA2E81">
        <w:rPr>
          <w:rFonts w:cs="Simplified Arabic" w:hint="eastAsia"/>
          <w:sz w:val="24"/>
          <w:szCs w:val="24"/>
          <w:rtl/>
        </w:rPr>
        <w:t>والنمو</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تستطيع</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المنشأة</w:t>
      </w:r>
      <w:r w:rsidRPr="00AA2E81">
        <w:rPr>
          <w:rFonts w:ascii="SimplifiedArabic" w:eastAsia="SimplifiedArabic-Bold" w:cs="Simplified Arabic"/>
          <w:sz w:val="24"/>
          <w:szCs w:val="24"/>
        </w:rPr>
        <w:t xml:space="preserve"> </w:t>
      </w:r>
      <w:r w:rsidRPr="00AA2E81">
        <w:rPr>
          <w:rFonts w:cs="Simplified Arabic" w:hint="eastAsia"/>
          <w:sz w:val="24"/>
          <w:szCs w:val="24"/>
          <w:rtl/>
        </w:rPr>
        <w:t>ضمان</w:t>
      </w:r>
      <w:r w:rsidRPr="00AA2E81">
        <w:rPr>
          <w:rFonts w:ascii="SimplifiedArabic" w:eastAsia="SimplifiedArabic-Bold" w:cs="Simplified Arabic"/>
          <w:sz w:val="24"/>
          <w:szCs w:val="24"/>
        </w:rPr>
        <w:t xml:space="preserve"> </w:t>
      </w:r>
      <w:r w:rsidRPr="00AA2E81">
        <w:rPr>
          <w:rFonts w:cs="Simplified Arabic" w:hint="eastAsia"/>
          <w:sz w:val="24"/>
          <w:szCs w:val="24"/>
          <w:rtl/>
        </w:rPr>
        <w:t>قدرتها</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التجديد،</w:t>
      </w:r>
      <w:r w:rsidRPr="00AA2E81">
        <w:rPr>
          <w:rFonts w:ascii="SimplifiedArabic" w:eastAsia="SimplifiedArabic-Bold" w:cs="Simplified Arabic"/>
          <w:sz w:val="24"/>
          <w:szCs w:val="24"/>
        </w:rPr>
        <w:t xml:space="preserve"> </w:t>
      </w:r>
      <w:r w:rsidRPr="00AA2E81">
        <w:rPr>
          <w:rFonts w:cs="Simplified Arabic" w:hint="eastAsia"/>
          <w:sz w:val="24"/>
          <w:szCs w:val="24"/>
          <w:rtl/>
        </w:rPr>
        <w:t>وهو</w:t>
      </w:r>
      <w:r w:rsidRPr="00AA2E81">
        <w:rPr>
          <w:rFonts w:ascii="SimplifiedArabic" w:eastAsia="SimplifiedArabic-Bold" w:cs="Simplified Arabic"/>
          <w:sz w:val="24"/>
          <w:szCs w:val="24"/>
        </w:rPr>
        <w:t xml:space="preserve"> </w:t>
      </w:r>
      <w:r w:rsidRPr="00AA2E81">
        <w:rPr>
          <w:rFonts w:cs="Simplified Arabic" w:hint="eastAsia"/>
          <w:sz w:val="24"/>
          <w:szCs w:val="24"/>
          <w:rtl/>
        </w:rPr>
        <w:t>يعد</w:t>
      </w:r>
      <w:r w:rsidRPr="00AA2E81">
        <w:rPr>
          <w:rFonts w:ascii="SimplifiedArabic" w:eastAsia="SimplifiedArabic-Bold" w:cs="Simplified Arabic"/>
          <w:sz w:val="24"/>
          <w:szCs w:val="24"/>
        </w:rPr>
        <w:t xml:space="preserve"> </w:t>
      </w:r>
      <w:r w:rsidRPr="00AA2E81">
        <w:rPr>
          <w:rFonts w:cs="Simplified Arabic" w:hint="eastAsia"/>
          <w:sz w:val="24"/>
          <w:szCs w:val="24"/>
          <w:rtl/>
        </w:rPr>
        <w:t>شرط</w:t>
      </w:r>
      <w:r w:rsidRPr="00AA2E81">
        <w:rPr>
          <w:rFonts w:cs="Simplified Arabic"/>
          <w:sz w:val="24"/>
          <w:szCs w:val="24"/>
          <w:rtl/>
        </w:rPr>
        <w:t xml:space="preserve"> </w:t>
      </w:r>
      <w:r w:rsidRPr="00AA2E81">
        <w:rPr>
          <w:rFonts w:cs="Simplified Arabic" w:hint="eastAsia"/>
          <w:sz w:val="24"/>
          <w:szCs w:val="24"/>
          <w:rtl/>
        </w:rPr>
        <w:t>أساسي</w:t>
      </w:r>
      <w:r w:rsidRPr="00AA2E81">
        <w:rPr>
          <w:rFonts w:ascii="SimplifiedArabic" w:eastAsia="SimplifiedArabic-Bold" w:cs="Simplified Arabic"/>
          <w:sz w:val="24"/>
          <w:szCs w:val="24"/>
        </w:rPr>
        <w:t xml:space="preserve"> </w:t>
      </w:r>
      <w:r w:rsidRPr="00AA2E81">
        <w:rPr>
          <w:rFonts w:cs="Simplified Arabic" w:hint="eastAsia"/>
          <w:sz w:val="24"/>
          <w:szCs w:val="24"/>
          <w:rtl/>
        </w:rPr>
        <w:t>لاستمرارها</w:t>
      </w:r>
      <w:r w:rsidRPr="00AA2E81">
        <w:rPr>
          <w:rFonts w:ascii="SimplifiedArabic" w:eastAsia="SimplifiedArabic-Bold" w:cs="Simplified Arabic"/>
          <w:sz w:val="24"/>
          <w:szCs w:val="24"/>
        </w:rPr>
        <w:t xml:space="preserve"> </w:t>
      </w:r>
      <w:r w:rsidRPr="00AA2E81">
        <w:rPr>
          <w:rFonts w:cs="Simplified Arabic" w:hint="eastAsia"/>
          <w:sz w:val="24"/>
          <w:szCs w:val="24"/>
          <w:rtl/>
        </w:rPr>
        <w:t>وبقائها</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المدى</w:t>
      </w:r>
      <w:r w:rsidRPr="00AA2E81">
        <w:rPr>
          <w:rFonts w:ascii="SimplifiedArabic" w:eastAsia="SimplifiedArabic-Bold" w:cs="Simplified Arabic"/>
          <w:sz w:val="24"/>
          <w:szCs w:val="24"/>
        </w:rPr>
        <w:t xml:space="preserve"> </w:t>
      </w:r>
      <w:r w:rsidRPr="00AA2E81">
        <w:rPr>
          <w:rFonts w:cs="Simplified Arabic" w:hint="eastAsia"/>
          <w:sz w:val="24"/>
          <w:szCs w:val="24"/>
          <w:rtl/>
        </w:rPr>
        <w:t>الطويل</w:t>
      </w:r>
      <w:r w:rsidRPr="00AA2E81">
        <w:rPr>
          <w:rFonts w:ascii="SimplifiedArabic" w:eastAsia="SimplifiedArabic-Bold" w:cs="Simplified Arabic"/>
          <w:sz w:val="24"/>
          <w:szCs w:val="24"/>
        </w:rPr>
        <w:t xml:space="preserve"> </w:t>
      </w:r>
      <w:r w:rsidRPr="00AA2E81">
        <w:rPr>
          <w:rFonts w:cs="Simplified Arabic" w:hint="eastAsia"/>
          <w:sz w:val="24"/>
          <w:szCs w:val="24"/>
          <w:rtl/>
        </w:rPr>
        <w:t>ومن</w:t>
      </w:r>
      <w:r w:rsidRPr="00AA2E81">
        <w:rPr>
          <w:rFonts w:ascii="SimplifiedArabic" w:eastAsia="SimplifiedArabic-Bold" w:cs="Simplified Arabic"/>
          <w:sz w:val="24"/>
          <w:szCs w:val="24"/>
        </w:rPr>
        <w:t xml:space="preserve"> </w:t>
      </w:r>
      <w:r w:rsidRPr="00AA2E81">
        <w:rPr>
          <w:rFonts w:cs="Simplified Arabic" w:hint="eastAsia"/>
          <w:sz w:val="24"/>
          <w:szCs w:val="24"/>
          <w:rtl/>
        </w:rPr>
        <w:t>خلال</w:t>
      </w:r>
      <w:r w:rsidRPr="00AA2E81">
        <w:rPr>
          <w:rFonts w:ascii="SimplifiedArabic" w:eastAsia="SimplifiedArabic-Bold" w:cs="Simplified Arabic"/>
          <w:sz w:val="24"/>
          <w:szCs w:val="24"/>
        </w:rPr>
        <w:t xml:space="preserve"> </w:t>
      </w:r>
      <w:r w:rsidRPr="00AA2E81">
        <w:rPr>
          <w:rFonts w:cs="Simplified Arabic" w:hint="eastAsia"/>
          <w:sz w:val="24"/>
          <w:szCs w:val="24"/>
          <w:rtl/>
        </w:rPr>
        <w:t>هذا</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المنظور</w:t>
      </w:r>
      <w:r w:rsidRPr="00AA2E81">
        <w:rPr>
          <w:rFonts w:ascii="SimplifiedArabic" w:eastAsia="SimplifiedArabic-Bold" w:cs="Simplified Arabic"/>
          <w:sz w:val="24"/>
          <w:szCs w:val="24"/>
        </w:rPr>
        <w:t xml:space="preserve"> </w:t>
      </w:r>
      <w:r w:rsidRPr="00AA2E81">
        <w:rPr>
          <w:rFonts w:cs="Simplified Arabic" w:hint="eastAsia"/>
          <w:sz w:val="24"/>
          <w:szCs w:val="24"/>
          <w:rtl/>
        </w:rPr>
        <w:t>تدرس</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المنشأة</w:t>
      </w:r>
      <w:r w:rsidRPr="00AA2E81">
        <w:rPr>
          <w:rFonts w:ascii="SimplifiedArabic" w:eastAsia="SimplifiedArabic-Bold" w:cs="Simplified Arabic"/>
          <w:sz w:val="24"/>
          <w:szCs w:val="24"/>
        </w:rPr>
        <w:t xml:space="preserve"> </w:t>
      </w:r>
      <w:r w:rsidRPr="00AA2E81">
        <w:rPr>
          <w:rFonts w:cs="Simplified Arabic" w:hint="eastAsia"/>
          <w:sz w:val="24"/>
          <w:szCs w:val="24"/>
          <w:rtl/>
        </w:rPr>
        <w:t>ما</w:t>
      </w:r>
      <w:r w:rsidRPr="00AA2E81">
        <w:rPr>
          <w:rFonts w:cs="Simplified Arabic"/>
          <w:sz w:val="24"/>
          <w:szCs w:val="24"/>
          <w:rtl/>
        </w:rPr>
        <w:t xml:space="preserve"> </w:t>
      </w:r>
      <w:r w:rsidRPr="00AA2E81">
        <w:rPr>
          <w:rFonts w:cs="Simplified Arabic" w:hint="eastAsia"/>
          <w:sz w:val="24"/>
          <w:szCs w:val="24"/>
          <w:rtl/>
        </w:rPr>
        <w:t>يجب</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تفعله</w:t>
      </w:r>
      <w:r w:rsidRPr="00AA2E81">
        <w:rPr>
          <w:rFonts w:ascii="SimplifiedArabic" w:eastAsia="SimplifiedArabic-Bold" w:cs="Simplified Arabic"/>
          <w:sz w:val="24"/>
          <w:szCs w:val="24"/>
        </w:rPr>
        <w:t xml:space="preserve"> </w:t>
      </w:r>
      <w:r w:rsidRPr="00AA2E81">
        <w:rPr>
          <w:rFonts w:cs="Simplified Arabic" w:hint="eastAsia"/>
          <w:sz w:val="24"/>
          <w:szCs w:val="24"/>
          <w:rtl/>
        </w:rPr>
        <w:t>للاحتفاظ</w:t>
      </w:r>
      <w:r w:rsidRPr="00AA2E81">
        <w:rPr>
          <w:rFonts w:ascii="SimplifiedArabic" w:eastAsia="SimplifiedArabic-Bold" w:cs="Simplified Arabic"/>
          <w:sz w:val="24"/>
          <w:szCs w:val="24"/>
        </w:rPr>
        <w:t xml:space="preserve"> </w:t>
      </w:r>
      <w:r w:rsidRPr="00AA2E81">
        <w:rPr>
          <w:rFonts w:cs="Simplified Arabic" w:hint="eastAsia"/>
          <w:sz w:val="24"/>
          <w:szCs w:val="24"/>
          <w:rtl/>
        </w:rPr>
        <w:t>بالمعرفة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التقنية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المطلوبة</w:t>
      </w:r>
      <w:r w:rsidRPr="00AA2E81">
        <w:rPr>
          <w:rFonts w:ascii="SimplifiedArabic" w:eastAsia="SimplifiedArabic-Bold" w:cs="Simplified Arabic"/>
          <w:sz w:val="24"/>
          <w:szCs w:val="24"/>
        </w:rPr>
        <w:t xml:space="preserve"> </w:t>
      </w:r>
      <w:r w:rsidRPr="00AA2E81">
        <w:rPr>
          <w:rFonts w:cs="Simplified Arabic" w:hint="eastAsia"/>
          <w:sz w:val="24"/>
          <w:szCs w:val="24"/>
          <w:rtl/>
        </w:rPr>
        <w:t>لفهم</w:t>
      </w:r>
      <w:r w:rsidRPr="00AA2E81">
        <w:rPr>
          <w:rFonts w:ascii="SimplifiedArabic" w:eastAsia="SimplifiedArabic-Bold" w:cs="Simplified Arabic"/>
          <w:sz w:val="24"/>
          <w:szCs w:val="24"/>
        </w:rPr>
        <w:t xml:space="preserve"> </w:t>
      </w:r>
      <w:r w:rsidRPr="00AA2E81">
        <w:rPr>
          <w:rFonts w:cs="Simplified Arabic" w:hint="eastAsia"/>
          <w:sz w:val="24"/>
          <w:szCs w:val="24"/>
          <w:rtl/>
        </w:rPr>
        <w:t>وإشباع</w:t>
      </w:r>
      <w:r w:rsidRPr="00AA2E81">
        <w:rPr>
          <w:rFonts w:ascii="SimplifiedArabic" w:eastAsia="SimplifiedArabic-Bold" w:cs="Simplified Arabic"/>
          <w:sz w:val="24"/>
          <w:szCs w:val="24"/>
        </w:rPr>
        <w:t xml:space="preserve"> </w:t>
      </w:r>
      <w:r w:rsidRPr="00AA2E81">
        <w:rPr>
          <w:rFonts w:cs="Simplified Arabic" w:hint="eastAsia"/>
          <w:sz w:val="24"/>
          <w:szCs w:val="24"/>
          <w:rtl/>
        </w:rPr>
        <w:t>حاجات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العملاء</w:t>
      </w:r>
      <w:r w:rsidRPr="00AA2E81">
        <w:rPr>
          <w:rFonts w:ascii="SimplifiedArabic" w:eastAsia="SimplifiedArabic-Bold" w:cs="Simplified Arabic"/>
          <w:sz w:val="24"/>
          <w:szCs w:val="24"/>
        </w:rPr>
        <w:t xml:space="preserve"> </w:t>
      </w:r>
      <w:r w:rsidRPr="00AA2E81">
        <w:rPr>
          <w:rFonts w:cs="Simplified Arabic" w:hint="eastAsia"/>
          <w:sz w:val="24"/>
          <w:szCs w:val="24"/>
          <w:rtl/>
        </w:rPr>
        <w:t>وتطوير</w:t>
      </w:r>
      <w:r w:rsidRPr="00AA2E81">
        <w:rPr>
          <w:rFonts w:ascii="SimplifiedArabic" w:eastAsia="SimplifiedArabic-Bold" w:cs="Simplified Arabic"/>
          <w:sz w:val="24"/>
          <w:szCs w:val="24"/>
        </w:rPr>
        <w:t xml:space="preserve"> </w:t>
      </w:r>
      <w:r w:rsidRPr="00AA2E81">
        <w:rPr>
          <w:rFonts w:cs="Simplified Arabic" w:hint="eastAsia"/>
          <w:sz w:val="24"/>
          <w:szCs w:val="24"/>
          <w:rtl/>
        </w:rPr>
        <w:t>تلك</w:t>
      </w:r>
      <w:r w:rsidRPr="00AA2E81">
        <w:rPr>
          <w:rFonts w:cs="Simplified Arabic"/>
          <w:sz w:val="24"/>
          <w:szCs w:val="24"/>
          <w:rtl/>
        </w:rPr>
        <w:t xml:space="preserve"> </w:t>
      </w:r>
      <w:r w:rsidRPr="00AA2E81">
        <w:rPr>
          <w:rFonts w:cs="Simplified Arabic" w:hint="eastAsia"/>
          <w:sz w:val="24"/>
          <w:szCs w:val="24"/>
          <w:rtl/>
        </w:rPr>
        <w:t>المعرفة</w:t>
      </w:r>
      <w:r w:rsidRPr="00AA2E81">
        <w:rPr>
          <w:rFonts w:ascii="SimplifiedArabic" w:eastAsia="SimplifiedArabic-Bold" w:cs="Simplified Arabic"/>
          <w:sz w:val="24"/>
          <w:szCs w:val="24"/>
        </w:rPr>
        <w:t xml:space="preserve"> </w:t>
      </w:r>
      <w:r w:rsidRPr="00AA2E81">
        <w:rPr>
          <w:rFonts w:cs="Simplified Arabic" w:hint="eastAsia"/>
          <w:sz w:val="24"/>
          <w:szCs w:val="24"/>
          <w:rtl/>
        </w:rPr>
        <w:t>إلى</w:t>
      </w:r>
      <w:r w:rsidRPr="00AA2E81">
        <w:rPr>
          <w:rFonts w:ascii="SimplifiedArabic" w:eastAsia="SimplifiedArabic-Bold" w:cs="Simplified Arabic"/>
          <w:sz w:val="24"/>
          <w:szCs w:val="24"/>
        </w:rPr>
        <w:t xml:space="preserve"> </w:t>
      </w:r>
      <w:r w:rsidRPr="00AA2E81">
        <w:rPr>
          <w:rFonts w:cs="Simplified Arabic" w:hint="eastAsia"/>
          <w:sz w:val="24"/>
          <w:szCs w:val="24"/>
          <w:rtl/>
        </w:rPr>
        <w:t>جانب</w:t>
      </w:r>
      <w:r w:rsidRPr="00AA2E81">
        <w:rPr>
          <w:rFonts w:ascii="SimplifiedArabic" w:eastAsia="SimplifiedArabic-Bold" w:cs="Simplified Arabic"/>
          <w:sz w:val="24"/>
          <w:szCs w:val="24"/>
        </w:rPr>
        <w:t xml:space="preserve"> </w:t>
      </w:r>
      <w:r w:rsidRPr="00AA2E81">
        <w:rPr>
          <w:rFonts w:cs="Simplified Arabic" w:hint="eastAsia"/>
          <w:sz w:val="24"/>
          <w:szCs w:val="24"/>
          <w:rtl/>
        </w:rPr>
        <w:t>اهتمامها</w:t>
      </w:r>
      <w:r w:rsidRPr="00AA2E81">
        <w:rPr>
          <w:rFonts w:ascii="SimplifiedArabic" w:eastAsia="SimplifiedArabic-Bold" w:cs="Simplified Arabic"/>
          <w:sz w:val="24"/>
          <w:szCs w:val="24"/>
        </w:rPr>
        <w:t xml:space="preserve"> </w:t>
      </w:r>
      <w:r w:rsidRPr="00AA2E81">
        <w:rPr>
          <w:rFonts w:cs="Simplified Arabic" w:hint="eastAsia"/>
          <w:sz w:val="24"/>
          <w:szCs w:val="24"/>
          <w:rtl/>
        </w:rPr>
        <w:t>بدراسة</w:t>
      </w:r>
      <w:r w:rsidRPr="00AA2E81">
        <w:rPr>
          <w:rFonts w:ascii="SimplifiedArabic" w:eastAsia="SimplifiedArabic-Bold" w:cs="Simplified Arabic"/>
          <w:sz w:val="24"/>
          <w:szCs w:val="24"/>
        </w:rPr>
        <w:t xml:space="preserve"> </w:t>
      </w:r>
      <w:r w:rsidRPr="00AA2E81">
        <w:rPr>
          <w:rFonts w:cs="Simplified Arabic" w:hint="eastAsia"/>
          <w:sz w:val="24"/>
          <w:szCs w:val="24"/>
          <w:rtl/>
        </w:rPr>
        <w:t>كيفية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الاحتفاظ</w:t>
      </w:r>
      <w:r w:rsidRPr="00AA2E81">
        <w:rPr>
          <w:rFonts w:ascii="SimplifiedArabic" w:eastAsia="SimplifiedArabic-Bold" w:cs="Simplified Arabic"/>
          <w:sz w:val="24"/>
          <w:szCs w:val="24"/>
        </w:rPr>
        <w:t xml:space="preserve"> </w:t>
      </w:r>
      <w:r w:rsidRPr="00AA2E81">
        <w:rPr>
          <w:rFonts w:cs="Simplified Arabic" w:hint="eastAsia"/>
          <w:sz w:val="24"/>
          <w:szCs w:val="24"/>
          <w:rtl/>
        </w:rPr>
        <w:t>بالكفاءة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والإنتاجية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الضرورية</w:t>
      </w:r>
      <w:r w:rsidRPr="00AA2E81">
        <w:rPr>
          <w:rFonts w:ascii="SimplifiedArabic" w:eastAsia="SimplifiedArabic-Bold" w:cs="Simplified Arabic"/>
          <w:sz w:val="24"/>
          <w:szCs w:val="24"/>
        </w:rPr>
        <w:t xml:space="preserve"> </w:t>
      </w:r>
      <w:r w:rsidRPr="00AA2E81">
        <w:rPr>
          <w:rFonts w:cs="Simplified Arabic" w:hint="eastAsia"/>
          <w:sz w:val="24"/>
          <w:szCs w:val="24"/>
          <w:rtl/>
        </w:rPr>
        <w:t>للعمليات</w:t>
      </w:r>
      <w:r w:rsidRPr="00AA2E81">
        <w:rPr>
          <w:rFonts w:cs="Simplified Arabic"/>
          <w:sz w:val="24"/>
          <w:szCs w:val="24"/>
          <w:rtl/>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تخلق</w:t>
      </w:r>
      <w:r w:rsidRPr="00AA2E81">
        <w:rPr>
          <w:rFonts w:ascii="SimplifiedArabic" w:eastAsia="SimplifiedArabic-Bold" w:cs="Simplified Arabic"/>
          <w:sz w:val="24"/>
          <w:szCs w:val="24"/>
        </w:rPr>
        <w:t xml:space="preserve"> </w:t>
      </w:r>
      <w:r w:rsidRPr="00AA2E81">
        <w:rPr>
          <w:rFonts w:cs="Simplified Arabic" w:hint="eastAsia"/>
          <w:sz w:val="24"/>
          <w:szCs w:val="24"/>
          <w:rtl/>
        </w:rPr>
        <w:t>قيمة</w:t>
      </w:r>
      <w:r w:rsidRPr="00AA2E81">
        <w:rPr>
          <w:rFonts w:ascii="SimplifiedArabic" w:eastAsia="SimplifiedArabic-Bold" w:cs="Simplified Arabic"/>
          <w:sz w:val="24"/>
          <w:szCs w:val="24"/>
        </w:rPr>
        <w:t xml:space="preserve"> </w:t>
      </w:r>
      <w:r w:rsidRPr="00AA2E81">
        <w:rPr>
          <w:rFonts w:cs="Simplified Arabic" w:hint="eastAsia"/>
          <w:sz w:val="24"/>
          <w:szCs w:val="24"/>
          <w:rtl/>
        </w:rPr>
        <w:t>للعميل</w:t>
      </w:r>
      <w:r w:rsidRPr="00AA2E81">
        <w:rPr>
          <w:rFonts w:ascii="SimplifiedArabic" w:eastAsia="SimplifiedArabic-Bold" w:cs="Simplified Arabic"/>
          <w:sz w:val="24"/>
          <w:szCs w:val="24"/>
        </w:rPr>
        <w:t>.</w:t>
      </w:r>
    </w:p>
    <w:p w:rsidR="00995EC0" w:rsidRPr="00AA2E81" w:rsidRDefault="00995EC0" w:rsidP="00995EC0">
      <w:pPr>
        <w:numPr>
          <w:ilvl w:val="0"/>
          <w:numId w:val="27"/>
        </w:numPr>
        <w:autoSpaceDE w:val="0"/>
        <w:autoSpaceDN w:val="0"/>
        <w:bidi/>
        <w:adjustRightInd w:val="0"/>
        <w:spacing w:after="0" w:line="240" w:lineRule="auto"/>
        <w:ind w:left="607" w:hanging="247"/>
        <w:jc w:val="both"/>
        <w:rPr>
          <w:rFonts w:ascii="SimplifiedArabic" w:eastAsia="SimplifiedArabic-Bold" w:cs="Simplified Arabic"/>
          <w:sz w:val="24"/>
          <w:szCs w:val="24"/>
        </w:rPr>
      </w:pPr>
      <w:r w:rsidRPr="00AA2E81">
        <w:rPr>
          <w:rFonts w:cs="Simplified Arabic" w:hint="eastAsia"/>
          <w:sz w:val="24"/>
          <w:szCs w:val="24"/>
          <w:rtl/>
        </w:rPr>
        <w:t>إن</w:t>
      </w:r>
      <w:r w:rsidRPr="00AA2E81">
        <w:rPr>
          <w:rFonts w:ascii="SimplifiedArabic" w:eastAsia="SimplifiedArabic-Bold" w:cs="Simplified Arabic"/>
          <w:sz w:val="24"/>
          <w:szCs w:val="24"/>
        </w:rPr>
        <w:t xml:space="preserve"> </w:t>
      </w:r>
      <w:r w:rsidRPr="00AA2E81">
        <w:rPr>
          <w:rFonts w:cs="Simplified Arabic" w:hint="eastAsia"/>
          <w:sz w:val="24"/>
          <w:szCs w:val="24"/>
          <w:rtl/>
        </w:rPr>
        <w:t>تعرض</w:t>
      </w:r>
      <w:r w:rsidRPr="00AA2E81">
        <w:rPr>
          <w:rFonts w:ascii="SimplifiedArabic" w:eastAsia="SimplifiedArabic-Bold" w:cs="Simplified Arabic"/>
          <w:sz w:val="24"/>
          <w:szCs w:val="24"/>
        </w:rPr>
        <w:t xml:space="preserve"> </w:t>
      </w:r>
      <w:r w:rsidRPr="00AA2E81">
        <w:rPr>
          <w:rFonts w:cs="Simplified Arabic" w:hint="eastAsia"/>
          <w:sz w:val="24"/>
          <w:szCs w:val="24"/>
          <w:rtl/>
        </w:rPr>
        <w:t>المعرفة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التقنية</w:t>
      </w:r>
      <w:r w:rsidRPr="00AA2E81">
        <w:rPr>
          <w:rFonts w:ascii="SimplifiedArabic" w:eastAsia="SimplifiedArabic-Bold" w:cs="Simplified Arabic"/>
          <w:sz w:val="24"/>
          <w:szCs w:val="24"/>
        </w:rPr>
        <w:t xml:space="preserve"> </w:t>
      </w:r>
      <w:r w:rsidRPr="00AA2E81">
        <w:rPr>
          <w:rFonts w:cs="Simplified Arabic" w:hint="eastAsia"/>
          <w:sz w:val="24"/>
          <w:szCs w:val="24"/>
          <w:rtl/>
        </w:rPr>
        <w:t>للتلف</w:t>
      </w:r>
      <w:r w:rsidRPr="00AA2E81">
        <w:rPr>
          <w:rFonts w:ascii="SimplifiedArabic" w:eastAsia="SimplifiedArabic-Bold" w:cs="Simplified Arabic"/>
          <w:sz w:val="24"/>
          <w:szCs w:val="24"/>
        </w:rPr>
        <w:t xml:space="preserve"> </w:t>
      </w:r>
      <w:r w:rsidRPr="00AA2E81">
        <w:rPr>
          <w:rFonts w:cs="Simplified Arabic" w:hint="eastAsia"/>
          <w:sz w:val="24"/>
          <w:szCs w:val="24"/>
          <w:rtl/>
        </w:rPr>
        <w:t>باستمرار</w:t>
      </w:r>
      <w:r w:rsidRPr="00AA2E81">
        <w:rPr>
          <w:rFonts w:ascii="SimplifiedArabic" w:eastAsia="SimplifiedArabic-Bold" w:cs="Simplified Arabic"/>
          <w:sz w:val="24"/>
          <w:szCs w:val="24"/>
        </w:rPr>
        <w:t xml:space="preserve"> </w:t>
      </w:r>
      <w:r w:rsidRPr="00AA2E81">
        <w:rPr>
          <w:rFonts w:cs="Simplified Arabic" w:hint="eastAsia"/>
          <w:sz w:val="24"/>
          <w:szCs w:val="24"/>
          <w:rtl/>
        </w:rPr>
        <w:t>يلزم</w:t>
      </w:r>
      <w:r w:rsidRPr="00AA2E81">
        <w:rPr>
          <w:rFonts w:ascii="SimplifiedArabic" w:eastAsia="SimplifiedArabic-Bold" w:cs="Simplified Arabic"/>
          <w:sz w:val="24"/>
          <w:szCs w:val="24"/>
        </w:rPr>
        <w:t xml:space="preserve"> </w:t>
      </w:r>
      <w:r w:rsidRPr="00AA2E81">
        <w:rPr>
          <w:rFonts w:cs="Simplified Arabic" w:hint="eastAsia"/>
          <w:sz w:val="24"/>
          <w:szCs w:val="24"/>
          <w:rtl/>
        </w:rPr>
        <w:t>المؤسسات</w:t>
      </w:r>
      <w:r w:rsidRPr="00AA2E81">
        <w:rPr>
          <w:rFonts w:ascii="SimplifiedArabic" w:eastAsia="SimplifiedArabic-Bold" w:cs="Simplified Arabic"/>
          <w:sz w:val="24"/>
          <w:szCs w:val="24"/>
        </w:rPr>
        <w:t xml:space="preserve"> </w:t>
      </w:r>
      <w:r w:rsidRPr="00AA2E81">
        <w:rPr>
          <w:rFonts w:cs="Simplified Arabic" w:hint="eastAsia"/>
          <w:sz w:val="24"/>
          <w:szCs w:val="24"/>
          <w:rtl/>
        </w:rPr>
        <w:t>بالبحث</w:t>
      </w:r>
      <w:r w:rsidRPr="00AA2E81">
        <w:rPr>
          <w:rFonts w:ascii="SimplifiedArabic" w:eastAsia="SimplifiedArabic-Bold" w:cs="Simplified Arabic"/>
          <w:sz w:val="24"/>
          <w:szCs w:val="24"/>
        </w:rPr>
        <w:t xml:space="preserve"> </w:t>
      </w:r>
      <w:r w:rsidRPr="00AA2E81">
        <w:rPr>
          <w:rFonts w:cs="Simplified Arabic" w:hint="eastAsia"/>
          <w:sz w:val="24"/>
          <w:szCs w:val="24"/>
          <w:rtl/>
        </w:rPr>
        <w:t>الدائم</w:t>
      </w:r>
      <w:r w:rsidRPr="00AA2E81">
        <w:rPr>
          <w:rFonts w:ascii="SimplifiedArabic" w:eastAsia="SimplifiedArabic-Bold" w:cs="Simplified Arabic"/>
          <w:sz w:val="24"/>
          <w:szCs w:val="24"/>
        </w:rPr>
        <w:t xml:space="preserve"> </w:t>
      </w:r>
      <w:r w:rsidRPr="00AA2E81">
        <w:rPr>
          <w:rFonts w:cs="Simplified Arabic" w:hint="eastAsia"/>
          <w:sz w:val="24"/>
          <w:szCs w:val="24"/>
          <w:rtl/>
        </w:rPr>
        <w:t>والسعي</w:t>
      </w:r>
      <w:r w:rsidRPr="00AA2E81">
        <w:rPr>
          <w:rFonts w:ascii="SimplifiedArabic" w:eastAsia="SimplifiedArabic-Bold" w:cs="Simplified Arabic"/>
          <w:sz w:val="24"/>
          <w:szCs w:val="24"/>
        </w:rPr>
        <w:t xml:space="preserve"> </w:t>
      </w:r>
      <w:r w:rsidRPr="00AA2E81">
        <w:rPr>
          <w:rFonts w:cs="Simplified Arabic" w:hint="eastAsia"/>
          <w:sz w:val="24"/>
          <w:szCs w:val="24"/>
          <w:rtl/>
        </w:rPr>
        <w:t>لتحديد</w:t>
      </w:r>
      <w:r w:rsidRPr="00AA2E81">
        <w:rPr>
          <w:rFonts w:cs="Simplified Arabic"/>
          <w:sz w:val="24"/>
          <w:szCs w:val="24"/>
          <w:rtl/>
        </w:rPr>
        <w:t xml:space="preserve"> </w:t>
      </w:r>
      <w:r w:rsidRPr="00AA2E81">
        <w:rPr>
          <w:rFonts w:cs="Simplified Arabic" w:hint="eastAsia"/>
          <w:sz w:val="24"/>
          <w:szCs w:val="24"/>
          <w:rtl/>
        </w:rPr>
        <w:t>القدرات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المحورية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يجب</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تكتسبها</w:t>
      </w:r>
      <w:r w:rsidRPr="00AA2E81">
        <w:rPr>
          <w:rFonts w:ascii="SimplifiedArabic" w:eastAsia="SimplifiedArabic-Bold" w:cs="Simplified Arabic"/>
          <w:sz w:val="24"/>
          <w:szCs w:val="24"/>
        </w:rPr>
        <w:t xml:space="preserve"> </w:t>
      </w:r>
      <w:r w:rsidRPr="00AA2E81">
        <w:rPr>
          <w:rFonts w:cs="Simplified Arabic" w:hint="eastAsia"/>
          <w:sz w:val="24"/>
          <w:szCs w:val="24"/>
          <w:rtl/>
        </w:rPr>
        <w:t>كأساس</w:t>
      </w:r>
      <w:r w:rsidRPr="00AA2E81">
        <w:rPr>
          <w:rFonts w:ascii="SimplifiedArabic" w:eastAsia="SimplifiedArabic-Bold" w:cs="Simplified Arabic"/>
          <w:sz w:val="24"/>
          <w:szCs w:val="24"/>
        </w:rPr>
        <w:t xml:space="preserve"> </w:t>
      </w:r>
      <w:r w:rsidRPr="00AA2E81">
        <w:rPr>
          <w:rFonts w:cs="Simplified Arabic" w:hint="eastAsia"/>
          <w:sz w:val="24"/>
          <w:szCs w:val="24"/>
          <w:rtl/>
        </w:rPr>
        <w:t>لتطورها</w:t>
      </w:r>
      <w:r w:rsidRPr="00AA2E81">
        <w:rPr>
          <w:rFonts w:ascii="SimplifiedArabic" w:eastAsia="SimplifiedArabic-Bold" w:cs="Simplified Arabic"/>
          <w:sz w:val="24"/>
          <w:szCs w:val="24"/>
        </w:rPr>
        <w:t xml:space="preserve"> </w:t>
      </w:r>
      <w:r w:rsidRPr="00AA2E81">
        <w:rPr>
          <w:rFonts w:cs="Simplified Arabic" w:hint="eastAsia"/>
          <w:sz w:val="24"/>
          <w:szCs w:val="24"/>
          <w:rtl/>
        </w:rPr>
        <w:t>المستقبلي</w:t>
      </w:r>
      <w:r w:rsidRPr="00AA2E81">
        <w:rPr>
          <w:rFonts w:ascii="SimplifiedArabic" w:eastAsia="SimplifiedArabic-Bold" w:cs="Simplified Arabic"/>
          <w:sz w:val="24"/>
          <w:szCs w:val="24"/>
        </w:rPr>
        <w:t xml:space="preserve">. </w:t>
      </w:r>
      <w:r w:rsidRPr="00AA2E81">
        <w:rPr>
          <w:rFonts w:cs="Simplified Arabic" w:hint="eastAsia"/>
          <w:sz w:val="24"/>
          <w:szCs w:val="24"/>
          <w:rtl/>
        </w:rPr>
        <w:t>ونتيجة</w:t>
      </w:r>
      <w:r w:rsidRPr="00AA2E81">
        <w:rPr>
          <w:rFonts w:ascii="SimplifiedArabic" w:eastAsia="SimplifiedArabic-Bold" w:cs="Simplified Arabic"/>
          <w:sz w:val="24"/>
          <w:szCs w:val="24"/>
        </w:rPr>
        <w:t xml:space="preserve"> </w:t>
      </w:r>
      <w:r w:rsidRPr="00AA2E81">
        <w:rPr>
          <w:rFonts w:cs="Simplified Arabic" w:hint="eastAsia"/>
          <w:sz w:val="24"/>
          <w:szCs w:val="24"/>
          <w:rtl/>
        </w:rPr>
        <w:t>لهذا</w:t>
      </w:r>
      <w:r w:rsidRPr="00AA2E81">
        <w:rPr>
          <w:rFonts w:ascii="SimplifiedArabic" w:eastAsia="SimplifiedArabic-Bold" w:cs="Simplified Arabic"/>
          <w:sz w:val="24"/>
          <w:szCs w:val="24"/>
        </w:rPr>
        <w:t xml:space="preserve"> </w:t>
      </w:r>
      <w:r w:rsidRPr="00AA2E81">
        <w:rPr>
          <w:rFonts w:cs="Simplified Arabic" w:hint="eastAsia"/>
          <w:sz w:val="24"/>
          <w:szCs w:val="24"/>
          <w:rtl/>
        </w:rPr>
        <w:t>التوجه</w:t>
      </w:r>
      <w:r w:rsidRPr="00AA2E81">
        <w:rPr>
          <w:rFonts w:cs="Simplified Arabic"/>
          <w:sz w:val="24"/>
          <w:szCs w:val="24"/>
          <w:rtl/>
        </w:rPr>
        <w:t xml:space="preserve"> </w:t>
      </w:r>
      <w:r w:rsidRPr="00AA2E81">
        <w:rPr>
          <w:rFonts w:cs="Simplified Arabic" w:hint="eastAsia"/>
          <w:sz w:val="24"/>
          <w:szCs w:val="24"/>
          <w:rtl/>
        </w:rPr>
        <w:t>الإستراتيجي</w:t>
      </w:r>
      <w:r w:rsidRPr="00AA2E81">
        <w:rPr>
          <w:rFonts w:ascii="SimplifiedArabic" w:eastAsia="SimplifiedArabic-Bold" w:cs="Simplified Arabic"/>
          <w:sz w:val="24"/>
          <w:szCs w:val="24"/>
        </w:rPr>
        <w:t xml:space="preserve"> </w:t>
      </w:r>
      <w:r w:rsidRPr="00AA2E81">
        <w:rPr>
          <w:rFonts w:cs="Simplified Arabic" w:hint="eastAsia"/>
          <w:sz w:val="24"/>
          <w:szCs w:val="24"/>
          <w:rtl/>
        </w:rPr>
        <w:t>يتعين</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المنشأة</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تقرر</w:t>
      </w:r>
      <w:r w:rsidRPr="00AA2E81">
        <w:rPr>
          <w:rFonts w:ascii="SimplifiedArabic" w:eastAsia="SimplifiedArabic-Bold" w:cs="Simplified Arabic"/>
          <w:sz w:val="24"/>
          <w:szCs w:val="24"/>
        </w:rPr>
        <w:t xml:space="preserve"> </w:t>
      </w:r>
      <w:r w:rsidRPr="00AA2E81">
        <w:rPr>
          <w:rFonts w:cs="Simplified Arabic" w:hint="eastAsia"/>
          <w:sz w:val="24"/>
          <w:szCs w:val="24"/>
          <w:rtl/>
        </w:rPr>
        <w:t>كيفية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الحصول</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المعرفة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التقنية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ستظل</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cs="Simplified Arabic"/>
          <w:sz w:val="24"/>
          <w:szCs w:val="24"/>
          <w:rtl/>
        </w:rPr>
        <w:t xml:space="preserve"> </w:t>
      </w:r>
      <w:r w:rsidRPr="00AA2E81">
        <w:rPr>
          <w:rFonts w:cs="Simplified Arabic" w:hint="eastAsia"/>
          <w:sz w:val="24"/>
          <w:szCs w:val="24"/>
          <w:rtl/>
        </w:rPr>
        <w:t>حاجة</w:t>
      </w:r>
      <w:r w:rsidRPr="00AA2E81">
        <w:rPr>
          <w:rFonts w:ascii="SimplifiedArabic" w:eastAsia="SimplifiedArabic-Bold" w:cs="Simplified Arabic"/>
          <w:sz w:val="24"/>
          <w:szCs w:val="24"/>
        </w:rPr>
        <w:t xml:space="preserve"> </w:t>
      </w:r>
      <w:r w:rsidRPr="00AA2E81">
        <w:rPr>
          <w:rFonts w:cs="Simplified Arabic" w:hint="eastAsia"/>
          <w:sz w:val="24"/>
          <w:szCs w:val="24"/>
          <w:rtl/>
        </w:rPr>
        <w:t>لها</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المجالات</w:t>
      </w:r>
      <w:r w:rsidRPr="00AA2E81">
        <w:rPr>
          <w:rFonts w:ascii="SimplifiedArabic" w:eastAsia="SimplifiedArabic-Bold" w:cs="Simplified Arabic"/>
          <w:sz w:val="24"/>
          <w:szCs w:val="24"/>
        </w:rPr>
        <w:t xml:space="preserve"> </w:t>
      </w:r>
      <w:r w:rsidRPr="00AA2E81">
        <w:rPr>
          <w:rFonts w:cs="Simplified Arabic" w:hint="eastAsia"/>
          <w:sz w:val="24"/>
          <w:szCs w:val="24"/>
          <w:rtl/>
        </w:rPr>
        <w:t>والنواحي</w:t>
      </w:r>
      <w:r w:rsidRPr="00AA2E81">
        <w:rPr>
          <w:rFonts w:ascii="SimplifiedArabic" w:eastAsia="SimplifiedArabic-Bold" w:cs="Simplified Arabic"/>
          <w:sz w:val="24"/>
          <w:szCs w:val="24"/>
        </w:rPr>
        <w:t xml:space="preserve"> </w:t>
      </w:r>
      <w:r w:rsidRPr="00AA2E81">
        <w:rPr>
          <w:rFonts w:cs="Simplified Arabic" w:hint="eastAsia"/>
          <w:sz w:val="24"/>
          <w:szCs w:val="24"/>
          <w:rtl/>
        </w:rPr>
        <w:t>المختلفة،</w:t>
      </w:r>
      <w:r w:rsidRPr="00AA2E81">
        <w:rPr>
          <w:rFonts w:ascii="SimplifiedArabic" w:eastAsia="SimplifiedArabic-Bold" w:cs="Simplified Arabic"/>
          <w:sz w:val="24"/>
          <w:szCs w:val="24"/>
        </w:rPr>
        <w:t xml:space="preserve"> </w:t>
      </w:r>
      <w:r w:rsidRPr="00AA2E81">
        <w:rPr>
          <w:rFonts w:cs="Simplified Arabic" w:hint="eastAsia"/>
          <w:sz w:val="24"/>
          <w:szCs w:val="24"/>
          <w:rtl/>
        </w:rPr>
        <w:t>ومن</w:t>
      </w:r>
      <w:r w:rsidRPr="00AA2E81">
        <w:rPr>
          <w:rFonts w:ascii="SimplifiedArabic" w:eastAsia="SimplifiedArabic-Bold" w:cs="Simplified Arabic"/>
          <w:sz w:val="24"/>
          <w:szCs w:val="24"/>
        </w:rPr>
        <w:t xml:space="preserve"> </w:t>
      </w:r>
      <w:r w:rsidRPr="00AA2E81">
        <w:rPr>
          <w:rFonts w:cs="Simplified Arabic" w:hint="eastAsia"/>
          <w:sz w:val="24"/>
          <w:szCs w:val="24"/>
          <w:rtl/>
        </w:rPr>
        <w:t>ثم</w:t>
      </w:r>
      <w:r w:rsidRPr="00AA2E81">
        <w:rPr>
          <w:rFonts w:ascii="SimplifiedArabic" w:eastAsia="SimplifiedArabic-Bold" w:cs="Simplified Arabic"/>
          <w:sz w:val="24"/>
          <w:szCs w:val="24"/>
        </w:rPr>
        <w:t xml:space="preserve"> </w:t>
      </w:r>
      <w:r w:rsidRPr="00AA2E81">
        <w:rPr>
          <w:rFonts w:cs="Simplified Arabic" w:hint="eastAsia"/>
          <w:sz w:val="24"/>
          <w:szCs w:val="24"/>
          <w:rtl/>
        </w:rPr>
        <w:t>يجب</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تجرى</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المنشأة</w:t>
      </w:r>
      <w:r w:rsidRPr="00AA2E81">
        <w:rPr>
          <w:rFonts w:ascii="SimplifiedArabic" w:eastAsia="SimplifiedArabic-Bold" w:cs="Simplified Arabic"/>
          <w:sz w:val="24"/>
          <w:szCs w:val="24"/>
        </w:rPr>
        <w:t xml:space="preserve"> </w:t>
      </w:r>
      <w:r w:rsidRPr="00AA2E81">
        <w:rPr>
          <w:rFonts w:cs="Simplified Arabic" w:hint="eastAsia"/>
          <w:sz w:val="24"/>
          <w:szCs w:val="24"/>
          <w:rtl/>
        </w:rPr>
        <w:t>تحليلاً</w:t>
      </w:r>
      <w:r w:rsidRPr="00AA2E81">
        <w:rPr>
          <w:rFonts w:ascii="SimplifiedArabic" w:eastAsia="SimplifiedArabic-Bold" w:cs="Simplified Arabic"/>
          <w:sz w:val="24"/>
          <w:szCs w:val="24"/>
        </w:rPr>
        <w:t xml:space="preserve"> </w:t>
      </w:r>
      <w:r w:rsidRPr="00AA2E81">
        <w:rPr>
          <w:rFonts w:cs="Simplified Arabic" w:hint="eastAsia"/>
          <w:sz w:val="24"/>
          <w:szCs w:val="24"/>
          <w:rtl/>
        </w:rPr>
        <w:t>لتقر</w:t>
      </w:r>
      <w:r w:rsidRPr="00AA2E81">
        <w:rPr>
          <w:rFonts w:ascii="SimplifiedArabic" w:eastAsia="SimplifiedArabic-Bold" w:cs="Simplified Arabic"/>
          <w:sz w:val="24"/>
          <w:szCs w:val="24"/>
        </w:rPr>
        <w:t xml:space="preserve"> </w:t>
      </w:r>
      <w:r w:rsidRPr="00AA2E81">
        <w:rPr>
          <w:rFonts w:cs="Simplified Arabic" w:hint="eastAsia"/>
          <w:sz w:val="24"/>
          <w:szCs w:val="24"/>
          <w:rtl/>
        </w:rPr>
        <w:t>ير</w:t>
      </w:r>
      <w:r w:rsidRPr="00AA2E81">
        <w:rPr>
          <w:rFonts w:cs="Simplified Arabic"/>
          <w:sz w:val="24"/>
          <w:szCs w:val="24"/>
          <w:rtl/>
        </w:rPr>
        <w:t xml:space="preserve"> </w:t>
      </w:r>
      <w:r w:rsidRPr="00AA2E81">
        <w:rPr>
          <w:rFonts w:cs="Simplified Arabic" w:hint="eastAsia"/>
          <w:sz w:val="24"/>
          <w:szCs w:val="24"/>
          <w:rtl/>
        </w:rPr>
        <w:t>أنواع</w:t>
      </w:r>
      <w:r w:rsidRPr="00AA2E81">
        <w:rPr>
          <w:rFonts w:ascii="SimplifiedArabic" w:eastAsia="SimplifiedArabic-Bold" w:cs="Simplified Arabic"/>
          <w:sz w:val="24"/>
          <w:szCs w:val="24"/>
        </w:rPr>
        <w:t xml:space="preserve"> </w:t>
      </w:r>
      <w:r w:rsidRPr="00AA2E81">
        <w:rPr>
          <w:rFonts w:cs="Simplified Arabic" w:hint="eastAsia"/>
          <w:sz w:val="24"/>
          <w:szCs w:val="24"/>
          <w:rtl/>
        </w:rPr>
        <w:t>المعرفة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والقدرات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الواجب</w:t>
      </w:r>
      <w:r w:rsidRPr="00AA2E81">
        <w:rPr>
          <w:rFonts w:ascii="SimplifiedArabic" w:eastAsia="SimplifiedArabic-Bold" w:cs="Simplified Arabic"/>
          <w:sz w:val="24"/>
          <w:szCs w:val="24"/>
        </w:rPr>
        <w:t xml:space="preserve"> </w:t>
      </w:r>
      <w:r w:rsidRPr="00AA2E81">
        <w:rPr>
          <w:rFonts w:cs="Simplified Arabic" w:hint="eastAsia"/>
          <w:sz w:val="24"/>
          <w:szCs w:val="24"/>
          <w:rtl/>
        </w:rPr>
        <w:t>إدراجها</w:t>
      </w:r>
      <w:r w:rsidRPr="00AA2E81">
        <w:rPr>
          <w:rFonts w:ascii="SimplifiedArabic" w:eastAsia="SimplifiedArabic-Bold" w:cs="Simplified Arabic"/>
          <w:sz w:val="24"/>
          <w:szCs w:val="24"/>
        </w:rPr>
        <w:t xml:space="preserve"> </w:t>
      </w:r>
      <w:r w:rsidRPr="00AA2E81">
        <w:rPr>
          <w:rFonts w:cs="Simplified Arabic" w:hint="eastAsia"/>
          <w:sz w:val="24"/>
          <w:szCs w:val="24"/>
          <w:rtl/>
        </w:rPr>
        <w:t>ضمن</w:t>
      </w:r>
      <w:r w:rsidRPr="00AA2E81">
        <w:rPr>
          <w:rFonts w:ascii="SimplifiedArabic" w:eastAsia="SimplifiedArabic-Bold" w:cs="Simplified Arabic"/>
          <w:sz w:val="24"/>
          <w:szCs w:val="24"/>
        </w:rPr>
        <w:t xml:space="preserve"> </w:t>
      </w:r>
      <w:r w:rsidRPr="00AA2E81">
        <w:rPr>
          <w:rFonts w:cs="Simplified Arabic" w:hint="eastAsia"/>
          <w:sz w:val="24"/>
          <w:szCs w:val="24"/>
          <w:rtl/>
        </w:rPr>
        <w:t>مجموعة</w:t>
      </w:r>
      <w:r w:rsidRPr="00AA2E81">
        <w:rPr>
          <w:rFonts w:ascii="SimplifiedArabic" w:eastAsia="SimplifiedArabic-Bold" w:cs="Simplified Arabic"/>
          <w:sz w:val="24"/>
          <w:szCs w:val="24"/>
        </w:rPr>
        <w:t xml:space="preserve"> </w:t>
      </w:r>
      <w:r w:rsidRPr="00AA2E81">
        <w:rPr>
          <w:rFonts w:cs="Simplified Arabic" w:hint="eastAsia"/>
          <w:sz w:val="24"/>
          <w:szCs w:val="24"/>
          <w:rtl/>
        </w:rPr>
        <w:t>قدراتها</w:t>
      </w:r>
      <w:r w:rsidRPr="00AA2E81">
        <w:rPr>
          <w:rFonts w:ascii="SimplifiedArabic" w:eastAsia="SimplifiedArabic-Bold" w:cs="Simplified Arabic"/>
          <w:sz w:val="24"/>
          <w:szCs w:val="24"/>
        </w:rPr>
        <w:t xml:space="preserve"> </w:t>
      </w:r>
      <w:r w:rsidRPr="00AA2E81">
        <w:rPr>
          <w:rFonts w:cs="Simplified Arabic" w:hint="eastAsia"/>
          <w:sz w:val="24"/>
          <w:szCs w:val="24"/>
          <w:rtl/>
        </w:rPr>
        <w:t>ا</w:t>
      </w:r>
      <w:r w:rsidRPr="00AA2E81">
        <w:rPr>
          <w:rFonts w:ascii="SimplifiedArabic" w:eastAsia="SimplifiedArabic-Bold" w:cs="Simplified Arabic"/>
          <w:sz w:val="24"/>
          <w:szCs w:val="24"/>
        </w:rPr>
        <w:t xml:space="preserve"> </w:t>
      </w:r>
      <w:r w:rsidRPr="00AA2E81">
        <w:rPr>
          <w:rFonts w:cs="Simplified Arabic" w:hint="eastAsia"/>
          <w:sz w:val="24"/>
          <w:szCs w:val="24"/>
          <w:rtl/>
        </w:rPr>
        <w:t>لمحورية</w:t>
      </w:r>
      <w:r w:rsidRPr="00AA2E81">
        <w:rPr>
          <w:rFonts w:ascii="SimplifiedArabic" w:eastAsia="SimplifiedArabic-Bold" w:cs="Simplified Arabic"/>
          <w:sz w:val="24"/>
          <w:szCs w:val="24"/>
        </w:rPr>
        <w:t xml:space="preserve"> </w:t>
      </w:r>
      <w:r w:rsidRPr="00AA2E81">
        <w:rPr>
          <w:rFonts w:cs="Simplified Arabic" w:hint="eastAsia"/>
          <w:sz w:val="24"/>
          <w:szCs w:val="24"/>
          <w:rtl/>
        </w:rPr>
        <w:t>ثم</w:t>
      </w:r>
      <w:r w:rsidRPr="00AA2E81">
        <w:rPr>
          <w:rFonts w:ascii="SimplifiedArabic" w:eastAsia="SimplifiedArabic-Bold" w:cs="Simplified Arabic"/>
          <w:sz w:val="24"/>
          <w:szCs w:val="24"/>
        </w:rPr>
        <w:t xml:space="preserve"> </w:t>
      </w:r>
      <w:r w:rsidRPr="00AA2E81">
        <w:rPr>
          <w:rFonts w:cs="Simplified Arabic" w:hint="eastAsia"/>
          <w:sz w:val="24"/>
          <w:szCs w:val="24"/>
          <w:rtl/>
        </w:rPr>
        <w:t>تتخذ</w:t>
      </w:r>
      <w:r w:rsidRPr="00AA2E81">
        <w:rPr>
          <w:rFonts w:ascii="SimplifiedArabic" w:eastAsia="SimplifiedArabic-Bold" w:cs="Simplified Arabic"/>
          <w:sz w:val="24"/>
          <w:szCs w:val="24"/>
        </w:rPr>
        <w:t xml:space="preserve"> </w:t>
      </w:r>
      <w:r w:rsidRPr="00AA2E81">
        <w:rPr>
          <w:rFonts w:cs="Simplified Arabic" w:hint="eastAsia"/>
          <w:sz w:val="24"/>
          <w:szCs w:val="24"/>
          <w:rtl/>
        </w:rPr>
        <w:t>قرارا</w:t>
      </w:r>
      <w:r w:rsidRPr="00AA2E81">
        <w:rPr>
          <w:rFonts w:cs="Simplified Arabic"/>
          <w:sz w:val="24"/>
          <w:szCs w:val="24"/>
          <w:rtl/>
        </w:rPr>
        <w:t xml:space="preserve"> </w:t>
      </w:r>
      <w:r w:rsidRPr="00AA2E81">
        <w:rPr>
          <w:rFonts w:cs="Simplified Arabic" w:hint="eastAsia"/>
          <w:sz w:val="24"/>
          <w:szCs w:val="24"/>
          <w:rtl/>
        </w:rPr>
        <w:t>إستراتيجيا</w:t>
      </w:r>
      <w:r w:rsidRPr="00AA2E81">
        <w:rPr>
          <w:rFonts w:ascii="SimplifiedArabic" w:eastAsia="SimplifiedArabic-Bold" w:cs="Simplified Arabic"/>
          <w:sz w:val="24"/>
          <w:szCs w:val="24"/>
        </w:rPr>
        <w:t xml:space="preserve"> </w:t>
      </w:r>
      <w:r w:rsidRPr="00AA2E81">
        <w:rPr>
          <w:rFonts w:cs="Simplified Arabic" w:hint="eastAsia"/>
          <w:sz w:val="24"/>
          <w:szCs w:val="24"/>
          <w:rtl/>
        </w:rPr>
        <w:t>بشأن</w:t>
      </w:r>
      <w:r w:rsidRPr="00AA2E81">
        <w:rPr>
          <w:rFonts w:ascii="SimplifiedArabic" w:eastAsia="SimplifiedArabic-Bold" w:cs="Simplified Arabic"/>
          <w:sz w:val="24"/>
          <w:szCs w:val="24"/>
        </w:rPr>
        <w:t xml:space="preserve"> </w:t>
      </w:r>
      <w:r w:rsidRPr="00AA2E81">
        <w:rPr>
          <w:rFonts w:cs="Simplified Arabic" w:hint="eastAsia"/>
          <w:sz w:val="24"/>
          <w:szCs w:val="24"/>
          <w:rtl/>
        </w:rPr>
        <w:t>أي</w:t>
      </w:r>
      <w:r w:rsidRPr="00AA2E81">
        <w:rPr>
          <w:rFonts w:ascii="SimplifiedArabic" w:eastAsia="SimplifiedArabic-Bold" w:cs="Simplified Arabic"/>
          <w:sz w:val="24"/>
          <w:szCs w:val="24"/>
        </w:rPr>
        <w:t xml:space="preserve"> </w:t>
      </w:r>
      <w:r w:rsidRPr="00AA2E81">
        <w:rPr>
          <w:rFonts w:cs="Simplified Arabic" w:hint="eastAsia"/>
          <w:sz w:val="24"/>
          <w:szCs w:val="24"/>
          <w:rtl/>
        </w:rPr>
        <w:t>هذه</w:t>
      </w:r>
      <w:r w:rsidRPr="00AA2E81">
        <w:rPr>
          <w:rFonts w:ascii="SimplifiedArabic" w:eastAsia="SimplifiedArabic-Bold" w:cs="Simplified Arabic"/>
          <w:sz w:val="24"/>
          <w:szCs w:val="24"/>
        </w:rPr>
        <w:t xml:space="preserve"> </w:t>
      </w:r>
      <w:r w:rsidRPr="00AA2E81">
        <w:rPr>
          <w:rFonts w:cs="Simplified Arabic" w:hint="eastAsia"/>
          <w:sz w:val="24"/>
          <w:szCs w:val="24"/>
          <w:rtl/>
        </w:rPr>
        <w:t>القدرات</w:t>
      </w:r>
      <w:r w:rsidRPr="00AA2E81">
        <w:rPr>
          <w:rFonts w:ascii="SimplifiedArabic" w:eastAsia="SimplifiedArabic-Bold" w:cs="Simplified Arabic"/>
          <w:sz w:val="24"/>
          <w:szCs w:val="24"/>
        </w:rPr>
        <w:t xml:space="preserve"> </w:t>
      </w:r>
      <w:r w:rsidRPr="00AA2E81">
        <w:rPr>
          <w:rFonts w:cs="Simplified Arabic" w:hint="eastAsia"/>
          <w:sz w:val="24"/>
          <w:szCs w:val="24"/>
          <w:rtl/>
        </w:rPr>
        <w:t>ينبغي</w:t>
      </w:r>
      <w:r w:rsidRPr="00AA2E81">
        <w:rPr>
          <w:rFonts w:ascii="SimplifiedArabic" w:eastAsia="SimplifiedArabic-Bold" w:cs="Simplified Arabic"/>
          <w:sz w:val="24"/>
          <w:szCs w:val="24"/>
        </w:rPr>
        <w:t xml:space="preserve"> </w:t>
      </w:r>
      <w:r w:rsidRPr="00AA2E81">
        <w:rPr>
          <w:rFonts w:cs="Simplified Arabic" w:hint="eastAsia"/>
          <w:sz w:val="24"/>
          <w:szCs w:val="24"/>
          <w:rtl/>
        </w:rPr>
        <w:t>تمويلها</w:t>
      </w:r>
      <w:r w:rsidRPr="00AA2E81">
        <w:rPr>
          <w:rFonts w:ascii="SimplifiedArabic" w:eastAsia="SimplifiedArabic-Bold" w:cs="Simplified Arabic"/>
          <w:sz w:val="24"/>
          <w:szCs w:val="24"/>
        </w:rPr>
        <w:t xml:space="preserve"> </w:t>
      </w:r>
      <w:r w:rsidRPr="00AA2E81">
        <w:rPr>
          <w:rFonts w:cs="Simplified Arabic" w:hint="eastAsia"/>
          <w:sz w:val="24"/>
          <w:szCs w:val="24"/>
          <w:rtl/>
        </w:rPr>
        <w:t>وتبنيها</w:t>
      </w:r>
      <w:r w:rsidRPr="00AA2E81">
        <w:rPr>
          <w:rFonts w:ascii="SimplifiedArabic" w:eastAsia="SimplifiedArabic-Bold" w:cs="Simplified Arabic"/>
          <w:sz w:val="24"/>
          <w:szCs w:val="24"/>
        </w:rPr>
        <w:t>.</w:t>
      </w:r>
    </w:p>
    <w:p w:rsidR="00995EC0" w:rsidRPr="00AA2E81" w:rsidRDefault="00995EC0" w:rsidP="00995EC0">
      <w:pPr>
        <w:numPr>
          <w:ilvl w:val="0"/>
          <w:numId w:val="27"/>
        </w:numPr>
        <w:autoSpaceDE w:val="0"/>
        <w:autoSpaceDN w:val="0"/>
        <w:bidi/>
        <w:adjustRightInd w:val="0"/>
        <w:spacing w:after="0" w:line="240" w:lineRule="auto"/>
        <w:ind w:left="607" w:hanging="247"/>
        <w:jc w:val="both"/>
        <w:rPr>
          <w:rFonts w:ascii="SimplifiedArabic" w:eastAsia="SimplifiedArabic-Bold" w:cs="Simplified Arabic"/>
          <w:sz w:val="24"/>
          <w:szCs w:val="24"/>
        </w:rPr>
      </w:pPr>
      <w:r w:rsidRPr="00AA2E81">
        <w:rPr>
          <w:rFonts w:cs="Simplified Arabic" w:hint="eastAsia"/>
          <w:sz w:val="24"/>
          <w:szCs w:val="24"/>
          <w:rtl/>
        </w:rPr>
        <w:t>يجب</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تتسم</w:t>
      </w:r>
      <w:r w:rsidRPr="00AA2E81">
        <w:rPr>
          <w:rFonts w:ascii="SimplifiedArabic" w:eastAsia="SimplifiedArabic-Bold" w:cs="Simplified Arabic"/>
          <w:sz w:val="24"/>
          <w:szCs w:val="24"/>
        </w:rPr>
        <w:t xml:space="preserve"> </w:t>
      </w:r>
      <w:r w:rsidRPr="00AA2E81">
        <w:rPr>
          <w:rFonts w:cs="Simplified Arabic" w:hint="eastAsia"/>
          <w:sz w:val="24"/>
          <w:szCs w:val="24"/>
          <w:rtl/>
        </w:rPr>
        <w:t>الثقافة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والقيم</w:t>
      </w:r>
      <w:r w:rsidRPr="00AA2E81">
        <w:rPr>
          <w:rFonts w:ascii="SimplifiedArabic" w:eastAsia="SimplifiedArabic-Bold" w:cs="Simplified Arabic"/>
          <w:sz w:val="24"/>
          <w:szCs w:val="24"/>
        </w:rPr>
        <w:t xml:space="preserve"> </w:t>
      </w:r>
      <w:r w:rsidRPr="00AA2E81">
        <w:rPr>
          <w:rFonts w:cs="Simplified Arabic" w:hint="eastAsia"/>
          <w:sz w:val="24"/>
          <w:szCs w:val="24"/>
          <w:rtl/>
        </w:rPr>
        <w:t>التنظيمية</w:t>
      </w:r>
      <w:r w:rsidRPr="00AA2E81">
        <w:rPr>
          <w:rFonts w:ascii="SimplifiedArabic" w:eastAsia="SimplifiedArabic-Bold" w:cs="Simplified Arabic"/>
          <w:sz w:val="24"/>
          <w:szCs w:val="24"/>
        </w:rPr>
        <w:t xml:space="preserve"> </w:t>
      </w:r>
      <w:r w:rsidRPr="00AA2E81">
        <w:rPr>
          <w:rFonts w:cs="Simplified Arabic" w:hint="eastAsia"/>
          <w:sz w:val="24"/>
          <w:szCs w:val="24"/>
          <w:rtl/>
        </w:rPr>
        <w:t>بالقوة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والتوجه</w:t>
      </w:r>
      <w:r w:rsidRPr="00AA2E81">
        <w:rPr>
          <w:rFonts w:ascii="SimplifiedArabic" w:eastAsia="SimplifiedArabic-Bold" w:cs="Simplified Arabic"/>
          <w:sz w:val="24"/>
          <w:szCs w:val="24"/>
        </w:rPr>
        <w:t xml:space="preserve"> </w:t>
      </w:r>
      <w:r w:rsidRPr="00AA2E81">
        <w:rPr>
          <w:rFonts w:cs="Simplified Arabic" w:hint="eastAsia"/>
          <w:sz w:val="24"/>
          <w:szCs w:val="24"/>
          <w:rtl/>
        </w:rPr>
        <w:t>المستقبلي،</w:t>
      </w:r>
      <w:r w:rsidRPr="00AA2E81">
        <w:rPr>
          <w:rFonts w:ascii="SimplifiedArabic" w:eastAsia="SimplifiedArabic-Bold" w:cs="Simplified Arabic"/>
          <w:sz w:val="24"/>
          <w:szCs w:val="24"/>
        </w:rPr>
        <w:t xml:space="preserve"> </w:t>
      </w:r>
      <w:r w:rsidRPr="00AA2E81">
        <w:rPr>
          <w:rFonts w:cs="Simplified Arabic" w:hint="eastAsia"/>
          <w:sz w:val="24"/>
          <w:szCs w:val="24"/>
          <w:rtl/>
        </w:rPr>
        <w:t>وتقبل</w:t>
      </w:r>
      <w:r w:rsidRPr="00AA2E81">
        <w:rPr>
          <w:rFonts w:ascii="SimplifiedArabic" w:eastAsia="SimplifiedArabic-Bold" w:cs="Simplified Arabic"/>
          <w:sz w:val="24"/>
          <w:szCs w:val="24"/>
        </w:rPr>
        <w:t xml:space="preserve"> </w:t>
      </w:r>
      <w:r w:rsidRPr="00AA2E81">
        <w:rPr>
          <w:rFonts w:cs="Simplified Arabic" w:hint="eastAsia"/>
          <w:sz w:val="24"/>
          <w:szCs w:val="24"/>
          <w:rtl/>
        </w:rPr>
        <w:t>التغيير</w:t>
      </w:r>
      <w:r w:rsidRPr="00AA2E81">
        <w:rPr>
          <w:rFonts w:ascii="SimplifiedArabic" w:eastAsia="SimplifiedArabic-Bold" w:cs="Simplified Arabic"/>
          <w:sz w:val="24"/>
          <w:szCs w:val="24"/>
        </w:rPr>
        <w:t xml:space="preserve"> </w:t>
      </w:r>
      <w:r w:rsidRPr="00AA2E81">
        <w:rPr>
          <w:rFonts w:cs="Simplified Arabic" w:hint="eastAsia"/>
          <w:sz w:val="24"/>
          <w:szCs w:val="24"/>
          <w:rtl/>
        </w:rPr>
        <w:t>والسعي</w:t>
      </w:r>
      <w:r w:rsidRPr="00AA2E81">
        <w:rPr>
          <w:rFonts w:ascii="SimplifiedArabic" w:eastAsia="SimplifiedArabic-Bold" w:cs="Simplified Arabic"/>
          <w:sz w:val="24"/>
          <w:szCs w:val="24"/>
        </w:rPr>
        <w:t xml:space="preserve"> </w:t>
      </w:r>
      <w:r w:rsidRPr="00AA2E81">
        <w:rPr>
          <w:rFonts w:cs="Simplified Arabic" w:hint="eastAsia"/>
          <w:sz w:val="24"/>
          <w:szCs w:val="24"/>
          <w:rtl/>
        </w:rPr>
        <w:t>للاعتماد</w:t>
      </w:r>
      <w:r w:rsidRPr="00AA2E81">
        <w:rPr>
          <w:rFonts w:cs="Simplified Arabic"/>
          <w:sz w:val="24"/>
          <w:szCs w:val="24"/>
          <w:rtl/>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مقاييس</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بشكل</w:t>
      </w:r>
      <w:r w:rsidRPr="00AA2E81">
        <w:rPr>
          <w:rFonts w:ascii="SimplifiedArabic" w:eastAsia="SimplifiedArabic-Bold" w:cs="Simplified Arabic"/>
          <w:sz w:val="24"/>
          <w:szCs w:val="24"/>
        </w:rPr>
        <w:t xml:space="preserve"> </w:t>
      </w:r>
      <w:r w:rsidRPr="00AA2E81">
        <w:rPr>
          <w:rFonts w:cs="Simplified Arabic" w:hint="eastAsia"/>
          <w:sz w:val="24"/>
          <w:szCs w:val="24"/>
          <w:rtl/>
        </w:rPr>
        <w:t>دائم</w:t>
      </w:r>
      <w:r w:rsidRPr="00AA2E81">
        <w:rPr>
          <w:rFonts w:ascii="SimplifiedArabic" w:eastAsia="SimplifiedArabic-Bold" w:cs="Simplified Arabic"/>
          <w:sz w:val="24"/>
          <w:szCs w:val="24"/>
        </w:rPr>
        <w:t xml:space="preserve"> </w:t>
      </w:r>
      <w:r w:rsidRPr="00AA2E81">
        <w:rPr>
          <w:rFonts w:cs="Simplified Arabic" w:hint="eastAsia"/>
          <w:sz w:val="24"/>
          <w:szCs w:val="24"/>
          <w:rtl/>
        </w:rPr>
        <w:t>وفى</w:t>
      </w:r>
      <w:r w:rsidRPr="00AA2E81">
        <w:rPr>
          <w:rFonts w:ascii="SimplifiedArabic" w:eastAsia="SimplifiedArabic-Bold" w:cs="Simplified Arabic"/>
          <w:sz w:val="24"/>
          <w:szCs w:val="24"/>
        </w:rPr>
        <w:t xml:space="preserve"> </w:t>
      </w:r>
      <w:r w:rsidRPr="00AA2E81">
        <w:rPr>
          <w:rFonts w:cs="Simplified Arabic" w:hint="eastAsia"/>
          <w:sz w:val="24"/>
          <w:szCs w:val="24"/>
          <w:rtl/>
        </w:rPr>
        <w:t>جميع</w:t>
      </w:r>
      <w:r w:rsidRPr="00AA2E81">
        <w:rPr>
          <w:rFonts w:ascii="SimplifiedArabic" w:eastAsia="SimplifiedArabic-Bold" w:cs="Simplified Arabic"/>
          <w:sz w:val="24"/>
          <w:szCs w:val="24"/>
        </w:rPr>
        <w:t xml:space="preserve"> </w:t>
      </w:r>
      <w:r w:rsidRPr="00AA2E81">
        <w:rPr>
          <w:rFonts w:cs="Simplified Arabic" w:hint="eastAsia"/>
          <w:sz w:val="24"/>
          <w:szCs w:val="24"/>
          <w:rtl/>
        </w:rPr>
        <w:t>المجالات</w:t>
      </w:r>
      <w:r w:rsidRPr="00AA2E81">
        <w:rPr>
          <w:rFonts w:ascii="SimplifiedArabic" w:eastAsia="SimplifiedArabic-Bold" w:cs="Simplified Arabic"/>
          <w:sz w:val="24"/>
          <w:szCs w:val="24"/>
        </w:rPr>
        <w:t>.</w:t>
      </w:r>
    </w:p>
    <w:p w:rsidR="00995EC0" w:rsidRPr="00AA2E81" w:rsidRDefault="00995EC0" w:rsidP="00995EC0">
      <w:pPr>
        <w:numPr>
          <w:ilvl w:val="0"/>
          <w:numId w:val="27"/>
        </w:numPr>
        <w:autoSpaceDE w:val="0"/>
        <w:autoSpaceDN w:val="0"/>
        <w:bidi/>
        <w:adjustRightInd w:val="0"/>
        <w:spacing w:after="0" w:line="240" w:lineRule="auto"/>
        <w:ind w:left="607" w:hanging="247"/>
        <w:jc w:val="both"/>
        <w:rPr>
          <w:rFonts w:ascii="SimplifiedArabic" w:eastAsia="SimplifiedArabic-Bold" w:cs="Simplified Arabic"/>
          <w:sz w:val="28"/>
          <w:szCs w:val="28"/>
        </w:rPr>
      </w:pPr>
      <w:r w:rsidRPr="00AA2E81">
        <w:rPr>
          <w:rFonts w:cs="Simplified Arabic" w:hint="eastAsia"/>
          <w:sz w:val="24"/>
          <w:szCs w:val="24"/>
          <w:rtl/>
        </w:rPr>
        <w:t>ضرورة</w:t>
      </w:r>
      <w:r w:rsidRPr="00AA2E81">
        <w:rPr>
          <w:rFonts w:ascii="SimplifiedArabic" w:eastAsia="SimplifiedArabic-Bold" w:cs="Simplified Arabic"/>
          <w:sz w:val="24"/>
          <w:szCs w:val="24"/>
        </w:rPr>
        <w:t xml:space="preserve"> </w:t>
      </w:r>
      <w:r w:rsidRPr="00AA2E81">
        <w:rPr>
          <w:rFonts w:cs="Simplified Arabic" w:hint="eastAsia"/>
          <w:sz w:val="24"/>
          <w:szCs w:val="24"/>
          <w:rtl/>
        </w:rPr>
        <w:t>الاهتمام</w:t>
      </w:r>
      <w:r w:rsidRPr="00AA2E81">
        <w:rPr>
          <w:rFonts w:ascii="SimplifiedArabic" w:eastAsia="SimplifiedArabic-Bold" w:cs="Simplified Arabic"/>
          <w:sz w:val="24"/>
          <w:szCs w:val="24"/>
        </w:rPr>
        <w:t xml:space="preserve"> </w:t>
      </w:r>
      <w:r w:rsidRPr="00AA2E81">
        <w:rPr>
          <w:rFonts w:cs="Simplified Arabic" w:hint="eastAsia"/>
          <w:sz w:val="24"/>
          <w:szCs w:val="24"/>
          <w:rtl/>
        </w:rPr>
        <w:t>ببناء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الوعي</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مجال</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خلال</w:t>
      </w:r>
      <w:r w:rsidRPr="00AA2E81">
        <w:rPr>
          <w:rFonts w:ascii="SimplifiedArabic" w:eastAsia="SimplifiedArabic-Bold" w:cs="Simplified Arabic"/>
          <w:sz w:val="24"/>
          <w:szCs w:val="24"/>
        </w:rPr>
        <w:t xml:space="preserve"> </w:t>
      </w:r>
      <w:r w:rsidRPr="00AA2E81">
        <w:rPr>
          <w:rFonts w:cs="Simplified Arabic" w:hint="eastAsia"/>
          <w:sz w:val="24"/>
          <w:szCs w:val="24"/>
          <w:rtl/>
        </w:rPr>
        <w:t>الندوات</w:t>
      </w:r>
      <w:r w:rsidRPr="00AA2E81">
        <w:rPr>
          <w:rFonts w:ascii="SimplifiedArabic" w:eastAsia="SimplifiedArabic-Bold" w:cs="Simplified Arabic"/>
          <w:sz w:val="24"/>
          <w:szCs w:val="24"/>
        </w:rPr>
        <w:t xml:space="preserve"> </w:t>
      </w:r>
      <w:r w:rsidRPr="00AA2E81">
        <w:rPr>
          <w:rFonts w:cs="Simplified Arabic" w:hint="eastAsia"/>
          <w:sz w:val="24"/>
          <w:szCs w:val="24"/>
          <w:rtl/>
        </w:rPr>
        <w:t>واللقاءات</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والتدريب</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cs="Simplified Arabic"/>
          <w:sz w:val="24"/>
          <w:szCs w:val="24"/>
          <w:rtl/>
        </w:rPr>
        <w:t xml:space="preserve"> </w:t>
      </w:r>
      <w:r w:rsidRPr="00AA2E81">
        <w:rPr>
          <w:rFonts w:cs="Simplified Arabic" w:hint="eastAsia"/>
          <w:sz w:val="24"/>
          <w:szCs w:val="24"/>
          <w:rtl/>
        </w:rPr>
        <w:t>فغالباً</w:t>
      </w:r>
      <w:r w:rsidRPr="00AA2E81">
        <w:rPr>
          <w:rFonts w:ascii="SimplifiedArabic" w:eastAsia="SimplifiedArabic-Bold" w:cs="Simplified Arabic"/>
          <w:sz w:val="24"/>
          <w:szCs w:val="24"/>
        </w:rPr>
        <w:t xml:space="preserve"> </w:t>
      </w:r>
      <w:r w:rsidRPr="00AA2E81">
        <w:rPr>
          <w:rFonts w:cs="Simplified Arabic" w:hint="eastAsia"/>
          <w:sz w:val="24"/>
          <w:szCs w:val="24"/>
          <w:rtl/>
        </w:rPr>
        <w:t>ما</w:t>
      </w:r>
      <w:r w:rsidRPr="00AA2E81">
        <w:rPr>
          <w:rFonts w:ascii="SimplifiedArabic" w:eastAsia="SimplifiedArabic-Bold" w:cs="Simplified Arabic"/>
          <w:sz w:val="24"/>
          <w:szCs w:val="24"/>
        </w:rPr>
        <w:t xml:space="preserve"> </w:t>
      </w:r>
      <w:r w:rsidRPr="00AA2E81">
        <w:rPr>
          <w:rFonts w:cs="Simplified Arabic" w:hint="eastAsia"/>
          <w:sz w:val="24"/>
          <w:szCs w:val="24"/>
          <w:rtl/>
        </w:rPr>
        <w:t>يستلزم</w:t>
      </w:r>
      <w:r w:rsidRPr="00AA2E81">
        <w:rPr>
          <w:rFonts w:ascii="SimplifiedArabic" w:eastAsia="SimplifiedArabic-Bold" w:cs="Simplified Arabic"/>
          <w:sz w:val="24"/>
          <w:szCs w:val="24"/>
        </w:rPr>
        <w:t xml:space="preserve"> </w:t>
      </w:r>
      <w:r w:rsidRPr="00AA2E81">
        <w:rPr>
          <w:rFonts w:cs="Simplified Arabic" w:hint="eastAsia"/>
          <w:sz w:val="24"/>
          <w:szCs w:val="24"/>
          <w:rtl/>
        </w:rPr>
        <w:t>الأمر</w:t>
      </w:r>
      <w:r w:rsidRPr="00AA2E81">
        <w:rPr>
          <w:rFonts w:ascii="SimplifiedArabic" w:eastAsia="SimplifiedArabic-Bold" w:cs="Simplified Arabic"/>
          <w:sz w:val="24"/>
          <w:szCs w:val="24"/>
        </w:rPr>
        <w:t xml:space="preserve"> </w:t>
      </w:r>
      <w:r w:rsidRPr="00AA2E81">
        <w:rPr>
          <w:rFonts w:cs="Simplified Arabic" w:hint="eastAsia"/>
          <w:sz w:val="24"/>
          <w:szCs w:val="24"/>
          <w:rtl/>
        </w:rPr>
        <w:t>عقد</w:t>
      </w:r>
      <w:r w:rsidRPr="00AA2E81">
        <w:rPr>
          <w:rFonts w:ascii="SimplifiedArabic" w:eastAsia="SimplifiedArabic-Bold" w:cs="Simplified Arabic"/>
          <w:sz w:val="24"/>
          <w:szCs w:val="24"/>
        </w:rPr>
        <w:t xml:space="preserve"> </w:t>
      </w:r>
      <w:r w:rsidRPr="00AA2E81">
        <w:rPr>
          <w:rFonts w:cs="Simplified Arabic" w:hint="eastAsia"/>
          <w:sz w:val="24"/>
          <w:szCs w:val="24"/>
          <w:rtl/>
        </w:rPr>
        <w:t>العديد</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الندوات</w:t>
      </w:r>
      <w:r w:rsidRPr="00AA2E81">
        <w:rPr>
          <w:rFonts w:ascii="SimplifiedArabic" w:eastAsia="SimplifiedArabic-Bold" w:cs="Simplified Arabic"/>
          <w:sz w:val="24"/>
          <w:szCs w:val="24"/>
        </w:rPr>
        <w:t xml:space="preserve"> </w:t>
      </w:r>
      <w:r w:rsidRPr="00AA2E81">
        <w:rPr>
          <w:rFonts w:cs="Simplified Arabic" w:hint="eastAsia"/>
          <w:sz w:val="24"/>
          <w:szCs w:val="24"/>
          <w:rtl/>
        </w:rPr>
        <w:t>والمقابلات</w:t>
      </w:r>
      <w:r w:rsidRPr="00AA2E81">
        <w:rPr>
          <w:rFonts w:ascii="SimplifiedArabic" w:eastAsia="SimplifiedArabic-Bold" w:cs="Simplified Arabic"/>
          <w:sz w:val="24"/>
          <w:szCs w:val="24"/>
        </w:rPr>
        <w:t xml:space="preserve"> </w:t>
      </w:r>
      <w:r w:rsidRPr="00AA2E81">
        <w:rPr>
          <w:rFonts w:cs="Simplified Arabic" w:hint="eastAsia"/>
          <w:sz w:val="24"/>
          <w:szCs w:val="24"/>
          <w:rtl/>
        </w:rPr>
        <w:t>مع</w:t>
      </w:r>
      <w:r w:rsidRPr="00AA2E81">
        <w:rPr>
          <w:rFonts w:ascii="SimplifiedArabic" w:eastAsia="SimplifiedArabic-Bold" w:cs="Simplified Arabic"/>
          <w:sz w:val="24"/>
          <w:szCs w:val="24"/>
        </w:rPr>
        <w:t xml:space="preserve"> </w:t>
      </w:r>
      <w:r w:rsidRPr="00AA2E81">
        <w:rPr>
          <w:rFonts w:cs="Simplified Arabic" w:hint="eastAsia"/>
          <w:sz w:val="24"/>
          <w:szCs w:val="24"/>
          <w:rtl/>
        </w:rPr>
        <w:t>أكبر</w:t>
      </w:r>
      <w:r w:rsidRPr="00AA2E81">
        <w:rPr>
          <w:rFonts w:ascii="SimplifiedArabic" w:eastAsia="SimplifiedArabic-Bold" w:cs="Simplified Arabic"/>
          <w:sz w:val="24"/>
          <w:szCs w:val="24"/>
        </w:rPr>
        <w:t xml:space="preserve"> </w:t>
      </w:r>
      <w:r w:rsidRPr="00AA2E81">
        <w:rPr>
          <w:rFonts w:cs="Simplified Arabic" w:hint="eastAsia"/>
          <w:sz w:val="24"/>
          <w:szCs w:val="24"/>
          <w:rtl/>
        </w:rPr>
        <w:t>عدد</w:t>
      </w:r>
      <w:r w:rsidRPr="00AA2E81">
        <w:rPr>
          <w:rFonts w:ascii="SimplifiedArabic" w:eastAsia="SimplifiedArabic-Bold" w:cs="Simplified Arabic"/>
          <w:sz w:val="24"/>
          <w:szCs w:val="24"/>
        </w:rPr>
        <w:t xml:space="preserve"> </w:t>
      </w:r>
      <w:r w:rsidRPr="00AA2E81">
        <w:rPr>
          <w:rFonts w:cs="Simplified Arabic" w:hint="eastAsia"/>
          <w:sz w:val="24"/>
          <w:szCs w:val="24"/>
          <w:rtl/>
        </w:rPr>
        <w:t>ممكن</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الأفراد،</w:t>
      </w:r>
      <w:r w:rsidRPr="00AA2E81">
        <w:rPr>
          <w:rFonts w:ascii="SimplifiedArabic" w:eastAsia="SimplifiedArabic-Bold" w:cs="Simplified Arabic"/>
          <w:sz w:val="24"/>
          <w:szCs w:val="24"/>
        </w:rPr>
        <w:t xml:space="preserve"> </w:t>
      </w:r>
      <w:r w:rsidRPr="00AA2E81">
        <w:rPr>
          <w:rFonts w:cs="Simplified Arabic" w:hint="eastAsia"/>
          <w:sz w:val="24"/>
          <w:szCs w:val="24"/>
          <w:rtl/>
        </w:rPr>
        <w:t>وقد</w:t>
      </w:r>
      <w:r w:rsidRPr="00AA2E81">
        <w:rPr>
          <w:rFonts w:cs="Simplified Arabic"/>
          <w:sz w:val="24"/>
          <w:szCs w:val="24"/>
          <w:rtl/>
        </w:rPr>
        <w:t xml:space="preserve"> </w:t>
      </w:r>
      <w:r w:rsidRPr="00AA2E81">
        <w:rPr>
          <w:rFonts w:cs="Simplified Arabic" w:hint="eastAsia"/>
          <w:sz w:val="24"/>
          <w:szCs w:val="24"/>
          <w:rtl/>
        </w:rPr>
        <w:t>يتطلب</w:t>
      </w:r>
      <w:r w:rsidRPr="00AA2E81">
        <w:rPr>
          <w:rFonts w:ascii="SimplifiedArabic" w:eastAsia="SimplifiedArabic-Bold" w:cs="Simplified Arabic"/>
          <w:sz w:val="24"/>
          <w:szCs w:val="24"/>
        </w:rPr>
        <w:t xml:space="preserve"> </w:t>
      </w:r>
      <w:r w:rsidRPr="00AA2E81">
        <w:rPr>
          <w:rFonts w:cs="Simplified Arabic" w:hint="eastAsia"/>
          <w:sz w:val="24"/>
          <w:szCs w:val="24"/>
          <w:rtl/>
        </w:rPr>
        <w:t>الأمر</w:t>
      </w:r>
      <w:r w:rsidRPr="00AA2E81">
        <w:rPr>
          <w:rFonts w:ascii="SimplifiedArabic" w:eastAsia="SimplifiedArabic-Bold" w:cs="Simplified Arabic"/>
          <w:sz w:val="24"/>
          <w:szCs w:val="24"/>
        </w:rPr>
        <w:t xml:space="preserve"> </w:t>
      </w:r>
      <w:r w:rsidRPr="00AA2E81">
        <w:rPr>
          <w:rFonts w:cs="Simplified Arabic" w:hint="eastAsia"/>
          <w:sz w:val="24"/>
          <w:szCs w:val="24"/>
          <w:rtl/>
        </w:rPr>
        <w:t>طرفا</w:t>
      </w:r>
      <w:r w:rsidRPr="00AA2E81">
        <w:rPr>
          <w:rFonts w:ascii="SimplifiedArabic" w:eastAsia="SimplifiedArabic-Bold" w:cs="Simplified Arabic"/>
          <w:sz w:val="24"/>
          <w:szCs w:val="24"/>
        </w:rPr>
        <w:t xml:space="preserve"> </w:t>
      </w:r>
      <w:r w:rsidRPr="00AA2E81">
        <w:rPr>
          <w:rFonts w:cs="Simplified Arabic" w:hint="eastAsia"/>
          <w:sz w:val="24"/>
          <w:szCs w:val="24"/>
          <w:rtl/>
        </w:rPr>
        <w:t>أو</w:t>
      </w:r>
      <w:r w:rsidRPr="00AA2E81">
        <w:rPr>
          <w:rFonts w:ascii="SimplifiedArabic" w:eastAsia="SimplifiedArabic-Bold" w:cs="Simplified Arabic"/>
          <w:sz w:val="24"/>
          <w:szCs w:val="24"/>
        </w:rPr>
        <w:t xml:space="preserve"> </w:t>
      </w:r>
      <w:r w:rsidRPr="00AA2E81">
        <w:rPr>
          <w:rFonts w:cs="Simplified Arabic" w:hint="eastAsia"/>
          <w:sz w:val="24"/>
          <w:szCs w:val="24"/>
          <w:rtl/>
        </w:rPr>
        <w:t>أطرا</w:t>
      </w:r>
      <w:r w:rsidRPr="00AA2E81">
        <w:rPr>
          <w:rFonts w:ascii="SimplifiedArabic" w:eastAsia="SimplifiedArabic-Bold" w:cs="Simplified Arabic"/>
          <w:sz w:val="24"/>
          <w:szCs w:val="24"/>
        </w:rPr>
        <w:t xml:space="preserve"> </w:t>
      </w:r>
      <w:r w:rsidRPr="00AA2E81">
        <w:rPr>
          <w:rFonts w:cs="Simplified Arabic" w:hint="eastAsia"/>
          <w:sz w:val="24"/>
          <w:szCs w:val="24"/>
          <w:rtl/>
        </w:rPr>
        <w:t>فا</w:t>
      </w:r>
      <w:r w:rsidRPr="00AA2E81">
        <w:rPr>
          <w:rFonts w:ascii="SimplifiedArabic" w:eastAsia="SimplifiedArabic-Bold" w:cs="Simplified Arabic"/>
          <w:sz w:val="24"/>
          <w:szCs w:val="24"/>
        </w:rPr>
        <w:t xml:space="preserve"> </w:t>
      </w:r>
      <w:r w:rsidRPr="00AA2E81">
        <w:rPr>
          <w:rFonts w:cs="Simplified Arabic" w:hint="eastAsia"/>
          <w:sz w:val="24"/>
          <w:szCs w:val="24"/>
          <w:rtl/>
        </w:rPr>
        <w:t>خارجية،</w:t>
      </w:r>
      <w:r w:rsidRPr="00AA2E81">
        <w:rPr>
          <w:rFonts w:ascii="SimplifiedArabic" w:eastAsia="SimplifiedArabic-Bold" w:cs="Simplified Arabic"/>
          <w:sz w:val="24"/>
          <w:szCs w:val="24"/>
        </w:rPr>
        <w:t xml:space="preserve"> </w:t>
      </w:r>
      <w:r w:rsidRPr="00AA2E81">
        <w:rPr>
          <w:rFonts w:cs="Simplified Arabic" w:hint="eastAsia"/>
          <w:sz w:val="24"/>
          <w:szCs w:val="24"/>
          <w:rtl/>
        </w:rPr>
        <w:t>وذلك</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مختلف</w:t>
      </w:r>
      <w:r w:rsidRPr="00AA2E81">
        <w:rPr>
          <w:rFonts w:ascii="SimplifiedArabic" w:eastAsia="SimplifiedArabic-Bold" w:cs="Simplified Arabic"/>
          <w:sz w:val="24"/>
          <w:szCs w:val="24"/>
        </w:rPr>
        <w:t xml:space="preserve"> </w:t>
      </w:r>
      <w:r w:rsidRPr="00AA2E81">
        <w:rPr>
          <w:rFonts w:cs="Simplified Arabic" w:hint="eastAsia"/>
          <w:sz w:val="24"/>
          <w:szCs w:val="24"/>
          <w:rtl/>
        </w:rPr>
        <w:t>خطوات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التصميم</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والتطبيق</w:t>
      </w:r>
      <w:r w:rsidRPr="00AA2E81">
        <w:rPr>
          <w:rFonts w:ascii="SimplifiedArabic" w:eastAsia="SimplifiedArabic-Bold" w:cs="Simplified Arabic"/>
          <w:sz w:val="28"/>
          <w:szCs w:val="28"/>
        </w:rPr>
        <w:t>.</w:t>
      </w:r>
    </w:p>
    <w:p w:rsidR="00995EC0" w:rsidRPr="00AA2E81" w:rsidRDefault="00995EC0" w:rsidP="00995EC0">
      <w:pPr>
        <w:numPr>
          <w:ilvl w:val="0"/>
          <w:numId w:val="27"/>
        </w:numPr>
        <w:autoSpaceDE w:val="0"/>
        <w:autoSpaceDN w:val="0"/>
        <w:bidi/>
        <w:adjustRightInd w:val="0"/>
        <w:spacing w:after="0" w:line="240" w:lineRule="auto"/>
        <w:ind w:left="607" w:hanging="247"/>
        <w:jc w:val="both"/>
        <w:rPr>
          <w:rFonts w:ascii="SimplifiedArabic" w:eastAsia="SimplifiedArabic-Bold" w:cs="Simplified Arabic"/>
          <w:sz w:val="28"/>
          <w:szCs w:val="28"/>
        </w:rPr>
      </w:pPr>
      <w:r w:rsidRPr="00AA2E81">
        <w:rPr>
          <w:rFonts w:cs="Simplified Arabic" w:hint="eastAsia"/>
          <w:sz w:val="24"/>
          <w:szCs w:val="24"/>
          <w:rtl/>
        </w:rPr>
        <w:t>كيفية</w:t>
      </w:r>
      <w:r w:rsidRPr="00AA2E81">
        <w:rPr>
          <w:rFonts w:ascii="SimplifiedArabic" w:eastAsia="SimplifiedArabic-Bold" w:cs="Simplified Arabic"/>
          <w:sz w:val="24"/>
          <w:szCs w:val="24"/>
        </w:rPr>
        <w:t xml:space="preserve"> </w:t>
      </w:r>
      <w:r w:rsidRPr="00AA2E81">
        <w:rPr>
          <w:rFonts w:cs="Simplified Arabic" w:hint="eastAsia"/>
          <w:sz w:val="24"/>
          <w:szCs w:val="24"/>
          <w:rtl/>
        </w:rPr>
        <w:t>تطبيق</w:t>
      </w:r>
      <w:r w:rsidRPr="00AA2E81">
        <w:rPr>
          <w:rFonts w:ascii="SimplifiedArabic" w:eastAsia="SimplifiedArabic-Bold" w:cs="Simplified Arabic"/>
          <w:sz w:val="24"/>
          <w:szCs w:val="24"/>
        </w:rPr>
        <w:t xml:space="preserve"> </w:t>
      </w:r>
      <w:r w:rsidRPr="00AA2E81">
        <w:rPr>
          <w:rFonts w:cs="Simplified Arabic" w:hint="eastAsia"/>
          <w:sz w:val="24"/>
          <w:szCs w:val="24"/>
          <w:rtl/>
        </w:rPr>
        <w:t>استخدام</w:t>
      </w:r>
      <w:r w:rsidRPr="00AA2E81">
        <w:rPr>
          <w:rFonts w:ascii="SimplifiedArabic" w:eastAsia="SimplifiedArabic-Bold" w:cs="Simplified Arabic"/>
          <w:sz w:val="24"/>
          <w:szCs w:val="24"/>
        </w:rPr>
        <w:t xml:space="preserve"> </w:t>
      </w:r>
      <w:r w:rsidRPr="00AA2E81">
        <w:rPr>
          <w:rFonts w:cs="Simplified Arabic" w:hint="eastAsia"/>
          <w:sz w:val="24"/>
          <w:szCs w:val="24"/>
          <w:rtl/>
        </w:rPr>
        <w:t>نموذج</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والبرنامج</w:t>
      </w:r>
      <w:r w:rsidRPr="00AA2E81">
        <w:rPr>
          <w:rFonts w:ascii="SimplifiedArabic" w:eastAsia="SimplifiedArabic-Bold" w:cs="Simplified Arabic"/>
          <w:sz w:val="24"/>
          <w:szCs w:val="24"/>
        </w:rPr>
        <w:t xml:space="preserve"> </w:t>
      </w:r>
      <w:r w:rsidRPr="00AA2E81">
        <w:rPr>
          <w:rFonts w:cs="Simplified Arabic" w:hint="eastAsia"/>
          <w:sz w:val="24"/>
          <w:szCs w:val="24"/>
          <w:rtl/>
        </w:rPr>
        <w:t>المقترح</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نشر</w:t>
      </w:r>
      <w:r w:rsidRPr="00AA2E81">
        <w:rPr>
          <w:rFonts w:ascii="SimplifiedArabic" w:eastAsia="SimplifiedArabic-Bold" w:cs="Simplified Arabic"/>
          <w:sz w:val="24"/>
          <w:szCs w:val="24"/>
        </w:rPr>
        <w:t xml:space="preserve"> </w:t>
      </w:r>
      <w:r w:rsidRPr="00AA2E81">
        <w:rPr>
          <w:rFonts w:cs="Simplified Arabic" w:hint="eastAsia"/>
          <w:sz w:val="24"/>
          <w:szCs w:val="24"/>
          <w:rtl/>
        </w:rPr>
        <w:t>الثقافة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التنظيمية</w:t>
      </w:r>
      <w:r w:rsidRPr="00AA2E81">
        <w:rPr>
          <w:rFonts w:cs="Simplified Arabic"/>
          <w:sz w:val="24"/>
          <w:szCs w:val="24"/>
          <w:rtl/>
        </w:rPr>
        <w:t xml:space="preserve"> </w:t>
      </w:r>
      <w:r w:rsidRPr="00AA2E81">
        <w:rPr>
          <w:rFonts w:cs="Simplified Arabic" w:hint="eastAsia"/>
          <w:sz w:val="24"/>
          <w:szCs w:val="24"/>
          <w:rtl/>
        </w:rPr>
        <w:t>للمؤسسات</w:t>
      </w:r>
      <w:r w:rsidRPr="00AA2E81">
        <w:rPr>
          <w:rFonts w:ascii="SimplifiedArabic" w:eastAsia="SimplifiedArabic-Bold" w:cs="Simplified Arabic"/>
          <w:sz w:val="24"/>
          <w:szCs w:val="24"/>
        </w:rPr>
        <w:t xml:space="preserve"> </w:t>
      </w:r>
      <w:r w:rsidRPr="00AA2E81">
        <w:rPr>
          <w:rFonts w:cs="Simplified Arabic" w:hint="eastAsia"/>
          <w:sz w:val="24"/>
          <w:szCs w:val="24"/>
          <w:rtl/>
        </w:rPr>
        <w:t>لاستخدامها</w:t>
      </w:r>
      <w:r w:rsidRPr="00AA2E81">
        <w:rPr>
          <w:rFonts w:ascii="SimplifiedArabic" w:eastAsia="SimplifiedArabic-Bold" w:cs="Simplified Arabic"/>
          <w:sz w:val="24"/>
          <w:szCs w:val="24"/>
        </w:rPr>
        <w:t xml:space="preserve"> </w:t>
      </w:r>
      <w:r w:rsidRPr="00AA2E81">
        <w:rPr>
          <w:rFonts w:cs="Simplified Arabic" w:hint="eastAsia"/>
          <w:sz w:val="24"/>
          <w:szCs w:val="24"/>
          <w:rtl/>
        </w:rPr>
        <w:t>منهجية</w:t>
      </w:r>
      <w:r w:rsidRPr="00AA2E81">
        <w:rPr>
          <w:rFonts w:ascii="SimplifiedArabic" w:eastAsia="SimplifiedArabic-Bold" w:cs="Simplified Arabic"/>
          <w:sz w:val="24"/>
          <w:szCs w:val="24"/>
        </w:rPr>
        <w:t xml:space="preserve"> </w:t>
      </w:r>
      <w:r w:rsidRPr="00AA2E81">
        <w:rPr>
          <w:rFonts w:cs="Simplified Arabic" w:hint="eastAsia"/>
          <w:sz w:val="24"/>
          <w:szCs w:val="24"/>
          <w:rtl/>
        </w:rPr>
        <w:t>تطبيقية</w:t>
      </w:r>
      <w:r w:rsidRPr="00AA2E81">
        <w:rPr>
          <w:rFonts w:cs="Simplified Arabic"/>
          <w:sz w:val="24"/>
          <w:szCs w:val="24"/>
          <w:rtl/>
        </w:rPr>
        <w:t xml:space="preserve"> </w:t>
      </w:r>
      <w:r w:rsidRPr="00AA2E81">
        <w:rPr>
          <w:rFonts w:cs="Simplified Arabic" w:hint="eastAsia"/>
          <w:sz w:val="24"/>
          <w:szCs w:val="24"/>
          <w:rtl/>
        </w:rPr>
        <w:t>لاحداث</w:t>
      </w:r>
      <w:r w:rsidRPr="00AA2E81">
        <w:rPr>
          <w:rFonts w:cs="Simplified Arabic"/>
          <w:sz w:val="24"/>
          <w:szCs w:val="24"/>
          <w:rtl/>
        </w:rPr>
        <w:t xml:space="preserve"> </w:t>
      </w:r>
      <w:r w:rsidRPr="00AA2E81">
        <w:rPr>
          <w:rFonts w:cs="Simplified Arabic" w:hint="eastAsia"/>
          <w:sz w:val="24"/>
          <w:szCs w:val="24"/>
          <w:rtl/>
        </w:rPr>
        <w:t>التغيير</w:t>
      </w:r>
      <w:r w:rsidRPr="00AA2E81">
        <w:rPr>
          <w:rFonts w:cs="Simplified Arabic"/>
          <w:sz w:val="24"/>
          <w:szCs w:val="24"/>
          <w:rtl/>
        </w:rPr>
        <w:t xml:space="preserve"> </w:t>
      </w:r>
      <w:r w:rsidRPr="00AA2E81">
        <w:rPr>
          <w:rFonts w:cs="Simplified Arabic" w:hint="eastAsia"/>
          <w:sz w:val="24"/>
          <w:szCs w:val="24"/>
          <w:rtl/>
        </w:rPr>
        <w:t>التنظيمي</w:t>
      </w:r>
      <w:r w:rsidRPr="00AA2E81">
        <w:rPr>
          <w:rFonts w:cs="Simplified Arabic"/>
          <w:sz w:val="24"/>
          <w:szCs w:val="24"/>
          <w:rtl/>
        </w:rPr>
        <w:t xml:space="preserve"> </w:t>
      </w:r>
      <w:r w:rsidRPr="00AA2E81">
        <w:rPr>
          <w:rFonts w:cs="Simplified Arabic" w:hint="eastAsia"/>
          <w:sz w:val="24"/>
          <w:szCs w:val="24"/>
          <w:rtl/>
        </w:rPr>
        <w:t>المنشود</w:t>
      </w:r>
      <w:r w:rsidRPr="00AA2E81">
        <w:rPr>
          <w:rFonts w:cs="Simplified Arabic"/>
          <w:sz w:val="24"/>
          <w:szCs w:val="24"/>
          <w:rtl/>
        </w:rPr>
        <w:t xml:space="preserve"> </w:t>
      </w:r>
      <w:r w:rsidRPr="00AA2E81">
        <w:rPr>
          <w:rFonts w:cs="Simplified Arabic" w:hint="eastAsia"/>
          <w:sz w:val="24"/>
          <w:szCs w:val="24"/>
          <w:rtl/>
        </w:rPr>
        <w:t>و</w:t>
      </w:r>
      <w:r w:rsidRPr="00AA2E81">
        <w:rPr>
          <w:rFonts w:ascii="SimplifiedArabic" w:eastAsia="SimplifiedArabic-Bold" w:cs="Simplified Arabic"/>
          <w:sz w:val="24"/>
          <w:szCs w:val="24"/>
        </w:rPr>
        <w:t xml:space="preserve"> </w:t>
      </w:r>
      <w:r w:rsidRPr="00AA2E81">
        <w:rPr>
          <w:rFonts w:cs="Simplified Arabic" w:hint="eastAsia"/>
          <w:sz w:val="24"/>
          <w:szCs w:val="24"/>
          <w:rtl/>
        </w:rPr>
        <w:t>لقياس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وتنفيذها</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المؤسسات</w:t>
      </w:r>
      <w:r w:rsidRPr="00AA2E81">
        <w:rPr>
          <w:rFonts w:ascii="SimplifiedArabic" w:eastAsia="SimplifiedArabic-Bold" w:cs="Simplified Arabic"/>
          <w:sz w:val="24"/>
          <w:szCs w:val="24"/>
        </w:rPr>
        <w:t xml:space="preserve"> </w:t>
      </w:r>
      <w:r w:rsidRPr="00AA2E81">
        <w:rPr>
          <w:rFonts w:cs="Simplified Arabic" w:hint="eastAsia"/>
          <w:sz w:val="24"/>
          <w:szCs w:val="24"/>
          <w:rtl/>
        </w:rPr>
        <w:t>والمنظمات</w:t>
      </w:r>
      <w:r w:rsidRPr="00AA2E81">
        <w:rPr>
          <w:rFonts w:cs="Simplified Arabic"/>
          <w:sz w:val="24"/>
          <w:szCs w:val="24"/>
          <w:rtl/>
        </w:rPr>
        <w:t xml:space="preserve"> </w:t>
      </w:r>
      <w:r w:rsidRPr="00AA2E81">
        <w:rPr>
          <w:rFonts w:cs="Simplified Arabic" w:hint="eastAsia"/>
          <w:sz w:val="24"/>
          <w:szCs w:val="24"/>
          <w:rtl/>
        </w:rPr>
        <w:t>ال</w:t>
      </w:r>
      <w:r w:rsidRPr="00AA2E81">
        <w:rPr>
          <w:rFonts w:cs="Simplified Arabic" w:hint="cs"/>
          <w:sz w:val="24"/>
          <w:szCs w:val="24"/>
          <w:rtl/>
        </w:rPr>
        <w:t>مصرية</w:t>
      </w:r>
      <w:r w:rsidRPr="00AA2E81">
        <w:rPr>
          <w:rFonts w:ascii="SimplifiedArabic" w:eastAsia="SimplifiedArabic-Bold" w:cs="Simplified Arabic"/>
          <w:sz w:val="28"/>
          <w:szCs w:val="28"/>
        </w:rPr>
        <w:t>.</w:t>
      </w:r>
    </w:p>
    <w:p w:rsidR="00995EC0" w:rsidRPr="00AA2E81" w:rsidRDefault="00995EC0" w:rsidP="00995EC0">
      <w:pPr>
        <w:autoSpaceDE w:val="0"/>
        <w:autoSpaceDN w:val="0"/>
        <w:bidi/>
        <w:adjustRightInd w:val="0"/>
        <w:spacing w:after="0" w:line="240" w:lineRule="auto"/>
        <w:rPr>
          <w:rFonts w:cs="Simplified Arabic"/>
          <w:sz w:val="28"/>
          <w:szCs w:val="28"/>
          <w:rtl/>
        </w:rPr>
      </w:pPr>
      <w:r w:rsidRPr="00AA2E81">
        <w:rPr>
          <w:rFonts w:cs="Simplified Arabic" w:hint="cs"/>
          <w:b/>
          <w:bCs/>
          <w:sz w:val="28"/>
          <w:szCs w:val="28"/>
          <w:rtl/>
        </w:rPr>
        <w:t xml:space="preserve">2.مقترحات البحث </w:t>
      </w:r>
      <w:r w:rsidRPr="00AA2E81">
        <w:rPr>
          <w:rFonts w:cs="Simplified Arabic" w:hint="cs"/>
          <w:sz w:val="28"/>
          <w:szCs w:val="28"/>
          <w:rtl/>
        </w:rPr>
        <w:t>:</w:t>
      </w:r>
    </w:p>
    <w:p w:rsidR="00995EC0" w:rsidRPr="00AA2E81" w:rsidRDefault="00995EC0" w:rsidP="00995EC0">
      <w:pPr>
        <w:autoSpaceDE w:val="0"/>
        <w:autoSpaceDN w:val="0"/>
        <w:bidi/>
        <w:adjustRightInd w:val="0"/>
        <w:spacing w:after="0" w:line="240" w:lineRule="auto"/>
        <w:jc w:val="both"/>
        <w:rPr>
          <w:rFonts w:ascii="SimplifiedArabic" w:eastAsia="SimplifiedArabic-Bold" w:cs="Simplified Arabic"/>
          <w:b/>
          <w:bCs/>
          <w:sz w:val="24"/>
          <w:szCs w:val="24"/>
        </w:rPr>
      </w:pPr>
      <w:r w:rsidRPr="00AA2E81">
        <w:rPr>
          <w:rFonts w:cs="Simplified Arabic" w:hint="eastAsia"/>
          <w:b/>
          <w:bCs/>
          <w:sz w:val="24"/>
          <w:szCs w:val="24"/>
          <w:rtl/>
        </w:rPr>
        <w:t>بناء</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على</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الاستنتاجات</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السابقة،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ومن</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أجل</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تحقيق</w:t>
      </w:r>
      <w:r w:rsidRPr="00AA2E81">
        <w:rPr>
          <w:rFonts w:cs="Simplified Arabic"/>
          <w:b/>
          <w:bCs/>
          <w:sz w:val="24"/>
          <w:szCs w:val="24"/>
          <w:rtl/>
        </w:rPr>
        <w:t xml:space="preserve"> </w:t>
      </w:r>
      <w:r w:rsidRPr="00AA2E81">
        <w:rPr>
          <w:rFonts w:cs="Simplified Arabic" w:hint="eastAsia"/>
          <w:b/>
          <w:bCs/>
          <w:sz w:val="24"/>
          <w:szCs w:val="24"/>
          <w:rtl/>
        </w:rPr>
        <w:t>التغيير</w:t>
      </w:r>
      <w:r w:rsidRPr="00AA2E81">
        <w:rPr>
          <w:rFonts w:cs="Simplified Arabic"/>
          <w:b/>
          <w:bCs/>
          <w:sz w:val="24"/>
          <w:szCs w:val="24"/>
          <w:rtl/>
        </w:rPr>
        <w:t xml:space="preserve"> </w:t>
      </w:r>
      <w:r w:rsidRPr="00AA2E81">
        <w:rPr>
          <w:rFonts w:cs="Simplified Arabic" w:hint="eastAsia"/>
          <w:b/>
          <w:bCs/>
          <w:sz w:val="24"/>
          <w:szCs w:val="24"/>
          <w:rtl/>
        </w:rPr>
        <w:t>والتحسين</w:t>
      </w:r>
      <w:r w:rsidRPr="00AA2E81">
        <w:rPr>
          <w:rFonts w:cs="Simplified Arabic"/>
          <w:b/>
          <w:bCs/>
          <w:sz w:val="24"/>
          <w:szCs w:val="24"/>
          <w:rtl/>
        </w:rPr>
        <w:t xml:space="preserve"> </w:t>
      </w:r>
      <w:r w:rsidRPr="00AA2E81">
        <w:rPr>
          <w:rFonts w:cs="Simplified Arabic" w:hint="eastAsia"/>
          <w:b/>
          <w:bCs/>
          <w:sz w:val="24"/>
          <w:szCs w:val="24"/>
          <w:rtl/>
        </w:rPr>
        <w:t>المستمر</w:t>
      </w:r>
      <w:r w:rsidRPr="00AA2E81">
        <w:rPr>
          <w:rFonts w:cs="Simplified Arabic"/>
          <w:b/>
          <w:bCs/>
          <w:sz w:val="24"/>
          <w:szCs w:val="24"/>
          <w:rtl/>
        </w:rPr>
        <w:t xml:space="preserve"> </w:t>
      </w:r>
      <w:r w:rsidRPr="00AA2E81">
        <w:rPr>
          <w:rFonts w:cs="Simplified Arabic" w:hint="eastAsia"/>
          <w:b/>
          <w:bCs/>
          <w:sz w:val="24"/>
          <w:szCs w:val="24"/>
          <w:rtl/>
        </w:rPr>
        <w:t>والتميز</w:t>
      </w:r>
      <w:r w:rsidRPr="00AA2E81">
        <w:rPr>
          <w:rFonts w:cs="Simplified Arabic"/>
          <w:b/>
          <w:bCs/>
          <w:sz w:val="24"/>
          <w:szCs w:val="24"/>
          <w:rtl/>
        </w:rPr>
        <w:t xml:space="preserve"> </w:t>
      </w:r>
      <w:r w:rsidRPr="00AA2E81">
        <w:rPr>
          <w:rFonts w:cs="Simplified Arabic" w:hint="eastAsia"/>
          <w:b/>
          <w:bCs/>
          <w:sz w:val="24"/>
          <w:szCs w:val="24"/>
          <w:rtl/>
        </w:rPr>
        <w:t>والنجاح</w:t>
      </w:r>
      <w:r w:rsidRPr="00AA2E81">
        <w:rPr>
          <w:rFonts w:cs="Simplified Arabic"/>
          <w:b/>
          <w:bCs/>
          <w:sz w:val="24"/>
          <w:szCs w:val="24"/>
          <w:rtl/>
        </w:rPr>
        <w:t xml:space="preserve"> </w:t>
      </w:r>
      <w:r w:rsidRPr="00AA2E81">
        <w:rPr>
          <w:rFonts w:cs="Simplified Arabic" w:hint="eastAsia"/>
          <w:b/>
          <w:bCs/>
          <w:sz w:val="24"/>
          <w:szCs w:val="24"/>
          <w:rtl/>
        </w:rPr>
        <w:t>وتحقيق</w:t>
      </w:r>
      <w:r w:rsidRPr="00AA2E81">
        <w:rPr>
          <w:rFonts w:cs="Simplified Arabic"/>
          <w:b/>
          <w:bCs/>
          <w:sz w:val="24"/>
          <w:szCs w:val="24"/>
          <w:rtl/>
        </w:rPr>
        <w:t xml:space="preserve"> </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أداء</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أفضل</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في</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المؤسسات</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والمنظمات</w:t>
      </w:r>
      <w:r w:rsidRPr="00AA2E81">
        <w:rPr>
          <w:rFonts w:cs="Simplified Arabic"/>
          <w:b/>
          <w:bCs/>
          <w:sz w:val="24"/>
          <w:szCs w:val="24"/>
          <w:rtl/>
        </w:rPr>
        <w:t xml:space="preserve"> </w:t>
      </w:r>
      <w:r w:rsidRPr="00AA2E81">
        <w:rPr>
          <w:rFonts w:cs="Simplified Arabic" w:hint="eastAsia"/>
          <w:b/>
          <w:bCs/>
          <w:sz w:val="24"/>
          <w:szCs w:val="24"/>
          <w:rtl/>
        </w:rPr>
        <w:t>الحديثة</w:t>
      </w:r>
      <w:r w:rsidRPr="00AA2E81">
        <w:rPr>
          <w:rFonts w:cs="Simplified Arabic"/>
          <w:b/>
          <w:bCs/>
          <w:sz w:val="24"/>
          <w:szCs w:val="24"/>
          <w:rtl/>
        </w:rPr>
        <w:t xml:space="preserve"> </w:t>
      </w:r>
      <w:r w:rsidRPr="00AA2E81">
        <w:rPr>
          <w:rFonts w:cs="Simplified Arabic" w:hint="eastAsia"/>
          <w:b/>
          <w:bCs/>
          <w:sz w:val="24"/>
          <w:szCs w:val="24"/>
          <w:rtl/>
        </w:rPr>
        <w:t>،</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فإن</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هذه</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الدراسة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توصي</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بما</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يلي</w:t>
      </w:r>
      <w:r w:rsidRPr="00AA2E81">
        <w:rPr>
          <w:rFonts w:ascii="SimplifiedArabic" w:eastAsia="SimplifiedArabic-Bold" w:cs="Simplified Arabic"/>
          <w:b/>
          <w:bCs/>
          <w:sz w:val="24"/>
          <w:szCs w:val="24"/>
        </w:rPr>
        <w:t>:</w:t>
      </w:r>
    </w:p>
    <w:p w:rsidR="00995EC0" w:rsidRPr="00AA2E81" w:rsidRDefault="00995EC0" w:rsidP="00995EC0">
      <w:pPr>
        <w:numPr>
          <w:ilvl w:val="3"/>
          <w:numId w:val="30"/>
        </w:numPr>
        <w:autoSpaceDE w:val="0"/>
        <w:autoSpaceDN w:val="0"/>
        <w:bidi/>
        <w:adjustRightInd w:val="0"/>
        <w:spacing w:after="0" w:line="240" w:lineRule="auto"/>
        <w:ind w:left="749" w:hanging="284"/>
        <w:jc w:val="both"/>
        <w:rPr>
          <w:rFonts w:eastAsia="SimplifiedArabic-Bold" w:cs="Simplified Arabic"/>
          <w:sz w:val="24"/>
          <w:szCs w:val="24"/>
          <w:rtl/>
        </w:rPr>
      </w:pPr>
      <w:r w:rsidRPr="00AA2E81">
        <w:rPr>
          <w:rFonts w:cs="Simplified Arabic" w:hint="eastAsia"/>
          <w:b/>
          <w:bCs/>
          <w:sz w:val="24"/>
          <w:szCs w:val="24"/>
          <w:rtl/>
        </w:rPr>
        <w:t>ضرورة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الاهتمام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بالمفاهيم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الإستراتيجية</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حيث</w:t>
      </w:r>
      <w:r w:rsidRPr="00AA2E81">
        <w:rPr>
          <w:rFonts w:ascii="SimplifiedArabic" w:eastAsia="SimplifiedArabic-Bold" w:cs="Simplified Arabic"/>
          <w:sz w:val="24"/>
          <w:szCs w:val="24"/>
        </w:rPr>
        <w:t xml:space="preserve"> </w:t>
      </w:r>
      <w:r w:rsidRPr="00AA2E81">
        <w:rPr>
          <w:rFonts w:cs="Simplified Arabic" w:hint="eastAsia"/>
          <w:sz w:val="24"/>
          <w:szCs w:val="24"/>
          <w:rtl/>
        </w:rPr>
        <w:t>إن</w:t>
      </w:r>
      <w:r w:rsidRPr="00AA2E81">
        <w:rPr>
          <w:rFonts w:ascii="SimplifiedArabic" w:eastAsia="SimplifiedArabic-Bold" w:cs="Simplified Arabic"/>
          <w:sz w:val="24"/>
          <w:szCs w:val="24"/>
        </w:rPr>
        <w:t xml:space="preserve"> </w:t>
      </w:r>
      <w:r w:rsidRPr="00AA2E81">
        <w:rPr>
          <w:rFonts w:cs="Simplified Arabic" w:hint="eastAsia"/>
          <w:sz w:val="24"/>
          <w:szCs w:val="24"/>
          <w:rtl/>
        </w:rPr>
        <w:t>الإستراتيجية</w:t>
      </w:r>
      <w:r w:rsidRPr="00AA2E81">
        <w:rPr>
          <w:rFonts w:ascii="SimplifiedArabic" w:eastAsia="SimplifiedArabic-Bold" w:cs="Simplified Arabic"/>
          <w:sz w:val="24"/>
          <w:szCs w:val="24"/>
        </w:rPr>
        <w:t xml:space="preserve"> </w:t>
      </w:r>
      <w:r w:rsidRPr="00AA2E81">
        <w:rPr>
          <w:rFonts w:cs="Simplified Arabic" w:hint="eastAsia"/>
          <w:sz w:val="24"/>
          <w:szCs w:val="24"/>
          <w:rtl/>
        </w:rPr>
        <w:t>عبارة</w:t>
      </w:r>
      <w:r w:rsidRPr="00AA2E81">
        <w:rPr>
          <w:rFonts w:ascii="SimplifiedArabic" w:eastAsia="SimplifiedArabic-Bold" w:cs="Simplified Arabic"/>
          <w:sz w:val="24"/>
          <w:szCs w:val="24"/>
        </w:rPr>
        <w:t xml:space="preserve"> </w:t>
      </w:r>
      <w:r w:rsidRPr="00AA2E81">
        <w:rPr>
          <w:rFonts w:cs="Simplified Arabic" w:hint="eastAsia"/>
          <w:sz w:val="24"/>
          <w:szCs w:val="24"/>
          <w:rtl/>
        </w:rPr>
        <w:t>عن</w:t>
      </w:r>
      <w:r w:rsidRPr="00AA2E81">
        <w:rPr>
          <w:rFonts w:ascii="SimplifiedArabic" w:eastAsia="SimplifiedArabic-Bold" w:cs="Simplified Arabic"/>
          <w:sz w:val="24"/>
          <w:szCs w:val="24"/>
        </w:rPr>
        <w:t xml:space="preserve"> </w:t>
      </w:r>
      <w:r w:rsidRPr="00AA2E81">
        <w:rPr>
          <w:rFonts w:cs="Simplified Arabic" w:hint="eastAsia"/>
          <w:sz w:val="24"/>
          <w:szCs w:val="24"/>
          <w:rtl/>
        </w:rPr>
        <w:t>مبادرات</w:t>
      </w:r>
      <w:r w:rsidRPr="00AA2E81">
        <w:rPr>
          <w:rFonts w:ascii="SimplifiedArabic" w:eastAsia="SimplifiedArabic-Bold" w:cs="Simplified Arabic"/>
          <w:sz w:val="24"/>
          <w:szCs w:val="24"/>
        </w:rPr>
        <w:t xml:space="preserve"> </w:t>
      </w:r>
      <w:r w:rsidRPr="00AA2E81">
        <w:rPr>
          <w:rFonts w:cs="Simplified Arabic" w:hint="eastAsia"/>
          <w:sz w:val="24"/>
          <w:szCs w:val="24"/>
          <w:rtl/>
        </w:rPr>
        <w:t>إدارية</w:t>
      </w:r>
      <w:r w:rsidRPr="00AA2E81">
        <w:rPr>
          <w:rFonts w:cs="Simplified Arabic"/>
          <w:sz w:val="24"/>
          <w:szCs w:val="24"/>
          <w:rtl/>
        </w:rPr>
        <w:t xml:space="preserve"> </w:t>
      </w:r>
      <w:r w:rsidRPr="00AA2E81">
        <w:rPr>
          <w:rFonts w:cs="Simplified Arabic" w:hint="eastAsia"/>
          <w:sz w:val="24"/>
          <w:szCs w:val="24"/>
          <w:rtl/>
        </w:rPr>
        <w:t>تخطط</w:t>
      </w:r>
      <w:r w:rsidRPr="00AA2E81">
        <w:rPr>
          <w:rFonts w:ascii="SimplifiedArabic" w:eastAsia="SimplifiedArabic-Bold" w:cs="Simplified Arabic"/>
          <w:sz w:val="24"/>
          <w:szCs w:val="24"/>
        </w:rPr>
        <w:t xml:space="preserve"> </w:t>
      </w:r>
      <w:r w:rsidRPr="00AA2E81">
        <w:rPr>
          <w:rFonts w:cs="Simplified Arabic" w:hint="eastAsia"/>
          <w:sz w:val="24"/>
          <w:szCs w:val="24"/>
          <w:rtl/>
        </w:rPr>
        <w:t>لمحاور</w:t>
      </w:r>
      <w:r w:rsidRPr="00AA2E81">
        <w:rPr>
          <w:rFonts w:ascii="SimplifiedArabic" w:eastAsia="SimplifiedArabic-Bold" w:cs="Simplified Arabic"/>
          <w:sz w:val="24"/>
          <w:szCs w:val="24"/>
        </w:rPr>
        <w:t xml:space="preserve"> </w:t>
      </w:r>
      <w:r w:rsidRPr="00AA2E81">
        <w:rPr>
          <w:rFonts w:cs="Simplified Arabic" w:hint="eastAsia"/>
          <w:sz w:val="24"/>
          <w:szCs w:val="24"/>
          <w:rtl/>
        </w:rPr>
        <w:t>ثلاثة</w:t>
      </w:r>
      <w:r w:rsidRPr="00AA2E81">
        <w:rPr>
          <w:rFonts w:ascii="SimplifiedArabic" w:eastAsia="SimplifiedArabic-Bold" w:cs="Simplified Arabic"/>
          <w:sz w:val="24"/>
          <w:szCs w:val="24"/>
        </w:rPr>
        <w:t xml:space="preserve"> </w:t>
      </w:r>
      <w:r w:rsidRPr="00AA2E81">
        <w:rPr>
          <w:rFonts w:cs="Simplified Arabic" w:hint="eastAsia"/>
          <w:sz w:val="24"/>
          <w:szCs w:val="24"/>
          <w:rtl/>
        </w:rPr>
        <w:t>وهي</w:t>
      </w:r>
      <w:r w:rsidRPr="00AA2E81">
        <w:rPr>
          <w:rFonts w:ascii="SimplifiedArabic" w:eastAsia="SimplifiedArabic-Bold" w:cs="Simplified Arabic"/>
          <w:sz w:val="24"/>
          <w:szCs w:val="24"/>
        </w:rPr>
        <w:t xml:space="preserve"> : </w:t>
      </w:r>
      <w:r w:rsidRPr="00AA2E81">
        <w:rPr>
          <w:rFonts w:cs="Simplified Arabic" w:hint="eastAsia"/>
          <w:sz w:val="24"/>
          <w:szCs w:val="24"/>
          <w:rtl/>
        </w:rPr>
        <w:t>تقوية</w:t>
      </w:r>
      <w:r w:rsidRPr="00AA2E81">
        <w:rPr>
          <w:rFonts w:ascii="SimplifiedArabic" w:eastAsia="SimplifiedArabic-Bold" w:cs="Simplified Arabic"/>
          <w:sz w:val="24"/>
          <w:szCs w:val="24"/>
        </w:rPr>
        <w:t xml:space="preserve"> </w:t>
      </w:r>
      <w:r w:rsidRPr="00AA2E81">
        <w:rPr>
          <w:rFonts w:cs="Simplified Arabic" w:hint="eastAsia"/>
          <w:sz w:val="24"/>
          <w:szCs w:val="24"/>
          <w:rtl/>
        </w:rPr>
        <w:t>موقف</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المنظمة،</w:t>
      </w:r>
      <w:r w:rsidRPr="00AA2E81">
        <w:rPr>
          <w:rFonts w:ascii="SimplifiedArabic" w:eastAsia="SimplifiedArabic-Bold" w:cs="Simplified Arabic"/>
          <w:sz w:val="24"/>
          <w:szCs w:val="24"/>
        </w:rPr>
        <w:t xml:space="preserve"> </w:t>
      </w:r>
      <w:r w:rsidRPr="00AA2E81">
        <w:rPr>
          <w:rFonts w:cs="Simplified Arabic" w:hint="eastAsia"/>
          <w:sz w:val="24"/>
          <w:szCs w:val="24"/>
          <w:rtl/>
        </w:rPr>
        <w:t>وتلبية</w:t>
      </w:r>
      <w:r w:rsidRPr="00AA2E81">
        <w:rPr>
          <w:rFonts w:ascii="SimplifiedArabic" w:eastAsia="SimplifiedArabic-Bold" w:cs="Simplified Arabic"/>
          <w:sz w:val="24"/>
          <w:szCs w:val="24"/>
        </w:rPr>
        <w:t xml:space="preserve"> </w:t>
      </w:r>
      <w:r w:rsidRPr="00AA2E81">
        <w:rPr>
          <w:rFonts w:cs="Simplified Arabic" w:hint="eastAsia"/>
          <w:sz w:val="24"/>
          <w:szCs w:val="24"/>
          <w:rtl/>
        </w:rPr>
        <w:t>احتياجات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العملاء،</w:t>
      </w:r>
      <w:r w:rsidRPr="00AA2E81">
        <w:rPr>
          <w:rFonts w:ascii="SimplifiedArabic" w:eastAsia="SimplifiedArabic-Bold" w:cs="Simplified Arabic"/>
          <w:sz w:val="24"/>
          <w:szCs w:val="24"/>
        </w:rPr>
        <w:t xml:space="preserve"> </w:t>
      </w:r>
      <w:r w:rsidRPr="00AA2E81">
        <w:rPr>
          <w:rFonts w:cs="Simplified Arabic" w:hint="eastAsia"/>
          <w:sz w:val="24"/>
          <w:szCs w:val="24"/>
          <w:rtl/>
        </w:rPr>
        <w:t>وتحقيق</w:t>
      </w:r>
      <w:r w:rsidRPr="00AA2E81">
        <w:rPr>
          <w:rFonts w:ascii="SimplifiedArabic" w:eastAsia="SimplifiedArabic-Bold" w:cs="Simplified Arabic"/>
          <w:sz w:val="24"/>
          <w:szCs w:val="24"/>
        </w:rPr>
        <w:t xml:space="preserve"> </w:t>
      </w:r>
      <w:r w:rsidRPr="00AA2E81">
        <w:rPr>
          <w:rFonts w:cs="Simplified Arabic" w:hint="eastAsia"/>
          <w:sz w:val="24"/>
          <w:szCs w:val="24"/>
          <w:rtl/>
        </w:rPr>
        <w:t>الأهداف</w:t>
      </w:r>
      <w:r w:rsidRPr="00AA2E81">
        <w:rPr>
          <w:rFonts w:cs="Simplified Arabic"/>
          <w:sz w:val="24"/>
          <w:szCs w:val="24"/>
          <w:rtl/>
        </w:rPr>
        <w:t xml:space="preserve"> </w:t>
      </w:r>
      <w:r w:rsidRPr="00AA2E81">
        <w:rPr>
          <w:rFonts w:cs="Simplified Arabic" w:hint="eastAsia"/>
          <w:sz w:val="24"/>
          <w:szCs w:val="24"/>
          <w:rtl/>
        </w:rPr>
        <w:t>الإستراتيجية</w:t>
      </w:r>
      <w:r w:rsidRPr="00AA2E81">
        <w:rPr>
          <w:rFonts w:ascii="SimplifiedArabic" w:eastAsia="SimplifiedArabic-Bold" w:cs="Simplified Arabic"/>
          <w:sz w:val="24"/>
          <w:szCs w:val="24"/>
        </w:rPr>
        <w:t xml:space="preserve">. </w:t>
      </w:r>
      <w:r w:rsidRPr="00AA2E81">
        <w:rPr>
          <w:rFonts w:cs="Simplified Arabic" w:hint="eastAsia"/>
          <w:sz w:val="24"/>
          <w:szCs w:val="24"/>
          <w:rtl/>
        </w:rPr>
        <w:t>وبدون</w:t>
      </w:r>
      <w:r w:rsidRPr="00AA2E81">
        <w:rPr>
          <w:rFonts w:ascii="SimplifiedArabic" w:eastAsia="SimplifiedArabic-Bold" w:cs="Simplified Arabic"/>
          <w:sz w:val="24"/>
          <w:szCs w:val="24"/>
        </w:rPr>
        <w:t xml:space="preserve"> </w:t>
      </w:r>
      <w:r w:rsidRPr="00AA2E81">
        <w:rPr>
          <w:rFonts w:cs="Simplified Arabic" w:hint="eastAsia"/>
          <w:sz w:val="24"/>
          <w:szCs w:val="24"/>
          <w:rtl/>
        </w:rPr>
        <w:t>الإستراتيجية</w:t>
      </w:r>
      <w:r w:rsidRPr="00AA2E81">
        <w:rPr>
          <w:rFonts w:ascii="SimplifiedArabic" w:eastAsia="SimplifiedArabic-Bold" w:cs="Simplified Arabic"/>
          <w:sz w:val="24"/>
          <w:szCs w:val="24"/>
        </w:rPr>
        <w:t xml:space="preserve"> </w:t>
      </w:r>
      <w:r w:rsidRPr="00AA2E81">
        <w:rPr>
          <w:rFonts w:cs="Simplified Arabic" w:hint="eastAsia"/>
          <w:sz w:val="24"/>
          <w:szCs w:val="24"/>
          <w:rtl/>
        </w:rPr>
        <w:t>لا</w:t>
      </w:r>
      <w:r w:rsidRPr="00AA2E81">
        <w:rPr>
          <w:rFonts w:ascii="SimplifiedArabic" w:eastAsia="SimplifiedArabic-Bold" w:cs="Simplified Arabic"/>
          <w:sz w:val="24"/>
          <w:szCs w:val="24"/>
        </w:rPr>
        <w:t xml:space="preserve"> </w:t>
      </w:r>
      <w:r w:rsidRPr="00AA2E81">
        <w:rPr>
          <w:rFonts w:cs="Simplified Arabic" w:hint="eastAsia"/>
          <w:sz w:val="24"/>
          <w:szCs w:val="24"/>
          <w:rtl/>
        </w:rPr>
        <w:t>يوجد</w:t>
      </w:r>
      <w:r w:rsidRPr="00AA2E81">
        <w:rPr>
          <w:rFonts w:ascii="SimplifiedArabic" w:eastAsia="SimplifiedArabic-Bold" w:cs="Simplified Arabic"/>
          <w:sz w:val="24"/>
          <w:szCs w:val="24"/>
        </w:rPr>
        <w:t xml:space="preserve"> </w:t>
      </w:r>
      <w:r w:rsidRPr="00AA2E81">
        <w:rPr>
          <w:rFonts w:cs="Simplified Arabic" w:hint="eastAsia"/>
          <w:sz w:val="24"/>
          <w:szCs w:val="24"/>
          <w:rtl/>
        </w:rPr>
        <w:t>إطار</w:t>
      </w:r>
      <w:r w:rsidRPr="00AA2E81">
        <w:rPr>
          <w:rFonts w:ascii="SimplifiedArabic" w:eastAsia="SimplifiedArabic-Bold" w:cs="Simplified Arabic"/>
          <w:sz w:val="24"/>
          <w:szCs w:val="24"/>
        </w:rPr>
        <w:t xml:space="preserve"> </w:t>
      </w:r>
      <w:r w:rsidRPr="00AA2E81">
        <w:rPr>
          <w:rFonts w:cs="Simplified Arabic" w:hint="eastAsia"/>
          <w:sz w:val="24"/>
          <w:szCs w:val="24"/>
          <w:rtl/>
        </w:rPr>
        <w:t>فكري</w:t>
      </w:r>
      <w:r w:rsidRPr="00AA2E81">
        <w:rPr>
          <w:rFonts w:ascii="SimplifiedArabic" w:eastAsia="SimplifiedArabic-Bold" w:cs="Simplified Arabic"/>
          <w:sz w:val="24"/>
          <w:szCs w:val="24"/>
        </w:rPr>
        <w:t xml:space="preserve"> </w:t>
      </w:r>
      <w:r w:rsidRPr="00AA2E81">
        <w:rPr>
          <w:rFonts w:cs="Simplified Arabic" w:hint="eastAsia"/>
          <w:sz w:val="24"/>
          <w:szCs w:val="24"/>
          <w:rtl/>
        </w:rPr>
        <w:t>وفلسفي</w:t>
      </w:r>
      <w:r w:rsidRPr="00AA2E81">
        <w:rPr>
          <w:rFonts w:ascii="SimplifiedArabic" w:eastAsia="SimplifiedArabic-Bold" w:cs="Simplified Arabic"/>
          <w:sz w:val="24"/>
          <w:szCs w:val="24"/>
        </w:rPr>
        <w:t xml:space="preserve"> </w:t>
      </w:r>
      <w:r w:rsidRPr="00AA2E81">
        <w:rPr>
          <w:rFonts w:cs="Simplified Arabic"/>
          <w:sz w:val="24"/>
          <w:szCs w:val="24"/>
        </w:rPr>
        <w:t xml:space="preserve"> </w:t>
      </w:r>
      <w:r w:rsidRPr="00AA2E81">
        <w:rPr>
          <w:rFonts w:cs="Simplified Arabic" w:hint="cs"/>
          <w:sz w:val="24"/>
          <w:szCs w:val="24"/>
          <w:rtl/>
        </w:rPr>
        <w:t>تتب</w:t>
      </w:r>
      <w:r w:rsidRPr="00AA2E81">
        <w:rPr>
          <w:rFonts w:cs="Simplified Arabic" w:hint="eastAsia"/>
          <w:sz w:val="24"/>
          <w:szCs w:val="24"/>
          <w:rtl/>
        </w:rPr>
        <w:t>عه</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المنظمة</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ولا</w:t>
      </w:r>
      <w:r w:rsidRPr="00AA2E81">
        <w:rPr>
          <w:rFonts w:ascii="SimplifiedArabic" w:eastAsia="SimplifiedArabic-Bold" w:cs="Simplified Arabic"/>
          <w:sz w:val="24"/>
          <w:szCs w:val="24"/>
        </w:rPr>
        <w:t xml:space="preserve"> </w:t>
      </w:r>
      <w:r w:rsidRPr="00AA2E81">
        <w:rPr>
          <w:rFonts w:cs="Simplified Arabic" w:hint="eastAsia"/>
          <w:sz w:val="24"/>
          <w:szCs w:val="24"/>
          <w:rtl/>
        </w:rPr>
        <w:t>حتى</w:t>
      </w:r>
      <w:r w:rsidRPr="00AA2E81">
        <w:rPr>
          <w:rFonts w:cs="Simplified Arabic"/>
          <w:sz w:val="24"/>
          <w:szCs w:val="24"/>
          <w:rtl/>
        </w:rPr>
        <w:t xml:space="preserve"> </w:t>
      </w:r>
      <w:r w:rsidRPr="00AA2E81">
        <w:rPr>
          <w:rFonts w:cs="Simplified Arabic" w:hint="eastAsia"/>
          <w:sz w:val="24"/>
          <w:szCs w:val="24"/>
          <w:rtl/>
        </w:rPr>
        <w:t>خريطة</w:t>
      </w:r>
      <w:r w:rsidRPr="00AA2E81">
        <w:rPr>
          <w:rFonts w:ascii="SimplifiedArabic" w:eastAsia="SimplifiedArabic-Bold" w:cs="Simplified Arabic"/>
          <w:sz w:val="24"/>
          <w:szCs w:val="24"/>
        </w:rPr>
        <w:t xml:space="preserve"> </w:t>
      </w:r>
      <w:r w:rsidRPr="00AA2E81">
        <w:rPr>
          <w:rFonts w:cs="Simplified Arabic" w:hint="eastAsia"/>
          <w:sz w:val="24"/>
          <w:szCs w:val="24"/>
          <w:rtl/>
        </w:rPr>
        <w:t>مسار</w:t>
      </w:r>
      <w:r w:rsidRPr="00AA2E81">
        <w:rPr>
          <w:rFonts w:ascii="SimplifiedArabic" w:eastAsia="SimplifiedArabic-Bold" w:cs="Simplified Arabic"/>
          <w:sz w:val="24"/>
          <w:szCs w:val="24"/>
        </w:rPr>
        <w:t xml:space="preserve"> </w:t>
      </w:r>
      <w:r w:rsidRPr="00AA2E81">
        <w:rPr>
          <w:rFonts w:cs="Simplified Arabic" w:hint="eastAsia"/>
          <w:sz w:val="24"/>
          <w:szCs w:val="24"/>
          <w:rtl/>
        </w:rPr>
        <w:t>يمكن</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تسير</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هدية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الإدارة</w:t>
      </w:r>
      <w:r w:rsidRPr="00AA2E81">
        <w:rPr>
          <w:rFonts w:ascii="SimplifiedArabic" w:eastAsia="SimplifiedArabic-Bold" w:cs="Simplified Arabic"/>
          <w:sz w:val="24"/>
          <w:szCs w:val="24"/>
        </w:rPr>
        <w:t xml:space="preserve"> </w:t>
      </w:r>
      <w:r w:rsidRPr="00AA2E81">
        <w:rPr>
          <w:rFonts w:cs="Simplified Arabic" w:hint="eastAsia"/>
          <w:sz w:val="24"/>
          <w:szCs w:val="24"/>
          <w:rtl/>
        </w:rPr>
        <w:t>أو</w:t>
      </w:r>
      <w:r w:rsidRPr="00AA2E81">
        <w:rPr>
          <w:rFonts w:ascii="SimplifiedArabic" w:eastAsia="SimplifiedArabic-Bold" w:cs="Simplified Arabic"/>
          <w:sz w:val="24"/>
          <w:szCs w:val="24"/>
        </w:rPr>
        <w:t xml:space="preserve"> </w:t>
      </w:r>
      <w:r w:rsidRPr="00AA2E81">
        <w:rPr>
          <w:rFonts w:cs="Simplified Arabic" w:hint="eastAsia"/>
          <w:sz w:val="24"/>
          <w:szCs w:val="24"/>
          <w:rtl/>
        </w:rPr>
        <w:t>برنامج</w:t>
      </w:r>
      <w:r w:rsidRPr="00AA2E81">
        <w:rPr>
          <w:rFonts w:ascii="SimplifiedArabic" w:eastAsia="SimplifiedArabic-Bold" w:cs="Simplified Arabic"/>
          <w:sz w:val="24"/>
          <w:szCs w:val="24"/>
        </w:rPr>
        <w:t xml:space="preserve"> </w:t>
      </w:r>
      <w:r w:rsidRPr="00AA2E81">
        <w:rPr>
          <w:rFonts w:cs="Simplified Arabic" w:hint="eastAsia"/>
          <w:sz w:val="24"/>
          <w:szCs w:val="24"/>
          <w:rtl/>
        </w:rPr>
        <w:t>سلوك</w:t>
      </w:r>
      <w:r w:rsidRPr="00AA2E81">
        <w:rPr>
          <w:rFonts w:ascii="SimplifiedArabic" w:eastAsia="SimplifiedArabic-Bold" w:cs="Simplified Arabic"/>
          <w:sz w:val="24"/>
          <w:szCs w:val="24"/>
        </w:rPr>
        <w:t xml:space="preserve"> </w:t>
      </w:r>
      <w:r w:rsidRPr="00AA2E81">
        <w:rPr>
          <w:rFonts w:cs="Simplified Arabic" w:hint="eastAsia"/>
          <w:sz w:val="24"/>
          <w:szCs w:val="24"/>
          <w:rtl/>
        </w:rPr>
        <w:t>موحد</w:t>
      </w:r>
      <w:r w:rsidRPr="00AA2E81">
        <w:rPr>
          <w:rFonts w:ascii="SimplifiedArabic" w:eastAsia="SimplifiedArabic-Bold" w:cs="Simplified Arabic"/>
          <w:sz w:val="24"/>
          <w:szCs w:val="24"/>
        </w:rPr>
        <w:t xml:space="preserve"> </w:t>
      </w:r>
      <w:r w:rsidRPr="00AA2E81">
        <w:rPr>
          <w:rFonts w:cs="Simplified Arabic" w:hint="eastAsia"/>
          <w:sz w:val="24"/>
          <w:szCs w:val="24"/>
          <w:rtl/>
        </w:rPr>
        <w:t>لتحقيق</w:t>
      </w:r>
      <w:r w:rsidRPr="00AA2E81">
        <w:rPr>
          <w:rFonts w:ascii="SimplifiedArabic" w:eastAsia="SimplifiedArabic-Bold" w:cs="Simplified Arabic"/>
          <w:sz w:val="24"/>
          <w:szCs w:val="24"/>
        </w:rPr>
        <w:t xml:space="preserve"> </w:t>
      </w:r>
      <w:r w:rsidRPr="00AA2E81">
        <w:rPr>
          <w:rFonts w:cs="Simplified Arabic" w:hint="eastAsia"/>
          <w:sz w:val="24"/>
          <w:szCs w:val="24"/>
          <w:rtl/>
        </w:rPr>
        <w:t>النتائج</w:t>
      </w:r>
      <w:r w:rsidRPr="00AA2E81">
        <w:rPr>
          <w:rFonts w:cs="Simplified Arabic"/>
          <w:sz w:val="24"/>
          <w:szCs w:val="24"/>
          <w:rtl/>
        </w:rPr>
        <w:t xml:space="preserve"> </w:t>
      </w:r>
      <w:r w:rsidRPr="00AA2E81">
        <w:rPr>
          <w:rFonts w:cs="Simplified Arabic" w:hint="eastAsia"/>
          <w:sz w:val="24"/>
          <w:szCs w:val="24"/>
          <w:rtl/>
        </w:rPr>
        <w:t>المرجوة</w:t>
      </w:r>
      <w:r w:rsidRPr="00AA2E81">
        <w:rPr>
          <w:rFonts w:eastAsia="SimplifiedArabic-Bold" w:cs="Simplified Arabic"/>
          <w:sz w:val="24"/>
          <w:szCs w:val="24"/>
        </w:rPr>
        <w:t>.</w:t>
      </w:r>
    </w:p>
    <w:p w:rsidR="00995EC0" w:rsidRPr="00AA2E81" w:rsidRDefault="00995EC0" w:rsidP="00995EC0">
      <w:pPr>
        <w:numPr>
          <w:ilvl w:val="3"/>
          <w:numId w:val="30"/>
        </w:numPr>
        <w:autoSpaceDE w:val="0"/>
        <w:autoSpaceDN w:val="0"/>
        <w:bidi/>
        <w:adjustRightInd w:val="0"/>
        <w:spacing w:after="0" w:line="240" w:lineRule="auto"/>
        <w:ind w:left="749" w:hanging="284"/>
        <w:jc w:val="both"/>
        <w:rPr>
          <w:rFonts w:ascii="SimplifiedArabic" w:eastAsia="SimplifiedArabic-Bold" w:cs="Simplified Arabic"/>
          <w:sz w:val="24"/>
          <w:szCs w:val="24"/>
        </w:rPr>
      </w:pPr>
      <w:r w:rsidRPr="00AA2E81">
        <w:rPr>
          <w:rFonts w:cs="Simplified Arabic" w:hint="eastAsia"/>
          <w:b/>
          <w:bCs/>
          <w:sz w:val="24"/>
          <w:szCs w:val="24"/>
          <w:rtl/>
        </w:rPr>
        <w:t>الاهتمام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بالارتكاز</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على</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أهداف</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واضحة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قابلة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للقياس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يمكن</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ثم</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إعطاء</w:t>
      </w:r>
      <w:r w:rsidRPr="00AA2E81">
        <w:rPr>
          <w:rFonts w:ascii="SimplifiedArabic" w:eastAsia="SimplifiedArabic-Bold" w:cs="Simplified Arabic"/>
          <w:sz w:val="24"/>
          <w:szCs w:val="24"/>
        </w:rPr>
        <w:t xml:space="preserve"> </w:t>
      </w:r>
      <w:r w:rsidRPr="00AA2E81">
        <w:rPr>
          <w:rFonts w:cs="Simplified Arabic" w:hint="eastAsia"/>
          <w:sz w:val="24"/>
          <w:szCs w:val="24"/>
          <w:rtl/>
        </w:rPr>
        <w:t>توصيف</w:t>
      </w:r>
      <w:r w:rsidRPr="00AA2E81">
        <w:rPr>
          <w:rFonts w:ascii="SimplifiedArabic" w:eastAsia="SimplifiedArabic-Bold" w:cs="Simplified Arabic"/>
          <w:sz w:val="24"/>
          <w:szCs w:val="24"/>
        </w:rPr>
        <w:t xml:space="preserve"> </w:t>
      </w:r>
      <w:r w:rsidRPr="00AA2E81">
        <w:rPr>
          <w:rFonts w:cs="Simplified Arabic" w:hint="eastAsia"/>
          <w:sz w:val="24"/>
          <w:szCs w:val="24"/>
          <w:rtl/>
        </w:rPr>
        <w:t>دقيق</w:t>
      </w:r>
      <w:r w:rsidRPr="00AA2E81">
        <w:rPr>
          <w:rFonts w:cs="Simplified Arabic"/>
          <w:sz w:val="24"/>
          <w:szCs w:val="24"/>
          <w:rtl/>
        </w:rPr>
        <w:t xml:space="preserve"> </w:t>
      </w:r>
      <w:r w:rsidRPr="00AA2E81">
        <w:rPr>
          <w:rFonts w:cs="Simplified Arabic" w:hint="eastAsia"/>
          <w:sz w:val="24"/>
          <w:szCs w:val="24"/>
          <w:rtl/>
        </w:rPr>
        <w:t>للأعمال</w:t>
      </w:r>
      <w:r w:rsidRPr="00AA2E81">
        <w:rPr>
          <w:rFonts w:ascii="SimplifiedArabic" w:eastAsia="SimplifiedArabic-Bold" w:cs="Simplified Arabic"/>
          <w:sz w:val="24"/>
          <w:szCs w:val="24"/>
        </w:rPr>
        <w:t xml:space="preserve"> </w:t>
      </w:r>
      <w:r w:rsidRPr="00AA2E81">
        <w:rPr>
          <w:rFonts w:cs="Simplified Arabic" w:hint="eastAsia"/>
          <w:sz w:val="24"/>
          <w:szCs w:val="24"/>
          <w:rtl/>
        </w:rPr>
        <w:t>المطلوب</w:t>
      </w:r>
      <w:r w:rsidRPr="00AA2E81">
        <w:rPr>
          <w:rFonts w:ascii="SimplifiedArabic" w:eastAsia="SimplifiedArabic-Bold" w:cs="Simplified Arabic"/>
          <w:sz w:val="24"/>
          <w:szCs w:val="24"/>
        </w:rPr>
        <w:t xml:space="preserve"> </w:t>
      </w:r>
      <w:r w:rsidRPr="00AA2E81">
        <w:rPr>
          <w:rFonts w:cs="Simplified Arabic" w:hint="eastAsia"/>
          <w:sz w:val="24"/>
          <w:szCs w:val="24"/>
          <w:rtl/>
        </w:rPr>
        <w:t>القيام</w:t>
      </w:r>
      <w:r w:rsidRPr="00AA2E81">
        <w:rPr>
          <w:rFonts w:ascii="SimplifiedArabic" w:eastAsia="SimplifiedArabic-Bold" w:cs="Simplified Arabic"/>
          <w:sz w:val="24"/>
          <w:szCs w:val="24"/>
        </w:rPr>
        <w:t xml:space="preserve"> </w:t>
      </w:r>
      <w:r w:rsidRPr="00AA2E81">
        <w:rPr>
          <w:rFonts w:cs="Simplified Arabic" w:hint="eastAsia"/>
          <w:sz w:val="24"/>
          <w:szCs w:val="24"/>
          <w:rtl/>
        </w:rPr>
        <w:t>بها</w:t>
      </w:r>
      <w:r w:rsidRPr="00AA2E81">
        <w:rPr>
          <w:rFonts w:ascii="SimplifiedArabic" w:eastAsia="SimplifiedArabic-Bold" w:cs="Simplified Arabic"/>
          <w:sz w:val="24"/>
          <w:szCs w:val="24"/>
        </w:rPr>
        <w:t xml:space="preserve"> </w:t>
      </w:r>
      <w:r w:rsidRPr="00AA2E81">
        <w:rPr>
          <w:rFonts w:cs="Simplified Arabic" w:hint="eastAsia"/>
          <w:sz w:val="24"/>
          <w:szCs w:val="24"/>
          <w:rtl/>
        </w:rPr>
        <w:t>لإنجاز</w:t>
      </w:r>
      <w:r w:rsidRPr="00AA2E81">
        <w:rPr>
          <w:rFonts w:ascii="SimplifiedArabic" w:eastAsia="SimplifiedArabic-Bold" w:cs="Simplified Arabic"/>
          <w:sz w:val="24"/>
          <w:szCs w:val="24"/>
        </w:rPr>
        <w:t xml:space="preserve"> </w:t>
      </w:r>
      <w:r w:rsidRPr="00AA2E81">
        <w:rPr>
          <w:rFonts w:cs="Simplified Arabic" w:hint="eastAsia"/>
          <w:sz w:val="24"/>
          <w:szCs w:val="24"/>
          <w:rtl/>
        </w:rPr>
        <w:t>تلك</w:t>
      </w:r>
      <w:r w:rsidRPr="00AA2E81">
        <w:rPr>
          <w:rFonts w:ascii="SimplifiedArabic" w:eastAsia="SimplifiedArabic-Bold" w:cs="Simplified Arabic"/>
          <w:sz w:val="24"/>
          <w:szCs w:val="24"/>
        </w:rPr>
        <w:t xml:space="preserve"> </w:t>
      </w:r>
      <w:r w:rsidRPr="00AA2E81">
        <w:rPr>
          <w:rFonts w:cs="Simplified Arabic" w:hint="eastAsia"/>
          <w:sz w:val="24"/>
          <w:szCs w:val="24"/>
          <w:rtl/>
        </w:rPr>
        <w:t>الأهداف،</w:t>
      </w:r>
      <w:r w:rsidRPr="00AA2E81">
        <w:rPr>
          <w:rFonts w:ascii="SimplifiedArabic" w:eastAsia="SimplifiedArabic-Bold" w:cs="Simplified Arabic"/>
          <w:sz w:val="24"/>
          <w:szCs w:val="24"/>
        </w:rPr>
        <w:t xml:space="preserve"> </w:t>
      </w:r>
      <w:r w:rsidRPr="00AA2E81">
        <w:rPr>
          <w:rFonts w:cs="Simplified Arabic" w:hint="eastAsia"/>
          <w:sz w:val="24"/>
          <w:szCs w:val="24"/>
          <w:rtl/>
        </w:rPr>
        <w:t>ومن</w:t>
      </w:r>
      <w:r w:rsidRPr="00AA2E81">
        <w:rPr>
          <w:rFonts w:ascii="SimplifiedArabic" w:eastAsia="SimplifiedArabic-Bold" w:cs="Simplified Arabic"/>
          <w:sz w:val="24"/>
          <w:szCs w:val="24"/>
        </w:rPr>
        <w:t xml:space="preserve"> </w:t>
      </w:r>
      <w:r w:rsidRPr="00AA2E81">
        <w:rPr>
          <w:rFonts w:cs="Simplified Arabic" w:hint="eastAsia"/>
          <w:sz w:val="24"/>
          <w:szCs w:val="24"/>
          <w:rtl/>
        </w:rPr>
        <w:t>ثم</w:t>
      </w:r>
      <w:r w:rsidRPr="00AA2E81">
        <w:rPr>
          <w:rFonts w:ascii="SimplifiedArabic" w:eastAsia="SimplifiedArabic-Bold" w:cs="Simplified Arabic"/>
          <w:sz w:val="24"/>
          <w:szCs w:val="24"/>
        </w:rPr>
        <w:t xml:space="preserve"> </w:t>
      </w:r>
      <w:r w:rsidRPr="00AA2E81">
        <w:rPr>
          <w:rFonts w:cs="Simplified Arabic" w:hint="eastAsia"/>
          <w:sz w:val="24"/>
          <w:szCs w:val="24"/>
          <w:rtl/>
        </w:rPr>
        <w:t>يتضمن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الوصف</w:t>
      </w:r>
      <w:r w:rsidRPr="00AA2E81">
        <w:rPr>
          <w:rFonts w:ascii="SimplifiedArabic" w:eastAsia="SimplifiedArabic-Bold" w:cs="Simplified Arabic"/>
          <w:sz w:val="24"/>
          <w:szCs w:val="24"/>
        </w:rPr>
        <w:t xml:space="preserve"> </w:t>
      </w:r>
      <w:r w:rsidRPr="00AA2E81">
        <w:rPr>
          <w:rFonts w:cs="Simplified Arabic" w:hint="eastAsia"/>
          <w:sz w:val="24"/>
          <w:szCs w:val="24"/>
          <w:rtl/>
        </w:rPr>
        <w:t>المسؤوليات</w:t>
      </w:r>
      <w:r w:rsidRPr="00AA2E81">
        <w:rPr>
          <w:rFonts w:cs="Simplified Arabic"/>
          <w:sz w:val="24"/>
          <w:szCs w:val="24"/>
          <w:rtl/>
        </w:rPr>
        <w:t xml:space="preserve"> </w:t>
      </w:r>
      <w:r w:rsidRPr="00AA2E81">
        <w:rPr>
          <w:rFonts w:cs="Simplified Arabic" w:hint="eastAsia"/>
          <w:sz w:val="24"/>
          <w:szCs w:val="24"/>
          <w:rtl/>
        </w:rPr>
        <w:t>والالتزامات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الوظيفية</w:t>
      </w:r>
      <w:r w:rsidRPr="00AA2E81">
        <w:rPr>
          <w:rFonts w:ascii="SimplifiedArabic" w:eastAsia="SimplifiedArabic-Bold" w:cs="Simplified Arabic"/>
          <w:sz w:val="24"/>
          <w:szCs w:val="24"/>
        </w:rPr>
        <w:t>.</w:t>
      </w:r>
    </w:p>
    <w:p w:rsidR="00995EC0" w:rsidRPr="00AA2E81" w:rsidRDefault="00995EC0" w:rsidP="00995EC0">
      <w:pPr>
        <w:numPr>
          <w:ilvl w:val="3"/>
          <w:numId w:val="30"/>
        </w:numPr>
        <w:autoSpaceDE w:val="0"/>
        <w:autoSpaceDN w:val="0"/>
        <w:bidi/>
        <w:adjustRightInd w:val="0"/>
        <w:spacing w:after="0" w:line="240" w:lineRule="auto"/>
        <w:ind w:left="749" w:hanging="284"/>
        <w:jc w:val="both"/>
        <w:rPr>
          <w:rFonts w:ascii="SimplifiedArabic" w:eastAsia="SimplifiedArabic-Bold" w:cs="Simplified Arabic"/>
          <w:sz w:val="24"/>
          <w:szCs w:val="24"/>
        </w:rPr>
      </w:pPr>
      <w:r w:rsidRPr="00AA2E81">
        <w:rPr>
          <w:rFonts w:cs="Simplified Arabic" w:hint="eastAsia"/>
          <w:b/>
          <w:bCs/>
          <w:sz w:val="24"/>
          <w:szCs w:val="24"/>
          <w:rtl/>
        </w:rPr>
        <w:t>ضرورة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تفادي</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مشكلة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عدم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الواقعية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في</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تحديد</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الأهداف</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أو</w:t>
      </w:r>
      <w:r w:rsidRPr="00AA2E81">
        <w:rPr>
          <w:rFonts w:ascii="SimplifiedArabic" w:eastAsia="SimplifiedArabic-Bold" w:cs="Simplified Arabic"/>
          <w:sz w:val="24"/>
          <w:szCs w:val="24"/>
        </w:rPr>
        <w:t xml:space="preserve"> </w:t>
      </w:r>
      <w:r w:rsidRPr="00AA2E81">
        <w:rPr>
          <w:rFonts w:cs="Simplified Arabic" w:hint="eastAsia"/>
          <w:sz w:val="24"/>
          <w:szCs w:val="24"/>
          <w:rtl/>
        </w:rPr>
        <w:t>عدم</w:t>
      </w:r>
      <w:r w:rsidRPr="00AA2E81">
        <w:rPr>
          <w:rFonts w:ascii="SimplifiedArabic" w:eastAsia="SimplifiedArabic-Bold" w:cs="Simplified Arabic"/>
          <w:sz w:val="24"/>
          <w:szCs w:val="24"/>
        </w:rPr>
        <w:t xml:space="preserve"> </w:t>
      </w:r>
      <w:r w:rsidRPr="00AA2E81">
        <w:rPr>
          <w:rFonts w:cs="Simplified Arabic" w:hint="eastAsia"/>
          <w:sz w:val="24"/>
          <w:szCs w:val="24"/>
          <w:rtl/>
        </w:rPr>
        <w:t>بذل</w:t>
      </w:r>
      <w:r w:rsidRPr="00AA2E81">
        <w:rPr>
          <w:rFonts w:ascii="SimplifiedArabic" w:eastAsia="SimplifiedArabic-Bold" w:cs="Simplified Arabic"/>
          <w:sz w:val="24"/>
          <w:szCs w:val="24"/>
        </w:rPr>
        <w:t xml:space="preserve"> </w:t>
      </w:r>
      <w:r w:rsidRPr="00AA2E81">
        <w:rPr>
          <w:rFonts w:cs="Simplified Arabic" w:hint="eastAsia"/>
          <w:sz w:val="24"/>
          <w:szCs w:val="24"/>
          <w:rtl/>
        </w:rPr>
        <w:t>الجهد</w:t>
      </w:r>
      <w:r w:rsidRPr="00AA2E81">
        <w:rPr>
          <w:rFonts w:ascii="SimplifiedArabic" w:eastAsia="SimplifiedArabic-Bold" w:cs="Simplified Arabic"/>
          <w:sz w:val="24"/>
          <w:szCs w:val="24"/>
        </w:rPr>
        <w:t xml:space="preserve"> </w:t>
      </w:r>
      <w:r w:rsidRPr="00AA2E81">
        <w:rPr>
          <w:rFonts w:cs="Simplified Arabic" w:hint="eastAsia"/>
          <w:sz w:val="24"/>
          <w:szCs w:val="24"/>
          <w:rtl/>
        </w:rPr>
        <w:t>المطلوب</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cs="Simplified Arabic"/>
          <w:sz w:val="24"/>
          <w:szCs w:val="24"/>
          <w:rtl/>
        </w:rPr>
        <w:t xml:space="preserve"> </w:t>
      </w:r>
      <w:r w:rsidRPr="00AA2E81">
        <w:rPr>
          <w:rFonts w:cs="Simplified Arabic" w:hint="eastAsia"/>
          <w:sz w:val="24"/>
          <w:szCs w:val="24"/>
          <w:rtl/>
        </w:rPr>
        <w:t>تحديدها</w:t>
      </w:r>
      <w:r w:rsidRPr="00AA2E81">
        <w:rPr>
          <w:rFonts w:ascii="SimplifiedArabic" w:eastAsia="SimplifiedArabic-Bold" w:cs="Simplified Arabic"/>
          <w:sz w:val="24"/>
          <w:szCs w:val="24"/>
        </w:rPr>
        <w:t xml:space="preserve"> </w:t>
      </w:r>
      <w:r w:rsidRPr="00AA2E81">
        <w:rPr>
          <w:rFonts w:cs="Simplified Arabic" w:hint="eastAsia"/>
          <w:sz w:val="24"/>
          <w:szCs w:val="24"/>
          <w:rtl/>
        </w:rPr>
        <w:t>مما</w:t>
      </w:r>
      <w:r w:rsidRPr="00AA2E81">
        <w:rPr>
          <w:rFonts w:ascii="SimplifiedArabic" w:eastAsia="SimplifiedArabic-Bold" w:cs="Simplified Arabic"/>
          <w:sz w:val="24"/>
          <w:szCs w:val="24"/>
        </w:rPr>
        <w:t xml:space="preserve"> </w:t>
      </w:r>
      <w:r w:rsidRPr="00AA2E81">
        <w:rPr>
          <w:rFonts w:cs="Simplified Arabic" w:hint="eastAsia"/>
          <w:sz w:val="24"/>
          <w:szCs w:val="24"/>
          <w:rtl/>
        </w:rPr>
        <w:t>يجعلها</w:t>
      </w:r>
      <w:r w:rsidRPr="00AA2E81">
        <w:rPr>
          <w:rFonts w:ascii="SimplifiedArabic" w:eastAsia="SimplifiedArabic-Bold" w:cs="Simplified Arabic"/>
          <w:sz w:val="24"/>
          <w:szCs w:val="24"/>
        </w:rPr>
        <w:t xml:space="preserve"> </w:t>
      </w:r>
      <w:r w:rsidRPr="00AA2E81">
        <w:rPr>
          <w:rFonts w:cs="Simplified Arabic" w:hint="eastAsia"/>
          <w:sz w:val="24"/>
          <w:szCs w:val="24"/>
          <w:rtl/>
        </w:rPr>
        <w:t>أهدافًا</w:t>
      </w:r>
      <w:r w:rsidRPr="00AA2E81">
        <w:rPr>
          <w:rFonts w:ascii="SimplifiedArabic" w:eastAsia="SimplifiedArabic-Bold" w:cs="Simplified Arabic"/>
          <w:sz w:val="24"/>
          <w:szCs w:val="24"/>
        </w:rPr>
        <w:t xml:space="preserve"> </w:t>
      </w:r>
      <w:r w:rsidRPr="00AA2E81">
        <w:rPr>
          <w:rFonts w:cs="Simplified Arabic" w:hint="eastAsia"/>
          <w:sz w:val="24"/>
          <w:szCs w:val="24"/>
          <w:rtl/>
        </w:rPr>
        <w:t>هلامية</w:t>
      </w:r>
      <w:r w:rsidRPr="00AA2E81">
        <w:rPr>
          <w:rFonts w:ascii="SimplifiedArabic" w:eastAsia="SimplifiedArabic-Bold" w:cs="Simplified Arabic"/>
          <w:sz w:val="24"/>
          <w:szCs w:val="24"/>
        </w:rPr>
        <w:t xml:space="preserve"> </w:t>
      </w:r>
      <w:r w:rsidRPr="00AA2E81">
        <w:rPr>
          <w:rFonts w:cs="Simplified Arabic" w:hint="eastAsia"/>
          <w:sz w:val="24"/>
          <w:szCs w:val="24"/>
          <w:rtl/>
        </w:rPr>
        <w:t>بعيدة</w:t>
      </w:r>
      <w:r w:rsidRPr="00AA2E81">
        <w:rPr>
          <w:rFonts w:ascii="SimplifiedArabic" w:eastAsia="SimplifiedArabic-Bold" w:cs="Simplified Arabic"/>
          <w:sz w:val="24"/>
          <w:szCs w:val="24"/>
        </w:rPr>
        <w:t xml:space="preserve"> </w:t>
      </w:r>
      <w:r w:rsidRPr="00AA2E81">
        <w:rPr>
          <w:rFonts w:cs="Simplified Arabic" w:hint="eastAsia"/>
          <w:sz w:val="24"/>
          <w:szCs w:val="24"/>
          <w:rtl/>
        </w:rPr>
        <w:t>عن</w:t>
      </w:r>
      <w:r w:rsidRPr="00AA2E81">
        <w:rPr>
          <w:rFonts w:ascii="SimplifiedArabic" w:eastAsia="SimplifiedArabic-Bold" w:cs="Simplified Arabic"/>
          <w:sz w:val="24"/>
          <w:szCs w:val="24"/>
        </w:rPr>
        <w:t xml:space="preserve"> </w:t>
      </w:r>
      <w:r w:rsidRPr="00AA2E81">
        <w:rPr>
          <w:rFonts w:cs="Simplified Arabic" w:hint="eastAsia"/>
          <w:sz w:val="24"/>
          <w:szCs w:val="24"/>
          <w:rtl/>
        </w:rPr>
        <w:t>أي</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أو</w:t>
      </w:r>
      <w:r w:rsidRPr="00AA2E81">
        <w:rPr>
          <w:rFonts w:ascii="SimplifiedArabic" w:eastAsia="SimplifiedArabic-Bold" w:cs="Simplified Arabic"/>
          <w:sz w:val="24"/>
          <w:szCs w:val="24"/>
        </w:rPr>
        <w:t xml:space="preserve"> </w:t>
      </w:r>
      <w:r w:rsidRPr="00AA2E81">
        <w:rPr>
          <w:rFonts w:cs="Simplified Arabic" w:hint="eastAsia"/>
          <w:sz w:val="24"/>
          <w:szCs w:val="24"/>
          <w:rtl/>
        </w:rPr>
        <w:t>تقويم</w:t>
      </w:r>
      <w:r w:rsidRPr="00AA2E81">
        <w:rPr>
          <w:rFonts w:ascii="SimplifiedArabic" w:eastAsia="SimplifiedArabic-Bold" w:cs="Simplified Arabic"/>
          <w:sz w:val="24"/>
          <w:szCs w:val="24"/>
        </w:rPr>
        <w:t xml:space="preserve"> </w:t>
      </w:r>
      <w:r w:rsidRPr="00AA2E81">
        <w:rPr>
          <w:rFonts w:cs="Simplified Arabic" w:hint="eastAsia"/>
          <w:sz w:val="24"/>
          <w:szCs w:val="24"/>
          <w:rtl/>
        </w:rPr>
        <w:t>موضوعي</w:t>
      </w:r>
      <w:r w:rsidRPr="00AA2E81">
        <w:rPr>
          <w:rFonts w:ascii="SimplifiedArabic" w:eastAsia="SimplifiedArabic-Bold" w:cs="Simplified Arabic"/>
          <w:sz w:val="24"/>
          <w:szCs w:val="24"/>
        </w:rPr>
        <w:t>.</w:t>
      </w:r>
    </w:p>
    <w:p w:rsidR="00995EC0" w:rsidRPr="00AA2E81" w:rsidRDefault="00995EC0" w:rsidP="00995EC0">
      <w:pPr>
        <w:numPr>
          <w:ilvl w:val="3"/>
          <w:numId w:val="30"/>
        </w:numPr>
        <w:autoSpaceDE w:val="0"/>
        <w:autoSpaceDN w:val="0"/>
        <w:bidi/>
        <w:adjustRightInd w:val="0"/>
        <w:spacing w:after="0" w:line="240" w:lineRule="auto"/>
        <w:ind w:left="749" w:hanging="284"/>
        <w:jc w:val="both"/>
        <w:rPr>
          <w:rFonts w:eastAsia="SimplifiedArabic-Bold" w:cs="Simplified Arabic"/>
          <w:sz w:val="24"/>
          <w:szCs w:val="24"/>
        </w:rPr>
      </w:pPr>
      <w:r w:rsidRPr="00AA2E81">
        <w:rPr>
          <w:rFonts w:cs="Simplified Arabic" w:hint="eastAsia"/>
          <w:b/>
          <w:bCs/>
          <w:sz w:val="24"/>
          <w:szCs w:val="24"/>
          <w:rtl/>
        </w:rPr>
        <w:t>الاهتمام</w:t>
      </w:r>
      <w:r w:rsidRPr="00AA2E81">
        <w:rPr>
          <w:rFonts w:cs="Simplified Arabic"/>
          <w:b/>
          <w:bCs/>
          <w:sz w:val="24"/>
          <w:szCs w:val="24"/>
          <w:rtl/>
        </w:rPr>
        <w:t xml:space="preserve"> </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بقياس</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العمل</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ووضع</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المؤشرات</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حيث</w:t>
      </w:r>
      <w:r w:rsidRPr="00AA2E81">
        <w:rPr>
          <w:rFonts w:ascii="SimplifiedArabic" w:eastAsia="SimplifiedArabic-Bold" w:cs="Simplified Arabic"/>
          <w:sz w:val="24"/>
          <w:szCs w:val="24"/>
        </w:rPr>
        <w:t xml:space="preserve"> </w:t>
      </w:r>
      <w:r w:rsidRPr="00AA2E81">
        <w:rPr>
          <w:rFonts w:cs="Simplified Arabic" w:hint="eastAsia"/>
          <w:sz w:val="24"/>
          <w:szCs w:val="24"/>
          <w:rtl/>
        </w:rPr>
        <w:t>أنه</w:t>
      </w:r>
      <w:r w:rsidRPr="00AA2E81">
        <w:rPr>
          <w:rFonts w:ascii="SimplifiedArabic" w:eastAsia="SimplifiedArabic-Bold" w:cs="Simplified Arabic"/>
          <w:sz w:val="24"/>
          <w:szCs w:val="24"/>
        </w:rPr>
        <w:t xml:space="preserve"> </w:t>
      </w:r>
      <w:r w:rsidRPr="00AA2E81">
        <w:rPr>
          <w:rFonts w:cs="Simplified Arabic" w:hint="eastAsia"/>
          <w:sz w:val="24"/>
          <w:szCs w:val="24"/>
          <w:rtl/>
        </w:rPr>
        <w:t>لابد</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اختيار</w:t>
      </w:r>
      <w:r w:rsidRPr="00AA2E81">
        <w:rPr>
          <w:rFonts w:ascii="SimplifiedArabic" w:eastAsia="SimplifiedArabic-Bold" w:cs="Simplified Arabic"/>
          <w:sz w:val="24"/>
          <w:szCs w:val="24"/>
        </w:rPr>
        <w:t xml:space="preserve"> </w:t>
      </w:r>
      <w:r w:rsidRPr="00AA2E81">
        <w:rPr>
          <w:rFonts w:cs="Simplified Arabic" w:hint="eastAsia"/>
          <w:sz w:val="24"/>
          <w:szCs w:val="24"/>
          <w:rtl/>
        </w:rPr>
        <w:t>وحدة</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مناسبة</w:t>
      </w:r>
      <w:r w:rsidRPr="00AA2E81">
        <w:rPr>
          <w:rFonts w:ascii="SimplifiedArabic" w:eastAsia="SimplifiedArabic-Bold" w:cs="Simplified Arabic"/>
          <w:sz w:val="24"/>
          <w:szCs w:val="24"/>
        </w:rPr>
        <w:t xml:space="preserve"> </w:t>
      </w:r>
      <w:r w:rsidRPr="00AA2E81">
        <w:rPr>
          <w:rFonts w:cs="Simplified Arabic" w:hint="eastAsia"/>
          <w:sz w:val="24"/>
          <w:szCs w:val="24"/>
          <w:rtl/>
        </w:rPr>
        <w:t>لكل</w:t>
      </w:r>
      <w:r w:rsidRPr="00AA2E81">
        <w:rPr>
          <w:rFonts w:cs="Simplified Arabic"/>
          <w:sz w:val="24"/>
          <w:szCs w:val="24"/>
          <w:rtl/>
        </w:rPr>
        <w:t xml:space="preserve"> </w:t>
      </w:r>
      <w:r w:rsidRPr="00AA2E81">
        <w:rPr>
          <w:rFonts w:cs="Simplified Arabic" w:hint="eastAsia"/>
          <w:sz w:val="24"/>
          <w:szCs w:val="24"/>
          <w:rtl/>
        </w:rPr>
        <w:t>نشاط</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تكون</w:t>
      </w:r>
      <w:r w:rsidRPr="00AA2E81">
        <w:rPr>
          <w:rFonts w:ascii="SimplifiedArabic" w:eastAsia="SimplifiedArabic-Bold" w:cs="Simplified Arabic"/>
          <w:sz w:val="24"/>
          <w:szCs w:val="24"/>
        </w:rPr>
        <w:t xml:space="preserve"> </w:t>
      </w:r>
      <w:r w:rsidRPr="00AA2E81">
        <w:rPr>
          <w:rFonts w:cs="Simplified Arabic" w:hint="eastAsia"/>
          <w:sz w:val="24"/>
          <w:szCs w:val="24"/>
          <w:rtl/>
        </w:rPr>
        <w:t>هي</w:t>
      </w:r>
      <w:r w:rsidRPr="00AA2E81">
        <w:rPr>
          <w:rFonts w:ascii="SimplifiedArabic" w:eastAsia="SimplifiedArabic-Bold" w:cs="Simplified Arabic"/>
          <w:sz w:val="24"/>
          <w:szCs w:val="24"/>
        </w:rPr>
        <w:t xml:space="preserve"> </w:t>
      </w:r>
      <w:r w:rsidRPr="00AA2E81">
        <w:rPr>
          <w:rFonts w:cs="Simplified Arabic" w:hint="eastAsia"/>
          <w:sz w:val="24"/>
          <w:szCs w:val="24"/>
          <w:rtl/>
        </w:rPr>
        <w:t>الوحدة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تقيس</w:t>
      </w:r>
      <w:r w:rsidRPr="00AA2E81">
        <w:rPr>
          <w:rFonts w:ascii="SimplifiedArabic" w:eastAsia="SimplifiedArabic-Bold" w:cs="Simplified Arabic"/>
          <w:sz w:val="24"/>
          <w:szCs w:val="24"/>
        </w:rPr>
        <w:t xml:space="preserve"> </w:t>
      </w:r>
      <w:r w:rsidRPr="00AA2E81">
        <w:rPr>
          <w:rFonts w:cs="Simplified Arabic" w:hint="eastAsia"/>
          <w:sz w:val="24"/>
          <w:szCs w:val="24"/>
          <w:rtl/>
        </w:rPr>
        <w:t>ناتج</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w:t>
      </w:r>
      <w:r w:rsidRPr="00AA2E81">
        <w:rPr>
          <w:rFonts w:ascii="SimplifiedArabic" w:eastAsia="SimplifiedArabic-Bold" w:cs="Simplified Arabic"/>
          <w:sz w:val="24"/>
          <w:szCs w:val="24"/>
        </w:rPr>
        <w:t xml:space="preserve"> </w:t>
      </w:r>
      <w:r w:rsidRPr="00AA2E81">
        <w:rPr>
          <w:rFonts w:cs="Simplified Arabic" w:hint="eastAsia"/>
          <w:sz w:val="24"/>
          <w:szCs w:val="24"/>
          <w:rtl/>
        </w:rPr>
        <w:t>أكثر</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الوحدة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يقاس</w:t>
      </w:r>
      <w:r w:rsidRPr="00AA2E81">
        <w:rPr>
          <w:rFonts w:ascii="SimplifiedArabic" w:eastAsia="SimplifiedArabic-Bold" w:cs="Simplified Arabic"/>
          <w:sz w:val="24"/>
          <w:szCs w:val="24"/>
        </w:rPr>
        <w:t xml:space="preserve"> </w:t>
      </w:r>
      <w:r w:rsidRPr="00AA2E81">
        <w:rPr>
          <w:rFonts w:cs="Simplified Arabic" w:hint="eastAsia"/>
          <w:sz w:val="24"/>
          <w:szCs w:val="24"/>
          <w:rtl/>
        </w:rPr>
        <w:t>بها</w:t>
      </w:r>
      <w:r w:rsidRPr="00AA2E81">
        <w:rPr>
          <w:rFonts w:ascii="SimplifiedArabic" w:eastAsia="SimplifiedArabic-Bold" w:cs="Simplified Arabic"/>
          <w:sz w:val="24"/>
          <w:szCs w:val="24"/>
        </w:rPr>
        <w:t xml:space="preserve"> </w:t>
      </w:r>
      <w:r w:rsidRPr="00AA2E81">
        <w:rPr>
          <w:rFonts w:cs="Simplified Arabic" w:hint="eastAsia"/>
          <w:sz w:val="24"/>
          <w:szCs w:val="24"/>
          <w:rtl/>
        </w:rPr>
        <w:t>حجم</w:t>
      </w:r>
      <w:r w:rsidRPr="00AA2E81">
        <w:rPr>
          <w:rFonts w:cs="Simplified Arabic"/>
          <w:sz w:val="24"/>
          <w:szCs w:val="24"/>
          <w:rtl/>
        </w:rPr>
        <w:t xml:space="preserve"> </w:t>
      </w:r>
      <w:r w:rsidRPr="00AA2E81">
        <w:rPr>
          <w:rFonts w:cs="Simplified Arabic" w:hint="eastAsia"/>
          <w:sz w:val="24"/>
          <w:szCs w:val="24"/>
          <w:rtl/>
        </w:rPr>
        <w:t>العمل</w:t>
      </w:r>
      <w:r w:rsidRPr="00AA2E81">
        <w:rPr>
          <w:rFonts w:ascii="SimplifiedArabic" w:eastAsia="SimplifiedArabic-Bold" w:cs="Simplified Arabic"/>
          <w:sz w:val="24"/>
          <w:szCs w:val="24"/>
        </w:rPr>
        <w:t xml:space="preserve"> </w:t>
      </w:r>
      <w:r w:rsidRPr="00AA2E81">
        <w:rPr>
          <w:rFonts w:cs="Simplified Arabic" w:hint="eastAsia"/>
          <w:sz w:val="24"/>
          <w:szCs w:val="24"/>
          <w:rtl/>
        </w:rPr>
        <w:t>أو</w:t>
      </w:r>
      <w:r w:rsidRPr="00AA2E81">
        <w:rPr>
          <w:rFonts w:ascii="SimplifiedArabic" w:eastAsia="SimplifiedArabic-Bold" w:cs="Simplified Arabic"/>
          <w:sz w:val="24"/>
          <w:szCs w:val="24"/>
        </w:rPr>
        <w:t xml:space="preserve"> </w:t>
      </w:r>
      <w:r w:rsidRPr="00AA2E81">
        <w:rPr>
          <w:rFonts w:cs="Simplified Arabic" w:hint="eastAsia"/>
          <w:sz w:val="24"/>
          <w:szCs w:val="24"/>
          <w:rtl/>
        </w:rPr>
        <w:t>الوحدة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يقاس</w:t>
      </w:r>
      <w:r w:rsidRPr="00AA2E81">
        <w:rPr>
          <w:rFonts w:ascii="SimplifiedArabic" w:eastAsia="SimplifiedArabic-Bold" w:cs="Simplified Arabic"/>
          <w:sz w:val="24"/>
          <w:szCs w:val="24"/>
        </w:rPr>
        <w:t xml:space="preserve"> </w:t>
      </w:r>
      <w:r w:rsidRPr="00AA2E81">
        <w:rPr>
          <w:rFonts w:cs="Simplified Arabic" w:hint="eastAsia"/>
          <w:sz w:val="24"/>
          <w:szCs w:val="24"/>
          <w:rtl/>
        </w:rPr>
        <w:t>بها</w:t>
      </w:r>
      <w:r w:rsidRPr="00AA2E81">
        <w:rPr>
          <w:rFonts w:ascii="SimplifiedArabic" w:eastAsia="SimplifiedArabic-Bold" w:cs="Simplified Arabic"/>
          <w:sz w:val="24"/>
          <w:szCs w:val="24"/>
        </w:rPr>
        <w:t xml:space="preserve"> </w:t>
      </w:r>
      <w:r w:rsidRPr="00AA2E81">
        <w:rPr>
          <w:rFonts w:cs="Simplified Arabic" w:hint="eastAsia"/>
          <w:sz w:val="24"/>
          <w:szCs w:val="24"/>
          <w:rtl/>
        </w:rPr>
        <w:t>إنجاز</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w:t>
      </w:r>
      <w:r w:rsidRPr="00AA2E81">
        <w:rPr>
          <w:rFonts w:eastAsia="SimplifiedArabic-Bold" w:cs="Simplified Arabic"/>
          <w:sz w:val="24"/>
          <w:szCs w:val="24"/>
        </w:rPr>
        <w:t>.</w:t>
      </w:r>
    </w:p>
    <w:p w:rsidR="00995EC0" w:rsidRPr="00AA2E81" w:rsidRDefault="00995EC0" w:rsidP="00995EC0">
      <w:pPr>
        <w:numPr>
          <w:ilvl w:val="3"/>
          <w:numId w:val="30"/>
        </w:numPr>
        <w:autoSpaceDE w:val="0"/>
        <w:autoSpaceDN w:val="0"/>
        <w:bidi/>
        <w:adjustRightInd w:val="0"/>
        <w:spacing w:after="0" w:line="240" w:lineRule="auto"/>
        <w:ind w:left="749" w:hanging="284"/>
        <w:jc w:val="both"/>
        <w:rPr>
          <w:rFonts w:eastAsia="SimplifiedArabic-Bold" w:cs="Simplified Arabic"/>
          <w:sz w:val="24"/>
          <w:szCs w:val="24"/>
        </w:rPr>
      </w:pPr>
      <w:r w:rsidRPr="00AA2E81">
        <w:rPr>
          <w:rFonts w:cs="Simplified Arabic" w:hint="eastAsia"/>
          <w:b/>
          <w:bCs/>
          <w:sz w:val="24"/>
          <w:szCs w:val="24"/>
          <w:rtl/>
        </w:rPr>
        <w:lastRenderedPageBreak/>
        <w:t>ضرورة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الاهتمام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بنظم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المعلومات</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باعتبارها</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نظم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تحليلية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تهيئ</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إمكانيات</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واسعة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للتوقع</w:t>
      </w:r>
      <w:r w:rsidRPr="00AA2E81">
        <w:rPr>
          <w:rFonts w:cs="Simplified Arabic"/>
          <w:b/>
          <w:bCs/>
          <w:sz w:val="24"/>
          <w:szCs w:val="24"/>
          <w:rtl/>
        </w:rPr>
        <w:t xml:space="preserve"> </w:t>
      </w:r>
      <w:r w:rsidRPr="00AA2E81">
        <w:rPr>
          <w:rFonts w:cs="Simplified Arabic" w:hint="eastAsia"/>
          <w:b/>
          <w:bCs/>
          <w:sz w:val="24"/>
          <w:szCs w:val="24"/>
          <w:rtl/>
        </w:rPr>
        <w:t>والتحليل</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والتخطيط</w:t>
      </w:r>
      <w:r w:rsidRPr="00AA2E81">
        <w:rPr>
          <w:rFonts w:ascii="SimplifiedArabic" w:eastAsia="SimplifiedArabic-Bold" w:cs="Simplified Arabic"/>
          <w:sz w:val="24"/>
          <w:szCs w:val="24"/>
        </w:rPr>
        <w:t xml:space="preserve"> </w:t>
      </w:r>
      <w:r w:rsidRPr="00AA2E81">
        <w:rPr>
          <w:rFonts w:cs="Simplified Arabic" w:hint="eastAsia"/>
          <w:sz w:val="24"/>
          <w:szCs w:val="24"/>
          <w:rtl/>
        </w:rPr>
        <w:t>والاستجابة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المرنة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والفعالة</w:t>
      </w:r>
      <w:r w:rsidRPr="00AA2E81">
        <w:rPr>
          <w:rFonts w:ascii="SimplifiedArabic" w:eastAsia="SimplifiedArabic-Bold" w:cs="Simplified Arabic"/>
          <w:sz w:val="24"/>
          <w:szCs w:val="24"/>
        </w:rPr>
        <w:t xml:space="preserve"> </w:t>
      </w:r>
      <w:r w:rsidRPr="00AA2E81">
        <w:rPr>
          <w:rFonts w:cs="Simplified Arabic" w:hint="eastAsia"/>
          <w:sz w:val="24"/>
          <w:szCs w:val="24"/>
          <w:rtl/>
        </w:rPr>
        <w:t>للتغيرات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المحيطة</w:t>
      </w:r>
      <w:r w:rsidRPr="00AA2E81">
        <w:rPr>
          <w:rFonts w:ascii="SimplifiedArabic" w:eastAsia="SimplifiedArabic-Bold" w:cs="Simplified Arabic"/>
          <w:sz w:val="24"/>
          <w:szCs w:val="24"/>
        </w:rPr>
        <w:t xml:space="preserve"> </w:t>
      </w:r>
      <w:r w:rsidRPr="00AA2E81">
        <w:rPr>
          <w:rFonts w:cs="Simplified Arabic" w:hint="eastAsia"/>
          <w:sz w:val="24"/>
          <w:szCs w:val="24"/>
          <w:rtl/>
        </w:rPr>
        <w:t>ببيئة</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w:t>
      </w:r>
      <w:r w:rsidRPr="00AA2E81">
        <w:rPr>
          <w:rFonts w:ascii="SimplifiedArabic" w:eastAsia="SimplifiedArabic-Bold" w:cs="Simplified Arabic"/>
          <w:sz w:val="24"/>
          <w:szCs w:val="24"/>
        </w:rPr>
        <w:t xml:space="preserve"> </w:t>
      </w:r>
      <w:r w:rsidRPr="00AA2E81">
        <w:rPr>
          <w:rFonts w:cs="Simplified Arabic" w:hint="eastAsia"/>
          <w:sz w:val="24"/>
          <w:szCs w:val="24"/>
          <w:rtl/>
        </w:rPr>
        <w:t>مع</w:t>
      </w:r>
      <w:r w:rsidRPr="00AA2E81">
        <w:rPr>
          <w:rFonts w:ascii="SimplifiedArabic" w:eastAsia="SimplifiedArabic-Bold" w:cs="Simplified Arabic"/>
          <w:sz w:val="24"/>
          <w:szCs w:val="24"/>
        </w:rPr>
        <w:t xml:space="preserve"> </w:t>
      </w:r>
      <w:r w:rsidRPr="00AA2E81">
        <w:rPr>
          <w:rFonts w:cs="Simplified Arabic" w:hint="eastAsia"/>
          <w:sz w:val="24"/>
          <w:szCs w:val="24"/>
          <w:rtl/>
        </w:rPr>
        <w:t>توفير</w:t>
      </w:r>
      <w:r w:rsidRPr="00AA2E81">
        <w:rPr>
          <w:rFonts w:ascii="SimplifiedArabic" w:eastAsia="SimplifiedArabic-Bold" w:cs="Simplified Arabic"/>
          <w:sz w:val="24"/>
          <w:szCs w:val="24"/>
        </w:rPr>
        <w:t xml:space="preserve"> </w:t>
      </w:r>
      <w:r w:rsidRPr="00AA2E81">
        <w:rPr>
          <w:rFonts w:cs="Simplified Arabic" w:hint="eastAsia"/>
          <w:sz w:val="24"/>
          <w:szCs w:val="24"/>
          <w:rtl/>
        </w:rPr>
        <w:t>قواعد</w:t>
      </w:r>
      <w:r w:rsidRPr="00AA2E81">
        <w:rPr>
          <w:rFonts w:cs="Simplified Arabic"/>
          <w:sz w:val="24"/>
          <w:szCs w:val="24"/>
          <w:rtl/>
        </w:rPr>
        <w:t xml:space="preserve"> </w:t>
      </w:r>
      <w:r w:rsidRPr="00AA2E81">
        <w:rPr>
          <w:rFonts w:cs="Simplified Arabic" w:hint="eastAsia"/>
          <w:sz w:val="24"/>
          <w:szCs w:val="24"/>
          <w:rtl/>
        </w:rPr>
        <w:t>بيانات</w:t>
      </w:r>
      <w:r w:rsidRPr="00AA2E81">
        <w:rPr>
          <w:rFonts w:ascii="SimplifiedArabic" w:eastAsia="SimplifiedArabic-Bold" w:cs="Simplified Arabic"/>
          <w:sz w:val="24"/>
          <w:szCs w:val="24"/>
        </w:rPr>
        <w:t xml:space="preserve"> </w:t>
      </w:r>
      <w:r w:rsidRPr="00AA2E81">
        <w:rPr>
          <w:rFonts w:cs="Simplified Arabic" w:hint="eastAsia"/>
          <w:sz w:val="24"/>
          <w:szCs w:val="24"/>
          <w:rtl/>
        </w:rPr>
        <w:t>متجددة</w:t>
      </w:r>
      <w:r w:rsidRPr="00AA2E81">
        <w:rPr>
          <w:rFonts w:ascii="SimplifiedArabic" w:eastAsia="SimplifiedArabic-Bold" w:cs="Simplified Arabic"/>
          <w:sz w:val="24"/>
          <w:szCs w:val="24"/>
        </w:rPr>
        <w:t xml:space="preserve"> </w:t>
      </w:r>
      <w:r w:rsidRPr="00AA2E81">
        <w:rPr>
          <w:rFonts w:cs="Simplified Arabic" w:hint="eastAsia"/>
          <w:sz w:val="24"/>
          <w:szCs w:val="24"/>
          <w:rtl/>
        </w:rPr>
        <w:t>تدعم</w:t>
      </w:r>
      <w:r w:rsidRPr="00AA2E81">
        <w:rPr>
          <w:rFonts w:ascii="SimplifiedArabic" w:eastAsia="SimplifiedArabic-Bold" w:cs="Simplified Arabic"/>
          <w:sz w:val="24"/>
          <w:szCs w:val="24"/>
        </w:rPr>
        <w:t xml:space="preserve"> </w:t>
      </w:r>
      <w:r w:rsidRPr="00AA2E81">
        <w:rPr>
          <w:rFonts w:cs="Simplified Arabic" w:hint="eastAsia"/>
          <w:sz w:val="24"/>
          <w:szCs w:val="24"/>
          <w:rtl/>
        </w:rPr>
        <w:t>اتخاذ</w:t>
      </w:r>
      <w:r w:rsidRPr="00AA2E81">
        <w:rPr>
          <w:rFonts w:ascii="SimplifiedArabic" w:eastAsia="SimplifiedArabic-Bold" w:cs="Simplified Arabic"/>
          <w:sz w:val="24"/>
          <w:szCs w:val="24"/>
        </w:rPr>
        <w:t xml:space="preserve"> </w:t>
      </w:r>
      <w:r w:rsidRPr="00AA2E81">
        <w:rPr>
          <w:rFonts w:cs="Simplified Arabic" w:hint="eastAsia"/>
          <w:sz w:val="24"/>
          <w:szCs w:val="24"/>
          <w:rtl/>
        </w:rPr>
        <w:t>القرار</w:t>
      </w:r>
      <w:r w:rsidRPr="00AA2E81">
        <w:rPr>
          <w:rFonts w:eastAsia="SimplifiedArabic-Bold" w:cs="Simplified Arabic"/>
          <w:sz w:val="24"/>
          <w:szCs w:val="24"/>
        </w:rPr>
        <w:t>.</w:t>
      </w:r>
    </w:p>
    <w:p w:rsidR="00995EC0" w:rsidRPr="00AA2E81" w:rsidRDefault="00995EC0" w:rsidP="00995EC0">
      <w:pPr>
        <w:numPr>
          <w:ilvl w:val="3"/>
          <w:numId w:val="30"/>
        </w:numPr>
        <w:autoSpaceDE w:val="0"/>
        <w:autoSpaceDN w:val="0"/>
        <w:bidi/>
        <w:adjustRightInd w:val="0"/>
        <w:spacing w:after="0" w:line="240" w:lineRule="auto"/>
        <w:ind w:left="749" w:hanging="284"/>
        <w:jc w:val="both"/>
        <w:rPr>
          <w:rFonts w:eastAsia="SimplifiedArabic-Bold" w:cs="Simplified Arabic"/>
          <w:sz w:val="24"/>
          <w:szCs w:val="24"/>
        </w:rPr>
      </w:pPr>
      <w:r w:rsidRPr="00AA2E81">
        <w:rPr>
          <w:rFonts w:cs="Simplified Arabic" w:hint="eastAsia"/>
          <w:b/>
          <w:bCs/>
          <w:sz w:val="24"/>
          <w:szCs w:val="24"/>
          <w:rtl/>
        </w:rPr>
        <w:t>الاهتمام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بتطوير</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الثقافة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المعلوماتية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لشاغلي</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الوظائف</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القيادية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والإشرافية</w:t>
      </w:r>
      <w:r w:rsidRPr="00AA2E81">
        <w:rPr>
          <w:rFonts w:ascii="SimplifiedArabic" w:eastAsia="SimplifiedArabic-Bold" w:cs="Simplified Arabic"/>
          <w:sz w:val="24"/>
          <w:szCs w:val="24"/>
        </w:rPr>
        <w:t xml:space="preserve"> </w:t>
      </w:r>
      <w:r w:rsidRPr="00AA2E81">
        <w:rPr>
          <w:rFonts w:cs="Simplified Arabic" w:hint="eastAsia"/>
          <w:sz w:val="24"/>
          <w:szCs w:val="24"/>
          <w:rtl/>
        </w:rPr>
        <w:t>وتزويدهم</w:t>
      </w:r>
      <w:r w:rsidRPr="00AA2E81">
        <w:rPr>
          <w:rFonts w:ascii="SimplifiedArabic" w:eastAsia="SimplifiedArabic-Bold" w:cs="Simplified Arabic"/>
          <w:sz w:val="24"/>
          <w:szCs w:val="24"/>
        </w:rPr>
        <w:t xml:space="preserve"> </w:t>
      </w:r>
      <w:r w:rsidRPr="00AA2E81">
        <w:rPr>
          <w:rFonts w:cs="Simplified Arabic" w:hint="eastAsia"/>
          <w:sz w:val="24"/>
          <w:szCs w:val="24"/>
          <w:rtl/>
        </w:rPr>
        <w:t>بنوعين</w:t>
      </w:r>
      <w:r w:rsidRPr="00AA2E81">
        <w:rPr>
          <w:rFonts w:cs="Simplified Arabic"/>
          <w:sz w:val="24"/>
          <w:szCs w:val="24"/>
          <w:rtl/>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الثقافة</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التعامل</w:t>
      </w:r>
      <w:r w:rsidRPr="00AA2E81">
        <w:rPr>
          <w:rFonts w:ascii="SimplifiedArabic" w:eastAsia="SimplifiedArabic-Bold" w:cs="Simplified Arabic"/>
          <w:sz w:val="24"/>
          <w:szCs w:val="24"/>
        </w:rPr>
        <w:t xml:space="preserve"> </w:t>
      </w:r>
      <w:r w:rsidRPr="00AA2E81">
        <w:rPr>
          <w:rFonts w:cs="Simplified Arabic" w:hint="eastAsia"/>
          <w:sz w:val="24"/>
          <w:szCs w:val="24"/>
          <w:rtl/>
        </w:rPr>
        <w:t>مع</w:t>
      </w:r>
      <w:r w:rsidRPr="00AA2E81">
        <w:rPr>
          <w:rFonts w:ascii="SimplifiedArabic" w:eastAsia="SimplifiedArabic-Bold" w:cs="Simplified Arabic"/>
          <w:sz w:val="24"/>
          <w:szCs w:val="24"/>
        </w:rPr>
        <w:t xml:space="preserve"> </w:t>
      </w:r>
      <w:r w:rsidRPr="00AA2E81">
        <w:rPr>
          <w:rFonts w:cs="Simplified Arabic" w:hint="eastAsia"/>
          <w:sz w:val="24"/>
          <w:szCs w:val="24"/>
          <w:rtl/>
        </w:rPr>
        <w:t>نظم</w:t>
      </w:r>
      <w:r w:rsidRPr="00AA2E81">
        <w:rPr>
          <w:rFonts w:ascii="SimplifiedArabic" w:eastAsia="SimplifiedArabic-Bold" w:cs="Simplified Arabic"/>
          <w:sz w:val="24"/>
          <w:szCs w:val="24"/>
        </w:rPr>
        <w:t xml:space="preserve"> </w:t>
      </w:r>
      <w:r w:rsidRPr="00AA2E81">
        <w:rPr>
          <w:rFonts w:cs="Simplified Arabic" w:hint="eastAsia"/>
          <w:sz w:val="24"/>
          <w:szCs w:val="24"/>
          <w:rtl/>
        </w:rPr>
        <w:t>وتقنيات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المعلومات</w:t>
      </w:r>
      <w:r w:rsidRPr="00AA2E81">
        <w:rPr>
          <w:rFonts w:ascii="SimplifiedArabic" w:eastAsia="SimplifiedArabic-Bold" w:cs="Simplified Arabic"/>
          <w:sz w:val="24"/>
          <w:szCs w:val="24"/>
        </w:rPr>
        <w:t xml:space="preserve"> </w:t>
      </w:r>
      <w:r w:rsidRPr="00AA2E81">
        <w:rPr>
          <w:rFonts w:cs="Simplified Arabic" w:hint="eastAsia"/>
          <w:sz w:val="24"/>
          <w:szCs w:val="24"/>
          <w:rtl/>
        </w:rPr>
        <w:t>كما</w:t>
      </w:r>
      <w:r w:rsidRPr="00AA2E81">
        <w:rPr>
          <w:rFonts w:ascii="SimplifiedArabic" w:eastAsia="SimplifiedArabic-Bold" w:cs="Simplified Arabic"/>
          <w:sz w:val="24"/>
          <w:szCs w:val="24"/>
        </w:rPr>
        <w:t xml:space="preserve"> </w:t>
      </w:r>
      <w:r w:rsidRPr="00AA2E81">
        <w:rPr>
          <w:rFonts w:cs="Simplified Arabic" w:hint="eastAsia"/>
          <w:sz w:val="24"/>
          <w:szCs w:val="24"/>
          <w:rtl/>
        </w:rPr>
        <w:t>يلي</w:t>
      </w:r>
      <w:r w:rsidRPr="00AA2E81">
        <w:rPr>
          <w:rFonts w:eastAsia="SimplifiedArabic-Bold" w:cs="Simplified Arabic"/>
          <w:sz w:val="24"/>
          <w:szCs w:val="24"/>
        </w:rPr>
        <w:t>:</w:t>
      </w:r>
    </w:p>
    <w:p w:rsidR="00995EC0" w:rsidRPr="00AA2E81" w:rsidRDefault="00995EC0" w:rsidP="00995EC0">
      <w:pPr>
        <w:numPr>
          <w:ilvl w:val="0"/>
          <w:numId w:val="30"/>
        </w:numPr>
        <w:autoSpaceDE w:val="0"/>
        <w:autoSpaceDN w:val="0"/>
        <w:bidi/>
        <w:adjustRightInd w:val="0"/>
        <w:spacing w:after="0" w:line="240" w:lineRule="auto"/>
        <w:ind w:left="749" w:hanging="284"/>
        <w:rPr>
          <w:rFonts w:ascii="SimplifiedArabic" w:eastAsia="SimplifiedArabic-Bold" w:cs="Simplified Arabic"/>
          <w:sz w:val="24"/>
          <w:szCs w:val="24"/>
        </w:rPr>
      </w:pPr>
      <w:r w:rsidRPr="00AA2E81">
        <w:rPr>
          <w:rFonts w:cs="Simplified Arabic" w:hint="eastAsia"/>
          <w:sz w:val="24"/>
          <w:szCs w:val="24"/>
          <w:rtl/>
        </w:rPr>
        <w:t>ثقافة</w:t>
      </w:r>
      <w:r w:rsidRPr="00AA2E81">
        <w:rPr>
          <w:rFonts w:ascii="SimplifiedArabic" w:eastAsia="SimplifiedArabic-Bold" w:cs="Simplified Arabic"/>
          <w:sz w:val="24"/>
          <w:szCs w:val="24"/>
        </w:rPr>
        <w:t xml:space="preserve"> </w:t>
      </w:r>
      <w:r w:rsidRPr="00AA2E81">
        <w:rPr>
          <w:rFonts w:cs="Simplified Arabic" w:hint="eastAsia"/>
          <w:sz w:val="24"/>
          <w:szCs w:val="24"/>
          <w:rtl/>
        </w:rPr>
        <w:t>الحاسبات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تشمل</w:t>
      </w:r>
      <w:r w:rsidRPr="00AA2E81">
        <w:rPr>
          <w:rFonts w:ascii="SimplifiedArabic" w:eastAsia="SimplifiedArabic-Bold" w:cs="Simplified Arabic"/>
          <w:sz w:val="24"/>
          <w:szCs w:val="24"/>
        </w:rPr>
        <w:t xml:space="preserve"> </w:t>
      </w:r>
      <w:r w:rsidRPr="00AA2E81">
        <w:rPr>
          <w:rFonts w:cs="Simplified Arabic" w:hint="eastAsia"/>
          <w:sz w:val="24"/>
          <w:szCs w:val="24"/>
          <w:rtl/>
        </w:rPr>
        <w:t>فهم</w:t>
      </w:r>
      <w:r w:rsidRPr="00AA2E81">
        <w:rPr>
          <w:rFonts w:ascii="SimplifiedArabic" w:eastAsia="SimplifiedArabic-Bold" w:cs="Simplified Arabic"/>
          <w:sz w:val="24"/>
          <w:szCs w:val="24"/>
        </w:rPr>
        <w:t xml:space="preserve"> </w:t>
      </w:r>
      <w:r w:rsidRPr="00AA2E81">
        <w:rPr>
          <w:rFonts w:cs="Simplified Arabic" w:hint="eastAsia"/>
          <w:sz w:val="24"/>
          <w:szCs w:val="24"/>
          <w:rtl/>
        </w:rPr>
        <w:t>مصطلحات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الحاسب</w:t>
      </w:r>
      <w:r w:rsidRPr="00AA2E81">
        <w:rPr>
          <w:rFonts w:ascii="SimplifiedArabic" w:eastAsia="SimplifiedArabic-Bold" w:cs="Simplified Arabic"/>
          <w:sz w:val="24"/>
          <w:szCs w:val="24"/>
        </w:rPr>
        <w:t xml:space="preserve"> </w:t>
      </w:r>
      <w:r w:rsidRPr="00AA2E81">
        <w:rPr>
          <w:rFonts w:cs="Simplified Arabic" w:hint="eastAsia"/>
          <w:sz w:val="24"/>
          <w:szCs w:val="24"/>
          <w:rtl/>
        </w:rPr>
        <w:t>مع</w:t>
      </w:r>
      <w:r w:rsidRPr="00AA2E81">
        <w:rPr>
          <w:rFonts w:ascii="SimplifiedArabic" w:eastAsia="SimplifiedArabic-Bold" w:cs="Simplified Arabic"/>
          <w:sz w:val="24"/>
          <w:szCs w:val="24"/>
        </w:rPr>
        <w:t xml:space="preserve"> </w:t>
      </w:r>
      <w:r w:rsidRPr="00AA2E81">
        <w:rPr>
          <w:rFonts w:cs="Simplified Arabic" w:hint="eastAsia"/>
          <w:sz w:val="24"/>
          <w:szCs w:val="24"/>
          <w:rtl/>
        </w:rPr>
        <w:t>القدرة</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تشغيل</w:t>
      </w:r>
      <w:r w:rsidRPr="00AA2E81">
        <w:rPr>
          <w:rFonts w:ascii="SimplifiedArabic" w:eastAsia="SimplifiedArabic-Bold" w:cs="Simplified Arabic"/>
          <w:sz w:val="24"/>
          <w:szCs w:val="24"/>
        </w:rPr>
        <w:t xml:space="preserve"> </w:t>
      </w:r>
      <w:r w:rsidRPr="00AA2E81">
        <w:rPr>
          <w:rFonts w:cs="Simplified Arabic" w:hint="eastAsia"/>
          <w:sz w:val="24"/>
          <w:szCs w:val="24"/>
          <w:rtl/>
        </w:rPr>
        <w:t>واستخدام</w:t>
      </w:r>
      <w:r w:rsidRPr="00AA2E81">
        <w:rPr>
          <w:rFonts w:cs="Simplified Arabic"/>
          <w:sz w:val="24"/>
          <w:szCs w:val="24"/>
          <w:rtl/>
        </w:rPr>
        <w:t xml:space="preserve"> </w:t>
      </w:r>
      <w:r w:rsidRPr="00AA2E81">
        <w:rPr>
          <w:rFonts w:cs="Simplified Arabic" w:hint="eastAsia"/>
          <w:sz w:val="24"/>
          <w:szCs w:val="24"/>
          <w:rtl/>
        </w:rPr>
        <w:t>الحاسبات</w:t>
      </w:r>
      <w:r w:rsidRPr="00AA2E81">
        <w:rPr>
          <w:rFonts w:ascii="SimplifiedArabic" w:eastAsia="SimplifiedArabic-Bold" w:cs="Simplified Arabic"/>
          <w:sz w:val="24"/>
          <w:szCs w:val="24"/>
        </w:rPr>
        <w:t>.</w:t>
      </w:r>
    </w:p>
    <w:p w:rsidR="00995EC0" w:rsidRPr="00AA2E81" w:rsidRDefault="00995EC0" w:rsidP="00995EC0">
      <w:pPr>
        <w:numPr>
          <w:ilvl w:val="0"/>
          <w:numId w:val="30"/>
        </w:numPr>
        <w:autoSpaceDE w:val="0"/>
        <w:autoSpaceDN w:val="0"/>
        <w:bidi/>
        <w:adjustRightInd w:val="0"/>
        <w:spacing w:after="0" w:line="240" w:lineRule="auto"/>
        <w:ind w:left="749" w:hanging="284"/>
        <w:rPr>
          <w:rFonts w:eastAsia="SimplifiedArabic-Bold" w:cs="Simplified Arabic"/>
          <w:sz w:val="24"/>
          <w:szCs w:val="24"/>
        </w:rPr>
      </w:pPr>
      <w:r w:rsidRPr="00AA2E81">
        <w:rPr>
          <w:rFonts w:cs="Simplified Arabic" w:hint="eastAsia"/>
          <w:sz w:val="24"/>
          <w:szCs w:val="24"/>
          <w:rtl/>
        </w:rPr>
        <w:t>ثقافة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المعلومات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تركز</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كيفية</w:t>
      </w:r>
      <w:r w:rsidRPr="00AA2E81">
        <w:rPr>
          <w:rFonts w:ascii="SimplifiedArabic" w:eastAsia="SimplifiedArabic-Bold" w:cs="Simplified Arabic"/>
          <w:sz w:val="24"/>
          <w:szCs w:val="24"/>
        </w:rPr>
        <w:t xml:space="preserve"> </w:t>
      </w:r>
      <w:r w:rsidRPr="00AA2E81">
        <w:rPr>
          <w:rFonts w:cs="Simplified Arabic" w:hint="eastAsia"/>
          <w:sz w:val="24"/>
          <w:szCs w:val="24"/>
          <w:rtl/>
        </w:rPr>
        <w:t>استخدام</w:t>
      </w:r>
      <w:r w:rsidRPr="00AA2E81">
        <w:rPr>
          <w:rFonts w:ascii="SimplifiedArabic" w:eastAsia="SimplifiedArabic-Bold" w:cs="Simplified Arabic"/>
          <w:sz w:val="24"/>
          <w:szCs w:val="24"/>
        </w:rPr>
        <w:t xml:space="preserve"> </w:t>
      </w:r>
      <w:r w:rsidRPr="00AA2E81">
        <w:rPr>
          <w:rFonts w:cs="Simplified Arabic" w:hint="eastAsia"/>
          <w:sz w:val="24"/>
          <w:szCs w:val="24"/>
          <w:rtl/>
        </w:rPr>
        <w:t>المعلومات</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معالجة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المشاكل</w:t>
      </w:r>
      <w:r w:rsidRPr="00AA2E81">
        <w:rPr>
          <w:rFonts w:cs="Simplified Arabic"/>
          <w:sz w:val="24"/>
          <w:szCs w:val="24"/>
          <w:rtl/>
        </w:rPr>
        <w:t xml:space="preserve"> </w:t>
      </w:r>
      <w:r w:rsidRPr="00AA2E81">
        <w:rPr>
          <w:rFonts w:cs="Simplified Arabic" w:hint="eastAsia"/>
          <w:sz w:val="24"/>
          <w:szCs w:val="24"/>
          <w:rtl/>
        </w:rPr>
        <w:t>الإدارية</w:t>
      </w:r>
      <w:r w:rsidRPr="00AA2E81">
        <w:rPr>
          <w:rFonts w:ascii="SimplifiedArabic" w:eastAsia="SimplifiedArabic-Bold" w:cs="Simplified Arabic"/>
          <w:sz w:val="24"/>
          <w:szCs w:val="24"/>
        </w:rPr>
        <w:t xml:space="preserve"> </w:t>
      </w:r>
      <w:r w:rsidRPr="00AA2E81">
        <w:rPr>
          <w:rFonts w:cs="Simplified Arabic" w:hint="eastAsia"/>
          <w:sz w:val="24"/>
          <w:szCs w:val="24"/>
          <w:rtl/>
        </w:rPr>
        <w:t>وتبادلها</w:t>
      </w:r>
      <w:r w:rsidRPr="00AA2E81">
        <w:rPr>
          <w:rFonts w:ascii="SimplifiedArabic" w:eastAsia="SimplifiedArabic-Bold" w:cs="Simplified Arabic"/>
          <w:sz w:val="24"/>
          <w:szCs w:val="24"/>
        </w:rPr>
        <w:t xml:space="preserve"> </w:t>
      </w:r>
      <w:r w:rsidRPr="00AA2E81">
        <w:rPr>
          <w:rFonts w:cs="Simplified Arabic" w:hint="eastAsia"/>
          <w:sz w:val="24"/>
          <w:szCs w:val="24"/>
          <w:rtl/>
        </w:rPr>
        <w:t>مع</w:t>
      </w:r>
      <w:r w:rsidRPr="00AA2E81">
        <w:rPr>
          <w:rFonts w:ascii="SimplifiedArabic" w:eastAsia="SimplifiedArabic-Bold" w:cs="Simplified Arabic"/>
          <w:sz w:val="24"/>
          <w:szCs w:val="24"/>
        </w:rPr>
        <w:t xml:space="preserve"> </w:t>
      </w:r>
      <w:r w:rsidRPr="00AA2E81">
        <w:rPr>
          <w:rFonts w:cs="Simplified Arabic" w:hint="eastAsia"/>
          <w:sz w:val="24"/>
          <w:szCs w:val="24"/>
          <w:rtl/>
        </w:rPr>
        <w:t>الآخرين</w:t>
      </w:r>
      <w:r w:rsidRPr="00AA2E81">
        <w:rPr>
          <w:rFonts w:eastAsia="SimplifiedArabic-Bold" w:cs="Simplified Arabic"/>
          <w:sz w:val="24"/>
          <w:szCs w:val="24"/>
        </w:rPr>
        <w:t>.</w:t>
      </w:r>
    </w:p>
    <w:p w:rsidR="00995EC0" w:rsidRPr="00AA2E81" w:rsidRDefault="00995EC0" w:rsidP="00995EC0">
      <w:pPr>
        <w:numPr>
          <w:ilvl w:val="3"/>
          <w:numId w:val="30"/>
        </w:numPr>
        <w:autoSpaceDE w:val="0"/>
        <w:autoSpaceDN w:val="0"/>
        <w:bidi/>
        <w:adjustRightInd w:val="0"/>
        <w:spacing w:after="0" w:line="240" w:lineRule="auto"/>
        <w:ind w:left="749" w:hanging="284"/>
        <w:jc w:val="both"/>
        <w:rPr>
          <w:rFonts w:eastAsia="SimplifiedArabic-Bold" w:cs="Simplified Arabic"/>
          <w:sz w:val="24"/>
          <w:szCs w:val="24"/>
        </w:rPr>
      </w:pPr>
      <w:r w:rsidRPr="00AA2E81">
        <w:rPr>
          <w:rFonts w:cs="Simplified Arabic" w:hint="eastAsia"/>
          <w:b/>
          <w:bCs/>
          <w:sz w:val="24"/>
          <w:szCs w:val="24"/>
          <w:rtl/>
        </w:rPr>
        <w:t>حصر</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أنماط</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السلوك</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والتفكير</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السائدة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لدى</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معظم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أفراد</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المجتمع،</w:t>
      </w:r>
      <w:r w:rsidRPr="00AA2E81">
        <w:rPr>
          <w:rFonts w:ascii="SimplifiedArabic" w:eastAsia="SimplifiedArabic-Bold" w:cs="Simplified Arabic"/>
          <w:sz w:val="24"/>
          <w:szCs w:val="24"/>
        </w:rPr>
        <w:t xml:space="preserve"> </w:t>
      </w:r>
      <w:r w:rsidRPr="00AA2E81">
        <w:rPr>
          <w:rFonts w:cs="Simplified Arabic" w:hint="eastAsia"/>
          <w:sz w:val="24"/>
          <w:szCs w:val="24"/>
          <w:rtl/>
        </w:rPr>
        <w:t>حيث</w:t>
      </w:r>
      <w:r w:rsidRPr="00AA2E81">
        <w:rPr>
          <w:rFonts w:ascii="SimplifiedArabic" w:eastAsia="SimplifiedArabic-Bold" w:cs="Simplified Arabic"/>
          <w:sz w:val="24"/>
          <w:szCs w:val="24"/>
        </w:rPr>
        <w:t xml:space="preserve"> </w:t>
      </w:r>
      <w:r w:rsidRPr="00AA2E81">
        <w:rPr>
          <w:rFonts w:cs="Simplified Arabic" w:hint="eastAsia"/>
          <w:sz w:val="24"/>
          <w:szCs w:val="24"/>
          <w:rtl/>
        </w:rPr>
        <w:t>أنها</w:t>
      </w:r>
      <w:r w:rsidRPr="00AA2E81">
        <w:rPr>
          <w:rFonts w:ascii="SimplifiedArabic" w:eastAsia="SimplifiedArabic-Bold" w:cs="Simplified Arabic"/>
          <w:sz w:val="24"/>
          <w:szCs w:val="24"/>
        </w:rPr>
        <w:t xml:space="preserve"> </w:t>
      </w:r>
      <w:r w:rsidRPr="00AA2E81">
        <w:rPr>
          <w:rFonts w:cs="Simplified Arabic" w:hint="eastAsia"/>
          <w:sz w:val="24"/>
          <w:szCs w:val="24"/>
          <w:rtl/>
        </w:rPr>
        <w:t>تتأثر</w:t>
      </w:r>
      <w:r w:rsidRPr="00AA2E81">
        <w:rPr>
          <w:rFonts w:ascii="SimplifiedArabic" w:eastAsia="SimplifiedArabic-Bold" w:cs="Simplified Arabic"/>
          <w:sz w:val="24"/>
          <w:szCs w:val="24"/>
        </w:rPr>
        <w:t xml:space="preserve"> </w:t>
      </w:r>
      <w:r w:rsidRPr="00AA2E81">
        <w:rPr>
          <w:rFonts w:cs="Simplified Arabic" w:hint="eastAsia"/>
          <w:sz w:val="24"/>
          <w:szCs w:val="24"/>
          <w:rtl/>
        </w:rPr>
        <w:t>بالدوافع</w:t>
      </w:r>
      <w:r w:rsidRPr="00AA2E81">
        <w:rPr>
          <w:rFonts w:cs="Simplified Arabic"/>
          <w:sz w:val="24"/>
          <w:szCs w:val="24"/>
          <w:rtl/>
        </w:rPr>
        <w:t xml:space="preserve"> </w:t>
      </w:r>
      <w:r w:rsidRPr="00AA2E81">
        <w:rPr>
          <w:rFonts w:cs="Simplified Arabic" w:hint="eastAsia"/>
          <w:sz w:val="24"/>
          <w:szCs w:val="24"/>
          <w:rtl/>
        </w:rPr>
        <w:t>والمحفزات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تحرك</w:t>
      </w:r>
      <w:r w:rsidRPr="00AA2E81">
        <w:rPr>
          <w:rFonts w:ascii="SimplifiedArabic" w:eastAsia="SimplifiedArabic-Bold" w:cs="Simplified Arabic"/>
          <w:sz w:val="24"/>
          <w:szCs w:val="24"/>
        </w:rPr>
        <w:t xml:space="preserve"> </w:t>
      </w:r>
      <w:r w:rsidRPr="00AA2E81">
        <w:rPr>
          <w:rFonts w:cs="Simplified Arabic" w:hint="eastAsia"/>
          <w:sz w:val="24"/>
          <w:szCs w:val="24"/>
          <w:rtl/>
        </w:rPr>
        <w:t>أفراد</w:t>
      </w:r>
      <w:r w:rsidRPr="00AA2E81">
        <w:rPr>
          <w:rFonts w:ascii="SimplifiedArabic" w:eastAsia="SimplifiedArabic-Bold" w:cs="Simplified Arabic"/>
          <w:sz w:val="24"/>
          <w:szCs w:val="24"/>
        </w:rPr>
        <w:t xml:space="preserve"> </w:t>
      </w:r>
      <w:r w:rsidRPr="00AA2E81">
        <w:rPr>
          <w:rFonts w:cs="Simplified Arabic" w:hint="eastAsia"/>
          <w:sz w:val="24"/>
          <w:szCs w:val="24"/>
          <w:rtl/>
        </w:rPr>
        <w:t>المجتمع</w:t>
      </w:r>
      <w:r w:rsidRPr="00AA2E81">
        <w:rPr>
          <w:rFonts w:ascii="SimplifiedArabic" w:eastAsia="SimplifiedArabic-Bold" w:cs="Simplified Arabic"/>
          <w:sz w:val="24"/>
          <w:szCs w:val="24"/>
        </w:rPr>
        <w:t xml:space="preserve"> </w:t>
      </w:r>
      <w:r w:rsidRPr="00AA2E81">
        <w:rPr>
          <w:rFonts w:cs="Simplified Arabic" w:hint="eastAsia"/>
          <w:sz w:val="24"/>
          <w:szCs w:val="24"/>
          <w:rtl/>
        </w:rPr>
        <w:t>ومجموعة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المتغيرات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الثقافية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تحكم</w:t>
      </w:r>
      <w:r w:rsidRPr="00AA2E81">
        <w:rPr>
          <w:rFonts w:ascii="SimplifiedArabic" w:eastAsia="SimplifiedArabic-Bold" w:cs="Simplified Arabic"/>
          <w:sz w:val="24"/>
          <w:szCs w:val="24"/>
        </w:rPr>
        <w:t xml:space="preserve"> </w:t>
      </w:r>
      <w:r w:rsidRPr="00AA2E81">
        <w:rPr>
          <w:rFonts w:cs="Simplified Arabic" w:hint="eastAsia"/>
          <w:sz w:val="24"/>
          <w:szCs w:val="24"/>
          <w:rtl/>
        </w:rPr>
        <w:t>سلوك</w:t>
      </w:r>
      <w:r w:rsidRPr="00AA2E81">
        <w:rPr>
          <w:rFonts w:ascii="SimplifiedArabic" w:eastAsia="SimplifiedArabic-Bold" w:cs="Simplified Arabic"/>
          <w:sz w:val="24"/>
          <w:szCs w:val="24"/>
        </w:rPr>
        <w:t xml:space="preserve"> </w:t>
      </w:r>
      <w:r w:rsidRPr="00AA2E81">
        <w:rPr>
          <w:rFonts w:cs="Simplified Arabic" w:hint="eastAsia"/>
          <w:sz w:val="24"/>
          <w:szCs w:val="24"/>
          <w:rtl/>
        </w:rPr>
        <w:t>الأفراد</w:t>
      </w:r>
      <w:r w:rsidRPr="00AA2E81">
        <w:rPr>
          <w:rFonts w:cs="Simplified Arabic"/>
          <w:sz w:val="24"/>
          <w:szCs w:val="24"/>
          <w:rtl/>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التعامل</w:t>
      </w:r>
      <w:r w:rsidRPr="00AA2E81">
        <w:rPr>
          <w:rFonts w:ascii="SimplifiedArabic" w:eastAsia="SimplifiedArabic-Bold" w:cs="Simplified Arabic"/>
          <w:sz w:val="24"/>
          <w:szCs w:val="24"/>
        </w:rPr>
        <w:t xml:space="preserve"> </w:t>
      </w:r>
      <w:r w:rsidRPr="00AA2E81">
        <w:rPr>
          <w:rFonts w:cs="Simplified Arabic" w:hint="eastAsia"/>
          <w:sz w:val="24"/>
          <w:szCs w:val="24"/>
          <w:rtl/>
        </w:rPr>
        <w:t>مع</w:t>
      </w:r>
      <w:r w:rsidRPr="00AA2E81">
        <w:rPr>
          <w:rFonts w:ascii="SimplifiedArabic" w:eastAsia="SimplifiedArabic-Bold" w:cs="Simplified Arabic"/>
          <w:sz w:val="24"/>
          <w:szCs w:val="24"/>
        </w:rPr>
        <w:t xml:space="preserve"> </w:t>
      </w:r>
      <w:r w:rsidRPr="00AA2E81">
        <w:rPr>
          <w:rFonts w:cs="Simplified Arabic" w:hint="eastAsia"/>
          <w:sz w:val="24"/>
          <w:szCs w:val="24"/>
          <w:rtl/>
        </w:rPr>
        <w:t>المواقف</w:t>
      </w:r>
      <w:r w:rsidRPr="00AA2E81">
        <w:rPr>
          <w:rFonts w:ascii="SimplifiedArabic" w:eastAsia="SimplifiedArabic-Bold" w:cs="Simplified Arabic"/>
          <w:sz w:val="24"/>
          <w:szCs w:val="24"/>
        </w:rPr>
        <w:t xml:space="preserve"> </w:t>
      </w:r>
      <w:r w:rsidRPr="00AA2E81">
        <w:rPr>
          <w:rFonts w:cs="Simplified Arabic" w:hint="eastAsia"/>
          <w:sz w:val="24"/>
          <w:szCs w:val="24"/>
          <w:rtl/>
        </w:rPr>
        <w:t>وأشكال</w:t>
      </w:r>
      <w:r w:rsidRPr="00AA2E81">
        <w:rPr>
          <w:rFonts w:ascii="SimplifiedArabic" w:eastAsia="SimplifiedArabic-Bold" w:cs="Simplified Arabic"/>
          <w:sz w:val="24"/>
          <w:szCs w:val="24"/>
        </w:rPr>
        <w:t xml:space="preserve"> </w:t>
      </w:r>
      <w:r w:rsidRPr="00AA2E81">
        <w:rPr>
          <w:rFonts w:cs="Simplified Arabic" w:hint="eastAsia"/>
          <w:sz w:val="24"/>
          <w:szCs w:val="24"/>
          <w:rtl/>
        </w:rPr>
        <w:t>الاتصال</w:t>
      </w:r>
      <w:r w:rsidRPr="00AA2E81">
        <w:rPr>
          <w:rFonts w:ascii="SimplifiedArabic" w:eastAsia="SimplifiedArabic-Bold" w:cs="Simplified Arabic"/>
          <w:sz w:val="24"/>
          <w:szCs w:val="24"/>
        </w:rPr>
        <w:t xml:space="preserve"> </w:t>
      </w:r>
      <w:r w:rsidRPr="00AA2E81">
        <w:rPr>
          <w:rFonts w:cs="Simplified Arabic" w:hint="eastAsia"/>
          <w:sz w:val="24"/>
          <w:szCs w:val="24"/>
          <w:rtl/>
        </w:rPr>
        <w:t>السائدة</w:t>
      </w:r>
      <w:r w:rsidRPr="00AA2E81">
        <w:rPr>
          <w:rFonts w:ascii="SimplifiedArabic" w:eastAsia="SimplifiedArabic-Bold" w:cs="Simplified Arabic"/>
          <w:sz w:val="24"/>
          <w:szCs w:val="24"/>
        </w:rPr>
        <w:t xml:space="preserve"> </w:t>
      </w:r>
      <w:r w:rsidRPr="00AA2E81">
        <w:rPr>
          <w:rFonts w:cs="Simplified Arabic" w:hint="eastAsia"/>
          <w:sz w:val="24"/>
          <w:szCs w:val="24"/>
          <w:rtl/>
        </w:rPr>
        <w:t>فيما</w:t>
      </w:r>
      <w:r w:rsidRPr="00AA2E81">
        <w:rPr>
          <w:rFonts w:ascii="SimplifiedArabic" w:eastAsia="SimplifiedArabic-Bold" w:cs="Simplified Arabic"/>
          <w:sz w:val="24"/>
          <w:szCs w:val="24"/>
        </w:rPr>
        <w:t xml:space="preserve"> </w:t>
      </w:r>
      <w:r w:rsidRPr="00AA2E81">
        <w:rPr>
          <w:rFonts w:cs="Simplified Arabic" w:hint="eastAsia"/>
          <w:sz w:val="24"/>
          <w:szCs w:val="24"/>
          <w:rtl/>
        </w:rPr>
        <w:t>بينهم</w:t>
      </w:r>
      <w:r w:rsidRPr="00AA2E81">
        <w:rPr>
          <w:rFonts w:ascii="SimplifiedArabic" w:eastAsia="SimplifiedArabic-Bold" w:cs="Simplified Arabic"/>
          <w:sz w:val="24"/>
          <w:szCs w:val="24"/>
        </w:rPr>
        <w:t xml:space="preserve">. </w:t>
      </w:r>
      <w:r w:rsidRPr="00AA2E81">
        <w:rPr>
          <w:rFonts w:cs="Simplified Arabic" w:hint="eastAsia"/>
          <w:sz w:val="24"/>
          <w:szCs w:val="24"/>
          <w:rtl/>
        </w:rPr>
        <w:t>فالشخصية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العربية</w:t>
      </w:r>
      <w:r w:rsidRPr="00AA2E81">
        <w:rPr>
          <w:rFonts w:ascii="SimplifiedArabic" w:eastAsia="SimplifiedArabic-Bold" w:cs="Simplified Arabic"/>
          <w:sz w:val="24"/>
          <w:szCs w:val="24"/>
        </w:rPr>
        <w:t xml:space="preserve"> </w:t>
      </w:r>
      <w:r w:rsidRPr="00AA2E81">
        <w:rPr>
          <w:rFonts w:cs="Simplified Arabic" w:hint="eastAsia"/>
          <w:sz w:val="24"/>
          <w:szCs w:val="24"/>
          <w:rtl/>
        </w:rPr>
        <w:t>تأتي</w:t>
      </w:r>
      <w:r w:rsidRPr="00AA2E81">
        <w:rPr>
          <w:rFonts w:ascii="SimplifiedArabic" w:eastAsia="SimplifiedArabic-Bold" w:cs="Simplified Arabic"/>
          <w:sz w:val="24"/>
          <w:szCs w:val="24"/>
        </w:rPr>
        <w:t xml:space="preserve"> </w:t>
      </w:r>
      <w:r w:rsidRPr="00AA2E81">
        <w:rPr>
          <w:rFonts w:cs="Simplified Arabic" w:hint="eastAsia"/>
          <w:sz w:val="24"/>
          <w:szCs w:val="24"/>
          <w:rtl/>
        </w:rPr>
        <w:t>مكاسبها</w:t>
      </w:r>
      <w:r w:rsidRPr="00AA2E81">
        <w:rPr>
          <w:rFonts w:cs="Simplified Arabic"/>
          <w:sz w:val="24"/>
          <w:szCs w:val="24"/>
          <w:rtl/>
        </w:rPr>
        <w:t xml:space="preserve"> </w:t>
      </w:r>
      <w:r w:rsidRPr="00AA2E81">
        <w:rPr>
          <w:rFonts w:cs="Simplified Arabic" w:hint="eastAsia"/>
          <w:sz w:val="24"/>
          <w:szCs w:val="24"/>
          <w:rtl/>
        </w:rPr>
        <w:t>المادية</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الوظيفة</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مقدمة</w:t>
      </w:r>
      <w:r w:rsidRPr="00AA2E81">
        <w:rPr>
          <w:rFonts w:ascii="SimplifiedArabic" w:eastAsia="SimplifiedArabic-Bold" w:cs="Simplified Arabic"/>
          <w:sz w:val="24"/>
          <w:szCs w:val="24"/>
        </w:rPr>
        <w:t xml:space="preserve"> </w:t>
      </w:r>
      <w:r w:rsidRPr="00AA2E81">
        <w:rPr>
          <w:rFonts w:cs="Simplified Arabic" w:hint="eastAsia"/>
          <w:sz w:val="24"/>
          <w:szCs w:val="24"/>
          <w:rtl/>
        </w:rPr>
        <w:t>دوافع</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w:t>
      </w:r>
      <w:r w:rsidRPr="00AA2E81">
        <w:rPr>
          <w:rFonts w:ascii="SimplifiedArabic" w:eastAsia="SimplifiedArabic-Bold" w:cs="Simplified Arabic"/>
          <w:sz w:val="24"/>
          <w:szCs w:val="24"/>
        </w:rPr>
        <w:t xml:space="preserve"> </w:t>
      </w:r>
      <w:r w:rsidRPr="00AA2E81">
        <w:rPr>
          <w:rFonts w:cs="Simplified Arabic" w:hint="eastAsia"/>
          <w:sz w:val="24"/>
          <w:szCs w:val="24"/>
          <w:rtl/>
        </w:rPr>
        <w:t>مع</w:t>
      </w:r>
      <w:r w:rsidRPr="00AA2E81">
        <w:rPr>
          <w:rFonts w:ascii="SimplifiedArabic" w:eastAsia="SimplifiedArabic-Bold" w:cs="Simplified Arabic"/>
          <w:sz w:val="24"/>
          <w:szCs w:val="24"/>
        </w:rPr>
        <w:t xml:space="preserve"> </w:t>
      </w:r>
      <w:r w:rsidRPr="00AA2E81">
        <w:rPr>
          <w:rFonts w:cs="Simplified Arabic" w:hint="eastAsia"/>
          <w:sz w:val="24"/>
          <w:szCs w:val="24"/>
          <w:rtl/>
        </w:rPr>
        <w:t>ضعف</w:t>
      </w:r>
      <w:r w:rsidRPr="00AA2E81">
        <w:rPr>
          <w:rFonts w:ascii="SimplifiedArabic" w:eastAsia="SimplifiedArabic-Bold" w:cs="Simplified Arabic"/>
          <w:sz w:val="24"/>
          <w:szCs w:val="24"/>
        </w:rPr>
        <w:t xml:space="preserve"> </w:t>
      </w:r>
      <w:r w:rsidRPr="00AA2E81">
        <w:rPr>
          <w:rFonts w:cs="Simplified Arabic" w:hint="eastAsia"/>
          <w:sz w:val="24"/>
          <w:szCs w:val="24"/>
          <w:rtl/>
        </w:rPr>
        <w:t>الدوافع</w:t>
      </w:r>
      <w:r w:rsidRPr="00AA2E81">
        <w:rPr>
          <w:rFonts w:ascii="SimplifiedArabic" w:eastAsia="SimplifiedArabic-Bold" w:cs="Simplified Arabic"/>
          <w:sz w:val="24"/>
          <w:szCs w:val="24"/>
        </w:rPr>
        <w:t xml:space="preserve"> </w:t>
      </w:r>
      <w:r w:rsidRPr="00AA2E81">
        <w:rPr>
          <w:rFonts w:cs="Simplified Arabic" w:hint="eastAsia"/>
          <w:sz w:val="24"/>
          <w:szCs w:val="24"/>
          <w:rtl/>
        </w:rPr>
        <w:t>الخاصة</w:t>
      </w:r>
      <w:r w:rsidRPr="00AA2E81">
        <w:rPr>
          <w:rFonts w:ascii="SimplifiedArabic" w:eastAsia="SimplifiedArabic-Bold" w:cs="Simplified Arabic"/>
          <w:sz w:val="24"/>
          <w:szCs w:val="24"/>
        </w:rPr>
        <w:t xml:space="preserve"> </w:t>
      </w:r>
      <w:r w:rsidRPr="00AA2E81">
        <w:rPr>
          <w:rFonts w:cs="Simplified Arabic" w:hint="eastAsia"/>
          <w:sz w:val="24"/>
          <w:szCs w:val="24"/>
          <w:rtl/>
        </w:rPr>
        <w:t>بالاستقلالية</w:t>
      </w:r>
      <w:r w:rsidRPr="00AA2E81">
        <w:rPr>
          <w:rFonts w:ascii="SimplifiedArabic" w:eastAsia="SimplifiedArabic-Bold" w:cs="Simplified Arabic"/>
          <w:sz w:val="24"/>
          <w:szCs w:val="24"/>
        </w:rPr>
        <w:t xml:space="preserve"> </w:t>
      </w:r>
      <w:r w:rsidRPr="00AA2E81">
        <w:rPr>
          <w:rFonts w:cs="Simplified Arabic" w:hint="eastAsia"/>
          <w:sz w:val="24"/>
          <w:szCs w:val="24"/>
          <w:rtl/>
        </w:rPr>
        <w:t>وتأكيد</w:t>
      </w:r>
      <w:r w:rsidRPr="00AA2E81">
        <w:rPr>
          <w:rFonts w:cs="Simplified Arabic"/>
          <w:sz w:val="24"/>
          <w:szCs w:val="24"/>
          <w:rtl/>
        </w:rPr>
        <w:t xml:space="preserve"> </w:t>
      </w:r>
      <w:r w:rsidRPr="00AA2E81">
        <w:rPr>
          <w:rFonts w:cs="Simplified Arabic" w:hint="eastAsia"/>
          <w:sz w:val="24"/>
          <w:szCs w:val="24"/>
          <w:rtl/>
        </w:rPr>
        <w:t>الذات</w:t>
      </w:r>
      <w:r w:rsidRPr="00AA2E81">
        <w:rPr>
          <w:rFonts w:eastAsia="SimplifiedArabic-Bold" w:cs="Simplified Arabic"/>
          <w:sz w:val="24"/>
          <w:szCs w:val="24"/>
        </w:rPr>
        <w:t>.</w:t>
      </w:r>
    </w:p>
    <w:p w:rsidR="00995EC0" w:rsidRPr="00AA2E81" w:rsidRDefault="00995EC0" w:rsidP="00995EC0">
      <w:pPr>
        <w:numPr>
          <w:ilvl w:val="3"/>
          <w:numId w:val="30"/>
        </w:numPr>
        <w:autoSpaceDE w:val="0"/>
        <w:autoSpaceDN w:val="0"/>
        <w:bidi/>
        <w:adjustRightInd w:val="0"/>
        <w:spacing w:after="0" w:line="240" w:lineRule="auto"/>
        <w:ind w:left="749" w:hanging="284"/>
        <w:jc w:val="both"/>
        <w:rPr>
          <w:rFonts w:ascii="SimplifiedArabic" w:eastAsia="SimplifiedArabic-Bold" w:cs="Simplified Arabic"/>
          <w:sz w:val="24"/>
          <w:szCs w:val="24"/>
        </w:rPr>
      </w:pPr>
      <w:r w:rsidRPr="00AA2E81">
        <w:rPr>
          <w:rFonts w:cs="Simplified Arabic" w:hint="eastAsia"/>
          <w:b/>
          <w:bCs/>
          <w:sz w:val="24"/>
          <w:szCs w:val="24"/>
          <w:rtl/>
        </w:rPr>
        <w:t>ضرورة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الاهتمام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بغرس</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الثقافة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التنظيمية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المحفزة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لقياس</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بشكل</w:t>
      </w:r>
      <w:r w:rsidRPr="00AA2E81">
        <w:rPr>
          <w:rFonts w:ascii="SimplifiedArabic" w:eastAsia="SimplifiedArabic-Bold" w:cs="Simplified Arabic"/>
          <w:sz w:val="24"/>
          <w:szCs w:val="24"/>
        </w:rPr>
        <w:t xml:space="preserve"> </w:t>
      </w:r>
      <w:r w:rsidRPr="00AA2E81">
        <w:rPr>
          <w:rFonts w:cs="Simplified Arabic" w:hint="eastAsia"/>
          <w:sz w:val="24"/>
          <w:szCs w:val="24"/>
          <w:rtl/>
        </w:rPr>
        <w:t>قوى</w:t>
      </w:r>
      <w:r w:rsidRPr="00AA2E81">
        <w:rPr>
          <w:rFonts w:ascii="SimplifiedArabic" w:eastAsia="SimplifiedArabic-Bold" w:cs="Simplified Arabic"/>
          <w:sz w:val="24"/>
          <w:szCs w:val="24"/>
        </w:rPr>
        <w:t xml:space="preserve"> </w:t>
      </w:r>
      <w:r w:rsidRPr="00AA2E81">
        <w:rPr>
          <w:rFonts w:cs="Simplified Arabic" w:hint="eastAsia"/>
          <w:sz w:val="24"/>
          <w:szCs w:val="24"/>
          <w:rtl/>
        </w:rPr>
        <w:t>وناجح</w:t>
      </w:r>
      <w:r w:rsidRPr="00AA2E81">
        <w:rPr>
          <w:rFonts w:ascii="SimplifiedArabic" w:eastAsia="SimplifiedArabic-Bold" w:cs="Simplified Arabic"/>
          <w:sz w:val="24"/>
          <w:szCs w:val="24"/>
        </w:rPr>
        <w:t xml:space="preserve"> </w:t>
      </w:r>
      <w:r w:rsidRPr="00AA2E81">
        <w:rPr>
          <w:rFonts w:cs="Simplified Arabic" w:hint="eastAsia"/>
          <w:sz w:val="24"/>
          <w:szCs w:val="24"/>
          <w:rtl/>
        </w:rPr>
        <w:t>وفعال</w:t>
      </w:r>
      <w:r w:rsidRPr="00AA2E81">
        <w:rPr>
          <w:rFonts w:ascii="SimplifiedArabic" w:eastAsia="SimplifiedArabic-Bold" w:cs="Simplified Arabic"/>
          <w:sz w:val="24"/>
          <w:szCs w:val="24"/>
        </w:rPr>
        <w:t xml:space="preserve"> .</w:t>
      </w:r>
      <w:r w:rsidRPr="00AA2E81">
        <w:rPr>
          <w:rFonts w:cs="Simplified Arabic" w:hint="eastAsia"/>
          <w:sz w:val="24"/>
          <w:szCs w:val="24"/>
          <w:rtl/>
        </w:rPr>
        <w:t>ويمكن</w:t>
      </w:r>
      <w:r w:rsidRPr="00AA2E81">
        <w:rPr>
          <w:rFonts w:ascii="SimplifiedArabic" w:eastAsia="SimplifiedArabic-Bold" w:cs="Simplified Arabic"/>
          <w:sz w:val="24"/>
          <w:szCs w:val="24"/>
        </w:rPr>
        <w:t xml:space="preserve"> </w:t>
      </w:r>
      <w:r w:rsidRPr="00AA2E81">
        <w:rPr>
          <w:rFonts w:cs="Simplified Arabic" w:hint="eastAsia"/>
          <w:sz w:val="24"/>
          <w:szCs w:val="24"/>
          <w:rtl/>
        </w:rPr>
        <w:t>الإشارة</w:t>
      </w:r>
      <w:r w:rsidRPr="00AA2E81">
        <w:rPr>
          <w:rFonts w:ascii="SimplifiedArabic" w:eastAsia="SimplifiedArabic-Bold" w:cs="Simplified Arabic"/>
          <w:sz w:val="24"/>
          <w:szCs w:val="24"/>
        </w:rPr>
        <w:t xml:space="preserve"> </w:t>
      </w:r>
      <w:r w:rsidRPr="00AA2E81">
        <w:rPr>
          <w:rFonts w:cs="Simplified Arabic" w:hint="eastAsia"/>
          <w:sz w:val="24"/>
          <w:szCs w:val="24"/>
          <w:rtl/>
        </w:rPr>
        <w:t>أيضاً</w:t>
      </w:r>
      <w:r w:rsidRPr="00AA2E81">
        <w:rPr>
          <w:rFonts w:ascii="SimplifiedArabic" w:eastAsia="SimplifiedArabic-Bold" w:cs="Simplified Arabic"/>
          <w:sz w:val="24"/>
          <w:szCs w:val="24"/>
        </w:rPr>
        <w:t xml:space="preserve"> </w:t>
      </w:r>
      <w:r w:rsidRPr="00AA2E81">
        <w:rPr>
          <w:rFonts w:cs="Simplified Arabic" w:hint="eastAsia"/>
          <w:sz w:val="24"/>
          <w:szCs w:val="24"/>
          <w:rtl/>
        </w:rPr>
        <w:t>إلى</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ثقافة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المنظمة</w:t>
      </w:r>
      <w:r w:rsidRPr="00AA2E81">
        <w:rPr>
          <w:rFonts w:ascii="SimplifiedArabic" w:eastAsia="SimplifiedArabic-Bold" w:cs="Simplified Arabic"/>
          <w:sz w:val="24"/>
          <w:szCs w:val="24"/>
        </w:rPr>
        <w:t xml:space="preserve"> </w:t>
      </w:r>
      <w:r w:rsidRPr="00AA2E81">
        <w:rPr>
          <w:rFonts w:cs="Simplified Arabic" w:hint="eastAsia"/>
          <w:sz w:val="24"/>
          <w:szCs w:val="24"/>
          <w:rtl/>
        </w:rPr>
        <w:t>الداعمة</w:t>
      </w:r>
      <w:r w:rsidRPr="00AA2E81">
        <w:rPr>
          <w:rFonts w:ascii="SimplifiedArabic" w:eastAsia="SimplifiedArabic-Bold" w:cs="Simplified Arabic"/>
          <w:sz w:val="24"/>
          <w:szCs w:val="24"/>
        </w:rPr>
        <w:t xml:space="preserve"> </w:t>
      </w:r>
      <w:r w:rsidRPr="00AA2E81">
        <w:rPr>
          <w:rFonts w:cs="Simplified Arabic" w:hint="eastAsia"/>
          <w:sz w:val="24"/>
          <w:szCs w:val="24"/>
          <w:rtl/>
        </w:rPr>
        <w:t>لتطبيق</w:t>
      </w:r>
      <w:r w:rsidRPr="00AA2E81">
        <w:rPr>
          <w:rFonts w:ascii="SimplifiedArabic" w:eastAsia="SimplifiedArabic-Bold" w:cs="Simplified Arabic"/>
          <w:sz w:val="24"/>
          <w:szCs w:val="24"/>
        </w:rPr>
        <w:t xml:space="preserve"> </w:t>
      </w:r>
      <w:r w:rsidRPr="00AA2E81">
        <w:rPr>
          <w:rFonts w:cs="Simplified Arabic" w:hint="eastAsia"/>
          <w:sz w:val="24"/>
          <w:szCs w:val="24"/>
          <w:rtl/>
        </w:rPr>
        <w:t>مؤشرات</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تحظى</w:t>
      </w:r>
      <w:r w:rsidRPr="00AA2E81">
        <w:rPr>
          <w:rFonts w:ascii="SimplifiedArabic" w:eastAsia="SimplifiedArabic-Bold" w:cs="Simplified Arabic"/>
          <w:sz w:val="24"/>
          <w:szCs w:val="24"/>
        </w:rPr>
        <w:t xml:space="preserve"> </w:t>
      </w:r>
      <w:r w:rsidRPr="00AA2E81">
        <w:rPr>
          <w:rFonts w:cs="Simplified Arabic" w:hint="eastAsia"/>
          <w:sz w:val="24"/>
          <w:szCs w:val="24"/>
          <w:rtl/>
        </w:rPr>
        <w:t>بالثقة</w:t>
      </w:r>
      <w:r w:rsidRPr="00AA2E81">
        <w:rPr>
          <w:rFonts w:cs="Simplified Arabic"/>
          <w:sz w:val="24"/>
          <w:szCs w:val="24"/>
          <w:rtl/>
        </w:rPr>
        <w:t xml:space="preserve"> </w:t>
      </w:r>
      <w:r w:rsidRPr="00AA2E81">
        <w:rPr>
          <w:rFonts w:cs="Simplified Arabic" w:hint="eastAsia"/>
          <w:sz w:val="24"/>
          <w:szCs w:val="24"/>
          <w:rtl/>
        </w:rPr>
        <w:t>والقبول</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جميع</w:t>
      </w:r>
      <w:r w:rsidRPr="00AA2E81">
        <w:rPr>
          <w:rFonts w:ascii="SimplifiedArabic" w:eastAsia="SimplifiedArabic-Bold" w:cs="Simplified Arabic"/>
          <w:sz w:val="24"/>
          <w:szCs w:val="24"/>
        </w:rPr>
        <w:t xml:space="preserve"> </w:t>
      </w:r>
      <w:r w:rsidRPr="00AA2E81">
        <w:rPr>
          <w:rFonts w:cs="Simplified Arabic" w:hint="eastAsia"/>
          <w:sz w:val="24"/>
          <w:szCs w:val="24"/>
          <w:rtl/>
        </w:rPr>
        <w:t>أعضاء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المنظمة</w:t>
      </w:r>
      <w:r w:rsidRPr="00AA2E81">
        <w:rPr>
          <w:rFonts w:ascii="SimplifiedArabic" w:eastAsia="SimplifiedArabic-Bold" w:cs="Simplified Arabic"/>
          <w:sz w:val="24"/>
          <w:szCs w:val="24"/>
        </w:rPr>
        <w:t xml:space="preserve"> </w:t>
      </w:r>
      <w:r w:rsidRPr="00AA2E81">
        <w:rPr>
          <w:rFonts w:cs="Simplified Arabic" w:hint="eastAsia"/>
          <w:sz w:val="24"/>
          <w:szCs w:val="24"/>
          <w:rtl/>
        </w:rPr>
        <w:t>الذين</w:t>
      </w:r>
      <w:r w:rsidRPr="00AA2E81">
        <w:rPr>
          <w:rFonts w:ascii="SimplifiedArabic" w:eastAsia="SimplifiedArabic-Bold" w:cs="Simplified Arabic"/>
          <w:sz w:val="24"/>
          <w:szCs w:val="24"/>
        </w:rPr>
        <w:t xml:space="preserve"> </w:t>
      </w:r>
      <w:r w:rsidRPr="00AA2E81">
        <w:rPr>
          <w:rFonts w:cs="Simplified Arabic" w:hint="eastAsia"/>
          <w:sz w:val="24"/>
          <w:szCs w:val="24"/>
          <w:rtl/>
        </w:rPr>
        <w:t>يشتركون</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مجموعات</w:t>
      </w:r>
      <w:r w:rsidRPr="00AA2E81">
        <w:rPr>
          <w:rFonts w:ascii="SimplifiedArabic" w:eastAsia="SimplifiedArabic-Bold" w:cs="Simplified Arabic"/>
          <w:sz w:val="24"/>
          <w:szCs w:val="24"/>
        </w:rPr>
        <w:t xml:space="preserve"> </w:t>
      </w:r>
      <w:r w:rsidRPr="00AA2E81">
        <w:rPr>
          <w:rFonts w:cs="Simplified Arabic" w:hint="eastAsia"/>
          <w:sz w:val="24"/>
          <w:szCs w:val="24"/>
          <w:rtl/>
        </w:rPr>
        <w:t>متجانسة</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القيم</w:t>
      </w:r>
      <w:r w:rsidRPr="00AA2E81">
        <w:rPr>
          <w:rFonts w:ascii="SimplifiedArabic" w:eastAsia="SimplifiedArabic-Bold" w:cs="Simplified Arabic"/>
          <w:sz w:val="24"/>
          <w:szCs w:val="24"/>
        </w:rPr>
        <w:t xml:space="preserve"> </w:t>
      </w:r>
      <w:r w:rsidRPr="00AA2E81">
        <w:rPr>
          <w:rFonts w:cs="Simplified Arabic" w:hint="eastAsia"/>
          <w:sz w:val="24"/>
          <w:szCs w:val="24"/>
          <w:rtl/>
        </w:rPr>
        <w:t>والمعتقدات</w:t>
      </w:r>
      <w:r w:rsidRPr="00AA2E81">
        <w:rPr>
          <w:rFonts w:cs="Simplified Arabic"/>
          <w:sz w:val="24"/>
          <w:szCs w:val="24"/>
          <w:rtl/>
        </w:rPr>
        <w:t xml:space="preserve"> </w:t>
      </w:r>
      <w:r w:rsidRPr="00AA2E81">
        <w:rPr>
          <w:rFonts w:cs="Simplified Arabic" w:hint="eastAsia"/>
          <w:sz w:val="24"/>
          <w:szCs w:val="24"/>
          <w:rtl/>
        </w:rPr>
        <w:t>والتقاليد</w:t>
      </w:r>
      <w:r w:rsidRPr="00AA2E81">
        <w:rPr>
          <w:rFonts w:ascii="SimplifiedArabic" w:eastAsia="SimplifiedArabic-Bold" w:cs="Simplified Arabic"/>
          <w:sz w:val="24"/>
          <w:szCs w:val="24"/>
        </w:rPr>
        <w:t xml:space="preserve"> </w:t>
      </w:r>
      <w:r w:rsidRPr="00AA2E81">
        <w:rPr>
          <w:rFonts w:cs="Simplified Arabic" w:hint="eastAsia"/>
          <w:sz w:val="24"/>
          <w:szCs w:val="24"/>
          <w:rtl/>
        </w:rPr>
        <w:t>والمعايير</w:t>
      </w:r>
      <w:r w:rsidRPr="00AA2E81">
        <w:rPr>
          <w:rFonts w:ascii="SimplifiedArabic" w:eastAsia="SimplifiedArabic-Bold" w:cs="Simplified Arabic"/>
          <w:sz w:val="24"/>
          <w:szCs w:val="24"/>
        </w:rPr>
        <w:t xml:space="preserve"> </w:t>
      </w:r>
      <w:r w:rsidRPr="00AA2E81">
        <w:rPr>
          <w:rFonts w:cs="Simplified Arabic" w:hint="eastAsia"/>
          <w:sz w:val="24"/>
          <w:szCs w:val="24"/>
          <w:rtl/>
        </w:rPr>
        <w:t>والافتراضات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تحكم</w:t>
      </w:r>
      <w:r w:rsidRPr="00AA2E81">
        <w:rPr>
          <w:rFonts w:ascii="SimplifiedArabic" w:eastAsia="SimplifiedArabic-Bold" w:cs="Simplified Arabic"/>
          <w:sz w:val="24"/>
          <w:szCs w:val="24"/>
        </w:rPr>
        <w:t xml:space="preserve"> </w:t>
      </w:r>
      <w:r w:rsidRPr="00AA2E81">
        <w:rPr>
          <w:rFonts w:cs="Simplified Arabic" w:hint="eastAsia"/>
          <w:sz w:val="24"/>
          <w:szCs w:val="24"/>
          <w:rtl/>
        </w:rPr>
        <w:t>سلوكهم</w:t>
      </w:r>
      <w:r w:rsidRPr="00AA2E81">
        <w:rPr>
          <w:rFonts w:ascii="SimplifiedArabic" w:eastAsia="SimplifiedArabic-Bold" w:cs="Simplified Arabic"/>
          <w:sz w:val="24"/>
          <w:szCs w:val="24"/>
        </w:rPr>
        <w:t xml:space="preserve"> </w:t>
      </w:r>
      <w:r w:rsidRPr="00AA2E81">
        <w:rPr>
          <w:rFonts w:cs="Simplified Arabic" w:hint="eastAsia"/>
          <w:sz w:val="24"/>
          <w:szCs w:val="24"/>
          <w:rtl/>
        </w:rPr>
        <w:t>واتجاهاتهم</w:t>
      </w:r>
      <w:r w:rsidRPr="00AA2E81">
        <w:rPr>
          <w:rFonts w:ascii="SimplifiedArabic" w:eastAsia="SimplifiedArabic-Bold" w:cs="Simplified Arabic"/>
          <w:sz w:val="24"/>
          <w:szCs w:val="24"/>
        </w:rPr>
        <w:t xml:space="preserve"> </w:t>
      </w:r>
      <w:r w:rsidRPr="00AA2E81">
        <w:rPr>
          <w:rFonts w:cs="Simplified Arabic" w:hint="eastAsia"/>
          <w:sz w:val="24"/>
          <w:szCs w:val="24"/>
          <w:rtl/>
        </w:rPr>
        <w:t>داخل</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المنظمة</w:t>
      </w:r>
      <w:r w:rsidRPr="00AA2E81">
        <w:rPr>
          <w:rFonts w:ascii="SimplifiedArabic" w:eastAsia="SimplifiedArabic-Bold" w:cs="Simplified Arabic"/>
          <w:sz w:val="24"/>
          <w:szCs w:val="24"/>
        </w:rPr>
        <w:t xml:space="preserve"> </w:t>
      </w:r>
      <w:r w:rsidRPr="00AA2E81">
        <w:rPr>
          <w:rFonts w:cs="Simplified Arabic" w:hint="eastAsia"/>
          <w:sz w:val="24"/>
          <w:szCs w:val="24"/>
          <w:rtl/>
        </w:rPr>
        <w:t>نحو</w:t>
      </w:r>
      <w:r w:rsidRPr="00AA2E81">
        <w:rPr>
          <w:rFonts w:ascii="SimplifiedArabic" w:eastAsia="SimplifiedArabic-Bold" w:cs="Simplified Arabic"/>
          <w:sz w:val="24"/>
          <w:szCs w:val="24"/>
        </w:rPr>
        <w:t xml:space="preserve"> </w:t>
      </w:r>
      <w:r w:rsidRPr="00AA2E81">
        <w:rPr>
          <w:rFonts w:cs="Simplified Arabic" w:hint="eastAsia"/>
          <w:sz w:val="24"/>
          <w:szCs w:val="24"/>
          <w:rtl/>
        </w:rPr>
        <w:t>التحين</w:t>
      </w:r>
      <w:r w:rsidRPr="00AA2E81">
        <w:rPr>
          <w:rFonts w:ascii="SimplifiedArabic" w:eastAsia="SimplifiedArabic-Bold" w:cs="Simplified Arabic"/>
          <w:sz w:val="24"/>
          <w:szCs w:val="24"/>
        </w:rPr>
        <w:t xml:space="preserve"> </w:t>
      </w:r>
      <w:r w:rsidRPr="00AA2E81">
        <w:rPr>
          <w:rFonts w:cs="Simplified Arabic" w:hint="eastAsia"/>
          <w:sz w:val="24"/>
          <w:szCs w:val="24"/>
          <w:rtl/>
        </w:rPr>
        <w:t>المستمر</w:t>
      </w:r>
      <w:r w:rsidRPr="00AA2E81">
        <w:rPr>
          <w:rFonts w:cs="Simplified Arabic"/>
          <w:sz w:val="24"/>
          <w:szCs w:val="24"/>
          <w:rtl/>
        </w:rPr>
        <w:t xml:space="preserve"> </w:t>
      </w:r>
      <w:r w:rsidRPr="00AA2E81">
        <w:rPr>
          <w:rFonts w:cs="Simplified Arabic" w:hint="eastAsia"/>
          <w:sz w:val="24"/>
          <w:szCs w:val="24"/>
          <w:rtl/>
        </w:rPr>
        <w:t>وتطوير</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والنتائج</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المتوافقة</w:t>
      </w:r>
      <w:r w:rsidRPr="00AA2E81">
        <w:rPr>
          <w:rFonts w:ascii="SimplifiedArabic" w:eastAsia="SimplifiedArabic-Bold" w:cs="Simplified Arabic"/>
          <w:sz w:val="24"/>
          <w:szCs w:val="24"/>
        </w:rPr>
        <w:t xml:space="preserve"> </w:t>
      </w:r>
      <w:r w:rsidRPr="00AA2E81">
        <w:rPr>
          <w:rFonts w:cs="Simplified Arabic" w:hint="eastAsia"/>
          <w:sz w:val="24"/>
          <w:szCs w:val="24"/>
          <w:rtl/>
        </w:rPr>
        <w:t>مع</w:t>
      </w:r>
      <w:r w:rsidRPr="00AA2E81">
        <w:rPr>
          <w:rFonts w:ascii="SimplifiedArabic" w:eastAsia="SimplifiedArabic-Bold" w:cs="Simplified Arabic"/>
          <w:sz w:val="24"/>
          <w:szCs w:val="24"/>
        </w:rPr>
        <w:t xml:space="preserve"> </w:t>
      </w:r>
      <w:r w:rsidRPr="00AA2E81">
        <w:rPr>
          <w:rFonts w:cs="Simplified Arabic" w:hint="eastAsia"/>
          <w:sz w:val="24"/>
          <w:szCs w:val="24"/>
          <w:rtl/>
        </w:rPr>
        <w:t>الأهداف</w:t>
      </w:r>
      <w:r w:rsidRPr="00AA2E81">
        <w:rPr>
          <w:rFonts w:ascii="SimplifiedArabic" w:eastAsia="SimplifiedArabic-Bold" w:cs="Simplified Arabic"/>
          <w:sz w:val="24"/>
          <w:szCs w:val="24"/>
        </w:rPr>
        <w:t>.</w:t>
      </w:r>
    </w:p>
    <w:p w:rsidR="00995EC0" w:rsidRPr="00AA2E81" w:rsidRDefault="00995EC0" w:rsidP="00995EC0">
      <w:pPr>
        <w:numPr>
          <w:ilvl w:val="3"/>
          <w:numId w:val="30"/>
        </w:numPr>
        <w:autoSpaceDE w:val="0"/>
        <w:autoSpaceDN w:val="0"/>
        <w:bidi/>
        <w:adjustRightInd w:val="0"/>
        <w:spacing w:after="0" w:line="240" w:lineRule="auto"/>
        <w:ind w:left="749" w:hanging="284"/>
        <w:rPr>
          <w:rFonts w:ascii="SimplifiedArabic" w:eastAsia="SimplifiedArabic-Bold" w:cs="Simplified Arabic"/>
          <w:sz w:val="24"/>
          <w:szCs w:val="24"/>
        </w:rPr>
      </w:pPr>
      <w:r w:rsidRPr="00AA2E81">
        <w:rPr>
          <w:rFonts w:cs="Simplified Arabic" w:hint="eastAsia"/>
          <w:b/>
          <w:bCs/>
          <w:sz w:val="24"/>
          <w:szCs w:val="24"/>
          <w:rtl/>
        </w:rPr>
        <w:t>ضرورة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الاهتمام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أ</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بهم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خصائص</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البيئة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المعاصرة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للمنظمات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المؤثرة</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منهجية</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cs="Simplified Arabic"/>
          <w:sz w:val="24"/>
          <w:szCs w:val="24"/>
          <w:rtl/>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مثل</w:t>
      </w:r>
      <w:r w:rsidRPr="00AA2E81">
        <w:rPr>
          <w:rFonts w:ascii="SimplifiedArabic" w:eastAsia="SimplifiedArabic-Bold" w:cs="Simplified Arabic"/>
          <w:sz w:val="24"/>
          <w:szCs w:val="24"/>
        </w:rPr>
        <w:t>(</w:t>
      </w:r>
      <w:r w:rsidRPr="00AA2E81">
        <w:rPr>
          <w:rFonts w:cs="Simplified Arabic" w:hint="eastAsia"/>
          <w:sz w:val="24"/>
          <w:szCs w:val="24"/>
          <w:rtl/>
        </w:rPr>
        <w:t>ظاهرة</w:t>
      </w:r>
      <w:r w:rsidRPr="00AA2E81">
        <w:rPr>
          <w:rFonts w:ascii="SimplifiedArabic" w:eastAsia="SimplifiedArabic-Bold" w:cs="Simplified Arabic"/>
          <w:sz w:val="24"/>
          <w:szCs w:val="24"/>
        </w:rPr>
        <w:t xml:space="preserve"> </w:t>
      </w:r>
      <w:r w:rsidRPr="00AA2E81">
        <w:rPr>
          <w:rFonts w:cs="Simplified Arabic" w:hint="eastAsia"/>
          <w:sz w:val="24"/>
          <w:szCs w:val="24"/>
          <w:rtl/>
        </w:rPr>
        <w:t>العولمة،</w:t>
      </w:r>
      <w:r w:rsidRPr="00AA2E81">
        <w:rPr>
          <w:rFonts w:ascii="SimplifiedArabic" w:eastAsia="SimplifiedArabic-Bold" w:cs="Simplified Arabic"/>
          <w:sz w:val="24"/>
          <w:szCs w:val="24"/>
        </w:rPr>
        <w:t xml:space="preserve"> </w:t>
      </w:r>
      <w:r w:rsidRPr="00AA2E81">
        <w:rPr>
          <w:rFonts w:cs="Simplified Arabic" w:hint="eastAsia"/>
          <w:sz w:val="24"/>
          <w:szCs w:val="24"/>
          <w:rtl/>
        </w:rPr>
        <w:t>تزايد</w:t>
      </w:r>
      <w:r w:rsidRPr="00AA2E81">
        <w:rPr>
          <w:rFonts w:ascii="SimplifiedArabic" w:eastAsia="SimplifiedArabic-Bold" w:cs="Simplified Arabic"/>
          <w:sz w:val="24"/>
          <w:szCs w:val="24"/>
        </w:rPr>
        <w:t xml:space="preserve"> </w:t>
      </w:r>
      <w:r w:rsidRPr="00AA2E81">
        <w:rPr>
          <w:rFonts w:cs="Simplified Arabic" w:hint="eastAsia"/>
          <w:sz w:val="24"/>
          <w:szCs w:val="24"/>
          <w:rtl/>
        </w:rPr>
        <w:t>درجة</w:t>
      </w:r>
      <w:r w:rsidRPr="00AA2E81">
        <w:rPr>
          <w:rFonts w:ascii="SimplifiedArabic" w:eastAsia="SimplifiedArabic-Bold" w:cs="Simplified Arabic"/>
          <w:sz w:val="24"/>
          <w:szCs w:val="24"/>
        </w:rPr>
        <w:t xml:space="preserve"> </w:t>
      </w:r>
      <w:r w:rsidRPr="00AA2E81">
        <w:rPr>
          <w:rFonts w:cs="Simplified Arabic" w:hint="eastAsia"/>
          <w:sz w:val="24"/>
          <w:szCs w:val="24"/>
          <w:rtl/>
        </w:rPr>
        <w:t>عدم</w:t>
      </w:r>
      <w:r w:rsidRPr="00AA2E81">
        <w:rPr>
          <w:rFonts w:ascii="SimplifiedArabic" w:eastAsia="SimplifiedArabic-Bold" w:cs="Simplified Arabic"/>
          <w:sz w:val="24"/>
          <w:szCs w:val="24"/>
        </w:rPr>
        <w:t xml:space="preserve"> </w:t>
      </w:r>
      <w:r w:rsidRPr="00AA2E81">
        <w:rPr>
          <w:rFonts w:cs="Simplified Arabic" w:hint="eastAsia"/>
          <w:sz w:val="24"/>
          <w:szCs w:val="24"/>
          <w:rtl/>
        </w:rPr>
        <w:t>التأكد</w:t>
      </w:r>
      <w:r w:rsidRPr="00AA2E81">
        <w:rPr>
          <w:rFonts w:ascii="SimplifiedArabic" w:eastAsia="SimplifiedArabic-Bold" w:cs="Simplified Arabic"/>
          <w:sz w:val="24"/>
          <w:szCs w:val="24"/>
        </w:rPr>
        <w:t xml:space="preserve"> </w:t>
      </w:r>
      <w:r w:rsidRPr="00AA2E81">
        <w:rPr>
          <w:rFonts w:cs="Simplified Arabic" w:hint="eastAsia"/>
          <w:sz w:val="24"/>
          <w:szCs w:val="24"/>
          <w:rtl/>
        </w:rPr>
        <w:t>البيئي،</w:t>
      </w:r>
      <w:r w:rsidRPr="00AA2E81">
        <w:rPr>
          <w:rFonts w:ascii="SimplifiedArabic" w:eastAsia="SimplifiedArabic-Bold" w:cs="Simplified Arabic"/>
          <w:sz w:val="24"/>
          <w:szCs w:val="24"/>
        </w:rPr>
        <w:t xml:space="preserve"> </w:t>
      </w:r>
      <w:r w:rsidRPr="00AA2E81">
        <w:rPr>
          <w:rFonts w:cs="Simplified Arabic" w:hint="eastAsia"/>
          <w:sz w:val="24"/>
          <w:szCs w:val="24"/>
          <w:rtl/>
        </w:rPr>
        <w:t>تنوع</w:t>
      </w:r>
      <w:r w:rsidRPr="00AA2E81">
        <w:rPr>
          <w:rFonts w:ascii="SimplifiedArabic" w:eastAsia="SimplifiedArabic-Bold" w:cs="Simplified Arabic"/>
          <w:sz w:val="24"/>
          <w:szCs w:val="24"/>
        </w:rPr>
        <w:t xml:space="preserve"> </w:t>
      </w:r>
      <w:r w:rsidRPr="00AA2E81">
        <w:rPr>
          <w:rFonts w:cs="Simplified Arabic" w:hint="eastAsia"/>
          <w:sz w:val="24"/>
          <w:szCs w:val="24"/>
          <w:rtl/>
        </w:rPr>
        <w:t>القوى</w:t>
      </w:r>
      <w:r w:rsidRPr="00AA2E81">
        <w:rPr>
          <w:rFonts w:ascii="SimplifiedArabic" w:eastAsia="SimplifiedArabic-Bold" w:cs="Simplified Arabic"/>
          <w:sz w:val="24"/>
          <w:szCs w:val="24"/>
        </w:rPr>
        <w:t xml:space="preserve"> </w:t>
      </w:r>
      <w:r w:rsidRPr="00AA2E81">
        <w:rPr>
          <w:rFonts w:cs="Simplified Arabic" w:hint="eastAsia"/>
          <w:sz w:val="24"/>
          <w:szCs w:val="24"/>
          <w:rtl/>
        </w:rPr>
        <w:t>العاملة</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حيث</w:t>
      </w:r>
      <w:r w:rsidRPr="00AA2E81">
        <w:rPr>
          <w:rFonts w:ascii="SimplifiedArabic" w:eastAsia="SimplifiedArabic-Bold" w:cs="Simplified Arabic"/>
          <w:sz w:val="24"/>
          <w:szCs w:val="24"/>
        </w:rPr>
        <w:t xml:space="preserve"> </w:t>
      </w:r>
      <w:r w:rsidRPr="00AA2E81">
        <w:rPr>
          <w:rFonts w:cs="Simplified Arabic" w:hint="eastAsia"/>
          <w:sz w:val="24"/>
          <w:szCs w:val="24"/>
          <w:rtl/>
        </w:rPr>
        <w:t>الثقافة</w:t>
      </w:r>
      <w:r w:rsidRPr="00AA2E81">
        <w:rPr>
          <w:rFonts w:cs="Simplified Arabic"/>
          <w:sz w:val="24"/>
          <w:szCs w:val="24"/>
          <w:rtl/>
        </w:rPr>
        <w:t xml:space="preserve"> </w:t>
      </w:r>
      <w:r w:rsidRPr="00AA2E81">
        <w:rPr>
          <w:rFonts w:cs="Simplified Arabic" w:hint="eastAsia"/>
          <w:sz w:val="24"/>
          <w:szCs w:val="24"/>
          <w:rtl/>
        </w:rPr>
        <w:t>والجنس</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والتعليم،</w:t>
      </w:r>
      <w:r w:rsidRPr="00AA2E81">
        <w:rPr>
          <w:rFonts w:ascii="SimplifiedArabic" w:eastAsia="SimplifiedArabic-Bold" w:cs="Simplified Arabic"/>
          <w:sz w:val="24"/>
          <w:szCs w:val="24"/>
        </w:rPr>
        <w:t xml:space="preserve"> </w:t>
      </w:r>
      <w:r w:rsidRPr="00AA2E81">
        <w:rPr>
          <w:rFonts w:cs="Simplified Arabic" w:hint="eastAsia"/>
          <w:sz w:val="24"/>
          <w:szCs w:val="24"/>
          <w:rtl/>
        </w:rPr>
        <w:t>الثورة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المعلوماتية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والتدفق</w:t>
      </w:r>
      <w:r w:rsidRPr="00AA2E81">
        <w:rPr>
          <w:rFonts w:ascii="SimplifiedArabic" w:eastAsia="SimplifiedArabic-Bold" w:cs="Simplified Arabic"/>
          <w:sz w:val="24"/>
          <w:szCs w:val="24"/>
        </w:rPr>
        <w:t xml:space="preserve"> </w:t>
      </w:r>
      <w:r w:rsidRPr="00AA2E81">
        <w:rPr>
          <w:rFonts w:cs="Simplified Arabic" w:hint="eastAsia"/>
          <w:sz w:val="24"/>
          <w:szCs w:val="24"/>
          <w:rtl/>
        </w:rPr>
        <w:t>الهائل</w:t>
      </w:r>
      <w:r w:rsidRPr="00AA2E81">
        <w:rPr>
          <w:rFonts w:ascii="SimplifiedArabic" w:eastAsia="SimplifiedArabic-Bold" w:cs="Simplified Arabic"/>
          <w:sz w:val="24"/>
          <w:szCs w:val="24"/>
        </w:rPr>
        <w:t xml:space="preserve"> </w:t>
      </w:r>
      <w:r w:rsidRPr="00AA2E81">
        <w:rPr>
          <w:rFonts w:cs="Simplified Arabic" w:hint="eastAsia"/>
          <w:sz w:val="24"/>
          <w:szCs w:val="24"/>
          <w:rtl/>
        </w:rPr>
        <w:t>والسريع</w:t>
      </w:r>
      <w:r w:rsidRPr="00AA2E81">
        <w:rPr>
          <w:rFonts w:ascii="SimplifiedArabic" w:eastAsia="SimplifiedArabic-Bold" w:cs="Simplified Arabic"/>
          <w:sz w:val="24"/>
          <w:szCs w:val="24"/>
        </w:rPr>
        <w:t xml:space="preserve"> </w:t>
      </w:r>
      <w:r w:rsidRPr="00AA2E81">
        <w:rPr>
          <w:rFonts w:cs="Simplified Arabic" w:hint="eastAsia"/>
          <w:sz w:val="24"/>
          <w:szCs w:val="24"/>
          <w:rtl/>
        </w:rPr>
        <w:t>للمعلومات،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المسئولية</w:t>
      </w:r>
      <w:r w:rsidRPr="00AA2E81">
        <w:rPr>
          <w:rFonts w:ascii="SimplifiedArabic" w:eastAsia="SimplifiedArabic-Bold" w:cs="Simplified Arabic"/>
          <w:sz w:val="24"/>
          <w:szCs w:val="24"/>
        </w:rPr>
        <w:t xml:space="preserve"> </w:t>
      </w:r>
      <w:r w:rsidRPr="00AA2E81">
        <w:rPr>
          <w:rFonts w:cs="Simplified Arabic" w:hint="eastAsia"/>
          <w:sz w:val="24"/>
          <w:szCs w:val="24"/>
          <w:rtl/>
        </w:rPr>
        <w:t>الاجتماعية</w:t>
      </w:r>
      <w:r w:rsidRPr="00AA2E81">
        <w:rPr>
          <w:rFonts w:cs="Simplified Arabic"/>
          <w:sz w:val="24"/>
          <w:szCs w:val="24"/>
          <w:rtl/>
        </w:rPr>
        <w:t xml:space="preserve"> </w:t>
      </w:r>
      <w:r w:rsidRPr="00AA2E81">
        <w:rPr>
          <w:rFonts w:cs="Simplified Arabic" w:hint="eastAsia"/>
          <w:sz w:val="24"/>
          <w:szCs w:val="24"/>
          <w:rtl/>
        </w:rPr>
        <w:t>وأخلاقيات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w:t>
      </w:r>
      <w:r w:rsidRPr="00AA2E81">
        <w:rPr>
          <w:rFonts w:ascii="SimplifiedArabic" w:eastAsia="SimplifiedArabic-Bold" w:cs="Simplified Arabic"/>
          <w:sz w:val="24"/>
          <w:szCs w:val="24"/>
        </w:rPr>
        <w:t xml:space="preserve"> </w:t>
      </w:r>
      <w:r w:rsidRPr="00AA2E81">
        <w:rPr>
          <w:rFonts w:cs="Simplified Arabic" w:hint="eastAsia"/>
          <w:sz w:val="24"/>
          <w:szCs w:val="24"/>
          <w:rtl/>
        </w:rPr>
        <w:t>مثل</w:t>
      </w:r>
      <w:r w:rsidRPr="00AA2E81">
        <w:rPr>
          <w:rFonts w:ascii="SimplifiedArabic" w:eastAsia="SimplifiedArabic-Bold" w:cs="Simplified Arabic"/>
          <w:sz w:val="24"/>
          <w:szCs w:val="24"/>
        </w:rPr>
        <w:t xml:space="preserve"> </w:t>
      </w:r>
      <w:r w:rsidRPr="00AA2E81">
        <w:rPr>
          <w:rFonts w:cs="Simplified Arabic" w:hint="eastAsia"/>
          <w:sz w:val="24"/>
          <w:szCs w:val="24"/>
          <w:rtl/>
        </w:rPr>
        <w:t>تسعير</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المنتجات</w:t>
      </w:r>
      <w:r w:rsidRPr="00AA2E81">
        <w:rPr>
          <w:rFonts w:ascii="SimplifiedArabic" w:eastAsia="SimplifiedArabic-Bold" w:cs="Simplified Arabic"/>
          <w:sz w:val="24"/>
          <w:szCs w:val="24"/>
        </w:rPr>
        <w:t xml:space="preserve"> </w:t>
      </w:r>
      <w:r w:rsidRPr="00AA2E81">
        <w:rPr>
          <w:rFonts w:cs="Simplified Arabic" w:hint="eastAsia"/>
          <w:sz w:val="24"/>
          <w:szCs w:val="24"/>
          <w:rtl/>
        </w:rPr>
        <w:t>وقوانين</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العمالة</w:t>
      </w:r>
      <w:r w:rsidRPr="00AA2E81">
        <w:rPr>
          <w:rFonts w:ascii="SimplifiedArabic" w:eastAsia="SimplifiedArabic-Bold" w:cs="Simplified Arabic"/>
          <w:sz w:val="24"/>
          <w:szCs w:val="24"/>
        </w:rPr>
        <w:t>).</w:t>
      </w:r>
    </w:p>
    <w:p w:rsidR="00995EC0" w:rsidRPr="00AA2E81" w:rsidRDefault="00995EC0" w:rsidP="00995EC0">
      <w:pPr>
        <w:numPr>
          <w:ilvl w:val="3"/>
          <w:numId w:val="30"/>
        </w:numPr>
        <w:autoSpaceDE w:val="0"/>
        <w:autoSpaceDN w:val="0"/>
        <w:bidi/>
        <w:adjustRightInd w:val="0"/>
        <w:spacing w:after="0" w:line="240" w:lineRule="auto"/>
        <w:ind w:left="749" w:hanging="284"/>
        <w:rPr>
          <w:rFonts w:ascii="SimplifiedArabic" w:eastAsia="SimplifiedArabic-Bold" w:cs="Simplified Arabic"/>
          <w:sz w:val="24"/>
          <w:szCs w:val="24"/>
        </w:rPr>
      </w:pPr>
      <w:r w:rsidRPr="00AA2E81">
        <w:rPr>
          <w:rFonts w:cs="Simplified Arabic" w:hint="eastAsia"/>
          <w:b/>
          <w:bCs/>
          <w:sz w:val="24"/>
          <w:szCs w:val="24"/>
          <w:rtl/>
        </w:rPr>
        <w:t>ضرورة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الاهتمام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بمفهوم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المنظمة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المتعلمة،</w:t>
      </w:r>
      <w:r w:rsidRPr="00AA2E81">
        <w:rPr>
          <w:rFonts w:ascii="SimplifiedArabic" w:eastAsia="SimplifiedArabic-Bold" w:cs="Simplified Arabic"/>
          <w:sz w:val="24"/>
          <w:szCs w:val="24"/>
        </w:rPr>
        <w:t xml:space="preserve"> </w:t>
      </w:r>
      <w:r w:rsidRPr="00AA2E81">
        <w:rPr>
          <w:rFonts w:cs="Simplified Arabic" w:hint="eastAsia"/>
          <w:sz w:val="24"/>
          <w:szCs w:val="24"/>
          <w:rtl/>
        </w:rPr>
        <w:t>حيث</w:t>
      </w:r>
      <w:r w:rsidRPr="00AA2E81">
        <w:rPr>
          <w:rFonts w:ascii="SimplifiedArabic" w:eastAsia="SimplifiedArabic-Bold" w:cs="Simplified Arabic"/>
          <w:sz w:val="24"/>
          <w:szCs w:val="24"/>
        </w:rPr>
        <w:t xml:space="preserve"> </w:t>
      </w:r>
      <w:r w:rsidRPr="00AA2E81">
        <w:rPr>
          <w:rFonts w:cs="Simplified Arabic" w:hint="eastAsia"/>
          <w:sz w:val="24"/>
          <w:szCs w:val="24"/>
          <w:rtl/>
        </w:rPr>
        <w:t>أن</w:t>
      </w:r>
      <w:r w:rsidRPr="00AA2E81">
        <w:rPr>
          <w:rFonts w:ascii="SimplifiedArabic" w:eastAsia="SimplifiedArabic-Bold" w:cs="Simplified Arabic"/>
          <w:sz w:val="24"/>
          <w:szCs w:val="24"/>
        </w:rPr>
        <w:t xml:space="preserve"> </w:t>
      </w:r>
      <w:r w:rsidRPr="00AA2E81">
        <w:rPr>
          <w:rFonts w:cs="Simplified Arabic" w:hint="eastAsia"/>
          <w:sz w:val="24"/>
          <w:szCs w:val="24"/>
          <w:rtl/>
        </w:rPr>
        <w:t>المنظمة</w:t>
      </w:r>
      <w:r w:rsidRPr="00AA2E81">
        <w:rPr>
          <w:rFonts w:ascii="SimplifiedArabic" w:eastAsia="SimplifiedArabic-Bold" w:cs="Simplified Arabic"/>
          <w:sz w:val="24"/>
          <w:szCs w:val="24"/>
        </w:rPr>
        <w:t xml:space="preserve"> </w:t>
      </w:r>
      <w:r w:rsidRPr="00AA2E81">
        <w:rPr>
          <w:rFonts w:cs="Simplified Arabic" w:hint="eastAsia"/>
          <w:sz w:val="24"/>
          <w:szCs w:val="24"/>
          <w:rtl/>
        </w:rPr>
        <w:t>المتعلمة</w:t>
      </w:r>
      <w:r w:rsidRPr="00AA2E81">
        <w:rPr>
          <w:rFonts w:ascii="SimplifiedArabic" w:eastAsia="SimplifiedArabic-Bold" w:cs="Simplified Arabic"/>
          <w:sz w:val="24"/>
          <w:szCs w:val="24"/>
        </w:rPr>
        <w:t xml:space="preserve"> </w:t>
      </w:r>
      <w:r w:rsidRPr="00AA2E81">
        <w:rPr>
          <w:rFonts w:cs="Simplified Arabic" w:hint="eastAsia"/>
          <w:sz w:val="24"/>
          <w:szCs w:val="24"/>
          <w:rtl/>
        </w:rPr>
        <w:t>ما</w:t>
      </w:r>
      <w:r w:rsidRPr="00AA2E81">
        <w:rPr>
          <w:rFonts w:ascii="SimplifiedArabic" w:eastAsia="SimplifiedArabic-Bold" w:cs="Simplified Arabic"/>
          <w:sz w:val="24"/>
          <w:szCs w:val="24"/>
        </w:rPr>
        <w:t xml:space="preserve"> </w:t>
      </w:r>
      <w:r w:rsidRPr="00AA2E81">
        <w:rPr>
          <w:rFonts w:cs="Simplified Arabic" w:hint="eastAsia"/>
          <w:sz w:val="24"/>
          <w:szCs w:val="24"/>
          <w:rtl/>
        </w:rPr>
        <w:t>هي</w:t>
      </w:r>
      <w:r w:rsidRPr="00AA2E81">
        <w:rPr>
          <w:rFonts w:ascii="SimplifiedArabic" w:eastAsia="SimplifiedArabic-Bold" w:cs="Simplified Arabic"/>
          <w:sz w:val="24"/>
          <w:szCs w:val="24"/>
        </w:rPr>
        <w:t xml:space="preserve"> </w:t>
      </w:r>
      <w:r w:rsidRPr="00AA2E81">
        <w:rPr>
          <w:rFonts w:cs="Simplified Arabic" w:hint="eastAsia"/>
          <w:sz w:val="24"/>
          <w:szCs w:val="24"/>
          <w:rtl/>
        </w:rPr>
        <w:t>إلا</w:t>
      </w:r>
      <w:r w:rsidRPr="00AA2E81">
        <w:rPr>
          <w:rFonts w:ascii="SimplifiedArabic" w:eastAsia="SimplifiedArabic-Bold" w:cs="Simplified Arabic"/>
          <w:sz w:val="24"/>
          <w:szCs w:val="24"/>
        </w:rPr>
        <w:t xml:space="preserve"> </w:t>
      </w:r>
      <w:r w:rsidRPr="00AA2E81">
        <w:rPr>
          <w:rFonts w:cs="Simplified Arabic" w:hint="eastAsia"/>
          <w:sz w:val="24"/>
          <w:szCs w:val="24"/>
          <w:rtl/>
        </w:rPr>
        <w:t>نواة</w:t>
      </w:r>
      <w:r w:rsidRPr="00AA2E81">
        <w:rPr>
          <w:rFonts w:cs="Simplified Arabic"/>
          <w:sz w:val="24"/>
          <w:szCs w:val="24"/>
          <w:rtl/>
        </w:rPr>
        <w:t xml:space="preserve"> </w:t>
      </w:r>
      <w:r w:rsidRPr="00AA2E81">
        <w:rPr>
          <w:rFonts w:cs="Simplified Arabic" w:hint="eastAsia"/>
          <w:sz w:val="24"/>
          <w:szCs w:val="24"/>
          <w:rtl/>
        </w:rPr>
        <w:t>أساسية</w:t>
      </w:r>
      <w:r w:rsidRPr="00AA2E81">
        <w:rPr>
          <w:rFonts w:ascii="SimplifiedArabic" w:eastAsia="SimplifiedArabic-Bold" w:cs="Simplified Arabic"/>
          <w:sz w:val="24"/>
          <w:szCs w:val="24"/>
        </w:rPr>
        <w:t xml:space="preserve"> </w:t>
      </w:r>
      <w:r w:rsidRPr="00AA2E81">
        <w:rPr>
          <w:rFonts w:cs="Simplified Arabic" w:hint="eastAsia"/>
          <w:sz w:val="24"/>
          <w:szCs w:val="24"/>
          <w:rtl/>
        </w:rPr>
        <w:t>لقياس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وتطويرها،</w:t>
      </w:r>
      <w:r w:rsidRPr="00AA2E81">
        <w:rPr>
          <w:rFonts w:ascii="SimplifiedArabic" w:eastAsia="SimplifiedArabic-Bold" w:cs="Simplified Arabic"/>
          <w:sz w:val="24"/>
          <w:szCs w:val="24"/>
        </w:rPr>
        <w:t xml:space="preserve"> </w:t>
      </w:r>
      <w:r w:rsidRPr="00AA2E81">
        <w:rPr>
          <w:rFonts w:cs="Simplified Arabic" w:hint="eastAsia"/>
          <w:sz w:val="24"/>
          <w:szCs w:val="24"/>
          <w:rtl/>
        </w:rPr>
        <w:t>وترتكز</w:t>
      </w:r>
      <w:r w:rsidRPr="00AA2E81">
        <w:rPr>
          <w:rFonts w:ascii="SimplifiedArabic" w:eastAsia="SimplifiedArabic-Bold" w:cs="Simplified Arabic"/>
          <w:sz w:val="24"/>
          <w:szCs w:val="24"/>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خمسة</w:t>
      </w:r>
      <w:r w:rsidRPr="00AA2E81">
        <w:rPr>
          <w:rFonts w:ascii="SimplifiedArabic" w:eastAsia="SimplifiedArabic-Bold" w:cs="Simplified Arabic"/>
          <w:sz w:val="24"/>
          <w:szCs w:val="24"/>
        </w:rPr>
        <w:t xml:space="preserve"> </w:t>
      </w:r>
      <w:r w:rsidRPr="00AA2E81">
        <w:rPr>
          <w:rFonts w:cs="Simplified Arabic" w:hint="eastAsia"/>
          <w:sz w:val="24"/>
          <w:szCs w:val="24"/>
          <w:rtl/>
        </w:rPr>
        <w:t>أنشطة</w:t>
      </w:r>
      <w:r w:rsidRPr="00AA2E81">
        <w:rPr>
          <w:rFonts w:ascii="SimplifiedArabic" w:eastAsia="SimplifiedArabic-Bold" w:cs="Simplified Arabic"/>
          <w:sz w:val="24"/>
          <w:szCs w:val="24"/>
        </w:rPr>
        <w:t xml:space="preserve"> </w:t>
      </w:r>
      <w:r w:rsidRPr="00AA2E81">
        <w:rPr>
          <w:rFonts w:cs="Simplified Arabic" w:hint="eastAsia"/>
          <w:sz w:val="24"/>
          <w:szCs w:val="24"/>
          <w:rtl/>
        </w:rPr>
        <w:t>رئيسة</w:t>
      </w:r>
      <w:r w:rsidRPr="00AA2E81">
        <w:rPr>
          <w:rFonts w:ascii="SimplifiedArabic" w:eastAsia="SimplifiedArabic-Bold" w:cs="Simplified Arabic"/>
          <w:sz w:val="24"/>
          <w:szCs w:val="24"/>
        </w:rPr>
        <w:t>:</w:t>
      </w:r>
    </w:p>
    <w:p w:rsidR="00995EC0" w:rsidRPr="00AA2E81" w:rsidRDefault="00995EC0" w:rsidP="00995EC0">
      <w:pPr>
        <w:numPr>
          <w:ilvl w:val="0"/>
          <w:numId w:val="34"/>
        </w:numPr>
        <w:tabs>
          <w:tab w:val="left" w:pos="891"/>
        </w:tabs>
        <w:autoSpaceDE w:val="0"/>
        <w:autoSpaceDN w:val="0"/>
        <w:bidi/>
        <w:adjustRightInd w:val="0"/>
        <w:spacing w:after="0" w:line="240" w:lineRule="auto"/>
        <w:ind w:firstLine="29"/>
        <w:rPr>
          <w:rFonts w:ascii="SimplifiedArabic" w:eastAsia="SimplifiedArabic-Bold" w:cs="Simplified Arabic"/>
          <w:sz w:val="24"/>
          <w:szCs w:val="24"/>
        </w:rPr>
      </w:pPr>
      <w:r w:rsidRPr="00AA2E81">
        <w:rPr>
          <w:rFonts w:cs="Simplified Arabic" w:hint="cs"/>
          <w:sz w:val="24"/>
          <w:szCs w:val="24"/>
          <w:rtl/>
        </w:rPr>
        <w:t xml:space="preserve"> </w:t>
      </w:r>
      <w:r w:rsidRPr="00AA2E81">
        <w:rPr>
          <w:rFonts w:ascii="SimplifiedArabic" w:eastAsia="SimplifiedArabic-Bold" w:cs="Simplified Arabic"/>
          <w:sz w:val="24"/>
          <w:szCs w:val="24"/>
        </w:rPr>
        <w:t xml:space="preserve"> </w:t>
      </w:r>
      <w:r w:rsidRPr="00AA2E81">
        <w:rPr>
          <w:rFonts w:cs="Simplified Arabic" w:hint="eastAsia"/>
          <w:sz w:val="24"/>
          <w:szCs w:val="24"/>
          <w:rtl/>
        </w:rPr>
        <w:t>حل</w:t>
      </w:r>
      <w:r w:rsidRPr="00AA2E81">
        <w:rPr>
          <w:rFonts w:ascii="SimplifiedArabic" w:eastAsia="SimplifiedArabic-Bold" w:cs="Simplified Arabic"/>
          <w:sz w:val="24"/>
          <w:szCs w:val="24"/>
        </w:rPr>
        <w:t xml:space="preserve"> </w:t>
      </w:r>
      <w:r w:rsidRPr="00AA2E81">
        <w:rPr>
          <w:rFonts w:cs="Simplified Arabic" w:hint="eastAsia"/>
          <w:sz w:val="24"/>
          <w:szCs w:val="24"/>
          <w:rtl/>
        </w:rPr>
        <w:t>المشكلات</w:t>
      </w:r>
      <w:r w:rsidRPr="00AA2E81">
        <w:rPr>
          <w:rFonts w:ascii="SimplifiedArabic" w:eastAsia="SimplifiedArabic-Bold" w:cs="Simplified Arabic"/>
          <w:sz w:val="24"/>
          <w:szCs w:val="24"/>
        </w:rPr>
        <w:t xml:space="preserve"> </w:t>
      </w:r>
      <w:r w:rsidRPr="00AA2E81">
        <w:rPr>
          <w:rFonts w:cs="Simplified Arabic" w:hint="eastAsia"/>
          <w:sz w:val="24"/>
          <w:szCs w:val="24"/>
          <w:rtl/>
        </w:rPr>
        <w:t>بطريقة</w:t>
      </w:r>
      <w:r w:rsidRPr="00AA2E81">
        <w:rPr>
          <w:rFonts w:ascii="SimplifiedArabic" w:eastAsia="SimplifiedArabic-Bold" w:cs="Simplified Arabic"/>
          <w:sz w:val="24"/>
          <w:szCs w:val="24"/>
        </w:rPr>
        <w:t xml:space="preserve"> </w:t>
      </w:r>
      <w:r w:rsidRPr="00AA2E81">
        <w:rPr>
          <w:rFonts w:cs="Simplified Arabic" w:hint="eastAsia"/>
          <w:sz w:val="24"/>
          <w:szCs w:val="24"/>
          <w:rtl/>
        </w:rPr>
        <w:t>علمية</w:t>
      </w:r>
      <w:r w:rsidRPr="00AA2E81">
        <w:rPr>
          <w:rFonts w:ascii="SimplifiedArabic" w:eastAsia="SimplifiedArabic-Bold" w:cs="Simplified Arabic"/>
          <w:sz w:val="24"/>
          <w:szCs w:val="24"/>
        </w:rPr>
        <w:t>.</w:t>
      </w:r>
    </w:p>
    <w:p w:rsidR="00995EC0" w:rsidRPr="00AA2E81" w:rsidRDefault="00995EC0" w:rsidP="00995EC0">
      <w:pPr>
        <w:numPr>
          <w:ilvl w:val="0"/>
          <w:numId w:val="34"/>
        </w:numPr>
        <w:tabs>
          <w:tab w:val="left" w:pos="891"/>
        </w:tabs>
        <w:autoSpaceDE w:val="0"/>
        <w:autoSpaceDN w:val="0"/>
        <w:bidi/>
        <w:adjustRightInd w:val="0"/>
        <w:spacing w:after="0" w:line="240" w:lineRule="auto"/>
        <w:ind w:firstLine="29"/>
        <w:rPr>
          <w:rFonts w:ascii="SimplifiedArabic" w:eastAsia="SimplifiedArabic-Bold" w:cs="Simplified Arabic"/>
          <w:sz w:val="24"/>
          <w:szCs w:val="24"/>
        </w:rPr>
      </w:pPr>
      <w:r w:rsidRPr="006D4EBA">
        <w:rPr>
          <w:rFonts w:eastAsia="SimplifiedArabic-Bold" w:cs="Simplified Arabic"/>
          <w:sz w:val="24"/>
          <w:szCs w:val="24"/>
        </w:rPr>
        <w:t xml:space="preserve"> </w:t>
      </w:r>
      <w:r w:rsidRPr="00AA2E81">
        <w:rPr>
          <w:rFonts w:ascii="SimplifiedArabic" w:eastAsia="SimplifiedArabic-Bold" w:cs="Simplified Arabic"/>
          <w:sz w:val="24"/>
          <w:szCs w:val="24"/>
        </w:rPr>
        <w:t xml:space="preserve"> </w:t>
      </w:r>
      <w:r w:rsidRPr="00AA2E81">
        <w:rPr>
          <w:rFonts w:cs="Simplified Arabic" w:hint="eastAsia"/>
          <w:sz w:val="24"/>
          <w:szCs w:val="24"/>
          <w:rtl/>
        </w:rPr>
        <w:t>تجارب</w:t>
      </w:r>
      <w:r w:rsidRPr="00AA2E81">
        <w:rPr>
          <w:rFonts w:ascii="SimplifiedArabic" w:eastAsia="SimplifiedArabic-Bold" w:cs="Simplified Arabic"/>
          <w:sz w:val="24"/>
          <w:szCs w:val="24"/>
        </w:rPr>
        <w:t xml:space="preserve"> </w:t>
      </w:r>
      <w:r w:rsidRPr="00AA2E81">
        <w:rPr>
          <w:rFonts w:cs="Simplified Arabic" w:hint="eastAsia"/>
          <w:sz w:val="24"/>
          <w:szCs w:val="24"/>
          <w:rtl/>
        </w:rPr>
        <w:t>بأساليب</w:t>
      </w:r>
      <w:r w:rsidRPr="00AA2E81">
        <w:rPr>
          <w:rFonts w:ascii="SimplifiedArabic" w:eastAsia="SimplifiedArabic-Bold" w:cs="Simplified Arabic"/>
          <w:sz w:val="24"/>
          <w:szCs w:val="24"/>
        </w:rPr>
        <w:t xml:space="preserve"> </w:t>
      </w:r>
      <w:r w:rsidRPr="00AA2E81">
        <w:rPr>
          <w:rFonts w:cs="Simplified Arabic" w:hint="eastAsia"/>
          <w:sz w:val="24"/>
          <w:szCs w:val="24"/>
          <w:rtl/>
        </w:rPr>
        <w:t>جديدة</w:t>
      </w:r>
      <w:r w:rsidRPr="00AA2E81">
        <w:rPr>
          <w:rFonts w:ascii="SimplifiedArabic" w:eastAsia="SimplifiedArabic-Bold" w:cs="Simplified Arabic"/>
          <w:sz w:val="24"/>
          <w:szCs w:val="24"/>
        </w:rPr>
        <w:t>.</w:t>
      </w:r>
    </w:p>
    <w:p w:rsidR="00995EC0" w:rsidRPr="00AA2E81" w:rsidRDefault="00995EC0" w:rsidP="00995EC0">
      <w:pPr>
        <w:numPr>
          <w:ilvl w:val="0"/>
          <w:numId w:val="34"/>
        </w:numPr>
        <w:tabs>
          <w:tab w:val="left" w:pos="891"/>
        </w:tabs>
        <w:autoSpaceDE w:val="0"/>
        <w:autoSpaceDN w:val="0"/>
        <w:bidi/>
        <w:adjustRightInd w:val="0"/>
        <w:spacing w:after="0" w:line="240" w:lineRule="auto"/>
        <w:ind w:firstLine="29"/>
        <w:rPr>
          <w:rFonts w:ascii="SimplifiedArabic" w:eastAsia="SimplifiedArabic-Bold" w:cs="Simplified Arabic"/>
          <w:sz w:val="24"/>
          <w:szCs w:val="24"/>
        </w:rPr>
      </w:pPr>
      <w:r w:rsidRPr="00AA2E81">
        <w:rPr>
          <w:rFonts w:cs="Simplified Arabic" w:hint="cs"/>
          <w:sz w:val="24"/>
          <w:szCs w:val="24"/>
          <w:rtl/>
        </w:rPr>
        <w:t xml:space="preserve"> </w:t>
      </w:r>
      <w:r w:rsidRPr="00AA2E81">
        <w:rPr>
          <w:rFonts w:ascii="SimplifiedArabic" w:eastAsia="SimplifiedArabic-Bold" w:cs="Simplified Arabic"/>
          <w:sz w:val="24"/>
          <w:szCs w:val="24"/>
        </w:rPr>
        <w:t xml:space="preserve"> </w:t>
      </w:r>
      <w:r w:rsidRPr="00AA2E81">
        <w:rPr>
          <w:rFonts w:cs="Simplified Arabic" w:hint="eastAsia"/>
          <w:sz w:val="24"/>
          <w:szCs w:val="24"/>
          <w:rtl/>
        </w:rPr>
        <w:t>التعلم</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تجاربهم</w:t>
      </w:r>
      <w:r w:rsidRPr="00AA2E81">
        <w:rPr>
          <w:rFonts w:ascii="SimplifiedArabic" w:eastAsia="SimplifiedArabic-Bold" w:cs="Simplified Arabic"/>
          <w:sz w:val="24"/>
          <w:szCs w:val="24"/>
        </w:rPr>
        <w:t xml:space="preserve"> </w:t>
      </w:r>
      <w:r w:rsidRPr="00AA2E81">
        <w:rPr>
          <w:rFonts w:cs="Simplified Arabic" w:hint="eastAsia"/>
          <w:sz w:val="24"/>
          <w:szCs w:val="24"/>
          <w:rtl/>
        </w:rPr>
        <w:t>الخاصة</w:t>
      </w:r>
      <w:r w:rsidRPr="00AA2E81">
        <w:rPr>
          <w:rFonts w:ascii="SimplifiedArabic" w:eastAsia="SimplifiedArabic-Bold" w:cs="Simplified Arabic"/>
          <w:sz w:val="24"/>
          <w:szCs w:val="24"/>
        </w:rPr>
        <w:t xml:space="preserve"> </w:t>
      </w:r>
      <w:r w:rsidRPr="00AA2E81">
        <w:rPr>
          <w:rFonts w:cs="Simplified Arabic" w:hint="eastAsia"/>
          <w:sz w:val="24"/>
          <w:szCs w:val="24"/>
          <w:rtl/>
        </w:rPr>
        <w:t>وماضيهم</w:t>
      </w:r>
      <w:r w:rsidRPr="00AA2E81">
        <w:rPr>
          <w:rFonts w:ascii="SimplifiedArabic" w:eastAsia="SimplifiedArabic-Bold" w:cs="Simplified Arabic"/>
          <w:sz w:val="24"/>
          <w:szCs w:val="24"/>
        </w:rPr>
        <w:t xml:space="preserve"> </w:t>
      </w:r>
      <w:r w:rsidRPr="00AA2E81">
        <w:rPr>
          <w:rFonts w:cs="Simplified Arabic" w:hint="eastAsia"/>
          <w:sz w:val="24"/>
          <w:szCs w:val="24"/>
          <w:rtl/>
        </w:rPr>
        <w:t>العملي</w:t>
      </w:r>
      <w:r w:rsidRPr="00AA2E81">
        <w:rPr>
          <w:rFonts w:ascii="SimplifiedArabic" w:eastAsia="SimplifiedArabic-Bold" w:cs="Simplified Arabic"/>
          <w:sz w:val="24"/>
          <w:szCs w:val="24"/>
        </w:rPr>
        <w:t>.</w:t>
      </w:r>
    </w:p>
    <w:p w:rsidR="00995EC0" w:rsidRPr="00AA2E81" w:rsidRDefault="00995EC0" w:rsidP="00995EC0">
      <w:pPr>
        <w:numPr>
          <w:ilvl w:val="0"/>
          <w:numId w:val="34"/>
        </w:numPr>
        <w:tabs>
          <w:tab w:val="left" w:pos="891"/>
        </w:tabs>
        <w:autoSpaceDE w:val="0"/>
        <w:autoSpaceDN w:val="0"/>
        <w:bidi/>
        <w:adjustRightInd w:val="0"/>
        <w:spacing w:after="0" w:line="240" w:lineRule="auto"/>
        <w:ind w:firstLine="29"/>
        <w:rPr>
          <w:rFonts w:ascii="SimplifiedArabic" w:eastAsia="SimplifiedArabic-Bold" w:cs="Simplified Arabic"/>
          <w:sz w:val="24"/>
          <w:szCs w:val="24"/>
        </w:rPr>
      </w:pPr>
      <w:r w:rsidRPr="00AA2E81">
        <w:rPr>
          <w:rFonts w:cs="Simplified Arabic" w:hint="cs"/>
          <w:sz w:val="24"/>
          <w:szCs w:val="24"/>
          <w:rtl/>
        </w:rPr>
        <w:t xml:space="preserve"> </w:t>
      </w:r>
      <w:r w:rsidRPr="00AA2E81">
        <w:rPr>
          <w:rFonts w:ascii="SimplifiedArabic" w:eastAsia="SimplifiedArabic-Bold" w:cs="Simplified Arabic"/>
          <w:sz w:val="24"/>
          <w:szCs w:val="24"/>
        </w:rPr>
        <w:t xml:space="preserve"> </w:t>
      </w:r>
      <w:r w:rsidRPr="00AA2E81">
        <w:rPr>
          <w:rFonts w:cs="Simplified Arabic" w:hint="eastAsia"/>
          <w:sz w:val="24"/>
          <w:szCs w:val="24"/>
          <w:rtl/>
        </w:rPr>
        <w:t>التعلم</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أساليب</w:t>
      </w:r>
      <w:r w:rsidRPr="00AA2E81">
        <w:rPr>
          <w:rFonts w:ascii="SimplifiedArabic" w:eastAsia="SimplifiedArabic-Bold" w:cs="Simplified Arabic"/>
          <w:sz w:val="24"/>
          <w:szCs w:val="24"/>
        </w:rPr>
        <w:t xml:space="preserve"> </w:t>
      </w:r>
      <w:r w:rsidRPr="00AA2E81">
        <w:rPr>
          <w:rFonts w:cs="Simplified Arabic" w:hint="eastAsia"/>
          <w:sz w:val="24"/>
          <w:szCs w:val="24"/>
          <w:rtl/>
        </w:rPr>
        <w:t>وخبرات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الآخرين</w:t>
      </w:r>
      <w:r w:rsidRPr="00AA2E81">
        <w:rPr>
          <w:rFonts w:ascii="SimplifiedArabic" w:eastAsia="SimplifiedArabic-Bold" w:cs="Simplified Arabic"/>
          <w:sz w:val="24"/>
          <w:szCs w:val="24"/>
        </w:rPr>
        <w:t>.</w:t>
      </w:r>
    </w:p>
    <w:p w:rsidR="00995EC0" w:rsidRPr="00AA2E81" w:rsidRDefault="00995EC0" w:rsidP="00995EC0">
      <w:pPr>
        <w:numPr>
          <w:ilvl w:val="0"/>
          <w:numId w:val="34"/>
        </w:numPr>
        <w:tabs>
          <w:tab w:val="left" w:pos="891"/>
        </w:tabs>
        <w:autoSpaceDE w:val="0"/>
        <w:autoSpaceDN w:val="0"/>
        <w:bidi/>
        <w:adjustRightInd w:val="0"/>
        <w:spacing w:after="0" w:line="240" w:lineRule="auto"/>
        <w:ind w:firstLine="29"/>
        <w:rPr>
          <w:rFonts w:ascii="SimplifiedArabic" w:eastAsia="SimplifiedArabic-Bold" w:cs="Simplified Arabic"/>
          <w:sz w:val="24"/>
          <w:szCs w:val="24"/>
        </w:rPr>
      </w:pPr>
      <w:r w:rsidRPr="00AA2E81">
        <w:rPr>
          <w:rFonts w:cs="Simplified Arabic" w:hint="cs"/>
          <w:sz w:val="24"/>
          <w:szCs w:val="24"/>
          <w:rtl/>
          <w:lang w:bidi="ar-EG"/>
        </w:rPr>
        <w:t xml:space="preserve"> </w:t>
      </w:r>
      <w:r w:rsidRPr="00AA2E81">
        <w:rPr>
          <w:rFonts w:cs="Simplified Arabic" w:hint="eastAsia"/>
          <w:sz w:val="24"/>
          <w:szCs w:val="24"/>
          <w:rtl/>
        </w:rPr>
        <w:t>استقطاب</w:t>
      </w:r>
      <w:r w:rsidRPr="00AA2E81">
        <w:rPr>
          <w:rFonts w:ascii="SimplifiedArabic" w:eastAsia="SimplifiedArabic-Bold" w:cs="Simplified Arabic"/>
          <w:sz w:val="24"/>
          <w:szCs w:val="24"/>
        </w:rPr>
        <w:t xml:space="preserve"> </w:t>
      </w:r>
      <w:r w:rsidRPr="00AA2E81">
        <w:rPr>
          <w:rFonts w:cs="Simplified Arabic" w:hint="eastAsia"/>
          <w:sz w:val="24"/>
          <w:szCs w:val="24"/>
          <w:rtl/>
        </w:rPr>
        <w:t>المعرفة</w:t>
      </w:r>
      <w:r w:rsidRPr="00AA2E81">
        <w:rPr>
          <w:rFonts w:ascii="SimplifiedArabic" w:eastAsia="SimplifiedArabic-Bold" w:cs="Simplified Arabic"/>
          <w:sz w:val="24"/>
          <w:szCs w:val="24"/>
        </w:rPr>
        <w:t xml:space="preserve"> </w:t>
      </w:r>
      <w:r w:rsidRPr="00AA2E81">
        <w:rPr>
          <w:rFonts w:cs="Simplified Arabic" w:hint="eastAsia"/>
          <w:sz w:val="24"/>
          <w:szCs w:val="24"/>
          <w:rtl/>
        </w:rPr>
        <w:t>بشكل</w:t>
      </w:r>
      <w:r w:rsidRPr="00AA2E81">
        <w:rPr>
          <w:rFonts w:ascii="SimplifiedArabic" w:eastAsia="SimplifiedArabic-Bold" w:cs="Simplified Arabic"/>
          <w:sz w:val="24"/>
          <w:szCs w:val="24"/>
        </w:rPr>
        <w:t xml:space="preserve"> </w:t>
      </w:r>
      <w:r w:rsidRPr="00AA2E81">
        <w:rPr>
          <w:rFonts w:cs="Simplified Arabic" w:hint="eastAsia"/>
          <w:sz w:val="24"/>
          <w:szCs w:val="24"/>
          <w:rtl/>
        </w:rPr>
        <w:t>سريع</w:t>
      </w:r>
      <w:r w:rsidRPr="00AA2E81">
        <w:rPr>
          <w:rFonts w:ascii="SimplifiedArabic" w:eastAsia="SimplifiedArabic-Bold" w:cs="Simplified Arabic"/>
          <w:sz w:val="24"/>
          <w:szCs w:val="24"/>
        </w:rPr>
        <w:t xml:space="preserve"> </w:t>
      </w:r>
      <w:r w:rsidRPr="00AA2E81">
        <w:rPr>
          <w:rFonts w:cs="Simplified Arabic" w:hint="eastAsia"/>
          <w:sz w:val="24"/>
          <w:szCs w:val="24"/>
          <w:rtl/>
        </w:rPr>
        <w:t>وبفاعلية</w:t>
      </w:r>
      <w:r w:rsidRPr="00AA2E81">
        <w:rPr>
          <w:rFonts w:ascii="SimplifiedArabic" w:eastAsia="SimplifiedArabic-Bold" w:cs="Simplified Arabic"/>
          <w:sz w:val="24"/>
          <w:szCs w:val="24"/>
        </w:rPr>
        <w:t xml:space="preserve"> </w:t>
      </w:r>
      <w:r w:rsidRPr="00AA2E81">
        <w:rPr>
          <w:rFonts w:cs="Simplified Arabic" w:hint="eastAsia"/>
          <w:sz w:val="24"/>
          <w:szCs w:val="24"/>
          <w:rtl/>
        </w:rPr>
        <w:t>من</w:t>
      </w:r>
      <w:r w:rsidRPr="00AA2E81">
        <w:rPr>
          <w:rFonts w:ascii="SimplifiedArabic" w:eastAsia="SimplifiedArabic-Bold" w:cs="Simplified Arabic"/>
          <w:sz w:val="24"/>
          <w:szCs w:val="24"/>
        </w:rPr>
        <w:t xml:space="preserve"> </w:t>
      </w:r>
      <w:r w:rsidRPr="00AA2E81">
        <w:rPr>
          <w:rFonts w:cs="Simplified Arabic" w:hint="eastAsia"/>
          <w:sz w:val="24"/>
          <w:szCs w:val="24"/>
          <w:rtl/>
        </w:rPr>
        <w:t>خارج</w:t>
      </w:r>
      <w:r w:rsidRPr="00AA2E81">
        <w:rPr>
          <w:rFonts w:ascii="SimplifiedArabic" w:eastAsia="SimplifiedArabic-Bold" w:cs="Simplified Arabic"/>
          <w:sz w:val="24"/>
          <w:szCs w:val="24"/>
        </w:rPr>
        <w:t xml:space="preserve"> </w:t>
      </w:r>
      <w:r w:rsidRPr="00AA2E81">
        <w:rPr>
          <w:rFonts w:cs="Simplified Arabic" w:hint="eastAsia"/>
          <w:sz w:val="24"/>
          <w:szCs w:val="24"/>
          <w:rtl/>
        </w:rPr>
        <w:t>التنظيم</w:t>
      </w:r>
      <w:r w:rsidRPr="00AA2E81">
        <w:rPr>
          <w:rFonts w:ascii="SimplifiedArabic" w:eastAsia="SimplifiedArabic-Bold" w:cs="Simplified Arabic"/>
          <w:sz w:val="24"/>
          <w:szCs w:val="24"/>
        </w:rPr>
        <w:t>.</w:t>
      </w:r>
    </w:p>
    <w:p w:rsidR="00995EC0" w:rsidRPr="00AA2E81" w:rsidRDefault="00995EC0" w:rsidP="00995EC0">
      <w:pPr>
        <w:numPr>
          <w:ilvl w:val="3"/>
          <w:numId w:val="30"/>
        </w:numPr>
        <w:autoSpaceDE w:val="0"/>
        <w:autoSpaceDN w:val="0"/>
        <w:bidi/>
        <w:adjustRightInd w:val="0"/>
        <w:spacing w:after="0" w:line="240" w:lineRule="auto"/>
        <w:ind w:left="749" w:hanging="284"/>
        <w:jc w:val="both"/>
        <w:rPr>
          <w:rFonts w:cs="Simplified Arabic"/>
          <w:sz w:val="24"/>
          <w:szCs w:val="24"/>
        </w:rPr>
      </w:pPr>
      <w:r w:rsidRPr="00AA2E81">
        <w:rPr>
          <w:rFonts w:cs="Simplified Arabic" w:hint="eastAsia"/>
          <w:b/>
          <w:bCs/>
          <w:sz w:val="24"/>
          <w:szCs w:val="24"/>
          <w:rtl/>
        </w:rPr>
        <w:t>ضرورة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العمل</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على</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تنمية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الوعي</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والمعرفة</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بمفهوم</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التمكين</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لدى</w:t>
      </w:r>
      <w:r w:rsidRPr="00AA2E81">
        <w:rPr>
          <w:rFonts w:ascii="SimplifiedArabic" w:eastAsia="SimplifiedArabic-Bold" w:cs="Simplified Arabic"/>
          <w:b/>
          <w:bCs/>
          <w:sz w:val="24"/>
          <w:szCs w:val="24"/>
        </w:rPr>
        <w:t xml:space="preserve"> </w:t>
      </w:r>
      <w:r w:rsidRPr="00AA2E81">
        <w:rPr>
          <w:rFonts w:cs="Simplified Arabic" w:hint="eastAsia"/>
          <w:b/>
          <w:bCs/>
          <w:sz w:val="24"/>
          <w:szCs w:val="24"/>
          <w:rtl/>
        </w:rPr>
        <w:t>العاملين</w:t>
      </w:r>
      <w:r w:rsidRPr="00AA2E81">
        <w:rPr>
          <w:rFonts w:ascii="SimplifiedArabic" w:eastAsia="SimplifiedArabic-Bold" w:cs="Simplified Arabic"/>
          <w:sz w:val="24"/>
          <w:szCs w:val="24"/>
        </w:rPr>
        <w:t xml:space="preserve"> :</w:t>
      </w:r>
      <w:r w:rsidRPr="00AA2E81">
        <w:rPr>
          <w:rFonts w:ascii="SimplifiedArabic" w:eastAsia="SimplifiedArabic-Bold" w:cs="Simplified Arabic" w:hint="cs"/>
          <w:sz w:val="24"/>
          <w:szCs w:val="24"/>
          <w:rtl/>
          <w:lang w:bidi="ar-EG"/>
        </w:rPr>
        <w:t>،</w:t>
      </w:r>
      <w:r w:rsidRPr="00AA2E81">
        <w:rPr>
          <w:rFonts w:cs="Simplified Arabic" w:hint="cs"/>
          <w:sz w:val="24"/>
          <w:szCs w:val="24"/>
          <w:rtl/>
        </w:rPr>
        <w:t xml:space="preserve"> </w:t>
      </w:r>
      <w:r w:rsidRPr="00AA2E81">
        <w:rPr>
          <w:rFonts w:cs="Simplified Arabic" w:hint="eastAsia"/>
          <w:sz w:val="24"/>
          <w:szCs w:val="24"/>
          <w:rtl/>
        </w:rPr>
        <w:t>يجب</w:t>
      </w:r>
      <w:r w:rsidRPr="00AA2E81">
        <w:rPr>
          <w:rFonts w:ascii="SimplifiedArabic" w:eastAsia="SimplifiedArabic-Bold" w:cs="Simplified Arabic"/>
          <w:sz w:val="24"/>
          <w:szCs w:val="24"/>
        </w:rPr>
        <w:t xml:space="preserve"> </w:t>
      </w:r>
      <w:r w:rsidRPr="00AA2E81">
        <w:rPr>
          <w:rFonts w:cs="Simplified Arabic" w:hint="eastAsia"/>
          <w:sz w:val="24"/>
          <w:szCs w:val="24"/>
          <w:rtl/>
        </w:rPr>
        <w:t>التأكيد</w:t>
      </w:r>
      <w:r w:rsidRPr="00AA2E81">
        <w:rPr>
          <w:rFonts w:cs="Simplified Arabic"/>
          <w:sz w:val="24"/>
          <w:szCs w:val="24"/>
          <w:rtl/>
        </w:rPr>
        <w:t xml:space="preserve"> </w:t>
      </w:r>
      <w:r w:rsidRPr="00AA2E81">
        <w:rPr>
          <w:rFonts w:cs="Simplified Arabic" w:hint="eastAsia"/>
          <w:sz w:val="24"/>
          <w:szCs w:val="24"/>
          <w:rtl/>
        </w:rPr>
        <w:t>على</w:t>
      </w:r>
      <w:r w:rsidRPr="00AA2E81">
        <w:rPr>
          <w:rFonts w:ascii="SimplifiedArabic" w:eastAsia="SimplifiedArabic-Bold" w:cs="Simplified Arabic"/>
          <w:sz w:val="24"/>
          <w:szCs w:val="24"/>
        </w:rPr>
        <w:t xml:space="preserve"> </w:t>
      </w:r>
      <w:r w:rsidRPr="00AA2E81">
        <w:rPr>
          <w:rFonts w:cs="Simplified Arabic" w:hint="eastAsia"/>
          <w:sz w:val="24"/>
          <w:szCs w:val="24"/>
          <w:rtl/>
        </w:rPr>
        <w:t>عوامل</w:t>
      </w:r>
      <w:r w:rsidRPr="00AA2E81">
        <w:rPr>
          <w:rFonts w:ascii="SimplifiedArabic" w:eastAsia="SimplifiedArabic-Bold" w:cs="Simplified Arabic"/>
          <w:sz w:val="24"/>
          <w:szCs w:val="24"/>
        </w:rPr>
        <w:t xml:space="preserve"> </w:t>
      </w:r>
      <w:r w:rsidRPr="00AA2E81">
        <w:rPr>
          <w:rFonts w:cs="Simplified Arabic" w:hint="eastAsia"/>
          <w:sz w:val="24"/>
          <w:szCs w:val="24"/>
          <w:rtl/>
        </w:rPr>
        <w:t>التمكين</w:t>
      </w:r>
      <w:r w:rsidRPr="00AA2E81">
        <w:rPr>
          <w:rFonts w:ascii="SimplifiedArabic" w:eastAsia="SimplifiedArabic-Bold" w:cs="Simplified Arabic"/>
          <w:sz w:val="24"/>
          <w:szCs w:val="24"/>
        </w:rPr>
        <w:t xml:space="preserve"> </w:t>
      </w:r>
      <w:r w:rsidRPr="00AA2E81">
        <w:rPr>
          <w:rFonts w:cs="Simplified Arabic" w:hint="eastAsia"/>
          <w:sz w:val="24"/>
          <w:szCs w:val="24"/>
          <w:rtl/>
        </w:rPr>
        <w:t>الثمانية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والتي</w:t>
      </w:r>
      <w:r w:rsidRPr="00AA2E81">
        <w:rPr>
          <w:rFonts w:ascii="SimplifiedArabic" w:eastAsia="SimplifiedArabic-Bold" w:cs="Simplified Arabic"/>
          <w:sz w:val="24"/>
          <w:szCs w:val="24"/>
        </w:rPr>
        <w:t xml:space="preserve"> </w:t>
      </w:r>
      <w:r w:rsidRPr="00AA2E81">
        <w:rPr>
          <w:rFonts w:cs="Simplified Arabic" w:hint="eastAsia"/>
          <w:sz w:val="24"/>
          <w:szCs w:val="24"/>
          <w:rtl/>
        </w:rPr>
        <w:t>تتمثل</w:t>
      </w:r>
      <w:r w:rsidRPr="00AA2E81">
        <w:rPr>
          <w:rFonts w:ascii="SimplifiedArabic" w:eastAsia="SimplifiedArabic-Bold" w:cs="Simplified Arabic"/>
          <w:sz w:val="24"/>
          <w:szCs w:val="24"/>
        </w:rPr>
        <w:t xml:space="preserve"> </w:t>
      </w:r>
      <w:r w:rsidRPr="00AA2E81">
        <w:rPr>
          <w:rFonts w:cs="Simplified Arabic" w:hint="eastAsia"/>
          <w:sz w:val="24"/>
          <w:szCs w:val="24"/>
          <w:rtl/>
        </w:rPr>
        <w:t>في</w:t>
      </w:r>
      <w:r w:rsidRPr="00AA2E81">
        <w:rPr>
          <w:rFonts w:ascii="SimplifiedArabic" w:eastAsia="SimplifiedArabic-Bold" w:cs="Simplified Arabic"/>
          <w:sz w:val="24"/>
          <w:szCs w:val="24"/>
        </w:rPr>
        <w:t xml:space="preserve"> </w:t>
      </w:r>
      <w:r w:rsidRPr="00AA2E81">
        <w:rPr>
          <w:rFonts w:cs="Simplified Arabic" w:hint="eastAsia"/>
          <w:sz w:val="24"/>
          <w:szCs w:val="24"/>
          <w:rtl/>
        </w:rPr>
        <w:t>وضوح</w:t>
      </w:r>
      <w:r w:rsidRPr="00AA2E81">
        <w:rPr>
          <w:rFonts w:ascii="SimplifiedArabic" w:eastAsia="SimplifiedArabic-Bold" w:cs="Simplified Arabic"/>
          <w:sz w:val="24"/>
          <w:szCs w:val="24"/>
        </w:rPr>
        <w:t xml:space="preserve"> </w:t>
      </w:r>
      <w:r w:rsidRPr="00AA2E81">
        <w:rPr>
          <w:rFonts w:cs="Simplified Arabic" w:hint="eastAsia"/>
          <w:sz w:val="24"/>
          <w:szCs w:val="24"/>
          <w:rtl/>
        </w:rPr>
        <w:t>الغرض،</w:t>
      </w:r>
      <w:r w:rsidRPr="00AA2E81">
        <w:rPr>
          <w:rFonts w:ascii="SimplifiedArabic" w:eastAsia="SimplifiedArabic-Bold" w:cs="Simplified Arabic"/>
          <w:sz w:val="24"/>
          <w:szCs w:val="24"/>
        </w:rPr>
        <w:t xml:space="preserve"> </w:t>
      </w:r>
      <w:r w:rsidRPr="00AA2E81">
        <w:rPr>
          <w:rFonts w:cs="Simplified Arabic" w:hint="eastAsia"/>
          <w:sz w:val="24"/>
          <w:szCs w:val="24"/>
          <w:rtl/>
        </w:rPr>
        <w:t>والأخلاقيات،</w:t>
      </w:r>
      <w:r w:rsidRPr="00AA2E81">
        <w:rPr>
          <w:rFonts w:ascii="SimplifiedArabic" w:eastAsia="SimplifiedArabic-Bold" w:cs="Simplified Arabic"/>
          <w:sz w:val="24"/>
          <w:szCs w:val="24"/>
        </w:rPr>
        <w:t xml:space="preserve"> </w:t>
      </w:r>
      <w:r w:rsidRPr="00AA2E81">
        <w:rPr>
          <w:rFonts w:cs="Simplified Arabic" w:hint="eastAsia"/>
          <w:sz w:val="24"/>
          <w:szCs w:val="24"/>
          <w:rtl/>
        </w:rPr>
        <w:t>والعدالة</w:t>
      </w:r>
      <w:r w:rsidRPr="00AA2E81">
        <w:rPr>
          <w:rFonts w:cs="Simplified Arabic"/>
          <w:sz w:val="24"/>
          <w:szCs w:val="24"/>
          <w:rtl/>
        </w:rPr>
        <w:t xml:space="preserve"> </w:t>
      </w:r>
      <w:r w:rsidRPr="00AA2E81">
        <w:rPr>
          <w:rFonts w:cs="Simplified Arabic" w:hint="eastAsia"/>
          <w:sz w:val="24"/>
          <w:szCs w:val="24"/>
          <w:rtl/>
        </w:rPr>
        <w:t>والإنصاف،</w:t>
      </w:r>
      <w:r w:rsidRPr="00AA2E81">
        <w:rPr>
          <w:rFonts w:ascii="SimplifiedArabic" w:eastAsia="SimplifiedArabic-Bold" w:cs="Simplified Arabic"/>
          <w:sz w:val="24"/>
          <w:szCs w:val="24"/>
        </w:rPr>
        <w:t xml:space="preserve"> </w:t>
      </w:r>
      <w:r w:rsidRPr="00AA2E81">
        <w:rPr>
          <w:rFonts w:cs="Simplified Arabic" w:hint="eastAsia"/>
          <w:sz w:val="24"/>
          <w:szCs w:val="24"/>
          <w:rtl/>
        </w:rPr>
        <w:t>والاعتراف</w:t>
      </w:r>
      <w:r w:rsidRPr="00AA2E81">
        <w:rPr>
          <w:rFonts w:ascii="SimplifiedArabic" w:eastAsia="SimplifiedArabic-Bold" w:cs="Simplified Arabic"/>
          <w:sz w:val="24"/>
          <w:szCs w:val="24"/>
        </w:rPr>
        <w:t xml:space="preserve"> </w:t>
      </w:r>
      <w:r w:rsidRPr="00AA2E81">
        <w:rPr>
          <w:rFonts w:cs="Simplified Arabic" w:hint="eastAsia"/>
          <w:sz w:val="24"/>
          <w:szCs w:val="24"/>
          <w:rtl/>
        </w:rPr>
        <w:t>والتقدير،</w:t>
      </w:r>
      <w:r w:rsidRPr="00AA2E81">
        <w:rPr>
          <w:rFonts w:ascii="SimplifiedArabic" w:eastAsia="SimplifiedArabic-Bold" w:cs="Simplified Arabic"/>
          <w:sz w:val="24"/>
          <w:szCs w:val="24"/>
        </w:rPr>
        <w:t xml:space="preserve"> </w:t>
      </w:r>
      <w:r w:rsidRPr="00AA2E81">
        <w:rPr>
          <w:rFonts w:cs="Simplified Arabic" w:hint="eastAsia"/>
          <w:sz w:val="24"/>
          <w:szCs w:val="24"/>
          <w:rtl/>
        </w:rPr>
        <w:t>والعمل</w:t>
      </w:r>
      <w:r w:rsidRPr="00AA2E81">
        <w:rPr>
          <w:rFonts w:ascii="SimplifiedArabic" w:eastAsia="SimplifiedArabic-Bold" w:cs="Simplified Arabic"/>
          <w:sz w:val="24"/>
          <w:szCs w:val="24"/>
        </w:rPr>
        <w:t xml:space="preserve"> </w:t>
      </w:r>
      <w:r w:rsidRPr="00AA2E81">
        <w:rPr>
          <w:rFonts w:cs="Simplified Arabic" w:hint="eastAsia"/>
          <w:sz w:val="24"/>
          <w:szCs w:val="24"/>
          <w:rtl/>
        </w:rPr>
        <w:t>الجماعي</w:t>
      </w:r>
      <w:r w:rsidRPr="00AA2E81">
        <w:rPr>
          <w:rFonts w:ascii="SimplifiedArabic" w:eastAsia="SimplifiedArabic-Bold" w:cs="Simplified Arabic"/>
          <w:sz w:val="24"/>
          <w:szCs w:val="24"/>
        </w:rPr>
        <w:t xml:space="preserve"> </w:t>
      </w:r>
      <w:r w:rsidRPr="00AA2E81">
        <w:rPr>
          <w:rFonts w:cs="Simplified Arabic" w:hint="eastAsia"/>
          <w:sz w:val="24"/>
          <w:szCs w:val="24"/>
          <w:rtl/>
        </w:rPr>
        <w:t>والمشاركة</w:t>
      </w:r>
      <w:r w:rsidRPr="00AA2E81">
        <w:rPr>
          <w:rFonts w:ascii="SimplifiedArabic" w:eastAsia="SimplifiedArabic-Bold" w:cs="Simplified Arabic"/>
          <w:sz w:val="24"/>
          <w:szCs w:val="24"/>
        </w:rPr>
        <w:t xml:space="preserve"> </w:t>
      </w:r>
      <w:r w:rsidRPr="00AA2E81">
        <w:rPr>
          <w:rFonts w:cs="Simplified Arabic" w:hint="eastAsia"/>
          <w:sz w:val="24"/>
          <w:szCs w:val="24"/>
          <w:rtl/>
        </w:rPr>
        <w:t>،</w:t>
      </w:r>
      <w:r w:rsidRPr="00AA2E81">
        <w:rPr>
          <w:rFonts w:ascii="SimplifiedArabic" w:eastAsia="SimplifiedArabic-Bold" w:cs="Simplified Arabic"/>
          <w:sz w:val="24"/>
          <w:szCs w:val="24"/>
        </w:rPr>
        <w:t xml:space="preserve"> </w:t>
      </w:r>
      <w:r w:rsidRPr="00AA2E81">
        <w:rPr>
          <w:rFonts w:cs="Simplified Arabic" w:hint="eastAsia"/>
          <w:sz w:val="24"/>
          <w:szCs w:val="24"/>
          <w:rtl/>
        </w:rPr>
        <w:t>والاتصالات</w:t>
      </w:r>
      <w:r w:rsidRPr="00AA2E81">
        <w:rPr>
          <w:rFonts w:ascii="SimplifiedArabic" w:eastAsia="SimplifiedArabic-Bold" w:cs="Simplified Arabic"/>
          <w:sz w:val="24"/>
          <w:szCs w:val="24"/>
        </w:rPr>
        <w:t xml:space="preserve"> </w:t>
      </w:r>
      <w:r w:rsidRPr="00AA2E81">
        <w:rPr>
          <w:rFonts w:cs="Simplified Arabic" w:hint="eastAsia"/>
          <w:sz w:val="24"/>
          <w:szCs w:val="24"/>
          <w:rtl/>
        </w:rPr>
        <w:t>الفعالة،</w:t>
      </w:r>
      <w:r w:rsidRPr="00AA2E81">
        <w:rPr>
          <w:rFonts w:ascii="SimplifiedArabic" w:eastAsia="SimplifiedArabic-Bold" w:cs="Simplified Arabic"/>
          <w:sz w:val="24"/>
          <w:szCs w:val="24"/>
        </w:rPr>
        <w:t xml:space="preserve"> </w:t>
      </w:r>
      <w:r w:rsidRPr="00AA2E81">
        <w:rPr>
          <w:rFonts w:cs="Simplified Arabic" w:hint="eastAsia"/>
          <w:sz w:val="24"/>
          <w:szCs w:val="24"/>
          <w:rtl/>
        </w:rPr>
        <w:t>والبيئة</w:t>
      </w:r>
      <w:r w:rsidRPr="00AA2E81">
        <w:rPr>
          <w:rFonts w:cs="Simplified Arabic"/>
          <w:sz w:val="24"/>
          <w:szCs w:val="24"/>
          <w:rtl/>
        </w:rPr>
        <w:t xml:space="preserve"> </w:t>
      </w:r>
      <w:r w:rsidRPr="00AA2E81">
        <w:rPr>
          <w:rFonts w:cs="Simplified Arabic" w:hint="eastAsia"/>
          <w:sz w:val="24"/>
          <w:szCs w:val="24"/>
          <w:rtl/>
        </w:rPr>
        <w:t>الصحية</w:t>
      </w:r>
      <w:r w:rsidRPr="00AA2E81">
        <w:rPr>
          <w:rFonts w:ascii="SimplifiedArabic" w:eastAsia="SimplifiedArabic-Bold" w:cs="Simplified Arabic"/>
          <w:sz w:val="24"/>
          <w:szCs w:val="24"/>
        </w:rPr>
        <w:t xml:space="preserve"> </w:t>
      </w:r>
      <w:r w:rsidRPr="00AA2E81">
        <w:rPr>
          <w:rFonts w:cs="Simplified Arabic" w:hint="eastAsia"/>
          <w:sz w:val="24"/>
          <w:szCs w:val="24"/>
          <w:rtl/>
        </w:rPr>
        <w:t>للمناخ</w:t>
      </w:r>
      <w:r w:rsidRPr="00AA2E81">
        <w:rPr>
          <w:rFonts w:ascii="SimplifiedArabic" w:eastAsia="SimplifiedArabic-Bold" w:cs="Simplified Arabic"/>
          <w:sz w:val="24"/>
          <w:szCs w:val="24"/>
        </w:rPr>
        <w:t xml:space="preserve"> </w:t>
      </w:r>
      <w:r w:rsidRPr="00AA2E81">
        <w:rPr>
          <w:rFonts w:cs="Simplified Arabic" w:hint="eastAsia"/>
          <w:sz w:val="24"/>
          <w:szCs w:val="24"/>
          <w:rtl/>
        </w:rPr>
        <w:t>المؤسسي</w:t>
      </w:r>
      <w:r w:rsidRPr="00AA2E81">
        <w:rPr>
          <w:rFonts w:ascii="SimplifiedArabic" w:eastAsia="SimplifiedArabic-Bold" w:cs="Simplified Arabic"/>
          <w:sz w:val="24"/>
          <w:szCs w:val="24"/>
        </w:rPr>
        <w:t xml:space="preserve"> </w:t>
      </w:r>
      <w:r w:rsidRPr="00AA2E81">
        <w:rPr>
          <w:rFonts w:cs="Simplified Arabic" w:hint="eastAsia"/>
          <w:sz w:val="24"/>
          <w:szCs w:val="24"/>
          <w:rtl/>
        </w:rPr>
        <w:t>كل</w:t>
      </w:r>
      <w:r w:rsidRPr="00AA2E81">
        <w:rPr>
          <w:rFonts w:ascii="SimplifiedArabic" w:eastAsia="SimplifiedArabic-Bold" w:cs="Simplified Arabic"/>
          <w:sz w:val="24"/>
          <w:szCs w:val="24"/>
        </w:rPr>
        <w:t xml:space="preserve"> </w:t>
      </w:r>
      <w:r w:rsidRPr="00AA2E81">
        <w:rPr>
          <w:rFonts w:cs="Simplified Arabic" w:hint="eastAsia"/>
          <w:sz w:val="24"/>
          <w:szCs w:val="24"/>
          <w:rtl/>
        </w:rPr>
        <w:t>ذلك</w:t>
      </w:r>
      <w:r w:rsidRPr="00AA2E81">
        <w:rPr>
          <w:rFonts w:ascii="SimplifiedArabic" w:eastAsia="SimplifiedArabic-Bold" w:cs="Simplified Arabic"/>
          <w:sz w:val="24"/>
          <w:szCs w:val="24"/>
        </w:rPr>
        <w:t xml:space="preserve"> </w:t>
      </w:r>
      <w:r w:rsidRPr="00AA2E81">
        <w:rPr>
          <w:rFonts w:cs="Simplified Arabic" w:hint="eastAsia"/>
          <w:sz w:val="24"/>
          <w:szCs w:val="24"/>
          <w:rtl/>
        </w:rPr>
        <w:t>كأساس</w:t>
      </w:r>
      <w:r w:rsidRPr="00AA2E81">
        <w:rPr>
          <w:rFonts w:ascii="SimplifiedArabic" w:eastAsia="SimplifiedArabic-Bold" w:cs="Simplified Arabic"/>
          <w:sz w:val="24"/>
          <w:szCs w:val="24"/>
        </w:rPr>
        <w:t xml:space="preserve"> </w:t>
      </w:r>
      <w:r w:rsidRPr="00AA2E81">
        <w:rPr>
          <w:rFonts w:cs="Simplified Arabic" w:hint="eastAsia"/>
          <w:sz w:val="24"/>
          <w:szCs w:val="24"/>
          <w:rtl/>
        </w:rPr>
        <w:t>لنجاح</w:t>
      </w:r>
      <w:r w:rsidRPr="00AA2E81">
        <w:rPr>
          <w:rFonts w:ascii="SimplifiedArabic" w:eastAsia="SimplifiedArabic-Bold" w:cs="Simplified Arabic"/>
          <w:sz w:val="24"/>
          <w:szCs w:val="24"/>
        </w:rPr>
        <w:t xml:space="preserve"> </w:t>
      </w:r>
      <w:r w:rsidRPr="00AA2E81">
        <w:rPr>
          <w:rFonts w:cs="Simplified Arabic" w:hint="eastAsia"/>
          <w:sz w:val="24"/>
          <w:szCs w:val="24"/>
          <w:rtl/>
        </w:rPr>
        <w:t>جهود</w:t>
      </w:r>
      <w:r w:rsidRPr="00AA2E81">
        <w:rPr>
          <w:rFonts w:ascii="SimplifiedArabic" w:eastAsia="SimplifiedArabic-Bold" w:cs="Simplified Arabic"/>
          <w:sz w:val="24"/>
          <w:szCs w:val="24"/>
        </w:rPr>
        <w:t xml:space="preserve"> </w:t>
      </w:r>
      <w:r w:rsidRPr="00AA2E81">
        <w:rPr>
          <w:rFonts w:cs="Simplified Arabic" w:hint="eastAsia"/>
          <w:sz w:val="24"/>
          <w:szCs w:val="24"/>
          <w:rtl/>
        </w:rPr>
        <w:t>قياس</w:t>
      </w:r>
      <w:r w:rsidRPr="00AA2E81">
        <w:rPr>
          <w:rFonts w:ascii="SimplifiedArabic" w:eastAsia="SimplifiedArabic-Bold" w:cs="Simplified Arabic"/>
          <w:sz w:val="24"/>
          <w:szCs w:val="24"/>
        </w:rPr>
        <w:t xml:space="preserve"> </w:t>
      </w:r>
      <w:r w:rsidRPr="00AA2E81">
        <w:rPr>
          <w:rFonts w:cs="Simplified Arabic" w:hint="eastAsia"/>
          <w:sz w:val="24"/>
          <w:szCs w:val="24"/>
          <w:rtl/>
        </w:rPr>
        <w:t>الأداء</w:t>
      </w:r>
      <w:r w:rsidRPr="00AA2E81">
        <w:rPr>
          <w:rFonts w:ascii="SimplifiedArabic" w:eastAsia="SimplifiedArabic-Bold" w:cs="Simplified Arabic"/>
          <w:sz w:val="24"/>
          <w:szCs w:val="24"/>
        </w:rPr>
        <w:t xml:space="preserve"> </w:t>
      </w:r>
      <w:r w:rsidRPr="00AA2E81">
        <w:rPr>
          <w:rFonts w:cs="Simplified Arabic" w:hint="eastAsia"/>
          <w:sz w:val="24"/>
          <w:szCs w:val="24"/>
          <w:rtl/>
        </w:rPr>
        <w:t>المؤسسي</w:t>
      </w:r>
      <w:r w:rsidRPr="00AA2E81">
        <w:rPr>
          <w:rFonts w:cs="Simplified Arabic"/>
          <w:sz w:val="24"/>
          <w:szCs w:val="24"/>
          <w:rtl/>
        </w:rPr>
        <w:t>.</w:t>
      </w:r>
    </w:p>
    <w:p w:rsidR="00995EC0" w:rsidRPr="00AA2E81" w:rsidRDefault="00995EC0" w:rsidP="00995EC0">
      <w:pPr>
        <w:numPr>
          <w:ilvl w:val="3"/>
          <w:numId w:val="30"/>
        </w:numPr>
        <w:autoSpaceDE w:val="0"/>
        <w:autoSpaceDN w:val="0"/>
        <w:bidi/>
        <w:adjustRightInd w:val="0"/>
        <w:spacing w:after="0" w:line="240" w:lineRule="auto"/>
        <w:ind w:left="749" w:hanging="284"/>
        <w:jc w:val="both"/>
        <w:rPr>
          <w:rFonts w:cs="Simplified Arabic"/>
          <w:sz w:val="24"/>
          <w:szCs w:val="24"/>
          <w:rtl/>
        </w:rPr>
      </w:pPr>
      <w:r w:rsidRPr="00AA2E81">
        <w:rPr>
          <w:rFonts w:cs="Simplified Arabic" w:hint="cs"/>
          <w:b/>
          <w:bCs/>
          <w:sz w:val="24"/>
          <w:szCs w:val="24"/>
          <w:rtl/>
        </w:rPr>
        <w:t>مقترحات خاصة للشركات الصناعية :</w:t>
      </w:r>
    </w:p>
    <w:p w:rsidR="00995EC0" w:rsidRPr="00AA2E81" w:rsidRDefault="00995EC0" w:rsidP="00995EC0">
      <w:pPr>
        <w:numPr>
          <w:ilvl w:val="0"/>
          <w:numId w:val="35"/>
        </w:numPr>
        <w:autoSpaceDE w:val="0"/>
        <w:autoSpaceDN w:val="0"/>
        <w:bidi/>
        <w:adjustRightInd w:val="0"/>
        <w:spacing w:after="0" w:line="240" w:lineRule="auto"/>
        <w:ind w:left="891" w:hanging="284"/>
        <w:rPr>
          <w:rFonts w:cs="Simplified Arabic"/>
          <w:b/>
          <w:bCs/>
          <w:sz w:val="28"/>
          <w:szCs w:val="28"/>
        </w:rPr>
      </w:pPr>
      <w:r w:rsidRPr="00AA2E81">
        <w:rPr>
          <w:rFonts w:ascii="Simplified Arabic" w:hAnsi="Times New Roman" w:cs="Simplified Arabic" w:hint="cs"/>
          <w:sz w:val="24"/>
          <w:szCs w:val="24"/>
          <w:rtl/>
        </w:rPr>
        <w:t>وجوب</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زيادة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وعي</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واهتمام</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مديري</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الشركات</w:t>
      </w:r>
      <w:r w:rsidRPr="00AA2E81">
        <w:rPr>
          <w:rFonts w:cs="Simplified Arabic" w:hint="cs"/>
          <w:b/>
          <w:bCs/>
          <w:sz w:val="28"/>
          <w:szCs w:val="28"/>
          <w:rtl/>
        </w:rPr>
        <w:t xml:space="preserve"> </w:t>
      </w:r>
      <w:r w:rsidRPr="00AA2E81">
        <w:rPr>
          <w:rFonts w:ascii="Simplified Arabic" w:hAnsi="Times New Roman" w:cs="Simplified Arabic" w:hint="cs"/>
          <w:sz w:val="24"/>
          <w:szCs w:val="24"/>
          <w:rtl/>
        </w:rPr>
        <w:t>الصناعية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المصرية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العامة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باستخدام</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مقاييس</w:t>
      </w:r>
      <w:r w:rsidRPr="00AA2E81">
        <w:rPr>
          <w:rFonts w:cs="Simplified Arabic" w:hint="cs"/>
          <w:b/>
          <w:bCs/>
          <w:sz w:val="28"/>
          <w:szCs w:val="28"/>
          <w:rtl/>
        </w:rPr>
        <w:t xml:space="preserve"> </w:t>
      </w:r>
      <w:r w:rsidRPr="00AA2E81">
        <w:rPr>
          <w:rFonts w:ascii="Simplified Arabic" w:hAnsi="Times New Roman" w:cs="Simplified Arabic" w:hint="cs"/>
          <w:sz w:val="24"/>
          <w:szCs w:val="24"/>
          <w:rtl/>
        </w:rPr>
        <w:t>تقييم</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الأداء</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غير</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المالية،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إلى</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جانب</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المقاييس</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المالية</w:t>
      </w:r>
      <w:r w:rsidRPr="00AA2E81">
        <w:rPr>
          <w:rFonts w:ascii="Simplified Arabic" w:hAnsi="Times New Roman" w:cs="Simplified Arabic"/>
          <w:sz w:val="24"/>
          <w:szCs w:val="24"/>
        </w:rPr>
        <w:t>.</w:t>
      </w:r>
    </w:p>
    <w:p w:rsidR="00995EC0" w:rsidRPr="00AA2E81" w:rsidRDefault="00995EC0" w:rsidP="00995EC0">
      <w:pPr>
        <w:numPr>
          <w:ilvl w:val="0"/>
          <w:numId w:val="35"/>
        </w:numPr>
        <w:autoSpaceDE w:val="0"/>
        <w:autoSpaceDN w:val="0"/>
        <w:bidi/>
        <w:adjustRightInd w:val="0"/>
        <w:spacing w:after="0" w:line="240" w:lineRule="auto"/>
        <w:ind w:left="891" w:hanging="284"/>
        <w:rPr>
          <w:rFonts w:cs="Simplified Arabic"/>
          <w:b/>
          <w:bCs/>
          <w:sz w:val="28"/>
          <w:szCs w:val="28"/>
        </w:rPr>
      </w:pPr>
      <w:r w:rsidRPr="00AA2E81">
        <w:rPr>
          <w:rFonts w:ascii="Simplified Arabic" w:hAnsi="Times New Roman" w:cs="Simplified Arabic" w:hint="cs"/>
          <w:sz w:val="24"/>
          <w:szCs w:val="24"/>
          <w:rtl/>
        </w:rPr>
        <w:t>ضرورة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متابعة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مديري</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الشركات</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الصناعية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لما</w:t>
      </w:r>
      <w:r w:rsidRPr="00AA2E81">
        <w:rPr>
          <w:rFonts w:cs="Simplified Arabic" w:hint="cs"/>
          <w:b/>
          <w:bCs/>
          <w:sz w:val="28"/>
          <w:szCs w:val="28"/>
          <w:rtl/>
        </w:rPr>
        <w:t xml:space="preserve"> </w:t>
      </w:r>
      <w:r w:rsidRPr="00AA2E81">
        <w:rPr>
          <w:rFonts w:ascii="Simplified Arabic" w:hAnsi="Times New Roman" w:cs="Simplified Arabic" w:hint="cs"/>
          <w:sz w:val="24"/>
          <w:szCs w:val="24"/>
          <w:rtl/>
        </w:rPr>
        <w:t>يستجد</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من</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أفكار</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وأساليب</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قابلة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للتطبيق</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في</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إدارة شركاتهم</w:t>
      </w:r>
    </w:p>
    <w:p w:rsidR="00995EC0" w:rsidRPr="00AA2E81" w:rsidRDefault="00995EC0" w:rsidP="00995EC0">
      <w:pPr>
        <w:numPr>
          <w:ilvl w:val="0"/>
          <w:numId w:val="35"/>
        </w:numPr>
        <w:autoSpaceDE w:val="0"/>
        <w:autoSpaceDN w:val="0"/>
        <w:bidi/>
        <w:adjustRightInd w:val="0"/>
        <w:spacing w:after="0" w:line="240" w:lineRule="auto"/>
        <w:ind w:left="891" w:hanging="284"/>
        <w:rPr>
          <w:rFonts w:cs="Simplified Arabic"/>
          <w:b/>
          <w:bCs/>
          <w:sz w:val="28"/>
          <w:szCs w:val="28"/>
          <w:rtl/>
        </w:rPr>
      </w:pPr>
      <w:r w:rsidRPr="00AA2E81">
        <w:rPr>
          <w:rFonts w:ascii="Simplified Arabic" w:hAnsi="Times New Roman" w:cs="Simplified Arabic" w:hint="cs"/>
          <w:sz w:val="24"/>
          <w:szCs w:val="24"/>
          <w:rtl/>
        </w:rPr>
        <w:t>ضرورة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إعادة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النظر</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في</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أساليب</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التخطيط</w:t>
      </w:r>
      <w:r w:rsidRPr="00AA2E81">
        <w:rPr>
          <w:rFonts w:cs="Simplified Arabic" w:hint="cs"/>
          <w:b/>
          <w:bCs/>
          <w:sz w:val="28"/>
          <w:szCs w:val="28"/>
          <w:rtl/>
        </w:rPr>
        <w:t xml:space="preserve"> </w:t>
      </w:r>
      <w:r w:rsidRPr="00AA2E81">
        <w:rPr>
          <w:rFonts w:ascii="Simplified Arabic" w:hAnsi="Times New Roman" w:cs="Simplified Arabic" w:hint="cs"/>
          <w:sz w:val="24"/>
          <w:szCs w:val="24"/>
          <w:rtl/>
        </w:rPr>
        <w:t>الاستراتيجي،</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وبما</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يضمن</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الاستفادة</w:t>
      </w:r>
      <w:r w:rsidRPr="00AA2E81">
        <w:rPr>
          <w:rFonts w:ascii="Simplified Arabic" w:hAnsi="Times New Roman" w:cs="Simplified Arabic"/>
          <w:sz w:val="24"/>
          <w:szCs w:val="24"/>
        </w:rPr>
        <w:t xml:space="preserve"> </w:t>
      </w:r>
      <w:r>
        <w:rPr>
          <w:rFonts w:ascii="Simplified Arabic" w:hAnsi="Times New Roman" w:cs="Simplified Arabic" w:hint="cs"/>
          <w:sz w:val="24"/>
          <w:szCs w:val="24"/>
          <w:rtl/>
        </w:rPr>
        <w:t xml:space="preserve">بجدية </w:t>
      </w:r>
      <w:r w:rsidRPr="00AA2E81">
        <w:rPr>
          <w:rFonts w:ascii="Simplified Arabic" w:hAnsi="Times New Roman" w:cs="Simplified Arabic" w:hint="cs"/>
          <w:sz w:val="24"/>
          <w:szCs w:val="24"/>
          <w:rtl/>
        </w:rPr>
        <w:t>من</w:t>
      </w:r>
      <w:r w:rsidRPr="00AA2E81">
        <w:rPr>
          <w:rFonts w:cs="Simplified Arabic" w:hint="cs"/>
          <w:b/>
          <w:bCs/>
          <w:sz w:val="28"/>
          <w:szCs w:val="28"/>
          <w:rtl/>
        </w:rPr>
        <w:t xml:space="preserve"> </w:t>
      </w:r>
      <w:r w:rsidRPr="00AA2E81">
        <w:rPr>
          <w:rFonts w:ascii="Simplified Arabic" w:hAnsi="Times New Roman" w:cs="Simplified Arabic" w:hint="cs"/>
          <w:sz w:val="24"/>
          <w:szCs w:val="24"/>
          <w:rtl/>
        </w:rPr>
        <w:t>المقاييس</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غير</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المالية</w:t>
      </w:r>
      <w:r w:rsidRPr="00AA2E81">
        <w:rPr>
          <w:rFonts w:cs="Simplified Arabic" w:hint="cs"/>
          <w:b/>
          <w:bCs/>
          <w:sz w:val="28"/>
          <w:szCs w:val="28"/>
          <w:rtl/>
        </w:rPr>
        <w:t xml:space="preserve"> </w:t>
      </w:r>
    </w:p>
    <w:p w:rsidR="00995EC0" w:rsidRPr="00AA2E81" w:rsidRDefault="00995EC0" w:rsidP="00995EC0">
      <w:pPr>
        <w:autoSpaceDE w:val="0"/>
        <w:autoSpaceDN w:val="0"/>
        <w:bidi/>
        <w:adjustRightInd w:val="0"/>
        <w:spacing w:after="0" w:line="240" w:lineRule="auto"/>
        <w:ind w:left="360" w:firstLine="486"/>
        <w:rPr>
          <w:rFonts w:cs="Simplified Arabic"/>
          <w:b/>
          <w:bCs/>
          <w:sz w:val="28"/>
          <w:szCs w:val="28"/>
          <w:rtl/>
        </w:rPr>
      </w:pPr>
      <w:r w:rsidRPr="00AA2E81">
        <w:rPr>
          <w:rFonts w:ascii="Simplified Arabic" w:hAnsi="Times New Roman" w:cs="Simplified Arabic" w:hint="cs"/>
          <w:sz w:val="24"/>
          <w:szCs w:val="24"/>
          <w:rtl/>
        </w:rPr>
        <w:t>والاستفادة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من</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هذه</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المقاييس</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في</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تقييم</w:t>
      </w:r>
      <w:r w:rsidRPr="00AA2E81">
        <w:rPr>
          <w:rFonts w:cs="Simplified Arabic" w:hint="cs"/>
          <w:b/>
          <w:bCs/>
          <w:sz w:val="28"/>
          <w:szCs w:val="28"/>
          <w:rtl/>
        </w:rPr>
        <w:t xml:space="preserve"> </w:t>
      </w:r>
      <w:r w:rsidRPr="00AA2E81">
        <w:rPr>
          <w:rFonts w:ascii="Simplified Arabic" w:hAnsi="Times New Roman" w:cs="Simplified Arabic" w:hint="cs"/>
          <w:sz w:val="24"/>
          <w:szCs w:val="24"/>
          <w:rtl/>
        </w:rPr>
        <w:t>الاداء</w:t>
      </w:r>
      <w:r w:rsidRPr="00AA2E81">
        <w:rPr>
          <w:rFonts w:cs="Simplified Arabic" w:hint="cs"/>
          <w:b/>
          <w:bCs/>
          <w:sz w:val="28"/>
          <w:szCs w:val="28"/>
          <w:rtl/>
        </w:rPr>
        <w:t>.</w:t>
      </w:r>
    </w:p>
    <w:p w:rsidR="00995EC0" w:rsidRDefault="00995EC0" w:rsidP="00995EC0">
      <w:pPr>
        <w:numPr>
          <w:ilvl w:val="0"/>
          <w:numId w:val="35"/>
        </w:numPr>
        <w:autoSpaceDE w:val="0"/>
        <w:autoSpaceDN w:val="0"/>
        <w:bidi/>
        <w:adjustRightInd w:val="0"/>
        <w:spacing w:after="0" w:line="240" w:lineRule="auto"/>
        <w:ind w:left="891" w:hanging="284"/>
        <w:rPr>
          <w:rFonts w:ascii="Simplified Arabic" w:hAnsi="Times New Roman" w:cs="Simplified Arabic"/>
          <w:sz w:val="24"/>
          <w:szCs w:val="24"/>
        </w:rPr>
      </w:pPr>
      <w:r w:rsidRPr="00AA2E81">
        <w:rPr>
          <w:rFonts w:ascii="Simplified Arabic" w:hAnsi="Times New Roman" w:cs="Simplified Arabic" w:hint="cs"/>
          <w:sz w:val="24"/>
          <w:szCs w:val="24"/>
          <w:rtl/>
        </w:rPr>
        <w:t>وجوب</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زيادة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اهتمام</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مديري</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الشركة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الصناعية</w:t>
      </w:r>
      <w:r w:rsidRPr="00AA2E81">
        <w:rPr>
          <w:rFonts w:cs="Simplified Arabic" w:hint="cs"/>
          <w:b/>
          <w:bCs/>
          <w:sz w:val="28"/>
          <w:szCs w:val="28"/>
          <w:rtl/>
        </w:rPr>
        <w:t xml:space="preserve"> </w:t>
      </w:r>
      <w:r w:rsidRPr="00AA2E81">
        <w:rPr>
          <w:rFonts w:ascii="Simplified Arabic" w:hAnsi="Times New Roman" w:cs="Simplified Arabic" w:hint="cs"/>
          <w:sz w:val="24"/>
          <w:szCs w:val="24"/>
          <w:rtl/>
        </w:rPr>
        <w:t>بالمتغيرات</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التي</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تخص</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بيئة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الشركة</w:t>
      </w:r>
      <w:r w:rsidRPr="00AA2E81">
        <w:rPr>
          <w:rFonts w:ascii="Simplified Arabic" w:hAnsi="Times New Roman" w:cs="Simplified Arabic"/>
          <w:sz w:val="24"/>
          <w:szCs w:val="24"/>
        </w:rPr>
        <w:t xml:space="preserve"> </w:t>
      </w:r>
      <w:r w:rsidRPr="00AA2E81">
        <w:rPr>
          <w:rFonts w:ascii="Simplified Arabic" w:hAnsi="Times New Roman" w:cs="Simplified Arabic" w:hint="cs"/>
          <w:sz w:val="24"/>
          <w:szCs w:val="24"/>
          <w:rtl/>
        </w:rPr>
        <w:t>الصناعية</w:t>
      </w:r>
      <w:r w:rsidRPr="00AA2E81">
        <w:rPr>
          <w:rFonts w:cs="Simplified Arabic" w:hint="cs"/>
          <w:b/>
          <w:bCs/>
          <w:sz w:val="28"/>
          <w:szCs w:val="28"/>
          <w:rtl/>
        </w:rPr>
        <w:t xml:space="preserve"> </w:t>
      </w:r>
      <w:r w:rsidRPr="00AA2E81">
        <w:rPr>
          <w:rFonts w:ascii="Simplified Arabic" w:hAnsi="Times New Roman" w:cs="Simplified Arabic" w:hint="cs"/>
          <w:sz w:val="24"/>
          <w:szCs w:val="24"/>
          <w:rtl/>
        </w:rPr>
        <w:t>وتقديم الخدمات الاجتماعية</w:t>
      </w:r>
    </w:p>
    <w:p w:rsidR="00A97A9F" w:rsidRPr="00AA2E81" w:rsidRDefault="00A97A9F" w:rsidP="00A97A9F">
      <w:pPr>
        <w:numPr>
          <w:ilvl w:val="0"/>
          <w:numId w:val="35"/>
        </w:numPr>
        <w:autoSpaceDE w:val="0"/>
        <w:autoSpaceDN w:val="0"/>
        <w:bidi/>
        <w:adjustRightInd w:val="0"/>
        <w:spacing w:after="0" w:line="240" w:lineRule="auto"/>
        <w:ind w:left="891" w:hanging="284"/>
        <w:rPr>
          <w:rFonts w:ascii="Simplified Arabic" w:hAnsi="Times New Roman" w:cs="Simplified Arabic"/>
          <w:sz w:val="24"/>
          <w:szCs w:val="24"/>
          <w:rtl/>
        </w:rPr>
      </w:pPr>
    </w:p>
    <w:p w:rsidR="00995EC0" w:rsidRPr="00AA2E81" w:rsidRDefault="00995EC0" w:rsidP="00995EC0">
      <w:pPr>
        <w:shd w:val="clear" w:color="auto" w:fill="FDE9D9"/>
        <w:autoSpaceDE w:val="0"/>
        <w:autoSpaceDN w:val="0"/>
        <w:bidi/>
        <w:adjustRightInd w:val="0"/>
        <w:spacing w:after="0" w:line="240" w:lineRule="auto"/>
        <w:jc w:val="center"/>
        <w:rPr>
          <w:rFonts w:cs="Simplified Arabic"/>
          <w:b/>
          <w:bCs/>
          <w:sz w:val="28"/>
          <w:szCs w:val="28"/>
          <w:rtl/>
        </w:rPr>
      </w:pPr>
      <w:r>
        <w:rPr>
          <w:rFonts w:cs="Simplified Arabic" w:hint="cs"/>
          <w:b/>
          <w:bCs/>
          <w:sz w:val="28"/>
          <w:szCs w:val="28"/>
          <w:rtl/>
        </w:rPr>
        <w:lastRenderedPageBreak/>
        <w:t xml:space="preserve">المراجع </w:t>
      </w:r>
    </w:p>
    <w:p w:rsidR="00995EC0" w:rsidRPr="00EB480C" w:rsidRDefault="00995EC0" w:rsidP="00995EC0">
      <w:pPr>
        <w:autoSpaceDE w:val="0"/>
        <w:autoSpaceDN w:val="0"/>
        <w:bidi/>
        <w:adjustRightInd w:val="0"/>
        <w:spacing w:after="0" w:line="240" w:lineRule="auto"/>
        <w:jc w:val="both"/>
        <w:rPr>
          <w:rFonts w:cs="Simplified Arabic"/>
          <w:b/>
          <w:bCs/>
          <w:sz w:val="24"/>
          <w:szCs w:val="24"/>
          <w:rtl/>
        </w:rPr>
      </w:pPr>
      <w:r w:rsidRPr="00AA2E81">
        <w:rPr>
          <w:rFonts w:cs="Simplified Arabic" w:hint="cs"/>
          <w:b/>
          <w:bCs/>
          <w:sz w:val="28"/>
          <w:szCs w:val="28"/>
          <w:rtl/>
        </w:rPr>
        <w:t>1.</w:t>
      </w:r>
      <w:r w:rsidRPr="00EB480C">
        <w:rPr>
          <w:rFonts w:cs="Simplified Arabic" w:hint="cs"/>
          <w:b/>
          <w:bCs/>
          <w:sz w:val="24"/>
          <w:szCs w:val="24"/>
          <w:rtl/>
        </w:rPr>
        <w:t>المراجع العربية :</w:t>
      </w:r>
    </w:p>
    <w:p w:rsidR="00995EC0" w:rsidRPr="00EB480C" w:rsidRDefault="00995EC0" w:rsidP="00995EC0">
      <w:pPr>
        <w:pStyle w:val="ListParagraph"/>
        <w:numPr>
          <w:ilvl w:val="0"/>
          <w:numId w:val="28"/>
        </w:numPr>
        <w:autoSpaceDE w:val="0"/>
        <w:autoSpaceDN w:val="0"/>
        <w:bidi/>
        <w:adjustRightInd w:val="0"/>
        <w:spacing w:after="0" w:line="240" w:lineRule="auto"/>
        <w:ind w:left="465" w:hanging="283"/>
        <w:jc w:val="both"/>
        <w:rPr>
          <w:rFonts w:ascii="Simplified Arabic" w:hAnsi="Simplified Arabic" w:cs="Simplified Arabic"/>
          <w:sz w:val="24"/>
          <w:szCs w:val="24"/>
          <w:rtl/>
          <w:lang w:eastAsia="fr-FR"/>
        </w:rPr>
      </w:pPr>
      <w:r w:rsidRPr="00EB480C">
        <w:rPr>
          <w:rFonts w:ascii="Simplified Arabic" w:hAnsi="Simplified Arabic" w:cs="Simplified Arabic"/>
          <w:noProof/>
          <w:sz w:val="24"/>
          <w:szCs w:val="24"/>
          <w:rtl/>
        </w:rPr>
        <w:t xml:space="preserve">محمد علي الانباري (2003) إدارة التغيير </w:t>
      </w:r>
      <w:r w:rsidRPr="00EB480C">
        <w:rPr>
          <w:rFonts w:ascii="Simplified Arabic" w:hAnsi="Simplified Arabic" w:cs="Simplified Arabic"/>
          <w:noProof/>
          <w:sz w:val="24"/>
          <w:szCs w:val="24"/>
        </w:rPr>
        <w:t>CHANGE MANAGINGEMENT</w:t>
      </w:r>
      <w:r w:rsidRPr="00EB480C">
        <w:rPr>
          <w:rFonts w:ascii="Simplified Arabic" w:hAnsi="Simplified Arabic" w:cs="Simplified Arabic"/>
          <w:noProof/>
          <w:sz w:val="24"/>
          <w:szCs w:val="24"/>
          <w:rtl/>
        </w:rPr>
        <w:t xml:space="preserve"> جامعة بابل كلية هندسة قسم الهندسة المعمارية 22 شباط2011</w:t>
      </w:r>
      <w:r w:rsidRPr="00EB480C">
        <w:rPr>
          <w:rFonts w:ascii="Simplified Arabic" w:hAnsi="Simplified Arabic" w:cs="Simplified Arabic"/>
          <w:sz w:val="24"/>
          <w:szCs w:val="24"/>
          <w:rtl/>
        </w:rPr>
        <w:t>.</w:t>
      </w:r>
    </w:p>
    <w:p w:rsidR="00995EC0" w:rsidRPr="00EB480C" w:rsidRDefault="00995EC0" w:rsidP="00995EC0">
      <w:pPr>
        <w:pStyle w:val="ListParagraph"/>
        <w:numPr>
          <w:ilvl w:val="0"/>
          <w:numId w:val="28"/>
        </w:numPr>
        <w:bidi/>
        <w:ind w:left="465" w:hanging="283"/>
        <w:jc w:val="both"/>
        <w:rPr>
          <w:rFonts w:ascii="Simplified Arabic" w:hAnsi="Simplified Arabic" w:cs="Simplified Arabic"/>
          <w:sz w:val="24"/>
          <w:szCs w:val="24"/>
        </w:rPr>
      </w:pPr>
      <w:r w:rsidRPr="00EB480C">
        <w:rPr>
          <w:rFonts w:ascii="Simplified Arabic" w:hAnsi="Simplified Arabic" w:cs="Simplified Arabic"/>
          <w:sz w:val="24"/>
          <w:szCs w:val="24"/>
          <w:rtl/>
        </w:rPr>
        <w:t>صلاح الدين دســــوقي إدارة التغيير  نموذج مقترح لدور إدارة الموارد البشرية بمنشأة الاتصالات رئيس المركز العربي للإدارة والتنمية .</w:t>
      </w:r>
    </w:p>
    <w:p w:rsidR="00995EC0" w:rsidRPr="00EB480C" w:rsidRDefault="00995EC0" w:rsidP="00995EC0">
      <w:pPr>
        <w:pStyle w:val="ListParagraph"/>
        <w:numPr>
          <w:ilvl w:val="0"/>
          <w:numId w:val="28"/>
        </w:numPr>
        <w:bidi/>
        <w:ind w:left="465" w:hanging="283"/>
        <w:jc w:val="both"/>
        <w:rPr>
          <w:rFonts w:ascii="Simplified Arabic" w:hAnsi="Simplified Arabic" w:cs="Simplified Arabic"/>
          <w:sz w:val="24"/>
          <w:szCs w:val="24"/>
        </w:rPr>
      </w:pPr>
      <w:r w:rsidRPr="00EB480C">
        <w:rPr>
          <w:rFonts w:ascii="Simplified Arabic" w:hAnsi="Simplified Arabic" w:cs="Simplified Arabic"/>
          <w:sz w:val="24"/>
          <w:szCs w:val="24"/>
          <w:rtl/>
        </w:rPr>
        <w:t>الصرن</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رعد</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عدنان، (2000 ) إدارة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الإبداع</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والابتكار</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الجزء</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الأول</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الطبعة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الأولى.</w:t>
      </w:r>
      <w:r w:rsidRPr="00EB480C">
        <w:rPr>
          <w:rFonts w:ascii="Simplified Arabic" w:hAnsi="Simplified Arabic" w:cs="Simplified Arabic"/>
          <w:sz w:val="24"/>
          <w:szCs w:val="24"/>
        </w:rPr>
        <w:t xml:space="preserve"> </w:t>
      </w:r>
    </w:p>
    <w:p w:rsidR="00995EC0" w:rsidRPr="00EB480C" w:rsidRDefault="00995EC0" w:rsidP="00995EC0">
      <w:pPr>
        <w:pStyle w:val="ListParagraph"/>
        <w:numPr>
          <w:ilvl w:val="0"/>
          <w:numId w:val="28"/>
        </w:numPr>
        <w:autoSpaceDE w:val="0"/>
        <w:autoSpaceDN w:val="0"/>
        <w:bidi/>
        <w:adjustRightInd w:val="0"/>
        <w:spacing w:after="0" w:line="240" w:lineRule="auto"/>
        <w:ind w:left="465" w:hanging="283"/>
        <w:jc w:val="both"/>
        <w:rPr>
          <w:rFonts w:ascii="Simplified Arabic" w:hAnsi="Simplified Arabic" w:cs="Simplified Arabic"/>
          <w:sz w:val="24"/>
          <w:szCs w:val="24"/>
          <w:lang w:val="en-US"/>
        </w:rPr>
      </w:pPr>
      <w:r w:rsidRPr="00EB480C">
        <w:rPr>
          <w:rFonts w:ascii="Simplified Arabic" w:hAnsi="Simplified Arabic" w:cs="Simplified Arabic"/>
          <w:sz w:val="24"/>
          <w:szCs w:val="24"/>
          <w:rtl/>
        </w:rPr>
        <w:t>الدوري،</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زكريا</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(2003 )،</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مطلك</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الإدارة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الإستراتيجي</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مفاهيم</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وعمليات</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وحالات</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دراسية،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الدوري،</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زكريا</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مطلك</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ط</w:t>
      </w:r>
      <w:r w:rsidRPr="00EB480C">
        <w:rPr>
          <w:rFonts w:ascii="Simplified Arabic" w:hAnsi="Simplified Arabic" w:cs="Simplified Arabic"/>
          <w:sz w:val="24"/>
          <w:szCs w:val="24"/>
        </w:rPr>
        <w:t xml:space="preserve"> 1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المكتبة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الوطنية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دار</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الكتب</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والوثائق</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بغداد</w:t>
      </w:r>
      <w:r w:rsidRPr="00EB480C">
        <w:rPr>
          <w:rFonts w:ascii="Simplified Arabic" w:hAnsi="Simplified Arabic" w:cs="Simplified Arabic"/>
          <w:sz w:val="24"/>
          <w:szCs w:val="24"/>
        </w:rPr>
        <w:t xml:space="preserve"> . </w:t>
      </w:r>
      <w:r w:rsidRPr="00EB480C">
        <w:rPr>
          <w:rFonts w:ascii="Simplified Arabic" w:hAnsi="Simplified Arabic" w:cs="Simplified Arabic"/>
          <w:sz w:val="24"/>
          <w:szCs w:val="24"/>
          <w:rtl/>
        </w:rPr>
        <w:t xml:space="preserve"> </w:t>
      </w:r>
    </w:p>
    <w:p w:rsidR="00995EC0" w:rsidRPr="00EB480C" w:rsidRDefault="00995EC0" w:rsidP="00995EC0">
      <w:pPr>
        <w:pStyle w:val="ListParagraph"/>
        <w:numPr>
          <w:ilvl w:val="0"/>
          <w:numId w:val="28"/>
        </w:numPr>
        <w:bidi/>
        <w:ind w:left="465" w:hanging="283"/>
        <w:jc w:val="both"/>
        <w:rPr>
          <w:rFonts w:ascii="Simplified Arabic" w:hAnsi="Simplified Arabic" w:cs="Simplified Arabic"/>
          <w:sz w:val="24"/>
          <w:szCs w:val="24"/>
          <w:lang w:val="en-US"/>
        </w:rPr>
      </w:pPr>
      <w:r w:rsidRPr="00EB480C">
        <w:rPr>
          <w:rFonts w:ascii="Simplified Arabic" w:hAnsi="Simplified Arabic" w:cs="Simplified Arabic"/>
          <w:sz w:val="24"/>
          <w:szCs w:val="24"/>
          <w:rtl/>
        </w:rPr>
        <w:t xml:space="preserve">العامرى ، صالح مهدى محسن ، والغالبى ، طاهر محسن منصور (2003 )، " بطاقة القياس المتوازن للأداء كنظام لتقييم أداء منشآت الأعمال في عصر المعلومات : نموذج مقترح للتطبيق في الجامعات الخاصة " ، المجلة المصرية للدراسات التجارية ، كلية التجارة ، جامعة المنصورة ، العدد الثاني . </w:t>
      </w:r>
    </w:p>
    <w:p w:rsidR="00995EC0" w:rsidRPr="00EB480C" w:rsidRDefault="00995EC0" w:rsidP="00995EC0">
      <w:pPr>
        <w:pStyle w:val="ListParagraph"/>
        <w:numPr>
          <w:ilvl w:val="0"/>
          <w:numId w:val="28"/>
        </w:numPr>
        <w:bidi/>
        <w:ind w:left="465" w:hanging="283"/>
        <w:jc w:val="both"/>
        <w:rPr>
          <w:rFonts w:ascii="Simplified Arabic" w:hAnsi="Simplified Arabic" w:cs="Simplified Arabic"/>
          <w:sz w:val="24"/>
          <w:szCs w:val="24"/>
          <w:lang w:val="en-US"/>
        </w:rPr>
      </w:pPr>
      <w:r w:rsidRPr="00EB480C">
        <w:rPr>
          <w:rFonts w:ascii="Simplified Arabic" w:hAnsi="Simplified Arabic" w:cs="Simplified Arabic"/>
          <w:sz w:val="24"/>
          <w:szCs w:val="24"/>
          <w:rtl/>
        </w:rPr>
        <w:t>العلي،</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عبد</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الستار،</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وقنديلجي،</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عامر (2006 ) المدخل</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إلى</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إدارة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المعرفة،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عما</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ن:</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دار</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المسيرة</w:t>
      </w:r>
    </w:p>
    <w:p w:rsidR="00995EC0" w:rsidRPr="00EB480C" w:rsidRDefault="00995EC0" w:rsidP="00A97A9F">
      <w:pPr>
        <w:pStyle w:val="ListParagraph"/>
        <w:numPr>
          <w:ilvl w:val="0"/>
          <w:numId w:val="28"/>
        </w:numPr>
        <w:autoSpaceDE w:val="0"/>
        <w:autoSpaceDN w:val="0"/>
        <w:bidi/>
        <w:adjustRightInd w:val="0"/>
        <w:spacing w:after="0" w:line="240" w:lineRule="auto"/>
        <w:ind w:left="465" w:hanging="283"/>
        <w:jc w:val="both"/>
        <w:rPr>
          <w:rFonts w:ascii="Simplified Arabic" w:hAnsi="Simplified Arabic" w:cs="Simplified Arabic"/>
          <w:sz w:val="24"/>
          <w:szCs w:val="24"/>
          <w:lang w:val="en-US"/>
        </w:rPr>
      </w:pPr>
      <w:r w:rsidRPr="00EB480C">
        <w:rPr>
          <w:rFonts w:ascii="Simplified Arabic" w:hAnsi="Simplified Arabic" w:cs="Simplified Arabic"/>
          <w:sz w:val="24"/>
          <w:szCs w:val="24"/>
          <w:rtl/>
        </w:rPr>
        <w:t>السالم،</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مؤيد</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سعيد، (</w:t>
      </w:r>
      <w:r w:rsidRPr="00EB480C">
        <w:rPr>
          <w:rFonts w:ascii="Simplified Arabic" w:hAnsi="Simplified Arabic" w:cs="Simplified Arabic"/>
          <w:sz w:val="24"/>
          <w:szCs w:val="24"/>
        </w:rPr>
        <w:t xml:space="preserve"> </w:t>
      </w:r>
      <w:r w:rsidR="00A97A9F">
        <w:rPr>
          <w:rFonts w:ascii="Simplified Arabic" w:hAnsi="Simplified Arabic" w:cs="Simplified Arabic" w:hint="cs"/>
          <w:sz w:val="24"/>
          <w:szCs w:val="24"/>
          <w:rtl/>
        </w:rPr>
        <w:t>2005</w:t>
      </w:r>
      <w:r w:rsidRPr="00EB480C">
        <w:rPr>
          <w:rFonts w:ascii="Simplified Arabic" w:hAnsi="Simplified Arabic" w:cs="Simplified Arabic"/>
          <w:sz w:val="24"/>
          <w:szCs w:val="24"/>
          <w:rtl/>
        </w:rPr>
        <w:t xml:space="preserve">) </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منظمات</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التعلم</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القاهر</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المنظمة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العربية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للتنمية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الإدارية</w:t>
      </w:r>
      <w:r w:rsidRPr="00EB480C">
        <w:rPr>
          <w:rFonts w:ascii="Simplified Arabic" w:hAnsi="Simplified Arabic" w:cs="Simplified Arabic"/>
          <w:sz w:val="24"/>
          <w:szCs w:val="24"/>
        </w:rPr>
        <w:t xml:space="preserve"> .</w:t>
      </w:r>
    </w:p>
    <w:p w:rsidR="00995EC0" w:rsidRPr="00EB480C" w:rsidRDefault="00995EC0" w:rsidP="00995EC0">
      <w:pPr>
        <w:pStyle w:val="ListParagraph"/>
        <w:numPr>
          <w:ilvl w:val="0"/>
          <w:numId w:val="28"/>
        </w:numPr>
        <w:autoSpaceDE w:val="0"/>
        <w:autoSpaceDN w:val="0"/>
        <w:bidi/>
        <w:adjustRightInd w:val="0"/>
        <w:spacing w:after="0" w:line="240" w:lineRule="auto"/>
        <w:ind w:left="465" w:hanging="283"/>
        <w:jc w:val="both"/>
        <w:rPr>
          <w:rFonts w:ascii="Simplified Arabic" w:hAnsi="Simplified Arabic" w:cs="Simplified Arabic"/>
          <w:sz w:val="24"/>
          <w:szCs w:val="24"/>
          <w:lang w:val="en-US"/>
        </w:rPr>
      </w:pPr>
      <w:r w:rsidRPr="00EB480C">
        <w:rPr>
          <w:rFonts w:ascii="Simplified Arabic" w:hAnsi="Simplified Arabic" w:cs="Simplified Arabic"/>
          <w:sz w:val="24"/>
          <w:szCs w:val="24"/>
          <w:rtl/>
          <w:lang w:val="en-US"/>
        </w:rPr>
        <w:t>بطاقة الأهداف المتوازنة</w:t>
      </w:r>
      <w:r w:rsidRPr="00EB480C">
        <w:rPr>
          <w:rFonts w:ascii="Simplified Arabic" w:hAnsi="Simplified Arabic" w:cs="Simplified Arabic"/>
          <w:sz w:val="24"/>
          <w:szCs w:val="24"/>
          <w:rtl/>
          <w:lang w:eastAsia="fr-FR"/>
        </w:rPr>
        <w:t xml:space="preserve"> </w:t>
      </w:r>
      <w:r w:rsidRPr="00EB480C">
        <w:rPr>
          <w:rFonts w:ascii="Simplified Arabic" w:hAnsi="Simplified Arabic" w:cs="Simplified Arabic"/>
          <w:sz w:val="24"/>
          <w:szCs w:val="24"/>
          <w:lang w:eastAsia="fr-FR"/>
        </w:rPr>
        <w:t xml:space="preserve">     </w:t>
      </w:r>
      <w:r w:rsidRPr="00EB480C">
        <w:rPr>
          <w:rFonts w:ascii="Simplified Arabic" w:hAnsi="Simplified Arabic" w:cs="Simplified Arabic"/>
          <w:sz w:val="24"/>
          <w:szCs w:val="24"/>
          <w:lang w:val="en-US" w:eastAsia="fr-FR"/>
        </w:rPr>
        <w:t>ARAB BANK PLC</w:t>
      </w:r>
      <w:r w:rsidRPr="00EB480C">
        <w:rPr>
          <w:rFonts w:ascii="Simplified Arabic" w:hAnsi="Simplified Arabic" w:cs="Simplified Arabic"/>
          <w:sz w:val="24"/>
          <w:szCs w:val="24"/>
          <w:rtl/>
          <w:lang w:val="en-US"/>
        </w:rPr>
        <w:t xml:space="preserve"> – عمان – الاردن - </w:t>
      </w:r>
      <w:r w:rsidRPr="00EB480C">
        <w:rPr>
          <w:rFonts w:ascii="Simplified Arabic" w:hAnsi="Simplified Arabic" w:cs="Simplified Arabic"/>
          <w:sz w:val="24"/>
          <w:szCs w:val="24"/>
          <w:lang w:val="en-US"/>
        </w:rPr>
        <w:t xml:space="preserve"> </w:t>
      </w:r>
      <w:r w:rsidRPr="00EB480C">
        <w:rPr>
          <w:rFonts w:ascii="Simplified Arabic" w:hAnsi="Simplified Arabic" w:cs="Simplified Arabic"/>
          <w:sz w:val="24"/>
          <w:szCs w:val="24"/>
          <w:rtl/>
          <w:lang w:val="en-US"/>
        </w:rPr>
        <w:t>افريل</w:t>
      </w:r>
    </w:p>
    <w:p w:rsidR="00995EC0" w:rsidRPr="00EB480C" w:rsidRDefault="00995EC0" w:rsidP="00995EC0">
      <w:pPr>
        <w:pStyle w:val="ListParagraph"/>
        <w:numPr>
          <w:ilvl w:val="0"/>
          <w:numId w:val="28"/>
        </w:numPr>
        <w:bidi/>
        <w:ind w:left="465" w:hanging="283"/>
        <w:jc w:val="both"/>
        <w:rPr>
          <w:rFonts w:ascii="Simplified Arabic" w:hAnsi="Simplified Arabic" w:cs="Simplified Arabic"/>
          <w:sz w:val="24"/>
          <w:szCs w:val="24"/>
        </w:rPr>
      </w:pPr>
      <w:r w:rsidRPr="00EB480C">
        <w:rPr>
          <w:rFonts w:ascii="Simplified Arabic" w:hAnsi="Simplified Arabic" w:cs="Simplified Arabic"/>
          <w:sz w:val="24"/>
          <w:szCs w:val="24"/>
          <w:rtl/>
        </w:rPr>
        <w:t>عبد المحسن ، توفيق محمد ، اتجاهات حديثة في التقييم والتميز في الإدارة : ستة سيجما وبطاقة القياس المتوازن (القاهرة : دار الفكر العربي، 2005-2006) .</w:t>
      </w:r>
    </w:p>
    <w:p w:rsidR="00995EC0" w:rsidRPr="00EB480C" w:rsidRDefault="00995EC0" w:rsidP="00995EC0">
      <w:pPr>
        <w:pStyle w:val="ListParagraph"/>
        <w:numPr>
          <w:ilvl w:val="0"/>
          <w:numId w:val="28"/>
        </w:numPr>
        <w:autoSpaceDE w:val="0"/>
        <w:autoSpaceDN w:val="0"/>
        <w:bidi/>
        <w:adjustRightInd w:val="0"/>
        <w:spacing w:after="0" w:line="240" w:lineRule="auto"/>
        <w:ind w:left="465" w:hanging="283"/>
        <w:jc w:val="both"/>
        <w:rPr>
          <w:rFonts w:ascii="Simplified Arabic" w:hAnsi="Simplified Arabic" w:cs="Simplified Arabic"/>
          <w:sz w:val="24"/>
          <w:szCs w:val="24"/>
          <w:lang w:val="en-US"/>
        </w:rPr>
      </w:pP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كامل</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محمد</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الحواجرة  مدى</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استعداد</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المنظمة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المتعلمة للتغير</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التنظيمي مقدم</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إلى</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المؤتمر</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السابع</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لكلية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الاقتصاد</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والعلوم</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الإدارية . الأستاذ</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المساعد</w:t>
      </w:r>
      <w:r w:rsidRPr="00EB480C">
        <w:rPr>
          <w:rFonts w:ascii="Simplified Arabic" w:hAnsi="Simplified Arabic" w:cs="Simplified Arabic"/>
          <w:sz w:val="24"/>
          <w:szCs w:val="24"/>
        </w:rPr>
        <w:t xml:space="preserve"> – </w:t>
      </w:r>
      <w:r w:rsidRPr="00EB480C">
        <w:rPr>
          <w:rFonts w:ascii="Simplified Arabic" w:hAnsi="Simplified Arabic" w:cs="Simplified Arabic"/>
          <w:sz w:val="24"/>
          <w:szCs w:val="24"/>
          <w:rtl/>
        </w:rPr>
        <w:t>قسم</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إدارة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الأعمال جامعة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الزرقاء</w:t>
      </w:r>
    </w:p>
    <w:p w:rsidR="00995EC0" w:rsidRPr="00EB480C" w:rsidRDefault="00995EC0" w:rsidP="00995EC0">
      <w:pPr>
        <w:pStyle w:val="ListParagraph"/>
        <w:numPr>
          <w:ilvl w:val="0"/>
          <w:numId w:val="28"/>
        </w:numPr>
        <w:bidi/>
        <w:spacing w:before="100" w:beforeAutospacing="1" w:after="100" w:afterAutospacing="1" w:line="240" w:lineRule="auto"/>
        <w:ind w:left="465" w:hanging="283"/>
        <w:jc w:val="both"/>
        <w:rPr>
          <w:rFonts w:ascii="Simplified Arabic" w:hAnsi="Simplified Arabic" w:cs="Simplified Arabic"/>
          <w:sz w:val="24"/>
          <w:szCs w:val="24"/>
          <w:lang w:eastAsia="fr-FR"/>
        </w:rPr>
      </w:pPr>
      <w:r w:rsidRPr="00EB480C">
        <w:rPr>
          <w:rFonts w:ascii="Simplified Arabic" w:hAnsi="Simplified Arabic" w:cs="Simplified Arabic"/>
          <w:sz w:val="24"/>
          <w:szCs w:val="24"/>
          <w:rtl/>
          <w:lang w:eastAsia="fr-FR"/>
        </w:rPr>
        <w:t>سعيد يس عامر  وعلي محمد عبد الوهاب ( 1998 )، الفكر المعاصر في التنظيم والإدارة، مركز وايد سرفيس للاستشارة والتطوير الإداري، القاهرة، الطبعة الثانية ، ص 551.</w:t>
      </w:r>
    </w:p>
    <w:p w:rsidR="00995EC0" w:rsidRPr="00EB480C" w:rsidRDefault="00995EC0" w:rsidP="00A97A9F">
      <w:pPr>
        <w:pStyle w:val="ListParagraph"/>
        <w:numPr>
          <w:ilvl w:val="0"/>
          <w:numId w:val="28"/>
        </w:numPr>
        <w:bidi/>
        <w:spacing w:before="100" w:beforeAutospacing="1" w:after="100" w:afterAutospacing="1" w:line="240" w:lineRule="auto"/>
        <w:ind w:left="666" w:hanging="180"/>
        <w:rPr>
          <w:rFonts w:ascii="Times New Roman" w:hAnsi="Times New Roman" w:cs="Simplified Arabic"/>
          <w:color w:val="000000"/>
          <w:sz w:val="26"/>
          <w:szCs w:val="26"/>
          <w:lang w:eastAsia="fr-FR"/>
        </w:rPr>
      </w:pPr>
      <w:r w:rsidRPr="00EB480C">
        <w:rPr>
          <w:sz w:val="26"/>
          <w:szCs w:val="26"/>
          <w:rtl/>
        </w:rPr>
        <w:t>ﻧﺻر اﻟدﯾن، ﺑن ﻧذﯾر؛</w:t>
      </w:r>
      <w:r w:rsidRPr="00EB480C">
        <w:rPr>
          <w:spacing w:val="-11"/>
          <w:sz w:val="26"/>
          <w:szCs w:val="26"/>
          <w:rtl/>
        </w:rPr>
        <w:t xml:space="preserve">  واﻟزﯾن،</w:t>
      </w:r>
      <w:r w:rsidRPr="00EB480C">
        <w:rPr>
          <w:spacing w:val="-7"/>
          <w:sz w:val="26"/>
          <w:szCs w:val="26"/>
          <w:rtl/>
        </w:rPr>
        <w:t xml:space="preserve"> ﻣﻧﺻوري</w:t>
      </w:r>
      <w:r w:rsidR="00A97A9F">
        <w:rPr>
          <w:rFonts w:hint="cs"/>
          <w:spacing w:val="-7"/>
          <w:sz w:val="26"/>
          <w:szCs w:val="26"/>
          <w:rtl/>
        </w:rPr>
        <w:t xml:space="preserve"> (</w:t>
      </w:r>
      <w:r w:rsidR="00A97A9F">
        <w:rPr>
          <w:rFonts w:hint="cs"/>
          <w:spacing w:val="-7"/>
          <w:sz w:val="26"/>
          <w:szCs w:val="26"/>
          <w:rtl/>
          <w:lang w:bidi="ar-EG"/>
        </w:rPr>
        <w:t xml:space="preserve">2008)، </w:t>
      </w:r>
      <w:r w:rsidRPr="00EB480C">
        <w:rPr>
          <w:sz w:val="26"/>
          <w:szCs w:val="26"/>
          <w:rtl/>
        </w:rPr>
        <w:t xml:space="preserve">اﻹﺑداع ﻛﻣدﺧل ﻟﺗﺣﺳﯾن ﻣﯾزة ﺗﻧﺎﻓﺳﯾﺔ ﻣﺳﺗداﻣﺔ ﻓﻲ ﻣﻧظﻣﺎت </w:t>
      </w:r>
      <w:r>
        <w:rPr>
          <w:rFonts w:hint="cs"/>
          <w:sz w:val="26"/>
          <w:szCs w:val="26"/>
          <w:rtl/>
        </w:rPr>
        <w:t xml:space="preserve">   </w:t>
      </w:r>
      <w:r w:rsidRPr="00EB480C">
        <w:rPr>
          <w:sz w:val="26"/>
          <w:szCs w:val="26"/>
          <w:rtl/>
        </w:rPr>
        <w:t>اﻷﻋﻣﺎل، ﺟﺎﻣﻌﺔ ﺳﻌد</w:t>
      </w:r>
      <w:r w:rsidRPr="00EB480C">
        <w:rPr>
          <w:rFonts w:hint="cs"/>
          <w:sz w:val="26"/>
          <w:szCs w:val="26"/>
          <w:rtl/>
        </w:rPr>
        <w:t xml:space="preserve"> </w:t>
      </w:r>
      <w:r w:rsidRPr="00EB480C">
        <w:rPr>
          <w:w w:val="99"/>
          <w:sz w:val="26"/>
          <w:szCs w:val="26"/>
          <w:rtl/>
        </w:rPr>
        <w:t>دﺣﻠ</w:t>
      </w:r>
      <w:r w:rsidRPr="00EB480C">
        <w:rPr>
          <w:spacing w:val="-1"/>
          <w:w w:val="99"/>
          <w:sz w:val="26"/>
          <w:szCs w:val="26"/>
          <w:rtl/>
        </w:rPr>
        <w:t>ب</w:t>
      </w:r>
      <w:r w:rsidRPr="00EB480C">
        <w:rPr>
          <w:spacing w:val="10"/>
          <w:sz w:val="26"/>
          <w:szCs w:val="26"/>
          <w:rtl/>
        </w:rPr>
        <w:t xml:space="preserve"> </w:t>
      </w:r>
      <w:r w:rsidRPr="00EB480C">
        <w:rPr>
          <w:w w:val="99"/>
          <w:sz w:val="26"/>
          <w:szCs w:val="26"/>
          <w:rtl/>
        </w:rPr>
        <w:t>اﻟ</w:t>
      </w:r>
      <w:r w:rsidRPr="00EB480C">
        <w:rPr>
          <w:spacing w:val="-1"/>
          <w:w w:val="99"/>
          <w:sz w:val="26"/>
          <w:szCs w:val="26"/>
          <w:rtl/>
        </w:rPr>
        <w:t>ﺑ</w:t>
      </w:r>
      <w:r w:rsidRPr="00EB480C">
        <w:rPr>
          <w:w w:val="99"/>
          <w:sz w:val="26"/>
          <w:szCs w:val="26"/>
          <w:rtl/>
        </w:rPr>
        <w:t>ﻠ</w:t>
      </w:r>
      <w:r w:rsidRPr="00EB480C">
        <w:rPr>
          <w:spacing w:val="-1"/>
          <w:w w:val="99"/>
          <w:sz w:val="26"/>
          <w:szCs w:val="26"/>
          <w:rtl/>
        </w:rPr>
        <w:t>ﯾ</w:t>
      </w:r>
      <w:r w:rsidRPr="00EB480C">
        <w:rPr>
          <w:w w:val="99"/>
          <w:sz w:val="26"/>
          <w:szCs w:val="26"/>
          <w:rtl/>
        </w:rPr>
        <w:t>د</w:t>
      </w:r>
      <w:r w:rsidRPr="00EB480C">
        <w:rPr>
          <w:spacing w:val="-1"/>
          <w:w w:val="99"/>
          <w:sz w:val="26"/>
          <w:szCs w:val="26"/>
          <w:rtl/>
        </w:rPr>
        <w:t>ة</w:t>
      </w:r>
      <w:r w:rsidRPr="00EB480C">
        <w:rPr>
          <w:w w:val="99"/>
          <w:sz w:val="26"/>
          <w:szCs w:val="26"/>
          <w:rtl/>
        </w:rPr>
        <w:t>،</w:t>
      </w:r>
      <w:r w:rsidRPr="00EB480C">
        <w:rPr>
          <w:spacing w:val="9"/>
          <w:sz w:val="26"/>
          <w:szCs w:val="26"/>
          <w:rtl/>
        </w:rPr>
        <w:t xml:space="preserve"> </w:t>
      </w:r>
      <w:r w:rsidRPr="00EB480C">
        <w:rPr>
          <w:w w:val="99"/>
          <w:sz w:val="26"/>
          <w:szCs w:val="26"/>
          <w:rtl/>
        </w:rPr>
        <w:t>ﻛﻠ</w:t>
      </w:r>
      <w:r w:rsidRPr="00EB480C">
        <w:rPr>
          <w:spacing w:val="-1"/>
          <w:w w:val="99"/>
          <w:sz w:val="26"/>
          <w:szCs w:val="26"/>
          <w:rtl/>
        </w:rPr>
        <w:t>ﯾ</w:t>
      </w:r>
      <w:r w:rsidRPr="00EB480C">
        <w:rPr>
          <w:spacing w:val="1"/>
          <w:w w:val="99"/>
          <w:sz w:val="26"/>
          <w:szCs w:val="26"/>
          <w:rtl/>
        </w:rPr>
        <w:t>ﺔ</w:t>
      </w:r>
      <w:r w:rsidRPr="00EB480C">
        <w:rPr>
          <w:spacing w:val="8"/>
          <w:sz w:val="26"/>
          <w:szCs w:val="26"/>
          <w:rtl/>
        </w:rPr>
        <w:t xml:space="preserve"> </w:t>
      </w:r>
      <w:r w:rsidRPr="00EB480C">
        <w:rPr>
          <w:w w:val="99"/>
          <w:sz w:val="26"/>
          <w:szCs w:val="26"/>
          <w:rtl/>
        </w:rPr>
        <w:t>اﻟ</w:t>
      </w:r>
      <w:r w:rsidRPr="00EB480C">
        <w:rPr>
          <w:spacing w:val="-1"/>
          <w:w w:val="99"/>
          <w:sz w:val="26"/>
          <w:szCs w:val="26"/>
          <w:rtl/>
        </w:rPr>
        <w:t>ﻌ</w:t>
      </w:r>
      <w:r w:rsidRPr="00EB480C">
        <w:rPr>
          <w:w w:val="99"/>
          <w:sz w:val="26"/>
          <w:szCs w:val="26"/>
          <w:rtl/>
        </w:rPr>
        <w:t>ﻠ</w:t>
      </w:r>
      <w:r w:rsidRPr="00EB480C">
        <w:rPr>
          <w:spacing w:val="-1"/>
          <w:w w:val="99"/>
          <w:sz w:val="26"/>
          <w:szCs w:val="26"/>
          <w:rtl/>
        </w:rPr>
        <w:t>و</w:t>
      </w:r>
      <w:r w:rsidRPr="00EB480C">
        <w:rPr>
          <w:spacing w:val="-17"/>
          <w:w w:val="99"/>
          <w:sz w:val="26"/>
          <w:szCs w:val="26"/>
          <w:rtl/>
        </w:rPr>
        <w:t>م</w:t>
      </w:r>
      <w:r w:rsidRPr="00EB480C">
        <w:rPr>
          <w:spacing w:val="10"/>
          <w:sz w:val="26"/>
          <w:szCs w:val="26"/>
          <w:rtl/>
        </w:rPr>
        <w:t xml:space="preserve"> </w:t>
      </w:r>
      <w:r w:rsidRPr="00EB480C">
        <w:rPr>
          <w:w w:val="99"/>
          <w:sz w:val="26"/>
          <w:szCs w:val="26"/>
          <w:rtl/>
        </w:rPr>
        <w:t>ا</w:t>
      </w:r>
      <w:r w:rsidRPr="00EB480C">
        <w:rPr>
          <w:spacing w:val="-1"/>
          <w:w w:val="99"/>
          <w:sz w:val="26"/>
          <w:szCs w:val="26"/>
          <w:rtl/>
        </w:rPr>
        <w:t>ﻻ</w:t>
      </w:r>
      <w:r w:rsidRPr="00EB480C">
        <w:rPr>
          <w:w w:val="99"/>
          <w:sz w:val="26"/>
          <w:szCs w:val="26"/>
          <w:rtl/>
        </w:rPr>
        <w:t>ﻗ</w:t>
      </w:r>
      <w:r w:rsidRPr="00EB480C">
        <w:rPr>
          <w:spacing w:val="-1"/>
          <w:w w:val="99"/>
          <w:sz w:val="26"/>
          <w:szCs w:val="26"/>
          <w:rtl/>
        </w:rPr>
        <w:t>ﺗ</w:t>
      </w:r>
      <w:r w:rsidRPr="00EB480C">
        <w:rPr>
          <w:spacing w:val="-2"/>
          <w:w w:val="99"/>
          <w:sz w:val="26"/>
          <w:szCs w:val="26"/>
          <w:rtl/>
        </w:rPr>
        <w:t>ﺻ</w:t>
      </w:r>
      <w:r w:rsidRPr="00EB480C">
        <w:rPr>
          <w:spacing w:val="-1"/>
          <w:w w:val="99"/>
          <w:sz w:val="26"/>
          <w:szCs w:val="26"/>
          <w:rtl/>
        </w:rPr>
        <w:t>ﺎ</w:t>
      </w:r>
      <w:r w:rsidRPr="00EB480C">
        <w:rPr>
          <w:w w:val="99"/>
          <w:sz w:val="26"/>
          <w:szCs w:val="26"/>
          <w:rtl/>
        </w:rPr>
        <w:t>د</w:t>
      </w:r>
      <w:r w:rsidRPr="00EB480C">
        <w:rPr>
          <w:spacing w:val="-1"/>
          <w:w w:val="99"/>
          <w:sz w:val="26"/>
          <w:szCs w:val="26"/>
          <w:rtl/>
        </w:rPr>
        <w:t>ﯾ</w:t>
      </w:r>
      <w:r w:rsidRPr="00EB480C">
        <w:rPr>
          <w:spacing w:val="1"/>
          <w:w w:val="99"/>
          <w:sz w:val="26"/>
          <w:szCs w:val="26"/>
          <w:rtl/>
        </w:rPr>
        <w:t>ﺔ</w:t>
      </w:r>
      <w:r w:rsidRPr="00EB480C">
        <w:rPr>
          <w:spacing w:val="9"/>
          <w:sz w:val="26"/>
          <w:szCs w:val="26"/>
          <w:rtl/>
        </w:rPr>
        <w:t xml:space="preserve"> </w:t>
      </w:r>
      <w:r w:rsidRPr="00EB480C">
        <w:rPr>
          <w:w w:val="99"/>
          <w:sz w:val="26"/>
          <w:szCs w:val="26"/>
          <w:rtl/>
        </w:rPr>
        <w:t>و</w:t>
      </w:r>
      <w:r w:rsidRPr="00EB480C">
        <w:rPr>
          <w:spacing w:val="-35"/>
          <w:w w:val="99"/>
          <w:sz w:val="26"/>
          <w:szCs w:val="26"/>
          <w:rtl/>
        </w:rPr>
        <w:t>ﻋ</w:t>
      </w:r>
      <w:r w:rsidRPr="00EB480C">
        <w:rPr>
          <w:w w:val="99"/>
          <w:sz w:val="26"/>
          <w:szCs w:val="26"/>
          <w:rtl/>
        </w:rPr>
        <w:t>ﻠ</w:t>
      </w:r>
      <w:r w:rsidRPr="00EB480C">
        <w:rPr>
          <w:spacing w:val="-1"/>
          <w:w w:val="99"/>
          <w:sz w:val="26"/>
          <w:szCs w:val="26"/>
          <w:rtl/>
        </w:rPr>
        <w:t>و</w:t>
      </w:r>
      <w:r w:rsidRPr="00EB480C">
        <w:rPr>
          <w:spacing w:val="-17"/>
          <w:w w:val="99"/>
          <w:sz w:val="26"/>
          <w:szCs w:val="26"/>
          <w:rtl/>
        </w:rPr>
        <w:t>م</w:t>
      </w:r>
      <w:r w:rsidRPr="00EB480C">
        <w:rPr>
          <w:spacing w:val="8"/>
          <w:sz w:val="26"/>
          <w:szCs w:val="26"/>
          <w:rtl/>
        </w:rPr>
        <w:t xml:space="preserve"> </w:t>
      </w:r>
      <w:r w:rsidRPr="00EB480C">
        <w:rPr>
          <w:w w:val="99"/>
          <w:sz w:val="26"/>
          <w:szCs w:val="26"/>
          <w:rtl/>
        </w:rPr>
        <w:t>اﻟ</w:t>
      </w:r>
      <w:r w:rsidRPr="00EB480C">
        <w:rPr>
          <w:spacing w:val="-1"/>
          <w:w w:val="99"/>
          <w:sz w:val="26"/>
          <w:szCs w:val="26"/>
          <w:rtl/>
        </w:rPr>
        <w:t>ﺗﺳﯾﯾ</w:t>
      </w:r>
      <w:r w:rsidRPr="00EB480C">
        <w:rPr>
          <w:w w:val="99"/>
          <w:sz w:val="26"/>
          <w:szCs w:val="26"/>
          <w:rtl/>
        </w:rPr>
        <w:t>ر،</w:t>
      </w:r>
      <w:r w:rsidRPr="00EB480C">
        <w:rPr>
          <w:spacing w:val="10"/>
          <w:sz w:val="26"/>
          <w:szCs w:val="26"/>
          <w:rtl/>
        </w:rPr>
        <w:t xml:space="preserve"> </w:t>
      </w:r>
      <w:r w:rsidRPr="00EB480C">
        <w:rPr>
          <w:w w:val="99"/>
          <w:sz w:val="26"/>
          <w:szCs w:val="26"/>
          <w:rtl/>
        </w:rPr>
        <w:t>اﻟﺟ</w:t>
      </w:r>
      <w:r w:rsidRPr="00EB480C">
        <w:rPr>
          <w:spacing w:val="-7"/>
          <w:sz w:val="26"/>
          <w:szCs w:val="26"/>
          <w:rtl/>
        </w:rPr>
        <w:t xml:space="preserve"> </w:t>
      </w:r>
      <w:r w:rsidRPr="00EB480C">
        <w:rPr>
          <w:w w:val="99"/>
          <w:sz w:val="26"/>
          <w:szCs w:val="26"/>
          <w:rtl/>
        </w:rPr>
        <w:t>ا</w:t>
      </w:r>
      <w:r w:rsidRPr="00EB480C">
        <w:rPr>
          <w:spacing w:val="-110"/>
          <w:w w:val="99"/>
          <w:sz w:val="26"/>
          <w:szCs w:val="26"/>
          <w:rtl/>
        </w:rPr>
        <w:t>ز</w:t>
      </w:r>
      <w:r w:rsidRPr="00EB480C">
        <w:rPr>
          <w:spacing w:val="-8"/>
          <w:w w:val="99"/>
          <w:sz w:val="26"/>
          <w:szCs w:val="26"/>
          <w:rtl/>
        </w:rPr>
        <w:t>ﺋ</w:t>
      </w:r>
      <w:r w:rsidRPr="00EB480C">
        <w:rPr>
          <w:w w:val="99"/>
          <w:sz w:val="26"/>
          <w:szCs w:val="26"/>
          <w:rtl/>
        </w:rPr>
        <w:t>ر</w:t>
      </w:r>
      <w:r w:rsidRPr="00EB480C">
        <w:rPr>
          <w:spacing w:val="-2"/>
          <w:w w:val="114"/>
          <w:sz w:val="26"/>
          <w:szCs w:val="26"/>
        </w:rPr>
        <w:t>.</w:t>
      </w:r>
    </w:p>
    <w:p w:rsidR="00995EC0" w:rsidRPr="00EB480C" w:rsidRDefault="00995EC0" w:rsidP="00A97A9F">
      <w:pPr>
        <w:pStyle w:val="ListParagraph"/>
        <w:numPr>
          <w:ilvl w:val="0"/>
          <w:numId w:val="28"/>
        </w:numPr>
        <w:bidi/>
        <w:spacing w:before="100" w:beforeAutospacing="1" w:after="100" w:afterAutospacing="1" w:line="240" w:lineRule="auto"/>
        <w:ind w:left="216" w:firstLine="0"/>
        <w:rPr>
          <w:rFonts w:ascii="Times New Roman" w:hAnsi="Times New Roman" w:cs="Simplified Arabic"/>
          <w:color w:val="000000"/>
          <w:sz w:val="26"/>
          <w:szCs w:val="26"/>
          <w:lang w:eastAsia="fr-FR"/>
        </w:rPr>
      </w:pPr>
      <w:r w:rsidRPr="00EB480C">
        <w:rPr>
          <w:w w:val="99"/>
          <w:sz w:val="26"/>
          <w:szCs w:val="26"/>
          <w:rtl/>
        </w:rPr>
        <w:t>ﯾﺣ</w:t>
      </w:r>
      <w:r w:rsidRPr="00EB480C">
        <w:rPr>
          <w:spacing w:val="1"/>
          <w:w w:val="99"/>
          <w:sz w:val="26"/>
          <w:szCs w:val="26"/>
          <w:rtl/>
        </w:rPr>
        <w:t>ﺿ</w:t>
      </w:r>
      <w:r w:rsidRPr="00EB480C">
        <w:rPr>
          <w:spacing w:val="-1"/>
          <w:w w:val="99"/>
          <w:sz w:val="26"/>
          <w:szCs w:val="26"/>
          <w:rtl/>
        </w:rPr>
        <w:t>ﯾ</w:t>
      </w:r>
      <w:r w:rsidRPr="00EB480C">
        <w:rPr>
          <w:spacing w:val="1"/>
          <w:w w:val="99"/>
          <w:sz w:val="26"/>
          <w:szCs w:val="26"/>
          <w:rtl/>
        </w:rPr>
        <w:t>ﺔ</w:t>
      </w:r>
      <w:r w:rsidRPr="00EB480C">
        <w:rPr>
          <w:w w:val="99"/>
          <w:sz w:val="26"/>
          <w:szCs w:val="26"/>
          <w:rtl/>
        </w:rPr>
        <w:t>،</w:t>
      </w:r>
      <w:r w:rsidRPr="00EB480C">
        <w:rPr>
          <w:spacing w:val="-26"/>
          <w:sz w:val="26"/>
          <w:szCs w:val="26"/>
          <w:rtl/>
        </w:rPr>
        <w:t xml:space="preserve"> </w:t>
      </w:r>
      <w:r w:rsidRPr="00EB480C">
        <w:rPr>
          <w:sz w:val="26"/>
          <w:szCs w:val="26"/>
          <w:rtl/>
        </w:rPr>
        <w:t xml:space="preserve"> </w:t>
      </w:r>
      <w:r w:rsidRPr="00EB480C">
        <w:rPr>
          <w:w w:val="99"/>
          <w:sz w:val="26"/>
          <w:szCs w:val="26"/>
          <w:rtl/>
        </w:rPr>
        <w:t>ﺳ</w:t>
      </w:r>
      <w:r w:rsidRPr="00EB480C">
        <w:rPr>
          <w:spacing w:val="-1"/>
          <w:w w:val="99"/>
          <w:sz w:val="26"/>
          <w:szCs w:val="26"/>
          <w:rtl/>
        </w:rPr>
        <w:t>ﻣﻼ</w:t>
      </w:r>
      <w:r w:rsidRPr="00EB480C">
        <w:rPr>
          <w:w w:val="99"/>
          <w:sz w:val="26"/>
          <w:szCs w:val="26"/>
          <w:rtl/>
        </w:rPr>
        <w:t>ﻟﻲ</w:t>
      </w:r>
      <w:r w:rsidR="00A97A9F">
        <w:rPr>
          <w:rFonts w:hint="cs"/>
          <w:w w:val="95"/>
          <w:sz w:val="26"/>
          <w:szCs w:val="26"/>
          <w:rtl/>
        </w:rPr>
        <w:t xml:space="preserve"> (2005</w:t>
      </w:r>
      <w:r w:rsidRPr="00EB480C">
        <w:rPr>
          <w:spacing w:val="-25"/>
          <w:sz w:val="26"/>
          <w:szCs w:val="26"/>
          <w:rtl/>
        </w:rPr>
        <w:t xml:space="preserve"> </w:t>
      </w:r>
      <w:r w:rsidR="00A97A9F">
        <w:rPr>
          <w:rFonts w:hint="cs"/>
          <w:sz w:val="26"/>
          <w:szCs w:val="26"/>
          <w:rtl/>
        </w:rPr>
        <w:t>)</w:t>
      </w:r>
      <w:r w:rsidRPr="00EB480C">
        <w:rPr>
          <w:sz w:val="26"/>
          <w:szCs w:val="26"/>
          <w:rtl/>
        </w:rPr>
        <w:t xml:space="preserve"> </w:t>
      </w:r>
      <w:r w:rsidR="00A97A9F">
        <w:rPr>
          <w:rFonts w:hint="cs"/>
          <w:sz w:val="26"/>
          <w:szCs w:val="26"/>
          <w:rtl/>
        </w:rPr>
        <w:t>،</w:t>
      </w:r>
      <w:r w:rsidRPr="00EB480C">
        <w:rPr>
          <w:w w:val="99"/>
          <w:sz w:val="26"/>
          <w:szCs w:val="26"/>
          <w:rtl/>
        </w:rPr>
        <w:t>أ</w:t>
      </w:r>
      <w:r w:rsidRPr="00EB480C">
        <w:rPr>
          <w:spacing w:val="-1"/>
          <w:w w:val="99"/>
          <w:sz w:val="26"/>
          <w:szCs w:val="26"/>
          <w:rtl/>
        </w:rPr>
        <w:t>ﺛ</w:t>
      </w:r>
      <w:r w:rsidRPr="00EB480C">
        <w:rPr>
          <w:w w:val="99"/>
          <w:sz w:val="26"/>
          <w:szCs w:val="26"/>
          <w:rtl/>
        </w:rPr>
        <w:t>ر</w:t>
      </w:r>
      <w:r w:rsidRPr="00EB480C">
        <w:rPr>
          <w:spacing w:val="-28"/>
          <w:sz w:val="26"/>
          <w:szCs w:val="26"/>
          <w:rtl/>
        </w:rPr>
        <w:t xml:space="preserve"> </w:t>
      </w:r>
      <w:r w:rsidRPr="00EB480C">
        <w:rPr>
          <w:sz w:val="26"/>
          <w:szCs w:val="26"/>
          <w:rtl/>
        </w:rPr>
        <w:t xml:space="preserve"> </w:t>
      </w:r>
      <w:r w:rsidRPr="00EB480C">
        <w:rPr>
          <w:w w:val="99"/>
          <w:sz w:val="26"/>
          <w:szCs w:val="26"/>
          <w:rtl/>
        </w:rPr>
        <w:t>اﻟ</w:t>
      </w:r>
      <w:r w:rsidRPr="00EB480C">
        <w:rPr>
          <w:spacing w:val="-1"/>
          <w:w w:val="99"/>
          <w:sz w:val="26"/>
          <w:szCs w:val="26"/>
          <w:rtl/>
        </w:rPr>
        <w:t>ﺗﺳﯾﯾ</w:t>
      </w:r>
      <w:r w:rsidRPr="00EB480C">
        <w:rPr>
          <w:w w:val="99"/>
          <w:sz w:val="26"/>
          <w:szCs w:val="26"/>
          <w:rtl/>
        </w:rPr>
        <w:t>ر</w:t>
      </w:r>
      <w:r w:rsidRPr="00EB480C">
        <w:rPr>
          <w:spacing w:val="-8"/>
          <w:sz w:val="26"/>
          <w:szCs w:val="26"/>
          <w:rtl/>
        </w:rPr>
        <w:t xml:space="preserve"> </w:t>
      </w:r>
      <w:r w:rsidRPr="00EB480C">
        <w:rPr>
          <w:w w:val="99"/>
          <w:sz w:val="26"/>
          <w:szCs w:val="26"/>
          <w:rtl/>
        </w:rPr>
        <w:t>ا</w:t>
      </w:r>
      <w:r w:rsidRPr="00EB480C">
        <w:rPr>
          <w:spacing w:val="-1"/>
          <w:w w:val="99"/>
          <w:sz w:val="26"/>
          <w:szCs w:val="26"/>
          <w:rtl/>
        </w:rPr>
        <w:t>ﻻﺳﺗ</w:t>
      </w:r>
      <w:r w:rsidRPr="00EB480C">
        <w:rPr>
          <w:spacing w:val="-7"/>
          <w:sz w:val="26"/>
          <w:szCs w:val="26"/>
          <w:rtl/>
        </w:rPr>
        <w:t xml:space="preserve"> </w:t>
      </w:r>
      <w:r w:rsidRPr="00EB480C">
        <w:rPr>
          <w:w w:val="99"/>
          <w:sz w:val="26"/>
          <w:szCs w:val="26"/>
          <w:rtl/>
        </w:rPr>
        <w:t>ا</w:t>
      </w:r>
      <w:r w:rsidRPr="00EB480C">
        <w:rPr>
          <w:spacing w:val="-110"/>
          <w:w w:val="99"/>
          <w:sz w:val="26"/>
          <w:szCs w:val="26"/>
          <w:rtl/>
        </w:rPr>
        <w:t>ر</w:t>
      </w:r>
      <w:r w:rsidRPr="00EB480C">
        <w:rPr>
          <w:spacing w:val="-8"/>
          <w:w w:val="99"/>
          <w:sz w:val="26"/>
          <w:szCs w:val="26"/>
          <w:rtl/>
        </w:rPr>
        <w:t>ﺗ</w:t>
      </w:r>
      <w:r w:rsidRPr="00EB480C">
        <w:rPr>
          <w:spacing w:val="-1"/>
          <w:w w:val="99"/>
          <w:sz w:val="26"/>
          <w:szCs w:val="26"/>
          <w:rtl/>
        </w:rPr>
        <w:t>ﯾ</w:t>
      </w:r>
      <w:r w:rsidRPr="00EB480C">
        <w:rPr>
          <w:w w:val="99"/>
          <w:sz w:val="26"/>
          <w:szCs w:val="26"/>
          <w:rtl/>
        </w:rPr>
        <w:t>ﺟﻲ</w:t>
      </w:r>
      <w:r w:rsidRPr="00EB480C">
        <w:rPr>
          <w:spacing w:val="-25"/>
          <w:sz w:val="26"/>
          <w:szCs w:val="26"/>
          <w:rtl/>
        </w:rPr>
        <w:t xml:space="preserve"> </w:t>
      </w:r>
      <w:r w:rsidRPr="00EB480C">
        <w:rPr>
          <w:sz w:val="26"/>
          <w:szCs w:val="26"/>
          <w:rtl/>
        </w:rPr>
        <w:t xml:space="preserve"> </w:t>
      </w:r>
      <w:r w:rsidRPr="00EB480C">
        <w:rPr>
          <w:w w:val="99"/>
          <w:sz w:val="26"/>
          <w:szCs w:val="26"/>
          <w:rtl/>
        </w:rPr>
        <w:t>ﻟﻠ</w:t>
      </w:r>
      <w:r w:rsidRPr="00EB480C">
        <w:rPr>
          <w:spacing w:val="1"/>
          <w:w w:val="99"/>
          <w:sz w:val="26"/>
          <w:szCs w:val="26"/>
          <w:rtl/>
        </w:rPr>
        <w:t>ﻣ</w:t>
      </w:r>
      <w:r w:rsidRPr="00EB480C">
        <w:rPr>
          <w:spacing w:val="-1"/>
          <w:w w:val="99"/>
          <w:sz w:val="26"/>
          <w:szCs w:val="26"/>
          <w:rtl/>
        </w:rPr>
        <w:t>و</w:t>
      </w:r>
      <w:r w:rsidRPr="00EB480C">
        <w:rPr>
          <w:spacing w:val="-35"/>
          <w:w w:val="99"/>
          <w:sz w:val="26"/>
          <w:szCs w:val="26"/>
          <w:rtl/>
        </w:rPr>
        <w:t>ا</w:t>
      </w:r>
      <w:r w:rsidRPr="00EB480C">
        <w:rPr>
          <w:w w:val="99"/>
          <w:sz w:val="26"/>
          <w:szCs w:val="26"/>
          <w:rtl/>
        </w:rPr>
        <w:t>ر</w:t>
      </w:r>
      <w:r w:rsidRPr="00EB480C">
        <w:rPr>
          <w:spacing w:val="-41"/>
          <w:w w:val="99"/>
          <w:sz w:val="26"/>
          <w:szCs w:val="26"/>
          <w:rtl/>
        </w:rPr>
        <w:t>د</w:t>
      </w:r>
      <w:r w:rsidRPr="00EB480C">
        <w:rPr>
          <w:spacing w:val="-25"/>
          <w:sz w:val="26"/>
          <w:szCs w:val="26"/>
          <w:rtl/>
        </w:rPr>
        <w:t xml:space="preserve"> </w:t>
      </w:r>
      <w:r w:rsidRPr="00EB480C">
        <w:rPr>
          <w:sz w:val="26"/>
          <w:szCs w:val="26"/>
          <w:rtl/>
        </w:rPr>
        <w:t xml:space="preserve"> </w:t>
      </w:r>
      <w:r w:rsidRPr="00EB480C">
        <w:rPr>
          <w:w w:val="99"/>
          <w:sz w:val="26"/>
          <w:szCs w:val="26"/>
          <w:rtl/>
        </w:rPr>
        <w:t>اﻟ</w:t>
      </w:r>
      <w:r w:rsidRPr="00EB480C">
        <w:rPr>
          <w:spacing w:val="-1"/>
          <w:w w:val="99"/>
          <w:sz w:val="26"/>
          <w:szCs w:val="26"/>
          <w:rtl/>
        </w:rPr>
        <w:t>ﺑﺷ</w:t>
      </w:r>
      <w:r w:rsidRPr="00EB480C">
        <w:rPr>
          <w:w w:val="99"/>
          <w:sz w:val="26"/>
          <w:szCs w:val="26"/>
          <w:rtl/>
        </w:rPr>
        <w:t>ر</w:t>
      </w:r>
      <w:r w:rsidRPr="00EB480C">
        <w:rPr>
          <w:spacing w:val="-42"/>
          <w:w w:val="99"/>
          <w:sz w:val="26"/>
          <w:szCs w:val="26"/>
          <w:rtl/>
        </w:rPr>
        <w:t>ﯾ</w:t>
      </w:r>
      <w:r w:rsidRPr="00EB480C">
        <w:rPr>
          <w:spacing w:val="1"/>
          <w:w w:val="99"/>
          <w:sz w:val="26"/>
          <w:szCs w:val="26"/>
          <w:rtl/>
        </w:rPr>
        <w:t>ﺔ</w:t>
      </w:r>
      <w:r w:rsidRPr="00EB480C">
        <w:rPr>
          <w:spacing w:val="-26"/>
          <w:sz w:val="26"/>
          <w:szCs w:val="26"/>
          <w:rtl/>
        </w:rPr>
        <w:t xml:space="preserve"> </w:t>
      </w:r>
      <w:r w:rsidRPr="00EB480C">
        <w:rPr>
          <w:sz w:val="26"/>
          <w:szCs w:val="26"/>
          <w:rtl/>
        </w:rPr>
        <w:t xml:space="preserve"> </w:t>
      </w:r>
      <w:r w:rsidRPr="00EB480C">
        <w:rPr>
          <w:w w:val="99"/>
          <w:sz w:val="26"/>
          <w:szCs w:val="26"/>
          <w:rtl/>
        </w:rPr>
        <w:t>و</w:t>
      </w:r>
      <w:r w:rsidRPr="00EB480C">
        <w:rPr>
          <w:spacing w:val="-18"/>
          <w:w w:val="99"/>
          <w:sz w:val="26"/>
          <w:szCs w:val="26"/>
          <w:rtl/>
        </w:rPr>
        <w:t>ﺗ</w:t>
      </w:r>
      <w:r w:rsidRPr="00EB480C">
        <w:rPr>
          <w:spacing w:val="1"/>
          <w:w w:val="99"/>
          <w:sz w:val="26"/>
          <w:szCs w:val="26"/>
          <w:rtl/>
        </w:rPr>
        <w:t>ﻧ</w:t>
      </w:r>
      <w:r w:rsidRPr="00EB480C">
        <w:rPr>
          <w:spacing w:val="-1"/>
          <w:w w:val="99"/>
          <w:sz w:val="26"/>
          <w:szCs w:val="26"/>
          <w:rtl/>
        </w:rPr>
        <w:t>ﻣﯾ</w:t>
      </w:r>
      <w:r w:rsidRPr="00EB480C">
        <w:rPr>
          <w:spacing w:val="1"/>
          <w:w w:val="99"/>
          <w:sz w:val="26"/>
          <w:szCs w:val="26"/>
          <w:rtl/>
        </w:rPr>
        <w:t>ﺔ</w:t>
      </w:r>
      <w:r w:rsidRPr="00EB480C">
        <w:rPr>
          <w:spacing w:val="-25"/>
          <w:sz w:val="26"/>
          <w:szCs w:val="26"/>
          <w:rtl/>
        </w:rPr>
        <w:t xml:space="preserve"> </w:t>
      </w:r>
      <w:r w:rsidRPr="00EB480C">
        <w:rPr>
          <w:sz w:val="26"/>
          <w:szCs w:val="26"/>
          <w:rtl/>
        </w:rPr>
        <w:t xml:space="preserve"> </w:t>
      </w:r>
      <w:r w:rsidRPr="00EB480C">
        <w:rPr>
          <w:w w:val="99"/>
          <w:sz w:val="26"/>
          <w:szCs w:val="26"/>
          <w:rtl/>
        </w:rPr>
        <w:t>اﻟ</w:t>
      </w:r>
      <w:r w:rsidRPr="00EB480C">
        <w:rPr>
          <w:spacing w:val="-1"/>
          <w:w w:val="99"/>
          <w:sz w:val="26"/>
          <w:szCs w:val="26"/>
          <w:rtl/>
        </w:rPr>
        <w:t>ﻛﻔﺎء</w:t>
      </w:r>
      <w:r w:rsidRPr="00EB480C">
        <w:rPr>
          <w:w w:val="99"/>
          <w:sz w:val="26"/>
          <w:szCs w:val="26"/>
          <w:rtl/>
        </w:rPr>
        <w:t>ا</w:t>
      </w:r>
      <w:r w:rsidRPr="00EB480C">
        <w:rPr>
          <w:spacing w:val="-1"/>
          <w:w w:val="99"/>
          <w:sz w:val="26"/>
          <w:szCs w:val="26"/>
          <w:rtl/>
        </w:rPr>
        <w:t>ت</w:t>
      </w:r>
      <w:r w:rsidRPr="00EB480C">
        <w:rPr>
          <w:spacing w:val="-25"/>
          <w:sz w:val="26"/>
          <w:szCs w:val="26"/>
          <w:rtl/>
        </w:rPr>
        <w:t xml:space="preserve"> </w:t>
      </w:r>
      <w:r w:rsidRPr="00EB480C">
        <w:rPr>
          <w:sz w:val="26"/>
          <w:szCs w:val="26"/>
          <w:rtl/>
        </w:rPr>
        <w:t xml:space="preserve"> </w:t>
      </w:r>
      <w:r w:rsidRPr="00EB480C">
        <w:rPr>
          <w:w w:val="99"/>
          <w:sz w:val="26"/>
          <w:szCs w:val="26"/>
          <w:rtl/>
        </w:rPr>
        <w:t>ﻋﻠﻰ</w:t>
      </w:r>
      <w:r w:rsidRPr="00EB480C">
        <w:rPr>
          <w:spacing w:val="-25"/>
          <w:sz w:val="26"/>
          <w:szCs w:val="26"/>
          <w:rtl/>
        </w:rPr>
        <w:t xml:space="preserve"> </w:t>
      </w:r>
      <w:r w:rsidRPr="00EB480C">
        <w:rPr>
          <w:sz w:val="26"/>
          <w:szCs w:val="26"/>
          <w:rtl/>
        </w:rPr>
        <w:t xml:space="preserve"> </w:t>
      </w:r>
      <w:r w:rsidRPr="00EB480C">
        <w:rPr>
          <w:w w:val="99"/>
          <w:sz w:val="26"/>
          <w:szCs w:val="26"/>
          <w:rtl/>
        </w:rPr>
        <w:t>اﻟ</w:t>
      </w:r>
      <w:r w:rsidRPr="00EB480C">
        <w:rPr>
          <w:spacing w:val="-1"/>
          <w:w w:val="99"/>
          <w:sz w:val="26"/>
          <w:szCs w:val="26"/>
          <w:rtl/>
        </w:rPr>
        <w:t>ﻣ</w:t>
      </w:r>
      <w:r w:rsidRPr="00EB480C">
        <w:rPr>
          <w:spacing w:val="1"/>
          <w:w w:val="99"/>
          <w:sz w:val="26"/>
          <w:szCs w:val="26"/>
          <w:rtl/>
        </w:rPr>
        <w:t>ﯾ</w:t>
      </w:r>
      <w:r w:rsidRPr="00EB480C">
        <w:rPr>
          <w:w w:val="99"/>
          <w:sz w:val="26"/>
          <w:szCs w:val="26"/>
          <w:rtl/>
        </w:rPr>
        <w:t>ز</w:t>
      </w:r>
      <w:r w:rsidRPr="00EB480C">
        <w:rPr>
          <w:spacing w:val="-1"/>
          <w:w w:val="99"/>
          <w:sz w:val="26"/>
          <w:szCs w:val="26"/>
          <w:rtl/>
        </w:rPr>
        <w:t>ة</w:t>
      </w:r>
      <w:r w:rsidRPr="00EB480C">
        <w:rPr>
          <w:spacing w:val="-25"/>
          <w:sz w:val="26"/>
          <w:szCs w:val="26"/>
          <w:rtl/>
        </w:rPr>
        <w:t xml:space="preserve"> </w:t>
      </w:r>
      <w:r w:rsidRPr="00EB480C">
        <w:rPr>
          <w:sz w:val="26"/>
          <w:szCs w:val="26"/>
          <w:rtl/>
        </w:rPr>
        <w:t xml:space="preserve"> </w:t>
      </w:r>
      <w:r w:rsidRPr="00EB480C">
        <w:rPr>
          <w:w w:val="99"/>
          <w:sz w:val="26"/>
          <w:szCs w:val="26"/>
          <w:rtl/>
        </w:rPr>
        <w:t>اﻟ</w:t>
      </w:r>
      <w:r w:rsidRPr="00EB480C">
        <w:rPr>
          <w:spacing w:val="-1"/>
          <w:w w:val="99"/>
          <w:sz w:val="26"/>
          <w:szCs w:val="26"/>
          <w:rtl/>
        </w:rPr>
        <w:t>ﺗﻧﺎ</w:t>
      </w:r>
      <w:r w:rsidRPr="00EB480C">
        <w:rPr>
          <w:w w:val="99"/>
          <w:sz w:val="26"/>
          <w:szCs w:val="26"/>
          <w:rtl/>
        </w:rPr>
        <w:t>ﻓ</w:t>
      </w:r>
      <w:r w:rsidRPr="00EB480C">
        <w:rPr>
          <w:spacing w:val="-1"/>
          <w:w w:val="99"/>
          <w:sz w:val="26"/>
          <w:szCs w:val="26"/>
          <w:rtl/>
        </w:rPr>
        <w:t>ﺳﯾ</w:t>
      </w:r>
      <w:r w:rsidRPr="00EB480C">
        <w:rPr>
          <w:spacing w:val="1"/>
          <w:w w:val="99"/>
          <w:sz w:val="26"/>
          <w:szCs w:val="26"/>
          <w:rtl/>
        </w:rPr>
        <w:t>ﺔ</w:t>
      </w:r>
      <w:r w:rsidRPr="00EB480C">
        <w:rPr>
          <w:spacing w:val="-25"/>
          <w:sz w:val="26"/>
          <w:szCs w:val="26"/>
          <w:rtl/>
        </w:rPr>
        <w:t xml:space="preserve"> </w:t>
      </w:r>
      <w:r w:rsidRPr="00EB480C">
        <w:rPr>
          <w:sz w:val="26"/>
          <w:szCs w:val="26"/>
          <w:rtl/>
        </w:rPr>
        <w:t xml:space="preserve"> </w:t>
      </w:r>
      <w:r w:rsidRPr="00EB480C">
        <w:rPr>
          <w:w w:val="99"/>
          <w:sz w:val="26"/>
          <w:szCs w:val="26"/>
          <w:rtl/>
        </w:rPr>
        <w:t>ﻟﻠ</w:t>
      </w:r>
      <w:r w:rsidRPr="00EB480C">
        <w:rPr>
          <w:spacing w:val="-1"/>
          <w:w w:val="99"/>
          <w:sz w:val="26"/>
          <w:szCs w:val="26"/>
          <w:rtl/>
        </w:rPr>
        <w:t>ﻣؤ</w:t>
      </w:r>
      <w:r w:rsidRPr="00EB480C">
        <w:rPr>
          <w:spacing w:val="-17"/>
          <w:w w:val="99"/>
          <w:sz w:val="26"/>
          <w:szCs w:val="26"/>
          <w:rtl/>
        </w:rPr>
        <w:t>ﺳ</w:t>
      </w:r>
      <w:r w:rsidRPr="00EB480C">
        <w:rPr>
          <w:spacing w:val="-1"/>
          <w:w w:val="99"/>
          <w:sz w:val="26"/>
          <w:szCs w:val="26"/>
          <w:rtl/>
        </w:rPr>
        <w:t>ﺳ</w:t>
      </w:r>
      <w:r w:rsidRPr="00EB480C">
        <w:rPr>
          <w:spacing w:val="1"/>
          <w:w w:val="99"/>
          <w:sz w:val="26"/>
          <w:szCs w:val="26"/>
          <w:rtl/>
        </w:rPr>
        <w:t>ﺔ</w:t>
      </w:r>
      <w:r w:rsidRPr="00EB480C">
        <w:rPr>
          <w:spacing w:val="-25"/>
          <w:sz w:val="26"/>
          <w:szCs w:val="26"/>
          <w:rtl/>
        </w:rPr>
        <w:t xml:space="preserve"> </w:t>
      </w:r>
      <w:r w:rsidRPr="00EB480C">
        <w:rPr>
          <w:sz w:val="26"/>
          <w:szCs w:val="26"/>
          <w:rtl/>
        </w:rPr>
        <w:t xml:space="preserve"> </w:t>
      </w:r>
      <w:r w:rsidRPr="00EB480C">
        <w:rPr>
          <w:w w:val="99"/>
          <w:sz w:val="26"/>
          <w:szCs w:val="26"/>
          <w:rtl/>
        </w:rPr>
        <w:t>ا</w:t>
      </w:r>
      <w:r w:rsidRPr="00EB480C">
        <w:rPr>
          <w:spacing w:val="-1"/>
          <w:w w:val="99"/>
          <w:sz w:val="26"/>
          <w:szCs w:val="26"/>
          <w:rtl/>
        </w:rPr>
        <w:t>ﻻ</w:t>
      </w:r>
      <w:r w:rsidRPr="00EB480C">
        <w:rPr>
          <w:w w:val="99"/>
          <w:sz w:val="26"/>
          <w:szCs w:val="26"/>
          <w:rtl/>
        </w:rPr>
        <w:t>ﻗ</w:t>
      </w:r>
      <w:r w:rsidRPr="00EB480C">
        <w:rPr>
          <w:spacing w:val="-1"/>
          <w:w w:val="99"/>
          <w:sz w:val="26"/>
          <w:szCs w:val="26"/>
          <w:rtl/>
        </w:rPr>
        <w:t>ﺗ</w:t>
      </w:r>
      <w:r w:rsidRPr="00EB480C">
        <w:rPr>
          <w:spacing w:val="1"/>
          <w:w w:val="99"/>
          <w:sz w:val="26"/>
          <w:szCs w:val="26"/>
          <w:rtl/>
        </w:rPr>
        <w:t>ﺻ</w:t>
      </w:r>
      <w:r w:rsidRPr="00EB480C">
        <w:rPr>
          <w:spacing w:val="-1"/>
          <w:w w:val="99"/>
          <w:sz w:val="26"/>
          <w:szCs w:val="26"/>
          <w:rtl/>
        </w:rPr>
        <w:t>ﺎ</w:t>
      </w:r>
      <w:r w:rsidRPr="00EB480C">
        <w:rPr>
          <w:w w:val="99"/>
          <w:sz w:val="26"/>
          <w:szCs w:val="26"/>
          <w:rtl/>
        </w:rPr>
        <w:t>د</w:t>
      </w:r>
      <w:r w:rsidRPr="00EB480C">
        <w:rPr>
          <w:spacing w:val="-1"/>
          <w:w w:val="99"/>
          <w:sz w:val="26"/>
          <w:szCs w:val="26"/>
          <w:rtl/>
        </w:rPr>
        <w:t>ﯾ</w:t>
      </w:r>
      <w:r w:rsidRPr="00EB480C">
        <w:rPr>
          <w:spacing w:val="1"/>
          <w:w w:val="99"/>
          <w:sz w:val="26"/>
          <w:szCs w:val="26"/>
          <w:rtl/>
        </w:rPr>
        <w:t>ﺔ</w:t>
      </w:r>
      <w:r w:rsidRPr="00EB480C">
        <w:rPr>
          <w:w w:val="99"/>
          <w:sz w:val="26"/>
          <w:szCs w:val="26"/>
          <w:rtl/>
        </w:rPr>
        <w:t>،</w:t>
      </w:r>
      <w:r w:rsidRPr="00EB480C">
        <w:rPr>
          <w:rFonts w:hint="cs"/>
          <w:w w:val="99"/>
          <w:sz w:val="26"/>
          <w:szCs w:val="26"/>
          <w:rtl/>
        </w:rPr>
        <w:t xml:space="preserve"> </w:t>
      </w:r>
      <w:r w:rsidRPr="00EB480C">
        <w:rPr>
          <w:spacing w:val="-1"/>
          <w:w w:val="99"/>
          <w:sz w:val="26"/>
          <w:szCs w:val="26"/>
          <w:rtl/>
        </w:rPr>
        <w:t>أط</w:t>
      </w:r>
      <w:r w:rsidRPr="00EB480C">
        <w:rPr>
          <w:w w:val="99"/>
          <w:sz w:val="26"/>
          <w:szCs w:val="26"/>
          <w:rtl/>
        </w:rPr>
        <w:t>ر</w:t>
      </w:r>
      <w:r w:rsidRPr="00EB480C">
        <w:rPr>
          <w:spacing w:val="-22"/>
          <w:w w:val="99"/>
          <w:sz w:val="26"/>
          <w:szCs w:val="26"/>
          <w:rtl/>
        </w:rPr>
        <w:t>و</w:t>
      </w:r>
      <w:r w:rsidRPr="00EB480C">
        <w:rPr>
          <w:spacing w:val="-29"/>
          <w:w w:val="99"/>
          <w:sz w:val="26"/>
          <w:szCs w:val="26"/>
          <w:rtl/>
        </w:rPr>
        <w:t>ﺣ</w:t>
      </w:r>
      <w:r w:rsidRPr="00EB480C">
        <w:rPr>
          <w:spacing w:val="1"/>
          <w:w w:val="99"/>
          <w:sz w:val="26"/>
          <w:szCs w:val="26"/>
          <w:rtl/>
        </w:rPr>
        <w:t>ﺔ</w:t>
      </w:r>
      <w:r w:rsidRPr="00EB480C">
        <w:rPr>
          <w:spacing w:val="8"/>
          <w:sz w:val="26"/>
          <w:szCs w:val="26"/>
          <w:rtl/>
        </w:rPr>
        <w:t xml:space="preserve"> </w:t>
      </w:r>
      <w:r w:rsidRPr="00EB480C">
        <w:rPr>
          <w:w w:val="99"/>
          <w:sz w:val="26"/>
          <w:szCs w:val="26"/>
          <w:rtl/>
        </w:rPr>
        <w:t>د</w:t>
      </w:r>
      <w:r w:rsidRPr="00EB480C">
        <w:rPr>
          <w:spacing w:val="-1"/>
          <w:w w:val="99"/>
          <w:sz w:val="26"/>
          <w:szCs w:val="26"/>
          <w:rtl/>
        </w:rPr>
        <w:t>ﻛﺗو</w:t>
      </w:r>
      <w:r w:rsidRPr="00EB480C">
        <w:rPr>
          <w:spacing w:val="-28"/>
          <w:sz w:val="26"/>
          <w:szCs w:val="26"/>
          <w:rtl/>
        </w:rPr>
        <w:t xml:space="preserve"> </w:t>
      </w:r>
      <w:r w:rsidRPr="00EB480C">
        <w:rPr>
          <w:w w:val="99"/>
          <w:sz w:val="26"/>
          <w:szCs w:val="26"/>
          <w:rtl/>
        </w:rPr>
        <w:t>ا</w:t>
      </w:r>
      <w:r w:rsidRPr="00EB480C">
        <w:rPr>
          <w:spacing w:val="-110"/>
          <w:w w:val="99"/>
          <w:sz w:val="26"/>
          <w:szCs w:val="26"/>
          <w:rtl/>
        </w:rPr>
        <w:t>ر</w:t>
      </w:r>
      <w:r w:rsidRPr="00EB480C">
        <w:rPr>
          <w:spacing w:val="-8"/>
          <w:w w:val="99"/>
          <w:sz w:val="26"/>
          <w:szCs w:val="26"/>
          <w:rtl/>
        </w:rPr>
        <w:t>ﻩ</w:t>
      </w:r>
      <w:r w:rsidRPr="00EB480C">
        <w:rPr>
          <w:w w:val="99"/>
          <w:sz w:val="26"/>
          <w:szCs w:val="26"/>
          <w:rtl/>
        </w:rPr>
        <w:t>،</w:t>
      </w:r>
      <w:r w:rsidRPr="00EB480C">
        <w:rPr>
          <w:spacing w:val="10"/>
          <w:sz w:val="26"/>
          <w:szCs w:val="26"/>
          <w:rtl/>
        </w:rPr>
        <w:t xml:space="preserve"> </w:t>
      </w:r>
      <w:r w:rsidRPr="00EB480C">
        <w:rPr>
          <w:w w:val="99"/>
          <w:sz w:val="26"/>
          <w:szCs w:val="26"/>
          <w:rtl/>
        </w:rPr>
        <w:t>ﺟ</w:t>
      </w:r>
      <w:r w:rsidRPr="00EB480C">
        <w:rPr>
          <w:spacing w:val="-1"/>
          <w:w w:val="99"/>
          <w:sz w:val="26"/>
          <w:szCs w:val="26"/>
          <w:rtl/>
        </w:rPr>
        <w:t>ﺎﻣﻌ</w:t>
      </w:r>
      <w:r w:rsidRPr="00EB480C">
        <w:rPr>
          <w:spacing w:val="1"/>
          <w:w w:val="99"/>
          <w:sz w:val="26"/>
          <w:szCs w:val="26"/>
          <w:rtl/>
        </w:rPr>
        <w:t>ﺔ</w:t>
      </w:r>
      <w:r w:rsidRPr="00EB480C">
        <w:rPr>
          <w:spacing w:val="10"/>
          <w:sz w:val="26"/>
          <w:szCs w:val="26"/>
          <w:rtl/>
        </w:rPr>
        <w:t xml:space="preserve"> </w:t>
      </w:r>
      <w:r w:rsidRPr="00EB480C">
        <w:rPr>
          <w:w w:val="99"/>
          <w:sz w:val="26"/>
          <w:szCs w:val="26"/>
          <w:rtl/>
        </w:rPr>
        <w:t>اﻟ</w:t>
      </w:r>
      <w:r w:rsidRPr="00EB480C">
        <w:rPr>
          <w:spacing w:val="-3"/>
          <w:w w:val="99"/>
          <w:sz w:val="26"/>
          <w:szCs w:val="26"/>
          <w:rtl/>
        </w:rPr>
        <w:t>ﺟ</w:t>
      </w:r>
      <w:r w:rsidRPr="00EB480C">
        <w:rPr>
          <w:spacing w:val="-7"/>
          <w:sz w:val="26"/>
          <w:szCs w:val="26"/>
          <w:rtl/>
        </w:rPr>
        <w:t xml:space="preserve"> </w:t>
      </w:r>
      <w:r w:rsidRPr="00EB480C">
        <w:rPr>
          <w:w w:val="99"/>
          <w:sz w:val="26"/>
          <w:szCs w:val="26"/>
          <w:rtl/>
        </w:rPr>
        <w:t>ا</w:t>
      </w:r>
      <w:r w:rsidRPr="00EB480C">
        <w:rPr>
          <w:spacing w:val="-110"/>
          <w:w w:val="99"/>
          <w:sz w:val="26"/>
          <w:szCs w:val="26"/>
          <w:rtl/>
        </w:rPr>
        <w:t>ز</w:t>
      </w:r>
      <w:r w:rsidRPr="00EB480C">
        <w:rPr>
          <w:spacing w:val="-8"/>
          <w:w w:val="99"/>
          <w:sz w:val="26"/>
          <w:szCs w:val="26"/>
          <w:rtl/>
        </w:rPr>
        <w:t>ﺋ</w:t>
      </w:r>
      <w:r w:rsidRPr="00EB480C">
        <w:rPr>
          <w:w w:val="99"/>
          <w:sz w:val="26"/>
          <w:szCs w:val="26"/>
          <w:rtl/>
        </w:rPr>
        <w:t>ر</w:t>
      </w:r>
      <w:r w:rsidRPr="00EB480C">
        <w:rPr>
          <w:spacing w:val="-2"/>
          <w:w w:val="114"/>
          <w:sz w:val="26"/>
          <w:szCs w:val="26"/>
        </w:rPr>
        <w:t>.</w:t>
      </w:r>
    </w:p>
    <w:p w:rsidR="00995EC0" w:rsidRPr="00EB480C" w:rsidRDefault="00995EC0" w:rsidP="00A97A9F">
      <w:pPr>
        <w:pStyle w:val="ListParagraph"/>
        <w:numPr>
          <w:ilvl w:val="0"/>
          <w:numId w:val="28"/>
        </w:numPr>
        <w:bidi/>
        <w:spacing w:before="100" w:beforeAutospacing="1" w:after="100" w:afterAutospacing="1" w:line="240" w:lineRule="auto"/>
        <w:ind w:left="216" w:firstLine="0"/>
        <w:rPr>
          <w:rFonts w:ascii="Times New Roman" w:hAnsi="Times New Roman" w:cs="Simplified Arabic"/>
          <w:color w:val="000000"/>
          <w:sz w:val="26"/>
          <w:szCs w:val="26"/>
          <w:lang w:eastAsia="fr-FR"/>
        </w:rPr>
      </w:pPr>
      <w:r w:rsidRPr="00EB480C">
        <w:rPr>
          <w:rFonts w:ascii="Arial" w:eastAsia="Arial" w:hAnsi="Arial" w:cs="Times New Roman" w:hint="cs"/>
          <w:sz w:val="26"/>
          <w:szCs w:val="26"/>
          <w:rtl/>
        </w:rPr>
        <w:t xml:space="preserve">يحياوى ، </w:t>
      </w:r>
      <w:r w:rsidRPr="00EB480C">
        <w:rPr>
          <w:rFonts w:ascii="Arial" w:eastAsia="Arial" w:hAnsi="Arial" w:cs="Times New Roman"/>
          <w:sz w:val="26"/>
          <w:szCs w:val="26"/>
          <w:rtl/>
        </w:rPr>
        <w:t>رزﯾﻘﺔ</w:t>
      </w:r>
      <w:r w:rsidR="00A97A9F">
        <w:rPr>
          <w:rFonts w:ascii="Arial" w:eastAsia="Arial" w:hAnsi="Arial" w:cs="Times New Roman" w:hint="cs"/>
          <w:sz w:val="26"/>
          <w:szCs w:val="26"/>
          <w:rtl/>
        </w:rPr>
        <w:t xml:space="preserve"> (2013</w:t>
      </w:r>
      <w:r w:rsidRPr="00EB480C">
        <w:rPr>
          <w:rFonts w:ascii="Arial" w:eastAsia="Arial" w:hAnsi="Arial" w:cs="Times New Roman"/>
          <w:sz w:val="26"/>
          <w:szCs w:val="26"/>
          <w:rtl/>
        </w:rPr>
        <w:t xml:space="preserve"> </w:t>
      </w:r>
      <w:r w:rsidR="00A97A9F">
        <w:rPr>
          <w:rFonts w:ascii="Arial" w:eastAsia="Arial" w:hAnsi="Arial" w:cs="Times New Roman" w:hint="cs"/>
          <w:sz w:val="26"/>
          <w:szCs w:val="26"/>
          <w:rtl/>
        </w:rPr>
        <w:t xml:space="preserve">) ، </w:t>
      </w:r>
      <w:r w:rsidRPr="00EB480C">
        <w:rPr>
          <w:rFonts w:ascii="Arial" w:eastAsia="Arial" w:hAnsi="Arial" w:cs="Times New Roman"/>
          <w:sz w:val="26"/>
          <w:szCs w:val="26"/>
          <w:rtl/>
        </w:rPr>
        <w:t>اﻹﺑداع ﻛﻣدﺧل ﻻﻛﺗﺳﺎب ﻣﯾزة ﺗﻧﺎﻓﺳﯾﺔ ﻣﺳﺗداﻣﺔ ﻓﻲ ﻣﻧظﻣﺎت اﻷﻋﻣﺎل</w:t>
      </w:r>
      <w:r w:rsidRPr="00EB480C">
        <w:rPr>
          <w:rFonts w:ascii="Arial" w:eastAsia="Arial" w:hAnsi="Arial" w:cs="Times New Roman"/>
          <w:sz w:val="26"/>
          <w:szCs w:val="26"/>
        </w:rPr>
        <w:t>)</w:t>
      </w:r>
      <w:r w:rsidRPr="00EB480C">
        <w:rPr>
          <w:rFonts w:ascii="Arial" w:eastAsia="Arial" w:hAnsi="Arial" w:cs="Times New Roman"/>
          <w:sz w:val="26"/>
          <w:szCs w:val="26"/>
          <w:rtl/>
        </w:rPr>
        <w:t xml:space="preserve"> د ارﺳﺔ </w:t>
      </w:r>
      <w:r>
        <w:rPr>
          <w:rFonts w:ascii="Arial" w:eastAsia="Arial" w:hAnsi="Arial" w:cs="Times New Roman" w:hint="cs"/>
          <w:sz w:val="26"/>
          <w:szCs w:val="26"/>
          <w:rtl/>
        </w:rPr>
        <w:t xml:space="preserve">   </w:t>
      </w:r>
      <w:r w:rsidRPr="00EB480C">
        <w:rPr>
          <w:rFonts w:ascii="Arial" w:eastAsia="Arial" w:hAnsi="Arial" w:cs="Times New Roman"/>
          <w:sz w:val="26"/>
          <w:szCs w:val="26"/>
          <w:rtl/>
        </w:rPr>
        <w:t>ﺣﺎﻟﺔ ﻣؤﺳﺳﺔ ﻣﻠﺑﻧﺔ اﻟﺣﺿﻧﺔ</w:t>
      </w:r>
    </w:p>
    <w:p w:rsidR="00995EC0" w:rsidRPr="00EB480C" w:rsidRDefault="00995EC0" w:rsidP="00A97A9F">
      <w:pPr>
        <w:pStyle w:val="ListParagraph"/>
        <w:numPr>
          <w:ilvl w:val="0"/>
          <w:numId w:val="28"/>
        </w:numPr>
        <w:bidi/>
        <w:spacing w:before="100" w:beforeAutospacing="1" w:after="100" w:afterAutospacing="1" w:line="240" w:lineRule="auto"/>
        <w:ind w:left="216" w:firstLine="0"/>
        <w:jc w:val="both"/>
        <w:rPr>
          <w:rFonts w:ascii="Simplified Arabic" w:hAnsi="Simplified Arabic" w:cs="Simplified Arabic"/>
          <w:sz w:val="24"/>
          <w:szCs w:val="24"/>
          <w:rtl/>
          <w:lang w:eastAsia="fr-FR"/>
        </w:rPr>
      </w:pPr>
      <w:r w:rsidRPr="00B9599B">
        <w:rPr>
          <w:sz w:val="24"/>
          <w:szCs w:val="24"/>
          <w:rtl/>
        </w:rPr>
        <w:t>ﯾوﺳف، ﺑوﻣدﯾن</w:t>
      </w:r>
      <w:r w:rsidRPr="00B9599B">
        <w:rPr>
          <w:rFonts w:hint="cs"/>
          <w:sz w:val="24"/>
          <w:szCs w:val="24"/>
          <w:rtl/>
        </w:rPr>
        <w:t xml:space="preserve"> </w:t>
      </w:r>
      <w:r w:rsidR="00A97A9F">
        <w:rPr>
          <w:rFonts w:hint="cs"/>
          <w:sz w:val="24"/>
          <w:szCs w:val="24"/>
          <w:rtl/>
        </w:rPr>
        <w:t>(2013)</w:t>
      </w:r>
      <w:r w:rsidRPr="00B9599B">
        <w:rPr>
          <w:rFonts w:hint="cs"/>
          <w:sz w:val="24"/>
          <w:szCs w:val="24"/>
          <w:rtl/>
        </w:rPr>
        <w:t xml:space="preserve"> </w:t>
      </w:r>
      <w:r w:rsidRPr="00B9599B">
        <w:rPr>
          <w:sz w:val="24"/>
          <w:szCs w:val="24"/>
          <w:rtl/>
        </w:rPr>
        <w:t>اﻋﺗﻣﺎد</w:t>
      </w:r>
      <w:r w:rsidRPr="00B9599B">
        <w:rPr>
          <w:spacing w:val="-9"/>
          <w:sz w:val="24"/>
          <w:szCs w:val="24"/>
          <w:rtl/>
        </w:rPr>
        <w:t xml:space="preserve"> </w:t>
      </w:r>
      <w:r w:rsidRPr="00B9599B">
        <w:rPr>
          <w:sz w:val="24"/>
          <w:szCs w:val="24"/>
          <w:rtl/>
        </w:rPr>
        <w:t>ﺑطﺎﻗﺔ  اﻷداء</w:t>
      </w:r>
      <w:r w:rsidRPr="00B9599B">
        <w:rPr>
          <w:spacing w:val="-10"/>
          <w:sz w:val="24"/>
          <w:szCs w:val="24"/>
          <w:rtl/>
        </w:rPr>
        <w:t xml:space="preserve">  اﻟﻣﺗوازن</w:t>
      </w:r>
      <w:r w:rsidRPr="00B9599B">
        <w:rPr>
          <w:sz w:val="24"/>
          <w:szCs w:val="24"/>
          <w:rtl/>
        </w:rPr>
        <w:t xml:space="preserve">  اﻟﺑﯾﺋﯾﺔ  ﻛﺂﻟﯾﺔ  ﻟﺗﺄﻫﯾل  ﺑﯾﺋﺔ  ﻣﻧظﻣﺎت  اﻷﻋﻣﺎل</w:t>
      </w:r>
      <w:r w:rsidRPr="00B9599B">
        <w:rPr>
          <w:spacing w:val="-4"/>
          <w:sz w:val="24"/>
          <w:szCs w:val="24"/>
          <w:rtl/>
        </w:rPr>
        <w:t xml:space="preserve">  وﺗﻔﻌﯾل</w:t>
      </w:r>
      <w:r w:rsidRPr="00B9599B">
        <w:rPr>
          <w:spacing w:val="-17"/>
          <w:sz w:val="24"/>
          <w:szCs w:val="24"/>
          <w:rtl/>
        </w:rPr>
        <w:t xml:space="preserve">   دورﻫﺎ</w:t>
      </w:r>
      <w:r w:rsidRPr="00B9599B">
        <w:rPr>
          <w:sz w:val="24"/>
          <w:szCs w:val="24"/>
          <w:rtl/>
        </w:rPr>
        <w:t xml:space="preserve">  ﻓﻲ  اﻟﺗﻧﻣﯾﺔ</w:t>
      </w:r>
      <w:r w:rsidRPr="00B9599B">
        <w:rPr>
          <w:rFonts w:hint="cs"/>
          <w:sz w:val="24"/>
          <w:szCs w:val="24"/>
          <w:rtl/>
        </w:rPr>
        <w:t xml:space="preserve"> المستدامة أبحاث إقتصادية إدارية  ،عدد 12 جامعة الجزائر،ص 372-396</w:t>
      </w:r>
    </w:p>
    <w:p w:rsidR="00995EC0" w:rsidRDefault="00995EC0" w:rsidP="00995EC0">
      <w:pPr>
        <w:pStyle w:val="ListParagraph"/>
        <w:numPr>
          <w:ilvl w:val="0"/>
          <w:numId w:val="28"/>
        </w:numPr>
        <w:autoSpaceDE w:val="0"/>
        <w:autoSpaceDN w:val="0"/>
        <w:bidi/>
        <w:adjustRightInd w:val="0"/>
        <w:spacing w:after="0" w:line="240" w:lineRule="auto"/>
        <w:ind w:left="216" w:firstLine="0"/>
        <w:jc w:val="both"/>
        <w:rPr>
          <w:rFonts w:ascii="Simplified Arabic" w:hAnsi="Simplified Arabic" w:cs="Simplified Arabic"/>
          <w:sz w:val="24"/>
          <w:szCs w:val="24"/>
        </w:rPr>
      </w:pPr>
      <w:r w:rsidRPr="00EB480C">
        <w:rPr>
          <w:rFonts w:ascii="Simplified Arabic" w:hAnsi="Simplified Arabic" w:cs="Simplified Arabic"/>
          <w:sz w:val="24"/>
          <w:szCs w:val="24"/>
          <w:rtl/>
        </w:rPr>
        <w:t>يونس</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طارق</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شريف</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الفكر</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الإستراتيجي</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للقادة</w:t>
      </w:r>
      <w:r w:rsidRPr="00EB480C">
        <w:rPr>
          <w:rFonts w:ascii="Simplified Arabic" w:hAnsi="Simplified Arabic" w:cs="Simplified Arabic"/>
          <w:sz w:val="24"/>
          <w:szCs w:val="24"/>
        </w:rPr>
        <w:t xml:space="preserve"> : </w:t>
      </w:r>
      <w:r w:rsidRPr="00EB480C">
        <w:rPr>
          <w:rFonts w:ascii="Simplified Arabic" w:hAnsi="Simplified Arabic" w:cs="Simplified Arabic"/>
          <w:sz w:val="24"/>
          <w:szCs w:val="24"/>
          <w:rtl/>
        </w:rPr>
        <w:t>دروس</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مستوحاة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في</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التجارب</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العالمية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والعرب</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منشورات</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المنظمة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العربية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للتنمية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الإدارية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جمهورية</w:t>
      </w:r>
      <w:r w:rsidRPr="00EB480C">
        <w:rPr>
          <w:rFonts w:ascii="Simplified Arabic" w:hAnsi="Simplified Arabic" w:cs="Simplified Arabic"/>
          <w:sz w:val="24"/>
          <w:szCs w:val="24"/>
        </w:rPr>
        <w:t xml:space="preserve"> </w:t>
      </w:r>
      <w:r w:rsidRPr="00EB480C">
        <w:rPr>
          <w:rFonts w:ascii="Simplified Arabic" w:hAnsi="Simplified Arabic" w:cs="Simplified Arabic"/>
          <w:sz w:val="24"/>
          <w:szCs w:val="24"/>
          <w:rtl/>
        </w:rPr>
        <w:t>مصر العربية</w:t>
      </w:r>
    </w:p>
    <w:p w:rsidR="00995EC0" w:rsidRDefault="00995EC0" w:rsidP="00995EC0">
      <w:pPr>
        <w:pStyle w:val="ListParagraph"/>
        <w:autoSpaceDE w:val="0"/>
        <w:autoSpaceDN w:val="0"/>
        <w:bidi/>
        <w:adjustRightInd w:val="0"/>
        <w:spacing w:after="0" w:line="240" w:lineRule="auto"/>
        <w:jc w:val="both"/>
        <w:rPr>
          <w:rFonts w:ascii="Simplified Arabic" w:hAnsi="Simplified Arabic" w:cs="Simplified Arabic"/>
          <w:sz w:val="24"/>
          <w:szCs w:val="24"/>
          <w:rtl/>
        </w:rPr>
      </w:pPr>
    </w:p>
    <w:p w:rsidR="00995EC0" w:rsidRDefault="00995EC0" w:rsidP="00995EC0">
      <w:pPr>
        <w:pStyle w:val="ListParagraph"/>
        <w:autoSpaceDE w:val="0"/>
        <w:autoSpaceDN w:val="0"/>
        <w:bidi/>
        <w:adjustRightInd w:val="0"/>
        <w:spacing w:after="0" w:line="240" w:lineRule="auto"/>
        <w:jc w:val="both"/>
        <w:rPr>
          <w:rFonts w:ascii="Simplified Arabic" w:hAnsi="Simplified Arabic" w:cs="Simplified Arabic"/>
          <w:sz w:val="24"/>
          <w:szCs w:val="24"/>
          <w:rtl/>
        </w:rPr>
      </w:pPr>
    </w:p>
    <w:p w:rsidR="00995EC0" w:rsidRDefault="00995EC0" w:rsidP="00995EC0">
      <w:pPr>
        <w:pStyle w:val="ListParagraph"/>
        <w:autoSpaceDE w:val="0"/>
        <w:autoSpaceDN w:val="0"/>
        <w:bidi/>
        <w:adjustRightInd w:val="0"/>
        <w:spacing w:after="0" w:line="240" w:lineRule="auto"/>
        <w:jc w:val="both"/>
        <w:rPr>
          <w:rFonts w:ascii="Simplified Arabic" w:hAnsi="Simplified Arabic" w:cs="Simplified Arabic"/>
          <w:sz w:val="24"/>
          <w:szCs w:val="24"/>
          <w:rtl/>
        </w:rPr>
      </w:pPr>
    </w:p>
    <w:p w:rsidR="00995EC0" w:rsidRDefault="00995EC0" w:rsidP="00995EC0">
      <w:pPr>
        <w:pStyle w:val="ListParagraph"/>
        <w:autoSpaceDE w:val="0"/>
        <w:autoSpaceDN w:val="0"/>
        <w:bidi/>
        <w:adjustRightInd w:val="0"/>
        <w:spacing w:after="0" w:line="240" w:lineRule="auto"/>
        <w:ind w:hanging="234"/>
        <w:jc w:val="both"/>
        <w:rPr>
          <w:rFonts w:ascii="Simplified Arabic" w:hAnsi="Simplified Arabic" w:cs="Simplified Arabic"/>
          <w:sz w:val="24"/>
          <w:szCs w:val="24"/>
          <w:rtl/>
        </w:rPr>
      </w:pPr>
    </w:p>
    <w:p w:rsidR="00995EC0" w:rsidRDefault="00995EC0" w:rsidP="00995EC0">
      <w:pPr>
        <w:pStyle w:val="ListParagraph"/>
        <w:autoSpaceDE w:val="0"/>
        <w:autoSpaceDN w:val="0"/>
        <w:bidi/>
        <w:adjustRightInd w:val="0"/>
        <w:spacing w:after="0" w:line="240" w:lineRule="auto"/>
        <w:jc w:val="both"/>
        <w:rPr>
          <w:rFonts w:ascii="Simplified Arabic" w:hAnsi="Simplified Arabic" w:cs="Simplified Arabic"/>
          <w:sz w:val="24"/>
          <w:szCs w:val="24"/>
          <w:rtl/>
        </w:rPr>
      </w:pPr>
    </w:p>
    <w:p w:rsidR="00995EC0" w:rsidRPr="00EB480C" w:rsidRDefault="00995EC0" w:rsidP="00995EC0">
      <w:pPr>
        <w:pStyle w:val="ListParagraph"/>
        <w:autoSpaceDE w:val="0"/>
        <w:autoSpaceDN w:val="0"/>
        <w:bidi/>
        <w:adjustRightInd w:val="0"/>
        <w:spacing w:after="0" w:line="240" w:lineRule="auto"/>
        <w:jc w:val="both"/>
        <w:rPr>
          <w:rFonts w:ascii="Simplified Arabic" w:hAnsi="Simplified Arabic" w:cs="Simplified Arabic"/>
          <w:sz w:val="24"/>
          <w:szCs w:val="24"/>
        </w:rPr>
      </w:pPr>
    </w:p>
    <w:p w:rsidR="00995EC0" w:rsidRPr="00AA2E81" w:rsidRDefault="00995EC0" w:rsidP="00995EC0">
      <w:pPr>
        <w:pStyle w:val="ListParagraph"/>
        <w:autoSpaceDE w:val="0"/>
        <w:autoSpaceDN w:val="0"/>
        <w:bidi/>
        <w:adjustRightInd w:val="0"/>
        <w:spacing w:after="0" w:line="240" w:lineRule="auto"/>
        <w:ind w:left="360"/>
        <w:jc w:val="both"/>
        <w:rPr>
          <w:rFonts w:cs="Simplified Arabic"/>
          <w:b/>
          <w:bCs/>
          <w:sz w:val="28"/>
          <w:szCs w:val="28"/>
          <w:rtl/>
        </w:rPr>
      </w:pPr>
      <w:r w:rsidRPr="00AA2E81">
        <w:rPr>
          <w:rFonts w:cs="Simplified Arabic" w:hint="cs"/>
          <w:b/>
          <w:bCs/>
          <w:sz w:val="28"/>
          <w:szCs w:val="28"/>
          <w:rtl/>
        </w:rPr>
        <w:lastRenderedPageBreak/>
        <w:t>2.</w:t>
      </w:r>
      <w:r>
        <w:rPr>
          <w:rFonts w:cs="Simplified Arabic" w:hint="cs"/>
          <w:b/>
          <w:bCs/>
          <w:sz w:val="28"/>
          <w:szCs w:val="28"/>
          <w:rtl/>
        </w:rPr>
        <w:t>ال</w:t>
      </w:r>
      <w:r w:rsidRPr="00AA2E81">
        <w:rPr>
          <w:rFonts w:cs="Simplified Arabic" w:hint="cs"/>
          <w:b/>
          <w:bCs/>
          <w:sz w:val="28"/>
          <w:szCs w:val="28"/>
          <w:rtl/>
        </w:rPr>
        <w:t xml:space="preserve">مراجع </w:t>
      </w:r>
      <w:r>
        <w:rPr>
          <w:rFonts w:cs="Simplified Arabic" w:hint="cs"/>
          <w:b/>
          <w:bCs/>
          <w:sz w:val="28"/>
          <w:szCs w:val="28"/>
          <w:rtl/>
        </w:rPr>
        <w:t>الأ</w:t>
      </w:r>
      <w:r w:rsidRPr="00AA2E81">
        <w:rPr>
          <w:rFonts w:cs="Simplified Arabic" w:hint="cs"/>
          <w:b/>
          <w:bCs/>
          <w:sz w:val="28"/>
          <w:szCs w:val="28"/>
          <w:rtl/>
        </w:rPr>
        <w:t>جنبية:</w:t>
      </w:r>
    </w:p>
    <w:p w:rsidR="00995EC0" w:rsidRPr="006D4EBA" w:rsidRDefault="00995EC0" w:rsidP="00995EC0">
      <w:pPr>
        <w:pStyle w:val="ListParagraph"/>
        <w:tabs>
          <w:tab w:val="left" w:pos="8970"/>
          <w:tab w:val="left" w:pos="9112"/>
        </w:tabs>
        <w:autoSpaceDE w:val="0"/>
        <w:autoSpaceDN w:val="0"/>
        <w:adjustRightInd w:val="0"/>
        <w:spacing w:after="0" w:line="240" w:lineRule="auto"/>
        <w:ind w:left="142" w:hanging="142"/>
        <w:jc w:val="both"/>
        <w:rPr>
          <w:rFonts w:ascii="Times New Roman" w:hAnsi="Times New Roman" w:cs="Times New Roman"/>
          <w:sz w:val="28"/>
          <w:szCs w:val="28"/>
        </w:rPr>
      </w:pPr>
    </w:p>
    <w:p w:rsidR="00995EC0" w:rsidRPr="001D05CD" w:rsidRDefault="00995EC0" w:rsidP="00995EC0">
      <w:pPr>
        <w:pStyle w:val="ListParagraph"/>
        <w:numPr>
          <w:ilvl w:val="0"/>
          <w:numId w:val="29"/>
        </w:numPr>
        <w:tabs>
          <w:tab w:val="left" w:pos="0"/>
        </w:tabs>
        <w:ind w:left="142" w:hanging="142"/>
        <w:rPr>
          <w:rFonts w:asciiTheme="majorBidi" w:hAnsiTheme="majorBidi" w:cstheme="majorBidi"/>
          <w:sz w:val="24"/>
          <w:szCs w:val="24"/>
          <w:lang w:val="en-US"/>
        </w:rPr>
      </w:pPr>
      <w:r w:rsidRPr="001D05CD">
        <w:rPr>
          <w:rFonts w:asciiTheme="majorBidi" w:hAnsiTheme="majorBidi" w:cstheme="majorBidi"/>
          <w:sz w:val="24"/>
          <w:szCs w:val="24"/>
          <w:lang w:val="en-US"/>
        </w:rPr>
        <w:t>Kaplan , R.S. &amp; Norton , D.P. (1992), The Balanced Scorecard – Measures that Drive Performance . Harvard Business Review Jan- Feb , .</w:t>
      </w:r>
    </w:p>
    <w:p w:rsidR="00995EC0" w:rsidRPr="001D05CD" w:rsidRDefault="00995EC0" w:rsidP="00995EC0">
      <w:pPr>
        <w:pStyle w:val="ListParagraph"/>
        <w:tabs>
          <w:tab w:val="left" w:pos="0"/>
        </w:tabs>
        <w:autoSpaceDE w:val="0"/>
        <w:autoSpaceDN w:val="0"/>
        <w:adjustRightInd w:val="0"/>
        <w:spacing w:after="0" w:line="240" w:lineRule="auto"/>
        <w:ind w:left="142" w:hanging="142"/>
        <w:rPr>
          <w:rFonts w:asciiTheme="majorBidi" w:hAnsiTheme="majorBidi" w:cstheme="majorBidi"/>
          <w:sz w:val="24"/>
          <w:szCs w:val="24"/>
        </w:rPr>
      </w:pPr>
    </w:p>
    <w:p w:rsidR="00995EC0" w:rsidRPr="001D05CD" w:rsidRDefault="00995EC0" w:rsidP="00995EC0">
      <w:pPr>
        <w:pStyle w:val="ListParagraph"/>
        <w:numPr>
          <w:ilvl w:val="0"/>
          <w:numId w:val="29"/>
        </w:numPr>
        <w:tabs>
          <w:tab w:val="left" w:pos="0"/>
        </w:tabs>
        <w:autoSpaceDE w:val="0"/>
        <w:autoSpaceDN w:val="0"/>
        <w:adjustRightInd w:val="0"/>
        <w:spacing w:after="0" w:line="240" w:lineRule="auto"/>
        <w:ind w:left="142" w:hanging="142"/>
        <w:rPr>
          <w:rFonts w:asciiTheme="majorBidi" w:hAnsiTheme="majorBidi" w:cstheme="majorBidi"/>
          <w:sz w:val="24"/>
          <w:szCs w:val="24"/>
          <w:lang w:val="en-US"/>
        </w:rPr>
      </w:pPr>
      <w:r w:rsidRPr="001D05CD">
        <w:rPr>
          <w:rFonts w:asciiTheme="majorBidi" w:hAnsiTheme="majorBidi" w:cstheme="majorBidi"/>
          <w:sz w:val="24"/>
          <w:szCs w:val="24"/>
          <w:lang w:val="en-US"/>
        </w:rPr>
        <w:t>Lynch, Richard, (2000), Corporate Strategy, 2nd.ed., PrenticeHall,Person Education Limitd, London.</w:t>
      </w:r>
    </w:p>
    <w:p w:rsidR="00995EC0" w:rsidRPr="001D05CD" w:rsidRDefault="00995EC0" w:rsidP="00995EC0">
      <w:pPr>
        <w:pStyle w:val="ListParagraph"/>
        <w:tabs>
          <w:tab w:val="left" w:pos="0"/>
        </w:tabs>
        <w:ind w:left="142" w:hanging="142"/>
        <w:rPr>
          <w:rFonts w:asciiTheme="majorBidi" w:hAnsiTheme="majorBidi" w:cstheme="majorBidi"/>
          <w:sz w:val="24"/>
          <w:szCs w:val="24"/>
          <w:lang w:val="en-US"/>
        </w:rPr>
      </w:pPr>
    </w:p>
    <w:p w:rsidR="00995EC0" w:rsidRPr="001D05CD" w:rsidRDefault="00995EC0" w:rsidP="00995EC0">
      <w:pPr>
        <w:pStyle w:val="ListParagraph"/>
        <w:numPr>
          <w:ilvl w:val="0"/>
          <w:numId w:val="29"/>
        </w:numPr>
        <w:tabs>
          <w:tab w:val="left" w:pos="0"/>
        </w:tabs>
        <w:autoSpaceDE w:val="0"/>
        <w:autoSpaceDN w:val="0"/>
        <w:adjustRightInd w:val="0"/>
        <w:spacing w:after="0" w:line="240" w:lineRule="auto"/>
        <w:ind w:left="142" w:hanging="142"/>
        <w:rPr>
          <w:rFonts w:asciiTheme="majorBidi" w:hAnsiTheme="majorBidi" w:cstheme="majorBidi"/>
          <w:sz w:val="24"/>
          <w:szCs w:val="24"/>
          <w:lang w:val="en-US"/>
        </w:rPr>
      </w:pPr>
      <w:r w:rsidRPr="001D05CD">
        <w:rPr>
          <w:rFonts w:asciiTheme="majorBidi" w:hAnsiTheme="majorBidi" w:cstheme="majorBidi"/>
          <w:sz w:val="24"/>
          <w:szCs w:val="24"/>
          <w:lang w:val="en-US"/>
        </w:rPr>
        <w:t>Morisawa, T. (2002) "Building Performance Measurement Systems</w:t>
      </w:r>
      <w:r w:rsidRPr="001D05CD">
        <w:rPr>
          <w:rFonts w:asciiTheme="majorBidi" w:hAnsiTheme="majorBidi" w:cstheme="majorBidi"/>
          <w:sz w:val="24"/>
          <w:szCs w:val="24"/>
          <w:rtl/>
          <w:lang w:val="en-US"/>
        </w:rPr>
        <w:t xml:space="preserve"> </w:t>
      </w:r>
      <w:r w:rsidRPr="001D05CD">
        <w:rPr>
          <w:rFonts w:asciiTheme="majorBidi" w:hAnsiTheme="majorBidi" w:cstheme="majorBidi"/>
          <w:sz w:val="24"/>
          <w:szCs w:val="24"/>
          <w:lang w:val="en-US"/>
        </w:rPr>
        <w:t xml:space="preserve"> with the Balance scorecard Approach", Nomura Research Institute (NAI) Papers, No. 45, April</w:t>
      </w:r>
    </w:p>
    <w:p w:rsidR="00995EC0" w:rsidRPr="001D05CD" w:rsidRDefault="00995EC0" w:rsidP="00995EC0">
      <w:pPr>
        <w:pStyle w:val="ListParagraph"/>
        <w:rPr>
          <w:rFonts w:asciiTheme="majorBidi" w:hAnsiTheme="majorBidi" w:cstheme="majorBidi"/>
          <w:sz w:val="24"/>
          <w:szCs w:val="24"/>
          <w:lang w:val="en-US"/>
        </w:rPr>
      </w:pPr>
    </w:p>
    <w:p w:rsidR="00995EC0" w:rsidRPr="001D05CD" w:rsidRDefault="00995EC0" w:rsidP="00995EC0">
      <w:pPr>
        <w:pStyle w:val="ListParagraph"/>
        <w:autoSpaceDE w:val="0"/>
        <w:autoSpaceDN w:val="0"/>
        <w:adjustRightInd w:val="0"/>
        <w:spacing w:after="0" w:line="240" w:lineRule="auto"/>
        <w:ind w:left="90"/>
        <w:rPr>
          <w:rFonts w:asciiTheme="majorBidi" w:hAnsiTheme="majorBidi" w:cstheme="majorBidi"/>
          <w:color w:val="000000"/>
          <w:sz w:val="24"/>
          <w:szCs w:val="24"/>
          <w:lang w:val="en-US"/>
        </w:rPr>
      </w:pPr>
      <w:r w:rsidRPr="001D05CD">
        <w:rPr>
          <w:rFonts w:asciiTheme="majorBidi" w:hAnsiTheme="majorBidi" w:cstheme="majorBidi"/>
          <w:sz w:val="24"/>
          <w:szCs w:val="24"/>
          <w:rtl/>
        </w:rPr>
        <w:t>-</w:t>
      </w:r>
      <w:r w:rsidRPr="001D05CD">
        <w:rPr>
          <w:rFonts w:asciiTheme="majorBidi" w:hAnsiTheme="majorBidi" w:cstheme="majorBidi"/>
          <w:sz w:val="24"/>
          <w:szCs w:val="24"/>
        </w:rPr>
        <w:t>Njeri,k. &amp;thuo,a. (2014). Factors influencing sustainable competitive advantage among cut flower companies.international journal of current business and social sciences, 1 (1),</w:t>
      </w:r>
      <w:r w:rsidRPr="001D05CD">
        <w:rPr>
          <w:rFonts w:asciiTheme="majorBidi" w:hAnsiTheme="majorBidi" w:cstheme="majorBidi"/>
          <w:spacing w:val="-12"/>
          <w:sz w:val="24"/>
          <w:szCs w:val="24"/>
        </w:rPr>
        <w:t xml:space="preserve"> </w:t>
      </w:r>
      <w:r w:rsidRPr="001D05CD">
        <w:rPr>
          <w:rFonts w:asciiTheme="majorBidi" w:hAnsiTheme="majorBidi" w:cstheme="majorBidi"/>
          <w:spacing w:val="2"/>
          <w:sz w:val="24"/>
          <w:szCs w:val="24"/>
        </w:rPr>
        <w:t>1-17.</w:t>
      </w:r>
    </w:p>
    <w:p w:rsidR="00995EC0" w:rsidRPr="001D05CD" w:rsidRDefault="00995EC0" w:rsidP="00995EC0">
      <w:pPr>
        <w:pStyle w:val="ListParagraph"/>
        <w:rPr>
          <w:rFonts w:asciiTheme="majorBidi" w:hAnsiTheme="majorBidi" w:cstheme="majorBidi"/>
          <w:color w:val="000000"/>
          <w:spacing w:val="-6"/>
          <w:sz w:val="24"/>
          <w:szCs w:val="24"/>
          <w:lang w:val="en-US"/>
        </w:rPr>
      </w:pPr>
    </w:p>
    <w:p w:rsidR="00995EC0" w:rsidRPr="001D05CD" w:rsidRDefault="00995EC0" w:rsidP="00995EC0">
      <w:pPr>
        <w:pStyle w:val="ListParagraph"/>
        <w:widowControl w:val="0"/>
        <w:tabs>
          <w:tab w:val="left" w:pos="0"/>
          <w:tab w:val="left" w:pos="900"/>
          <w:tab w:val="left" w:pos="1180"/>
        </w:tabs>
        <w:autoSpaceDE w:val="0"/>
        <w:autoSpaceDN w:val="0"/>
        <w:spacing w:after="0" w:line="240" w:lineRule="auto"/>
        <w:ind w:left="180" w:right="747" w:hanging="180"/>
        <w:contextualSpacing w:val="0"/>
        <w:jc w:val="both"/>
        <w:rPr>
          <w:rFonts w:asciiTheme="majorBidi" w:hAnsiTheme="majorBidi" w:cstheme="majorBidi"/>
          <w:color w:val="000000"/>
          <w:sz w:val="24"/>
          <w:szCs w:val="24"/>
          <w:lang w:val="en-US"/>
        </w:rPr>
      </w:pPr>
      <w:r w:rsidRPr="001D05CD">
        <w:rPr>
          <w:rFonts w:asciiTheme="majorBidi" w:hAnsiTheme="majorBidi" w:cstheme="majorBidi"/>
          <w:color w:val="000000"/>
          <w:sz w:val="24"/>
          <w:szCs w:val="24"/>
          <w:rtl/>
          <w:lang w:val="en-US"/>
        </w:rPr>
        <w:t>-</w:t>
      </w:r>
      <w:r w:rsidRPr="001D05CD">
        <w:rPr>
          <w:rFonts w:asciiTheme="majorBidi" w:hAnsiTheme="majorBidi" w:cstheme="majorBidi"/>
          <w:color w:val="000000"/>
          <w:sz w:val="24"/>
          <w:szCs w:val="24"/>
          <w:lang w:val="en-US"/>
        </w:rPr>
        <w:t>Ramezani, Amir; Beiglou, Davood(2014).Balanced Scorecards: Comprehensive Indicator  of Long Term Performance Measurement, Academic Journal of Research in Business  &amp;  Accounting</w:t>
      </w:r>
      <w:hyperlink r:id="rId26">
        <w:r w:rsidRPr="001D05CD">
          <w:rPr>
            <w:rFonts w:asciiTheme="majorBidi" w:hAnsiTheme="majorBidi" w:cstheme="majorBidi"/>
            <w:color w:val="000000"/>
            <w:sz w:val="24"/>
            <w:szCs w:val="24"/>
            <w:lang w:val="en-US"/>
          </w:rPr>
          <w:t xml:space="preserve"> www.newscienceseries.com,</w:t>
        </w:r>
      </w:hyperlink>
      <w:r w:rsidRPr="001D05CD">
        <w:rPr>
          <w:rFonts w:asciiTheme="majorBidi" w:hAnsiTheme="majorBidi" w:cstheme="majorBidi"/>
          <w:color w:val="000000"/>
          <w:sz w:val="24"/>
          <w:szCs w:val="24"/>
          <w:lang w:val="en-US"/>
        </w:rPr>
        <w:t xml:space="preserve"> Vol. 2, No. 7, July 2014, 55-65.</w:t>
      </w:r>
    </w:p>
    <w:p w:rsidR="00995EC0" w:rsidRPr="001D05CD" w:rsidRDefault="00995EC0" w:rsidP="00995EC0">
      <w:pPr>
        <w:pStyle w:val="ListParagraph"/>
        <w:rPr>
          <w:rFonts w:asciiTheme="majorBidi" w:hAnsiTheme="majorBidi" w:cstheme="majorBidi"/>
          <w:sz w:val="24"/>
          <w:szCs w:val="24"/>
        </w:rPr>
      </w:pPr>
    </w:p>
    <w:p w:rsidR="00995EC0" w:rsidRPr="001D05CD" w:rsidRDefault="00995EC0" w:rsidP="00995EC0">
      <w:pPr>
        <w:pStyle w:val="ListParagraph"/>
        <w:numPr>
          <w:ilvl w:val="0"/>
          <w:numId w:val="29"/>
        </w:numPr>
        <w:tabs>
          <w:tab w:val="left" w:pos="0"/>
        </w:tabs>
        <w:autoSpaceDE w:val="0"/>
        <w:autoSpaceDN w:val="0"/>
        <w:adjustRightInd w:val="0"/>
        <w:spacing w:after="0" w:line="240" w:lineRule="auto"/>
        <w:ind w:left="142" w:hanging="142"/>
        <w:rPr>
          <w:rFonts w:asciiTheme="majorBidi" w:hAnsiTheme="majorBidi" w:cstheme="majorBidi"/>
          <w:sz w:val="24"/>
          <w:szCs w:val="24"/>
          <w:lang w:val="en-US"/>
        </w:rPr>
      </w:pPr>
      <w:r w:rsidRPr="001D05CD">
        <w:rPr>
          <w:rFonts w:asciiTheme="majorBidi" w:hAnsiTheme="majorBidi" w:cstheme="majorBidi"/>
          <w:color w:val="000000"/>
          <w:sz w:val="24"/>
          <w:szCs w:val="24"/>
          <w:lang w:val="en-US"/>
        </w:rPr>
        <w:t>Salem, Milad. Et.al(2012). Balance Scorecard: Weaknesses, strengths, and its ability as performance management system versus other performance management systems, Journal of Environment and earth Science, vol(2), No(9).</w:t>
      </w:r>
    </w:p>
    <w:p w:rsidR="00995EC0" w:rsidRPr="001D05CD" w:rsidRDefault="00995EC0" w:rsidP="00995EC0">
      <w:pPr>
        <w:pStyle w:val="ListParagraph"/>
        <w:tabs>
          <w:tab w:val="left" w:pos="0"/>
        </w:tabs>
        <w:autoSpaceDE w:val="0"/>
        <w:autoSpaceDN w:val="0"/>
        <w:adjustRightInd w:val="0"/>
        <w:spacing w:after="0" w:line="240" w:lineRule="auto"/>
        <w:rPr>
          <w:rFonts w:asciiTheme="majorBidi" w:hAnsiTheme="majorBidi" w:cstheme="majorBidi"/>
          <w:sz w:val="24"/>
          <w:szCs w:val="24"/>
          <w:lang w:val="en-US"/>
        </w:rPr>
      </w:pPr>
    </w:p>
    <w:p w:rsidR="00995EC0" w:rsidRPr="001D05CD" w:rsidRDefault="00995EC0" w:rsidP="00995EC0">
      <w:pPr>
        <w:numPr>
          <w:ilvl w:val="0"/>
          <w:numId w:val="29"/>
        </w:numPr>
        <w:tabs>
          <w:tab w:val="left" w:pos="0"/>
        </w:tabs>
        <w:autoSpaceDE w:val="0"/>
        <w:autoSpaceDN w:val="0"/>
        <w:adjustRightInd w:val="0"/>
        <w:spacing w:after="0" w:line="240" w:lineRule="auto"/>
        <w:ind w:left="142" w:hanging="142"/>
        <w:rPr>
          <w:rFonts w:asciiTheme="majorBidi" w:hAnsiTheme="majorBidi" w:cstheme="majorBidi"/>
          <w:sz w:val="24"/>
          <w:szCs w:val="24"/>
        </w:rPr>
      </w:pPr>
      <w:r w:rsidRPr="001D05CD">
        <w:rPr>
          <w:rFonts w:asciiTheme="majorBidi" w:hAnsiTheme="majorBidi" w:cstheme="majorBidi"/>
          <w:sz w:val="24"/>
          <w:szCs w:val="24"/>
        </w:rPr>
        <w:t xml:space="preserve">Sinclair, D. and Zairi, M. (1995) "Effect Process management through performance measurement-Part 111", </w:t>
      </w:r>
      <w:r w:rsidRPr="001D05CD">
        <w:rPr>
          <w:rFonts w:asciiTheme="majorBidi" w:hAnsiTheme="majorBidi" w:cstheme="majorBidi"/>
          <w:i/>
          <w:iCs/>
          <w:sz w:val="24"/>
          <w:szCs w:val="24"/>
        </w:rPr>
        <w:t xml:space="preserve">Business Process Re-engineering &amp; Management Journal, </w:t>
      </w:r>
      <w:r w:rsidRPr="001D05CD">
        <w:rPr>
          <w:rFonts w:asciiTheme="majorBidi" w:hAnsiTheme="majorBidi" w:cstheme="majorBidi"/>
          <w:sz w:val="24"/>
          <w:szCs w:val="24"/>
        </w:rPr>
        <w:t>(3) 50-65.</w:t>
      </w:r>
      <w:r w:rsidRPr="001D05CD">
        <w:rPr>
          <w:rFonts w:asciiTheme="majorBidi" w:hAnsiTheme="majorBidi" w:cstheme="majorBidi"/>
          <w:sz w:val="24"/>
          <w:szCs w:val="24"/>
          <w:rtl/>
        </w:rPr>
        <w:t>.</w:t>
      </w:r>
    </w:p>
    <w:p w:rsidR="00995EC0" w:rsidRPr="001D05CD" w:rsidRDefault="00995EC0" w:rsidP="00995EC0">
      <w:pPr>
        <w:pStyle w:val="ListParagraph"/>
        <w:tabs>
          <w:tab w:val="left" w:pos="0"/>
        </w:tabs>
        <w:ind w:left="142" w:hanging="142"/>
        <w:rPr>
          <w:rFonts w:asciiTheme="majorBidi" w:hAnsiTheme="majorBidi" w:cstheme="majorBidi"/>
          <w:sz w:val="24"/>
          <w:szCs w:val="24"/>
        </w:rPr>
      </w:pPr>
    </w:p>
    <w:p w:rsidR="00995EC0" w:rsidRPr="001D05CD" w:rsidRDefault="00995EC0" w:rsidP="00995EC0">
      <w:pPr>
        <w:pStyle w:val="ListParagraph"/>
        <w:numPr>
          <w:ilvl w:val="0"/>
          <w:numId w:val="29"/>
        </w:numPr>
        <w:tabs>
          <w:tab w:val="left" w:pos="0"/>
        </w:tabs>
        <w:autoSpaceDE w:val="0"/>
        <w:autoSpaceDN w:val="0"/>
        <w:adjustRightInd w:val="0"/>
        <w:ind w:left="142" w:hanging="142"/>
        <w:rPr>
          <w:rFonts w:asciiTheme="majorBidi" w:hAnsiTheme="majorBidi" w:cstheme="majorBidi"/>
          <w:spacing w:val="-6"/>
          <w:sz w:val="24"/>
          <w:szCs w:val="24"/>
          <w:lang w:val="en-US"/>
        </w:rPr>
      </w:pPr>
      <w:r w:rsidRPr="001D05CD">
        <w:rPr>
          <w:rFonts w:asciiTheme="majorBidi" w:hAnsiTheme="majorBidi" w:cstheme="majorBidi"/>
          <w:sz w:val="24"/>
          <w:szCs w:val="24"/>
          <w:lang w:val="en-US"/>
        </w:rPr>
        <w:t>Source: Sidiropoulos,M., Mouzakitis, Y., Adamides, E. and Goutsos, S. (2004)"</w:t>
      </w:r>
      <w:r w:rsidRPr="001D05CD">
        <w:rPr>
          <w:rFonts w:asciiTheme="majorBidi" w:hAnsiTheme="majorBidi" w:cstheme="majorBidi"/>
          <w:sz w:val="24"/>
          <w:szCs w:val="24"/>
          <w:rtl/>
          <w:lang w:val="en-US"/>
        </w:rPr>
        <w:t xml:space="preserve"> </w:t>
      </w:r>
      <w:r w:rsidRPr="001D05CD">
        <w:rPr>
          <w:rFonts w:asciiTheme="majorBidi" w:hAnsiTheme="majorBidi" w:cstheme="majorBidi"/>
          <w:sz w:val="24"/>
          <w:szCs w:val="24"/>
          <w:lang w:val="en-US"/>
        </w:rPr>
        <w:t>Applying Sustainable Indictors to corporate strategy: The Eco-balanced</w:t>
      </w:r>
      <w:r w:rsidRPr="001D05CD">
        <w:rPr>
          <w:rFonts w:asciiTheme="majorBidi" w:hAnsiTheme="majorBidi" w:cstheme="majorBidi"/>
          <w:sz w:val="24"/>
          <w:szCs w:val="24"/>
          <w:rtl/>
          <w:lang w:val="en-US"/>
        </w:rPr>
        <w:t xml:space="preserve"> </w:t>
      </w:r>
      <w:r w:rsidRPr="001D05CD">
        <w:rPr>
          <w:rFonts w:asciiTheme="majorBidi" w:hAnsiTheme="majorBidi" w:cstheme="majorBidi"/>
          <w:sz w:val="24"/>
          <w:szCs w:val="24"/>
          <w:lang w:val="en-US"/>
        </w:rPr>
        <w:t xml:space="preserve">Scorecard", </w:t>
      </w:r>
      <w:r w:rsidRPr="001D05CD">
        <w:rPr>
          <w:rFonts w:asciiTheme="majorBidi" w:hAnsiTheme="majorBidi" w:cstheme="majorBidi"/>
          <w:i/>
          <w:iCs/>
          <w:sz w:val="24"/>
          <w:szCs w:val="24"/>
          <w:lang w:val="en-US"/>
        </w:rPr>
        <w:t>Environmental Research, Engineering and Management</w:t>
      </w:r>
      <w:r w:rsidRPr="001D05CD">
        <w:rPr>
          <w:rFonts w:asciiTheme="majorBidi" w:hAnsiTheme="majorBidi" w:cstheme="majorBidi"/>
          <w:sz w:val="24"/>
          <w:szCs w:val="24"/>
          <w:lang w:val="en-US"/>
        </w:rPr>
        <w:t>)</w:t>
      </w:r>
    </w:p>
    <w:p w:rsidR="00995EC0" w:rsidRPr="001D05CD" w:rsidRDefault="00995EC0" w:rsidP="00995EC0">
      <w:pPr>
        <w:pStyle w:val="ListParagraph"/>
        <w:rPr>
          <w:rFonts w:asciiTheme="majorBidi" w:hAnsiTheme="majorBidi" w:cstheme="majorBidi"/>
          <w:spacing w:val="-6"/>
          <w:sz w:val="24"/>
          <w:szCs w:val="24"/>
          <w:lang w:val="en-US"/>
        </w:rPr>
      </w:pPr>
    </w:p>
    <w:p w:rsidR="00995EC0" w:rsidRPr="001D05CD" w:rsidRDefault="00995EC0" w:rsidP="00995EC0">
      <w:pPr>
        <w:pStyle w:val="ListParagraph"/>
        <w:widowControl w:val="0"/>
        <w:tabs>
          <w:tab w:val="left" w:pos="900"/>
        </w:tabs>
        <w:autoSpaceDE w:val="0"/>
        <w:autoSpaceDN w:val="0"/>
        <w:spacing w:after="0" w:line="240" w:lineRule="auto"/>
        <w:ind w:left="540" w:right="754" w:hanging="540"/>
        <w:contextualSpacing w:val="0"/>
        <w:jc w:val="both"/>
        <w:rPr>
          <w:rFonts w:asciiTheme="majorBidi" w:hAnsiTheme="majorBidi" w:cstheme="majorBidi"/>
          <w:color w:val="000000"/>
          <w:sz w:val="24"/>
          <w:szCs w:val="24"/>
          <w:lang w:val="en-US"/>
        </w:rPr>
      </w:pPr>
      <w:r w:rsidRPr="001D05CD">
        <w:rPr>
          <w:rFonts w:asciiTheme="majorBidi" w:hAnsiTheme="majorBidi" w:cstheme="majorBidi"/>
          <w:color w:val="000000"/>
          <w:sz w:val="24"/>
          <w:szCs w:val="24"/>
          <w:rtl/>
          <w:lang w:val="en-US"/>
        </w:rPr>
        <w:t>-</w:t>
      </w:r>
      <w:r w:rsidRPr="001D05CD">
        <w:rPr>
          <w:rFonts w:asciiTheme="majorBidi" w:hAnsiTheme="majorBidi" w:cstheme="majorBidi"/>
          <w:color w:val="000000"/>
          <w:sz w:val="24"/>
          <w:szCs w:val="24"/>
          <w:lang w:val="en-US"/>
        </w:rPr>
        <w:t>Suzaki, Kiyoshi. (2012). New Manufacturing Challenge: Techniques for Continuous Improvement. NewYork: FreePress.</w:t>
      </w:r>
    </w:p>
    <w:p w:rsidR="00995EC0" w:rsidRPr="001D05CD" w:rsidRDefault="00995EC0" w:rsidP="00995EC0">
      <w:pPr>
        <w:pStyle w:val="ListParagraph"/>
        <w:ind w:hanging="540"/>
        <w:rPr>
          <w:rFonts w:asciiTheme="majorBidi" w:hAnsiTheme="majorBidi" w:cstheme="majorBidi"/>
          <w:color w:val="000000"/>
          <w:sz w:val="24"/>
          <w:szCs w:val="24"/>
          <w:lang w:val="en-US"/>
        </w:rPr>
      </w:pPr>
    </w:p>
    <w:p w:rsidR="00995EC0" w:rsidRPr="001D05CD" w:rsidRDefault="00995EC0" w:rsidP="00995EC0">
      <w:pPr>
        <w:pStyle w:val="ListParagraph"/>
        <w:widowControl w:val="0"/>
        <w:tabs>
          <w:tab w:val="left" w:pos="900"/>
        </w:tabs>
        <w:autoSpaceDE w:val="0"/>
        <w:autoSpaceDN w:val="0"/>
        <w:spacing w:after="0" w:line="240" w:lineRule="auto"/>
        <w:ind w:left="540" w:right="754" w:hanging="540"/>
        <w:contextualSpacing w:val="0"/>
        <w:jc w:val="both"/>
        <w:rPr>
          <w:rFonts w:asciiTheme="majorBidi" w:hAnsiTheme="majorBidi" w:cstheme="majorBidi"/>
          <w:color w:val="000000"/>
          <w:sz w:val="24"/>
          <w:szCs w:val="24"/>
          <w:lang w:val="en-US"/>
        </w:rPr>
      </w:pPr>
      <w:r w:rsidRPr="001D05CD">
        <w:rPr>
          <w:rFonts w:asciiTheme="majorBidi" w:hAnsiTheme="majorBidi" w:cstheme="majorBidi"/>
          <w:sz w:val="24"/>
          <w:szCs w:val="24"/>
          <w:rtl/>
          <w:lang w:val="en-US"/>
        </w:rPr>
        <w:t>-</w:t>
      </w:r>
      <w:r w:rsidRPr="001D05CD">
        <w:rPr>
          <w:rFonts w:asciiTheme="majorBidi" w:hAnsiTheme="majorBidi" w:cstheme="majorBidi"/>
          <w:sz w:val="24"/>
          <w:szCs w:val="24"/>
          <w:lang w:val="en-US"/>
        </w:rPr>
        <w:t>T</w:t>
      </w:r>
      <w:r w:rsidRPr="001D05CD">
        <w:rPr>
          <w:rFonts w:asciiTheme="majorBidi" w:hAnsiTheme="majorBidi" w:cstheme="majorBidi"/>
          <w:sz w:val="24"/>
          <w:szCs w:val="24"/>
        </w:rPr>
        <w:t>homas B.( 2003). Sustainability Management with Balanced Scorecard. International summer academy on technology studies-corporate sustainability 13. Jul 2003 - 18. Jul 2003. University of st</w:t>
      </w:r>
      <w:r w:rsidRPr="001D05CD">
        <w:rPr>
          <w:rFonts w:asciiTheme="majorBidi" w:hAnsiTheme="majorBidi" w:cstheme="majorBidi"/>
          <w:spacing w:val="-1"/>
          <w:sz w:val="24"/>
          <w:szCs w:val="24"/>
        </w:rPr>
        <w:t xml:space="preserve"> </w:t>
      </w:r>
      <w:r w:rsidRPr="001D05CD">
        <w:rPr>
          <w:rFonts w:asciiTheme="majorBidi" w:hAnsiTheme="majorBidi" w:cstheme="majorBidi"/>
          <w:sz w:val="24"/>
          <w:szCs w:val="24"/>
        </w:rPr>
        <w:t>Gallen.</w:t>
      </w:r>
    </w:p>
    <w:p w:rsidR="00995EC0" w:rsidRPr="001D05CD" w:rsidRDefault="00995EC0" w:rsidP="00995EC0">
      <w:pPr>
        <w:pStyle w:val="ListParagraph"/>
        <w:ind w:hanging="540"/>
        <w:rPr>
          <w:rFonts w:asciiTheme="majorBidi" w:hAnsiTheme="majorBidi" w:cstheme="majorBidi"/>
          <w:color w:val="000000"/>
          <w:sz w:val="24"/>
          <w:szCs w:val="24"/>
          <w:lang w:val="en-US"/>
        </w:rPr>
      </w:pPr>
    </w:p>
    <w:p w:rsidR="00995EC0" w:rsidRPr="001D05CD" w:rsidRDefault="00995EC0" w:rsidP="00995EC0">
      <w:pPr>
        <w:pStyle w:val="ListParagraph"/>
        <w:autoSpaceDE w:val="0"/>
        <w:autoSpaceDN w:val="0"/>
        <w:adjustRightInd w:val="0"/>
        <w:ind w:left="540" w:hanging="540"/>
        <w:jc w:val="both"/>
        <w:rPr>
          <w:rFonts w:asciiTheme="majorBidi" w:hAnsiTheme="majorBidi" w:cstheme="majorBidi"/>
          <w:color w:val="000000"/>
          <w:sz w:val="24"/>
          <w:szCs w:val="24"/>
          <w:lang w:val="en-US"/>
        </w:rPr>
      </w:pPr>
      <w:r w:rsidRPr="001D05CD">
        <w:rPr>
          <w:rFonts w:asciiTheme="majorBidi" w:hAnsiTheme="majorBidi" w:cstheme="majorBidi"/>
          <w:color w:val="000000"/>
          <w:sz w:val="24"/>
          <w:szCs w:val="24"/>
          <w:rtl/>
          <w:lang w:val="en-US"/>
        </w:rPr>
        <w:t>-</w:t>
      </w:r>
      <w:r w:rsidRPr="001D05CD">
        <w:rPr>
          <w:rFonts w:asciiTheme="majorBidi" w:hAnsiTheme="majorBidi" w:cstheme="majorBidi"/>
          <w:color w:val="000000"/>
          <w:sz w:val="24"/>
          <w:szCs w:val="24"/>
          <w:lang w:val="en-US"/>
        </w:rPr>
        <w:t>Wang,H. (2014). Theories for competitive advantage.University of Wollongong,</w:t>
      </w:r>
      <w:hyperlink r:id="rId27">
        <w:r w:rsidRPr="001D05CD">
          <w:rPr>
            <w:rFonts w:asciiTheme="majorBidi" w:hAnsiTheme="majorBidi" w:cstheme="majorBidi"/>
            <w:color w:val="000000"/>
            <w:sz w:val="24"/>
            <w:szCs w:val="24"/>
            <w:lang w:val="en-US"/>
          </w:rPr>
          <w:t xml:space="preserve"> hw19@uowmail.edu.au.</w:t>
        </w:r>
      </w:hyperlink>
    </w:p>
    <w:p w:rsidR="00995EC0" w:rsidRPr="001D05CD" w:rsidRDefault="00995EC0" w:rsidP="00995EC0">
      <w:pPr>
        <w:pStyle w:val="ListParagraph"/>
        <w:ind w:hanging="540"/>
        <w:rPr>
          <w:rFonts w:asciiTheme="majorBidi" w:hAnsiTheme="majorBidi" w:cstheme="majorBidi"/>
          <w:color w:val="000000"/>
          <w:sz w:val="24"/>
          <w:szCs w:val="24"/>
          <w:lang w:val="en-US"/>
        </w:rPr>
      </w:pPr>
    </w:p>
    <w:p w:rsidR="00995EC0" w:rsidRPr="001D05CD" w:rsidRDefault="00995EC0" w:rsidP="00995EC0">
      <w:pPr>
        <w:pStyle w:val="ListParagraph"/>
        <w:widowControl w:val="0"/>
        <w:tabs>
          <w:tab w:val="left" w:pos="900"/>
        </w:tabs>
        <w:autoSpaceDE w:val="0"/>
        <w:autoSpaceDN w:val="0"/>
        <w:spacing w:after="0" w:line="240" w:lineRule="auto"/>
        <w:ind w:left="540" w:hanging="540"/>
        <w:contextualSpacing w:val="0"/>
        <w:jc w:val="both"/>
        <w:rPr>
          <w:rFonts w:asciiTheme="majorBidi" w:hAnsiTheme="majorBidi" w:cstheme="majorBidi"/>
          <w:color w:val="000000"/>
          <w:sz w:val="24"/>
          <w:szCs w:val="24"/>
          <w:lang w:val="en-US"/>
        </w:rPr>
      </w:pPr>
      <w:r w:rsidRPr="001D05CD">
        <w:rPr>
          <w:rFonts w:asciiTheme="majorBidi" w:hAnsiTheme="majorBidi" w:cstheme="majorBidi"/>
          <w:color w:val="000000"/>
          <w:sz w:val="24"/>
          <w:szCs w:val="24"/>
          <w:rtl/>
          <w:lang w:val="en-US"/>
        </w:rPr>
        <w:t>-</w:t>
      </w:r>
      <w:r w:rsidRPr="001D05CD">
        <w:rPr>
          <w:rFonts w:asciiTheme="majorBidi" w:hAnsiTheme="majorBidi" w:cstheme="majorBidi"/>
          <w:color w:val="000000"/>
          <w:sz w:val="24"/>
          <w:szCs w:val="24"/>
          <w:lang w:val="en-US"/>
        </w:rPr>
        <w:t>Willie Pietersen(2010), Strategic Learning John Wiley and Sons Inc.</w:t>
      </w:r>
    </w:p>
    <w:p w:rsidR="00995EC0" w:rsidRPr="001D05CD" w:rsidRDefault="00995EC0" w:rsidP="00995EC0">
      <w:pPr>
        <w:pStyle w:val="ListParagraph"/>
        <w:autoSpaceDE w:val="0"/>
        <w:autoSpaceDN w:val="0"/>
        <w:adjustRightInd w:val="0"/>
        <w:ind w:left="540"/>
        <w:jc w:val="both"/>
        <w:rPr>
          <w:rFonts w:asciiTheme="majorBidi" w:hAnsiTheme="majorBidi" w:cstheme="majorBidi"/>
          <w:color w:val="000000"/>
          <w:sz w:val="24"/>
          <w:szCs w:val="24"/>
          <w:rtl/>
          <w:lang w:val="en-US"/>
        </w:rPr>
      </w:pPr>
    </w:p>
    <w:p w:rsidR="00995EC0" w:rsidRPr="006D4EBA" w:rsidRDefault="00995EC0" w:rsidP="00995EC0">
      <w:pPr>
        <w:pStyle w:val="ListParagraph"/>
        <w:tabs>
          <w:tab w:val="left" w:pos="0"/>
        </w:tabs>
        <w:autoSpaceDE w:val="0"/>
        <w:autoSpaceDN w:val="0"/>
        <w:adjustRightInd w:val="0"/>
        <w:ind w:left="810"/>
        <w:rPr>
          <w:rFonts w:ascii="Times New Roman" w:hAnsi="Times New Roman" w:cs="Times New Roman"/>
          <w:spacing w:val="-6"/>
          <w:sz w:val="28"/>
          <w:szCs w:val="28"/>
          <w:rtl/>
          <w:lang w:val="en-US"/>
        </w:rPr>
      </w:pPr>
    </w:p>
    <w:p w:rsidR="00995EC0" w:rsidRPr="00AA2E81" w:rsidRDefault="00995EC0" w:rsidP="00995EC0">
      <w:pPr>
        <w:pStyle w:val="ListParagraph"/>
        <w:tabs>
          <w:tab w:val="left" w:pos="2000"/>
        </w:tabs>
        <w:rPr>
          <w:rFonts w:cs="Simplified Arabic"/>
          <w:sz w:val="28"/>
          <w:szCs w:val="28"/>
          <w:lang w:val="en-US"/>
        </w:rPr>
      </w:pPr>
      <w:r w:rsidRPr="00AA2E81">
        <w:rPr>
          <w:rFonts w:cs="Simplified Arabic"/>
          <w:sz w:val="28"/>
          <w:szCs w:val="28"/>
          <w:lang w:val="en-US"/>
        </w:rPr>
        <w:tab/>
      </w:r>
    </w:p>
    <w:p w:rsidR="00995EC0" w:rsidRDefault="00995EC0" w:rsidP="00995EC0">
      <w:pPr>
        <w:autoSpaceDE w:val="0"/>
        <w:autoSpaceDN w:val="0"/>
        <w:bidi/>
        <w:adjustRightInd w:val="0"/>
        <w:spacing w:after="0" w:line="240" w:lineRule="auto"/>
        <w:jc w:val="both"/>
        <w:rPr>
          <w:rFonts w:cs="Simplified Arabic"/>
          <w:sz w:val="28"/>
          <w:szCs w:val="28"/>
          <w:rtl/>
          <w:lang w:bidi="ar-EG"/>
        </w:rPr>
      </w:pPr>
    </w:p>
    <w:p w:rsidR="001D05CD" w:rsidRDefault="001D05CD" w:rsidP="001D05CD">
      <w:pPr>
        <w:autoSpaceDE w:val="0"/>
        <w:autoSpaceDN w:val="0"/>
        <w:bidi/>
        <w:adjustRightInd w:val="0"/>
        <w:spacing w:after="0" w:line="240" w:lineRule="auto"/>
        <w:jc w:val="both"/>
        <w:rPr>
          <w:rFonts w:cs="Simplified Arabic"/>
          <w:sz w:val="28"/>
          <w:szCs w:val="28"/>
          <w:rtl/>
          <w:lang w:bidi="ar-EG"/>
        </w:rPr>
      </w:pPr>
    </w:p>
    <w:p w:rsidR="001D05CD" w:rsidRDefault="001D05CD" w:rsidP="001D05CD">
      <w:pPr>
        <w:autoSpaceDE w:val="0"/>
        <w:autoSpaceDN w:val="0"/>
        <w:bidi/>
        <w:adjustRightInd w:val="0"/>
        <w:spacing w:after="0" w:line="240" w:lineRule="auto"/>
        <w:jc w:val="both"/>
        <w:rPr>
          <w:rFonts w:cs="Simplified Arabic"/>
          <w:sz w:val="28"/>
          <w:szCs w:val="28"/>
          <w:rtl/>
          <w:lang w:bidi="ar-EG"/>
        </w:rPr>
      </w:pPr>
    </w:p>
    <w:p w:rsidR="00995EC0" w:rsidRDefault="00995EC0" w:rsidP="00995EC0">
      <w:pPr>
        <w:shd w:val="clear" w:color="auto" w:fill="FDE9D9"/>
        <w:autoSpaceDE w:val="0"/>
        <w:autoSpaceDN w:val="0"/>
        <w:bidi/>
        <w:adjustRightInd w:val="0"/>
        <w:spacing w:after="0" w:line="240" w:lineRule="auto"/>
        <w:jc w:val="center"/>
        <w:rPr>
          <w:rFonts w:cs="Simplified Arabic"/>
          <w:b/>
          <w:bCs/>
          <w:sz w:val="36"/>
          <w:szCs w:val="36"/>
          <w:rtl/>
        </w:rPr>
      </w:pPr>
      <w:r w:rsidRPr="00FA5FFF">
        <w:rPr>
          <w:rFonts w:cs="Simplified Arabic" w:hint="cs"/>
          <w:b/>
          <w:bCs/>
          <w:sz w:val="36"/>
          <w:szCs w:val="36"/>
          <w:rtl/>
        </w:rPr>
        <w:lastRenderedPageBreak/>
        <w:t>ملحق</w:t>
      </w:r>
    </w:p>
    <w:p w:rsidR="00995EC0" w:rsidRPr="00431F58" w:rsidRDefault="00995EC0" w:rsidP="00995EC0">
      <w:pPr>
        <w:shd w:val="clear" w:color="auto" w:fill="FDE9D9"/>
        <w:autoSpaceDE w:val="0"/>
        <w:autoSpaceDN w:val="0"/>
        <w:bidi/>
        <w:adjustRightInd w:val="0"/>
        <w:spacing w:after="0" w:line="240" w:lineRule="auto"/>
        <w:jc w:val="center"/>
        <w:rPr>
          <w:rFonts w:cs="Simplified Arabic"/>
          <w:b/>
          <w:bCs/>
          <w:sz w:val="28"/>
          <w:szCs w:val="28"/>
          <w:rtl/>
        </w:rPr>
      </w:pPr>
      <w:r w:rsidRPr="00431F58">
        <w:rPr>
          <w:rFonts w:cs="Simplified Arabic" w:hint="cs"/>
          <w:b/>
          <w:bCs/>
          <w:sz w:val="28"/>
          <w:szCs w:val="28"/>
          <w:rtl/>
        </w:rPr>
        <w:t xml:space="preserve">استمارة الإستقصاء </w:t>
      </w:r>
    </w:p>
    <w:p w:rsidR="00995EC0" w:rsidRPr="00FA5FFF" w:rsidRDefault="00995EC0" w:rsidP="00995EC0">
      <w:pPr>
        <w:autoSpaceDE w:val="0"/>
        <w:autoSpaceDN w:val="0"/>
        <w:bidi/>
        <w:adjustRightInd w:val="0"/>
        <w:spacing w:after="0" w:line="240" w:lineRule="auto"/>
        <w:rPr>
          <w:rFonts w:cs="Simplified Arabic"/>
          <w:b/>
          <w:bCs/>
          <w:sz w:val="28"/>
          <w:szCs w:val="28"/>
          <w:u w:val="single"/>
          <w:rtl/>
        </w:rPr>
      </w:pPr>
      <w:r w:rsidRPr="00FA5FFF">
        <w:rPr>
          <w:rFonts w:cs="Simplified Arabic" w:hint="cs"/>
          <w:b/>
          <w:bCs/>
          <w:sz w:val="36"/>
          <w:szCs w:val="36"/>
          <w:rtl/>
        </w:rPr>
        <w:t xml:space="preserve"> </w:t>
      </w:r>
      <w:r w:rsidRPr="00FA5FFF">
        <w:rPr>
          <w:rFonts w:cs="Simplified Arabic" w:hint="cs"/>
          <w:b/>
          <w:bCs/>
          <w:sz w:val="28"/>
          <w:szCs w:val="28"/>
          <w:u w:val="single"/>
          <w:rtl/>
        </w:rPr>
        <w:t>القسم الاول : المعلومات الشخصية</w:t>
      </w:r>
    </w:p>
    <w:p w:rsidR="00995EC0" w:rsidRPr="00692AB2" w:rsidRDefault="0099327D" w:rsidP="00995EC0">
      <w:pPr>
        <w:numPr>
          <w:ilvl w:val="0"/>
          <w:numId w:val="36"/>
        </w:numPr>
        <w:autoSpaceDE w:val="0"/>
        <w:autoSpaceDN w:val="0"/>
        <w:bidi/>
        <w:adjustRightInd w:val="0"/>
        <w:spacing w:after="0" w:line="240" w:lineRule="auto"/>
        <w:rPr>
          <w:rFonts w:cs="Simplified Arabic"/>
          <w:sz w:val="28"/>
          <w:szCs w:val="28"/>
        </w:rPr>
      </w:pPr>
      <w:r>
        <w:rPr>
          <w:rFonts w:cs="Simplified Arabic"/>
          <w:noProof/>
          <w:sz w:val="28"/>
          <w:szCs w:val="28"/>
        </w:rPr>
        <w:pict>
          <v:rect id="_x0000_s1169" style="position:absolute;left:0;text-align:left;margin-left:174.75pt;margin-top:8.95pt;width:8.3pt;height:8.15pt;z-index:251743232;mso-position-horizontal-relative:page" filled="f" strokeweight=".72pt">
            <w10:wrap anchorx="page"/>
          </v:rect>
        </w:pict>
      </w:r>
      <w:r>
        <w:rPr>
          <w:rFonts w:cs="Simplified Arabic"/>
          <w:noProof/>
          <w:sz w:val="28"/>
          <w:szCs w:val="28"/>
        </w:rPr>
        <w:pict>
          <v:rect id="_x0000_s1168" style="position:absolute;left:0;text-align:left;margin-left:244.5pt;margin-top:8.95pt;width:8.3pt;height:8.15pt;z-index:251742208;mso-position-horizontal-relative:page" filled="f" strokeweight=".72pt">
            <w10:wrap anchorx="page"/>
          </v:rect>
        </w:pict>
      </w:r>
      <w:r>
        <w:rPr>
          <w:rFonts w:cs="Simplified Arabic"/>
          <w:noProof/>
          <w:sz w:val="28"/>
          <w:szCs w:val="28"/>
        </w:rPr>
        <w:pict>
          <v:rect id="_x0000_s1167" style="position:absolute;left:0;text-align:left;margin-left:314.25pt;margin-top:8.95pt;width:8.3pt;height:8.15pt;z-index:251741184;mso-position-horizontal-relative:page" filled="f" strokeweight=".72pt">
            <w10:wrap anchorx="page"/>
          </v:rect>
        </w:pict>
      </w:r>
      <w:r>
        <w:rPr>
          <w:rFonts w:cs="Simplified Arabic"/>
          <w:noProof/>
          <w:sz w:val="28"/>
          <w:szCs w:val="28"/>
        </w:rPr>
        <w:pict>
          <v:rect id="_x0000_s1166" style="position:absolute;left:0;text-align:left;margin-left:391.45pt;margin-top:8.95pt;width:8.3pt;height:8.15pt;z-index:251740160;mso-position-horizontal-relative:page" filled="f" strokeweight=".72pt">
            <w10:wrap anchorx="page"/>
          </v:rect>
        </w:pict>
      </w:r>
      <w:r w:rsidR="00995EC0" w:rsidRPr="00692AB2">
        <w:rPr>
          <w:rFonts w:cs="Simplified Arabic" w:hint="cs"/>
          <w:sz w:val="28"/>
          <w:szCs w:val="28"/>
          <w:rtl/>
        </w:rPr>
        <w:t xml:space="preserve">المسمى الوظيفى      </w:t>
      </w:r>
      <w:r w:rsidR="00995EC0">
        <w:rPr>
          <w:rFonts w:cs="Simplified Arabic" w:hint="cs"/>
          <w:sz w:val="28"/>
          <w:szCs w:val="28"/>
          <w:rtl/>
        </w:rPr>
        <w:t xml:space="preserve"> </w:t>
      </w:r>
      <w:r w:rsidR="00995EC0" w:rsidRPr="00692AB2">
        <w:rPr>
          <w:rFonts w:cs="Simplified Arabic" w:hint="cs"/>
          <w:sz w:val="28"/>
          <w:szCs w:val="28"/>
          <w:rtl/>
        </w:rPr>
        <w:t xml:space="preserve">مدير مبيعات     مدير مالى     مدير إنتاج     مدير بحوث وتطوير </w:t>
      </w:r>
    </w:p>
    <w:p w:rsidR="00995EC0" w:rsidRPr="00692AB2" w:rsidRDefault="0099327D" w:rsidP="00995EC0">
      <w:pPr>
        <w:autoSpaceDE w:val="0"/>
        <w:autoSpaceDN w:val="0"/>
        <w:bidi/>
        <w:adjustRightInd w:val="0"/>
        <w:spacing w:after="0" w:line="240" w:lineRule="auto"/>
        <w:ind w:left="720"/>
        <w:rPr>
          <w:rFonts w:cs="Simplified Arabic"/>
          <w:sz w:val="28"/>
          <w:szCs w:val="28"/>
          <w:rtl/>
        </w:rPr>
      </w:pPr>
      <w:r>
        <w:rPr>
          <w:rFonts w:cs="Simplified Arabic"/>
          <w:noProof/>
          <w:sz w:val="28"/>
          <w:szCs w:val="28"/>
          <w:rtl/>
        </w:rPr>
        <w:pict>
          <v:rect id="_x0000_s1171" style="position:absolute;left:0;text-align:left;margin-left:314.25pt;margin-top:6.8pt;width:8.3pt;height:8.15pt;z-index:251745280;mso-position-horizontal-relative:page" filled="f" strokeweight=".72pt">
            <w10:wrap anchorx="page"/>
          </v:rect>
        </w:pict>
      </w:r>
      <w:r>
        <w:rPr>
          <w:rFonts w:cs="Simplified Arabic"/>
          <w:noProof/>
          <w:sz w:val="28"/>
          <w:szCs w:val="28"/>
          <w:rtl/>
        </w:rPr>
        <w:pict>
          <v:rect id="_x0000_s1170" style="position:absolute;left:0;text-align:left;margin-left:391.45pt;margin-top:11.2pt;width:8.3pt;height:8.15pt;z-index:251744256;mso-position-horizontal-relative:page" filled="f" strokeweight=".72pt">
            <w10:wrap anchorx="page"/>
          </v:rect>
        </w:pict>
      </w:r>
      <w:r w:rsidR="00995EC0" w:rsidRPr="00692AB2">
        <w:rPr>
          <w:rFonts w:cs="Simplified Arabic" w:hint="cs"/>
          <w:sz w:val="28"/>
          <w:szCs w:val="28"/>
          <w:rtl/>
        </w:rPr>
        <w:t xml:space="preserve">                        مدير تخطيط    أخرى</w:t>
      </w:r>
    </w:p>
    <w:p w:rsidR="00995EC0" w:rsidRPr="00692AB2" w:rsidRDefault="0099327D" w:rsidP="00995EC0">
      <w:pPr>
        <w:numPr>
          <w:ilvl w:val="0"/>
          <w:numId w:val="36"/>
        </w:numPr>
        <w:autoSpaceDE w:val="0"/>
        <w:autoSpaceDN w:val="0"/>
        <w:bidi/>
        <w:adjustRightInd w:val="0"/>
        <w:spacing w:after="0" w:line="240" w:lineRule="auto"/>
        <w:rPr>
          <w:rFonts w:cs="Simplified Arabic"/>
          <w:sz w:val="28"/>
          <w:szCs w:val="28"/>
        </w:rPr>
      </w:pPr>
      <w:r>
        <w:rPr>
          <w:rFonts w:cs="Simplified Arabic"/>
          <w:noProof/>
          <w:sz w:val="28"/>
          <w:szCs w:val="28"/>
        </w:rPr>
        <w:pict>
          <v:rect id="_x0000_s1174" style="position:absolute;left:0;text-align:left;margin-left:170.2pt;margin-top:8.9pt;width:8.3pt;height:8.15pt;z-index:251748352;mso-position-horizontal-relative:page" filled="f" strokeweight=".72pt">
            <w10:wrap anchorx="page"/>
          </v:rect>
        </w:pict>
      </w:r>
      <w:r>
        <w:rPr>
          <w:rFonts w:cs="Simplified Arabic"/>
          <w:noProof/>
          <w:sz w:val="28"/>
          <w:szCs w:val="28"/>
        </w:rPr>
        <w:pict>
          <v:rect id="_x0000_s1173" style="position:absolute;left:0;text-align:left;margin-left:285.75pt;margin-top:8.9pt;width:8.3pt;height:8.15pt;z-index:251747328;mso-position-horizontal-relative:page" filled="f" strokeweight=".72pt">
            <w10:wrap anchorx="page"/>
          </v:rect>
        </w:pict>
      </w:r>
      <w:r>
        <w:rPr>
          <w:rFonts w:cs="Simplified Arabic"/>
          <w:noProof/>
          <w:sz w:val="28"/>
          <w:szCs w:val="28"/>
        </w:rPr>
        <w:pict>
          <v:rect id="_x0000_s1172" style="position:absolute;left:0;text-align:left;margin-left:391.45pt;margin-top:8.9pt;width:8.3pt;height:8.15pt;z-index:251746304;mso-position-horizontal-relative:page" filled="f" strokeweight=".72pt">
            <w10:wrap anchorx="page"/>
          </v:rect>
        </w:pict>
      </w:r>
      <w:r w:rsidR="00995EC0" w:rsidRPr="00692AB2">
        <w:rPr>
          <w:rFonts w:cs="Simplified Arabic" w:hint="cs"/>
          <w:sz w:val="28"/>
          <w:szCs w:val="28"/>
          <w:rtl/>
        </w:rPr>
        <w:t xml:space="preserve">عدد سنوات الخبرة    </w:t>
      </w:r>
      <w:r w:rsidR="00995EC0">
        <w:rPr>
          <w:rFonts w:cs="Simplified Arabic" w:hint="cs"/>
          <w:sz w:val="28"/>
          <w:szCs w:val="28"/>
          <w:rtl/>
        </w:rPr>
        <w:t xml:space="preserve"> </w:t>
      </w:r>
      <w:r w:rsidR="00995EC0" w:rsidRPr="00692AB2">
        <w:rPr>
          <w:rFonts w:cs="Simplified Arabic" w:hint="cs"/>
          <w:sz w:val="28"/>
          <w:szCs w:val="28"/>
          <w:rtl/>
        </w:rPr>
        <w:t xml:space="preserve">خمس سنوات فأقل     </w:t>
      </w:r>
      <w:r w:rsidR="00995EC0" w:rsidRPr="00692AB2">
        <w:rPr>
          <w:rFonts w:cs="Simplified Arabic"/>
          <w:sz w:val="28"/>
          <w:szCs w:val="28"/>
          <w:rtl/>
        </w:rPr>
        <w:t xml:space="preserve">ﻤﻥ </w:t>
      </w:r>
      <w:r w:rsidR="00995EC0" w:rsidRPr="00692AB2">
        <w:rPr>
          <w:rFonts w:cs="Simplified Arabic"/>
          <w:sz w:val="28"/>
          <w:szCs w:val="28"/>
        </w:rPr>
        <w:t>6</w:t>
      </w:r>
      <w:r w:rsidR="00995EC0" w:rsidRPr="00692AB2">
        <w:rPr>
          <w:rFonts w:cs="Simplified Arabic"/>
          <w:sz w:val="28"/>
          <w:szCs w:val="28"/>
          <w:rtl/>
        </w:rPr>
        <w:t xml:space="preserve"> ﺇﻟﻰ </w:t>
      </w:r>
      <w:r w:rsidR="00995EC0" w:rsidRPr="00692AB2">
        <w:rPr>
          <w:rFonts w:cs="Simplified Arabic"/>
          <w:sz w:val="28"/>
          <w:szCs w:val="28"/>
        </w:rPr>
        <w:t>10</w:t>
      </w:r>
      <w:r w:rsidR="00995EC0" w:rsidRPr="00692AB2">
        <w:rPr>
          <w:rFonts w:cs="Simplified Arabic"/>
          <w:sz w:val="28"/>
          <w:szCs w:val="28"/>
          <w:rtl/>
        </w:rPr>
        <w:t xml:space="preserve"> ﺴﻨﻭﺍﺕ</w:t>
      </w:r>
      <w:r w:rsidR="00995EC0" w:rsidRPr="00692AB2">
        <w:rPr>
          <w:rFonts w:cs="Simplified Arabic" w:hint="cs"/>
          <w:sz w:val="28"/>
          <w:szCs w:val="28"/>
          <w:rtl/>
        </w:rPr>
        <w:t xml:space="preserve">     </w:t>
      </w:r>
      <w:r w:rsidR="00995EC0" w:rsidRPr="00692AB2">
        <w:rPr>
          <w:rFonts w:cs="Simplified Arabic"/>
          <w:sz w:val="28"/>
          <w:szCs w:val="28"/>
          <w:rtl/>
        </w:rPr>
        <w:t xml:space="preserve">ﻤﻥ </w:t>
      </w:r>
      <w:r w:rsidR="00995EC0" w:rsidRPr="00692AB2">
        <w:rPr>
          <w:rFonts w:cs="Simplified Arabic"/>
          <w:sz w:val="28"/>
          <w:szCs w:val="28"/>
        </w:rPr>
        <w:t>11</w:t>
      </w:r>
      <w:r w:rsidR="00995EC0" w:rsidRPr="00692AB2">
        <w:rPr>
          <w:rFonts w:cs="Simplified Arabic"/>
          <w:sz w:val="28"/>
          <w:szCs w:val="28"/>
          <w:rtl/>
        </w:rPr>
        <w:t xml:space="preserve"> ﺇﻟﻰ </w:t>
      </w:r>
      <w:r w:rsidR="00995EC0" w:rsidRPr="00692AB2">
        <w:rPr>
          <w:rFonts w:cs="Simplified Arabic"/>
          <w:sz w:val="28"/>
          <w:szCs w:val="28"/>
        </w:rPr>
        <w:t>15</w:t>
      </w:r>
      <w:r w:rsidR="00995EC0" w:rsidRPr="00692AB2">
        <w:rPr>
          <w:rFonts w:cs="Simplified Arabic"/>
          <w:sz w:val="28"/>
          <w:szCs w:val="28"/>
          <w:rtl/>
        </w:rPr>
        <w:t xml:space="preserve"> ﺴﻨﺔ</w:t>
      </w:r>
    </w:p>
    <w:p w:rsidR="00995EC0" w:rsidRPr="00692AB2" w:rsidRDefault="0099327D" w:rsidP="00995EC0">
      <w:pPr>
        <w:autoSpaceDE w:val="0"/>
        <w:autoSpaceDN w:val="0"/>
        <w:bidi/>
        <w:adjustRightInd w:val="0"/>
        <w:spacing w:after="0" w:line="240" w:lineRule="auto"/>
        <w:rPr>
          <w:rFonts w:cs="Simplified Arabic"/>
          <w:sz w:val="28"/>
          <w:szCs w:val="28"/>
          <w:rtl/>
        </w:rPr>
      </w:pPr>
      <w:r>
        <w:rPr>
          <w:rFonts w:cs="Simplified Arabic"/>
          <w:noProof/>
          <w:sz w:val="28"/>
          <w:szCs w:val="28"/>
          <w:rtl/>
        </w:rPr>
        <w:pict>
          <v:rect id="_x0000_s1175" style="position:absolute;left:0;text-align:left;margin-left:391.45pt;margin-top:5.8pt;width:8.3pt;height:8.15pt;z-index:251749376;mso-position-horizontal-relative:page" filled="f" strokeweight=".72pt">
            <w10:wrap anchorx="page"/>
          </v:rect>
        </w:pict>
      </w:r>
      <w:r w:rsidR="00995EC0" w:rsidRPr="00692AB2">
        <w:rPr>
          <w:rFonts w:cs="Simplified Arabic" w:hint="cs"/>
          <w:sz w:val="28"/>
          <w:szCs w:val="28"/>
          <w:rtl/>
        </w:rPr>
        <w:t xml:space="preserve">                                16 سنة فأكثر</w:t>
      </w:r>
    </w:p>
    <w:p w:rsidR="00995EC0" w:rsidRPr="00692AB2" w:rsidRDefault="0099327D" w:rsidP="00995EC0">
      <w:pPr>
        <w:numPr>
          <w:ilvl w:val="0"/>
          <w:numId w:val="36"/>
        </w:numPr>
        <w:autoSpaceDE w:val="0"/>
        <w:autoSpaceDN w:val="0"/>
        <w:bidi/>
        <w:adjustRightInd w:val="0"/>
        <w:spacing w:after="0" w:line="240" w:lineRule="auto"/>
        <w:rPr>
          <w:rFonts w:cs="Simplified Arabic"/>
          <w:sz w:val="28"/>
          <w:szCs w:val="28"/>
        </w:rPr>
      </w:pPr>
      <w:r>
        <w:rPr>
          <w:rFonts w:cs="Simplified Arabic"/>
          <w:noProof/>
          <w:sz w:val="28"/>
          <w:szCs w:val="28"/>
        </w:rPr>
        <w:pict>
          <v:rect id="_x0000_s1176" style="position:absolute;left:0;text-align:left;margin-left:391.45pt;margin-top:8.2pt;width:8.3pt;height:8.15pt;z-index:251750400;mso-position-horizontal-relative:page" filled="f" strokeweight=".72pt">
            <w10:wrap anchorx="page"/>
          </v:rect>
        </w:pict>
      </w:r>
      <w:r>
        <w:rPr>
          <w:rFonts w:cs="Simplified Arabic"/>
          <w:noProof/>
          <w:sz w:val="28"/>
          <w:szCs w:val="28"/>
        </w:rPr>
        <w:pict>
          <v:rect id="_x0000_s1178" style="position:absolute;left:0;text-align:left;margin-left:244.5pt;margin-top:8.2pt;width:8.3pt;height:8.15pt;z-index:251752448;mso-position-horizontal-relative:page" filled="f" strokeweight=".72pt">
            <w10:wrap anchorx="page"/>
          </v:rect>
        </w:pict>
      </w:r>
      <w:r>
        <w:rPr>
          <w:rFonts w:cs="Simplified Arabic"/>
          <w:noProof/>
          <w:sz w:val="28"/>
          <w:szCs w:val="28"/>
        </w:rPr>
        <w:pict>
          <v:rect id="_x0000_s1177" style="position:absolute;left:0;text-align:left;margin-left:298.5pt;margin-top:8.2pt;width:8.3pt;height:8.15pt;z-index:251751424;mso-position-horizontal-relative:page" filled="f" strokeweight=".72pt">
            <w10:wrap anchorx="page"/>
          </v:rect>
        </w:pict>
      </w:r>
      <w:r w:rsidR="00995EC0" w:rsidRPr="00692AB2">
        <w:rPr>
          <w:rFonts w:cs="Simplified Arabic" w:hint="cs"/>
          <w:sz w:val="28"/>
          <w:szCs w:val="28"/>
          <w:rtl/>
        </w:rPr>
        <w:t xml:space="preserve">المؤهل العلمى         بكالوريوس فأقل    </w:t>
      </w:r>
      <w:r w:rsidR="00995EC0">
        <w:rPr>
          <w:rFonts w:cs="Simplified Arabic" w:hint="cs"/>
          <w:sz w:val="28"/>
          <w:szCs w:val="28"/>
          <w:rtl/>
        </w:rPr>
        <w:t xml:space="preserve"> </w:t>
      </w:r>
      <w:r w:rsidR="00995EC0" w:rsidRPr="00692AB2">
        <w:rPr>
          <w:rFonts w:cs="Simplified Arabic" w:hint="cs"/>
          <w:sz w:val="28"/>
          <w:szCs w:val="28"/>
          <w:rtl/>
        </w:rPr>
        <w:t>ماجستير    دكتوراه</w:t>
      </w:r>
    </w:p>
    <w:p w:rsidR="00995EC0" w:rsidRPr="00692AB2" w:rsidRDefault="0099327D" w:rsidP="00995EC0">
      <w:pPr>
        <w:numPr>
          <w:ilvl w:val="0"/>
          <w:numId w:val="36"/>
        </w:numPr>
        <w:autoSpaceDE w:val="0"/>
        <w:autoSpaceDN w:val="0"/>
        <w:bidi/>
        <w:adjustRightInd w:val="0"/>
        <w:spacing w:after="0" w:line="240" w:lineRule="auto"/>
        <w:rPr>
          <w:rFonts w:cs="Simplified Arabic"/>
          <w:sz w:val="28"/>
          <w:szCs w:val="28"/>
        </w:rPr>
      </w:pPr>
      <w:r>
        <w:rPr>
          <w:rFonts w:cs="Simplified Arabic"/>
          <w:noProof/>
          <w:sz w:val="28"/>
          <w:szCs w:val="28"/>
        </w:rPr>
        <w:pict>
          <v:rect id="_x0000_s1182" style="position:absolute;left:0;text-align:left;margin-left:142.45pt;margin-top:11.1pt;width:8.3pt;height:8.15pt;z-index:251756544;mso-position-horizontal-relative:page" filled="f" strokeweight=".72pt">
            <w10:wrap anchorx="page"/>
          </v:rect>
        </w:pict>
      </w:r>
      <w:r>
        <w:rPr>
          <w:rFonts w:cs="Simplified Arabic"/>
          <w:noProof/>
          <w:sz w:val="28"/>
          <w:szCs w:val="28"/>
        </w:rPr>
        <w:pict>
          <v:rect id="_x0000_s1183" style="position:absolute;left:0;text-align:left;margin-left:92.15pt;margin-top:11.1pt;width:8.3pt;height:8.15pt;z-index:251757568;mso-position-horizontal-relative:page" filled="f" strokeweight=".72pt">
            <w10:wrap anchorx="page"/>
          </v:rect>
        </w:pict>
      </w:r>
      <w:r>
        <w:rPr>
          <w:rFonts w:cs="Simplified Arabic"/>
          <w:noProof/>
          <w:sz w:val="28"/>
          <w:szCs w:val="28"/>
        </w:rPr>
        <w:pict>
          <v:rect id="_x0000_s1181" style="position:absolute;left:0;text-align:left;margin-left:252.8pt;margin-top:11.1pt;width:8.3pt;height:8.15pt;z-index:251755520;mso-position-horizontal-relative:page" filled="f" strokeweight=".72pt">
            <w10:wrap anchorx="page"/>
          </v:rect>
        </w:pict>
      </w:r>
      <w:r>
        <w:rPr>
          <w:rFonts w:cs="Simplified Arabic"/>
          <w:noProof/>
          <w:sz w:val="28"/>
          <w:szCs w:val="28"/>
        </w:rPr>
        <w:pict>
          <v:rect id="_x0000_s1180" style="position:absolute;left:0;text-align:left;margin-left:335.2pt;margin-top:11.1pt;width:8.3pt;height:8.15pt;z-index:251754496;mso-position-horizontal-relative:page" filled="f" strokeweight=".72pt">
            <w10:wrap anchorx="page"/>
          </v:rect>
        </w:pict>
      </w:r>
      <w:r>
        <w:rPr>
          <w:rFonts w:cs="Simplified Arabic"/>
          <w:noProof/>
          <w:sz w:val="28"/>
          <w:szCs w:val="28"/>
        </w:rPr>
        <w:pict>
          <v:rect id="_x0000_s1179" style="position:absolute;left:0;text-align:left;margin-left:395.95pt;margin-top:11.1pt;width:8.3pt;height:8.15pt;z-index:251753472;mso-position-horizontal-relative:page" filled="f" strokeweight=".72pt">
            <w10:wrap anchorx="page"/>
          </v:rect>
        </w:pict>
      </w:r>
      <w:r w:rsidR="00995EC0" w:rsidRPr="00692AB2">
        <w:rPr>
          <w:rFonts w:cs="Simplified Arabic" w:hint="cs"/>
          <w:sz w:val="28"/>
          <w:szCs w:val="28"/>
          <w:rtl/>
        </w:rPr>
        <w:t>التخصص             محاسبة      إدارة أعمال      علوم مالية ومصرفية    إقتصاد    أخرى</w:t>
      </w:r>
    </w:p>
    <w:p w:rsidR="00995EC0" w:rsidRDefault="0099327D" w:rsidP="00995EC0">
      <w:pPr>
        <w:numPr>
          <w:ilvl w:val="0"/>
          <w:numId w:val="36"/>
        </w:numPr>
        <w:autoSpaceDE w:val="0"/>
        <w:autoSpaceDN w:val="0"/>
        <w:bidi/>
        <w:adjustRightInd w:val="0"/>
        <w:spacing w:after="0" w:line="240" w:lineRule="auto"/>
        <w:rPr>
          <w:rFonts w:cs="Simplified Arabic"/>
          <w:sz w:val="28"/>
          <w:szCs w:val="28"/>
        </w:rPr>
      </w:pPr>
      <w:r>
        <w:rPr>
          <w:rFonts w:cs="Simplified Arabic"/>
          <w:noProof/>
          <w:sz w:val="28"/>
          <w:szCs w:val="28"/>
        </w:rPr>
        <w:pict>
          <v:rect id="_x0000_s1186" style="position:absolute;left:0;text-align:left;margin-left:207.65pt;margin-top:10.3pt;width:8.3pt;height:8.15pt;z-index:251760640;mso-position-horizontal-relative:page" filled="f" strokeweight=".72pt">
            <w10:wrap anchorx="page"/>
          </v:rect>
        </w:pict>
      </w:r>
      <w:r>
        <w:rPr>
          <w:rFonts w:cs="Simplified Arabic"/>
          <w:noProof/>
          <w:sz w:val="28"/>
          <w:szCs w:val="28"/>
        </w:rPr>
        <w:pict>
          <v:rect id="_x0000_s1185" style="position:absolute;left:0;text-align:left;margin-left:318.6pt;margin-top:10.3pt;width:8.3pt;height:8.15pt;z-index:251759616;mso-position-horizontal-relative:page" filled="f" strokeweight=".72pt">
            <w10:wrap anchorx="page"/>
          </v:rect>
        </w:pict>
      </w:r>
      <w:r>
        <w:rPr>
          <w:rFonts w:cs="Simplified Arabic"/>
          <w:noProof/>
          <w:sz w:val="28"/>
          <w:szCs w:val="28"/>
        </w:rPr>
        <w:pict>
          <v:rect id="_x0000_s1184" style="position:absolute;left:0;text-align:left;margin-left:395.95pt;margin-top:10.3pt;width:8.3pt;height:8.15pt;z-index:251758592;mso-position-horizontal-relative:page" filled="f" strokeweight=".72pt">
            <w10:wrap anchorx="page"/>
          </v:rect>
        </w:pict>
      </w:r>
      <w:r w:rsidR="00995EC0" w:rsidRPr="00692AB2">
        <w:rPr>
          <w:rFonts w:cs="Simplified Arabic" w:hint="cs"/>
          <w:sz w:val="28"/>
          <w:szCs w:val="28"/>
          <w:rtl/>
        </w:rPr>
        <w:t xml:space="preserve">السن                 30 عام فأقل     </w:t>
      </w:r>
      <w:r w:rsidR="00995EC0" w:rsidRPr="00692AB2">
        <w:rPr>
          <w:rFonts w:cs="Simplified Arabic"/>
          <w:sz w:val="28"/>
          <w:szCs w:val="28"/>
          <w:rtl/>
        </w:rPr>
        <w:t xml:space="preserve">ﻤﻥ </w:t>
      </w:r>
      <w:r w:rsidR="00995EC0" w:rsidRPr="00692AB2">
        <w:rPr>
          <w:rFonts w:cs="Simplified Arabic"/>
          <w:sz w:val="28"/>
          <w:szCs w:val="28"/>
        </w:rPr>
        <w:t>31</w:t>
      </w:r>
      <w:r w:rsidR="00995EC0" w:rsidRPr="00692AB2">
        <w:rPr>
          <w:rFonts w:cs="Simplified Arabic"/>
          <w:sz w:val="28"/>
          <w:szCs w:val="28"/>
          <w:rtl/>
        </w:rPr>
        <w:t xml:space="preserve"> ﺇﻟﻰ </w:t>
      </w:r>
      <w:r w:rsidR="00995EC0" w:rsidRPr="00692AB2">
        <w:rPr>
          <w:rFonts w:cs="Simplified Arabic"/>
          <w:sz w:val="28"/>
          <w:szCs w:val="28"/>
        </w:rPr>
        <w:t>40</w:t>
      </w:r>
      <w:r w:rsidR="00995EC0" w:rsidRPr="00692AB2">
        <w:rPr>
          <w:rFonts w:cs="Simplified Arabic"/>
          <w:sz w:val="28"/>
          <w:szCs w:val="28"/>
          <w:rtl/>
        </w:rPr>
        <w:t xml:space="preserve"> ﻋﺎﻡ</w:t>
      </w:r>
      <w:r w:rsidR="00995EC0" w:rsidRPr="00692AB2">
        <w:rPr>
          <w:rFonts w:cs="Simplified Arabic" w:hint="cs"/>
          <w:sz w:val="28"/>
          <w:szCs w:val="28"/>
          <w:rtl/>
        </w:rPr>
        <w:t xml:space="preserve">  </w:t>
      </w:r>
      <w:r w:rsidR="00995EC0">
        <w:rPr>
          <w:rFonts w:cs="Simplified Arabic" w:hint="cs"/>
          <w:sz w:val="28"/>
          <w:szCs w:val="28"/>
          <w:rtl/>
        </w:rPr>
        <w:t xml:space="preserve">  </w:t>
      </w:r>
      <w:r w:rsidR="00995EC0" w:rsidRPr="00692AB2">
        <w:rPr>
          <w:rFonts w:cs="Simplified Arabic" w:hint="cs"/>
          <w:sz w:val="28"/>
          <w:szCs w:val="28"/>
          <w:rtl/>
        </w:rPr>
        <w:t xml:space="preserve">  </w:t>
      </w:r>
      <w:r w:rsidR="00995EC0">
        <w:rPr>
          <w:rFonts w:cs="Simplified Arabic" w:hint="cs"/>
          <w:sz w:val="28"/>
          <w:szCs w:val="28"/>
          <w:rtl/>
        </w:rPr>
        <w:t>41</w:t>
      </w:r>
      <w:r w:rsidR="00995EC0" w:rsidRPr="00692AB2">
        <w:rPr>
          <w:rFonts w:cs="Simplified Arabic" w:hint="cs"/>
          <w:sz w:val="28"/>
          <w:szCs w:val="28"/>
          <w:rtl/>
        </w:rPr>
        <w:t xml:space="preserve"> عام فأكثر</w:t>
      </w:r>
    </w:p>
    <w:p w:rsidR="00995EC0" w:rsidRDefault="00995EC0" w:rsidP="00995EC0">
      <w:pPr>
        <w:autoSpaceDE w:val="0"/>
        <w:autoSpaceDN w:val="0"/>
        <w:bidi/>
        <w:adjustRightInd w:val="0"/>
        <w:spacing w:after="0" w:line="240" w:lineRule="auto"/>
        <w:ind w:left="360"/>
        <w:rPr>
          <w:rFonts w:cs="Simplified Arabic"/>
          <w:b/>
          <w:bCs/>
          <w:sz w:val="28"/>
          <w:szCs w:val="28"/>
          <w:rtl/>
        </w:rPr>
      </w:pPr>
    </w:p>
    <w:p w:rsidR="00995EC0" w:rsidRPr="00FA5FFF" w:rsidRDefault="00995EC0" w:rsidP="00995EC0">
      <w:pPr>
        <w:autoSpaceDE w:val="0"/>
        <w:autoSpaceDN w:val="0"/>
        <w:bidi/>
        <w:adjustRightInd w:val="0"/>
        <w:spacing w:after="0" w:line="240" w:lineRule="auto"/>
        <w:ind w:left="360"/>
        <w:rPr>
          <w:rFonts w:cs="Simplified Arabic"/>
          <w:b/>
          <w:bCs/>
          <w:sz w:val="28"/>
          <w:szCs w:val="28"/>
          <w:u w:val="single"/>
          <w:rtl/>
        </w:rPr>
      </w:pPr>
      <w:r w:rsidRPr="00FA5FFF">
        <w:rPr>
          <w:rFonts w:cs="Simplified Arabic" w:hint="cs"/>
          <w:b/>
          <w:bCs/>
          <w:sz w:val="28"/>
          <w:szCs w:val="28"/>
          <w:u w:val="single"/>
          <w:rtl/>
        </w:rPr>
        <w:t>القسم الثانى : فقرات الاستبانة</w:t>
      </w:r>
    </w:p>
    <w:p w:rsidR="00995EC0" w:rsidRPr="005F70C1" w:rsidRDefault="00995EC0" w:rsidP="00995EC0">
      <w:pPr>
        <w:autoSpaceDE w:val="0"/>
        <w:autoSpaceDN w:val="0"/>
        <w:bidi/>
        <w:adjustRightInd w:val="0"/>
        <w:spacing w:after="0" w:line="240" w:lineRule="auto"/>
        <w:ind w:left="360"/>
        <w:rPr>
          <w:rFonts w:cs="Simplified Arabic"/>
          <w:b/>
          <w:bCs/>
          <w:sz w:val="24"/>
          <w:szCs w:val="24"/>
          <w:rtl/>
        </w:rPr>
      </w:pPr>
      <w:r w:rsidRPr="005F70C1">
        <w:rPr>
          <w:rFonts w:cs="Simplified Arabic" w:hint="cs"/>
          <w:b/>
          <w:bCs/>
          <w:sz w:val="24"/>
          <w:szCs w:val="24"/>
          <w:rtl/>
        </w:rPr>
        <w:t xml:space="preserve">فيما يلى فقرات ذات علاقة بمجال الدراسة يرجى إعطاء وزن لكل عنصر من العناصر الاتية </w:t>
      </w:r>
    </w:p>
    <w:p w:rsidR="00995EC0" w:rsidRDefault="00995EC0" w:rsidP="00995EC0">
      <w:pPr>
        <w:autoSpaceDE w:val="0"/>
        <w:autoSpaceDN w:val="0"/>
        <w:bidi/>
        <w:adjustRightInd w:val="0"/>
        <w:spacing w:after="0" w:line="240" w:lineRule="auto"/>
        <w:ind w:left="360"/>
        <w:rPr>
          <w:rFonts w:cs="Simplified Arabic"/>
          <w:b/>
          <w:bCs/>
          <w:sz w:val="28"/>
          <w:szCs w:val="28"/>
          <w:rtl/>
        </w:rPr>
      </w:pPr>
      <w:r w:rsidRPr="005F70C1">
        <w:rPr>
          <w:rFonts w:cs="Simplified Arabic" w:hint="cs"/>
          <w:b/>
          <w:bCs/>
          <w:sz w:val="24"/>
          <w:szCs w:val="24"/>
          <w:rtl/>
        </w:rPr>
        <w:t>(من 1الى 5 ) بحيث يكون الرقم 1 أقل أهمية و5 هو أكثر أهمية</w:t>
      </w:r>
      <w:r>
        <w:rPr>
          <w:rFonts w:cs="Simplified Arabic" w:hint="cs"/>
          <w:b/>
          <w:bCs/>
          <w:sz w:val="24"/>
          <w:szCs w:val="24"/>
          <w:rtl/>
        </w:rPr>
        <w:t xml:space="preserve"> وتتكون من محاور بطاقة الاداء المتوازن الخمسة والاهداف الاستراتيجية لكل محور ومحركات الاداء والمقاييس</w:t>
      </w:r>
    </w:p>
    <w:p w:rsidR="00995EC0" w:rsidRPr="002041F6" w:rsidRDefault="00995EC0" w:rsidP="00995EC0">
      <w:pPr>
        <w:autoSpaceDE w:val="0"/>
        <w:autoSpaceDN w:val="0"/>
        <w:bidi/>
        <w:adjustRightInd w:val="0"/>
        <w:spacing w:after="0" w:line="240" w:lineRule="auto"/>
        <w:rPr>
          <w:rFonts w:ascii="Arial" w:eastAsia="Arial" w:hAnsi="Arial" w:cs="Simplified Arabic"/>
          <w:b/>
          <w:bCs/>
          <w:sz w:val="24"/>
          <w:szCs w:val="24"/>
          <w:rtl/>
        </w:rPr>
      </w:pPr>
      <w:r>
        <w:rPr>
          <w:rFonts w:cs="Simplified Arabic" w:hint="cs"/>
          <w:b/>
          <w:bCs/>
          <w:sz w:val="28"/>
          <w:szCs w:val="28"/>
          <w:rtl/>
        </w:rPr>
        <w:t xml:space="preserve"> </w:t>
      </w:r>
      <w:r w:rsidRPr="002041F6">
        <w:rPr>
          <w:rFonts w:ascii="Arial" w:eastAsia="Arial" w:hAnsi="Arial" w:cs="Simplified Arabic" w:hint="cs"/>
          <w:b/>
          <w:bCs/>
          <w:sz w:val="24"/>
          <w:szCs w:val="24"/>
          <w:rtl/>
        </w:rPr>
        <w:t>الابعاد الخمسة</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50"/>
        <w:gridCol w:w="2520"/>
      </w:tblGrid>
      <w:tr w:rsidR="00995EC0" w:rsidRPr="002041F6" w:rsidTr="00E35EF1">
        <w:trPr>
          <w:trHeight w:val="299"/>
        </w:trPr>
        <w:tc>
          <w:tcPr>
            <w:tcW w:w="4050" w:type="dxa"/>
            <w:shd w:val="clear" w:color="auto" w:fill="FDE9D9" w:themeFill="accent6" w:themeFillTint="33"/>
          </w:tcPr>
          <w:p w:rsidR="00995EC0" w:rsidRPr="002041F6" w:rsidRDefault="00995EC0" w:rsidP="00E35EF1">
            <w:pPr>
              <w:pStyle w:val="TableParagraph"/>
              <w:bidi/>
              <w:spacing w:before="14" w:line="265" w:lineRule="exact"/>
              <w:ind w:left="630" w:right="640"/>
              <w:jc w:val="left"/>
              <w:rPr>
                <w:rFonts w:cs="Simplified Arabic"/>
                <w:b/>
                <w:bCs/>
                <w:sz w:val="24"/>
                <w:szCs w:val="24"/>
              </w:rPr>
            </w:pPr>
            <w:r w:rsidRPr="002041F6">
              <w:rPr>
                <w:rFonts w:cs="Simplified Arabic" w:hint="cs"/>
                <w:b/>
                <w:bCs/>
                <w:sz w:val="24"/>
                <w:szCs w:val="24"/>
                <w:rtl/>
              </w:rPr>
              <w:t>درجة الاهمية من (5:1)</w:t>
            </w:r>
          </w:p>
        </w:tc>
        <w:tc>
          <w:tcPr>
            <w:tcW w:w="2520" w:type="dxa"/>
            <w:shd w:val="clear" w:color="auto" w:fill="FDE9D9" w:themeFill="accent6" w:themeFillTint="33"/>
          </w:tcPr>
          <w:p w:rsidR="00995EC0" w:rsidRPr="002041F6" w:rsidRDefault="00995EC0" w:rsidP="00E35EF1">
            <w:pPr>
              <w:pStyle w:val="TableParagraph"/>
              <w:bidi/>
              <w:spacing w:before="14" w:line="265" w:lineRule="exact"/>
              <w:ind w:left="692" w:right="704"/>
              <w:jc w:val="left"/>
              <w:rPr>
                <w:rFonts w:cs="Simplified Arabic"/>
                <w:b/>
                <w:bCs/>
                <w:sz w:val="24"/>
                <w:szCs w:val="24"/>
              </w:rPr>
            </w:pPr>
            <w:r w:rsidRPr="002041F6">
              <w:rPr>
                <w:rFonts w:cs="Simplified Arabic"/>
                <w:b/>
                <w:bCs/>
                <w:sz w:val="24"/>
                <w:szCs w:val="24"/>
                <w:rtl/>
              </w:rPr>
              <w:t>ﺍﻟﺒﻌـﺩ</w:t>
            </w:r>
          </w:p>
        </w:tc>
      </w:tr>
      <w:tr w:rsidR="00995EC0" w:rsidRPr="002041F6" w:rsidTr="00E35EF1">
        <w:trPr>
          <w:trHeight w:val="299"/>
        </w:trPr>
        <w:tc>
          <w:tcPr>
            <w:tcW w:w="4050" w:type="dxa"/>
          </w:tcPr>
          <w:p w:rsidR="00995EC0" w:rsidRPr="002041F6" w:rsidRDefault="00995EC0" w:rsidP="00E35EF1">
            <w:pPr>
              <w:pStyle w:val="TableParagraph"/>
              <w:bidi/>
              <w:spacing w:before="58"/>
              <w:ind w:left="306" w:right="314"/>
              <w:jc w:val="left"/>
              <w:rPr>
                <w:rFonts w:cs="Simplified Arabic"/>
                <w:sz w:val="24"/>
                <w:szCs w:val="24"/>
              </w:rPr>
            </w:pPr>
          </w:p>
        </w:tc>
        <w:tc>
          <w:tcPr>
            <w:tcW w:w="2520" w:type="dxa"/>
          </w:tcPr>
          <w:p w:rsidR="00995EC0" w:rsidRPr="002041F6" w:rsidRDefault="00995EC0" w:rsidP="00E35EF1">
            <w:pPr>
              <w:pStyle w:val="TableParagraph"/>
              <w:bidi/>
              <w:spacing w:before="58"/>
              <w:ind w:left="306" w:right="314"/>
              <w:jc w:val="left"/>
              <w:rPr>
                <w:rFonts w:cs="Simplified Arabic"/>
                <w:sz w:val="24"/>
                <w:szCs w:val="24"/>
              </w:rPr>
            </w:pPr>
            <w:r w:rsidRPr="002041F6">
              <w:rPr>
                <w:rFonts w:cs="Simplified Arabic"/>
                <w:sz w:val="24"/>
                <w:szCs w:val="24"/>
                <w:rtl/>
              </w:rPr>
              <w:t>ﺍﻟﻤﺎﻟﻲ</w:t>
            </w:r>
          </w:p>
        </w:tc>
      </w:tr>
      <w:tr w:rsidR="00995EC0" w:rsidRPr="002041F6" w:rsidTr="00E35EF1">
        <w:trPr>
          <w:trHeight w:val="300"/>
        </w:trPr>
        <w:tc>
          <w:tcPr>
            <w:tcW w:w="4050" w:type="dxa"/>
          </w:tcPr>
          <w:p w:rsidR="00995EC0" w:rsidRPr="002041F6" w:rsidRDefault="00995EC0" w:rsidP="00E35EF1">
            <w:pPr>
              <w:pStyle w:val="TableParagraph"/>
              <w:bidi/>
              <w:spacing w:before="58"/>
              <w:ind w:left="306" w:right="314"/>
              <w:jc w:val="left"/>
              <w:rPr>
                <w:rFonts w:cs="Simplified Arabic"/>
                <w:sz w:val="24"/>
                <w:szCs w:val="24"/>
              </w:rPr>
            </w:pPr>
          </w:p>
        </w:tc>
        <w:tc>
          <w:tcPr>
            <w:tcW w:w="2520" w:type="dxa"/>
          </w:tcPr>
          <w:p w:rsidR="00995EC0" w:rsidRPr="002041F6" w:rsidRDefault="00995EC0" w:rsidP="00E35EF1">
            <w:pPr>
              <w:pStyle w:val="TableParagraph"/>
              <w:bidi/>
              <w:spacing w:before="58"/>
              <w:ind w:left="306" w:right="314"/>
              <w:jc w:val="left"/>
              <w:rPr>
                <w:rFonts w:cs="Simplified Arabic"/>
                <w:sz w:val="24"/>
                <w:szCs w:val="24"/>
              </w:rPr>
            </w:pPr>
            <w:r w:rsidRPr="002041F6">
              <w:rPr>
                <w:rFonts w:cs="Simplified Arabic"/>
                <w:sz w:val="24"/>
                <w:szCs w:val="24"/>
                <w:rtl/>
              </w:rPr>
              <w:t xml:space="preserve">ﺍﻟﺯﺒﻭﻥ </w:t>
            </w:r>
            <w:r w:rsidRPr="002041F6">
              <w:rPr>
                <w:rFonts w:cs="Simplified Arabic"/>
                <w:sz w:val="24"/>
                <w:szCs w:val="24"/>
              </w:rPr>
              <w:t>)</w:t>
            </w:r>
            <w:r w:rsidRPr="002041F6">
              <w:rPr>
                <w:rFonts w:cs="Simplified Arabic"/>
                <w:sz w:val="24"/>
                <w:szCs w:val="24"/>
                <w:rtl/>
              </w:rPr>
              <w:t xml:space="preserve"> ﺍﻟﻤﺴﺘﻬﻠﻙ</w:t>
            </w:r>
            <w:r w:rsidRPr="002041F6">
              <w:rPr>
                <w:rFonts w:cs="Simplified Arabic"/>
                <w:sz w:val="24"/>
                <w:szCs w:val="24"/>
              </w:rPr>
              <w:t>(</w:t>
            </w:r>
          </w:p>
        </w:tc>
      </w:tr>
      <w:tr w:rsidR="00995EC0" w:rsidRPr="002041F6" w:rsidTr="00E35EF1">
        <w:trPr>
          <w:trHeight w:val="299"/>
        </w:trPr>
        <w:tc>
          <w:tcPr>
            <w:tcW w:w="4050" w:type="dxa"/>
          </w:tcPr>
          <w:p w:rsidR="00995EC0" w:rsidRPr="002041F6" w:rsidRDefault="00995EC0" w:rsidP="00E35EF1">
            <w:pPr>
              <w:pStyle w:val="TableParagraph"/>
              <w:bidi/>
              <w:spacing w:before="58"/>
              <w:ind w:left="306" w:right="314"/>
              <w:jc w:val="left"/>
              <w:rPr>
                <w:rFonts w:cs="Simplified Arabic"/>
                <w:sz w:val="24"/>
                <w:szCs w:val="24"/>
              </w:rPr>
            </w:pPr>
          </w:p>
        </w:tc>
        <w:tc>
          <w:tcPr>
            <w:tcW w:w="2520" w:type="dxa"/>
          </w:tcPr>
          <w:p w:rsidR="00995EC0" w:rsidRPr="002041F6" w:rsidRDefault="00995EC0" w:rsidP="00E35EF1">
            <w:pPr>
              <w:pStyle w:val="TableParagraph"/>
              <w:bidi/>
              <w:spacing w:before="58"/>
              <w:ind w:left="306" w:right="314"/>
              <w:jc w:val="left"/>
              <w:rPr>
                <w:rFonts w:cs="Simplified Arabic"/>
                <w:sz w:val="24"/>
                <w:szCs w:val="24"/>
              </w:rPr>
            </w:pPr>
            <w:r w:rsidRPr="002041F6">
              <w:rPr>
                <w:rFonts w:cs="Simplified Arabic"/>
                <w:sz w:val="24"/>
                <w:szCs w:val="24"/>
                <w:rtl/>
              </w:rPr>
              <w:t>ﺍﻟﻌﻤﻠﻴﺎﺕ ﺍﻟﺩﺍﺨﻠﻴﺔ</w:t>
            </w:r>
          </w:p>
        </w:tc>
      </w:tr>
      <w:tr w:rsidR="00995EC0" w:rsidRPr="002041F6" w:rsidTr="00E35EF1">
        <w:trPr>
          <w:trHeight w:val="299"/>
        </w:trPr>
        <w:tc>
          <w:tcPr>
            <w:tcW w:w="4050" w:type="dxa"/>
          </w:tcPr>
          <w:p w:rsidR="00995EC0" w:rsidRPr="002041F6" w:rsidRDefault="00995EC0" w:rsidP="00E35EF1">
            <w:pPr>
              <w:pStyle w:val="TableParagraph"/>
              <w:bidi/>
              <w:spacing w:before="58"/>
              <w:ind w:left="306" w:right="314"/>
              <w:jc w:val="left"/>
              <w:rPr>
                <w:rFonts w:cs="Simplified Arabic"/>
                <w:sz w:val="24"/>
                <w:szCs w:val="24"/>
              </w:rPr>
            </w:pPr>
          </w:p>
        </w:tc>
        <w:tc>
          <w:tcPr>
            <w:tcW w:w="2520" w:type="dxa"/>
          </w:tcPr>
          <w:p w:rsidR="00995EC0" w:rsidRPr="002041F6" w:rsidRDefault="00995EC0" w:rsidP="00E35EF1">
            <w:pPr>
              <w:pStyle w:val="TableParagraph"/>
              <w:bidi/>
              <w:spacing w:before="58"/>
              <w:ind w:left="306" w:right="314"/>
              <w:jc w:val="left"/>
              <w:rPr>
                <w:rFonts w:cs="Simplified Arabic"/>
                <w:sz w:val="24"/>
                <w:szCs w:val="24"/>
              </w:rPr>
            </w:pPr>
            <w:r w:rsidRPr="002041F6">
              <w:rPr>
                <w:rFonts w:cs="Simplified Arabic"/>
                <w:sz w:val="24"/>
                <w:szCs w:val="24"/>
                <w:rtl/>
              </w:rPr>
              <w:t>ﺍﻟﺘﻌﻠﻡ ﻭﺍﻟﻨﻤﻭ</w:t>
            </w:r>
          </w:p>
        </w:tc>
      </w:tr>
      <w:tr w:rsidR="00995EC0" w:rsidRPr="002041F6" w:rsidTr="00E35EF1">
        <w:trPr>
          <w:trHeight w:val="300"/>
        </w:trPr>
        <w:tc>
          <w:tcPr>
            <w:tcW w:w="4050" w:type="dxa"/>
          </w:tcPr>
          <w:p w:rsidR="00995EC0" w:rsidRPr="002041F6" w:rsidRDefault="00995EC0" w:rsidP="00E35EF1">
            <w:pPr>
              <w:pStyle w:val="TableParagraph"/>
              <w:bidi/>
              <w:spacing w:before="58"/>
              <w:ind w:left="306" w:right="314"/>
              <w:jc w:val="left"/>
              <w:rPr>
                <w:rFonts w:cs="Simplified Arabic"/>
                <w:sz w:val="24"/>
                <w:szCs w:val="24"/>
              </w:rPr>
            </w:pPr>
          </w:p>
        </w:tc>
        <w:tc>
          <w:tcPr>
            <w:tcW w:w="2520" w:type="dxa"/>
          </w:tcPr>
          <w:p w:rsidR="00995EC0" w:rsidRPr="002041F6" w:rsidRDefault="00995EC0" w:rsidP="00E35EF1">
            <w:pPr>
              <w:pStyle w:val="TableParagraph"/>
              <w:bidi/>
              <w:spacing w:before="58"/>
              <w:ind w:left="306" w:right="314"/>
              <w:jc w:val="left"/>
              <w:rPr>
                <w:rFonts w:cs="Simplified Arabic"/>
                <w:sz w:val="24"/>
                <w:szCs w:val="24"/>
              </w:rPr>
            </w:pPr>
            <w:r w:rsidRPr="002041F6">
              <w:rPr>
                <w:rFonts w:cs="Simplified Arabic" w:hint="cs"/>
                <w:sz w:val="24"/>
                <w:szCs w:val="24"/>
                <w:rtl/>
              </w:rPr>
              <w:t>البيئة والمجتمع</w:t>
            </w:r>
          </w:p>
        </w:tc>
      </w:tr>
    </w:tbl>
    <w:p w:rsidR="00995EC0" w:rsidRPr="002041F6" w:rsidRDefault="00995EC0" w:rsidP="00995EC0">
      <w:pPr>
        <w:pStyle w:val="TableParagraph"/>
        <w:bidi/>
        <w:spacing w:before="58"/>
        <w:ind w:left="306" w:right="314"/>
        <w:jc w:val="left"/>
        <w:rPr>
          <w:rFonts w:cs="Simplified Arabic"/>
          <w:b/>
          <w:bCs/>
          <w:sz w:val="24"/>
          <w:szCs w:val="24"/>
        </w:rPr>
      </w:pPr>
      <w:r w:rsidRPr="002041F6">
        <w:rPr>
          <w:rFonts w:cs="Simplified Arabic"/>
          <w:b/>
          <w:bCs/>
          <w:sz w:val="24"/>
          <w:szCs w:val="24"/>
          <w:rtl/>
        </w:rPr>
        <w:t>ﺍﻷﻫﺩﺍﻑ ﺍﻹﺴﺘﺭﺍﺘﻴﺠﻴﺔ ﺍﻟﻤﻘﺘﺭﺤﺔ ﻟﻠﺒﻌﺩ ﺍﻟﻤﺎﻟﻲ</w:t>
      </w:r>
    </w:p>
    <w:tbl>
      <w:tblPr>
        <w:tblpPr w:leftFromText="180" w:rightFromText="180" w:vertAnchor="text" w:tblpY="1"/>
        <w:tblOverlap w:val="neve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50"/>
        <w:gridCol w:w="2520"/>
      </w:tblGrid>
      <w:tr w:rsidR="00995EC0" w:rsidRPr="002041F6" w:rsidTr="00E35EF1">
        <w:trPr>
          <w:trHeight w:val="440"/>
        </w:trPr>
        <w:tc>
          <w:tcPr>
            <w:tcW w:w="4050" w:type="dxa"/>
            <w:shd w:val="clear" w:color="auto" w:fill="FDE9D9" w:themeFill="accent6" w:themeFillTint="33"/>
            <w:vAlign w:val="center"/>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252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b/>
                <w:bCs/>
                <w:sz w:val="24"/>
                <w:szCs w:val="24"/>
                <w:rtl/>
              </w:rPr>
              <w:t>ﺍﻟﻬﺩﻑ ﺍﻻﺴﺘﺭﺍﺘﻴﺠﻲ</w:t>
            </w:r>
          </w:p>
        </w:tc>
      </w:tr>
      <w:tr w:rsidR="00995EC0" w:rsidRPr="002041F6" w:rsidTr="00E35EF1">
        <w:trPr>
          <w:trHeight w:val="433"/>
        </w:trPr>
        <w:tc>
          <w:tcPr>
            <w:tcW w:w="4050" w:type="dxa"/>
          </w:tcPr>
          <w:p w:rsidR="00995EC0" w:rsidRPr="002041F6" w:rsidRDefault="00995EC0" w:rsidP="00E35EF1">
            <w:pPr>
              <w:pStyle w:val="TableParagraph"/>
              <w:bidi/>
              <w:spacing w:before="58"/>
              <w:ind w:left="306" w:right="314"/>
              <w:jc w:val="left"/>
              <w:rPr>
                <w:rFonts w:cs="Simplified Arabic"/>
                <w:sz w:val="24"/>
                <w:szCs w:val="24"/>
              </w:rPr>
            </w:pPr>
          </w:p>
        </w:tc>
        <w:tc>
          <w:tcPr>
            <w:tcW w:w="2520" w:type="dxa"/>
          </w:tcPr>
          <w:p w:rsidR="00995EC0" w:rsidRPr="002041F6" w:rsidRDefault="00995EC0" w:rsidP="00E35EF1">
            <w:pPr>
              <w:pStyle w:val="TableParagraph"/>
              <w:bidi/>
              <w:spacing w:before="58"/>
              <w:ind w:left="306" w:right="314"/>
              <w:jc w:val="left"/>
              <w:rPr>
                <w:rFonts w:cs="Simplified Arabic"/>
                <w:sz w:val="24"/>
                <w:szCs w:val="24"/>
              </w:rPr>
            </w:pPr>
            <w:r w:rsidRPr="002041F6">
              <w:rPr>
                <w:rFonts w:cs="Simplified Arabic"/>
                <w:sz w:val="24"/>
                <w:szCs w:val="24"/>
                <w:rtl/>
              </w:rPr>
              <w:t>ﺘﺤﻘﻴﻕ ﻗﻴﻤﺔ ﻟﻠﻤﺴﺎﻫﻤﻴﻥ</w:t>
            </w:r>
          </w:p>
        </w:tc>
      </w:tr>
      <w:tr w:rsidR="00995EC0" w:rsidRPr="002041F6" w:rsidTr="00E35EF1">
        <w:trPr>
          <w:trHeight w:val="434"/>
        </w:trPr>
        <w:tc>
          <w:tcPr>
            <w:tcW w:w="4050" w:type="dxa"/>
          </w:tcPr>
          <w:p w:rsidR="00995EC0" w:rsidRPr="002041F6" w:rsidRDefault="00995EC0" w:rsidP="00E35EF1">
            <w:pPr>
              <w:pStyle w:val="TableParagraph"/>
              <w:bidi/>
              <w:spacing w:before="58"/>
              <w:ind w:left="306" w:right="314"/>
              <w:jc w:val="left"/>
              <w:rPr>
                <w:rFonts w:cs="Simplified Arabic"/>
                <w:sz w:val="24"/>
                <w:szCs w:val="24"/>
              </w:rPr>
            </w:pPr>
          </w:p>
        </w:tc>
        <w:tc>
          <w:tcPr>
            <w:tcW w:w="2520" w:type="dxa"/>
          </w:tcPr>
          <w:p w:rsidR="00995EC0" w:rsidRPr="002041F6" w:rsidRDefault="00995EC0" w:rsidP="00E35EF1">
            <w:pPr>
              <w:pStyle w:val="TableParagraph"/>
              <w:bidi/>
              <w:spacing w:before="58"/>
              <w:ind w:left="306" w:right="314"/>
              <w:jc w:val="left"/>
              <w:rPr>
                <w:rFonts w:cs="Simplified Arabic"/>
                <w:sz w:val="24"/>
                <w:szCs w:val="24"/>
              </w:rPr>
            </w:pPr>
            <w:r w:rsidRPr="002041F6">
              <w:rPr>
                <w:rFonts w:cs="Simplified Arabic"/>
                <w:sz w:val="24"/>
                <w:szCs w:val="24"/>
                <w:rtl/>
              </w:rPr>
              <w:t>ﺯﻴﺎﺩﺓ ﺍﻟﺭﺒﺤﻴﺔ</w:t>
            </w:r>
          </w:p>
        </w:tc>
      </w:tr>
    </w:tbl>
    <w:p w:rsidR="00995EC0" w:rsidRDefault="00995EC0" w:rsidP="00995EC0">
      <w:pPr>
        <w:pStyle w:val="TableParagraph"/>
        <w:bidi/>
        <w:spacing w:before="58"/>
        <w:ind w:left="306" w:right="314"/>
        <w:jc w:val="left"/>
        <w:rPr>
          <w:rFonts w:cs="Simplified Arabic"/>
          <w:b/>
          <w:bCs/>
          <w:sz w:val="24"/>
          <w:szCs w:val="24"/>
          <w:rtl/>
        </w:rPr>
      </w:pPr>
    </w:p>
    <w:p w:rsidR="00995EC0" w:rsidRPr="002041F6" w:rsidRDefault="00995EC0" w:rsidP="00995EC0">
      <w:pPr>
        <w:pStyle w:val="TableParagraph"/>
        <w:bidi/>
        <w:spacing w:before="58"/>
        <w:ind w:left="306" w:right="314"/>
        <w:jc w:val="left"/>
        <w:rPr>
          <w:rFonts w:cs="Simplified Arabic"/>
          <w:b/>
          <w:bCs/>
          <w:sz w:val="24"/>
          <w:szCs w:val="24"/>
        </w:rPr>
      </w:pPr>
      <w:r w:rsidRPr="002041F6">
        <w:rPr>
          <w:rFonts w:cs="Simplified Arabic"/>
          <w:b/>
          <w:bCs/>
          <w:sz w:val="24"/>
          <w:szCs w:val="24"/>
          <w:rtl/>
        </w:rPr>
        <w:t>ﻤﺤﺭﻜﺎﺕ ﺍﻷﺩﺍﺀ ﻟﺘﺤﻘﻴﻕ ﺍﻷﻫﺩﺍﻑ ﺍﻹﺴﺘﺭﺍﺘﻴﺠﻴﺔ ﻟﻠﺒﻌﺩ ﺍﻟﻤﺎﻟﻲ</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50"/>
        <w:gridCol w:w="2520"/>
      </w:tblGrid>
      <w:tr w:rsidR="00995EC0" w:rsidRPr="002041F6" w:rsidTr="00E35EF1">
        <w:trPr>
          <w:trHeight w:val="465"/>
        </w:trPr>
        <w:tc>
          <w:tcPr>
            <w:tcW w:w="405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2520" w:type="dxa"/>
            <w:shd w:val="clear" w:color="auto" w:fill="FDE9D9" w:themeFill="accent6" w:themeFillTint="33"/>
            <w:vAlign w:val="center"/>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b/>
                <w:bCs/>
                <w:sz w:val="24"/>
                <w:szCs w:val="24"/>
                <w:rtl/>
              </w:rPr>
              <w:t>ﻤﺤﺭﻙ ﺍﻷﺩﺍﺀ ﺍﻟﻘﺎﺌﺩ</w:t>
            </w:r>
          </w:p>
        </w:tc>
      </w:tr>
      <w:tr w:rsidR="00995EC0" w:rsidRPr="002041F6" w:rsidTr="00E35EF1">
        <w:trPr>
          <w:trHeight w:val="387"/>
        </w:trPr>
        <w:tc>
          <w:tcPr>
            <w:tcW w:w="4050" w:type="dxa"/>
            <w:vAlign w:val="center"/>
          </w:tcPr>
          <w:p w:rsidR="00995EC0" w:rsidRPr="00186CD6" w:rsidRDefault="00995EC0" w:rsidP="00E35EF1">
            <w:pPr>
              <w:pStyle w:val="TableParagraph"/>
              <w:bidi/>
              <w:spacing w:before="58"/>
              <w:ind w:left="306" w:right="314"/>
              <w:jc w:val="left"/>
              <w:rPr>
                <w:rFonts w:cs="Simplified Arabic"/>
                <w:sz w:val="24"/>
                <w:szCs w:val="24"/>
              </w:rPr>
            </w:pPr>
          </w:p>
        </w:tc>
        <w:tc>
          <w:tcPr>
            <w:tcW w:w="2520" w:type="dxa"/>
            <w:vAlign w:val="center"/>
          </w:tcPr>
          <w:p w:rsidR="00995EC0" w:rsidRPr="00186CD6" w:rsidRDefault="00995EC0" w:rsidP="00E35EF1">
            <w:pPr>
              <w:pStyle w:val="TableParagraph"/>
              <w:bidi/>
              <w:spacing w:before="58"/>
              <w:ind w:left="306" w:right="314"/>
              <w:jc w:val="left"/>
              <w:rPr>
                <w:rFonts w:cs="Simplified Arabic"/>
                <w:sz w:val="24"/>
                <w:szCs w:val="24"/>
              </w:rPr>
            </w:pPr>
            <w:r w:rsidRPr="00186CD6">
              <w:rPr>
                <w:rFonts w:cs="Simplified Arabic"/>
                <w:sz w:val="24"/>
                <w:szCs w:val="24"/>
                <w:rtl/>
              </w:rPr>
              <w:t>ﺘﻜﻠﻔﺔ ﺍﻹﻨﺘﺎﺝ</w:t>
            </w:r>
          </w:p>
        </w:tc>
      </w:tr>
      <w:tr w:rsidR="00995EC0" w:rsidRPr="002041F6" w:rsidTr="00E35EF1">
        <w:trPr>
          <w:trHeight w:val="387"/>
        </w:trPr>
        <w:tc>
          <w:tcPr>
            <w:tcW w:w="4050" w:type="dxa"/>
            <w:vAlign w:val="center"/>
          </w:tcPr>
          <w:p w:rsidR="00995EC0" w:rsidRPr="00186CD6" w:rsidRDefault="00995EC0" w:rsidP="00E35EF1">
            <w:pPr>
              <w:pStyle w:val="TableParagraph"/>
              <w:bidi/>
              <w:spacing w:before="58"/>
              <w:ind w:left="306" w:right="314"/>
              <w:jc w:val="left"/>
              <w:rPr>
                <w:rFonts w:cs="Simplified Arabic"/>
                <w:sz w:val="24"/>
                <w:szCs w:val="24"/>
              </w:rPr>
            </w:pPr>
          </w:p>
        </w:tc>
        <w:tc>
          <w:tcPr>
            <w:tcW w:w="2520" w:type="dxa"/>
            <w:vAlign w:val="center"/>
          </w:tcPr>
          <w:p w:rsidR="00995EC0" w:rsidRPr="00186CD6" w:rsidRDefault="00995EC0" w:rsidP="00E35EF1">
            <w:pPr>
              <w:pStyle w:val="TableParagraph"/>
              <w:bidi/>
              <w:spacing w:before="58"/>
              <w:ind w:left="306" w:right="314"/>
              <w:jc w:val="left"/>
              <w:rPr>
                <w:rFonts w:cs="Simplified Arabic"/>
                <w:sz w:val="24"/>
                <w:szCs w:val="24"/>
              </w:rPr>
            </w:pPr>
            <w:r w:rsidRPr="00186CD6">
              <w:rPr>
                <w:rFonts w:cs="Simplified Arabic"/>
                <w:sz w:val="24"/>
                <w:szCs w:val="24"/>
                <w:rtl/>
              </w:rPr>
              <w:t>ﺯﻴﺎﺩﺓ ﺍﻹﻴﺭﺍﺩﺍﺕ</w:t>
            </w:r>
          </w:p>
        </w:tc>
      </w:tr>
      <w:tr w:rsidR="00995EC0" w:rsidRPr="002041F6" w:rsidTr="00E35EF1">
        <w:trPr>
          <w:trHeight w:val="467"/>
        </w:trPr>
        <w:tc>
          <w:tcPr>
            <w:tcW w:w="4050" w:type="dxa"/>
            <w:vAlign w:val="center"/>
          </w:tcPr>
          <w:p w:rsidR="00995EC0" w:rsidRPr="00186CD6" w:rsidRDefault="00995EC0" w:rsidP="00E35EF1">
            <w:pPr>
              <w:pStyle w:val="TableParagraph"/>
              <w:bidi/>
              <w:spacing w:before="58"/>
              <w:ind w:left="306" w:right="314"/>
              <w:jc w:val="left"/>
              <w:rPr>
                <w:rFonts w:cs="Simplified Arabic"/>
                <w:sz w:val="24"/>
                <w:szCs w:val="24"/>
                <w:rtl/>
              </w:rPr>
            </w:pPr>
          </w:p>
        </w:tc>
        <w:tc>
          <w:tcPr>
            <w:tcW w:w="2520" w:type="dxa"/>
            <w:vAlign w:val="center"/>
          </w:tcPr>
          <w:p w:rsidR="00995EC0" w:rsidRPr="00186CD6" w:rsidRDefault="00995EC0" w:rsidP="00E35EF1">
            <w:pPr>
              <w:pStyle w:val="TableParagraph"/>
              <w:bidi/>
              <w:spacing w:before="58"/>
              <w:ind w:left="306" w:right="314"/>
              <w:jc w:val="left"/>
              <w:rPr>
                <w:rFonts w:cs="Simplified Arabic"/>
                <w:sz w:val="24"/>
                <w:szCs w:val="24"/>
                <w:rtl/>
              </w:rPr>
            </w:pPr>
            <w:r w:rsidRPr="00186CD6">
              <w:rPr>
                <w:rFonts w:cs="Simplified Arabic"/>
                <w:sz w:val="24"/>
                <w:szCs w:val="24"/>
                <w:rtl/>
              </w:rPr>
              <w:t>ﺯﻴﺎﺩﺓ ﺍﻟﻤﺒﻴﻌﺎﺕ</w:t>
            </w:r>
          </w:p>
        </w:tc>
      </w:tr>
    </w:tbl>
    <w:p w:rsidR="00995EC0" w:rsidRPr="00186CD6" w:rsidRDefault="00995EC0" w:rsidP="00995EC0">
      <w:pPr>
        <w:pStyle w:val="BodyText"/>
        <w:spacing w:before="7"/>
        <w:rPr>
          <w:rFonts w:cs="Simplified Arabic"/>
          <w:b/>
          <w:sz w:val="25"/>
        </w:rPr>
      </w:pPr>
    </w:p>
    <w:p w:rsidR="00995EC0" w:rsidRPr="00186CD6" w:rsidRDefault="00995EC0" w:rsidP="00995EC0">
      <w:pPr>
        <w:bidi/>
        <w:spacing w:before="23" w:after="10"/>
        <w:ind w:left="2601" w:right="2542" w:hanging="2655"/>
        <w:rPr>
          <w:rFonts w:cs="Simplified Arabic"/>
          <w:b/>
          <w:bCs/>
          <w:sz w:val="24"/>
          <w:szCs w:val="24"/>
        </w:rPr>
      </w:pPr>
      <w:r w:rsidRPr="00186CD6">
        <w:rPr>
          <w:rFonts w:cs="Simplified Arabic"/>
          <w:b/>
          <w:bCs/>
          <w:sz w:val="24"/>
          <w:szCs w:val="24"/>
          <w:rtl/>
        </w:rPr>
        <w:t>ﻤﻘﺎﻴﻴﺱ ﺍﻷﺩﺍﺀ ﻟﻠﺒﻌﺩ ﺍﻟﻤﺎﻟﻲ</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0"/>
        <w:gridCol w:w="3420"/>
      </w:tblGrid>
      <w:tr w:rsidR="00995EC0" w:rsidRPr="00186CD6" w:rsidTr="00E35EF1">
        <w:trPr>
          <w:trHeight w:val="465"/>
        </w:trPr>
        <w:tc>
          <w:tcPr>
            <w:tcW w:w="315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420" w:type="dxa"/>
            <w:shd w:val="clear" w:color="auto" w:fill="FDE9D9" w:themeFill="accent6" w:themeFillTint="33"/>
          </w:tcPr>
          <w:p w:rsidR="00995EC0" w:rsidRPr="00186CD6" w:rsidRDefault="00995EC0" w:rsidP="00E35EF1">
            <w:pPr>
              <w:pStyle w:val="TableParagraph"/>
              <w:bidi/>
              <w:spacing w:before="97"/>
              <w:ind w:left="305" w:right="314"/>
              <w:jc w:val="left"/>
              <w:rPr>
                <w:rFonts w:cs="Simplified Arabic"/>
                <w:b/>
                <w:bCs/>
                <w:sz w:val="24"/>
                <w:szCs w:val="24"/>
              </w:rPr>
            </w:pPr>
            <w:r w:rsidRPr="00186CD6">
              <w:rPr>
                <w:rFonts w:cs="Simplified Arabic"/>
                <w:b/>
                <w:bCs/>
                <w:sz w:val="24"/>
                <w:szCs w:val="24"/>
                <w:rtl/>
              </w:rPr>
              <w:t>ﻤﻘﻴﺎﺱ ﺍﻷﺩﺍﺀ ﺍﻟﻼﺤﻕ</w:t>
            </w:r>
          </w:p>
        </w:tc>
      </w:tr>
      <w:tr w:rsidR="00995EC0" w:rsidRPr="00186CD6" w:rsidTr="00E35EF1">
        <w:trPr>
          <w:trHeight w:val="387"/>
        </w:trPr>
        <w:tc>
          <w:tcPr>
            <w:tcW w:w="3150" w:type="dxa"/>
          </w:tcPr>
          <w:p w:rsidR="00995EC0" w:rsidRPr="00186CD6" w:rsidRDefault="00995EC0" w:rsidP="00E35EF1">
            <w:pPr>
              <w:pStyle w:val="TableParagraph"/>
              <w:ind w:left="282" w:right="274"/>
              <w:jc w:val="left"/>
              <w:rPr>
                <w:rFonts w:ascii="Times New Roman" w:cs="Simplified Arabic"/>
                <w:sz w:val="20"/>
              </w:rPr>
            </w:pPr>
          </w:p>
        </w:tc>
        <w:tc>
          <w:tcPr>
            <w:tcW w:w="3420" w:type="dxa"/>
          </w:tcPr>
          <w:p w:rsidR="00995EC0" w:rsidRPr="00186CD6" w:rsidRDefault="00995EC0" w:rsidP="00E35EF1">
            <w:pPr>
              <w:pStyle w:val="TableParagraph"/>
              <w:bidi/>
              <w:spacing w:before="58"/>
              <w:ind w:left="306" w:right="314"/>
              <w:jc w:val="left"/>
              <w:rPr>
                <w:rFonts w:cs="Simplified Arabic"/>
                <w:sz w:val="24"/>
                <w:szCs w:val="24"/>
              </w:rPr>
            </w:pPr>
            <w:r w:rsidRPr="00186CD6">
              <w:rPr>
                <w:rFonts w:cs="Simplified Arabic"/>
                <w:sz w:val="24"/>
                <w:szCs w:val="24"/>
                <w:rtl/>
              </w:rPr>
              <w:t>ﺯﻴﺎﺩﺓ ﺤﺠﻡ ﺭﺃﺱ ﺍﻟﻤﺎل ﺍﻟﻌﺎﻤل</w:t>
            </w:r>
          </w:p>
        </w:tc>
      </w:tr>
      <w:tr w:rsidR="00995EC0" w:rsidRPr="00186CD6" w:rsidTr="00E35EF1">
        <w:trPr>
          <w:trHeight w:val="387"/>
        </w:trPr>
        <w:tc>
          <w:tcPr>
            <w:tcW w:w="3150" w:type="dxa"/>
          </w:tcPr>
          <w:p w:rsidR="00995EC0" w:rsidRPr="00186CD6" w:rsidRDefault="00995EC0" w:rsidP="00E35EF1">
            <w:pPr>
              <w:pStyle w:val="TableParagraph"/>
              <w:ind w:left="282" w:right="274"/>
              <w:jc w:val="left"/>
              <w:rPr>
                <w:rFonts w:ascii="Times New Roman" w:cs="Simplified Arabic"/>
                <w:sz w:val="20"/>
              </w:rPr>
            </w:pPr>
          </w:p>
        </w:tc>
        <w:tc>
          <w:tcPr>
            <w:tcW w:w="3420" w:type="dxa"/>
          </w:tcPr>
          <w:p w:rsidR="00995EC0" w:rsidRPr="00186CD6" w:rsidRDefault="00995EC0" w:rsidP="00E35EF1">
            <w:pPr>
              <w:pStyle w:val="TableParagraph"/>
              <w:bidi/>
              <w:spacing w:before="58"/>
              <w:ind w:left="306" w:right="314"/>
              <w:jc w:val="left"/>
              <w:rPr>
                <w:rFonts w:cs="Simplified Arabic"/>
                <w:sz w:val="24"/>
                <w:szCs w:val="24"/>
              </w:rPr>
            </w:pPr>
            <w:r w:rsidRPr="00186CD6">
              <w:rPr>
                <w:rFonts w:cs="Simplified Arabic"/>
                <w:sz w:val="24"/>
                <w:szCs w:val="24"/>
                <w:rtl/>
              </w:rPr>
              <w:t>ﺯﻴﺎﺩﺓ ﺍﻟﻘﻴﻤﺔ ﺍﻻﻗﺘﺼﺎﺩﻴﺔ ﺍﻟﻤﻀﺎﻓﺔ</w:t>
            </w:r>
          </w:p>
        </w:tc>
      </w:tr>
      <w:tr w:rsidR="00995EC0" w:rsidRPr="00186CD6" w:rsidTr="00E35EF1">
        <w:trPr>
          <w:trHeight w:val="387"/>
        </w:trPr>
        <w:tc>
          <w:tcPr>
            <w:tcW w:w="3150" w:type="dxa"/>
          </w:tcPr>
          <w:p w:rsidR="00995EC0" w:rsidRPr="00186CD6" w:rsidRDefault="00995EC0" w:rsidP="00E35EF1">
            <w:pPr>
              <w:pStyle w:val="TableParagraph"/>
              <w:ind w:left="282" w:right="274"/>
              <w:jc w:val="left"/>
              <w:rPr>
                <w:rFonts w:ascii="Times New Roman" w:cs="Simplified Arabic"/>
                <w:sz w:val="20"/>
              </w:rPr>
            </w:pPr>
          </w:p>
        </w:tc>
        <w:tc>
          <w:tcPr>
            <w:tcW w:w="3420" w:type="dxa"/>
          </w:tcPr>
          <w:p w:rsidR="00995EC0" w:rsidRPr="00186CD6" w:rsidRDefault="00995EC0" w:rsidP="00E35EF1">
            <w:pPr>
              <w:pStyle w:val="TableParagraph"/>
              <w:bidi/>
              <w:spacing w:before="58"/>
              <w:ind w:left="306" w:right="314"/>
              <w:jc w:val="left"/>
              <w:rPr>
                <w:rFonts w:cs="Simplified Arabic"/>
                <w:sz w:val="24"/>
                <w:szCs w:val="24"/>
              </w:rPr>
            </w:pPr>
            <w:r w:rsidRPr="00186CD6">
              <w:rPr>
                <w:rFonts w:cs="Simplified Arabic"/>
                <w:sz w:val="24"/>
                <w:szCs w:val="24"/>
                <w:rtl/>
              </w:rPr>
              <w:t>ﺯﻴﺎﺩﺓ ﻤﻌﺩل ﺍﻟﻌﺎﺌﺩ ﻋﻠﻰ ﺍﻻﺴﺘﺜﻤﺎﺭ</w:t>
            </w:r>
          </w:p>
        </w:tc>
      </w:tr>
      <w:tr w:rsidR="00995EC0" w:rsidRPr="00186CD6" w:rsidTr="00E35EF1">
        <w:trPr>
          <w:trHeight w:val="386"/>
        </w:trPr>
        <w:tc>
          <w:tcPr>
            <w:tcW w:w="3150" w:type="dxa"/>
          </w:tcPr>
          <w:p w:rsidR="00995EC0" w:rsidRPr="00186CD6" w:rsidRDefault="00995EC0" w:rsidP="00E35EF1">
            <w:pPr>
              <w:pStyle w:val="TableParagraph"/>
              <w:ind w:left="282" w:right="274"/>
              <w:jc w:val="left"/>
              <w:rPr>
                <w:rFonts w:ascii="Times New Roman" w:cs="Simplified Arabic"/>
                <w:sz w:val="20"/>
              </w:rPr>
            </w:pPr>
          </w:p>
        </w:tc>
        <w:tc>
          <w:tcPr>
            <w:tcW w:w="3420" w:type="dxa"/>
          </w:tcPr>
          <w:p w:rsidR="00995EC0" w:rsidRPr="00186CD6" w:rsidRDefault="00995EC0" w:rsidP="00E35EF1">
            <w:pPr>
              <w:pStyle w:val="TableParagraph"/>
              <w:bidi/>
              <w:spacing w:before="58"/>
              <w:ind w:left="306" w:right="314"/>
              <w:jc w:val="left"/>
              <w:rPr>
                <w:rFonts w:cs="Simplified Arabic"/>
                <w:sz w:val="24"/>
                <w:szCs w:val="24"/>
              </w:rPr>
            </w:pPr>
            <w:r w:rsidRPr="00186CD6">
              <w:rPr>
                <w:rFonts w:cs="Simplified Arabic"/>
                <w:sz w:val="24"/>
                <w:szCs w:val="24"/>
                <w:rtl/>
              </w:rPr>
              <w:t>ﺯﻴﺎﺩﺓ ﻤﻌﺩل ﻨﻤﻭ ﺍﻟﻤﺒﻴﻌﺎﺕ</w:t>
            </w:r>
          </w:p>
        </w:tc>
      </w:tr>
      <w:tr w:rsidR="00995EC0" w:rsidRPr="00186CD6" w:rsidTr="00E35EF1">
        <w:trPr>
          <w:trHeight w:val="387"/>
        </w:trPr>
        <w:tc>
          <w:tcPr>
            <w:tcW w:w="3150" w:type="dxa"/>
          </w:tcPr>
          <w:p w:rsidR="00995EC0" w:rsidRPr="00186CD6" w:rsidRDefault="00995EC0" w:rsidP="00E35EF1">
            <w:pPr>
              <w:pStyle w:val="TableParagraph"/>
              <w:ind w:left="282" w:right="274"/>
              <w:jc w:val="left"/>
              <w:rPr>
                <w:rFonts w:ascii="Times New Roman" w:cs="Simplified Arabic"/>
                <w:sz w:val="20"/>
              </w:rPr>
            </w:pPr>
          </w:p>
        </w:tc>
        <w:tc>
          <w:tcPr>
            <w:tcW w:w="3420" w:type="dxa"/>
          </w:tcPr>
          <w:p w:rsidR="00995EC0" w:rsidRPr="00186CD6" w:rsidRDefault="00995EC0" w:rsidP="00E35EF1">
            <w:pPr>
              <w:pStyle w:val="TableParagraph"/>
              <w:bidi/>
              <w:spacing w:before="58"/>
              <w:ind w:left="306" w:right="313"/>
              <w:jc w:val="left"/>
              <w:rPr>
                <w:rFonts w:cs="Simplified Arabic"/>
                <w:sz w:val="24"/>
                <w:szCs w:val="24"/>
              </w:rPr>
            </w:pPr>
            <w:r w:rsidRPr="00186CD6">
              <w:rPr>
                <w:rFonts w:cs="Simplified Arabic"/>
                <w:sz w:val="24"/>
                <w:szCs w:val="24"/>
                <w:rtl/>
              </w:rPr>
              <w:t>ﺯﻴﺎﺩﺓ ﺍﻟﺘﺩﻓﻘﺎﺕ ﺍﻟﻨﻘﺩﻴﺔ ﺍﻟﺘﺸﻐﻴﻠﻴﺔ</w:t>
            </w:r>
          </w:p>
        </w:tc>
      </w:tr>
      <w:tr w:rsidR="00995EC0" w:rsidRPr="00186CD6" w:rsidTr="00E35EF1">
        <w:trPr>
          <w:trHeight w:val="387"/>
        </w:trPr>
        <w:tc>
          <w:tcPr>
            <w:tcW w:w="3150" w:type="dxa"/>
          </w:tcPr>
          <w:p w:rsidR="00995EC0" w:rsidRPr="00186CD6" w:rsidRDefault="00995EC0" w:rsidP="00E35EF1">
            <w:pPr>
              <w:pStyle w:val="TableParagraph"/>
              <w:ind w:left="282" w:right="274"/>
              <w:jc w:val="left"/>
              <w:rPr>
                <w:rFonts w:ascii="Times New Roman" w:cs="Simplified Arabic"/>
                <w:sz w:val="20"/>
              </w:rPr>
            </w:pPr>
          </w:p>
        </w:tc>
        <w:tc>
          <w:tcPr>
            <w:tcW w:w="3420" w:type="dxa"/>
          </w:tcPr>
          <w:p w:rsidR="00995EC0" w:rsidRPr="00186CD6" w:rsidRDefault="00995EC0" w:rsidP="00E35EF1">
            <w:pPr>
              <w:pStyle w:val="TableParagraph"/>
              <w:bidi/>
              <w:spacing w:before="58"/>
              <w:ind w:left="306" w:right="314"/>
              <w:jc w:val="left"/>
              <w:rPr>
                <w:rFonts w:cs="Simplified Arabic"/>
                <w:sz w:val="24"/>
                <w:szCs w:val="24"/>
              </w:rPr>
            </w:pPr>
            <w:r w:rsidRPr="00186CD6">
              <w:rPr>
                <w:rFonts w:cs="Simplified Arabic"/>
                <w:sz w:val="24"/>
                <w:szCs w:val="24"/>
                <w:rtl/>
              </w:rPr>
              <w:t>ﺯﻴﺎﺩﺓ ﻤﻌﺩل ﺍﻟﻌﺎﺌﺩ ﻋﻠﻰ ﺤﻘﻭﻕ ﺍﻟﻤﻠﻜﻴﺔ</w:t>
            </w:r>
          </w:p>
        </w:tc>
      </w:tr>
      <w:tr w:rsidR="00995EC0" w:rsidRPr="00186CD6" w:rsidTr="00E35EF1">
        <w:trPr>
          <w:trHeight w:val="387"/>
        </w:trPr>
        <w:tc>
          <w:tcPr>
            <w:tcW w:w="3150" w:type="dxa"/>
          </w:tcPr>
          <w:p w:rsidR="00995EC0" w:rsidRPr="00186CD6" w:rsidRDefault="00995EC0" w:rsidP="00E35EF1">
            <w:pPr>
              <w:pStyle w:val="TableParagraph"/>
              <w:ind w:left="282" w:right="274"/>
              <w:jc w:val="left"/>
              <w:rPr>
                <w:rFonts w:ascii="Times New Roman" w:cs="Simplified Arabic"/>
                <w:sz w:val="20"/>
              </w:rPr>
            </w:pPr>
          </w:p>
        </w:tc>
        <w:tc>
          <w:tcPr>
            <w:tcW w:w="3420" w:type="dxa"/>
          </w:tcPr>
          <w:p w:rsidR="00995EC0" w:rsidRPr="00186CD6" w:rsidRDefault="00995EC0" w:rsidP="00E35EF1">
            <w:pPr>
              <w:pStyle w:val="TableParagraph"/>
              <w:bidi/>
              <w:spacing w:before="58"/>
              <w:ind w:left="306" w:right="314"/>
              <w:jc w:val="left"/>
              <w:rPr>
                <w:rFonts w:cs="Simplified Arabic"/>
                <w:sz w:val="24"/>
                <w:szCs w:val="24"/>
              </w:rPr>
            </w:pPr>
            <w:r w:rsidRPr="00186CD6">
              <w:rPr>
                <w:rFonts w:cs="Simplified Arabic"/>
                <w:sz w:val="24"/>
                <w:szCs w:val="24"/>
                <w:rtl/>
              </w:rPr>
              <w:t>ﺘﺨﻔﻴﺽ ﺘﻜﻠﻔﺔ ﺍﻟﻭﺤﺩﺓ</w:t>
            </w:r>
          </w:p>
        </w:tc>
      </w:tr>
      <w:tr w:rsidR="00995EC0" w:rsidRPr="00186CD6" w:rsidTr="00E35EF1">
        <w:trPr>
          <w:trHeight w:val="387"/>
        </w:trPr>
        <w:tc>
          <w:tcPr>
            <w:tcW w:w="3150" w:type="dxa"/>
          </w:tcPr>
          <w:p w:rsidR="00995EC0" w:rsidRPr="00186CD6" w:rsidRDefault="00995EC0" w:rsidP="00E35EF1">
            <w:pPr>
              <w:pStyle w:val="TableParagraph"/>
              <w:ind w:left="282" w:right="274"/>
              <w:jc w:val="left"/>
              <w:rPr>
                <w:rFonts w:ascii="Times New Roman" w:cs="Simplified Arabic"/>
                <w:sz w:val="20"/>
              </w:rPr>
            </w:pPr>
          </w:p>
        </w:tc>
        <w:tc>
          <w:tcPr>
            <w:tcW w:w="3420" w:type="dxa"/>
          </w:tcPr>
          <w:p w:rsidR="00995EC0" w:rsidRPr="00186CD6" w:rsidRDefault="00995EC0" w:rsidP="00E35EF1">
            <w:pPr>
              <w:pStyle w:val="TableParagraph"/>
              <w:bidi/>
              <w:spacing w:before="58"/>
              <w:ind w:left="306" w:right="313"/>
              <w:jc w:val="left"/>
              <w:rPr>
                <w:rFonts w:cs="Simplified Arabic"/>
                <w:sz w:val="24"/>
                <w:szCs w:val="24"/>
              </w:rPr>
            </w:pPr>
            <w:r w:rsidRPr="00186CD6">
              <w:rPr>
                <w:rFonts w:cs="Simplified Arabic"/>
                <w:sz w:val="24"/>
                <w:szCs w:val="24"/>
                <w:rtl/>
              </w:rPr>
              <w:t>ﺯﻴﺎﺩﺓ ﺴﻌﺭ ﺴﻬﻡ ﺍﻟﺸﺭﻜﺔ ﻓﻲ ﺍﻟﺴﻭﻕ</w:t>
            </w:r>
          </w:p>
        </w:tc>
      </w:tr>
    </w:tbl>
    <w:p w:rsidR="00995EC0" w:rsidRPr="00186CD6" w:rsidRDefault="00995EC0" w:rsidP="00995EC0">
      <w:pPr>
        <w:pStyle w:val="BodyText"/>
        <w:spacing w:before="4"/>
        <w:rPr>
          <w:rFonts w:cs="Simplified Arabic"/>
          <w:b/>
          <w:sz w:val="27"/>
        </w:rPr>
      </w:pPr>
    </w:p>
    <w:p w:rsidR="00995EC0" w:rsidRPr="00186CD6" w:rsidRDefault="00995EC0" w:rsidP="00995EC0">
      <w:pPr>
        <w:bidi/>
        <w:spacing w:before="23" w:after="10"/>
        <w:ind w:left="1397" w:right="1340" w:hanging="1451"/>
        <w:rPr>
          <w:rFonts w:cs="Simplified Arabic"/>
          <w:b/>
          <w:bCs/>
          <w:sz w:val="24"/>
          <w:szCs w:val="24"/>
        </w:rPr>
      </w:pPr>
      <w:r w:rsidRPr="00186CD6">
        <w:rPr>
          <w:rFonts w:cs="Simplified Arabic"/>
          <w:b/>
          <w:bCs/>
          <w:sz w:val="24"/>
          <w:szCs w:val="24"/>
          <w:rtl/>
        </w:rPr>
        <w:t>ﺍﻟﻬﺩﻑ ﺍﻻﺴﺘﺭﺍﺘﻴﺠﻲ ﻟﺒﻌﺩ ﺍﻟﻤﺴﺘﻬﻠﻙ</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0"/>
        <w:gridCol w:w="3420"/>
      </w:tblGrid>
      <w:tr w:rsidR="00995EC0" w:rsidRPr="00186CD6" w:rsidTr="00E35EF1">
        <w:trPr>
          <w:trHeight w:val="465"/>
        </w:trPr>
        <w:tc>
          <w:tcPr>
            <w:tcW w:w="315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420" w:type="dxa"/>
            <w:shd w:val="clear" w:color="auto" w:fill="FDE9D9" w:themeFill="accent6" w:themeFillTint="33"/>
          </w:tcPr>
          <w:p w:rsidR="00995EC0" w:rsidRPr="00186CD6" w:rsidRDefault="00995EC0" w:rsidP="00E35EF1">
            <w:pPr>
              <w:pStyle w:val="TableParagraph"/>
              <w:bidi/>
              <w:spacing w:before="97"/>
              <w:ind w:left="267" w:right="277"/>
              <w:jc w:val="left"/>
              <w:rPr>
                <w:rFonts w:cs="Simplified Arabic"/>
                <w:b/>
                <w:bCs/>
                <w:sz w:val="24"/>
                <w:szCs w:val="24"/>
              </w:rPr>
            </w:pPr>
            <w:r w:rsidRPr="00186CD6">
              <w:rPr>
                <w:rFonts w:cs="Simplified Arabic"/>
                <w:b/>
                <w:bCs/>
                <w:sz w:val="24"/>
                <w:szCs w:val="24"/>
                <w:rtl/>
              </w:rPr>
              <w:t>ﺍﻟﻬﺩﻑ ﺍﻻﺴﺘﺭﺍﺘﻴﺠﻲ</w:t>
            </w:r>
            <w:r w:rsidRPr="00186CD6">
              <w:rPr>
                <w:rFonts w:cs="Simplified Arabic"/>
                <w:b/>
                <w:bCs/>
                <w:sz w:val="24"/>
                <w:szCs w:val="24"/>
              </w:rPr>
              <w:t>:</w:t>
            </w:r>
          </w:p>
        </w:tc>
      </w:tr>
      <w:tr w:rsidR="00995EC0" w:rsidRPr="00186CD6" w:rsidTr="00E35EF1">
        <w:trPr>
          <w:trHeight w:val="465"/>
        </w:trPr>
        <w:tc>
          <w:tcPr>
            <w:tcW w:w="3150" w:type="dxa"/>
          </w:tcPr>
          <w:p w:rsidR="00995EC0" w:rsidRPr="00186CD6" w:rsidRDefault="00995EC0" w:rsidP="00E35EF1">
            <w:pPr>
              <w:pStyle w:val="TableParagraph"/>
              <w:spacing w:before="136"/>
              <w:ind w:left="428" w:right="420"/>
              <w:jc w:val="left"/>
              <w:rPr>
                <w:rFonts w:ascii="Times New Roman" w:cs="Simplified Arabic"/>
                <w:sz w:val="20"/>
              </w:rPr>
            </w:pPr>
          </w:p>
        </w:tc>
        <w:tc>
          <w:tcPr>
            <w:tcW w:w="3420" w:type="dxa"/>
          </w:tcPr>
          <w:p w:rsidR="00995EC0" w:rsidRPr="00186CD6" w:rsidRDefault="00995EC0" w:rsidP="00E35EF1">
            <w:pPr>
              <w:pStyle w:val="TableParagraph"/>
              <w:bidi/>
              <w:spacing w:before="97"/>
              <w:ind w:left="267" w:right="276"/>
              <w:jc w:val="left"/>
              <w:rPr>
                <w:rFonts w:cs="Simplified Arabic"/>
                <w:sz w:val="24"/>
                <w:szCs w:val="24"/>
              </w:rPr>
            </w:pPr>
            <w:r w:rsidRPr="00186CD6">
              <w:rPr>
                <w:rFonts w:cs="Simplified Arabic"/>
                <w:sz w:val="24"/>
                <w:szCs w:val="24"/>
                <w:rtl/>
              </w:rPr>
              <w:t>ﺘﺤﺴﻴﻥ ﺭﻀﺎ ﺍﻟﺯﺒﺎﺌﻥ</w:t>
            </w:r>
          </w:p>
        </w:tc>
      </w:tr>
    </w:tbl>
    <w:p w:rsidR="00995EC0" w:rsidRPr="00186CD6" w:rsidRDefault="00995EC0" w:rsidP="00995EC0">
      <w:pPr>
        <w:bidi/>
        <w:spacing w:before="23" w:after="10"/>
        <w:ind w:left="1397" w:right="1340" w:hanging="1451"/>
        <w:rPr>
          <w:rFonts w:cs="Simplified Arabic"/>
          <w:b/>
          <w:bCs/>
          <w:sz w:val="24"/>
          <w:szCs w:val="24"/>
        </w:rPr>
      </w:pPr>
      <w:r w:rsidRPr="00186CD6">
        <w:rPr>
          <w:rFonts w:cs="Simplified Arabic"/>
          <w:b/>
          <w:bCs/>
          <w:sz w:val="24"/>
          <w:szCs w:val="24"/>
          <w:rtl/>
        </w:rPr>
        <w:t>ﻤﺤﺭﻜﺎﺕ</w:t>
      </w:r>
      <w:r w:rsidRPr="00186CD6">
        <w:rPr>
          <w:rFonts w:cs="Simplified Arabic"/>
          <w:b/>
          <w:bCs/>
          <w:spacing w:val="53"/>
          <w:sz w:val="24"/>
          <w:szCs w:val="24"/>
          <w:rtl/>
        </w:rPr>
        <w:t xml:space="preserve"> </w:t>
      </w:r>
      <w:r w:rsidRPr="00186CD6">
        <w:rPr>
          <w:rFonts w:cs="Simplified Arabic"/>
          <w:b/>
          <w:bCs/>
          <w:sz w:val="24"/>
          <w:szCs w:val="24"/>
          <w:rtl/>
        </w:rPr>
        <w:t>ﺍﻷﺩﺍﺀ ﻟﺘﺤﻘﻴﻕ ﺍﻟﻬﺩﻑ ﺍﻻﺴﺘﺭﺍﺘﻴﺠﻲ ﻟﺒﻌﺩ ﺍﻟﻤﺴﺘﻬﻠﻙ</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0"/>
        <w:gridCol w:w="3420"/>
      </w:tblGrid>
      <w:tr w:rsidR="00995EC0" w:rsidRPr="00186CD6" w:rsidTr="00E35EF1">
        <w:trPr>
          <w:trHeight w:val="465"/>
        </w:trPr>
        <w:tc>
          <w:tcPr>
            <w:tcW w:w="315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420" w:type="dxa"/>
            <w:shd w:val="clear" w:color="auto" w:fill="FDE9D9" w:themeFill="accent6" w:themeFillTint="33"/>
          </w:tcPr>
          <w:p w:rsidR="00995EC0" w:rsidRPr="00186CD6" w:rsidRDefault="00995EC0" w:rsidP="00E35EF1">
            <w:pPr>
              <w:pStyle w:val="TableParagraph"/>
              <w:bidi/>
              <w:spacing w:before="97"/>
              <w:ind w:right="392"/>
              <w:jc w:val="center"/>
              <w:rPr>
                <w:rFonts w:cs="Simplified Arabic"/>
                <w:b/>
                <w:bCs/>
                <w:sz w:val="24"/>
                <w:szCs w:val="24"/>
              </w:rPr>
            </w:pPr>
            <w:r w:rsidRPr="00186CD6">
              <w:rPr>
                <w:rFonts w:cs="Simplified Arabic"/>
                <w:b/>
                <w:bCs/>
                <w:sz w:val="24"/>
                <w:szCs w:val="24"/>
                <w:rtl/>
              </w:rPr>
              <w:t>ﻤﺤﺭﻙ ﺍﻷﺩﺍﺀ ﺍﻟﻘﺎﺌﺩ</w:t>
            </w:r>
            <w:r w:rsidRPr="00186CD6">
              <w:rPr>
                <w:rFonts w:cs="Simplified Arabic"/>
                <w:b/>
                <w:bCs/>
                <w:sz w:val="24"/>
                <w:szCs w:val="24"/>
              </w:rPr>
              <w:t>:</w:t>
            </w:r>
          </w:p>
        </w:tc>
      </w:tr>
      <w:tr w:rsidR="00995EC0" w:rsidRPr="00186CD6" w:rsidTr="00E35EF1">
        <w:trPr>
          <w:trHeight w:val="387"/>
        </w:trPr>
        <w:tc>
          <w:tcPr>
            <w:tcW w:w="3150" w:type="dxa"/>
          </w:tcPr>
          <w:p w:rsidR="00995EC0" w:rsidRPr="00186CD6" w:rsidRDefault="00995EC0" w:rsidP="00E35EF1">
            <w:pPr>
              <w:pStyle w:val="TableParagraph"/>
              <w:ind w:left="495"/>
              <w:jc w:val="left"/>
              <w:rPr>
                <w:rFonts w:ascii="Times New Roman" w:cs="Simplified Arabic"/>
                <w:sz w:val="20"/>
              </w:rPr>
            </w:pPr>
          </w:p>
        </w:tc>
        <w:tc>
          <w:tcPr>
            <w:tcW w:w="3420" w:type="dxa"/>
          </w:tcPr>
          <w:p w:rsidR="00995EC0" w:rsidRPr="00186CD6" w:rsidRDefault="00995EC0" w:rsidP="00E35EF1">
            <w:pPr>
              <w:pStyle w:val="TableParagraph"/>
              <w:bidi/>
              <w:spacing w:before="58"/>
              <w:ind w:left="92"/>
              <w:jc w:val="left"/>
              <w:rPr>
                <w:rFonts w:cs="Simplified Arabic"/>
                <w:sz w:val="24"/>
                <w:szCs w:val="24"/>
              </w:rPr>
            </w:pPr>
            <w:r w:rsidRPr="00186CD6">
              <w:rPr>
                <w:rFonts w:cs="Simplified Arabic"/>
                <w:sz w:val="24"/>
                <w:szCs w:val="24"/>
                <w:rtl/>
              </w:rPr>
              <w:t>ﺍﻟﺴﻌﺭ</w:t>
            </w:r>
          </w:p>
        </w:tc>
      </w:tr>
      <w:tr w:rsidR="00995EC0" w:rsidRPr="00186CD6" w:rsidTr="00E35EF1">
        <w:trPr>
          <w:trHeight w:val="386"/>
        </w:trPr>
        <w:tc>
          <w:tcPr>
            <w:tcW w:w="3150" w:type="dxa"/>
          </w:tcPr>
          <w:p w:rsidR="00995EC0" w:rsidRPr="00186CD6" w:rsidRDefault="00995EC0" w:rsidP="00E35EF1">
            <w:pPr>
              <w:pStyle w:val="TableParagraph"/>
              <w:ind w:left="495"/>
              <w:jc w:val="left"/>
              <w:rPr>
                <w:rFonts w:ascii="Times New Roman" w:cs="Simplified Arabic"/>
                <w:sz w:val="20"/>
              </w:rPr>
            </w:pPr>
          </w:p>
        </w:tc>
        <w:tc>
          <w:tcPr>
            <w:tcW w:w="3420" w:type="dxa"/>
          </w:tcPr>
          <w:p w:rsidR="00995EC0" w:rsidRPr="00186CD6" w:rsidRDefault="00995EC0" w:rsidP="00E35EF1">
            <w:pPr>
              <w:pStyle w:val="TableParagraph"/>
              <w:bidi/>
              <w:spacing w:before="58"/>
              <w:ind w:left="92"/>
              <w:jc w:val="left"/>
              <w:rPr>
                <w:rFonts w:cs="Simplified Arabic"/>
                <w:sz w:val="24"/>
                <w:szCs w:val="24"/>
              </w:rPr>
            </w:pPr>
            <w:r w:rsidRPr="00186CD6">
              <w:rPr>
                <w:rFonts w:cs="Simplified Arabic"/>
                <w:sz w:val="24"/>
                <w:szCs w:val="24"/>
                <w:rtl/>
              </w:rPr>
              <w:t>ﻭﻗﺕ ﺍﻟﺘﺴﻠﻴﻡ</w:t>
            </w:r>
          </w:p>
        </w:tc>
      </w:tr>
      <w:tr w:rsidR="00995EC0" w:rsidRPr="00186CD6" w:rsidTr="00E35EF1">
        <w:trPr>
          <w:trHeight w:val="387"/>
        </w:trPr>
        <w:tc>
          <w:tcPr>
            <w:tcW w:w="3150" w:type="dxa"/>
          </w:tcPr>
          <w:p w:rsidR="00995EC0" w:rsidRPr="00186CD6" w:rsidRDefault="00995EC0" w:rsidP="00E35EF1">
            <w:pPr>
              <w:pStyle w:val="TableParagraph"/>
              <w:ind w:left="495"/>
              <w:jc w:val="left"/>
              <w:rPr>
                <w:rFonts w:ascii="Times New Roman" w:cs="Simplified Arabic"/>
                <w:sz w:val="20"/>
              </w:rPr>
            </w:pPr>
          </w:p>
        </w:tc>
        <w:tc>
          <w:tcPr>
            <w:tcW w:w="3420" w:type="dxa"/>
          </w:tcPr>
          <w:p w:rsidR="00995EC0" w:rsidRPr="00186CD6" w:rsidRDefault="00995EC0" w:rsidP="00E35EF1">
            <w:pPr>
              <w:pStyle w:val="TableParagraph"/>
              <w:bidi/>
              <w:spacing w:before="58"/>
              <w:ind w:left="92"/>
              <w:jc w:val="left"/>
              <w:rPr>
                <w:rFonts w:cs="Simplified Arabic"/>
                <w:sz w:val="24"/>
                <w:szCs w:val="24"/>
              </w:rPr>
            </w:pPr>
            <w:r w:rsidRPr="00186CD6">
              <w:rPr>
                <w:rFonts w:cs="Simplified Arabic"/>
                <w:sz w:val="24"/>
                <w:szCs w:val="24"/>
                <w:rtl/>
              </w:rPr>
              <w:t>ﺍﻻﺌﺘﻤﺎﻥ</w:t>
            </w:r>
          </w:p>
        </w:tc>
      </w:tr>
      <w:tr w:rsidR="00995EC0" w:rsidRPr="00186CD6" w:rsidTr="00E35EF1">
        <w:trPr>
          <w:trHeight w:val="387"/>
        </w:trPr>
        <w:tc>
          <w:tcPr>
            <w:tcW w:w="3150" w:type="dxa"/>
          </w:tcPr>
          <w:p w:rsidR="00995EC0" w:rsidRPr="00186CD6" w:rsidRDefault="00995EC0" w:rsidP="00E35EF1">
            <w:pPr>
              <w:pStyle w:val="TableParagraph"/>
              <w:ind w:left="495"/>
              <w:jc w:val="left"/>
              <w:rPr>
                <w:rFonts w:ascii="Times New Roman" w:cs="Simplified Arabic"/>
                <w:sz w:val="20"/>
              </w:rPr>
            </w:pPr>
          </w:p>
        </w:tc>
        <w:tc>
          <w:tcPr>
            <w:tcW w:w="3420" w:type="dxa"/>
          </w:tcPr>
          <w:p w:rsidR="00995EC0" w:rsidRPr="00186CD6" w:rsidRDefault="00995EC0" w:rsidP="00E35EF1">
            <w:pPr>
              <w:pStyle w:val="TableParagraph"/>
              <w:bidi/>
              <w:spacing w:before="58"/>
              <w:ind w:left="93"/>
              <w:jc w:val="left"/>
              <w:rPr>
                <w:rFonts w:cs="Simplified Arabic"/>
                <w:sz w:val="24"/>
                <w:szCs w:val="24"/>
              </w:rPr>
            </w:pPr>
            <w:r w:rsidRPr="00186CD6">
              <w:rPr>
                <w:rFonts w:cs="Simplified Arabic"/>
                <w:sz w:val="24"/>
                <w:szCs w:val="24"/>
                <w:rtl/>
              </w:rPr>
              <w:t>ﺍﻟﺴﻤﻌﺔ</w:t>
            </w:r>
          </w:p>
        </w:tc>
      </w:tr>
    </w:tbl>
    <w:p w:rsidR="00995EC0" w:rsidRDefault="00995EC0" w:rsidP="00995EC0">
      <w:pPr>
        <w:pStyle w:val="Heading2"/>
        <w:bidi/>
        <w:spacing w:before="92" w:line="259" w:lineRule="auto"/>
        <w:ind w:left="-54" w:right="2610"/>
        <w:rPr>
          <w:rFonts w:cs="Simplified Arabic"/>
          <w:color w:val="000000"/>
          <w:rtl/>
        </w:rPr>
      </w:pPr>
    </w:p>
    <w:p w:rsidR="00995EC0" w:rsidRPr="002A785D" w:rsidRDefault="00995EC0" w:rsidP="00995EC0">
      <w:pPr>
        <w:pStyle w:val="Heading2"/>
        <w:bidi/>
        <w:spacing w:before="92" w:line="259" w:lineRule="auto"/>
        <w:ind w:left="-54" w:right="2610"/>
        <w:rPr>
          <w:rFonts w:cs="Simplified Arabic"/>
          <w:color w:val="000000"/>
        </w:rPr>
      </w:pPr>
      <w:r w:rsidRPr="002A785D">
        <w:rPr>
          <w:rFonts w:cs="Simplified Arabic"/>
          <w:color w:val="000000"/>
          <w:rtl/>
        </w:rPr>
        <w:t>ﻤﻘﺎﻴﻴﺱ</w:t>
      </w:r>
      <w:r w:rsidRPr="002A785D">
        <w:rPr>
          <w:rFonts w:cs="Simplified Arabic"/>
          <w:color w:val="000000"/>
          <w:spacing w:val="20"/>
          <w:rtl/>
        </w:rPr>
        <w:t xml:space="preserve"> </w:t>
      </w:r>
      <w:r w:rsidRPr="002A785D">
        <w:rPr>
          <w:rFonts w:cs="Simplified Arabic"/>
          <w:color w:val="000000"/>
          <w:rtl/>
        </w:rPr>
        <w:t>ﺍﻷﺩﺍﺀ ﺍﻟﻤﻘﺘﺭﺤﺔ ﻟﺒﻌﺩ ﺍﻟﻤﺴﺘﻬﻠﻙ</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0"/>
        <w:gridCol w:w="3420"/>
      </w:tblGrid>
      <w:tr w:rsidR="00995EC0" w:rsidRPr="00186CD6" w:rsidTr="00E35EF1">
        <w:trPr>
          <w:trHeight w:val="465"/>
        </w:trPr>
        <w:tc>
          <w:tcPr>
            <w:tcW w:w="315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420" w:type="dxa"/>
            <w:shd w:val="clear" w:color="auto" w:fill="FDE9D9" w:themeFill="accent6" w:themeFillTint="33"/>
          </w:tcPr>
          <w:p w:rsidR="00995EC0" w:rsidRPr="00186CD6" w:rsidRDefault="00995EC0" w:rsidP="00E35EF1">
            <w:pPr>
              <w:pStyle w:val="TableParagraph"/>
              <w:bidi/>
              <w:spacing w:before="86"/>
              <w:ind w:right="800"/>
              <w:jc w:val="center"/>
              <w:rPr>
                <w:rFonts w:cs="Simplified Arabic"/>
                <w:b/>
                <w:bCs/>
                <w:sz w:val="24"/>
                <w:szCs w:val="24"/>
              </w:rPr>
            </w:pPr>
            <w:r w:rsidRPr="00186CD6">
              <w:rPr>
                <w:rFonts w:cs="Simplified Arabic"/>
                <w:b/>
                <w:bCs/>
                <w:sz w:val="24"/>
                <w:szCs w:val="24"/>
                <w:rtl/>
              </w:rPr>
              <w:t>ﻤﻘﻴﺎﺱ ﺍﻷﺩﺍﺀ ﺍﻟﻼﺤﻕ</w:t>
            </w:r>
            <w:r w:rsidRPr="00186CD6">
              <w:rPr>
                <w:rFonts w:cs="Simplified Arabic"/>
                <w:b/>
                <w:bCs/>
                <w:sz w:val="24"/>
                <w:szCs w:val="24"/>
              </w:rPr>
              <w:t>:</w:t>
            </w:r>
          </w:p>
        </w:tc>
      </w:tr>
      <w:tr w:rsidR="00995EC0" w:rsidRPr="00186CD6" w:rsidTr="00E35EF1">
        <w:trPr>
          <w:trHeight w:val="387"/>
        </w:trPr>
        <w:tc>
          <w:tcPr>
            <w:tcW w:w="3150" w:type="dxa"/>
          </w:tcPr>
          <w:p w:rsidR="00995EC0" w:rsidRPr="00186CD6" w:rsidRDefault="00995EC0" w:rsidP="00E35EF1">
            <w:pPr>
              <w:pStyle w:val="TableParagraph"/>
              <w:spacing w:before="84"/>
              <w:ind w:left="178" w:right="170"/>
              <w:jc w:val="left"/>
              <w:rPr>
                <w:rFonts w:ascii="Times New Roman" w:cs="Simplified Arabic"/>
                <w:sz w:val="20"/>
              </w:rPr>
            </w:pPr>
          </w:p>
        </w:tc>
        <w:tc>
          <w:tcPr>
            <w:tcW w:w="3420" w:type="dxa"/>
          </w:tcPr>
          <w:p w:rsidR="00995EC0" w:rsidRPr="00186CD6" w:rsidRDefault="00995EC0" w:rsidP="00E35EF1">
            <w:pPr>
              <w:pStyle w:val="TableParagraph"/>
              <w:bidi/>
              <w:spacing w:before="46"/>
              <w:ind w:right="406"/>
              <w:rPr>
                <w:rFonts w:cs="Simplified Arabic"/>
                <w:sz w:val="24"/>
                <w:szCs w:val="24"/>
              </w:rPr>
            </w:pPr>
            <w:r w:rsidRPr="00186CD6">
              <w:rPr>
                <w:rFonts w:cs="Simplified Arabic"/>
                <w:sz w:val="24"/>
                <w:szCs w:val="24"/>
                <w:rtl/>
              </w:rPr>
              <w:t>ﺯﻴﺎﺩﺓ ﻋﺩﺩ ﻋﻤﻠﻴﺎﺕ ﺘﻜﺭﺍﺭ ﺍﻟﺸﺭﺍﺀ</w:t>
            </w:r>
          </w:p>
        </w:tc>
      </w:tr>
      <w:tr w:rsidR="00995EC0" w:rsidRPr="00186CD6" w:rsidTr="00E35EF1">
        <w:trPr>
          <w:trHeight w:val="387"/>
        </w:trPr>
        <w:tc>
          <w:tcPr>
            <w:tcW w:w="3150" w:type="dxa"/>
          </w:tcPr>
          <w:p w:rsidR="00995EC0" w:rsidRPr="00186CD6" w:rsidRDefault="00995EC0" w:rsidP="00E35EF1">
            <w:pPr>
              <w:pStyle w:val="TableParagraph"/>
              <w:spacing w:before="84"/>
              <w:ind w:left="178" w:right="170"/>
              <w:jc w:val="left"/>
              <w:rPr>
                <w:rFonts w:ascii="Times New Roman" w:cs="Simplified Arabic"/>
                <w:sz w:val="20"/>
              </w:rPr>
            </w:pPr>
          </w:p>
        </w:tc>
        <w:tc>
          <w:tcPr>
            <w:tcW w:w="3420" w:type="dxa"/>
          </w:tcPr>
          <w:p w:rsidR="00995EC0" w:rsidRPr="00186CD6" w:rsidRDefault="00995EC0" w:rsidP="00E35EF1">
            <w:pPr>
              <w:pStyle w:val="TableParagraph"/>
              <w:bidi/>
              <w:spacing w:before="46"/>
              <w:ind w:right="216"/>
              <w:rPr>
                <w:rFonts w:cs="Simplified Arabic"/>
                <w:sz w:val="24"/>
                <w:szCs w:val="24"/>
              </w:rPr>
            </w:pPr>
            <w:r w:rsidRPr="00186CD6">
              <w:rPr>
                <w:rFonts w:cs="Simplified Arabic"/>
                <w:sz w:val="24"/>
                <w:szCs w:val="24"/>
                <w:rtl/>
              </w:rPr>
              <w:t>ﺯﻴﺎﺩﺓ ﻋﺩﺩ ﺍﻟﺯﺒﺎﺌﻥ ﻓﻲ ﺃﺴﻭﺍﻗﻨﺎ ﺍﻟﺘﻘﻠﻴﺩﻴﺔ</w:t>
            </w:r>
          </w:p>
        </w:tc>
      </w:tr>
      <w:tr w:rsidR="00995EC0" w:rsidRPr="00186CD6" w:rsidTr="00E35EF1">
        <w:trPr>
          <w:trHeight w:val="387"/>
        </w:trPr>
        <w:tc>
          <w:tcPr>
            <w:tcW w:w="3150" w:type="dxa"/>
          </w:tcPr>
          <w:p w:rsidR="00995EC0" w:rsidRPr="00186CD6" w:rsidRDefault="00995EC0" w:rsidP="00E35EF1">
            <w:pPr>
              <w:pStyle w:val="TableParagraph"/>
              <w:spacing w:before="84"/>
              <w:ind w:left="178" w:right="170"/>
              <w:jc w:val="left"/>
              <w:rPr>
                <w:rFonts w:ascii="Times New Roman" w:cs="Simplified Arabic"/>
                <w:sz w:val="20"/>
              </w:rPr>
            </w:pPr>
          </w:p>
        </w:tc>
        <w:tc>
          <w:tcPr>
            <w:tcW w:w="3420" w:type="dxa"/>
          </w:tcPr>
          <w:p w:rsidR="00995EC0" w:rsidRPr="00186CD6" w:rsidRDefault="00995EC0" w:rsidP="00E35EF1">
            <w:pPr>
              <w:pStyle w:val="TableParagraph"/>
              <w:bidi/>
              <w:spacing w:before="46"/>
              <w:ind w:right="268"/>
              <w:rPr>
                <w:rFonts w:cs="Simplified Arabic"/>
                <w:sz w:val="24"/>
                <w:szCs w:val="24"/>
              </w:rPr>
            </w:pPr>
            <w:r w:rsidRPr="00186CD6">
              <w:rPr>
                <w:rFonts w:cs="Simplified Arabic"/>
                <w:sz w:val="24"/>
                <w:szCs w:val="24"/>
                <w:rtl/>
              </w:rPr>
              <w:t>ﺍﻜﺘﺴﺎﺏ ﺯﺒﺎﺌﻥ ﺠﺩﺩ ﻓﻲ ﺃﺴﻭﺍﻕ ﺠﺩﻴﺩﺓ</w:t>
            </w:r>
          </w:p>
        </w:tc>
      </w:tr>
      <w:tr w:rsidR="00995EC0" w:rsidRPr="00186CD6" w:rsidTr="00E35EF1">
        <w:trPr>
          <w:trHeight w:val="385"/>
        </w:trPr>
        <w:tc>
          <w:tcPr>
            <w:tcW w:w="3150" w:type="dxa"/>
          </w:tcPr>
          <w:p w:rsidR="00995EC0" w:rsidRPr="00186CD6" w:rsidRDefault="00995EC0" w:rsidP="00E35EF1">
            <w:pPr>
              <w:pStyle w:val="TableParagraph"/>
              <w:spacing w:before="84"/>
              <w:ind w:left="178" w:right="170"/>
              <w:jc w:val="left"/>
              <w:rPr>
                <w:rFonts w:ascii="Times New Roman" w:cs="Simplified Arabic"/>
                <w:sz w:val="20"/>
              </w:rPr>
            </w:pPr>
          </w:p>
        </w:tc>
        <w:tc>
          <w:tcPr>
            <w:tcW w:w="3420" w:type="dxa"/>
          </w:tcPr>
          <w:p w:rsidR="00995EC0" w:rsidRPr="00186CD6" w:rsidRDefault="00995EC0" w:rsidP="00E35EF1">
            <w:pPr>
              <w:pStyle w:val="TableParagraph"/>
              <w:bidi/>
              <w:spacing w:before="46"/>
              <w:ind w:right="453"/>
              <w:rPr>
                <w:rFonts w:cs="Simplified Arabic"/>
                <w:sz w:val="24"/>
                <w:szCs w:val="24"/>
              </w:rPr>
            </w:pPr>
            <w:r w:rsidRPr="00186CD6">
              <w:rPr>
                <w:rFonts w:cs="Simplified Arabic"/>
                <w:sz w:val="24"/>
                <w:szCs w:val="24"/>
                <w:rtl/>
              </w:rPr>
              <w:t>ﺍﻨﺨﻔﺎﺽ ﻤﻌﺩل ﺍﻟﺩﻴﻭﻥ ﺍﻟﻤﻌﺩﻭﻤﺔ</w:t>
            </w:r>
          </w:p>
        </w:tc>
      </w:tr>
      <w:tr w:rsidR="00995EC0" w:rsidRPr="00186CD6" w:rsidTr="00E35EF1">
        <w:trPr>
          <w:trHeight w:val="387"/>
        </w:trPr>
        <w:tc>
          <w:tcPr>
            <w:tcW w:w="3150" w:type="dxa"/>
          </w:tcPr>
          <w:p w:rsidR="00995EC0" w:rsidRPr="00186CD6" w:rsidRDefault="00995EC0" w:rsidP="00E35EF1">
            <w:pPr>
              <w:pStyle w:val="TableParagraph"/>
              <w:spacing w:before="84"/>
              <w:ind w:left="178" w:right="170"/>
              <w:jc w:val="left"/>
              <w:rPr>
                <w:rFonts w:ascii="Times New Roman" w:cs="Simplified Arabic"/>
                <w:sz w:val="20"/>
              </w:rPr>
            </w:pPr>
          </w:p>
        </w:tc>
        <w:tc>
          <w:tcPr>
            <w:tcW w:w="3420" w:type="dxa"/>
          </w:tcPr>
          <w:p w:rsidR="00995EC0" w:rsidRPr="00186CD6" w:rsidRDefault="00995EC0" w:rsidP="00E35EF1">
            <w:pPr>
              <w:pStyle w:val="TableParagraph"/>
              <w:bidi/>
              <w:spacing w:before="46"/>
              <w:ind w:right="585"/>
              <w:rPr>
                <w:rFonts w:cs="Simplified Arabic"/>
                <w:sz w:val="24"/>
                <w:szCs w:val="24"/>
              </w:rPr>
            </w:pPr>
            <w:r w:rsidRPr="00186CD6">
              <w:rPr>
                <w:rFonts w:cs="Simplified Arabic"/>
                <w:sz w:val="24"/>
                <w:szCs w:val="24"/>
                <w:rtl/>
              </w:rPr>
              <w:t>ﺍﻨﺨﻔﺎﺽ ﺘﻜﻠﻔﺔ ﺨﺩﻤﺔ ﺍﻟﺯﺒﻭﻥ</w:t>
            </w:r>
          </w:p>
        </w:tc>
      </w:tr>
      <w:tr w:rsidR="00995EC0" w:rsidRPr="00186CD6" w:rsidTr="00E35EF1">
        <w:trPr>
          <w:trHeight w:val="387"/>
        </w:trPr>
        <w:tc>
          <w:tcPr>
            <w:tcW w:w="3150" w:type="dxa"/>
          </w:tcPr>
          <w:p w:rsidR="00995EC0" w:rsidRPr="00186CD6" w:rsidRDefault="00995EC0" w:rsidP="00E35EF1">
            <w:pPr>
              <w:pStyle w:val="TableParagraph"/>
              <w:spacing w:before="84"/>
              <w:ind w:left="178" w:right="170"/>
              <w:jc w:val="left"/>
              <w:rPr>
                <w:rFonts w:ascii="Times New Roman" w:cs="Simplified Arabic"/>
                <w:sz w:val="20"/>
              </w:rPr>
            </w:pPr>
          </w:p>
        </w:tc>
        <w:tc>
          <w:tcPr>
            <w:tcW w:w="3420" w:type="dxa"/>
          </w:tcPr>
          <w:p w:rsidR="00995EC0" w:rsidRPr="00186CD6" w:rsidRDefault="00995EC0" w:rsidP="00E35EF1">
            <w:pPr>
              <w:pStyle w:val="TableParagraph"/>
              <w:bidi/>
              <w:spacing w:before="46"/>
              <w:ind w:right="609"/>
              <w:rPr>
                <w:rFonts w:cs="Simplified Arabic"/>
                <w:sz w:val="24"/>
                <w:szCs w:val="24"/>
              </w:rPr>
            </w:pPr>
            <w:r w:rsidRPr="00186CD6">
              <w:rPr>
                <w:rFonts w:cs="Simplified Arabic"/>
                <w:sz w:val="24"/>
                <w:szCs w:val="24"/>
                <w:rtl/>
              </w:rPr>
              <w:t>ﺍﻨﺨﻔﺎﺽ ﻤﻌﺩل ﻭﻗﺕ ﺍﻟﺘﺴﻠﻴﻡ</w:t>
            </w:r>
          </w:p>
        </w:tc>
      </w:tr>
      <w:tr w:rsidR="00995EC0" w:rsidRPr="00186CD6" w:rsidTr="00E35EF1">
        <w:trPr>
          <w:trHeight w:val="387"/>
        </w:trPr>
        <w:tc>
          <w:tcPr>
            <w:tcW w:w="3150" w:type="dxa"/>
          </w:tcPr>
          <w:p w:rsidR="00995EC0" w:rsidRPr="00186CD6" w:rsidRDefault="00995EC0" w:rsidP="00E35EF1">
            <w:pPr>
              <w:pStyle w:val="TableParagraph"/>
              <w:spacing w:before="84"/>
              <w:ind w:left="178" w:right="170"/>
              <w:jc w:val="left"/>
              <w:rPr>
                <w:rFonts w:ascii="Times New Roman" w:cs="Simplified Arabic"/>
                <w:sz w:val="20"/>
              </w:rPr>
            </w:pPr>
          </w:p>
        </w:tc>
        <w:tc>
          <w:tcPr>
            <w:tcW w:w="3420" w:type="dxa"/>
          </w:tcPr>
          <w:p w:rsidR="00995EC0" w:rsidRPr="00186CD6" w:rsidRDefault="00995EC0" w:rsidP="00E35EF1">
            <w:pPr>
              <w:pStyle w:val="TableParagraph"/>
              <w:bidi/>
              <w:spacing w:before="46"/>
              <w:ind w:right="544"/>
              <w:rPr>
                <w:rFonts w:cs="Simplified Arabic"/>
                <w:sz w:val="24"/>
                <w:szCs w:val="24"/>
              </w:rPr>
            </w:pPr>
            <w:r w:rsidRPr="00186CD6">
              <w:rPr>
                <w:rFonts w:cs="Simplified Arabic"/>
                <w:sz w:val="24"/>
                <w:szCs w:val="24"/>
                <w:rtl/>
              </w:rPr>
              <w:t>ﺍﻨﺨﻔﺎﺽ ﻋﺩﺩ ﺸﻜﺎﻭﻯ ﺍﻟﺯﺒﺎﺌﻥ</w:t>
            </w:r>
          </w:p>
        </w:tc>
      </w:tr>
    </w:tbl>
    <w:p w:rsidR="00995EC0" w:rsidRPr="00107C56" w:rsidRDefault="00995EC0" w:rsidP="00995EC0">
      <w:pPr>
        <w:pStyle w:val="Heading2"/>
        <w:bidi/>
        <w:spacing w:before="23" w:after="9"/>
        <w:ind w:left="-144" w:right="1350" w:firstLine="90"/>
        <w:rPr>
          <w:rFonts w:cs="Simplified Arabic"/>
          <w:color w:val="000000"/>
        </w:rPr>
      </w:pPr>
      <w:r w:rsidRPr="00107C56">
        <w:rPr>
          <w:rFonts w:cs="Simplified Arabic"/>
          <w:color w:val="000000"/>
          <w:rtl/>
        </w:rPr>
        <w:lastRenderedPageBreak/>
        <w:t>ﺍﻟﻬﺩﻑ ﺍﻻﺴﺘﺭﺍﺘﻴﺠﻲ ﺍﻟﻤﻘﺘﺭﺡ ﻟﺒﻌﺩ ﺍﻟﻌﻤﻠﻴﺎﺕ ﺍﻟﺩﺍﺨﻠﻴﺔ</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0"/>
        <w:gridCol w:w="3420"/>
      </w:tblGrid>
      <w:tr w:rsidR="00995EC0" w:rsidRPr="00186CD6" w:rsidTr="00E35EF1">
        <w:trPr>
          <w:trHeight w:val="465"/>
        </w:trPr>
        <w:tc>
          <w:tcPr>
            <w:tcW w:w="315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420" w:type="dxa"/>
            <w:shd w:val="clear" w:color="auto" w:fill="FDE9D9" w:themeFill="accent6" w:themeFillTint="33"/>
          </w:tcPr>
          <w:p w:rsidR="00995EC0" w:rsidRPr="00186CD6" w:rsidRDefault="00995EC0" w:rsidP="00E35EF1">
            <w:pPr>
              <w:pStyle w:val="TableParagraph"/>
              <w:bidi/>
              <w:spacing w:before="97"/>
              <w:ind w:right="364"/>
              <w:jc w:val="center"/>
              <w:rPr>
                <w:rFonts w:cs="Simplified Arabic"/>
                <w:b/>
                <w:bCs/>
                <w:sz w:val="24"/>
                <w:szCs w:val="24"/>
              </w:rPr>
            </w:pPr>
            <w:r w:rsidRPr="00186CD6">
              <w:rPr>
                <w:rFonts w:cs="Simplified Arabic"/>
                <w:b/>
                <w:bCs/>
                <w:sz w:val="24"/>
                <w:szCs w:val="24"/>
                <w:rtl/>
              </w:rPr>
              <w:t>ﺍﻟﻬﺩﻑ ﺍﻻﺴﺘﺭﺍﺘﻴﺠﻲ</w:t>
            </w:r>
          </w:p>
        </w:tc>
      </w:tr>
      <w:tr w:rsidR="00995EC0" w:rsidRPr="00186CD6" w:rsidTr="00AF0DE1">
        <w:trPr>
          <w:trHeight w:val="249"/>
        </w:trPr>
        <w:tc>
          <w:tcPr>
            <w:tcW w:w="3150" w:type="dxa"/>
          </w:tcPr>
          <w:p w:rsidR="00995EC0" w:rsidRPr="00186CD6" w:rsidRDefault="00995EC0" w:rsidP="00E35EF1">
            <w:pPr>
              <w:pStyle w:val="TableParagraph"/>
              <w:spacing w:before="136"/>
              <w:ind w:left="346" w:right="333"/>
              <w:jc w:val="left"/>
              <w:rPr>
                <w:rFonts w:ascii="Times New Roman" w:cs="Simplified Arabic"/>
                <w:sz w:val="20"/>
              </w:rPr>
            </w:pPr>
          </w:p>
        </w:tc>
        <w:tc>
          <w:tcPr>
            <w:tcW w:w="3420" w:type="dxa"/>
          </w:tcPr>
          <w:p w:rsidR="00995EC0" w:rsidRPr="00186CD6" w:rsidRDefault="00995EC0" w:rsidP="00E35EF1">
            <w:pPr>
              <w:pStyle w:val="TableParagraph"/>
              <w:bidi/>
              <w:spacing w:before="97"/>
              <w:ind w:right="968"/>
              <w:rPr>
                <w:rFonts w:cs="Simplified Arabic"/>
                <w:sz w:val="24"/>
                <w:szCs w:val="24"/>
              </w:rPr>
            </w:pPr>
            <w:r w:rsidRPr="00186CD6">
              <w:rPr>
                <w:rFonts w:cs="Simplified Arabic"/>
                <w:sz w:val="24"/>
                <w:szCs w:val="24"/>
                <w:rtl/>
              </w:rPr>
              <w:t>ﺘﺤﺴﻥ ﺍﻟﻌﻤﻠﻴﺎﺕ</w:t>
            </w:r>
          </w:p>
        </w:tc>
      </w:tr>
    </w:tbl>
    <w:p w:rsidR="00995EC0" w:rsidRPr="00107C56" w:rsidRDefault="00995EC0" w:rsidP="00995EC0">
      <w:pPr>
        <w:pStyle w:val="Heading2"/>
        <w:bidi/>
        <w:spacing w:before="23" w:after="10"/>
        <w:ind w:left="1397" w:right="1339" w:hanging="1451"/>
        <w:rPr>
          <w:rFonts w:cs="Simplified Arabic"/>
          <w:color w:val="000000"/>
        </w:rPr>
      </w:pPr>
      <w:r w:rsidRPr="00107C56">
        <w:rPr>
          <w:rFonts w:cs="Simplified Arabic"/>
          <w:color w:val="000000"/>
          <w:rtl/>
        </w:rPr>
        <w:t>ﻤﺤﺭﻜﺎﺕ</w:t>
      </w:r>
      <w:r w:rsidRPr="00107C56">
        <w:rPr>
          <w:rFonts w:cs="Simplified Arabic"/>
          <w:color w:val="000000"/>
          <w:spacing w:val="62"/>
          <w:rtl/>
        </w:rPr>
        <w:t xml:space="preserve"> </w:t>
      </w:r>
      <w:r w:rsidRPr="00107C56">
        <w:rPr>
          <w:rFonts w:cs="Simplified Arabic"/>
          <w:color w:val="000000"/>
          <w:rtl/>
        </w:rPr>
        <w:t>ﺍﻷﺩﺍﺀ ﻟﺘﺤﻘﻴﻕ ﺍﻟﻬﺩﻑ ﺍﻻﺴﺘﺭﺍﺘﻴﺠﻲ ﻟﺒﻌﺩ ﺍﻟﻌﻤﻠﻴﺎﺕ ﺍﻟﺩﺍﺨﻠﻴﺔ</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0"/>
        <w:gridCol w:w="3420"/>
      </w:tblGrid>
      <w:tr w:rsidR="00995EC0" w:rsidRPr="00186CD6" w:rsidTr="00E35EF1">
        <w:trPr>
          <w:trHeight w:val="465"/>
        </w:trPr>
        <w:tc>
          <w:tcPr>
            <w:tcW w:w="315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420" w:type="dxa"/>
            <w:shd w:val="clear" w:color="auto" w:fill="FDE9D9" w:themeFill="accent6" w:themeFillTint="33"/>
          </w:tcPr>
          <w:p w:rsidR="00995EC0" w:rsidRPr="00186CD6" w:rsidRDefault="00995EC0" w:rsidP="00E35EF1">
            <w:pPr>
              <w:pStyle w:val="TableParagraph"/>
              <w:bidi/>
              <w:spacing w:before="97"/>
              <w:ind w:left="372" w:right="383"/>
              <w:jc w:val="left"/>
              <w:rPr>
                <w:rFonts w:cs="Simplified Arabic"/>
                <w:b/>
                <w:bCs/>
                <w:sz w:val="24"/>
                <w:szCs w:val="24"/>
              </w:rPr>
            </w:pPr>
            <w:r w:rsidRPr="00186CD6">
              <w:rPr>
                <w:rFonts w:cs="Simplified Arabic"/>
                <w:b/>
                <w:bCs/>
                <w:sz w:val="24"/>
                <w:szCs w:val="24"/>
                <w:rtl/>
              </w:rPr>
              <w:t>ﻤﺤﺭﻙ ﺍﻷﺩﺍﺀ ﺍﻟﻘﺎﺌﺩ</w:t>
            </w:r>
            <w:r w:rsidRPr="00186CD6">
              <w:rPr>
                <w:rFonts w:cs="Simplified Arabic"/>
                <w:b/>
                <w:bCs/>
                <w:sz w:val="24"/>
                <w:szCs w:val="24"/>
              </w:rPr>
              <w:t>:</w:t>
            </w:r>
          </w:p>
        </w:tc>
      </w:tr>
      <w:tr w:rsidR="00995EC0" w:rsidRPr="00186CD6" w:rsidTr="00E35EF1">
        <w:trPr>
          <w:trHeight w:val="387"/>
        </w:trPr>
        <w:tc>
          <w:tcPr>
            <w:tcW w:w="3150" w:type="dxa"/>
          </w:tcPr>
          <w:p w:rsidR="00995EC0" w:rsidRPr="00186CD6" w:rsidRDefault="00995EC0" w:rsidP="00E35EF1">
            <w:pPr>
              <w:pStyle w:val="TableParagraph"/>
              <w:ind w:right="497"/>
              <w:jc w:val="left"/>
              <w:rPr>
                <w:rFonts w:ascii="Times New Roman" w:cs="Simplified Arabic"/>
                <w:sz w:val="20"/>
              </w:rPr>
            </w:pPr>
          </w:p>
        </w:tc>
        <w:tc>
          <w:tcPr>
            <w:tcW w:w="3420" w:type="dxa"/>
          </w:tcPr>
          <w:p w:rsidR="00995EC0" w:rsidRPr="00186CD6" w:rsidRDefault="00995EC0" w:rsidP="00E35EF1">
            <w:pPr>
              <w:pStyle w:val="TableParagraph"/>
              <w:bidi/>
              <w:spacing w:before="58"/>
              <w:ind w:left="372" w:right="383"/>
              <w:jc w:val="left"/>
              <w:rPr>
                <w:rFonts w:cs="Simplified Arabic"/>
                <w:sz w:val="24"/>
                <w:szCs w:val="24"/>
              </w:rPr>
            </w:pPr>
            <w:r w:rsidRPr="00186CD6">
              <w:rPr>
                <w:rFonts w:cs="Simplified Arabic"/>
                <w:sz w:val="24"/>
                <w:szCs w:val="24"/>
                <w:rtl/>
              </w:rPr>
              <w:t>ﻭﻗﺕ ﺍﻹﻨﺘﺎﺝ</w:t>
            </w:r>
          </w:p>
        </w:tc>
      </w:tr>
      <w:tr w:rsidR="00995EC0" w:rsidRPr="00186CD6" w:rsidTr="00E35EF1">
        <w:trPr>
          <w:trHeight w:val="387"/>
        </w:trPr>
        <w:tc>
          <w:tcPr>
            <w:tcW w:w="3150" w:type="dxa"/>
          </w:tcPr>
          <w:p w:rsidR="00995EC0" w:rsidRPr="00186CD6" w:rsidRDefault="00995EC0" w:rsidP="00E35EF1">
            <w:pPr>
              <w:pStyle w:val="TableParagraph"/>
              <w:ind w:right="497"/>
              <w:jc w:val="left"/>
              <w:rPr>
                <w:rFonts w:ascii="Times New Roman" w:cs="Simplified Arabic"/>
                <w:sz w:val="20"/>
              </w:rPr>
            </w:pPr>
          </w:p>
        </w:tc>
        <w:tc>
          <w:tcPr>
            <w:tcW w:w="3420" w:type="dxa"/>
          </w:tcPr>
          <w:p w:rsidR="00995EC0" w:rsidRPr="00186CD6" w:rsidRDefault="00995EC0" w:rsidP="00E35EF1">
            <w:pPr>
              <w:pStyle w:val="TableParagraph"/>
              <w:bidi/>
              <w:spacing w:before="58"/>
              <w:ind w:left="372" w:right="382"/>
              <w:jc w:val="left"/>
              <w:rPr>
                <w:rFonts w:cs="Simplified Arabic"/>
                <w:sz w:val="24"/>
                <w:szCs w:val="24"/>
              </w:rPr>
            </w:pPr>
            <w:r w:rsidRPr="00186CD6">
              <w:rPr>
                <w:rFonts w:cs="Simplified Arabic"/>
                <w:sz w:val="24"/>
                <w:szCs w:val="24"/>
                <w:rtl/>
              </w:rPr>
              <w:t>ﻤﺭﻭﻨﺔ ﺍﻹﻨﺘﺎﺝ</w:t>
            </w:r>
          </w:p>
        </w:tc>
      </w:tr>
      <w:tr w:rsidR="00995EC0" w:rsidRPr="00186CD6" w:rsidTr="00AF0DE1">
        <w:trPr>
          <w:trHeight w:val="327"/>
        </w:trPr>
        <w:tc>
          <w:tcPr>
            <w:tcW w:w="3150" w:type="dxa"/>
          </w:tcPr>
          <w:p w:rsidR="00995EC0" w:rsidRPr="00186CD6" w:rsidRDefault="00995EC0" w:rsidP="00E35EF1">
            <w:pPr>
              <w:pStyle w:val="TableParagraph"/>
              <w:ind w:right="497"/>
              <w:jc w:val="left"/>
              <w:rPr>
                <w:rFonts w:ascii="Times New Roman" w:cs="Simplified Arabic"/>
                <w:sz w:val="20"/>
              </w:rPr>
            </w:pPr>
          </w:p>
        </w:tc>
        <w:tc>
          <w:tcPr>
            <w:tcW w:w="3420" w:type="dxa"/>
          </w:tcPr>
          <w:p w:rsidR="00995EC0" w:rsidRPr="00186CD6" w:rsidRDefault="00995EC0" w:rsidP="00E35EF1">
            <w:pPr>
              <w:pStyle w:val="TableParagraph"/>
              <w:bidi/>
              <w:spacing w:before="58"/>
              <w:ind w:left="372" w:right="381"/>
              <w:jc w:val="left"/>
              <w:rPr>
                <w:rFonts w:cs="Simplified Arabic"/>
                <w:sz w:val="24"/>
                <w:szCs w:val="24"/>
              </w:rPr>
            </w:pPr>
            <w:r w:rsidRPr="00186CD6">
              <w:rPr>
                <w:rFonts w:cs="Simplified Arabic"/>
                <w:sz w:val="24"/>
                <w:szCs w:val="24"/>
                <w:rtl/>
              </w:rPr>
              <w:t>ﺍﻟﺠﻭﺩﺓ</w:t>
            </w:r>
          </w:p>
        </w:tc>
      </w:tr>
      <w:tr w:rsidR="00995EC0" w:rsidRPr="00186CD6" w:rsidTr="00E35EF1">
        <w:trPr>
          <w:trHeight w:val="387"/>
        </w:trPr>
        <w:tc>
          <w:tcPr>
            <w:tcW w:w="3150" w:type="dxa"/>
          </w:tcPr>
          <w:p w:rsidR="00995EC0" w:rsidRPr="00186CD6" w:rsidRDefault="00995EC0" w:rsidP="00E35EF1">
            <w:pPr>
              <w:pStyle w:val="TableParagraph"/>
              <w:ind w:right="497"/>
              <w:jc w:val="left"/>
              <w:rPr>
                <w:rFonts w:ascii="Times New Roman" w:cs="Simplified Arabic"/>
                <w:sz w:val="20"/>
              </w:rPr>
            </w:pPr>
          </w:p>
        </w:tc>
        <w:tc>
          <w:tcPr>
            <w:tcW w:w="3420" w:type="dxa"/>
          </w:tcPr>
          <w:p w:rsidR="00995EC0" w:rsidRPr="00186CD6" w:rsidRDefault="00995EC0" w:rsidP="00E35EF1">
            <w:pPr>
              <w:pStyle w:val="TableParagraph"/>
              <w:bidi/>
              <w:spacing w:before="58"/>
              <w:ind w:left="372" w:right="381"/>
              <w:jc w:val="left"/>
              <w:rPr>
                <w:rFonts w:cs="Simplified Arabic"/>
                <w:sz w:val="24"/>
                <w:szCs w:val="24"/>
              </w:rPr>
            </w:pPr>
            <w:r w:rsidRPr="00186CD6">
              <w:rPr>
                <w:rFonts w:cs="Simplified Arabic"/>
                <w:sz w:val="24"/>
                <w:szCs w:val="24"/>
                <w:rtl/>
              </w:rPr>
              <w:t>ﺍﻹﻨﺘﺎﺠﻴﺔ</w:t>
            </w:r>
          </w:p>
        </w:tc>
      </w:tr>
    </w:tbl>
    <w:p w:rsidR="00995EC0" w:rsidRPr="00186CD6" w:rsidRDefault="00995EC0" w:rsidP="00995EC0">
      <w:pPr>
        <w:bidi/>
        <w:spacing w:before="23" w:after="10"/>
        <w:ind w:left="1397" w:right="1340" w:hanging="1451"/>
        <w:rPr>
          <w:rFonts w:cs="Simplified Arabic"/>
          <w:b/>
          <w:bCs/>
          <w:sz w:val="24"/>
          <w:szCs w:val="24"/>
        </w:rPr>
      </w:pPr>
      <w:r w:rsidRPr="00186CD6">
        <w:rPr>
          <w:rFonts w:cs="Simplified Arabic"/>
          <w:b/>
          <w:bCs/>
          <w:sz w:val="24"/>
          <w:szCs w:val="24"/>
          <w:rtl/>
        </w:rPr>
        <w:t>ﻤﻘﺎﻴﻴﺱ ﺍﻷﺩﺍﺀ ﺍﻟﻤﻘﺘﺭﺤﺔ ﻟﺒﻌﺩ ﺍﻟﻌﻤﻠﻴﺎﺕ ﺍﻟﺩﺍﺨﻠﻴﺔ</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10"/>
        <w:gridCol w:w="3960"/>
      </w:tblGrid>
      <w:tr w:rsidR="00995EC0" w:rsidRPr="00186CD6" w:rsidTr="00AF0DE1">
        <w:trPr>
          <w:trHeight w:val="305"/>
        </w:trPr>
        <w:tc>
          <w:tcPr>
            <w:tcW w:w="261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960" w:type="dxa"/>
            <w:shd w:val="clear" w:color="auto" w:fill="FDE9D9" w:themeFill="accent6" w:themeFillTint="33"/>
          </w:tcPr>
          <w:p w:rsidR="00995EC0" w:rsidRPr="00186CD6" w:rsidRDefault="00995EC0" w:rsidP="00E35EF1">
            <w:pPr>
              <w:pStyle w:val="TableParagraph"/>
              <w:bidi/>
              <w:spacing w:before="164"/>
              <w:ind w:left="111" w:right="125"/>
              <w:jc w:val="center"/>
              <w:rPr>
                <w:rFonts w:cs="Simplified Arabic"/>
                <w:b/>
                <w:bCs/>
                <w:sz w:val="24"/>
                <w:szCs w:val="24"/>
              </w:rPr>
            </w:pPr>
            <w:r w:rsidRPr="00186CD6">
              <w:rPr>
                <w:rFonts w:cs="Simplified Arabic"/>
                <w:b/>
                <w:bCs/>
                <w:sz w:val="24"/>
                <w:szCs w:val="24"/>
                <w:rtl/>
              </w:rPr>
              <w:t>ﻤﻘﻴﺎﺱ ﺍﻷﺩﺍﺀ ﺍﻟﻼﺤﻕ</w:t>
            </w:r>
            <w:r w:rsidRPr="00186CD6">
              <w:rPr>
                <w:rFonts w:cs="Simplified Arabic"/>
                <w:b/>
                <w:bCs/>
                <w:sz w:val="24"/>
                <w:szCs w:val="24"/>
              </w:rPr>
              <w:t>:</w:t>
            </w:r>
          </w:p>
        </w:tc>
      </w:tr>
      <w:tr w:rsidR="00995EC0" w:rsidRPr="00186CD6" w:rsidTr="00E35EF1">
        <w:trPr>
          <w:trHeight w:val="387"/>
        </w:trPr>
        <w:tc>
          <w:tcPr>
            <w:tcW w:w="2610" w:type="dxa"/>
          </w:tcPr>
          <w:p w:rsidR="00995EC0" w:rsidRPr="00186CD6" w:rsidRDefault="00995EC0" w:rsidP="00E35EF1">
            <w:pPr>
              <w:pStyle w:val="TableParagraph"/>
              <w:ind w:left="269"/>
              <w:jc w:val="left"/>
              <w:rPr>
                <w:rFonts w:ascii="Times New Roman" w:cs="Simplified Arabic"/>
                <w:sz w:val="20"/>
              </w:rPr>
            </w:pPr>
          </w:p>
        </w:tc>
        <w:tc>
          <w:tcPr>
            <w:tcW w:w="3960" w:type="dxa"/>
          </w:tcPr>
          <w:p w:rsidR="00995EC0" w:rsidRPr="00186CD6" w:rsidRDefault="00995EC0" w:rsidP="00E35EF1">
            <w:pPr>
              <w:pStyle w:val="TableParagraph"/>
              <w:bidi/>
              <w:spacing w:before="58"/>
              <w:ind w:left="111" w:right="125"/>
              <w:jc w:val="left"/>
              <w:rPr>
                <w:rFonts w:cs="Simplified Arabic"/>
                <w:sz w:val="24"/>
                <w:szCs w:val="24"/>
              </w:rPr>
            </w:pPr>
            <w:r w:rsidRPr="00186CD6">
              <w:rPr>
                <w:rFonts w:cs="Simplified Arabic"/>
                <w:sz w:val="24"/>
                <w:szCs w:val="24"/>
                <w:rtl/>
              </w:rPr>
              <w:t>ﺍﻨﺨﻔﺎﺽ ﻤﻌﺩل ﺩﻭﺭﺓ ﺍﻹﻨﺘﺎﺝ</w:t>
            </w:r>
          </w:p>
        </w:tc>
      </w:tr>
      <w:tr w:rsidR="00995EC0" w:rsidRPr="00186CD6" w:rsidTr="00E35EF1">
        <w:trPr>
          <w:trHeight w:val="387"/>
        </w:trPr>
        <w:tc>
          <w:tcPr>
            <w:tcW w:w="2610" w:type="dxa"/>
          </w:tcPr>
          <w:p w:rsidR="00995EC0" w:rsidRPr="00186CD6" w:rsidRDefault="00995EC0" w:rsidP="00E35EF1">
            <w:pPr>
              <w:pStyle w:val="TableParagraph"/>
              <w:ind w:left="269"/>
              <w:jc w:val="left"/>
              <w:rPr>
                <w:rFonts w:ascii="Times New Roman" w:cs="Simplified Arabic"/>
                <w:sz w:val="20"/>
              </w:rPr>
            </w:pPr>
          </w:p>
        </w:tc>
        <w:tc>
          <w:tcPr>
            <w:tcW w:w="3960" w:type="dxa"/>
          </w:tcPr>
          <w:p w:rsidR="00995EC0" w:rsidRPr="00186CD6" w:rsidRDefault="00995EC0" w:rsidP="00E35EF1">
            <w:pPr>
              <w:pStyle w:val="TableParagraph"/>
              <w:bidi/>
              <w:spacing w:before="14"/>
              <w:ind w:left="112" w:right="125"/>
              <w:jc w:val="left"/>
              <w:rPr>
                <w:rFonts w:cs="Simplified Arabic"/>
                <w:sz w:val="24"/>
                <w:szCs w:val="24"/>
              </w:rPr>
            </w:pPr>
            <w:r w:rsidRPr="00186CD6">
              <w:rPr>
                <w:rFonts w:cs="Simplified Arabic"/>
                <w:sz w:val="24"/>
                <w:szCs w:val="24"/>
                <w:rtl/>
              </w:rPr>
              <w:t>ﺍﻨﺨﻔﺎﺽ ﻋﺩﺩ ﻤﺭﺍﺕ ﺘﻐﻴﻴﺭ ﺍﻟﻌﻤﻠﻴﺎﺕ ﺍﻹﻨﺘﺎﺠﻴﺔ</w:t>
            </w:r>
          </w:p>
        </w:tc>
      </w:tr>
      <w:tr w:rsidR="00995EC0" w:rsidRPr="00186CD6" w:rsidTr="00E35EF1">
        <w:trPr>
          <w:trHeight w:val="386"/>
        </w:trPr>
        <w:tc>
          <w:tcPr>
            <w:tcW w:w="2610" w:type="dxa"/>
          </w:tcPr>
          <w:p w:rsidR="00995EC0" w:rsidRPr="00186CD6" w:rsidRDefault="00995EC0" w:rsidP="00E35EF1">
            <w:pPr>
              <w:pStyle w:val="TableParagraph"/>
              <w:ind w:left="269"/>
              <w:jc w:val="left"/>
              <w:rPr>
                <w:rFonts w:ascii="Times New Roman" w:cs="Simplified Arabic"/>
                <w:sz w:val="20"/>
              </w:rPr>
            </w:pPr>
          </w:p>
        </w:tc>
        <w:tc>
          <w:tcPr>
            <w:tcW w:w="3960" w:type="dxa"/>
          </w:tcPr>
          <w:p w:rsidR="00995EC0" w:rsidRPr="00186CD6" w:rsidRDefault="00995EC0" w:rsidP="00E35EF1">
            <w:pPr>
              <w:pStyle w:val="TableParagraph"/>
              <w:bidi/>
              <w:spacing w:before="58"/>
              <w:ind w:left="112" w:right="125"/>
              <w:jc w:val="left"/>
              <w:rPr>
                <w:rFonts w:cs="Simplified Arabic"/>
                <w:sz w:val="24"/>
                <w:szCs w:val="24"/>
              </w:rPr>
            </w:pPr>
            <w:r w:rsidRPr="00186CD6">
              <w:rPr>
                <w:rFonts w:cs="Simplified Arabic"/>
                <w:sz w:val="24"/>
                <w:szCs w:val="24"/>
                <w:rtl/>
              </w:rPr>
              <w:t>ﺍﻨﺨﻔﺎﺽ ﻤﻌﺩل ﻋﻴﻭﺏ ﺍﻹﻨﺘﺎﺝ</w:t>
            </w:r>
          </w:p>
        </w:tc>
      </w:tr>
      <w:tr w:rsidR="00995EC0" w:rsidRPr="00186CD6" w:rsidTr="00E35EF1">
        <w:trPr>
          <w:trHeight w:val="387"/>
        </w:trPr>
        <w:tc>
          <w:tcPr>
            <w:tcW w:w="2610" w:type="dxa"/>
          </w:tcPr>
          <w:p w:rsidR="00995EC0" w:rsidRPr="00186CD6" w:rsidRDefault="00995EC0" w:rsidP="00E35EF1">
            <w:pPr>
              <w:pStyle w:val="TableParagraph"/>
              <w:ind w:left="269"/>
              <w:jc w:val="left"/>
              <w:rPr>
                <w:rFonts w:ascii="Times New Roman" w:cs="Simplified Arabic"/>
                <w:sz w:val="20"/>
              </w:rPr>
            </w:pPr>
          </w:p>
        </w:tc>
        <w:tc>
          <w:tcPr>
            <w:tcW w:w="3960" w:type="dxa"/>
          </w:tcPr>
          <w:p w:rsidR="00995EC0" w:rsidRPr="00186CD6" w:rsidRDefault="00995EC0" w:rsidP="00E35EF1">
            <w:pPr>
              <w:pStyle w:val="TableParagraph"/>
              <w:bidi/>
              <w:spacing w:before="58"/>
              <w:ind w:left="112" w:right="124"/>
              <w:jc w:val="left"/>
              <w:rPr>
                <w:rFonts w:cs="Simplified Arabic"/>
                <w:sz w:val="24"/>
                <w:szCs w:val="24"/>
              </w:rPr>
            </w:pPr>
            <w:r w:rsidRPr="00186CD6">
              <w:rPr>
                <w:rFonts w:cs="Simplified Arabic"/>
                <w:sz w:val="24"/>
                <w:szCs w:val="24"/>
                <w:rtl/>
              </w:rPr>
              <w:t>ﺯﻴﺎﺩﺓ ﻤﻌﺩل ﺇﻨﺘﺎﺠﻴﺔ ﺍﻟﻌﺎﻤل ﺍﻟﻭﺍﺤﺩ</w:t>
            </w:r>
          </w:p>
        </w:tc>
      </w:tr>
      <w:tr w:rsidR="00995EC0" w:rsidRPr="00186CD6" w:rsidTr="00E35EF1">
        <w:trPr>
          <w:trHeight w:val="387"/>
        </w:trPr>
        <w:tc>
          <w:tcPr>
            <w:tcW w:w="2610" w:type="dxa"/>
          </w:tcPr>
          <w:p w:rsidR="00995EC0" w:rsidRPr="00186CD6" w:rsidRDefault="00995EC0" w:rsidP="00E35EF1">
            <w:pPr>
              <w:pStyle w:val="TableParagraph"/>
              <w:ind w:left="269"/>
              <w:jc w:val="left"/>
              <w:rPr>
                <w:rFonts w:ascii="Times New Roman" w:cs="Simplified Arabic"/>
                <w:sz w:val="20"/>
              </w:rPr>
            </w:pPr>
          </w:p>
        </w:tc>
        <w:tc>
          <w:tcPr>
            <w:tcW w:w="3960" w:type="dxa"/>
          </w:tcPr>
          <w:p w:rsidR="00995EC0" w:rsidRPr="00186CD6" w:rsidRDefault="00995EC0" w:rsidP="00E35EF1">
            <w:pPr>
              <w:pStyle w:val="TableParagraph"/>
              <w:bidi/>
              <w:spacing w:before="58"/>
              <w:ind w:left="112" w:right="124"/>
              <w:jc w:val="left"/>
              <w:rPr>
                <w:rFonts w:cs="Simplified Arabic"/>
                <w:sz w:val="24"/>
                <w:szCs w:val="24"/>
              </w:rPr>
            </w:pPr>
            <w:r w:rsidRPr="00186CD6">
              <w:rPr>
                <w:rFonts w:cs="Simplified Arabic"/>
                <w:sz w:val="24"/>
                <w:szCs w:val="24"/>
                <w:rtl/>
              </w:rPr>
              <w:t>ﺯﻴﺎﺩﺓ ﻤﻌﺩل ﺍﻟﺩﺨل ﻟﻠﻌﺎﻤل ﺍﻟﻭﺍﺤﺩ</w:t>
            </w:r>
          </w:p>
        </w:tc>
      </w:tr>
      <w:tr w:rsidR="00995EC0" w:rsidRPr="00186CD6" w:rsidTr="00E35EF1">
        <w:trPr>
          <w:trHeight w:val="387"/>
        </w:trPr>
        <w:tc>
          <w:tcPr>
            <w:tcW w:w="2610" w:type="dxa"/>
          </w:tcPr>
          <w:p w:rsidR="00995EC0" w:rsidRPr="00186CD6" w:rsidRDefault="00995EC0" w:rsidP="00E35EF1">
            <w:pPr>
              <w:pStyle w:val="TableParagraph"/>
              <w:ind w:left="269"/>
              <w:jc w:val="left"/>
              <w:rPr>
                <w:rFonts w:ascii="Times New Roman" w:cs="Simplified Arabic"/>
                <w:sz w:val="20"/>
              </w:rPr>
            </w:pPr>
          </w:p>
        </w:tc>
        <w:tc>
          <w:tcPr>
            <w:tcW w:w="3960" w:type="dxa"/>
          </w:tcPr>
          <w:p w:rsidR="00995EC0" w:rsidRPr="00186CD6" w:rsidRDefault="00995EC0" w:rsidP="00E35EF1">
            <w:pPr>
              <w:pStyle w:val="TableParagraph"/>
              <w:bidi/>
              <w:spacing w:before="58"/>
              <w:ind w:left="112" w:right="514"/>
              <w:jc w:val="left"/>
              <w:rPr>
                <w:rFonts w:cs="Simplified Arabic"/>
                <w:sz w:val="24"/>
                <w:szCs w:val="24"/>
              </w:rPr>
            </w:pPr>
            <w:r w:rsidRPr="00186CD6">
              <w:rPr>
                <w:rFonts w:cs="Simplified Arabic"/>
                <w:sz w:val="24"/>
                <w:szCs w:val="24"/>
                <w:rtl/>
              </w:rPr>
              <w:t>ﺯﻴﺎﺩﺓ ﻋﺩﺩ ﺍﻟﻤﻨﺘﺠﺎﺕ ﺍﻟﺠﺩﻴﺩﺓ</w:t>
            </w:r>
          </w:p>
        </w:tc>
      </w:tr>
      <w:tr w:rsidR="00995EC0" w:rsidRPr="00186CD6" w:rsidTr="00E35EF1">
        <w:trPr>
          <w:trHeight w:val="387"/>
        </w:trPr>
        <w:tc>
          <w:tcPr>
            <w:tcW w:w="2610" w:type="dxa"/>
          </w:tcPr>
          <w:p w:rsidR="00995EC0" w:rsidRPr="00186CD6" w:rsidRDefault="00995EC0" w:rsidP="00E35EF1">
            <w:pPr>
              <w:pStyle w:val="TableParagraph"/>
              <w:ind w:left="269"/>
              <w:jc w:val="left"/>
              <w:rPr>
                <w:rFonts w:ascii="Times New Roman" w:cs="Simplified Arabic"/>
                <w:sz w:val="20"/>
              </w:rPr>
            </w:pPr>
          </w:p>
        </w:tc>
        <w:tc>
          <w:tcPr>
            <w:tcW w:w="3960" w:type="dxa"/>
          </w:tcPr>
          <w:p w:rsidR="00995EC0" w:rsidRPr="00186CD6" w:rsidRDefault="00995EC0" w:rsidP="00E35EF1">
            <w:pPr>
              <w:pStyle w:val="TableParagraph"/>
              <w:bidi/>
              <w:spacing w:before="58"/>
              <w:ind w:left="112" w:right="125"/>
              <w:jc w:val="left"/>
              <w:rPr>
                <w:rFonts w:cs="Simplified Arabic"/>
                <w:sz w:val="24"/>
                <w:szCs w:val="24"/>
              </w:rPr>
            </w:pPr>
            <w:r w:rsidRPr="00186CD6">
              <w:rPr>
                <w:rFonts w:cs="Simplified Arabic"/>
                <w:sz w:val="24"/>
                <w:szCs w:val="24"/>
                <w:rtl/>
              </w:rPr>
              <w:t>ﺯﻴﺎﺩﺓ ﻤﻌﺩل ﺍﻹﻨﺘﺎﺠﻴﺔ</w:t>
            </w:r>
          </w:p>
        </w:tc>
      </w:tr>
    </w:tbl>
    <w:p w:rsidR="00995EC0" w:rsidRPr="00186CD6" w:rsidRDefault="00995EC0" w:rsidP="00995EC0">
      <w:pPr>
        <w:bidi/>
        <w:spacing w:before="23" w:after="10"/>
        <w:ind w:left="-54" w:right="1339"/>
        <w:rPr>
          <w:rFonts w:cs="Simplified Arabic"/>
          <w:b/>
          <w:bCs/>
          <w:sz w:val="24"/>
          <w:szCs w:val="24"/>
        </w:rPr>
      </w:pPr>
      <w:r w:rsidRPr="00186CD6">
        <w:rPr>
          <w:rFonts w:cs="Simplified Arabic"/>
          <w:b/>
          <w:bCs/>
          <w:sz w:val="24"/>
          <w:szCs w:val="24"/>
          <w:rtl/>
        </w:rPr>
        <w:t>ﺍﻷﻫﺩﺍﻑ ﺍﻹﺴﺘﺭﺍﺘﻴﺠﻴﺔ ﺍﻟﻤﻘﺘﺭﺤﺔ ﻟﺒﻌﺩ ﺍﻟﺘﻌﻠﻡ ﻭﺍﻟﻨﻤﻭ</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0"/>
        <w:gridCol w:w="3420"/>
      </w:tblGrid>
      <w:tr w:rsidR="00995EC0" w:rsidRPr="00186CD6" w:rsidTr="00E35EF1">
        <w:trPr>
          <w:trHeight w:val="465"/>
        </w:trPr>
        <w:tc>
          <w:tcPr>
            <w:tcW w:w="315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420" w:type="dxa"/>
            <w:shd w:val="clear" w:color="auto" w:fill="FDE9D9" w:themeFill="accent6" w:themeFillTint="33"/>
          </w:tcPr>
          <w:p w:rsidR="00995EC0" w:rsidRPr="00186CD6" w:rsidRDefault="00995EC0" w:rsidP="00E35EF1">
            <w:pPr>
              <w:pStyle w:val="TableParagraph"/>
              <w:bidi/>
              <w:spacing w:before="97"/>
              <w:ind w:right="601"/>
              <w:jc w:val="center"/>
              <w:rPr>
                <w:rFonts w:cs="Simplified Arabic"/>
                <w:b/>
                <w:bCs/>
                <w:sz w:val="24"/>
                <w:szCs w:val="24"/>
              </w:rPr>
            </w:pPr>
            <w:r w:rsidRPr="00186CD6">
              <w:rPr>
                <w:rFonts w:cs="Simplified Arabic"/>
                <w:b/>
                <w:bCs/>
                <w:sz w:val="24"/>
                <w:szCs w:val="24"/>
                <w:rtl/>
              </w:rPr>
              <w:t>ﺍﻟﻬﺩﻑ ﺍﻻﺴﺘﺭﺍﺘﻴﺠﻲ</w:t>
            </w:r>
            <w:r w:rsidRPr="00186CD6">
              <w:rPr>
                <w:rFonts w:cs="Simplified Arabic"/>
                <w:b/>
                <w:bCs/>
                <w:sz w:val="24"/>
                <w:szCs w:val="24"/>
              </w:rPr>
              <w:t>:</w:t>
            </w:r>
          </w:p>
        </w:tc>
      </w:tr>
      <w:tr w:rsidR="00995EC0" w:rsidRPr="00186CD6" w:rsidTr="00E35EF1">
        <w:trPr>
          <w:trHeight w:val="387"/>
        </w:trPr>
        <w:tc>
          <w:tcPr>
            <w:tcW w:w="3150" w:type="dxa"/>
          </w:tcPr>
          <w:p w:rsidR="00995EC0" w:rsidRPr="00186CD6" w:rsidRDefault="00995EC0" w:rsidP="00E35EF1">
            <w:pPr>
              <w:pStyle w:val="TableParagraph"/>
              <w:ind w:left="253" w:right="243"/>
              <w:jc w:val="left"/>
              <w:rPr>
                <w:rFonts w:ascii="Times New Roman" w:cs="Simplified Arabic"/>
                <w:sz w:val="20"/>
              </w:rPr>
            </w:pPr>
          </w:p>
        </w:tc>
        <w:tc>
          <w:tcPr>
            <w:tcW w:w="3420" w:type="dxa"/>
          </w:tcPr>
          <w:p w:rsidR="00995EC0" w:rsidRPr="00186CD6" w:rsidRDefault="00995EC0" w:rsidP="00E35EF1">
            <w:pPr>
              <w:pStyle w:val="TableParagraph"/>
              <w:bidi/>
              <w:spacing w:before="58"/>
              <w:ind w:left="96"/>
              <w:jc w:val="left"/>
              <w:rPr>
                <w:rFonts w:cs="Simplified Arabic"/>
                <w:sz w:val="24"/>
                <w:szCs w:val="24"/>
              </w:rPr>
            </w:pPr>
            <w:r w:rsidRPr="00186CD6">
              <w:rPr>
                <w:rFonts w:cs="Simplified Arabic"/>
                <w:sz w:val="24"/>
                <w:szCs w:val="24"/>
                <w:rtl/>
              </w:rPr>
              <w:t>ﺘﺤﺴﻴﻥ ﺭﻀﺎ ﺍﻟﻌﺎﻤﻠﻴﻥ</w:t>
            </w:r>
          </w:p>
        </w:tc>
      </w:tr>
      <w:tr w:rsidR="00995EC0" w:rsidRPr="00186CD6" w:rsidTr="00E35EF1">
        <w:trPr>
          <w:trHeight w:val="386"/>
        </w:trPr>
        <w:tc>
          <w:tcPr>
            <w:tcW w:w="3150" w:type="dxa"/>
          </w:tcPr>
          <w:p w:rsidR="00995EC0" w:rsidRPr="00186CD6" w:rsidRDefault="00995EC0" w:rsidP="00E35EF1">
            <w:pPr>
              <w:pStyle w:val="TableParagraph"/>
              <w:ind w:left="253" w:right="243"/>
              <w:jc w:val="left"/>
              <w:rPr>
                <w:rFonts w:ascii="Times New Roman" w:cs="Simplified Arabic"/>
                <w:sz w:val="20"/>
              </w:rPr>
            </w:pPr>
          </w:p>
        </w:tc>
        <w:tc>
          <w:tcPr>
            <w:tcW w:w="3420" w:type="dxa"/>
          </w:tcPr>
          <w:p w:rsidR="00995EC0" w:rsidRPr="00186CD6" w:rsidRDefault="00995EC0" w:rsidP="00E35EF1">
            <w:pPr>
              <w:pStyle w:val="TableParagraph"/>
              <w:bidi/>
              <w:spacing w:before="58"/>
              <w:ind w:left="96"/>
              <w:jc w:val="left"/>
              <w:rPr>
                <w:rFonts w:cs="Simplified Arabic"/>
                <w:sz w:val="24"/>
                <w:szCs w:val="24"/>
              </w:rPr>
            </w:pPr>
            <w:r w:rsidRPr="00186CD6">
              <w:rPr>
                <w:rFonts w:cs="Simplified Arabic"/>
                <w:sz w:val="24"/>
                <w:szCs w:val="24"/>
                <w:rtl/>
              </w:rPr>
              <w:t>ﺘﺤﺴﻴﻥ ﺍﻟﺘﻜﻨﻭﻟﻭﺠﻴﺎ ﻟﻤﺴﺘﺨﺩﻤﺔ</w:t>
            </w:r>
          </w:p>
        </w:tc>
      </w:tr>
      <w:tr w:rsidR="00995EC0" w:rsidRPr="00186CD6" w:rsidTr="00E35EF1">
        <w:trPr>
          <w:trHeight w:val="387"/>
        </w:trPr>
        <w:tc>
          <w:tcPr>
            <w:tcW w:w="3150" w:type="dxa"/>
          </w:tcPr>
          <w:p w:rsidR="00995EC0" w:rsidRPr="00186CD6" w:rsidRDefault="00995EC0" w:rsidP="00E35EF1">
            <w:pPr>
              <w:pStyle w:val="TableParagraph"/>
              <w:ind w:left="253" w:right="243"/>
              <w:jc w:val="left"/>
              <w:rPr>
                <w:rFonts w:ascii="Times New Roman" w:cs="Simplified Arabic"/>
                <w:sz w:val="20"/>
              </w:rPr>
            </w:pPr>
          </w:p>
        </w:tc>
        <w:tc>
          <w:tcPr>
            <w:tcW w:w="3420" w:type="dxa"/>
          </w:tcPr>
          <w:p w:rsidR="00995EC0" w:rsidRPr="00186CD6" w:rsidRDefault="00995EC0" w:rsidP="00E35EF1">
            <w:pPr>
              <w:pStyle w:val="TableParagraph"/>
              <w:bidi/>
              <w:spacing w:before="58"/>
              <w:ind w:left="95"/>
              <w:jc w:val="left"/>
              <w:rPr>
                <w:rFonts w:cs="Simplified Arabic"/>
                <w:sz w:val="24"/>
                <w:szCs w:val="24"/>
              </w:rPr>
            </w:pPr>
            <w:r w:rsidRPr="00186CD6">
              <w:rPr>
                <w:rFonts w:cs="Simplified Arabic"/>
                <w:sz w:val="24"/>
                <w:szCs w:val="24"/>
                <w:rtl/>
              </w:rPr>
              <w:t>ﻤﻌﺭﻓﺔ ﺍﺤﺘﻴﺎﺠﺎﺕ ﺍﻟﻌﻤﻠﻴﺎﺕ</w:t>
            </w:r>
          </w:p>
        </w:tc>
      </w:tr>
      <w:tr w:rsidR="00995EC0" w:rsidRPr="00186CD6" w:rsidTr="00E35EF1">
        <w:trPr>
          <w:trHeight w:val="387"/>
        </w:trPr>
        <w:tc>
          <w:tcPr>
            <w:tcW w:w="3150" w:type="dxa"/>
          </w:tcPr>
          <w:p w:rsidR="00995EC0" w:rsidRPr="00186CD6" w:rsidRDefault="00995EC0" w:rsidP="00E35EF1">
            <w:pPr>
              <w:pStyle w:val="TableParagraph"/>
              <w:ind w:left="253" w:right="243"/>
              <w:jc w:val="left"/>
              <w:rPr>
                <w:rFonts w:ascii="Times New Roman" w:cs="Simplified Arabic"/>
                <w:sz w:val="20"/>
              </w:rPr>
            </w:pPr>
          </w:p>
        </w:tc>
        <w:tc>
          <w:tcPr>
            <w:tcW w:w="3420" w:type="dxa"/>
          </w:tcPr>
          <w:p w:rsidR="00995EC0" w:rsidRPr="00186CD6" w:rsidRDefault="00995EC0" w:rsidP="00E35EF1">
            <w:pPr>
              <w:pStyle w:val="TableParagraph"/>
              <w:bidi/>
              <w:spacing w:before="58"/>
              <w:ind w:left="95"/>
              <w:jc w:val="left"/>
              <w:rPr>
                <w:rFonts w:cs="Simplified Arabic"/>
                <w:sz w:val="24"/>
                <w:szCs w:val="24"/>
              </w:rPr>
            </w:pPr>
            <w:r w:rsidRPr="00186CD6">
              <w:rPr>
                <w:rFonts w:cs="Simplified Arabic"/>
                <w:sz w:val="24"/>
                <w:szCs w:val="24"/>
                <w:rtl/>
              </w:rPr>
              <w:t>ﻤﻌﺭﻓﺔ ﺍﺤﺘﻴﺎﺠﺎﺕ ﺍﻟﺯﺒﻭﻥ</w:t>
            </w:r>
          </w:p>
        </w:tc>
      </w:tr>
    </w:tbl>
    <w:p w:rsidR="00995EC0" w:rsidRPr="00186CD6" w:rsidRDefault="00995EC0" w:rsidP="00995EC0">
      <w:pPr>
        <w:bidi/>
        <w:spacing w:before="23" w:after="10"/>
        <w:ind w:left="1397" w:right="1340" w:hanging="1451"/>
        <w:rPr>
          <w:rFonts w:cs="Simplified Arabic"/>
          <w:b/>
          <w:bCs/>
          <w:sz w:val="24"/>
          <w:szCs w:val="24"/>
        </w:rPr>
      </w:pPr>
      <w:r w:rsidRPr="00186CD6">
        <w:rPr>
          <w:rFonts w:cs="Simplified Arabic"/>
          <w:b/>
          <w:bCs/>
          <w:sz w:val="24"/>
          <w:szCs w:val="24"/>
          <w:rtl/>
        </w:rPr>
        <w:t>ﻤﺤﺭﻜﺎﺕ ﺍﻷﺩﺍﺀ ﺍﻟﻤﻘﺘﺭﺤﺔ ﻟﺘﺤﻘﻴﻕ ﺍﻷﻫﺩﺍﻑ ﺍﻹﺴﺘﺭﺍﺘﻴﺠﻴﺔ ﻟﺒﻌﺩ ﺍﻟﺘﻌﻠﻡ ﻭﺍﻟﻨﻤﻭ</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0"/>
        <w:gridCol w:w="3420"/>
      </w:tblGrid>
      <w:tr w:rsidR="00995EC0" w:rsidRPr="00186CD6" w:rsidTr="00AF0DE1">
        <w:trPr>
          <w:trHeight w:val="380"/>
        </w:trPr>
        <w:tc>
          <w:tcPr>
            <w:tcW w:w="315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420" w:type="dxa"/>
            <w:shd w:val="clear" w:color="auto" w:fill="FDE9D9" w:themeFill="accent6" w:themeFillTint="33"/>
          </w:tcPr>
          <w:p w:rsidR="00995EC0" w:rsidRPr="00186CD6" w:rsidRDefault="00995EC0" w:rsidP="00E35EF1">
            <w:pPr>
              <w:pStyle w:val="TableParagraph"/>
              <w:bidi/>
              <w:spacing w:before="97"/>
              <w:ind w:right="786"/>
              <w:jc w:val="center"/>
              <w:rPr>
                <w:rFonts w:cs="Simplified Arabic"/>
                <w:b/>
                <w:bCs/>
                <w:sz w:val="24"/>
                <w:szCs w:val="24"/>
              </w:rPr>
            </w:pPr>
            <w:r w:rsidRPr="00186CD6">
              <w:rPr>
                <w:rFonts w:cs="Simplified Arabic"/>
                <w:b/>
                <w:bCs/>
                <w:sz w:val="24"/>
                <w:szCs w:val="24"/>
                <w:rtl/>
              </w:rPr>
              <w:t>ﻤﺤﺭﻙ ﺍﻷﺩﺍﺀ ﺍﻟﻘﺎﺌﺩ</w:t>
            </w:r>
          </w:p>
        </w:tc>
      </w:tr>
      <w:tr w:rsidR="00995EC0" w:rsidRPr="00186CD6" w:rsidTr="00E35EF1">
        <w:trPr>
          <w:trHeight w:val="224"/>
        </w:trPr>
        <w:tc>
          <w:tcPr>
            <w:tcW w:w="3150" w:type="dxa"/>
          </w:tcPr>
          <w:p w:rsidR="00995EC0" w:rsidRPr="00186CD6" w:rsidRDefault="00995EC0" w:rsidP="00E35EF1">
            <w:pPr>
              <w:pStyle w:val="TableParagraph"/>
              <w:ind w:left="251" w:right="243"/>
              <w:jc w:val="left"/>
              <w:rPr>
                <w:rFonts w:ascii="Times New Roman" w:cs="Simplified Arabic"/>
                <w:sz w:val="20"/>
              </w:rPr>
            </w:pPr>
          </w:p>
        </w:tc>
        <w:tc>
          <w:tcPr>
            <w:tcW w:w="3420" w:type="dxa"/>
          </w:tcPr>
          <w:p w:rsidR="00995EC0" w:rsidRPr="00186CD6" w:rsidRDefault="00995EC0" w:rsidP="00E35EF1">
            <w:pPr>
              <w:pStyle w:val="TableParagraph"/>
              <w:bidi/>
              <w:spacing w:before="58"/>
              <w:ind w:left="96"/>
              <w:jc w:val="left"/>
              <w:rPr>
                <w:rFonts w:cs="Simplified Arabic"/>
                <w:sz w:val="24"/>
                <w:szCs w:val="24"/>
              </w:rPr>
            </w:pPr>
            <w:r w:rsidRPr="00186CD6">
              <w:rPr>
                <w:rFonts w:cs="Simplified Arabic"/>
                <w:sz w:val="24"/>
                <w:szCs w:val="24"/>
                <w:rtl/>
              </w:rPr>
              <w:t>ﺘﺩﺭﻴﺏ ﺍﻟﻌﺎﻤﻠﻴﻥ</w:t>
            </w:r>
          </w:p>
        </w:tc>
      </w:tr>
      <w:tr w:rsidR="00995EC0" w:rsidRPr="00186CD6" w:rsidTr="00E35EF1">
        <w:trPr>
          <w:trHeight w:val="224"/>
        </w:trPr>
        <w:tc>
          <w:tcPr>
            <w:tcW w:w="3150" w:type="dxa"/>
          </w:tcPr>
          <w:p w:rsidR="00995EC0" w:rsidRPr="00186CD6" w:rsidRDefault="00995EC0" w:rsidP="00E35EF1">
            <w:pPr>
              <w:pStyle w:val="TableParagraph"/>
              <w:ind w:left="251" w:right="243"/>
              <w:jc w:val="left"/>
              <w:rPr>
                <w:rFonts w:ascii="Times New Roman" w:cs="Simplified Arabic"/>
                <w:sz w:val="20"/>
              </w:rPr>
            </w:pPr>
          </w:p>
        </w:tc>
        <w:tc>
          <w:tcPr>
            <w:tcW w:w="3420" w:type="dxa"/>
          </w:tcPr>
          <w:p w:rsidR="00995EC0" w:rsidRPr="00186CD6" w:rsidRDefault="00995EC0" w:rsidP="00E35EF1">
            <w:pPr>
              <w:pStyle w:val="TableParagraph"/>
              <w:bidi/>
              <w:spacing w:before="58"/>
              <w:ind w:left="96"/>
              <w:jc w:val="left"/>
              <w:rPr>
                <w:rFonts w:cs="Simplified Arabic"/>
                <w:sz w:val="24"/>
                <w:szCs w:val="24"/>
              </w:rPr>
            </w:pPr>
            <w:r w:rsidRPr="00186CD6">
              <w:rPr>
                <w:rFonts w:cs="Simplified Arabic"/>
                <w:sz w:val="24"/>
                <w:szCs w:val="24"/>
                <w:rtl/>
              </w:rPr>
              <w:t>ﻤﺸﺎﺭﻜﺔ ﺍﻟﻌﺎﻤﻠﻴﻥ ﻓﻲ ﺼﻨﻊ ﺍﻟﻘﺭﺍﺭ</w:t>
            </w:r>
          </w:p>
        </w:tc>
      </w:tr>
      <w:tr w:rsidR="00995EC0" w:rsidRPr="00186CD6" w:rsidTr="00E35EF1">
        <w:trPr>
          <w:trHeight w:val="224"/>
        </w:trPr>
        <w:tc>
          <w:tcPr>
            <w:tcW w:w="3150" w:type="dxa"/>
          </w:tcPr>
          <w:p w:rsidR="00995EC0" w:rsidRPr="00186CD6" w:rsidRDefault="00995EC0" w:rsidP="00E35EF1">
            <w:pPr>
              <w:pStyle w:val="TableParagraph"/>
              <w:ind w:left="251" w:right="243"/>
              <w:jc w:val="left"/>
              <w:rPr>
                <w:rFonts w:ascii="Times New Roman" w:cs="Simplified Arabic"/>
                <w:sz w:val="20"/>
              </w:rPr>
            </w:pPr>
          </w:p>
        </w:tc>
        <w:tc>
          <w:tcPr>
            <w:tcW w:w="3420" w:type="dxa"/>
          </w:tcPr>
          <w:p w:rsidR="00995EC0" w:rsidRPr="00186CD6" w:rsidRDefault="00995EC0" w:rsidP="00E35EF1">
            <w:pPr>
              <w:pStyle w:val="TableParagraph"/>
              <w:bidi/>
              <w:spacing w:before="58"/>
              <w:ind w:left="95"/>
              <w:jc w:val="left"/>
              <w:rPr>
                <w:rFonts w:cs="Simplified Arabic"/>
                <w:sz w:val="24"/>
                <w:szCs w:val="24"/>
              </w:rPr>
            </w:pPr>
            <w:r w:rsidRPr="00186CD6">
              <w:rPr>
                <w:rFonts w:cs="Simplified Arabic"/>
                <w:sz w:val="24"/>
                <w:szCs w:val="24"/>
                <w:rtl/>
              </w:rPr>
              <w:t>ﺍﻟﺭﻗﺎﺒﺔ ﺍﻟﺫﺍﺘﻴﺔ ﺍﻟﻔﺎﻋﻠﺔ</w:t>
            </w:r>
          </w:p>
        </w:tc>
      </w:tr>
      <w:tr w:rsidR="00995EC0" w:rsidRPr="00186CD6" w:rsidTr="00E35EF1">
        <w:trPr>
          <w:trHeight w:val="223"/>
        </w:trPr>
        <w:tc>
          <w:tcPr>
            <w:tcW w:w="3150" w:type="dxa"/>
          </w:tcPr>
          <w:p w:rsidR="00995EC0" w:rsidRPr="00186CD6" w:rsidRDefault="00995EC0" w:rsidP="00E35EF1">
            <w:pPr>
              <w:pStyle w:val="TableParagraph"/>
              <w:ind w:left="251" w:right="243"/>
              <w:jc w:val="left"/>
              <w:rPr>
                <w:rFonts w:ascii="Times New Roman" w:cs="Simplified Arabic"/>
                <w:sz w:val="20"/>
              </w:rPr>
            </w:pPr>
          </w:p>
        </w:tc>
        <w:tc>
          <w:tcPr>
            <w:tcW w:w="3420" w:type="dxa"/>
          </w:tcPr>
          <w:p w:rsidR="00995EC0" w:rsidRPr="00186CD6" w:rsidRDefault="00995EC0" w:rsidP="00E35EF1">
            <w:pPr>
              <w:pStyle w:val="TableParagraph"/>
              <w:bidi/>
              <w:spacing w:before="58"/>
              <w:ind w:left="96"/>
              <w:jc w:val="left"/>
              <w:rPr>
                <w:rFonts w:cs="Simplified Arabic"/>
                <w:sz w:val="24"/>
                <w:szCs w:val="24"/>
              </w:rPr>
            </w:pPr>
            <w:r w:rsidRPr="00186CD6">
              <w:rPr>
                <w:rFonts w:cs="Simplified Arabic"/>
                <w:sz w:val="24"/>
                <w:szCs w:val="24"/>
                <w:rtl/>
              </w:rPr>
              <w:t>ﺍﺴﺘﺨﺩﺍﻡ ﺘﻜﻨﻭﻟﻭﺠﻴﺎ ﺤﺩﻴﺜﺔ</w:t>
            </w:r>
          </w:p>
        </w:tc>
      </w:tr>
      <w:tr w:rsidR="00995EC0" w:rsidRPr="00186CD6" w:rsidTr="00E35EF1">
        <w:trPr>
          <w:trHeight w:val="224"/>
        </w:trPr>
        <w:tc>
          <w:tcPr>
            <w:tcW w:w="3150" w:type="dxa"/>
          </w:tcPr>
          <w:p w:rsidR="00995EC0" w:rsidRPr="00186CD6" w:rsidRDefault="00995EC0" w:rsidP="00E35EF1">
            <w:pPr>
              <w:pStyle w:val="TableParagraph"/>
              <w:ind w:left="251" w:right="243"/>
              <w:jc w:val="left"/>
              <w:rPr>
                <w:rFonts w:ascii="Times New Roman" w:cs="Simplified Arabic"/>
                <w:sz w:val="20"/>
              </w:rPr>
            </w:pPr>
          </w:p>
        </w:tc>
        <w:tc>
          <w:tcPr>
            <w:tcW w:w="3420" w:type="dxa"/>
          </w:tcPr>
          <w:p w:rsidR="00995EC0" w:rsidRPr="00186CD6" w:rsidRDefault="00995EC0" w:rsidP="00E35EF1">
            <w:pPr>
              <w:pStyle w:val="TableParagraph"/>
              <w:bidi/>
              <w:spacing w:before="58"/>
              <w:ind w:left="95"/>
              <w:jc w:val="left"/>
              <w:rPr>
                <w:rFonts w:cs="Simplified Arabic"/>
                <w:sz w:val="24"/>
                <w:szCs w:val="24"/>
              </w:rPr>
            </w:pPr>
            <w:r w:rsidRPr="00186CD6">
              <w:rPr>
                <w:rFonts w:cs="Simplified Arabic"/>
                <w:sz w:val="24"/>
                <w:szCs w:val="24"/>
                <w:rtl/>
              </w:rPr>
              <w:t>ﻋﻤل ﺩﺭﺍﺴﺎﺕ ﻭﺃﺒﺤﺎﺙ ﺴﻭﻗﻴﺔ</w:t>
            </w:r>
          </w:p>
        </w:tc>
      </w:tr>
    </w:tbl>
    <w:p w:rsidR="00995EC0" w:rsidRPr="00107C56" w:rsidRDefault="00995EC0" w:rsidP="00995EC0">
      <w:pPr>
        <w:pStyle w:val="Heading2"/>
        <w:bidi/>
        <w:spacing w:before="187" w:line="259" w:lineRule="auto"/>
        <w:ind w:left="3276" w:right="3839" w:hanging="3330"/>
        <w:rPr>
          <w:rFonts w:cs="Simplified Arabic"/>
          <w:color w:val="000000"/>
        </w:rPr>
      </w:pPr>
      <w:r w:rsidRPr="00107C56">
        <w:rPr>
          <w:rFonts w:cs="Simplified Arabic"/>
          <w:color w:val="000000"/>
          <w:rtl/>
        </w:rPr>
        <w:t xml:space="preserve"> ﻤﻘﺎﻴﻴﺱ ﺍﻷﺩﺍﺀ ﻟﺒﻌﺩ ﺍﻟﺘﻌﻠﻡ ﻭﺍﻟﻨﻤﻭ</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0"/>
        <w:gridCol w:w="3420"/>
      </w:tblGrid>
      <w:tr w:rsidR="00995EC0" w:rsidRPr="00186CD6" w:rsidTr="00E35EF1">
        <w:trPr>
          <w:trHeight w:val="575"/>
        </w:trPr>
        <w:tc>
          <w:tcPr>
            <w:tcW w:w="315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420" w:type="dxa"/>
            <w:shd w:val="clear" w:color="auto" w:fill="FDE9D9" w:themeFill="accent6" w:themeFillTint="33"/>
          </w:tcPr>
          <w:p w:rsidR="00995EC0" w:rsidRPr="00186CD6" w:rsidRDefault="00995EC0" w:rsidP="00E35EF1">
            <w:pPr>
              <w:pStyle w:val="TableParagraph"/>
              <w:bidi/>
              <w:spacing w:before="153"/>
              <w:ind w:right="1540"/>
              <w:jc w:val="center"/>
              <w:rPr>
                <w:rFonts w:cs="Simplified Arabic"/>
                <w:b/>
                <w:bCs/>
                <w:sz w:val="24"/>
                <w:szCs w:val="24"/>
              </w:rPr>
            </w:pPr>
            <w:r w:rsidRPr="00186CD6">
              <w:rPr>
                <w:rFonts w:cs="Simplified Arabic"/>
                <w:b/>
                <w:bCs/>
                <w:sz w:val="24"/>
                <w:szCs w:val="24"/>
                <w:rtl/>
              </w:rPr>
              <w:t>ﻤﻘﻴﺎﺱ ﺍﻷﺩﺍﺀ ﺍﻟﻼﺤﻕ</w:t>
            </w:r>
          </w:p>
        </w:tc>
      </w:tr>
      <w:tr w:rsidR="00995EC0" w:rsidRPr="00186CD6" w:rsidTr="00E35EF1">
        <w:trPr>
          <w:trHeight w:val="387"/>
        </w:trPr>
        <w:tc>
          <w:tcPr>
            <w:tcW w:w="3150" w:type="dxa"/>
          </w:tcPr>
          <w:p w:rsidR="00995EC0" w:rsidRPr="00186CD6" w:rsidRDefault="00995EC0" w:rsidP="00E35EF1">
            <w:pPr>
              <w:pStyle w:val="TableParagraph"/>
              <w:spacing w:before="85"/>
              <w:ind w:left="175" w:right="166"/>
              <w:jc w:val="left"/>
              <w:rPr>
                <w:rFonts w:ascii="Times New Roman" w:cs="Simplified Arabic"/>
                <w:sz w:val="20"/>
              </w:rPr>
            </w:pPr>
          </w:p>
        </w:tc>
        <w:tc>
          <w:tcPr>
            <w:tcW w:w="3420" w:type="dxa"/>
          </w:tcPr>
          <w:p w:rsidR="00995EC0" w:rsidRPr="00186CD6" w:rsidRDefault="00995EC0" w:rsidP="00E35EF1">
            <w:pPr>
              <w:pStyle w:val="TableParagraph"/>
              <w:bidi/>
              <w:spacing w:before="46"/>
              <w:ind w:left="96"/>
              <w:jc w:val="left"/>
              <w:rPr>
                <w:rFonts w:cs="Simplified Arabic"/>
                <w:sz w:val="24"/>
                <w:szCs w:val="24"/>
              </w:rPr>
            </w:pPr>
            <w:r w:rsidRPr="00186CD6">
              <w:rPr>
                <w:rFonts w:cs="Simplified Arabic"/>
                <w:sz w:val="24"/>
                <w:szCs w:val="24"/>
                <w:rtl/>
              </w:rPr>
              <w:t>ﺍﻨﺨﻔﺎﺽ ﻤﻌﺩل ﺩﻭﺭﺍﻥ ﺍﻟﻌﺎﻤﻠﻴﻥ</w:t>
            </w:r>
          </w:p>
        </w:tc>
      </w:tr>
      <w:tr w:rsidR="00995EC0" w:rsidRPr="00186CD6" w:rsidTr="00E35EF1">
        <w:trPr>
          <w:trHeight w:val="387"/>
        </w:trPr>
        <w:tc>
          <w:tcPr>
            <w:tcW w:w="3150" w:type="dxa"/>
          </w:tcPr>
          <w:p w:rsidR="00995EC0" w:rsidRPr="00186CD6" w:rsidRDefault="00995EC0" w:rsidP="00E35EF1">
            <w:pPr>
              <w:pStyle w:val="TableParagraph"/>
              <w:spacing w:before="85"/>
              <w:ind w:left="175" w:right="166"/>
              <w:jc w:val="left"/>
              <w:rPr>
                <w:rFonts w:ascii="Times New Roman" w:cs="Simplified Arabic"/>
                <w:sz w:val="20"/>
              </w:rPr>
            </w:pPr>
          </w:p>
        </w:tc>
        <w:tc>
          <w:tcPr>
            <w:tcW w:w="3420" w:type="dxa"/>
          </w:tcPr>
          <w:p w:rsidR="00995EC0" w:rsidRPr="00186CD6" w:rsidRDefault="00995EC0" w:rsidP="00E35EF1">
            <w:pPr>
              <w:pStyle w:val="TableParagraph"/>
              <w:bidi/>
              <w:spacing w:before="46"/>
              <w:ind w:left="97"/>
              <w:jc w:val="left"/>
              <w:rPr>
                <w:rFonts w:cs="Simplified Arabic"/>
                <w:sz w:val="24"/>
                <w:szCs w:val="24"/>
              </w:rPr>
            </w:pPr>
            <w:r w:rsidRPr="00186CD6">
              <w:rPr>
                <w:rFonts w:cs="Simplified Arabic"/>
                <w:sz w:val="24"/>
                <w:szCs w:val="24"/>
                <w:rtl/>
              </w:rPr>
              <w:t>ﺯﻴﺎﺩﺓ ﻋﺩﺩ ﺍﻟﺴﻠﻊ ﺍﻟﺘﻲ ﺘﻡ ﺍﺒﺘﻜﺎﺭﻫﺎ</w:t>
            </w:r>
          </w:p>
        </w:tc>
      </w:tr>
      <w:tr w:rsidR="00995EC0" w:rsidRPr="00186CD6" w:rsidTr="00E35EF1">
        <w:trPr>
          <w:trHeight w:val="386"/>
        </w:trPr>
        <w:tc>
          <w:tcPr>
            <w:tcW w:w="3150" w:type="dxa"/>
          </w:tcPr>
          <w:p w:rsidR="00995EC0" w:rsidRPr="00186CD6" w:rsidRDefault="00995EC0" w:rsidP="00E35EF1">
            <w:pPr>
              <w:pStyle w:val="TableParagraph"/>
              <w:spacing w:before="85"/>
              <w:ind w:left="175" w:right="166"/>
              <w:jc w:val="left"/>
              <w:rPr>
                <w:rFonts w:ascii="Times New Roman" w:cs="Simplified Arabic"/>
                <w:sz w:val="20"/>
              </w:rPr>
            </w:pPr>
          </w:p>
        </w:tc>
        <w:tc>
          <w:tcPr>
            <w:tcW w:w="3420" w:type="dxa"/>
          </w:tcPr>
          <w:p w:rsidR="00995EC0" w:rsidRPr="00186CD6" w:rsidRDefault="00995EC0" w:rsidP="00E35EF1">
            <w:pPr>
              <w:pStyle w:val="TableParagraph"/>
              <w:bidi/>
              <w:spacing w:before="46"/>
              <w:ind w:left="96"/>
              <w:jc w:val="left"/>
              <w:rPr>
                <w:rFonts w:cs="Simplified Arabic"/>
                <w:sz w:val="24"/>
                <w:szCs w:val="24"/>
              </w:rPr>
            </w:pPr>
            <w:r w:rsidRPr="00186CD6">
              <w:rPr>
                <w:rFonts w:cs="Simplified Arabic"/>
                <w:sz w:val="24"/>
                <w:szCs w:val="24"/>
                <w:rtl/>
              </w:rPr>
              <w:t>ﺍﻨﺨﻔﺎﺽ ﺸﻜﺎﻭﻯ ﺍﻟﻌﺎﻤﻠﻴﻥ</w:t>
            </w:r>
          </w:p>
        </w:tc>
      </w:tr>
      <w:tr w:rsidR="00995EC0" w:rsidRPr="00186CD6" w:rsidTr="00E35EF1">
        <w:trPr>
          <w:trHeight w:val="387"/>
        </w:trPr>
        <w:tc>
          <w:tcPr>
            <w:tcW w:w="3150" w:type="dxa"/>
          </w:tcPr>
          <w:p w:rsidR="00995EC0" w:rsidRPr="00186CD6" w:rsidRDefault="00995EC0" w:rsidP="00E35EF1">
            <w:pPr>
              <w:pStyle w:val="TableParagraph"/>
              <w:spacing w:before="85"/>
              <w:ind w:left="175" w:right="166"/>
              <w:jc w:val="left"/>
              <w:rPr>
                <w:rFonts w:ascii="Times New Roman" w:cs="Simplified Arabic"/>
                <w:sz w:val="20"/>
              </w:rPr>
            </w:pPr>
          </w:p>
        </w:tc>
        <w:tc>
          <w:tcPr>
            <w:tcW w:w="3420" w:type="dxa"/>
          </w:tcPr>
          <w:p w:rsidR="00995EC0" w:rsidRPr="00186CD6" w:rsidRDefault="00995EC0" w:rsidP="00E35EF1">
            <w:pPr>
              <w:pStyle w:val="TableParagraph"/>
              <w:bidi/>
              <w:spacing w:before="46"/>
              <w:ind w:left="97"/>
              <w:jc w:val="left"/>
              <w:rPr>
                <w:rFonts w:cs="Simplified Arabic"/>
                <w:sz w:val="24"/>
                <w:szCs w:val="24"/>
              </w:rPr>
            </w:pPr>
            <w:r w:rsidRPr="00186CD6">
              <w:rPr>
                <w:rFonts w:cs="Simplified Arabic"/>
                <w:sz w:val="24"/>
                <w:szCs w:val="24"/>
                <w:rtl/>
              </w:rPr>
              <w:t>ﺯﻴﺎﺩﺓ</w:t>
            </w:r>
            <w:r w:rsidRPr="00186CD6">
              <w:rPr>
                <w:rFonts w:cs="Simplified Arabic"/>
                <w:spacing w:val="51"/>
                <w:sz w:val="24"/>
                <w:szCs w:val="24"/>
                <w:rtl/>
              </w:rPr>
              <w:t xml:space="preserve"> </w:t>
            </w:r>
            <w:r w:rsidRPr="00186CD6">
              <w:rPr>
                <w:rFonts w:cs="Simplified Arabic"/>
                <w:sz w:val="24"/>
                <w:szCs w:val="24"/>
                <w:rtl/>
              </w:rPr>
              <w:t>ﻤﻌﺩل ﻤﺸﺎﺭﻜﺔ ﺍﻟﻌﺎﻤﻠﻴﻥ ﻓﻲ ﺘﺤﺩﻴﺩ ﺍﻟﺨﻁﻁ ﺍﻹﻨﺘﺎﺠﻴﺔ</w:t>
            </w:r>
          </w:p>
        </w:tc>
      </w:tr>
      <w:tr w:rsidR="00995EC0" w:rsidRPr="00186CD6" w:rsidTr="00E35EF1">
        <w:trPr>
          <w:trHeight w:val="387"/>
        </w:trPr>
        <w:tc>
          <w:tcPr>
            <w:tcW w:w="3150" w:type="dxa"/>
          </w:tcPr>
          <w:p w:rsidR="00995EC0" w:rsidRPr="00186CD6" w:rsidRDefault="00995EC0" w:rsidP="00E35EF1">
            <w:pPr>
              <w:pStyle w:val="TableParagraph"/>
              <w:spacing w:before="85"/>
              <w:ind w:left="175" w:right="166"/>
              <w:jc w:val="left"/>
              <w:rPr>
                <w:rFonts w:ascii="Times New Roman" w:cs="Simplified Arabic"/>
                <w:sz w:val="20"/>
              </w:rPr>
            </w:pPr>
          </w:p>
        </w:tc>
        <w:tc>
          <w:tcPr>
            <w:tcW w:w="3420" w:type="dxa"/>
          </w:tcPr>
          <w:p w:rsidR="00995EC0" w:rsidRPr="00186CD6" w:rsidRDefault="00995EC0" w:rsidP="00E35EF1">
            <w:pPr>
              <w:pStyle w:val="TableParagraph"/>
              <w:bidi/>
              <w:spacing w:before="3"/>
              <w:ind w:left="96"/>
              <w:jc w:val="left"/>
              <w:rPr>
                <w:rFonts w:cs="Simplified Arabic"/>
                <w:sz w:val="24"/>
                <w:szCs w:val="24"/>
              </w:rPr>
            </w:pPr>
            <w:r w:rsidRPr="00186CD6">
              <w:rPr>
                <w:rFonts w:cs="Simplified Arabic"/>
                <w:sz w:val="24"/>
                <w:szCs w:val="24"/>
                <w:rtl/>
              </w:rPr>
              <w:t>ﺯﻴﺎﺩﺓ</w:t>
            </w:r>
            <w:r w:rsidRPr="00186CD6">
              <w:rPr>
                <w:rFonts w:cs="Simplified Arabic"/>
                <w:spacing w:val="51"/>
                <w:sz w:val="24"/>
                <w:szCs w:val="24"/>
                <w:rtl/>
              </w:rPr>
              <w:t xml:space="preserve"> </w:t>
            </w:r>
            <w:r w:rsidRPr="00186CD6">
              <w:rPr>
                <w:rFonts w:cs="Simplified Arabic"/>
                <w:sz w:val="24"/>
                <w:szCs w:val="24"/>
                <w:rtl/>
              </w:rPr>
              <w:t>ﻤﻌﺩل ﺘﻜﺎﻟﻴﻑ ﺍﻟﺒﺤﺙ ﻭﺍﻟﺘﻁﻭﻴﺭ ﺍﻟﻤﺘﻌﻠﻘﺔ ﻓﻲ ﺍﻟﺴﻠﻊ</w:t>
            </w:r>
          </w:p>
        </w:tc>
      </w:tr>
      <w:tr w:rsidR="00995EC0" w:rsidRPr="00186CD6" w:rsidTr="00E35EF1">
        <w:trPr>
          <w:trHeight w:val="591"/>
        </w:trPr>
        <w:tc>
          <w:tcPr>
            <w:tcW w:w="3150" w:type="dxa"/>
          </w:tcPr>
          <w:p w:rsidR="00995EC0" w:rsidRPr="00186CD6" w:rsidRDefault="00995EC0" w:rsidP="00E35EF1">
            <w:pPr>
              <w:pStyle w:val="TableParagraph"/>
              <w:spacing w:before="187"/>
              <w:ind w:left="175" w:right="166"/>
              <w:jc w:val="left"/>
              <w:rPr>
                <w:rFonts w:ascii="Times New Roman" w:cs="Simplified Arabic"/>
                <w:sz w:val="20"/>
              </w:rPr>
            </w:pPr>
          </w:p>
        </w:tc>
        <w:tc>
          <w:tcPr>
            <w:tcW w:w="3420" w:type="dxa"/>
          </w:tcPr>
          <w:p w:rsidR="00995EC0" w:rsidRPr="00186CD6" w:rsidRDefault="00995EC0" w:rsidP="00E35EF1">
            <w:pPr>
              <w:pStyle w:val="TableParagraph"/>
              <w:bidi/>
              <w:spacing w:before="3"/>
              <w:ind w:left="96"/>
              <w:jc w:val="left"/>
              <w:rPr>
                <w:rFonts w:cs="Simplified Arabic"/>
                <w:sz w:val="24"/>
                <w:szCs w:val="24"/>
              </w:rPr>
            </w:pPr>
            <w:r w:rsidRPr="00186CD6">
              <w:rPr>
                <w:rFonts w:cs="Simplified Arabic"/>
                <w:sz w:val="24"/>
                <w:szCs w:val="24"/>
                <w:rtl/>
              </w:rPr>
              <w:t>ﺯﻴﺎﺩﺓ</w:t>
            </w:r>
            <w:r w:rsidRPr="00186CD6">
              <w:rPr>
                <w:rFonts w:cs="Simplified Arabic"/>
                <w:spacing w:val="51"/>
                <w:sz w:val="24"/>
                <w:szCs w:val="24"/>
                <w:rtl/>
              </w:rPr>
              <w:t xml:space="preserve"> </w:t>
            </w:r>
            <w:r w:rsidRPr="00186CD6">
              <w:rPr>
                <w:rFonts w:cs="Simplified Arabic"/>
                <w:sz w:val="24"/>
                <w:szCs w:val="24"/>
                <w:rtl/>
              </w:rPr>
              <w:t>ﻨﺴﺒﺔ ﺘﻜﻠﻔﺔ ﺍﻷﺼﻭل ﺍﻟﺘﻜﻨﻭﻟﻭﺠﻴﺔ ﺍﻟﺤﺩﻴﺜﺔ ﺇﻟﻰ ﻤﺠﻤﻭﻉ</w:t>
            </w:r>
          </w:p>
          <w:p w:rsidR="00995EC0" w:rsidRPr="00186CD6" w:rsidRDefault="00995EC0" w:rsidP="00E35EF1">
            <w:pPr>
              <w:pStyle w:val="TableParagraph"/>
              <w:bidi/>
              <w:spacing w:before="24" w:line="268" w:lineRule="exact"/>
              <w:ind w:left="96"/>
              <w:jc w:val="left"/>
              <w:rPr>
                <w:rFonts w:cs="Simplified Arabic"/>
                <w:sz w:val="24"/>
                <w:szCs w:val="24"/>
              </w:rPr>
            </w:pPr>
            <w:r w:rsidRPr="00186CD6">
              <w:rPr>
                <w:rFonts w:cs="Simplified Arabic"/>
                <w:sz w:val="24"/>
                <w:szCs w:val="24"/>
                <w:rtl/>
              </w:rPr>
              <w:t>ﺍﻷﺼﻭل</w:t>
            </w:r>
            <w:r w:rsidRPr="00186CD6">
              <w:rPr>
                <w:rFonts w:cs="Simplified Arabic"/>
                <w:spacing w:val="3"/>
                <w:sz w:val="24"/>
                <w:szCs w:val="24"/>
                <w:rtl/>
              </w:rPr>
              <w:t xml:space="preserve"> </w:t>
            </w:r>
            <w:r w:rsidRPr="00186CD6">
              <w:rPr>
                <w:rFonts w:cs="Simplified Arabic"/>
                <w:sz w:val="24"/>
                <w:szCs w:val="24"/>
                <w:rtl/>
              </w:rPr>
              <w:t>ﺍﻟﺜﺎﺒﺘﺔ</w:t>
            </w:r>
          </w:p>
        </w:tc>
      </w:tr>
    </w:tbl>
    <w:p w:rsidR="00995EC0" w:rsidRDefault="00995EC0" w:rsidP="00995EC0">
      <w:pPr>
        <w:pStyle w:val="BodyText"/>
        <w:spacing w:before="4"/>
        <w:rPr>
          <w:rFonts w:cs="Simplified Arabic"/>
          <w:b/>
          <w:sz w:val="26"/>
          <w:rtl/>
        </w:rPr>
      </w:pPr>
    </w:p>
    <w:p w:rsidR="00995EC0" w:rsidRPr="00186CD6" w:rsidRDefault="00995EC0" w:rsidP="00995EC0">
      <w:pPr>
        <w:pStyle w:val="BodyText"/>
        <w:spacing w:before="4"/>
        <w:rPr>
          <w:rFonts w:cs="Simplified Arabic"/>
          <w:b/>
          <w:sz w:val="26"/>
        </w:rPr>
      </w:pPr>
    </w:p>
    <w:p w:rsidR="00995EC0" w:rsidRPr="00107C56" w:rsidRDefault="00995EC0" w:rsidP="00995EC0">
      <w:pPr>
        <w:pStyle w:val="Heading2"/>
        <w:bidi/>
        <w:spacing w:before="23" w:after="10"/>
        <w:ind w:left="1397" w:right="1339" w:hanging="1451"/>
        <w:rPr>
          <w:rFonts w:cs="Simplified Arabic"/>
          <w:color w:val="000000"/>
        </w:rPr>
      </w:pPr>
      <w:r w:rsidRPr="00107C56">
        <w:rPr>
          <w:rFonts w:cs="Simplified Arabic"/>
          <w:color w:val="000000"/>
          <w:rtl/>
        </w:rPr>
        <w:t>ﺍﻷﻫﺩﺍﻑ ﺍﻹﺴﺘﺭﺍﺘﻴﺠﻴﺔ ﺍﻟﻤﻘﺘﺭﺤﺔ ﻟﺒﻌﺩ ﺒﻴﺌﺔ ﺍﻟﺸﺭﻜﺔ ﺍﻟﺼﻨﺎﻋﻴﺔ</w:t>
      </w:r>
    </w:p>
    <w:tbl>
      <w:tblPr>
        <w:tblW w:w="657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60"/>
        <w:gridCol w:w="3510"/>
      </w:tblGrid>
      <w:tr w:rsidR="00995EC0" w:rsidRPr="00186CD6" w:rsidTr="00E35EF1">
        <w:trPr>
          <w:trHeight w:val="465"/>
        </w:trPr>
        <w:tc>
          <w:tcPr>
            <w:tcW w:w="306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510" w:type="dxa"/>
            <w:shd w:val="clear" w:color="auto" w:fill="FDE9D9" w:themeFill="accent6" w:themeFillTint="33"/>
          </w:tcPr>
          <w:p w:rsidR="00995EC0" w:rsidRPr="00186CD6" w:rsidRDefault="00995EC0" w:rsidP="00E35EF1">
            <w:pPr>
              <w:pStyle w:val="TableParagraph"/>
              <w:bidi/>
              <w:spacing w:before="97"/>
              <w:ind w:right="944"/>
              <w:jc w:val="center"/>
              <w:rPr>
                <w:rFonts w:cs="Simplified Arabic"/>
                <w:b/>
                <w:bCs/>
                <w:sz w:val="24"/>
                <w:szCs w:val="24"/>
              </w:rPr>
            </w:pPr>
            <w:r w:rsidRPr="00186CD6">
              <w:rPr>
                <w:rFonts w:cs="Simplified Arabic"/>
                <w:b/>
                <w:bCs/>
                <w:sz w:val="24"/>
                <w:szCs w:val="24"/>
                <w:rtl/>
              </w:rPr>
              <w:t>ﺍﻟﻬﺩﻑ ﺍﻻﺴﺘﺭﺍﺘﻴﺠﻲ</w:t>
            </w:r>
            <w:r w:rsidRPr="00186CD6">
              <w:rPr>
                <w:rFonts w:cs="Simplified Arabic"/>
                <w:b/>
                <w:bCs/>
                <w:sz w:val="24"/>
                <w:szCs w:val="24"/>
              </w:rPr>
              <w:t>:</w:t>
            </w:r>
          </w:p>
        </w:tc>
      </w:tr>
      <w:tr w:rsidR="00995EC0" w:rsidRPr="00186CD6" w:rsidTr="00E35EF1">
        <w:trPr>
          <w:trHeight w:val="387"/>
        </w:trPr>
        <w:tc>
          <w:tcPr>
            <w:tcW w:w="3060" w:type="dxa"/>
            <w:tcBorders>
              <w:bottom w:val="single" w:sz="4" w:space="0" w:color="000000"/>
            </w:tcBorders>
          </w:tcPr>
          <w:p w:rsidR="00995EC0" w:rsidRPr="00186CD6" w:rsidRDefault="00995EC0" w:rsidP="00E35EF1">
            <w:pPr>
              <w:pStyle w:val="TableParagraph"/>
              <w:ind w:left="312" w:right="304"/>
              <w:jc w:val="left"/>
              <w:rPr>
                <w:rFonts w:ascii="Times New Roman" w:cs="Simplified Arabic"/>
                <w:sz w:val="20"/>
              </w:rPr>
            </w:pPr>
          </w:p>
        </w:tc>
        <w:tc>
          <w:tcPr>
            <w:tcW w:w="3510" w:type="dxa"/>
            <w:tcBorders>
              <w:bottom w:val="single" w:sz="4" w:space="0" w:color="000000"/>
            </w:tcBorders>
          </w:tcPr>
          <w:p w:rsidR="00995EC0" w:rsidRPr="00186CD6" w:rsidRDefault="00995EC0" w:rsidP="00E35EF1">
            <w:pPr>
              <w:pStyle w:val="TableParagraph"/>
              <w:bidi/>
              <w:spacing w:before="58"/>
              <w:ind w:left="96"/>
              <w:jc w:val="left"/>
              <w:rPr>
                <w:rFonts w:cs="Simplified Arabic"/>
                <w:sz w:val="24"/>
                <w:szCs w:val="24"/>
              </w:rPr>
            </w:pPr>
            <w:r w:rsidRPr="00186CD6">
              <w:rPr>
                <w:rFonts w:cs="Simplified Arabic"/>
                <w:sz w:val="24"/>
                <w:szCs w:val="24"/>
                <w:rtl/>
              </w:rPr>
              <w:t>ﺯﻴﺎﺩﺓ ﺍﻻﻟﺘﺯﺍﻡ ﺒﺎﻟﻘﻭﺍﻨﻴﻥ ﻭﺍﻷﻨﻅﻤﺔ ﺍﻟﺤﻜﻭﻤﻴﺔ</w:t>
            </w:r>
          </w:p>
        </w:tc>
      </w:tr>
      <w:tr w:rsidR="00995EC0" w:rsidRPr="00186CD6" w:rsidTr="00E35EF1">
        <w:trPr>
          <w:trHeight w:val="387"/>
        </w:trPr>
        <w:tc>
          <w:tcPr>
            <w:tcW w:w="3060" w:type="dxa"/>
            <w:shd w:val="clear" w:color="auto" w:fill="FFFFFF"/>
          </w:tcPr>
          <w:p w:rsidR="00995EC0" w:rsidRPr="00186CD6" w:rsidRDefault="00995EC0" w:rsidP="00E35EF1">
            <w:pPr>
              <w:pStyle w:val="TableParagraph"/>
              <w:ind w:left="312" w:right="304"/>
              <w:jc w:val="left"/>
              <w:rPr>
                <w:rFonts w:ascii="Times New Roman" w:cs="Simplified Arabic"/>
                <w:sz w:val="20"/>
              </w:rPr>
            </w:pPr>
          </w:p>
        </w:tc>
        <w:tc>
          <w:tcPr>
            <w:tcW w:w="3510" w:type="dxa"/>
            <w:shd w:val="clear" w:color="auto" w:fill="FFFFFF"/>
          </w:tcPr>
          <w:p w:rsidR="00995EC0" w:rsidRPr="00186CD6" w:rsidRDefault="00995EC0" w:rsidP="00E35EF1">
            <w:pPr>
              <w:pStyle w:val="TableParagraph"/>
              <w:bidi/>
              <w:spacing w:before="58"/>
              <w:ind w:left="96"/>
              <w:jc w:val="left"/>
              <w:rPr>
                <w:rFonts w:cs="Simplified Arabic"/>
                <w:sz w:val="24"/>
                <w:szCs w:val="24"/>
              </w:rPr>
            </w:pPr>
            <w:r w:rsidRPr="00186CD6">
              <w:rPr>
                <w:rFonts w:cs="Simplified Arabic"/>
                <w:sz w:val="24"/>
                <w:szCs w:val="24"/>
                <w:rtl/>
              </w:rPr>
              <w:t>ﺘﻘﺩﻴﻡ ﺍﻟﺨﺩﻤﺎﺕ ﺍﻻﺠﺘﻤﺎﻋﻴﺔ</w:t>
            </w:r>
          </w:p>
        </w:tc>
      </w:tr>
      <w:tr w:rsidR="00995EC0" w:rsidRPr="00186CD6" w:rsidTr="00E35EF1">
        <w:trPr>
          <w:trHeight w:val="385"/>
        </w:trPr>
        <w:tc>
          <w:tcPr>
            <w:tcW w:w="3060" w:type="dxa"/>
            <w:tcBorders>
              <w:bottom w:val="single" w:sz="4" w:space="0" w:color="000000"/>
            </w:tcBorders>
          </w:tcPr>
          <w:p w:rsidR="00995EC0" w:rsidRPr="00186CD6" w:rsidRDefault="00995EC0" w:rsidP="00E35EF1">
            <w:pPr>
              <w:pStyle w:val="TableParagraph"/>
              <w:ind w:left="312" w:right="304"/>
              <w:jc w:val="left"/>
              <w:rPr>
                <w:rFonts w:ascii="Times New Roman" w:cs="Simplified Arabic"/>
                <w:sz w:val="20"/>
              </w:rPr>
            </w:pPr>
          </w:p>
        </w:tc>
        <w:tc>
          <w:tcPr>
            <w:tcW w:w="3510" w:type="dxa"/>
            <w:tcBorders>
              <w:bottom w:val="single" w:sz="4" w:space="0" w:color="000000"/>
            </w:tcBorders>
          </w:tcPr>
          <w:p w:rsidR="00995EC0" w:rsidRPr="00186CD6" w:rsidRDefault="00995EC0" w:rsidP="00E35EF1">
            <w:pPr>
              <w:pStyle w:val="TableParagraph"/>
              <w:bidi/>
              <w:spacing w:before="58"/>
              <w:ind w:left="96"/>
              <w:jc w:val="left"/>
              <w:rPr>
                <w:rFonts w:cs="Simplified Arabic"/>
                <w:sz w:val="24"/>
                <w:szCs w:val="24"/>
              </w:rPr>
            </w:pPr>
            <w:r w:rsidRPr="00186CD6">
              <w:rPr>
                <w:rFonts w:cs="Simplified Arabic"/>
                <w:sz w:val="24"/>
                <w:szCs w:val="24"/>
                <w:rtl/>
              </w:rPr>
              <w:t>ﺯﻴﺎﺩﺓ ﺍﻟﺘﻤﻴﺯ ﺍﻟﺘﻨﺎﻓﺴﻲ ﻓﻲ ﺍﻟﻘﻁﺎﻉ</w:t>
            </w:r>
          </w:p>
        </w:tc>
      </w:tr>
      <w:tr w:rsidR="00995EC0" w:rsidRPr="00186CD6" w:rsidTr="00E35EF1">
        <w:trPr>
          <w:trHeight w:val="387"/>
        </w:trPr>
        <w:tc>
          <w:tcPr>
            <w:tcW w:w="3060" w:type="dxa"/>
            <w:shd w:val="clear" w:color="auto" w:fill="FFFFFF"/>
          </w:tcPr>
          <w:p w:rsidR="00995EC0" w:rsidRPr="00186CD6" w:rsidRDefault="00995EC0" w:rsidP="00E35EF1">
            <w:pPr>
              <w:pStyle w:val="TableParagraph"/>
              <w:ind w:left="312" w:right="304"/>
              <w:jc w:val="left"/>
              <w:rPr>
                <w:rFonts w:ascii="Times New Roman" w:cs="Simplified Arabic"/>
                <w:sz w:val="20"/>
              </w:rPr>
            </w:pPr>
          </w:p>
        </w:tc>
        <w:tc>
          <w:tcPr>
            <w:tcW w:w="3510" w:type="dxa"/>
            <w:shd w:val="clear" w:color="auto" w:fill="FFFFFF"/>
          </w:tcPr>
          <w:p w:rsidR="00995EC0" w:rsidRPr="00186CD6" w:rsidRDefault="00995EC0" w:rsidP="00E35EF1">
            <w:pPr>
              <w:pStyle w:val="TableParagraph"/>
              <w:bidi/>
              <w:spacing w:before="58"/>
              <w:ind w:left="95"/>
              <w:jc w:val="left"/>
              <w:rPr>
                <w:rFonts w:cs="Simplified Arabic"/>
                <w:sz w:val="24"/>
                <w:szCs w:val="24"/>
              </w:rPr>
            </w:pPr>
            <w:r w:rsidRPr="00186CD6">
              <w:rPr>
                <w:rFonts w:cs="Simplified Arabic"/>
                <w:sz w:val="24"/>
                <w:szCs w:val="24"/>
                <w:rtl/>
              </w:rPr>
              <w:t>ﺍﺴﺘﺜﻤﺎﺭ ﻤﺯﺍﻴﺎ ﺍﻟﺤﺎﻟﺔ ﺍﻻﻗﺘﺼﺎﺩﻴﺔ</w:t>
            </w:r>
          </w:p>
        </w:tc>
      </w:tr>
    </w:tbl>
    <w:p w:rsidR="00995EC0" w:rsidRPr="00107C56" w:rsidRDefault="00995EC0" w:rsidP="00995EC0">
      <w:pPr>
        <w:pStyle w:val="Heading2"/>
        <w:bidi/>
        <w:spacing w:before="23" w:after="10"/>
        <w:ind w:left="-54" w:right="1340"/>
        <w:rPr>
          <w:rFonts w:cs="Simplified Arabic"/>
          <w:color w:val="000000"/>
        </w:rPr>
      </w:pPr>
      <w:r w:rsidRPr="00107C56">
        <w:rPr>
          <w:rFonts w:cs="Simplified Arabic"/>
          <w:color w:val="000000"/>
          <w:rtl/>
        </w:rPr>
        <w:t>ﻤﺤﺭﻜﺎﺕ ﺍﻷﺩﺍﺀ ﺍﻟﻤﻘﺘﺭﺤﺔ ﻟﺘﺤﻘﻴﻕ ﺍﻷﻫﺩﺍﻑ ﺍﻹﺴﺘﺭﺍﺘﻴﺠﻴﺔ ﻟﺒﻌﺩ ﺒﻴﺌﺔ ﺍﻟﺸﺭﻜﺔ ﺍﻟﺼﻨﺎﻋﻴﺔ</w:t>
      </w:r>
    </w:p>
    <w:tbl>
      <w:tblPr>
        <w:tblW w:w="6660" w:type="dxa"/>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60"/>
        <w:gridCol w:w="3600"/>
      </w:tblGrid>
      <w:tr w:rsidR="00995EC0" w:rsidRPr="00186CD6" w:rsidTr="00E35EF1">
        <w:trPr>
          <w:trHeight w:val="465"/>
        </w:trPr>
        <w:tc>
          <w:tcPr>
            <w:tcW w:w="306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3600" w:type="dxa"/>
            <w:shd w:val="clear" w:color="auto" w:fill="FDE9D9" w:themeFill="accent6" w:themeFillTint="33"/>
          </w:tcPr>
          <w:p w:rsidR="00995EC0" w:rsidRPr="00186CD6" w:rsidRDefault="00995EC0" w:rsidP="00E35EF1">
            <w:pPr>
              <w:pStyle w:val="TableParagraph"/>
              <w:bidi/>
              <w:spacing w:before="97"/>
              <w:ind w:right="1066"/>
              <w:jc w:val="center"/>
              <w:rPr>
                <w:rFonts w:cs="Simplified Arabic"/>
                <w:b/>
                <w:bCs/>
                <w:sz w:val="24"/>
                <w:szCs w:val="24"/>
              </w:rPr>
            </w:pPr>
            <w:r w:rsidRPr="00186CD6">
              <w:rPr>
                <w:rFonts w:cs="Simplified Arabic"/>
                <w:b/>
                <w:bCs/>
                <w:sz w:val="24"/>
                <w:szCs w:val="24"/>
                <w:rtl/>
              </w:rPr>
              <w:t>ﻤﺤﺭﻙ ﺍﻷﺩﺍﺀ ﺍﻟﻘﺎﺌﺩ</w:t>
            </w:r>
          </w:p>
        </w:tc>
      </w:tr>
      <w:tr w:rsidR="00995EC0" w:rsidRPr="00186CD6" w:rsidTr="00E35EF1">
        <w:trPr>
          <w:trHeight w:val="387"/>
        </w:trPr>
        <w:tc>
          <w:tcPr>
            <w:tcW w:w="3060" w:type="dxa"/>
            <w:tcBorders>
              <w:bottom w:val="single" w:sz="4" w:space="0" w:color="000000"/>
            </w:tcBorders>
          </w:tcPr>
          <w:p w:rsidR="00995EC0" w:rsidRPr="00186CD6" w:rsidRDefault="00995EC0" w:rsidP="00E35EF1">
            <w:pPr>
              <w:pStyle w:val="TableParagraph"/>
              <w:ind w:left="209" w:right="200"/>
              <w:jc w:val="left"/>
              <w:rPr>
                <w:rFonts w:ascii="Times New Roman" w:cs="Simplified Arabic"/>
                <w:sz w:val="20"/>
              </w:rPr>
            </w:pPr>
          </w:p>
        </w:tc>
        <w:tc>
          <w:tcPr>
            <w:tcW w:w="3600" w:type="dxa"/>
            <w:tcBorders>
              <w:bottom w:val="single" w:sz="4" w:space="0" w:color="000000"/>
            </w:tcBorders>
          </w:tcPr>
          <w:p w:rsidR="00995EC0" w:rsidRPr="00186CD6" w:rsidRDefault="00995EC0" w:rsidP="00E35EF1">
            <w:pPr>
              <w:pStyle w:val="TableParagraph"/>
              <w:bidi/>
              <w:spacing w:before="58"/>
              <w:ind w:left="95"/>
              <w:jc w:val="left"/>
              <w:rPr>
                <w:rFonts w:cs="Simplified Arabic"/>
                <w:sz w:val="24"/>
                <w:szCs w:val="24"/>
              </w:rPr>
            </w:pPr>
            <w:r w:rsidRPr="00186CD6">
              <w:rPr>
                <w:rFonts w:cs="Simplified Arabic"/>
                <w:sz w:val="24"/>
                <w:szCs w:val="24"/>
                <w:rtl/>
              </w:rPr>
              <w:t>ﺍﻟﺘﺯﺍﻡ ﺍﻟﺸﺭﻜﺔ ﺒﺎﻟﻘﻭﺍﻨﻴﻥ ﻭﺍﻷﻨﻅﻤﺔ ﺍﻟﺤﻜﻭﻤﻴﺔ</w:t>
            </w:r>
          </w:p>
        </w:tc>
      </w:tr>
      <w:tr w:rsidR="00995EC0" w:rsidRPr="00186CD6" w:rsidTr="00E35EF1">
        <w:trPr>
          <w:trHeight w:val="387"/>
        </w:trPr>
        <w:tc>
          <w:tcPr>
            <w:tcW w:w="3060" w:type="dxa"/>
            <w:shd w:val="clear" w:color="auto" w:fill="FFFFFF"/>
          </w:tcPr>
          <w:p w:rsidR="00995EC0" w:rsidRPr="00186CD6" w:rsidRDefault="00995EC0" w:rsidP="00E35EF1">
            <w:pPr>
              <w:pStyle w:val="TableParagraph"/>
              <w:ind w:left="209" w:right="200"/>
              <w:jc w:val="left"/>
              <w:rPr>
                <w:rFonts w:ascii="Times New Roman" w:cs="Simplified Arabic"/>
                <w:sz w:val="20"/>
              </w:rPr>
            </w:pPr>
          </w:p>
        </w:tc>
        <w:tc>
          <w:tcPr>
            <w:tcW w:w="3600" w:type="dxa"/>
            <w:shd w:val="clear" w:color="auto" w:fill="FFFFFF"/>
          </w:tcPr>
          <w:p w:rsidR="00995EC0" w:rsidRPr="00186CD6" w:rsidRDefault="00995EC0" w:rsidP="00E35EF1">
            <w:pPr>
              <w:pStyle w:val="TableParagraph"/>
              <w:bidi/>
              <w:spacing w:before="58"/>
              <w:ind w:left="95"/>
              <w:jc w:val="left"/>
              <w:rPr>
                <w:rFonts w:cs="Simplified Arabic"/>
                <w:sz w:val="24"/>
                <w:szCs w:val="24"/>
              </w:rPr>
            </w:pPr>
            <w:r w:rsidRPr="00186CD6">
              <w:rPr>
                <w:rFonts w:cs="Simplified Arabic"/>
                <w:sz w:val="24"/>
                <w:szCs w:val="24"/>
                <w:rtl/>
              </w:rPr>
              <w:t>ﺍﻻﺴﺘﻤﺭﺍﺭ ﻓﻲ ﺘﻘﺩﻴﻡ ﺍﻟﺨﺩﻤﺎﺕ ﺍﻻﺠﺘﻤﺎﻋﻴﺔ</w:t>
            </w:r>
          </w:p>
        </w:tc>
      </w:tr>
      <w:tr w:rsidR="00995EC0" w:rsidRPr="00186CD6" w:rsidTr="00E35EF1">
        <w:trPr>
          <w:trHeight w:val="387"/>
        </w:trPr>
        <w:tc>
          <w:tcPr>
            <w:tcW w:w="3060" w:type="dxa"/>
          </w:tcPr>
          <w:p w:rsidR="00995EC0" w:rsidRPr="00186CD6" w:rsidRDefault="00995EC0" w:rsidP="00E35EF1">
            <w:pPr>
              <w:pStyle w:val="TableParagraph"/>
              <w:ind w:left="209" w:right="200"/>
              <w:jc w:val="left"/>
              <w:rPr>
                <w:rFonts w:ascii="Times New Roman" w:cs="Simplified Arabic"/>
                <w:sz w:val="20"/>
              </w:rPr>
            </w:pPr>
          </w:p>
        </w:tc>
        <w:tc>
          <w:tcPr>
            <w:tcW w:w="3600" w:type="dxa"/>
          </w:tcPr>
          <w:p w:rsidR="00995EC0" w:rsidRPr="00186CD6" w:rsidRDefault="00995EC0" w:rsidP="00E35EF1">
            <w:pPr>
              <w:pStyle w:val="TableParagraph"/>
              <w:bidi/>
              <w:spacing w:before="58"/>
              <w:ind w:left="95"/>
              <w:jc w:val="left"/>
              <w:rPr>
                <w:rFonts w:cs="Simplified Arabic"/>
                <w:sz w:val="24"/>
                <w:szCs w:val="24"/>
              </w:rPr>
            </w:pPr>
            <w:r w:rsidRPr="00186CD6">
              <w:rPr>
                <w:rFonts w:cs="Simplified Arabic"/>
                <w:sz w:val="24"/>
                <w:szCs w:val="24"/>
                <w:rtl/>
              </w:rPr>
              <w:t>ﻤﺘﺎﺒﻌﺔ ﺃﻋﻤﺎل ﻭﻨﺸﺎﻁﺎﺕ ﺍﻟﺸﺭﻜﺎﺕ ﺍﻟﻤﻨﺎﻓﺴﺔ</w:t>
            </w:r>
          </w:p>
        </w:tc>
      </w:tr>
      <w:tr w:rsidR="00995EC0" w:rsidRPr="00186CD6" w:rsidTr="00E35EF1">
        <w:trPr>
          <w:trHeight w:val="387"/>
        </w:trPr>
        <w:tc>
          <w:tcPr>
            <w:tcW w:w="3060" w:type="dxa"/>
          </w:tcPr>
          <w:p w:rsidR="00995EC0" w:rsidRPr="00186CD6" w:rsidRDefault="00995EC0" w:rsidP="00E35EF1">
            <w:pPr>
              <w:pStyle w:val="TableParagraph"/>
              <w:ind w:left="209" w:right="200"/>
              <w:jc w:val="left"/>
              <w:rPr>
                <w:rFonts w:ascii="Times New Roman" w:cs="Simplified Arabic"/>
                <w:sz w:val="20"/>
              </w:rPr>
            </w:pPr>
          </w:p>
        </w:tc>
        <w:tc>
          <w:tcPr>
            <w:tcW w:w="3600" w:type="dxa"/>
          </w:tcPr>
          <w:p w:rsidR="00995EC0" w:rsidRPr="00186CD6" w:rsidRDefault="00995EC0" w:rsidP="00E35EF1">
            <w:pPr>
              <w:pStyle w:val="TableParagraph"/>
              <w:bidi/>
              <w:spacing w:before="58"/>
              <w:ind w:left="95"/>
              <w:jc w:val="left"/>
              <w:rPr>
                <w:rFonts w:cs="Simplified Arabic"/>
                <w:sz w:val="24"/>
                <w:szCs w:val="24"/>
              </w:rPr>
            </w:pPr>
            <w:r w:rsidRPr="00186CD6">
              <w:rPr>
                <w:rFonts w:cs="Simplified Arabic"/>
                <w:sz w:val="24"/>
                <w:szCs w:val="24"/>
                <w:rtl/>
              </w:rPr>
              <w:t>ﺘﺤﻠﻴل ﺍﻟﺸﺭﻜﺎﺕ ﻓﻲ ﺍﻟﺼﻨﺎﻋﺔ ﺍﻟﻤﺸﺎﺒﻬﺔ</w:t>
            </w:r>
          </w:p>
        </w:tc>
      </w:tr>
      <w:tr w:rsidR="00995EC0" w:rsidRPr="00186CD6" w:rsidTr="00E35EF1">
        <w:trPr>
          <w:trHeight w:val="386"/>
        </w:trPr>
        <w:tc>
          <w:tcPr>
            <w:tcW w:w="3060" w:type="dxa"/>
          </w:tcPr>
          <w:p w:rsidR="00995EC0" w:rsidRPr="00186CD6" w:rsidRDefault="00995EC0" w:rsidP="00E35EF1">
            <w:pPr>
              <w:pStyle w:val="TableParagraph"/>
              <w:ind w:left="209" w:right="200"/>
              <w:jc w:val="left"/>
              <w:rPr>
                <w:rFonts w:ascii="Times New Roman" w:cs="Simplified Arabic"/>
                <w:sz w:val="20"/>
              </w:rPr>
            </w:pPr>
          </w:p>
        </w:tc>
        <w:tc>
          <w:tcPr>
            <w:tcW w:w="3600" w:type="dxa"/>
          </w:tcPr>
          <w:p w:rsidR="00995EC0" w:rsidRPr="00186CD6" w:rsidRDefault="00995EC0" w:rsidP="00E35EF1">
            <w:pPr>
              <w:pStyle w:val="TableParagraph"/>
              <w:bidi/>
              <w:spacing w:before="58"/>
              <w:ind w:left="95"/>
              <w:jc w:val="left"/>
              <w:rPr>
                <w:rFonts w:cs="Simplified Arabic"/>
                <w:sz w:val="24"/>
                <w:szCs w:val="24"/>
              </w:rPr>
            </w:pPr>
            <w:r w:rsidRPr="00186CD6">
              <w:rPr>
                <w:rFonts w:cs="Simplified Arabic"/>
                <w:sz w:val="24"/>
                <w:szCs w:val="24"/>
                <w:rtl/>
              </w:rPr>
              <w:t>ﺍﺴﺘﺜﻤﺎﺭ ﺍﻟﺘﺴﻬﻴﻼﺕ ﺍﻻﻗﺘﺼﺎﺩﻴﺔ</w:t>
            </w:r>
          </w:p>
        </w:tc>
      </w:tr>
      <w:tr w:rsidR="00995EC0" w:rsidRPr="00186CD6" w:rsidTr="00E35EF1">
        <w:trPr>
          <w:trHeight w:val="387"/>
        </w:trPr>
        <w:tc>
          <w:tcPr>
            <w:tcW w:w="3060" w:type="dxa"/>
          </w:tcPr>
          <w:p w:rsidR="00995EC0" w:rsidRPr="00186CD6" w:rsidRDefault="00995EC0" w:rsidP="00E35EF1">
            <w:pPr>
              <w:pStyle w:val="TableParagraph"/>
              <w:ind w:left="209" w:right="200"/>
              <w:jc w:val="left"/>
              <w:rPr>
                <w:rFonts w:ascii="Times New Roman" w:cs="Simplified Arabic"/>
                <w:sz w:val="20"/>
              </w:rPr>
            </w:pPr>
          </w:p>
        </w:tc>
        <w:tc>
          <w:tcPr>
            <w:tcW w:w="3600" w:type="dxa"/>
          </w:tcPr>
          <w:p w:rsidR="00995EC0" w:rsidRPr="00186CD6" w:rsidRDefault="00995EC0" w:rsidP="00E35EF1">
            <w:pPr>
              <w:pStyle w:val="TableParagraph"/>
              <w:bidi/>
              <w:spacing w:before="58"/>
              <w:ind w:left="95"/>
              <w:jc w:val="left"/>
              <w:rPr>
                <w:rFonts w:cs="Simplified Arabic"/>
                <w:sz w:val="24"/>
                <w:szCs w:val="24"/>
              </w:rPr>
            </w:pPr>
            <w:r w:rsidRPr="00186CD6">
              <w:rPr>
                <w:rFonts w:cs="Simplified Arabic"/>
                <w:sz w:val="24"/>
                <w:szCs w:val="24"/>
                <w:rtl/>
              </w:rPr>
              <w:t>ﺍﻻﺴﺘﻔﺎﺩﺓ ﻤﻥ ﺍﺘﻔﺎﻗﻴﺎﺕ ﺍﻟﺘﺒﺎﺩل ﺍﻟﺘﺠﺎﺭﻱ</w:t>
            </w:r>
          </w:p>
        </w:tc>
      </w:tr>
    </w:tbl>
    <w:p w:rsidR="00995EC0" w:rsidRDefault="00995EC0" w:rsidP="00995EC0">
      <w:pPr>
        <w:bidi/>
        <w:spacing w:before="23" w:after="10"/>
        <w:ind w:left="1397" w:right="1339"/>
        <w:rPr>
          <w:rFonts w:cs="Simplified Arabic"/>
          <w:b/>
          <w:bCs/>
          <w:sz w:val="24"/>
          <w:szCs w:val="24"/>
          <w:rtl/>
        </w:rPr>
      </w:pPr>
    </w:p>
    <w:p w:rsidR="00995EC0" w:rsidRDefault="00995EC0" w:rsidP="00995EC0">
      <w:pPr>
        <w:bidi/>
        <w:spacing w:before="23" w:after="10"/>
        <w:ind w:left="1397" w:right="1339"/>
        <w:rPr>
          <w:rFonts w:cs="Simplified Arabic"/>
          <w:b/>
          <w:bCs/>
          <w:sz w:val="24"/>
          <w:szCs w:val="24"/>
          <w:rtl/>
        </w:rPr>
      </w:pPr>
    </w:p>
    <w:p w:rsidR="00995EC0" w:rsidRDefault="00995EC0" w:rsidP="00995EC0">
      <w:pPr>
        <w:bidi/>
        <w:spacing w:before="23" w:after="10"/>
        <w:ind w:left="1397" w:right="1339"/>
        <w:rPr>
          <w:rFonts w:cs="Simplified Arabic"/>
          <w:b/>
          <w:bCs/>
          <w:sz w:val="24"/>
          <w:szCs w:val="24"/>
          <w:rtl/>
        </w:rPr>
      </w:pPr>
    </w:p>
    <w:p w:rsidR="00995EC0" w:rsidRPr="00186CD6" w:rsidRDefault="00995EC0" w:rsidP="00995EC0">
      <w:pPr>
        <w:bidi/>
        <w:spacing w:before="23" w:after="10"/>
        <w:ind w:left="1397" w:right="1339" w:hanging="1541"/>
        <w:rPr>
          <w:rFonts w:cs="Simplified Arabic"/>
          <w:b/>
          <w:bCs/>
          <w:sz w:val="24"/>
          <w:szCs w:val="24"/>
        </w:rPr>
      </w:pPr>
      <w:r w:rsidRPr="00186CD6">
        <w:rPr>
          <w:rFonts w:cs="Simplified Arabic"/>
          <w:b/>
          <w:bCs/>
          <w:sz w:val="24"/>
          <w:szCs w:val="24"/>
          <w:rtl/>
        </w:rPr>
        <w:lastRenderedPageBreak/>
        <w:t>ﻤﻘﺎﻴﻴﺱ</w:t>
      </w:r>
      <w:r w:rsidRPr="00186CD6">
        <w:rPr>
          <w:rFonts w:cs="Simplified Arabic"/>
          <w:b/>
          <w:bCs/>
          <w:spacing w:val="54"/>
          <w:sz w:val="24"/>
          <w:szCs w:val="24"/>
          <w:rtl/>
        </w:rPr>
        <w:t xml:space="preserve"> </w:t>
      </w:r>
      <w:r w:rsidRPr="00186CD6">
        <w:rPr>
          <w:rFonts w:cs="Simplified Arabic"/>
          <w:b/>
          <w:bCs/>
          <w:sz w:val="24"/>
          <w:szCs w:val="24"/>
          <w:rtl/>
        </w:rPr>
        <w:t xml:space="preserve">ﺍﻷﺩﺍﺀ ﺍﻟﻤﻘﺘﺭﺤﺔ </w:t>
      </w:r>
      <w:r>
        <w:rPr>
          <w:rFonts w:cs="Simplified Arabic" w:hint="cs"/>
          <w:b/>
          <w:bCs/>
          <w:sz w:val="24"/>
          <w:szCs w:val="24"/>
          <w:rtl/>
        </w:rPr>
        <w:t>للبعد البيئى والاجتماعى</w:t>
      </w:r>
      <w:r w:rsidRPr="00186CD6">
        <w:rPr>
          <w:rFonts w:cs="Simplified Arabic"/>
          <w:b/>
          <w:bCs/>
          <w:sz w:val="24"/>
          <w:szCs w:val="24"/>
          <w:rtl/>
        </w:rPr>
        <w:t xml:space="preserve"> </w:t>
      </w:r>
      <w:r>
        <w:rPr>
          <w:rFonts w:cs="Simplified Arabic" w:hint="cs"/>
          <w:b/>
          <w:bCs/>
          <w:sz w:val="24"/>
          <w:szCs w:val="24"/>
          <w:rtl/>
        </w:rPr>
        <w:t>للشر</w:t>
      </w:r>
      <w:r w:rsidRPr="00186CD6">
        <w:rPr>
          <w:rFonts w:cs="Simplified Arabic"/>
          <w:b/>
          <w:bCs/>
          <w:sz w:val="24"/>
          <w:szCs w:val="24"/>
          <w:rtl/>
        </w:rPr>
        <w:t>ﻜﺔ ﺍﻟﺼﻨﺎﻋﻴﺔ</w:t>
      </w:r>
    </w:p>
    <w:tbl>
      <w:tblPr>
        <w:tblW w:w="8100" w:type="dxa"/>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0"/>
        <w:gridCol w:w="4680"/>
      </w:tblGrid>
      <w:tr w:rsidR="00995EC0" w:rsidRPr="00186CD6" w:rsidTr="00E35EF1">
        <w:trPr>
          <w:trHeight w:val="600"/>
        </w:trPr>
        <w:tc>
          <w:tcPr>
            <w:tcW w:w="3420" w:type="dxa"/>
            <w:shd w:val="clear" w:color="auto" w:fill="FDE9D9" w:themeFill="accent6" w:themeFillTint="33"/>
          </w:tcPr>
          <w:p w:rsidR="00995EC0" w:rsidRPr="002041F6" w:rsidRDefault="00995EC0" w:rsidP="00E35EF1">
            <w:pPr>
              <w:pStyle w:val="TableParagraph"/>
              <w:bidi/>
              <w:spacing w:before="58"/>
              <w:ind w:left="306" w:right="314"/>
              <w:jc w:val="left"/>
              <w:rPr>
                <w:rFonts w:cs="Simplified Arabic"/>
                <w:b/>
                <w:bCs/>
                <w:sz w:val="24"/>
                <w:szCs w:val="24"/>
              </w:rPr>
            </w:pPr>
            <w:r w:rsidRPr="002041F6">
              <w:rPr>
                <w:rFonts w:cs="Simplified Arabic" w:hint="cs"/>
                <w:b/>
                <w:bCs/>
                <w:sz w:val="24"/>
                <w:szCs w:val="24"/>
                <w:rtl/>
              </w:rPr>
              <w:t>درجة الاهمية من (5:1)</w:t>
            </w:r>
          </w:p>
        </w:tc>
        <w:tc>
          <w:tcPr>
            <w:tcW w:w="4680" w:type="dxa"/>
            <w:shd w:val="clear" w:color="auto" w:fill="FDE9D9" w:themeFill="accent6" w:themeFillTint="33"/>
          </w:tcPr>
          <w:p w:rsidR="00995EC0" w:rsidRPr="00186CD6" w:rsidRDefault="00995EC0" w:rsidP="00E35EF1">
            <w:pPr>
              <w:pStyle w:val="TableParagraph"/>
              <w:bidi/>
              <w:spacing w:before="164"/>
              <w:ind w:right="1540"/>
              <w:jc w:val="center"/>
              <w:rPr>
                <w:rFonts w:cs="Simplified Arabic"/>
                <w:b/>
                <w:bCs/>
                <w:sz w:val="24"/>
                <w:szCs w:val="24"/>
              </w:rPr>
            </w:pPr>
            <w:r w:rsidRPr="00186CD6">
              <w:rPr>
                <w:rFonts w:cs="Simplified Arabic"/>
                <w:b/>
                <w:bCs/>
                <w:sz w:val="24"/>
                <w:szCs w:val="24"/>
                <w:rtl/>
              </w:rPr>
              <w:t>ﻤﻘﻴﺎﺱ ﺍﻷﺩﺍﺀ ﺍﻟﻼﺤﻕ</w:t>
            </w:r>
          </w:p>
        </w:tc>
      </w:tr>
      <w:tr w:rsidR="00995EC0" w:rsidRPr="00186CD6" w:rsidTr="00E35EF1">
        <w:trPr>
          <w:trHeight w:val="464"/>
        </w:trPr>
        <w:tc>
          <w:tcPr>
            <w:tcW w:w="3420" w:type="dxa"/>
          </w:tcPr>
          <w:p w:rsidR="00995EC0" w:rsidRPr="00186CD6" w:rsidRDefault="00995EC0" w:rsidP="00E35EF1">
            <w:pPr>
              <w:pStyle w:val="TableParagraph"/>
              <w:spacing w:before="136"/>
              <w:ind w:left="181" w:right="173"/>
              <w:jc w:val="left"/>
              <w:rPr>
                <w:rFonts w:ascii="Times New Roman" w:cs="Simplified Arabic"/>
                <w:sz w:val="20"/>
              </w:rPr>
            </w:pPr>
          </w:p>
        </w:tc>
        <w:tc>
          <w:tcPr>
            <w:tcW w:w="4680" w:type="dxa"/>
          </w:tcPr>
          <w:p w:rsidR="00995EC0" w:rsidRPr="00186CD6" w:rsidRDefault="00995EC0" w:rsidP="00E35EF1">
            <w:pPr>
              <w:pStyle w:val="TableParagraph"/>
              <w:bidi/>
              <w:spacing w:before="97"/>
              <w:ind w:left="96"/>
              <w:jc w:val="left"/>
              <w:rPr>
                <w:rFonts w:cs="Simplified Arabic"/>
                <w:sz w:val="24"/>
                <w:szCs w:val="24"/>
              </w:rPr>
            </w:pPr>
            <w:r w:rsidRPr="00186CD6">
              <w:rPr>
                <w:rFonts w:cs="Simplified Arabic"/>
                <w:sz w:val="24"/>
                <w:szCs w:val="24"/>
                <w:rtl/>
              </w:rPr>
              <w:t>ﺍﻨﺨﻔﺎﺽ</w:t>
            </w:r>
            <w:r w:rsidRPr="00186CD6">
              <w:rPr>
                <w:rFonts w:cs="Simplified Arabic"/>
                <w:spacing w:val="52"/>
                <w:sz w:val="24"/>
                <w:szCs w:val="24"/>
                <w:rtl/>
              </w:rPr>
              <w:t xml:space="preserve"> </w:t>
            </w:r>
            <w:r w:rsidRPr="00186CD6">
              <w:rPr>
                <w:rFonts w:cs="Simplified Arabic"/>
                <w:sz w:val="24"/>
                <w:szCs w:val="24"/>
                <w:rtl/>
              </w:rPr>
              <w:t>ﻋﺩﺩ ﺍﻟﻘﻀﺎﻴﺎ ﺍﻟﻤﺭﻓﻭﻋﺔ ﻀﺩ ﺍﻟﺸﺭﻜﺔ ﻓﻲ ﺍﻟﻤﺤﺎﻜﻡ</w:t>
            </w:r>
          </w:p>
        </w:tc>
      </w:tr>
      <w:tr w:rsidR="00995EC0" w:rsidRPr="00186CD6" w:rsidTr="00E35EF1">
        <w:trPr>
          <w:trHeight w:val="465"/>
        </w:trPr>
        <w:tc>
          <w:tcPr>
            <w:tcW w:w="3420" w:type="dxa"/>
          </w:tcPr>
          <w:p w:rsidR="00995EC0" w:rsidRPr="00186CD6" w:rsidRDefault="00995EC0" w:rsidP="00E35EF1">
            <w:pPr>
              <w:pStyle w:val="TableParagraph"/>
              <w:spacing w:before="136"/>
              <w:ind w:left="181" w:right="173"/>
              <w:jc w:val="left"/>
              <w:rPr>
                <w:rFonts w:ascii="Times New Roman" w:cs="Simplified Arabic"/>
                <w:sz w:val="20"/>
              </w:rPr>
            </w:pPr>
          </w:p>
        </w:tc>
        <w:tc>
          <w:tcPr>
            <w:tcW w:w="4680" w:type="dxa"/>
          </w:tcPr>
          <w:p w:rsidR="00995EC0" w:rsidRPr="00186CD6" w:rsidRDefault="00995EC0" w:rsidP="00E35EF1">
            <w:pPr>
              <w:pStyle w:val="TableParagraph"/>
              <w:bidi/>
              <w:spacing w:before="97"/>
              <w:ind w:left="96"/>
              <w:jc w:val="left"/>
              <w:rPr>
                <w:rFonts w:cs="Simplified Arabic"/>
                <w:sz w:val="24"/>
                <w:szCs w:val="24"/>
              </w:rPr>
            </w:pPr>
            <w:r w:rsidRPr="00186CD6">
              <w:rPr>
                <w:rFonts w:cs="Simplified Arabic"/>
                <w:sz w:val="24"/>
                <w:szCs w:val="24"/>
                <w:rtl/>
              </w:rPr>
              <w:t>ﺍﻨﺨﻔﺎﺽ ﻋﺩﺩ ﺍﻹﻨﺫﺍﺭﺍﺕ ﺍﻟﻤﻭﺠﻬﺔ ﻟﻠﺸﺭﻜﺔ ﻤﻥ ﻗﺒل ﺍﻟﺤﻜﻭﻤﺔ</w:t>
            </w:r>
          </w:p>
        </w:tc>
      </w:tr>
      <w:tr w:rsidR="00995EC0" w:rsidRPr="00186CD6" w:rsidTr="00E35EF1">
        <w:trPr>
          <w:trHeight w:val="600"/>
        </w:trPr>
        <w:tc>
          <w:tcPr>
            <w:tcW w:w="3420" w:type="dxa"/>
          </w:tcPr>
          <w:p w:rsidR="00995EC0" w:rsidRPr="00186CD6" w:rsidRDefault="00995EC0" w:rsidP="00E35EF1">
            <w:pPr>
              <w:pStyle w:val="TableParagraph"/>
              <w:spacing w:before="7"/>
              <w:jc w:val="left"/>
              <w:rPr>
                <w:rFonts w:cs="Simplified Arabic"/>
                <w:b/>
                <w:sz w:val="17"/>
              </w:rPr>
            </w:pPr>
          </w:p>
          <w:p w:rsidR="00995EC0" w:rsidRPr="00186CD6" w:rsidRDefault="00995EC0" w:rsidP="00E35EF1">
            <w:pPr>
              <w:pStyle w:val="TableParagraph"/>
              <w:spacing w:before="0"/>
              <w:ind w:left="181" w:right="173"/>
              <w:jc w:val="left"/>
              <w:rPr>
                <w:rFonts w:ascii="Times New Roman" w:cs="Simplified Arabic"/>
                <w:sz w:val="20"/>
              </w:rPr>
            </w:pPr>
          </w:p>
        </w:tc>
        <w:tc>
          <w:tcPr>
            <w:tcW w:w="4680" w:type="dxa"/>
          </w:tcPr>
          <w:p w:rsidR="00995EC0" w:rsidRPr="00186CD6" w:rsidRDefault="00995EC0" w:rsidP="00E35EF1">
            <w:pPr>
              <w:pStyle w:val="TableParagraph"/>
              <w:bidi/>
              <w:spacing w:before="14"/>
              <w:ind w:left="97"/>
              <w:jc w:val="left"/>
              <w:rPr>
                <w:rFonts w:cs="Simplified Arabic"/>
                <w:sz w:val="24"/>
                <w:szCs w:val="24"/>
              </w:rPr>
            </w:pPr>
            <w:r w:rsidRPr="00186CD6">
              <w:rPr>
                <w:rFonts w:cs="Simplified Arabic"/>
                <w:sz w:val="24"/>
                <w:szCs w:val="24"/>
                <w:rtl/>
              </w:rPr>
              <w:t>ﺯﻴﺎﺩﺓ</w:t>
            </w:r>
            <w:r w:rsidRPr="00186CD6">
              <w:rPr>
                <w:rFonts w:cs="Simplified Arabic"/>
                <w:spacing w:val="40"/>
                <w:sz w:val="24"/>
                <w:szCs w:val="24"/>
                <w:rtl/>
              </w:rPr>
              <w:t xml:space="preserve"> </w:t>
            </w:r>
            <w:r w:rsidRPr="00186CD6">
              <w:rPr>
                <w:rFonts w:cs="Simplified Arabic"/>
                <w:sz w:val="24"/>
                <w:szCs w:val="24"/>
                <w:rtl/>
              </w:rPr>
              <w:t>ﻤﻌﺩل ﻤﺴﺎﻫﻤﺔ ﺍﻟﺸﺭﻜﺔ ﻓﻲ ﺍﻷﻋﻤﺎل ﺍﻻﺠﺘﻤﺎﻋﻴﺔ ﺇﻟﻰ</w:t>
            </w:r>
          </w:p>
          <w:p w:rsidR="00995EC0" w:rsidRPr="00186CD6" w:rsidRDefault="00995EC0" w:rsidP="00E35EF1">
            <w:pPr>
              <w:pStyle w:val="TableParagraph"/>
              <w:bidi/>
              <w:spacing w:before="24" w:line="266" w:lineRule="exact"/>
              <w:ind w:left="95"/>
              <w:jc w:val="left"/>
              <w:rPr>
                <w:rFonts w:cs="Simplified Arabic"/>
                <w:sz w:val="24"/>
                <w:szCs w:val="24"/>
              </w:rPr>
            </w:pPr>
            <w:r w:rsidRPr="00186CD6">
              <w:rPr>
                <w:rFonts w:cs="Simplified Arabic"/>
                <w:sz w:val="24"/>
                <w:szCs w:val="24"/>
                <w:rtl/>
              </w:rPr>
              <w:t>ﺍﻹﻴﺭﺍﺩﺍﺕ</w:t>
            </w:r>
          </w:p>
        </w:tc>
      </w:tr>
      <w:tr w:rsidR="00995EC0" w:rsidRPr="00186CD6" w:rsidTr="00E35EF1">
        <w:trPr>
          <w:trHeight w:val="599"/>
        </w:trPr>
        <w:tc>
          <w:tcPr>
            <w:tcW w:w="3420" w:type="dxa"/>
            <w:tcBorders>
              <w:bottom w:val="single" w:sz="4" w:space="0" w:color="000000"/>
            </w:tcBorders>
          </w:tcPr>
          <w:p w:rsidR="00995EC0" w:rsidRPr="00186CD6" w:rsidRDefault="00995EC0" w:rsidP="00E35EF1">
            <w:pPr>
              <w:pStyle w:val="TableParagraph"/>
              <w:spacing w:before="7"/>
              <w:jc w:val="left"/>
              <w:rPr>
                <w:rFonts w:cs="Simplified Arabic"/>
                <w:b/>
                <w:sz w:val="17"/>
              </w:rPr>
            </w:pPr>
          </w:p>
          <w:p w:rsidR="00995EC0" w:rsidRPr="00186CD6" w:rsidRDefault="00995EC0" w:rsidP="00E35EF1">
            <w:pPr>
              <w:pStyle w:val="TableParagraph"/>
              <w:spacing w:before="0"/>
              <w:ind w:left="181" w:right="173"/>
              <w:jc w:val="left"/>
              <w:rPr>
                <w:rFonts w:ascii="Times New Roman" w:cs="Simplified Arabic"/>
                <w:sz w:val="20"/>
              </w:rPr>
            </w:pPr>
          </w:p>
        </w:tc>
        <w:tc>
          <w:tcPr>
            <w:tcW w:w="4680" w:type="dxa"/>
            <w:tcBorders>
              <w:bottom w:val="single" w:sz="4" w:space="0" w:color="000000"/>
            </w:tcBorders>
          </w:tcPr>
          <w:p w:rsidR="00995EC0" w:rsidRPr="00186CD6" w:rsidRDefault="00995EC0" w:rsidP="00E35EF1">
            <w:pPr>
              <w:pStyle w:val="TableParagraph"/>
              <w:bidi/>
              <w:spacing w:before="14"/>
              <w:ind w:left="97"/>
              <w:jc w:val="left"/>
              <w:rPr>
                <w:rFonts w:cs="Simplified Arabic"/>
                <w:sz w:val="24"/>
                <w:szCs w:val="24"/>
              </w:rPr>
            </w:pPr>
            <w:r w:rsidRPr="00186CD6">
              <w:rPr>
                <w:rFonts w:cs="Simplified Arabic"/>
                <w:sz w:val="24"/>
                <w:szCs w:val="24"/>
                <w:rtl/>
              </w:rPr>
              <w:t>ﺯﻴﺎﺩﺓ</w:t>
            </w:r>
            <w:r w:rsidRPr="00186CD6">
              <w:rPr>
                <w:rFonts w:cs="Simplified Arabic"/>
                <w:spacing w:val="38"/>
                <w:sz w:val="24"/>
                <w:szCs w:val="24"/>
                <w:rtl/>
              </w:rPr>
              <w:t xml:space="preserve"> </w:t>
            </w:r>
            <w:r w:rsidRPr="00186CD6">
              <w:rPr>
                <w:rFonts w:cs="Simplified Arabic"/>
                <w:sz w:val="24"/>
                <w:szCs w:val="24"/>
                <w:rtl/>
              </w:rPr>
              <w:t>ﻤﻌﺩﻻﺕ ﺘﺤﻠﻴل ﺍﻟﻘﻭﺍﺌﻡ ﺍﻟﻤﺎﻟﻴﺔ ﻤﻘﺎﺭﻨﺔ ﻤﻊ ﺍﻟﺼﻨﺎﻋﺔ</w:t>
            </w:r>
          </w:p>
          <w:p w:rsidR="00995EC0" w:rsidRPr="00186CD6" w:rsidRDefault="00995EC0" w:rsidP="00E35EF1">
            <w:pPr>
              <w:pStyle w:val="TableParagraph"/>
              <w:bidi/>
              <w:spacing w:before="24" w:line="265" w:lineRule="exact"/>
              <w:ind w:left="95"/>
              <w:jc w:val="left"/>
              <w:rPr>
                <w:rFonts w:cs="Simplified Arabic"/>
                <w:sz w:val="24"/>
                <w:szCs w:val="24"/>
              </w:rPr>
            </w:pPr>
            <w:r w:rsidRPr="00186CD6">
              <w:rPr>
                <w:rFonts w:cs="Simplified Arabic"/>
                <w:sz w:val="24"/>
                <w:szCs w:val="24"/>
                <w:rtl/>
              </w:rPr>
              <w:t>ﻟﻨﻔﺱ</w:t>
            </w:r>
            <w:r w:rsidRPr="00186CD6">
              <w:rPr>
                <w:rFonts w:cs="Simplified Arabic"/>
                <w:spacing w:val="39"/>
                <w:sz w:val="24"/>
                <w:szCs w:val="24"/>
                <w:rtl/>
              </w:rPr>
              <w:t xml:space="preserve"> </w:t>
            </w:r>
            <w:r w:rsidRPr="00186CD6">
              <w:rPr>
                <w:rFonts w:cs="Simplified Arabic"/>
                <w:sz w:val="24"/>
                <w:szCs w:val="24"/>
                <w:rtl/>
              </w:rPr>
              <w:t>ﺍﻟﻘﻁﺎﻉ ﺍﻟﺩﺍﺨﻠﻲ ﺍﻟﺫﻱ ﺘﻨﺘﻤﻲ ﻟﻪ ﺍﻟﺸﺭﻜﺔ</w:t>
            </w:r>
            <w:r w:rsidRPr="00186CD6">
              <w:rPr>
                <w:rFonts w:cs="Simplified Arabic"/>
                <w:sz w:val="24"/>
                <w:szCs w:val="24"/>
              </w:rPr>
              <w:t>.</w:t>
            </w:r>
          </w:p>
        </w:tc>
      </w:tr>
      <w:tr w:rsidR="00995EC0" w:rsidRPr="00186CD6" w:rsidTr="00E35EF1">
        <w:trPr>
          <w:trHeight w:val="599"/>
        </w:trPr>
        <w:tc>
          <w:tcPr>
            <w:tcW w:w="3420" w:type="dxa"/>
            <w:shd w:val="clear" w:color="auto" w:fill="FFFFFF"/>
          </w:tcPr>
          <w:p w:rsidR="00995EC0" w:rsidRPr="00107C56" w:rsidRDefault="00995EC0" w:rsidP="00E35EF1">
            <w:pPr>
              <w:pStyle w:val="TableParagraph"/>
              <w:spacing w:before="7"/>
              <w:jc w:val="left"/>
              <w:rPr>
                <w:rFonts w:cs="Simplified Arabic"/>
                <w:b/>
                <w:sz w:val="17"/>
              </w:rPr>
            </w:pPr>
          </w:p>
          <w:p w:rsidR="00995EC0" w:rsidRPr="00107C56" w:rsidRDefault="00995EC0" w:rsidP="00E35EF1">
            <w:pPr>
              <w:pStyle w:val="TableParagraph"/>
              <w:spacing w:before="0"/>
              <w:ind w:left="181" w:right="173"/>
              <w:jc w:val="left"/>
              <w:rPr>
                <w:rFonts w:ascii="Times New Roman" w:cs="Simplified Arabic"/>
                <w:sz w:val="20"/>
              </w:rPr>
            </w:pPr>
          </w:p>
        </w:tc>
        <w:tc>
          <w:tcPr>
            <w:tcW w:w="4680" w:type="dxa"/>
            <w:shd w:val="clear" w:color="auto" w:fill="FFFFFF"/>
          </w:tcPr>
          <w:p w:rsidR="00995EC0" w:rsidRPr="00107C56" w:rsidRDefault="00995EC0" w:rsidP="00E35EF1">
            <w:pPr>
              <w:pStyle w:val="TableParagraph"/>
              <w:bidi/>
              <w:spacing w:before="14"/>
              <w:ind w:left="96"/>
              <w:jc w:val="left"/>
              <w:rPr>
                <w:rFonts w:cs="Simplified Arabic"/>
                <w:sz w:val="24"/>
                <w:szCs w:val="24"/>
              </w:rPr>
            </w:pPr>
            <w:r w:rsidRPr="00107C56">
              <w:rPr>
                <w:rFonts w:cs="Simplified Arabic"/>
                <w:sz w:val="24"/>
                <w:szCs w:val="24"/>
                <w:rtl/>
              </w:rPr>
              <w:t>ﺍﻨﺨﻔﺎﺽ</w:t>
            </w:r>
            <w:r w:rsidRPr="00107C56">
              <w:rPr>
                <w:rFonts w:cs="Simplified Arabic"/>
                <w:spacing w:val="35"/>
                <w:sz w:val="24"/>
                <w:szCs w:val="24"/>
                <w:rtl/>
              </w:rPr>
              <w:t xml:space="preserve"> </w:t>
            </w:r>
            <w:r w:rsidRPr="00107C56">
              <w:rPr>
                <w:rFonts w:cs="Simplified Arabic"/>
                <w:sz w:val="24"/>
                <w:szCs w:val="24"/>
                <w:rtl/>
              </w:rPr>
              <w:t>ﻤﻌﺩل ﺍﺨﺘﻼﻑ ﻤﻭﺍﺼﻔﺎﺕ ﺇﻨﺘﺎﺝ ﺍﻟﺸﺭﻜﺔ ﻋﻥ</w:t>
            </w:r>
          </w:p>
          <w:p w:rsidR="00995EC0" w:rsidRPr="00107C56" w:rsidRDefault="00995EC0" w:rsidP="00E35EF1">
            <w:pPr>
              <w:pStyle w:val="TableParagraph"/>
              <w:bidi/>
              <w:spacing w:before="24" w:line="265" w:lineRule="exact"/>
              <w:ind w:left="96"/>
              <w:jc w:val="left"/>
              <w:rPr>
                <w:rFonts w:cs="Simplified Arabic"/>
                <w:sz w:val="24"/>
                <w:szCs w:val="24"/>
              </w:rPr>
            </w:pPr>
            <w:r w:rsidRPr="00107C56">
              <w:rPr>
                <w:rFonts w:cs="Simplified Arabic"/>
                <w:sz w:val="24"/>
                <w:szCs w:val="24"/>
                <w:rtl/>
              </w:rPr>
              <w:t>ﺍﻟﻤﻭﺍﺼﻔﺎﺕ</w:t>
            </w:r>
            <w:r w:rsidRPr="00107C56">
              <w:rPr>
                <w:rFonts w:cs="Simplified Arabic"/>
                <w:spacing w:val="13"/>
                <w:sz w:val="24"/>
                <w:szCs w:val="24"/>
                <w:rtl/>
              </w:rPr>
              <w:t xml:space="preserve"> </w:t>
            </w:r>
            <w:r w:rsidRPr="00107C56">
              <w:rPr>
                <w:rFonts w:cs="Simplified Arabic"/>
                <w:sz w:val="24"/>
                <w:szCs w:val="24"/>
                <w:rtl/>
              </w:rPr>
              <w:t>ﻭﺍﻟﻤﻘﺎﻴﻴﺱ ﺍﻟﻤﻌﻴﺎﺭﻴﺔ</w:t>
            </w:r>
          </w:p>
        </w:tc>
      </w:tr>
      <w:tr w:rsidR="00995EC0" w:rsidRPr="00186CD6" w:rsidTr="00E35EF1">
        <w:trPr>
          <w:trHeight w:val="465"/>
        </w:trPr>
        <w:tc>
          <w:tcPr>
            <w:tcW w:w="3420" w:type="dxa"/>
          </w:tcPr>
          <w:p w:rsidR="00995EC0" w:rsidRPr="00186CD6" w:rsidRDefault="00995EC0" w:rsidP="00E35EF1">
            <w:pPr>
              <w:pStyle w:val="TableParagraph"/>
              <w:spacing w:before="136"/>
              <w:ind w:left="181" w:right="173"/>
              <w:jc w:val="left"/>
              <w:rPr>
                <w:rFonts w:ascii="Times New Roman" w:cs="Simplified Arabic"/>
                <w:sz w:val="20"/>
              </w:rPr>
            </w:pPr>
          </w:p>
        </w:tc>
        <w:tc>
          <w:tcPr>
            <w:tcW w:w="4680" w:type="dxa"/>
          </w:tcPr>
          <w:p w:rsidR="00995EC0" w:rsidRPr="00186CD6" w:rsidRDefault="00995EC0" w:rsidP="00E35EF1">
            <w:pPr>
              <w:pStyle w:val="TableParagraph"/>
              <w:bidi/>
              <w:spacing w:before="97"/>
              <w:ind w:left="97"/>
              <w:jc w:val="left"/>
              <w:rPr>
                <w:rFonts w:cs="Simplified Arabic"/>
                <w:sz w:val="24"/>
                <w:szCs w:val="24"/>
              </w:rPr>
            </w:pPr>
            <w:r w:rsidRPr="00186CD6">
              <w:rPr>
                <w:rFonts w:cs="Simplified Arabic"/>
                <w:sz w:val="24"/>
                <w:szCs w:val="24"/>
                <w:rtl/>
              </w:rPr>
              <w:t>ﺯﻴﺎﺩﺓ ﻋﺩﺩ ﺍﻟﺴﻠﻊ ﺍﻟﻤﺼﺩﺭﺓ ﺇﻟﻰ ﺨﺎﺭﺝ ﺍﻟﻭﻁﻥ</w:t>
            </w:r>
          </w:p>
        </w:tc>
      </w:tr>
      <w:tr w:rsidR="00995EC0" w:rsidRPr="00186CD6" w:rsidTr="00E35EF1">
        <w:trPr>
          <w:trHeight w:val="465"/>
        </w:trPr>
        <w:tc>
          <w:tcPr>
            <w:tcW w:w="3420" w:type="dxa"/>
            <w:tcBorders>
              <w:bottom w:val="single" w:sz="4" w:space="0" w:color="000000"/>
            </w:tcBorders>
          </w:tcPr>
          <w:p w:rsidR="00995EC0" w:rsidRPr="00186CD6" w:rsidRDefault="00995EC0" w:rsidP="00E35EF1">
            <w:pPr>
              <w:pStyle w:val="TableParagraph"/>
              <w:spacing w:before="136"/>
              <w:ind w:left="181" w:right="173"/>
              <w:jc w:val="left"/>
              <w:rPr>
                <w:rFonts w:ascii="Times New Roman" w:cs="Simplified Arabic"/>
                <w:sz w:val="20"/>
              </w:rPr>
            </w:pPr>
          </w:p>
        </w:tc>
        <w:tc>
          <w:tcPr>
            <w:tcW w:w="4680" w:type="dxa"/>
            <w:tcBorders>
              <w:bottom w:val="single" w:sz="4" w:space="0" w:color="000000"/>
            </w:tcBorders>
          </w:tcPr>
          <w:p w:rsidR="00995EC0" w:rsidRPr="00186CD6" w:rsidRDefault="00995EC0" w:rsidP="00E35EF1">
            <w:pPr>
              <w:pStyle w:val="TableParagraph"/>
              <w:bidi/>
              <w:spacing w:before="97"/>
              <w:ind w:left="97"/>
              <w:jc w:val="left"/>
              <w:rPr>
                <w:rFonts w:cs="Simplified Arabic"/>
                <w:sz w:val="24"/>
                <w:szCs w:val="24"/>
              </w:rPr>
            </w:pPr>
            <w:r w:rsidRPr="00186CD6">
              <w:rPr>
                <w:rFonts w:cs="Simplified Arabic"/>
                <w:sz w:val="24"/>
                <w:szCs w:val="24"/>
                <w:rtl/>
              </w:rPr>
              <w:t>ﺯﻴﺎﺩﺓ ﻤﻌﺩل ﻗﻴﻤﺔ ﺍﻟﺼﺎﺩﺭﺍﺕ ﺇﻟﻰ ﺇﺠﻤﺎﻟﻲ ﺍﻟﻤﺒﻴﻌﺎﺕ</w:t>
            </w:r>
          </w:p>
        </w:tc>
      </w:tr>
      <w:tr w:rsidR="00995EC0" w:rsidRPr="00186CD6" w:rsidTr="00E35EF1">
        <w:trPr>
          <w:trHeight w:val="599"/>
        </w:trPr>
        <w:tc>
          <w:tcPr>
            <w:tcW w:w="3420" w:type="dxa"/>
            <w:shd w:val="clear" w:color="auto" w:fill="FFFFFF"/>
          </w:tcPr>
          <w:p w:rsidR="00995EC0" w:rsidRPr="00186CD6" w:rsidRDefault="00995EC0" w:rsidP="00E35EF1">
            <w:pPr>
              <w:pStyle w:val="TableParagraph"/>
              <w:spacing w:before="7"/>
              <w:jc w:val="left"/>
              <w:rPr>
                <w:rFonts w:cs="Simplified Arabic"/>
                <w:b/>
                <w:sz w:val="17"/>
              </w:rPr>
            </w:pPr>
          </w:p>
          <w:p w:rsidR="00995EC0" w:rsidRPr="00186CD6" w:rsidRDefault="00995EC0" w:rsidP="00E35EF1">
            <w:pPr>
              <w:pStyle w:val="TableParagraph"/>
              <w:spacing w:before="0"/>
              <w:ind w:left="181" w:right="173"/>
              <w:jc w:val="left"/>
              <w:rPr>
                <w:rFonts w:ascii="Times New Roman" w:cs="Simplified Arabic"/>
                <w:sz w:val="20"/>
              </w:rPr>
            </w:pPr>
          </w:p>
        </w:tc>
        <w:tc>
          <w:tcPr>
            <w:tcW w:w="4680" w:type="dxa"/>
            <w:shd w:val="clear" w:color="auto" w:fill="FFFFFF"/>
          </w:tcPr>
          <w:p w:rsidR="00995EC0" w:rsidRPr="00186CD6" w:rsidRDefault="00995EC0" w:rsidP="00E35EF1">
            <w:pPr>
              <w:pStyle w:val="TableParagraph"/>
              <w:bidi/>
              <w:spacing w:before="14"/>
              <w:ind w:left="97"/>
              <w:jc w:val="left"/>
              <w:rPr>
                <w:rFonts w:cs="Simplified Arabic"/>
                <w:sz w:val="24"/>
                <w:szCs w:val="24"/>
              </w:rPr>
            </w:pPr>
            <w:r w:rsidRPr="00186CD6">
              <w:rPr>
                <w:rFonts w:cs="Simplified Arabic"/>
                <w:sz w:val="24"/>
                <w:szCs w:val="24"/>
                <w:rtl/>
              </w:rPr>
              <w:t>ﺯﻴﺎﺩﺓ</w:t>
            </w:r>
            <w:r w:rsidRPr="00186CD6">
              <w:rPr>
                <w:rFonts w:cs="Simplified Arabic"/>
                <w:spacing w:val="40"/>
                <w:sz w:val="24"/>
                <w:szCs w:val="24"/>
                <w:rtl/>
              </w:rPr>
              <w:t xml:space="preserve"> </w:t>
            </w:r>
            <w:r w:rsidRPr="00186CD6">
              <w:rPr>
                <w:rFonts w:cs="Simplified Arabic"/>
                <w:sz w:val="24"/>
                <w:szCs w:val="24"/>
                <w:rtl/>
              </w:rPr>
              <w:t>ﻤﻌﺩل ﺘﻜﻠﻔﺔ ﺘﺠﻬﻴﺯﺍﺕ ﺤﻤﺎﻴﺔ ﺍﻟﺒﻴﺌﺔ ﺍﻟﻁﺒﻴﻌﻴﺔ ﺇﻟﻰ</w:t>
            </w:r>
          </w:p>
          <w:p w:rsidR="00995EC0" w:rsidRPr="00186CD6" w:rsidRDefault="00995EC0" w:rsidP="00E35EF1">
            <w:pPr>
              <w:pStyle w:val="TableParagraph"/>
              <w:bidi/>
              <w:spacing w:before="24" w:line="265" w:lineRule="exact"/>
              <w:ind w:left="96"/>
              <w:jc w:val="left"/>
              <w:rPr>
                <w:rFonts w:cs="Simplified Arabic"/>
                <w:sz w:val="24"/>
                <w:szCs w:val="24"/>
              </w:rPr>
            </w:pPr>
            <w:r w:rsidRPr="00186CD6">
              <w:rPr>
                <w:rFonts w:cs="Simplified Arabic"/>
                <w:sz w:val="24"/>
                <w:szCs w:val="24"/>
                <w:rtl/>
              </w:rPr>
              <w:t>ﻤﺠﻤﻭﻉ</w:t>
            </w:r>
            <w:r w:rsidRPr="00186CD6">
              <w:rPr>
                <w:rFonts w:cs="Simplified Arabic"/>
                <w:spacing w:val="7"/>
                <w:sz w:val="24"/>
                <w:szCs w:val="24"/>
                <w:rtl/>
              </w:rPr>
              <w:t xml:space="preserve"> </w:t>
            </w:r>
            <w:r w:rsidRPr="00186CD6">
              <w:rPr>
                <w:rFonts w:cs="Simplified Arabic"/>
                <w:sz w:val="24"/>
                <w:szCs w:val="24"/>
                <w:rtl/>
              </w:rPr>
              <w:t>ﺍﻷﺼﻭل</w:t>
            </w:r>
          </w:p>
        </w:tc>
      </w:tr>
    </w:tbl>
    <w:p w:rsidR="00995EC0" w:rsidRPr="00186CD6" w:rsidRDefault="00995EC0" w:rsidP="00995EC0">
      <w:pPr>
        <w:pStyle w:val="BodyText"/>
        <w:spacing w:before="8"/>
        <w:rPr>
          <w:rFonts w:cs="Simplified Arabic"/>
          <w:b/>
          <w:sz w:val="25"/>
        </w:rPr>
      </w:pPr>
    </w:p>
    <w:p w:rsidR="00995EC0" w:rsidRPr="00AA2E81" w:rsidRDefault="00995EC0" w:rsidP="00995EC0">
      <w:pPr>
        <w:autoSpaceDE w:val="0"/>
        <w:autoSpaceDN w:val="0"/>
        <w:bidi/>
        <w:adjustRightInd w:val="0"/>
        <w:spacing w:after="0" w:line="240" w:lineRule="auto"/>
        <w:jc w:val="both"/>
        <w:rPr>
          <w:rFonts w:cs="Simplified Arabic"/>
          <w:sz w:val="28"/>
          <w:szCs w:val="28"/>
          <w:lang w:bidi="ar-EG"/>
        </w:rPr>
      </w:pPr>
    </w:p>
    <w:p w:rsidR="007E44B5" w:rsidRDefault="007E44B5" w:rsidP="00995EC0">
      <w:pPr>
        <w:jc w:val="right"/>
      </w:pPr>
    </w:p>
    <w:sectPr w:rsidR="007E44B5" w:rsidSect="00AF0DE1">
      <w:footerReference w:type="default" r:id="rId28"/>
      <w:pgSz w:w="11906" w:h="16838"/>
      <w:pgMar w:top="709" w:right="1376" w:bottom="993" w:left="1134" w:header="708" w:footer="708" w:gutter="0"/>
      <w:pgBorders w:offsetFrom="page">
        <w:top w:val="single" w:sz="4" w:space="24" w:color="auto"/>
        <w:left w:val="single" w:sz="4" w:space="24" w:color="auto"/>
        <w:bottom w:val="single" w:sz="4" w:space="24" w:color="auto"/>
        <w:right w:val="single" w:sz="4" w:space="24" w:color="auto"/>
      </w:pgBorders>
      <w:pgNumType w:fmt="numberInDash"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0EB" w:rsidRDefault="00F400EB" w:rsidP="00995EC0">
      <w:pPr>
        <w:spacing w:after="0" w:line="240" w:lineRule="auto"/>
      </w:pPr>
      <w:r>
        <w:separator/>
      </w:r>
    </w:p>
  </w:endnote>
  <w:endnote w:type="continuationSeparator" w:id="1">
    <w:p w:rsidR="00F400EB" w:rsidRDefault="00F400EB" w:rsidP="00995E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BoldMT">
    <w:altName w:val="Times New Roman"/>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implifiedArabic-Bold">
    <w:altName w:val="Arial Unicode MS"/>
    <w:panose1 w:val="00000000000000000000"/>
    <w:charset w:val="86"/>
    <w:family w:val="auto"/>
    <w:notTrueType/>
    <w:pitch w:val="default"/>
    <w:sig w:usb0="00000001" w:usb1="080E0000" w:usb2="00000010" w:usb3="00000000" w:csb0="00040000" w:csb1="00000000"/>
  </w:font>
  <w:font w:name="Simplified Arabic">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SimplifiedArabic">
    <w:panose1 w:val="00000000000000000000"/>
    <w:charset w:val="B2"/>
    <w:family w:val="auto"/>
    <w:notTrueType/>
    <w:pitch w:val="default"/>
    <w:sig w:usb0="00002001" w:usb1="00000000" w:usb2="00000000" w:usb3="00000000" w:csb0="00000040" w:csb1="00000000"/>
  </w:font>
  <w:font w:name="TimesNewRomanPSMT-Identity-H">
    <w:altName w:val="Times New Roman"/>
    <w:panose1 w:val="00000000000000000000"/>
    <w:charset w:val="A1"/>
    <w:family w:val="auto"/>
    <w:notTrueType/>
    <w:pitch w:val="default"/>
    <w:sig w:usb0="00000081" w:usb1="00000000" w:usb2="00000000" w:usb3="00000000" w:csb0="00000008" w:csb1="00000000"/>
  </w:font>
  <w:font w:name="Simplified Arabic_17.Encoding_1">
    <w:panose1 w:val="00000000000000000000"/>
    <w:charset w:val="B2"/>
    <w:family w:val="swiss"/>
    <w:notTrueType/>
    <w:pitch w:val="default"/>
    <w:sig w:usb0="00002001" w:usb1="00000000" w:usb2="00000000" w:usb3="00000000" w:csb0="00000040" w:csb1="00000000"/>
  </w:font>
  <w:font w:name="Lucida Sans Unicode">
    <w:panose1 w:val="020B0602030504020204"/>
    <w:charset w:val="00"/>
    <w:family w:val="swiss"/>
    <w:pitch w:val="variable"/>
    <w:sig w:usb0="80000AFF" w:usb1="0000396B" w:usb2="00000000" w:usb3="00000000" w:csb0="0000003F" w:csb1="00000000"/>
  </w:font>
  <w:font w:name="Wingdings-Regular">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BoldMT-Identity">
    <w:panose1 w:val="00000000000000000000"/>
    <w:charset w:val="B2"/>
    <w:family w:val="auto"/>
    <w:notTrueType/>
    <w:pitch w:val="default"/>
    <w:sig w:usb0="00002001" w:usb1="00000000" w:usb2="00000000" w:usb3="00000000" w:csb0="00000040" w:csb1="00000000"/>
  </w:font>
  <w:font w:name="Simplified Arabic_8.Encoding_8">
    <w:panose1 w:val="00000000000000000000"/>
    <w:charset w:val="B2"/>
    <w:family w:val="swiss"/>
    <w:notTrueType/>
    <w:pitch w:val="default"/>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ArialMT-Identity-H">
    <w:panose1 w:val="00000000000000000000"/>
    <w:charset w:val="B2"/>
    <w:family w:val="auto"/>
    <w:notTrueType/>
    <w:pitch w:val="default"/>
    <w:sig w:usb0="00002001" w:usb1="00000000" w:usb2="00000000" w:usb3="00000000" w:csb0="00000040" w:csb1="00000000"/>
  </w:font>
  <w:font w:name="Simplified Arabic_2163.Encoding">
    <w:panose1 w:val="00000000000000000000"/>
    <w:charset w:val="B2"/>
    <w:family w:val="swiss"/>
    <w:notTrueType/>
    <w:pitch w:val="default"/>
    <w:sig w:usb0="00002001" w:usb1="00000000" w:usb2="00000000" w:usb3="00000000" w:csb0="00000040" w:csb1="00000000"/>
  </w:font>
  <w:font w:name="Arial Black">
    <w:panose1 w:val="020B0A04020102020204"/>
    <w:charset w:val="00"/>
    <w:family w:val="swiss"/>
    <w:pitch w:val="variable"/>
    <w:sig w:usb0="00000287" w:usb1="00000000" w:usb2="00000000" w:usb3="00000000" w:csb0="0000009F" w:csb1="00000000"/>
  </w:font>
  <w:font w:name="ZWAdobeF">
    <w:altName w:val="Times New Roman"/>
    <w:charset w:val="00"/>
    <w:family w:val="auto"/>
    <w:pitch w:val="variable"/>
    <w:sig w:usb0="00000000" w:usb1="00000000" w:usb2="00000000" w:usb3="00000000" w:csb0="000001FF" w:csb1="00000000"/>
  </w:font>
  <w:font w:name="Calibri-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EF1" w:rsidRPr="007F7D7F" w:rsidRDefault="0099327D">
    <w:pPr>
      <w:pStyle w:val="Footer"/>
      <w:jc w:val="center"/>
      <w:rPr>
        <w:rtl/>
        <w:lang w:val="en-US" w:bidi="ar-EG"/>
      </w:rPr>
    </w:pPr>
    <w:fldSimple w:instr=" PAGE   \* MERGEFORMAT ">
      <w:r w:rsidR="00AF0DE1">
        <w:rPr>
          <w:noProof/>
        </w:rPr>
        <w:t>- 44 -</w:t>
      </w:r>
    </w:fldSimple>
  </w:p>
  <w:p w:rsidR="00E35EF1" w:rsidRDefault="00E35E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0EB" w:rsidRDefault="00F400EB" w:rsidP="00995EC0">
      <w:pPr>
        <w:spacing w:after="0" w:line="240" w:lineRule="auto"/>
      </w:pPr>
      <w:r>
        <w:separator/>
      </w:r>
    </w:p>
  </w:footnote>
  <w:footnote w:type="continuationSeparator" w:id="1">
    <w:p w:rsidR="00F400EB" w:rsidRDefault="00F400EB" w:rsidP="00995EC0">
      <w:pPr>
        <w:spacing w:after="0" w:line="240" w:lineRule="auto"/>
      </w:pPr>
      <w:r>
        <w:continuationSeparator/>
      </w:r>
    </w:p>
  </w:footnote>
  <w:footnote w:id="2">
    <w:p w:rsidR="00E35EF1" w:rsidRPr="00C620A2" w:rsidRDefault="00E35EF1" w:rsidP="00995EC0">
      <w:pPr>
        <w:pStyle w:val="FootnoteText"/>
        <w:bidi w:val="0"/>
        <w:ind w:left="284" w:hanging="284"/>
      </w:pPr>
      <w:r>
        <w:t>(</w:t>
      </w:r>
      <w:r>
        <w:rPr>
          <w:rStyle w:val="FootnoteReference"/>
        </w:rPr>
        <w:footnoteRef/>
      </w:r>
      <w:r>
        <w:rPr>
          <w:rtl/>
        </w:rPr>
        <w:t xml:space="preserve"> </w:t>
      </w:r>
      <w:r>
        <w:t>)</w:t>
      </w:r>
      <w:r>
        <w:rPr>
          <w:rFonts w:hint="cs"/>
          <w:rtl/>
        </w:rPr>
        <w:t>-</w:t>
      </w:r>
      <w:r w:rsidRPr="00FE2133">
        <w:rPr>
          <w:sz w:val="28"/>
          <w:szCs w:val="28"/>
        </w:rPr>
        <w:t xml:space="preserve"> </w:t>
      </w:r>
      <w:r w:rsidRPr="00C620A2">
        <w:t xml:space="preserve">Hamid Tohidi, Aida Jafari, Aslan Azimi Afshar: “ </w:t>
      </w:r>
      <w:hyperlink r:id="rId1" w:history="1">
        <w:r w:rsidRPr="00C620A2">
          <w:rPr>
            <w:rStyle w:val="Hyperlink"/>
            <w:color w:val="auto"/>
          </w:rPr>
          <w:t>Using</w:t>
        </w:r>
        <w:r w:rsidRPr="00C620A2">
          <w:rPr>
            <w:rStyle w:val="hit"/>
          </w:rPr>
          <w:t xml:space="preserve"> balanced scorecard</w:t>
        </w:r>
        <w:r w:rsidRPr="00C620A2">
          <w:rPr>
            <w:rStyle w:val="Hyperlink"/>
            <w:color w:val="auto"/>
          </w:rPr>
          <w:t xml:space="preserve"> in educational organizations</w:t>
        </w:r>
      </w:hyperlink>
      <w:r w:rsidRPr="00C620A2">
        <w:t xml:space="preserve">” .  </w:t>
      </w:r>
      <w:r w:rsidRPr="00C620A2">
        <w:rPr>
          <w:u w:val="single"/>
        </w:rPr>
        <w:t>Procedia - Social and Behavioral Sciences</w:t>
      </w:r>
      <w:r w:rsidRPr="00C620A2">
        <w:t>, Volume 2, Issue 2, 2010, Pages 544-548</w:t>
      </w:r>
    </w:p>
  </w:footnote>
  <w:footnote w:id="3">
    <w:p w:rsidR="00E35EF1" w:rsidRPr="00C620A2" w:rsidRDefault="00E35EF1" w:rsidP="00995EC0">
      <w:pPr>
        <w:shd w:val="clear" w:color="auto" w:fill="FFFFFF"/>
        <w:spacing w:after="0" w:line="240" w:lineRule="auto"/>
        <w:ind w:left="284" w:hanging="284"/>
        <w:rPr>
          <w:rFonts w:ascii="Times New Roman" w:hAnsi="Times New Roman" w:cs="Times New Roman"/>
          <w:sz w:val="20"/>
          <w:szCs w:val="20"/>
        </w:rPr>
      </w:pPr>
      <w:r w:rsidRPr="00C620A2">
        <w:t>(</w:t>
      </w:r>
      <w:r w:rsidRPr="00C620A2">
        <w:rPr>
          <w:rStyle w:val="FootnoteReference"/>
        </w:rPr>
        <w:footnoteRef/>
      </w:r>
      <w:r w:rsidRPr="00C620A2">
        <w:t>)</w:t>
      </w:r>
      <w:r w:rsidRPr="00C620A2">
        <w:rPr>
          <w:rtl/>
        </w:rPr>
        <w:t xml:space="preserve"> </w:t>
      </w:r>
      <w:r w:rsidRPr="00C620A2">
        <w:t xml:space="preserve">- </w:t>
      </w:r>
      <w:r w:rsidRPr="00C620A2">
        <w:rPr>
          <w:rFonts w:ascii="Times New Roman" w:hAnsi="Times New Roman" w:cs="Times New Roman"/>
          <w:sz w:val="20"/>
          <w:szCs w:val="20"/>
        </w:rPr>
        <w:t>Germán Creamer, Yoav Freund : “</w:t>
      </w:r>
      <w:hyperlink r:id="rId2" w:history="1">
        <w:r w:rsidRPr="00C620A2">
          <w:rPr>
            <w:rStyle w:val="Hyperlink"/>
            <w:rFonts w:ascii="Times New Roman" w:hAnsi="Times New Roman"/>
            <w:color w:val="auto"/>
            <w:sz w:val="20"/>
            <w:szCs w:val="20"/>
          </w:rPr>
          <w:t>Learning a board</w:t>
        </w:r>
        <w:r w:rsidRPr="00C620A2">
          <w:rPr>
            <w:rStyle w:val="hit"/>
            <w:rFonts w:ascii="Times New Roman" w:hAnsi="Times New Roman" w:cs="Times New Roman"/>
            <w:sz w:val="20"/>
            <w:szCs w:val="20"/>
          </w:rPr>
          <w:t xml:space="preserve"> Balanced Scorecard</w:t>
        </w:r>
        <w:r w:rsidRPr="00C620A2">
          <w:rPr>
            <w:rStyle w:val="Hyperlink"/>
            <w:rFonts w:ascii="Times New Roman" w:hAnsi="Times New Roman"/>
            <w:color w:val="auto"/>
            <w:sz w:val="20"/>
            <w:szCs w:val="20"/>
          </w:rPr>
          <w:t xml:space="preserve"> to improve corporate performance</w:t>
        </w:r>
      </w:hyperlink>
      <w:r w:rsidRPr="00C620A2">
        <w:rPr>
          <w:rFonts w:ascii="Times New Roman" w:hAnsi="Times New Roman" w:cs="Times New Roman"/>
          <w:sz w:val="20"/>
          <w:szCs w:val="20"/>
        </w:rPr>
        <w:t>”  </w:t>
      </w:r>
      <w:r w:rsidRPr="00C620A2">
        <w:rPr>
          <w:rFonts w:ascii="Times New Roman" w:hAnsi="Times New Roman" w:cs="Times New Roman"/>
          <w:sz w:val="20"/>
          <w:szCs w:val="20"/>
          <w:u w:val="single"/>
        </w:rPr>
        <w:t xml:space="preserve"> Decision Support Systems</w:t>
      </w:r>
      <w:r w:rsidRPr="00C620A2">
        <w:rPr>
          <w:rFonts w:ascii="Times New Roman" w:hAnsi="Times New Roman" w:cs="Times New Roman"/>
          <w:sz w:val="20"/>
          <w:szCs w:val="20"/>
        </w:rPr>
        <w:t>, Volume 49, Issue 4, November 2010, Pages 365-385.</w:t>
      </w:r>
    </w:p>
  </w:footnote>
  <w:footnote w:id="4">
    <w:p w:rsidR="00E35EF1" w:rsidRPr="00C620A2" w:rsidRDefault="00E35EF1" w:rsidP="00995EC0">
      <w:pPr>
        <w:spacing w:after="0"/>
        <w:ind w:left="284" w:hanging="284"/>
        <w:rPr>
          <w:rFonts w:ascii="Times New Roman" w:hAnsi="Times New Roman" w:cs="Times New Roman"/>
          <w:sz w:val="20"/>
          <w:szCs w:val="20"/>
        </w:rPr>
      </w:pPr>
      <w:r w:rsidRPr="00C620A2">
        <w:rPr>
          <w:rFonts w:ascii="Times New Roman" w:hAnsi="Times New Roman" w:cs="Times New Roman"/>
          <w:sz w:val="20"/>
          <w:szCs w:val="20"/>
        </w:rPr>
        <w:t>(</w:t>
      </w:r>
      <w:r w:rsidRPr="00C620A2">
        <w:rPr>
          <w:rStyle w:val="FootnoteReference"/>
          <w:rFonts w:ascii="Times New Roman" w:hAnsi="Times New Roman" w:cs="Times New Roman"/>
          <w:sz w:val="20"/>
          <w:szCs w:val="20"/>
        </w:rPr>
        <w:footnoteRef/>
      </w:r>
      <w:r w:rsidRPr="00C620A2">
        <w:rPr>
          <w:rFonts w:ascii="Times New Roman" w:hAnsi="Times New Roman" w:cs="Times New Roman"/>
          <w:sz w:val="20"/>
          <w:szCs w:val="20"/>
        </w:rPr>
        <w:t>)</w:t>
      </w:r>
      <w:r w:rsidRPr="00C620A2">
        <w:rPr>
          <w:rFonts w:ascii="Times New Roman" w:hAnsi="Times New Roman" w:cs="Times New Roman"/>
          <w:sz w:val="20"/>
          <w:szCs w:val="20"/>
          <w:rtl/>
        </w:rPr>
        <w:t xml:space="preserve"> </w:t>
      </w:r>
      <w:r w:rsidRPr="00C620A2">
        <w:rPr>
          <w:rFonts w:ascii="Times New Roman" w:hAnsi="Times New Roman" w:cs="Times New Roman"/>
          <w:sz w:val="20"/>
          <w:szCs w:val="20"/>
        </w:rPr>
        <w:t xml:space="preserve">-C Jmcnair, Ted Watts: “The integration of Balanced Scorecard Models”. </w:t>
      </w:r>
      <w:hyperlink r:id="rId3" w:history="1">
        <w:r w:rsidRPr="00C620A2">
          <w:rPr>
            <w:rStyle w:val="Hyperlink"/>
            <w:rFonts w:ascii="Times New Roman" w:hAnsi="Times New Roman"/>
            <w:color w:val="auto"/>
            <w:sz w:val="20"/>
            <w:szCs w:val="20"/>
          </w:rPr>
          <w:t>Cost Management</w:t>
        </w:r>
      </w:hyperlink>
      <w:r w:rsidRPr="00C620A2">
        <w:rPr>
          <w:rFonts w:ascii="Times New Roman" w:hAnsi="Times New Roman" w:cs="Times New Roman"/>
          <w:sz w:val="20"/>
          <w:szCs w:val="20"/>
          <w:u w:val="single"/>
        </w:rPr>
        <w:t>. Boston</w:t>
      </w:r>
      <w:r w:rsidRPr="00C620A2">
        <w:rPr>
          <w:rFonts w:ascii="Times New Roman" w:hAnsi="Times New Roman" w:cs="Times New Roman"/>
          <w:sz w:val="20"/>
          <w:szCs w:val="20"/>
        </w:rPr>
        <w:t xml:space="preserve">: </w:t>
      </w:r>
      <w:hyperlink r:id="rId4" w:history="1">
        <w:r w:rsidRPr="00C620A2">
          <w:rPr>
            <w:rStyle w:val="Hyperlink"/>
            <w:rFonts w:ascii="Times New Roman" w:hAnsi="Times New Roman"/>
            <w:color w:val="auto"/>
            <w:sz w:val="20"/>
            <w:szCs w:val="20"/>
          </w:rPr>
          <w:t>Sep/Oct 2009</w:t>
        </w:r>
      </w:hyperlink>
      <w:r w:rsidRPr="00C620A2">
        <w:rPr>
          <w:rFonts w:ascii="Times New Roman" w:hAnsi="Times New Roman" w:cs="Times New Roman"/>
          <w:sz w:val="20"/>
          <w:szCs w:val="20"/>
        </w:rPr>
        <w:t>. Vol. 23, Iss. 5; pg. 5, 8 pgs.</w:t>
      </w:r>
    </w:p>
  </w:footnote>
  <w:footnote w:id="5">
    <w:p w:rsidR="00E35EF1" w:rsidRPr="00C620A2" w:rsidRDefault="00E35EF1" w:rsidP="00995EC0">
      <w:pPr>
        <w:pStyle w:val="FootnoteText"/>
        <w:bidi w:val="0"/>
        <w:ind w:left="284" w:hanging="284"/>
      </w:pPr>
      <w:r>
        <w:rPr>
          <w:lang w:val="fr-FR"/>
        </w:rPr>
        <w:t>(</w:t>
      </w:r>
      <w:r>
        <w:rPr>
          <w:rStyle w:val="FootnoteReference"/>
        </w:rPr>
        <w:footnoteRef/>
      </w:r>
      <w:r>
        <w:t>)</w:t>
      </w:r>
      <w:r>
        <w:rPr>
          <w:rtl/>
        </w:rPr>
        <w:t xml:space="preserve"> </w:t>
      </w:r>
      <w:r>
        <w:t xml:space="preserve">- </w:t>
      </w:r>
      <w:r w:rsidRPr="00C620A2">
        <w:t>Eelke Wiersma :”</w:t>
      </w:r>
      <w:hyperlink r:id="rId5" w:history="1">
        <w:r w:rsidRPr="00C620A2">
          <w:rPr>
            <w:rStyle w:val="Hyperlink"/>
            <w:color w:val="auto"/>
          </w:rPr>
          <w:t>For which purposes do managers use</w:t>
        </w:r>
        <w:r w:rsidRPr="00C620A2">
          <w:rPr>
            <w:rStyle w:val="hit"/>
          </w:rPr>
          <w:t xml:space="preserve"> Balanced Scorecards</w:t>
        </w:r>
        <w:r w:rsidRPr="00C620A2">
          <w:rPr>
            <w:rStyle w:val="Hyperlink"/>
            <w:color w:val="auto"/>
          </w:rPr>
          <w:t>?: An empirical study</w:t>
        </w:r>
      </w:hyperlink>
      <w:r w:rsidRPr="00C620A2">
        <w:t xml:space="preserve">”   </w:t>
      </w:r>
      <w:r w:rsidRPr="00C620A2">
        <w:rPr>
          <w:u w:val="single"/>
        </w:rPr>
        <w:t>Management Accounting Research</w:t>
      </w:r>
      <w:r w:rsidRPr="00C620A2">
        <w:t>, Volume 20, Issue 4, December 2009, Pages 239-251.</w:t>
      </w:r>
    </w:p>
  </w:footnote>
  <w:footnote w:id="6">
    <w:p w:rsidR="00E35EF1" w:rsidRPr="00C620A2" w:rsidRDefault="00E35EF1" w:rsidP="00995EC0">
      <w:pPr>
        <w:shd w:val="clear" w:color="auto" w:fill="FFFFFF"/>
        <w:spacing w:after="0" w:line="240" w:lineRule="auto"/>
        <w:ind w:left="284" w:hanging="284"/>
        <w:rPr>
          <w:rFonts w:ascii="Times New Roman" w:hAnsi="Times New Roman" w:cs="Times New Roman"/>
          <w:sz w:val="28"/>
          <w:szCs w:val="28"/>
        </w:rPr>
      </w:pPr>
      <w:r w:rsidRPr="00C620A2">
        <w:t>(</w:t>
      </w:r>
      <w:r w:rsidRPr="00C620A2">
        <w:rPr>
          <w:rStyle w:val="FootnoteReference"/>
        </w:rPr>
        <w:footnoteRef/>
      </w:r>
      <w:r w:rsidRPr="00C620A2">
        <w:t>)</w:t>
      </w:r>
      <w:r w:rsidRPr="00C620A2">
        <w:rPr>
          <w:rtl/>
        </w:rPr>
        <w:t xml:space="preserve"> </w:t>
      </w:r>
      <w:r w:rsidRPr="00C620A2">
        <w:t xml:space="preserve">- </w:t>
      </w:r>
      <w:r w:rsidRPr="00C620A2">
        <w:rPr>
          <w:rFonts w:ascii="Times New Roman" w:hAnsi="Times New Roman" w:cs="Times New Roman"/>
          <w:sz w:val="20"/>
          <w:szCs w:val="20"/>
        </w:rPr>
        <w:t>Aaron D. Crabtree, Gerald K. DeBusk  : “</w:t>
      </w:r>
      <w:hyperlink r:id="rId6" w:history="1">
        <w:r w:rsidRPr="00C620A2">
          <w:rPr>
            <w:rStyle w:val="Hyperlink"/>
            <w:rFonts w:ascii="Times New Roman" w:hAnsi="Times New Roman"/>
            <w:color w:val="auto"/>
            <w:sz w:val="20"/>
            <w:szCs w:val="20"/>
          </w:rPr>
          <w:t>The effects of adopting the</w:t>
        </w:r>
        <w:r w:rsidRPr="00C620A2">
          <w:rPr>
            <w:rStyle w:val="hit"/>
            <w:rFonts w:ascii="Times New Roman" w:hAnsi="Times New Roman" w:cs="Times New Roman"/>
            <w:sz w:val="20"/>
            <w:szCs w:val="20"/>
          </w:rPr>
          <w:t xml:space="preserve"> Balanced Scorecard</w:t>
        </w:r>
        <w:r w:rsidRPr="00C620A2">
          <w:rPr>
            <w:rStyle w:val="Hyperlink"/>
            <w:rFonts w:ascii="Times New Roman" w:hAnsi="Times New Roman"/>
            <w:color w:val="auto"/>
            <w:sz w:val="20"/>
            <w:szCs w:val="20"/>
          </w:rPr>
          <w:t xml:space="preserve"> on shareholder returns</w:t>
        </w:r>
      </w:hyperlink>
      <w:r w:rsidRPr="00C620A2">
        <w:rPr>
          <w:rFonts w:ascii="Times New Roman" w:hAnsi="Times New Roman" w:cs="Times New Roman"/>
          <w:sz w:val="20"/>
          <w:szCs w:val="20"/>
        </w:rPr>
        <w:t xml:space="preserve">” .  </w:t>
      </w:r>
      <w:r w:rsidRPr="00C620A2">
        <w:rPr>
          <w:rFonts w:ascii="Times New Roman" w:hAnsi="Times New Roman" w:cs="Times New Roman"/>
          <w:sz w:val="20"/>
          <w:szCs w:val="20"/>
          <w:u w:val="single"/>
        </w:rPr>
        <w:t>Advances in Accounting</w:t>
      </w:r>
      <w:r w:rsidRPr="00C620A2">
        <w:rPr>
          <w:rFonts w:ascii="Times New Roman" w:hAnsi="Times New Roman" w:cs="Times New Roman"/>
          <w:sz w:val="20"/>
          <w:szCs w:val="20"/>
        </w:rPr>
        <w:t>, Volume 24, Issue 1, June 2008, Pages 8-15</w:t>
      </w:r>
      <w:r w:rsidRPr="00C620A2">
        <w:rPr>
          <w:rFonts w:ascii="Times New Roman" w:hAnsi="Times New Roman" w:cs="Times New Roman"/>
          <w:sz w:val="28"/>
          <w:szCs w:val="28"/>
        </w:rPr>
        <w:t>.</w:t>
      </w:r>
    </w:p>
  </w:footnote>
  <w:footnote w:id="7">
    <w:p w:rsidR="00E35EF1" w:rsidRPr="00C620A2" w:rsidRDefault="00E35EF1" w:rsidP="00995EC0">
      <w:pPr>
        <w:shd w:val="clear" w:color="auto" w:fill="FFFFFF"/>
        <w:spacing w:after="0" w:line="240" w:lineRule="auto"/>
        <w:ind w:left="284" w:hanging="284"/>
        <w:rPr>
          <w:rFonts w:ascii="Times New Roman" w:hAnsi="Times New Roman" w:cs="Times New Roman"/>
          <w:vanish/>
          <w:sz w:val="20"/>
          <w:szCs w:val="20"/>
        </w:rPr>
      </w:pPr>
      <w:r w:rsidRPr="00C620A2">
        <w:t>(</w:t>
      </w:r>
      <w:r w:rsidRPr="00C620A2">
        <w:rPr>
          <w:rStyle w:val="FootnoteReference"/>
        </w:rPr>
        <w:footnoteRef/>
      </w:r>
      <w:r w:rsidRPr="00C620A2">
        <w:t>)</w:t>
      </w:r>
      <w:r w:rsidRPr="00C620A2">
        <w:rPr>
          <w:rtl/>
        </w:rPr>
        <w:t xml:space="preserve"> </w:t>
      </w:r>
      <w:r w:rsidRPr="00C620A2">
        <w:t xml:space="preserve">- </w:t>
      </w:r>
      <w:hyperlink r:id="rId7" w:history="1">
        <w:r w:rsidRPr="00C620A2">
          <w:rPr>
            <w:rStyle w:val="Emphasis"/>
            <w:rFonts w:ascii="Times New Roman" w:hAnsi="Times New Roman"/>
            <w:i w:val="0"/>
            <w:iCs w:val="0"/>
            <w:sz w:val="20"/>
            <w:szCs w:val="20"/>
            <w:u w:val="single"/>
          </w:rPr>
          <w:t>Gerald K DeBusk</w:t>
        </w:r>
      </w:hyperlink>
      <w:r w:rsidRPr="00C620A2">
        <w:rPr>
          <w:rFonts w:ascii="Times New Roman" w:hAnsi="Times New Roman" w:cs="Times New Roman"/>
          <w:i/>
          <w:iCs/>
          <w:sz w:val="20"/>
          <w:szCs w:val="20"/>
        </w:rPr>
        <w:t xml:space="preserve">, </w:t>
      </w:r>
      <w:hyperlink r:id="rId8" w:history="1">
        <w:r w:rsidRPr="00C620A2">
          <w:rPr>
            <w:rStyle w:val="Emphasis"/>
            <w:rFonts w:ascii="Times New Roman" w:hAnsi="Times New Roman"/>
            <w:i w:val="0"/>
            <w:iCs w:val="0"/>
            <w:sz w:val="20"/>
            <w:szCs w:val="20"/>
            <w:u w:val="single"/>
          </w:rPr>
          <w:t>Aaron D Crabtree</w:t>
        </w:r>
      </w:hyperlink>
      <w:r w:rsidRPr="00C620A2">
        <w:rPr>
          <w:i/>
          <w:iCs/>
          <w:sz w:val="20"/>
          <w:szCs w:val="20"/>
        </w:rPr>
        <w:t xml:space="preserve"> </w:t>
      </w:r>
      <w:r w:rsidRPr="00C620A2">
        <w:rPr>
          <w:sz w:val="20"/>
          <w:szCs w:val="20"/>
        </w:rPr>
        <w:t>:”</w:t>
      </w:r>
      <w:r w:rsidRPr="00C620A2">
        <w:rPr>
          <w:rFonts w:ascii="Times New Roman" w:hAnsi="Times New Roman" w:cs="Times New Roman"/>
          <w:vanish/>
          <w:sz w:val="20"/>
          <w:szCs w:val="20"/>
        </w:rPr>
        <w:br/>
      </w:r>
      <w:r w:rsidRPr="00C620A2">
        <w:rPr>
          <w:rFonts w:ascii="Times New Roman" w:hAnsi="Times New Roman" w:cs="Times New Roman"/>
          <w:vanish/>
          <w:sz w:val="20"/>
          <w:szCs w:val="20"/>
        </w:rPr>
        <w:br/>
      </w:r>
      <w:r w:rsidRPr="00C620A2">
        <w:rPr>
          <w:rFonts w:ascii="Times New Roman" w:hAnsi="Times New Roman" w:cs="Times New Roman"/>
          <w:vanish/>
          <w:sz w:val="20"/>
          <w:szCs w:val="20"/>
        </w:rPr>
        <w:br/>
        <w:t xml:space="preserve">References and further reading may be available for this article. To view references and further reading you must </w:t>
      </w:r>
      <w:hyperlink r:id="rId9" w:history="1">
        <w:r w:rsidRPr="00C620A2">
          <w:rPr>
            <w:rFonts w:ascii="Times New Roman" w:hAnsi="Times New Roman" w:cs="Times New Roman"/>
            <w:vanish/>
            <w:sz w:val="20"/>
            <w:szCs w:val="20"/>
            <w:u w:val="single"/>
          </w:rPr>
          <w:t>purchase</w:t>
        </w:r>
      </w:hyperlink>
      <w:r w:rsidRPr="00C620A2">
        <w:rPr>
          <w:rFonts w:ascii="Times New Roman" w:hAnsi="Times New Roman" w:cs="Times New Roman"/>
          <w:vanish/>
          <w:sz w:val="20"/>
          <w:szCs w:val="20"/>
        </w:rPr>
        <w:t xml:space="preserve"> this article.</w:t>
      </w:r>
    </w:p>
    <w:p w:rsidR="00E35EF1" w:rsidRPr="009165D6" w:rsidRDefault="00E35EF1" w:rsidP="00995EC0">
      <w:pPr>
        <w:spacing w:after="0"/>
        <w:ind w:left="284" w:hanging="284"/>
        <w:rPr>
          <w:rFonts w:ascii="Times New Roman" w:hAnsi="Times New Roman" w:cs="Times New Roman"/>
          <w:sz w:val="20"/>
          <w:szCs w:val="20"/>
        </w:rPr>
      </w:pPr>
      <w:r w:rsidRPr="00C620A2">
        <w:rPr>
          <w:rStyle w:val="Strong"/>
          <w:rFonts w:ascii="Times New Roman" w:hAnsi="Times New Roman"/>
          <w:b w:val="0"/>
          <w:bCs w:val="0"/>
          <w:sz w:val="20"/>
          <w:szCs w:val="20"/>
        </w:rPr>
        <w:t>Does the Balanced Scorecard Improve Performance?”</w:t>
      </w:r>
      <w:r w:rsidRPr="00C620A2">
        <w:rPr>
          <w:rFonts w:ascii="Times New Roman" w:hAnsi="Times New Roman" w:cs="Times New Roman"/>
          <w:sz w:val="20"/>
          <w:szCs w:val="20"/>
        </w:rPr>
        <w:t xml:space="preserve"> </w:t>
      </w:r>
      <w:hyperlink r:id="rId10" w:history="1">
        <w:r w:rsidRPr="00C620A2">
          <w:rPr>
            <w:rStyle w:val="Hyperlink"/>
            <w:rFonts w:ascii="Times New Roman" w:hAnsi="Times New Roman"/>
            <w:color w:val="auto"/>
            <w:sz w:val="20"/>
            <w:szCs w:val="20"/>
          </w:rPr>
          <w:t>Management Accounting Quarterly</w:t>
        </w:r>
      </w:hyperlink>
      <w:r w:rsidRPr="00C620A2">
        <w:rPr>
          <w:rFonts w:ascii="Times New Roman" w:hAnsi="Times New Roman" w:cs="Times New Roman"/>
          <w:sz w:val="20"/>
          <w:szCs w:val="20"/>
        </w:rPr>
        <w:t xml:space="preserve">. Montvale: </w:t>
      </w:r>
      <w:hyperlink r:id="rId11" w:history="1">
        <w:r w:rsidRPr="00C620A2">
          <w:rPr>
            <w:rStyle w:val="Hyperlink"/>
            <w:rFonts w:ascii="Times New Roman" w:hAnsi="Times New Roman"/>
            <w:color w:val="auto"/>
            <w:sz w:val="20"/>
            <w:szCs w:val="20"/>
          </w:rPr>
          <w:t>Fall 2006</w:t>
        </w:r>
      </w:hyperlink>
      <w:r w:rsidRPr="00C620A2">
        <w:rPr>
          <w:rFonts w:ascii="Times New Roman" w:hAnsi="Times New Roman" w:cs="Times New Roman"/>
          <w:sz w:val="20"/>
          <w:szCs w:val="20"/>
        </w:rPr>
        <w:t>. Vol. 8, Iss. 1; pg. 44, 5 pgs</w:t>
      </w:r>
      <w:r>
        <w:rPr>
          <w:rFonts w:ascii="Times New Roman" w:hAnsi="Times New Roman" w:cs="Times New Roman"/>
          <w:sz w:val="20"/>
          <w:szCs w:val="20"/>
        </w:rPr>
        <w:t>.</w:t>
      </w:r>
    </w:p>
  </w:footnote>
  <w:footnote w:id="8">
    <w:p w:rsidR="00E35EF1" w:rsidRPr="00DD19CA" w:rsidRDefault="00E35EF1" w:rsidP="00995EC0">
      <w:pPr>
        <w:bidi/>
        <w:spacing w:after="0" w:line="240" w:lineRule="auto"/>
        <w:ind w:left="387" w:hanging="387"/>
        <w:rPr>
          <w:rFonts w:ascii="Times New Roman" w:hAnsi="Times New Roman" w:cs="Times New Roman"/>
          <w:sz w:val="28"/>
          <w:szCs w:val="28"/>
        </w:rPr>
      </w:pPr>
      <w:r w:rsidRPr="00DD19CA">
        <w:t>(</w:t>
      </w:r>
      <w:r w:rsidRPr="00DD19CA">
        <w:rPr>
          <w:rStyle w:val="FootnoteReference"/>
        </w:rPr>
        <w:footnoteRef/>
      </w:r>
      <w:r w:rsidRPr="00DD19CA">
        <w:rPr>
          <w:rtl/>
        </w:rPr>
        <w:t xml:space="preserve"> </w:t>
      </w:r>
      <w:r w:rsidRPr="00DD19CA">
        <w:rPr>
          <w:rFonts w:hint="cs"/>
          <w:rtl/>
        </w:rPr>
        <w:t xml:space="preserve">- </w:t>
      </w:r>
      <w:r w:rsidRPr="00DD19CA">
        <w:rPr>
          <w:rFonts w:cs="Simplified Arabic" w:hint="cs"/>
          <w:noProof/>
          <w:sz w:val="20"/>
          <w:szCs w:val="20"/>
          <w:rtl/>
        </w:rPr>
        <w:t xml:space="preserve">محمد علي الانباري(2011) إدارة التغيير </w:t>
      </w:r>
      <w:r w:rsidRPr="00DD19CA">
        <w:rPr>
          <w:rFonts w:cs="Simplified Arabic" w:hint="cs"/>
          <w:noProof/>
          <w:sz w:val="20"/>
          <w:szCs w:val="20"/>
        </w:rPr>
        <w:t>CHANGE MANAGINGEMENT</w:t>
      </w:r>
      <w:r w:rsidRPr="00DD19CA">
        <w:rPr>
          <w:rFonts w:cs="Simplified Arabic" w:hint="cs"/>
          <w:noProof/>
          <w:sz w:val="20"/>
          <w:szCs w:val="20"/>
          <w:rtl/>
        </w:rPr>
        <w:t xml:space="preserve"> . العراق : جامعة بابل</w:t>
      </w:r>
      <w:r w:rsidRPr="00DD19CA">
        <w:rPr>
          <w:rFonts w:ascii="Times New Roman" w:hAnsi="Times New Roman" w:cs="Times New Roman" w:hint="cs"/>
          <w:sz w:val="28"/>
          <w:szCs w:val="28"/>
          <w:rtl/>
        </w:rPr>
        <w:t>.</w:t>
      </w:r>
    </w:p>
  </w:footnote>
  <w:footnote w:id="9">
    <w:p w:rsidR="00E35EF1" w:rsidRPr="00643889" w:rsidRDefault="00E35EF1" w:rsidP="00995EC0">
      <w:pPr>
        <w:pStyle w:val="ListParagraph"/>
        <w:bidi/>
        <w:ind w:left="360" w:hanging="352"/>
        <w:rPr>
          <w:rFonts w:cs="Simplified Arabic"/>
          <w:color w:val="000000"/>
          <w:sz w:val="28"/>
          <w:szCs w:val="28"/>
        </w:rPr>
      </w:pPr>
      <w:r>
        <w:t>(</w:t>
      </w:r>
      <w:r>
        <w:rPr>
          <w:rStyle w:val="FootnoteReference"/>
        </w:rPr>
        <w:footnoteRef/>
      </w:r>
      <w:r>
        <w:rPr>
          <w:rtl/>
        </w:rPr>
        <w:t xml:space="preserve"> </w:t>
      </w:r>
      <w:r>
        <w:rPr>
          <w:rFonts w:hint="cs"/>
          <w:rtl/>
        </w:rPr>
        <w:t xml:space="preserve">-المرجع السابق / ص </w:t>
      </w:r>
      <w:r w:rsidRPr="007C34C2">
        <w:rPr>
          <w:rFonts w:cs="Simplified Arabic"/>
          <w:color w:val="000000"/>
          <w:sz w:val="20"/>
          <w:szCs w:val="20"/>
          <w:rtl/>
        </w:rPr>
        <w:t>.</w:t>
      </w:r>
    </w:p>
    <w:p w:rsidR="00E35EF1" w:rsidRPr="007C34C2" w:rsidRDefault="00E35EF1" w:rsidP="00995EC0">
      <w:pPr>
        <w:bidi/>
        <w:spacing w:after="0" w:line="240" w:lineRule="auto"/>
        <w:ind w:left="387" w:hanging="387"/>
        <w:rPr>
          <w:rFonts w:ascii="Times New Roman" w:hAnsi="Times New Roman" w:cs="Times New Roman"/>
          <w:sz w:val="28"/>
          <w:szCs w:val="28"/>
        </w:rPr>
      </w:pPr>
    </w:p>
  </w:footnote>
  <w:footnote w:id="10">
    <w:p w:rsidR="00E35EF1" w:rsidRPr="009B6F0C" w:rsidRDefault="00E35EF1" w:rsidP="00995EC0">
      <w:pPr>
        <w:bidi/>
        <w:spacing w:after="0" w:line="240" w:lineRule="auto"/>
        <w:ind w:left="387" w:hanging="387"/>
        <w:rPr>
          <w:rFonts w:ascii="Times New Roman" w:hAnsi="Times New Roman" w:cs="Times New Roman"/>
          <w:sz w:val="20"/>
          <w:szCs w:val="20"/>
        </w:rPr>
      </w:pPr>
      <w:r w:rsidRPr="002E086E">
        <w:rPr>
          <w:rStyle w:val="FootnoteReference"/>
        </w:rPr>
        <w:footnoteRef/>
      </w:r>
      <w:r w:rsidRPr="002E086E">
        <w:rPr>
          <w:rtl/>
        </w:rPr>
        <w:t xml:space="preserve"> </w:t>
      </w:r>
      <w:r w:rsidRPr="002E086E">
        <w:rPr>
          <w:rFonts w:cs="Simplified Arabic" w:hint="eastAsia"/>
          <w:sz w:val="20"/>
          <w:szCs w:val="20"/>
          <w:rtl/>
        </w:rPr>
        <w:t>صلاح</w:t>
      </w:r>
      <w:r w:rsidRPr="002E086E">
        <w:rPr>
          <w:rFonts w:cs="Simplified Arabic"/>
          <w:sz w:val="20"/>
          <w:szCs w:val="20"/>
          <w:rtl/>
        </w:rPr>
        <w:t xml:space="preserve"> </w:t>
      </w:r>
      <w:r w:rsidRPr="002E086E">
        <w:rPr>
          <w:rFonts w:cs="Simplified Arabic" w:hint="eastAsia"/>
          <w:sz w:val="20"/>
          <w:szCs w:val="20"/>
          <w:rtl/>
        </w:rPr>
        <w:t>الدين</w:t>
      </w:r>
      <w:r w:rsidRPr="002E086E">
        <w:rPr>
          <w:rFonts w:cs="Simplified Arabic"/>
          <w:sz w:val="20"/>
          <w:szCs w:val="20"/>
          <w:rtl/>
        </w:rPr>
        <w:t xml:space="preserve"> </w:t>
      </w:r>
      <w:r w:rsidRPr="002E086E">
        <w:rPr>
          <w:rFonts w:cs="Simplified Arabic" w:hint="eastAsia"/>
          <w:sz w:val="20"/>
          <w:szCs w:val="20"/>
          <w:rtl/>
        </w:rPr>
        <w:t>دســــوقي</w:t>
      </w:r>
      <w:r w:rsidRPr="002E086E">
        <w:rPr>
          <w:rFonts w:cs="Simplified Arabic" w:hint="cs"/>
          <w:sz w:val="20"/>
          <w:szCs w:val="20"/>
          <w:rtl/>
        </w:rPr>
        <w:t xml:space="preserve"> ( 20</w:t>
      </w:r>
      <w:r>
        <w:rPr>
          <w:rFonts w:cs="Simplified Arabic" w:hint="cs"/>
          <w:sz w:val="20"/>
          <w:szCs w:val="20"/>
          <w:rtl/>
        </w:rPr>
        <w:t>04</w:t>
      </w:r>
      <w:r w:rsidRPr="002E086E">
        <w:rPr>
          <w:rFonts w:cs="Simplified Arabic" w:hint="cs"/>
          <w:sz w:val="20"/>
          <w:szCs w:val="20"/>
          <w:rtl/>
        </w:rPr>
        <w:t xml:space="preserve"> )</w:t>
      </w:r>
      <w:r>
        <w:rPr>
          <w:rFonts w:cs="Simplified Arabic" w:hint="cs"/>
          <w:color w:val="000000"/>
          <w:sz w:val="20"/>
          <w:szCs w:val="20"/>
          <w:rtl/>
        </w:rPr>
        <w:t>.</w:t>
      </w:r>
      <w:r w:rsidRPr="009B6F0C">
        <w:rPr>
          <w:rFonts w:cs="Simplified Arabic"/>
          <w:color w:val="000000"/>
          <w:sz w:val="20"/>
          <w:szCs w:val="20"/>
          <w:rtl/>
        </w:rPr>
        <w:t xml:space="preserve"> </w:t>
      </w:r>
      <w:r w:rsidRPr="009B6F0C">
        <w:rPr>
          <w:rFonts w:cs="Simplified Arabic" w:hint="eastAsia"/>
          <w:color w:val="000000"/>
          <w:sz w:val="20"/>
          <w:szCs w:val="20"/>
          <w:rtl/>
        </w:rPr>
        <w:t>إدارة</w:t>
      </w:r>
      <w:r w:rsidRPr="009B6F0C">
        <w:rPr>
          <w:rFonts w:cs="Simplified Arabic"/>
          <w:color w:val="000000"/>
          <w:sz w:val="20"/>
          <w:szCs w:val="20"/>
          <w:rtl/>
        </w:rPr>
        <w:t xml:space="preserve"> </w:t>
      </w:r>
      <w:r w:rsidRPr="009B6F0C">
        <w:rPr>
          <w:rFonts w:cs="Simplified Arabic" w:hint="eastAsia"/>
          <w:color w:val="000000"/>
          <w:sz w:val="20"/>
          <w:szCs w:val="20"/>
          <w:rtl/>
        </w:rPr>
        <w:t>التغيير</w:t>
      </w:r>
      <w:r w:rsidRPr="009B6F0C">
        <w:rPr>
          <w:rFonts w:cs="Simplified Arabic"/>
          <w:color w:val="000000"/>
          <w:sz w:val="20"/>
          <w:szCs w:val="20"/>
          <w:rtl/>
        </w:rPr>
        <w:t xml:space="preserve">  </w:t>
      </w:r>
      <w:r w:rsidRPr="009B6F0C">
        <w:rPr>
          <w:rFonts w:cs="Simplified Arabic" w:hint="eastAsia"/>
          <w:color w:val="000000"/>
          <w:sz w:val="20"/>
          <w:szCs w:val="20"/>
          <w:rtl/>
        </w:rPr>
        <w:t>نموذج</w:t>
      </w:r>
      <w:r w:rsidRPr="009B6F0C">
        <w:rPr>
          <w:rFonts w:cs="Simplified Arabic"/>
          <w:color w:val="000000"/>
          <w:sz w:val="20"/>
          <w:szCs w:val="20"/>
          <w:rtl/>
        </w:rPr>
        <w:t xml:space="preserve"> </w:t>
      </w:r>
      <w:r w:rsidRPr="009B6F0C">
        <w:rPr>
          <w:rFonts w:cs="Simplified Arabic" w:hint="eastAsia"/>
          <w:color w:val="000000"/>
          <w:sz w:val="20"/>
          <w:szCs w:val="20"/>
          <w:rtl/>
        </w:rPr>
        <w:t>مقترح</w:t>
      </w:r>
      <w:r w:rsidRPr="009B6F0C">
        <w:rPr>
          <w:rFonts w:cs="Simplified Arabic"/>
          <w:color w:val="000000"/>
          <w:sz w:val="20"/>
          <w:szCs w:val="20"/>
          <w:rtl/>
        </w:rPr>
        <w:t xml:space="preserve"> </w:t>
      </w:r>
      <w:r w:rsidRPr="009B6F0C">
        <w:rPr>
          <w:rFonts w:cs="Simplified Arabic" w:hint="eastAsia"/>
          <w:color w:val="000000"/>
          <w:sz w:val="20"/>
          <w:szCs w:val="20"/>
          <w:rtl/>
        </w:rPr>
        <w:t>لدور</w:t>
      </w:r>
      <w:r w:rsidRPr="009B6F0C">
        <w:rPr>
          <w:rFonts w:cs="Simplified Arabic"/>
          <w:color w:val="000000"/>
          <w:sz w:val="20"/>
          <w:szCs w:val="20"/>
          <w:rtl/>
        </w:rPr>
        <w:t xml:space="preserve"> </w:t>
      </w:r>
      <w:r w:rsidRPr="009B6F0C">
        <w:rPr>
          <w:rFonts w:cs="Simplified Arabic" w:hint="eastAsia"/>
          <w:color w:val="000000"/>
          <w:sz w:val="20"/>
          <w:szCs w:val="20"/>
          <w:rtl/>
        </w:rPr>
        <w:t>إدارة</w:t>
      </w:r>
      <w:r w:rsidRPr="009B6F0C">
        <w:rPr>
          <w:rFonts w:cs="Simplified Arabic"/>
          <w:color w:val="000000"/>
          <w:sz w:val="20"/>
          <w:szCs w:val="20"/>
          <w:rtl/>
        </w:rPr>
        <w:t xml:space="preserve"> </w:t>
      </w:r>
      <w:r w:rsidRPr="009B6F0C">
        <w:rPr>
          <w:rFonts w:cs="Simplified Arabic" w:hint="eastAsia"/>
          <w:color w:val="000000"/>
          <w:sz w:val="20"/>
          <w:szCs w:val="20"/>
          <w:rtl/>
        </w:rPr>
        <w:t>الموارد</w:t>
      </w:r>
      <w:r w:rsidRPr="009B6F0C">
        <w:rPr>
          <w:rFonts w:cs="Simplified Arabic"/>
          <w:color w:val="000000"/>
          <w:sz w:val="20"/>
          <w:szCs w:val="20"/>
          <w:rtl/>
        </w:rPr>
        <w:t xml:space="preserve"> </w:t>
      </w:r>
      <w:r w:rsidRPr="009B6F0C">
        <w:rPr>
          <w:rFonts w:cs="Simplified Arabic" w:hint="eastAsia"/>
          <w:color w:val="000000"/>
          <w:sz w:val="20"/>
          <w:szCs w:val="20"/>
          <w:rtl/>
        </w:rPr>
        <w:t>البشرية</w:t>
      </w:r>
      <w:r w:rsidRPr="009B6F0C">
        <w:rPr>
          <w:rFonts w:cs="Simplified Arabic"/>
          <w:color w:val="000000"/>
          <w:sz w:val="20"/>
          <w:szCs w:val="20"/>
          <w:rtl/>
        </w:rPr>
        <w:t xml:space="preserve"> </w:t>
      </w:r>
      <w:r w:rsidRPr="009B6F0C">
        <w:rPr>
          <w:rFonts w:cs="Simplified Arabic" w:hint="eastAsia"/>
          <w:color w:val="000000"/>
          <w:sz w:val="20"/>
          <w:szCs w:val="20"/>
          <w:rtl/>
        </w:rPr>
        <w:t>بمنشأة</w:t>
      </w:r>
      <w:r w:rsidRPr="009B6F0C">
        <w:rPr>
          <w:rFonts w:cs="Simplified Arabic"/>
          <w:color w:val="000000"/>
          <w:sz w:val="20"/>
          <w:szCs w:val="20"/>
          <w:rtl/>
        </w:rPr>
        <w:t xml:space="preserve"> </w:t>
      </w:r>
      <w:r w:rsidRPr="009B6F0C">
        <w:rPr>
          <w:rFonts w:cs="Simplified Arabic" w:hint="eastAsia"/>
          <w:color w:val="000000"/>
          <w:sz w:val="20"/>
          <w:szCs w:val="20"/>
          <w:rtl/>
        </w:rPr>
        <w:t>الاتصالات</w:t>
      </w:r>
      <w:r w:rsidRPr="009B6F0C">
        <w:rPr>
          <w:rFonts w:cs="Simplified Arabic"/>
          <w:color w:val="000000"/>
          <w:sz w:val="20"/>
          <w:szCs w:val="20"/>
          <w:rtl/>
        </w:rPr>
        <w:t xml:space="preserve"> </w:t>
      </w:r>
      <w:r w:rsidRPr="009B6F0C">
        <w:rPr>
          <w:rFonts w:cs="Simplified Arabic" w:hint="eastAsia"/>
          <w:color w:val="000000"/>
          <w:sz w:val="20"/>
          <w:szCs w:val="20"/>
          <w:rtl/>
        </w:rPr>
        <w:t>رئيس</w:t>
      </w:r>
      <w:r w:rsidRPr="009B6F0C">
        <w:rPr>
          <w:rFonts w:cs="Simplified Arabic"/>
          <w:color w:val="000000"/>
          <w:sz w:val="20"/>
          <w:szCs w:val="20"/>
          <w:rtl/>
        </w:rPr>
        <w:t xml:space="preserve"> </w:t>
      </w:r>
      <w:r w:rsidRPr="009B6F0C">
        <w:rPr>
          <w:rFonts w:cs="Simplified Arabic" w:hint="eastAsia"/>
          <w:color w:val="000000"/>
          <w:sz w:val="20"/>
          <w:szCs w:val="20"/>
          <w:rtl/>
        </w:rPr>
        <w:t>المركز</w:t>
      </w:r>
      <w:r w:rsidRPr="009B6F0C">
        <w:rPr>
          <w:rFonts w:cs="Simplified Arabic"/>
          <w:color w:val="000000"/>
          <w:sz w:val="20"/>
          <w:szCs w:val="20"/>
          <w:rtl/>
        </w:rPr>
        <w:t xml:space="preserve"> </w:t>
      </w:r>
      <w:r w:rsidRPr="009B6F0C">
        <w:rPr>
          <w:rFonts w:cs="Simplified Arabic" w:hint="eastAsia"/>
          <w:color w:val="000000"/>
          <w:sz w:val="20"/>
          <w:szCs w:val="20"/>
          <w:rtl/>
        </w:rPr>
        <w:t>العربي</w:t>
      </w:r>
      <w:r w:rsidRPr="009B6F0C">
        <w:rPr>
          <w:rFonts w:cs="Simplified Arabic"/>
          <w:color w:val="000000"/>
          <w:sz w:val="20"/>
          <w:szCs w:val="20"/>
          <w:rtl/>
        </w:rPr>
        <w:t xml:space="preserve"> </w:t>
      </w:r>
      <w:r w:rsidRPr="009B6F0C">
        <w:rPr>
          <w:rFonts w:cs="Simplified Arabic" w:hint="eastAsia"/>
          <w:color w:val="000000"/>
          <w:sz w:val="20"/>
          <w:szCs w:val="20"/>
          <w:rtl/>
        </w:rPr>
        <w:t>للإدارة</w:t>
      </w:r>
      <w:r w:rsidRPr="009B6F0C">
        <w:rPr>
          <w:rFonts w:cs="Simplified Arabic"/>
          <w:color w:val="000000"/>
          <w:sz w:val="20"/>
          <w:szCs w:val="20"/>
          <w:rtl/>
        </w:rPr>
        <w:t xml:space="preserve"> </w:t>
      </w:r>
      <w:r w:rsidRPr="009B6F0C">
        <w:rPr>
          <w:rFonts w:cs="Simplified Arabic" w:hint="eastAsia"/>
          <w:color w:val="000000"/>
          <w:sz w:val="20"/>
          <w:szCs w:val="20"/>
          <w:rtl/>
        </w:rPr>
        <w:t>والتنمية</w:t>
      </w: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11">
    <w:p w:rsidR="00E35EF1" w:rsidRPr="00274129" w:rsidRDefault="00E35EF1" w:rsidP="00995EC0">
      <w:pPr>
        <w:bidi/>
        <w:spacing w:after="0" w:line="240" w:lineRule="auto"/>
        <w:ind w:left="387" w:hanging="387"/>
        <w:rPr>
          <w:rFonts w:ascii="Times New Roman" w:hAnsi="Times New Roman" w:cs="Times New Roman"/>
          <w:sz w:val="28"/>
          <w:szCs w:val="28"/>
        </w:rPr>
      </w:pPr>
      <w:r>
        <w:t>(</w:t>
      </w:r>
      <w:r>
        <w:rPr>
          <w:rStyle w:val="FootnoteReference"/>
        </w:rPr>
        <w:footnoteRef/>
      </w:r>
      <w:r>
        <w:rPr>
          <w:rtl/>
        </w:rPr>
        <w:t xml:space="preserve"> </w:t>
      </w:r>
      <w:r w:rsidRPr="009B6F0C">
        <w:rPr>
          <w:rFonts w:ascii="Arial-BoldMT" w:cs="Simplified Arabic"/>
          <w:color w:val="000000"/>
          <w:sz w:val="20"/>
          <w:szCs w:val="20"/>
        </w:rPr>
        <w:t xml:space="preserve"> </w:t>
      </w:r>
      <w:r w:rsidRPr="00D109F1">
        <w:rPr>
          <w:rFonts w:cs="Simplified Arabic" w:hint="eastAsia"/>
          <w:sz w:val="20"/>
          <w:szCs w:val="20"/>
          <w:rtl/>
        </w:rPr>
        <w:t>محمد</w:t>
      </w:r>
      <w:r w:rsidRPr="00D109F1">
        <w:rPr>
          <w:rFonts w:ascii="Arial-BoldMT" w:cs="Simplified Arabic"/>
          <w:sz w:val="20"/>
          <w:szCs w:val="20"/>
        </w:rPr>
        <w:t xml:space="preserve"> </w:t>
      </w:r>
      <w:r w:rsidRPr="00D109F1">
        <w:rPr>
          <w:rFonts w:cs="Simplified Arabic" w:hint="eastAsia"/>
          <w:sz w:val="20"/>
          <w:szCs w:val="20"/>
          <w:rtl/>
        </w:rPr>
        <w:t>علي</w:t>
      </w:r>
      <w:r w:rsidRPr="00D109F1">
        <w:rPr>
          <w:rFonts w:ascii="Arial-BoldMT" w:cs="Simplified Arabic"/>
          <w:sz w:val="20"/>
          <w:szCs w:val="20"/>
        </w:rPr>
        <w:t xml:space="preserve"> </w:t>
      </w:r>
      <w:r w:rsidRPr="00D109F1">
        <w:rPr>
          <w:rFonts w:cs="Simplified Arabic" w:hint="eastAsia"/>
          <w:sz w:val="20"/>
          <w:szCs w:val="20"/>
          <w:rtl/>
        </w:rPr>
        <w:t>الانباري</w:t>
      </w:r>
      <w:r w:rsidRPr="00D109F1">
        <w:rPr>
          <w:rFonts w:cs="Simplified Arabic"/>
          <w:sz w:val="20"/>
          <w:szCs w:val="20"/>
          <w:rtl/>
        </w:rPr>
        <w:t xml:space="preserve"> . </w:t>
      </w:r>
      <w:r w:rsidRPr="00D109F1">
        <w:rPr>
          <w:rFonts w:cs="Simplified Arabic" w:hint="eastAsia"/>
          <w:sz w:val="20"/>
          <w:szCs w:val="20"/>
          <w:rtl/>
        </w:rPr>
        <w:t>مرجع</w:t>
      </w:r>
      <w:r w:rsidRPr="00D109F1">
        <w:rPr>
          <w:rFonts w:cs="Simplified Arabic"/>
          <w:sz w:val="20"/>
          <w:szCs w:val="20"/>
          <w:rtl/>
        </w:rPr>
        <w:t xml:space="preserve"> </w:t>
      </w:r>
      <w:r w:rsidRPr="00D109F1">
        <w:rPr>
          <w:rFonts w:cs="Simplified Arabic" w:hint="eastAsia"/>
          <w:sz w:val="20"/>
          <w:szCs w:val="20"/>
          <w:rtl/>
        </w:rPr>
        <w:t>سابق</w:t>
      </w:r>
      <w:r w:rsidRPr="00D109F1">
        <w:rPr>
          <w:rFonts w:ascii="Times New Roman" w:hAnsi="Times New Roman" w:cs="Times New Roman" w:hint="cs"/>
          <w:sz w:val="28"/>
          <w:szCs w:val="28"/>
          <w:rtl/>
        </w:rPr>
        <w:t xml:space="preserve"> ، </w:t>
      </w:r>
      <w:r w:rsidRPr="00D109F1">
        <w:rPr>
          <w:rFonts w:cs="Simplified Arabic" w:hint="cs"/>
          <w:sz w:val="20"/>
          <w:szCs w:val="20"/>
          <w:rtl/>
        </w:rPr>
        <w:t>ص 10</w:t>
      </w:r>
      <w:r w:rsidRPr="00A81039">
        <w:rPr>
          <w:rFonts w:ascii="Times New Roman" w:hAnsi="Times New Roman" w:cs="Times New Roman" w:hint="cs"/>
          <w:color w:val="FF0000"/>
          <w:sz w:val="28"/>
          <w:szCs w:val="28"/>
          <w:rtl/>
        </w:rPr>
        <w:t xml:space="preserve"> </w:t>
      </w:r>
      <w:r>
        <w:rPr>
          <w:rFonts w:ascii="Times New Roman" w:hAnsi="Times New Roman" w:cs="Times New Roman" w:hint="cs"/>
          <w:sz w:val="28"/>
          <w:szCs w:val="28"/>
          <w:rtl/>
        </w:rPr>
        <w:t xml:space="preserve"> </w:t>
      </w: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12">
    <w:p w:rsidR="00E35EF1" w:rsidRPr="00274129" w:rsidRDefault="00E35EF1" w:rsidP="00995EC0">
      <w:pPr>
        <w:bidi/>
        <w:spacing w:after="0" w:line="240" w:lineRule="auto"/>
        <w:ind w:left="387" w:hanging="387"/>
        <w:rPr>
          <w:rFonts w:ascii="Times New Roman" w:hAnsi="Times New Roman" w:cs="Times New Roman"/>
          <w:sz w:val="28"/>
          <w:szCs w:val="28"/>
        </w:rPr>
      </w:pPr>
      <w:r>
        <w:rPr>
          <w:rStyle w:val="FootnoteReference"/>
        </w:rPr>
        <w:footnoteRef/>
      </w:r>
      <w:r>
        <w:rPr>
          <w:rtl/>
        </w:rPr>
        <w:t xml:space="preserve"> </w:t>
      </w:r>
      <w:r>
        <w:t>(</w:t>
      </w:r>
      <w:r w:rsidRPr="009B6F0C">
        <w:rPr>
          <w:rFonts w:hint="cs"/>
          <w:sz w:val="20"/>
          <w:szCs w:val="20"/>
          <w:rtl/>
        </w:rPr>
        <w:t>-</w:t>
      </w:r>
      <w:r w:rsidRPr="00643889">
        <w:rPr>
          <w:rFonts w:cs="Simplified Arabic" w:hint="eastAsia"/>
          <w:color w:val="000000"/>
          <w:sz w:val="28"/>
          <w:szCs w:val="28"/>
          <w:rtl/>
        </w:rPr>
        <w:t>أ</w:t>
      </w:r>
      <w:r w:rsidRPr="00643889">
        <w:rPr>
          <w:rFonts w:cs="Simplified Arabic"/>
          <w:color w:val="000000"/>
          <w:sz w:val="28"/>
          <w:szCs w:val="28"/>
          <w:rtl/>
        </w:rPr>
        <w:t>.</w:t>
      </w:r>
      <w:r w:rsidRPr="00643889">
        <w:rPr>
          <w:rFonts w:cs="Simplified Arabic" w:hint="eastAsia"/>
          <w:color w:val="000000"/>
          <w:sz w:val="28"/>
          <w:szCs w:val="28"/>
          <w:rtl/>
        </w:rPr>
        <w:t>د</w:t>
      </w:r>
      <w:r w:rsidRPr="00643889">
        <w:rPr>
          <w:rFonts w:cs="Simplified Arabic"/>
          <w:color w:val="000000"/>
          <w:sz w:val="28"/>
          <w:szCs w:val="28"/>
          <w:rtl/>
        </w:rPr>
        <w:t xml:space="preserve">. </w:t>
      </w:r>
      <w:r w:rsidRPr="009B6F0C">
        <w:rPr>
          <w:rFonts w:cs="Simplified Arabic" w:hint="eastAsia"/>
          <w:color w:val="000000"/>
          <w:sz w:val="20"/>
          <w:szCs w:val="20"/>
          <w:rtl/>
        </w:rPr>
        <w:t>محمد</w:t>
      </w:r>
      <w:r w:rsidRPr="009B6F0C">
        <w:rPr>
          <w:rFonts w:ascii="Arial-BoldMT" w:cs="Simplified Arabic"/>
          <w:color w:val="000000"/>
          <w:sz w:val="20"/>
          <w:szCs w:val="20"/>
        </w:rPr>
        <w:t xml:space="preserve"> </w:t>
      </w:r>
      <w:r w:rsidRPr="009B6F0C">
        <w:rPr>
          <w:rFonts w:cs="Simplified Arabic" w:hint="eastAsia"/>
          <w:color w:val="000000"/>
          <w:sz w:val="20"/>
          <w:szCs w:val="20"/>
          <w:rtl/>
        </w:rPr>
        <w:t>علي</w:t>
      </w:r>
      <w:r w:rsidRPr="009B6F0C">
        <w:rPr>
          <w:rFonts w:ascii="Arial-BoldMT" w:cs="Simplified Arabic"/>
          <w:color w:val="000000"/>
          <w:sz w:val="20"/>
          <w:szCs w:val="20"/>
        </w:rPr>
        <w:t xml:space="preserve"> </w:t>
      </w:r>
      <w:r w:rsidRPr="009B6F0C">
        <w:rPr>
          <w:rFonts w:cs="Simplified Arabic" w:hint="eastAsia"/>
          <w:color w:val="000000"/>
          <w:sz w:val="20"/>
          <w:szCs w:val="20"/>
          <w:rtl/>
        </w:rPr>
        <w:t>الانباري</w:t>
      </w:r>
      <w:r w:rsidRPr="009B6F0C">
        <w:rPr>
          <w:rFonts w:cs="Simplified Arabic"/>
          <w:color w:val="000000"/>
          <w:sz w:val="20"/>
          <w:szCs w:val="20"/>
          <w:rtl/>
        </w:rPr>
        <w:t xml:space="preserve"> . </w:t>
      </w:r>
      <w:r w:rsidRPr="009B6F0C">
        <w:rPr>
          <w:rFonts w:cs="Simplified Arabic" w:hint="eastAsia"/>
          <w:color w:val="000000"/>
          <w:sz w:val="20"/>
          <w:szCs w:val="20"/>
          <w:rtl/>
        </w:rPr>
        <w:t>مرجع</w:t>
      </w:r>
      <w:r w:rsidRPr="009B6F0C">
        <w:rPr>
          <w:rFonts w:cs="Simplified Arabic"/>
          <w:color w:val="000000"/>
          <w:sz w:val="20"/>
          <w:szCs w:val="20"/>
          <w:rtl/>
        </w:rPr>
        <w:t xml:space="preserve"> </w:t>
      </w:r>
      <w:r w:rsidRPr="009B6F0C">
        <w:rPr>
          <w:rFonts w:cs="Simplified Arabic" w:hint="eastAsia"/>
          <w:color w:val="000000"/>
          <w:sz w:val="20"/>
          <w:szCs w:val="20"/>
          <w:rtl/>
        </w:rPr>
        <w:t>سابق</w:t>
      </w:r>
    </w:p>
  </w:footnote>
  <w:footnote w:id="13">
    <w:p w:rsidR="00E35EF1" w:rsidRPr="009B6F0C" w:rsidRDefault="00E35EF1" w:rsidP="00995EC0">
      <w:pPr>
        <w:bidi/>
        <w:spacing w:after="0" w:line="240" w:lineRule="auto"/>
        <w:ind w:left="387" w:hanging="387"/>
        <w:rPr>
          <w:rFonts w:ascii="Times New Roman" w:hAnsi="Times New Roman" w:cs="Times New Roman"/>
          <w:sz w:val="20"/>
          <w:szCs w:val="20"/>
        </w:rPr>
      </w:pPr>
      <w:r w:rsidRPr="009B6F0C">
        <w:rPr>
          <w:rStyle w:val="FootnoteReference"/>
          <w:sz w:val="20"/>
          <w:szCs w:val="20"/>
        </w:rPr>
        <w:footnoteRef/>
      </w:r>
      <w:r w:rsidRPr="009B6F0C">
        <w:rPr>
          <w:sz w:val="20"/>
          <w:szCs w:val="20"/>
          <w:rtl/>
        </w:rPr>
        <w:t xml:space="preserve"> </w:t>
      </w:r>
      <w:r>
        <w:rPr>
          <w:sz w:val="20"/>
          <w:szCs w:val="20"/>
        </w:rPr>
        <w:t>(</w:t>
      </w:r>
      <w:r w:rsidRPr="009B6F0C">
        <w:rPr>
          <w:rFonts w:hint="cs"/>
          <w:sz w:val="20"/>
          <w:szCs w:val="20"/>
          <w:rtl/>
        </w:rPr>
        <w:t xml:space="preserve">- </w:t>
      </w:r>
      <w:r w:rsidRPr="009B6F0C">
        <w:rPr>
          <w:rFonts w:cs="Simplified Arabic" w:hint="eastAsia"/>
          <w:color w:val="000000"/>
          <w:sz w:val="20"/>
          <w:szCs w:val="20"/>
          <w:rtl/>
        </w:rPr>
        <w:t>الصرن</w:t>
      </w:r>
      <w:r>
        <w:rPr>
          <w:rFonts w:cs="Simplified Arabic" w:hint="cs"/>
          <w:color w:val="000000"/>
          <w:sz w:val="20"/>
          <w:szCs w:val="20"/>
          <w:rtl/>
        </w:rPr>
        <w:t>(2000</w:t>
      </w:r>
      <w:r w:rsidRPr="009B6F0C">
        <w:rPr>
          <w:rFonts w:ascii="Simplified Arabic_17.Encoding_1" w:cs="Simplified Arabic"/>
          <w:color w:val="000000"/>
          <w:sz w:val="20"/>
          <w:szCs w:val="20"/>
        </w:rPr>
        <w:t xml:space="preserve"> </w:t>
      </w:r>
      <w:r>
        <w:rPr>
          <w:rFonts w:ascii="Simplified Arabic_17.Encoding_1" w:cs="Simplified Arabic" w:hint="cs"/>
          <w:color w:val="000000"/>
          <w:sz w:val="20"/>
          <w:szCs w:val="20"/>
          <w:rtl/>
        </w:rPr>
        <w:t>)</w:t>
      </w:r>
      <w:r w:rsidRPr="009B6F0C">
        <w:rPr>
          <w:rFonts w:cs="Simplified Arabic" w:hint="eastAsia"/>
          <w:color w:val="000000"/>
          <w:sz w:val="20"/>
          <w:szCs w:val="20"/>
          <w:rtl/>
        </w:rPr>
        <w:t>،</w:t>
      </w:r>
      <w:r w:rsidRPr="009B6F0C">
        <w:rPr>
          <w:rFonts w:ascii="Simplified Arabic_17.Encoding_1" w:cs="Simplified Arabic"/>
          <w:color w:val="000000"/>
          <w:sz w:val="20"/>
          <w:szCs w:val="20"/>
        </w:rPr>
        <w:t xml:space="preserve"> </w:t>
      </w:r>
      <w:r w:rsidRPr="009B6F0C">
        <w:rPr>
          <w:rFonts w:cs="Simplified Arabic" w:hint="eastAsia"/>
          <w:color w:val="000000"/>
          <w:sz w:val="20"/>
          <w:szCs w:val="20"/>
          <w:rtl/>
        </w:rPr>
        <w:t>رعد</w:t>
      </w:r>
      <w:r w:rsidRPr="009B6F0C">
        <w:rPr>
          <w:rFonts w:ascii="Simplified Arabic_17.Encoding_1" w:cs="Simplified Arabic"/>
          <w:color w:val="000000"/>
          <w:sz w:val="20"/>
          <w:szCs w:val="20"/>
        </w:rPr>
        <w:t xml:space="preserve"> </w:t>
      </w:r>
      <w:r w:rsidRPr="009B6F0C">
        <w:rPr>
          <w:rFonts w:cs="Simplified Arabic" w:hint="eastAsia"/>
          <w:color w:val="000000"/>
          <w:sz w:val="20"/>
          <w:szCs w:val="20"/>
          <w:rtl/>
        </w:rPr>
        <w:t>عدنان،</w:t>
      </w:r>
      <w:r w:rsidRPr="009B6F0C">
        <w:rPr>
          <w:rFonts w:cs="Simplified Arabic"/>
          <w:color w:val="000000"/>
          <w:sz w:val="20"/>
          <w:szCs w:val="20"/>
          <w:rtl/>
        </w:rPr>
        <w:t xml:space="preserve"> </w:t>
      </w:r>
      <w:r w:rsidRPr="009B6F0C">
        <w:rPr>
          <w:rFonts w:cs="Simplified Arabic" w:hint="eastAsia"/>
          <w:color w:val="000000"/>
          <w:sz w:val="20"/>
          <w:szCs w:val="20"/>
          <w:rtl/>
        </w:rPr>
        <w:t>إدارة</w:t>
      </w:r>
      <w:r w:rsidRPr="009B6F0C">
        <w:rPr>
          <w:rFonts w:ascii="Simplified Arabic_17.Encoding_1" w:cs="Simplified Arabic"/>
          <w:color w:val="000000"/>
          <w:sz w:val="20"/>
          <w:szCs w:val="20"/>
        </w:rPr>
        <w:t xml:space="preserve"> </w:t>
      </w:r>
      <w:r w:rsidRPr="009B6F0C">
        <w:rPr>
          <w:rFonts w:cs="Simplified Arabic" w:hint="eastAsia"/>
          <w:color w:val="000000"/>
          <w:sz w:val="20"/>
          <w:szCs w:val="20"/>
          <w:rtl/>
        </w:rPr>
        <w:t>الإبداع</w:t>
      </w:r>
      <w:r w:rsidRPr="009B6F0C">
        <w:rPr>
          <w:rFonts w:ascii="Simplified Arabic_17.Encoding_1" w:cs="Simplified Arabic"/>
          <w:color w:val="000000"/>
          <w:sz w:val="20"/>
          <w:szCs w:val="20"/>
        </w:rPr>
        <w:t xml:space="preserve"> </w:t>
      </w:r>
      <w:r w:rsidRPr="009B6F0C">
        <w:rPr>
          <w:rFonts w:cs="Simplified Arabic" w:hint="eastAsia"/>
          <w:color w:val="000000"/>
          <w:sz w:val="20"/>
          <w:szCs w:val="20"/>
          <w:rtl/>
        </w:rPr>
        <w:t>والابتكار</w:t>
      </w:r>
      <w:r w:rsidRPr="009B6F0C">
        <w:rPr>
          <w:rFonts w:ascii="Simplified Arabic_17.Encoding_1" w:cs="Simplified Arabic"/>
          <w:color w:val="000000"/>
          <w:sz w:val="20"/>
          <w:szCs w:val="20"/>
        </w:rPr>
        <w:t xml:space="preserve"> </w:t>
      </w:r>
      <w:r w:rsidRPr="009B6F0C">
        <w:rPr>
          <w:rFonts w:cs="Simplified Arabic" w:hint="eastAsia"/>
          <w:color w:val="000000"/>
          <w:sz w:val="20"/>
          <w:szCs w:val="20"/>
          <w:rtl/>
        </w:rPr>
        <w:t>،</w:t>
      </w:r>
      <w:r w:rsidRPr="009B6F0C">
        <w:rPr>
          <w:rFonts w:ascii="Simplified Arabic_17.Encoding_1" w:cs="Simplified Arabic"/>
          <w:color w:val="000000"/>
          <w:sz w:val="20"/>
          <w:szCs w:val="20"/>
        </w:rPr>
        <w:t xml:space="preserve"> </w:t>
      </w:r>
      <w:r w:rsidRPr="009B6F0C">
        <w:rPr>
          <w:rFonts w:cs="Simplified Arabic" w:hint="eastAsia"/>
          <w:color w:val="000000"/>
          <w:sz w:val="20"/>
          <w:szCs w:val="20"/>
          <w:rtl/>
        </w:rPr>
        <w:t>الجزء</w:t>
      </w:r>
      <w:r w:rsidRPr="009B6F0C">
        <w:rPr>
          <w:rFonts w:ascii="Simplified Arabic_17.Encoding_1" w:cs="Simplified Arabic"/>
          <w:color w:val="000000"/>
          <w:sz w:val="20"/>
          <w:szCs w:val="20"/>
        </w:rPr>
        <w:t xml:space="preserve"> </w:t>
      </w:r>
      <w:r w:rsidRPr="009B6F0C">
        <w:rPr>
          <w:rFonts w:cs="Simplified Arabic" w:hint="eastAsia"/>
          <w:color w:val="000000"/>
          <w:sz w:val="20"/>
          <w:szCs w:val="20"/>
          <w:rtl/>
        </w:rPr>
        <w:t>الأول</w:t>
      </w:r>
      <w:r w:rsidRPr="009B6F0C">
        <w:rPr>
          <w:rFonts w:ascii="Simplified Arabic_17.Encoding_1" w:cs="Simplified Arabic"/>
          <w:color w:val="000000"/>
          <w:sz w:val="20"/>
          <w:szCs w:val="20"/>
        </w:rPr>
        <w:t xml:space="preserve"> </w:t>
      </w:r>
      <w:r w:rsidRPr="009B6F0C">
        <w:rPr>
          <w:rFonts w:cs="Simplified Arabic" w:hint="eastAsia"/>
          <w:color w:val="000000"/>
          <w:sz w:val="20"/>
          <w:szCs w:val="20"/>
          <w:rtl/>
        </w:rPr>
        <w:t>،</w:t>
      </w:r>
      <w:r w:rsidRPr="009B6F0C">
        <w:rPr>
          <w:rFonts w:ascii="Simplified Arabic_17.Encoding_1" w:cs="Simplified Arabic"/>
          <w:color w:val="000000"/>
          <w:sz w:val="20"/>
          <w:szCs w:val="20"/>
        </w:rPr>
        <w:t xml:space="preserve"> </w:t>
      </w:r>
      <w:r w:rsidRPr="009B6F0C">
        <w:rPr>
          <w:rFonts w:cs="Simplified Arabic" w:hint="eastAsia"/>
          <w:color w:val="000000"/>
          <w:sz w:val="20"/>
          <w:szCs w:val="20"/>
          <w:rtl/>
        </w:rPr>
        <w:t>الطبعة</w:t>
      </w:r>
      <w:r w:rsidRPr="009B6F0C">
        <w:rPr>
          <w:rFonts w:ascii="Simplified Arabic_17.Encoding_1" w:cs="Simplified Arabic"/>
          <w:color w:val="000000"/>
          <w:sz w:val="20"/>
          <w:szCs w:val="20"/>
        </w:rPr>
        <w:t xml:space="preserve"> </w:t>
      </w:r>
      <w:r w:rsidRPr="009B6F0C">
        <w:rPr>
          <w:rFonts w:cs="Simplified Arabic" w:hint="eastAsia"/>
          <w:color w:val="000000"/>
          <w:sz w:val="20"/>
          <w:szCs w:val="20"/>
          <w:rtl/>
        </w:rPr>
        <w:t>الأولى</w:t>
      </w:r>
    </w:p>
  </w:footnote>
  <w:footnote w:id="14">
    <w:p w:rsidR="00012782" w:rsidRDefault="00E35EF1" w:rsidP="00995EC0">
      <w:pPr>
        <w:bidi/>
        <w:spacing w:after="0" w:line="240" w:lineRule="auto"/>
        <w:ind w:left="387" w:hanging="387"/>
        <w:rPr>
          <w:rFonts w:cs="Simplified Arabic"/>
          <w:color w:val="000000"/>
          <w:sz w:val="20"/>
          <w:szCs w:val="20"/>
          <w:rtl/>
        </w:rPr>
      </w:pPr>
      <w:r>
        <w:rPr>
          <w:rStyle w:val="FootnoteReference"/>
        </w:rPr>
        <w:footnoteRef/>
      </w:r>
      <w:r>
        <w:rPr>
          <w:rtl/>
        </w:rPr>
        <w:t xml:space="preserve"> </w:t>
      </w:r>
      <w:r>
        <w:rPr>
          <w:rFonts w:hint="cs"/>
          <w:rtl/>
        </w:rPr>
        <w:t xml:space="preserve">- </w:t>
      </w:r>
      <w:r w:rsidRPr="004553CC">
        <w:rPr>
          <w:rFonts w:cs="Simplified Arabic" w:hint="eastAsia"/>
          <w:color w:val="000000"/>
          <w:sz w:val="20"/>
          <w:szCs w:val="20"/>
          <w:rtl/>
        </w:rPr>
        <w:t>يونس</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طارق</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شريف</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الفكر</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الإستراتيجي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للق</w:t>
      </w:r>
    </w:p>
    <w:p w:rsidR="00012782" w:rsidRDefault="00012782" w:rsidP="00012782">
      <w:pPr>
        <w:bidi/>
        <w:spacing w:after="0" w:line="240" w:lineRule="auto"/>
        <w:ind w:left="387" w:hanging="387"/>
        <w:rPr>
          <w:rFonts w:cs="Simplified Arabic"/>
          <w:color w:val="000000"/>
          <w:sz w:val="20"/>
          <w:szCs w:val="20"/>
          <w:rtl/>
        </w:rPr>
      </w:pPr>
    </w:p>
    <w:p w:rsidR="00E35EF1" w:rsidRPr="00274129" w:rsidRDefault="00E35EF1" w:rsidP="00012782">
      <w:pPr>
        <w:bidi/>
        <w:spacing w:after="0" w:line="240" w:lineRule="auto"/>
        <w:ind w:left="387" w:hanging="387"/>
        <w:rPr>
          <w:rFonts w:ascii="Times New Roman" w:hAnsi="Times New Roman" w:cs="Times New Roman"/>
          <w:sz w:val="28"/>
          <w:szCs w:val="28"/>
        </w:rPr>
      </w:pPr>
      <w:r w:rsidRPr="004553CC">
        <w:rPr>
          <w:rFonts w:cs="Simplified Arabic" w:hint="eastAsia"/>
          <w:color w:val="000000"/>
          <w:sz w:val="20"/>
          <w:szCs w:val="20"/>
          <w:rtl/>
        </w:rPr>
        <w:t>ادة</w:t>
      </w:r>
      <w:r w:rsidRPr="004553CC">
        <w:rPr>
          <w:rFonts w:ascii="Simplified Arabic_17.Encoding_1" w:hAnsi="TimesNewRomanPSMT-Identity-H" w:cs="Simplified Arabic"/>
          <w:color w:val="000000"/>
          <w:sz w:val="20"/>
          <w:szCs w:val="20"/>
        </w:rPr>
        <w:t xml:space="preserve"> : </w:t>
      </w:r>
      <w:r w:rsidRPr="004553CC">
        <w:rPr>
          <w:rFonts w:cs="Simplified Arabic" w:hint="eastAsia"/>
          <w:color w:val="000000"/>
          <w:sz w:val="20"/>
          <w:szCs w:val="20"/>
          <w:rtl/>
        </w:rPr>
        <w:t>دروس</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مستوحاة</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في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التجارب</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العالمية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والعرب</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ية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منشورات</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المنظمة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العربية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للتنمية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الإدارية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جمهورية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مصر</w:t>
      </w:r>
      <w:r w:rsidRPr="004553CC">
        <w:rPr>
          <w:rFonts w:cs="Simplified Arabic"/>
          <w:color w:val="000000"/>
          <w:sz w:val="20"/>
          <w:szCs w:val="20"/>
          <w:rtl/>
        </w:rPr>
        <w:t xml:space="preserve"> </w:t>
      </w:r>
      <w:r w:rsidRPr="004553CC">
        <w:rPr>
          <w:rFonts w:cs="Simplified Arabic" w:hint="eastAsia"/>
          <w:color w:val="000000"/>
          <w:sz w:val="20"/>
          <w:szCs w:val="20"/>
          <w:rtl/>
        </w:rPr>
        <w:t>العربية</w:t>
      </w: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15">
    <w:p w:rsidR="00E35EF1" w:rsidRPr="003D5896" w:rsidRDefault="00E35EF1" w:rsidP="00995EC0">
      <w:pPr>
        <w:shd w:val="clear" w:color="auto" w:fill="FFFFFF"/>
        <w:spacing w:after="0" w:line="240" w:lineRule="auto"/>
        <w:ind w:left="426" w:hanging="426"/>
        <w:rPr>
          <w:rFonts w:ascii="Times New Roman" w:hAnsi="Times New Roman" w:cs="Times New Roman"/>
          <w:sz w:val="28"/>
          <w:szCs w:val="28"/>
        </w:rPr>
      </w:pPr>
      <w:r>
        <w:rPr>
          <w:rStyle w:val="FootnoteReference"/>
        </w:rPr>
        <w:footnoteRef/>
      </w:r>
      <w:r>
        <w:rPr>
          <w:rtl/>
        </w:rPr>
        <w:t xml:space="preserve"> </w:t>
      </w:r>
      <w:r>
        <w:t>-</w:t>
      </w:r>
      <w:r w:rsidRPr="00762B52">
        <w:rPr>
          <w:rFonts w:ascii="Times New Roman" w:hAnsi="Times New Roman" w:cs="Times New Roman"/>
          <w:sz w:val="28"/>
          <w:szCs w:val="28"/>
        </w:rPr>
        <w:t xml:space="preserve"> </w:t>
      </w:r>
      <w:r w:rsidRPr="004553CC">
        <w:rPr>
          <w:rFonts w:ascii="TimesNewRomanPSMT-Identity-H" w:hAnsi="TimesNewRomanPSMT-Identity-H" w:cs="Simplified Arabic"/>
          <w:color w:val="000000"/>
          <w:sz w:val="20"/>
          <w:szCs w:val="20"/>
        </w:rPr>
        <w:t>Lynch, Richard</w:t>
      </w:r>
      <w:r w:rsidRPr="004553CC">
        <w:rPr>
          <w:rFonts w:ascii="TimesNewRomanPS-BoldMT-Identity" w:hAnsi="TimesNewRomanPSMT-Identity-H" w:cs="Simplified Arabic"/>
          <w:color w:val="000000"/>
          <w:sz w:val="20"/>
          <w:szCs w:val="20"/>
        </w:rPr>
        <w:t>, (</w:t>
      </w:r>
      <w:r w:rsidRPr="004553CC">
        <w:rPr>
          <w:rFonts w:ascii="TimesNewRomanPSMT-Identity-H" w:hAnsi="TimesNewRomanPSMT-Identity-H" w:cs="Simplified Arabic"/>
          <w:color w:val="000000"/>
          <w:sz w:val="20"/>
          <w:szCs w:val="20"/>
        </w:rPr>
        <w:t>2000</w:t>
      </w:r>
      <w:r w:rsidRPr="004553CC">
        <w:rPr>
          <w:rFonts w:ascii="TimesNewRomanPS-BoldMT-Identity" w:hAnsi="TimesNewRomanPSMT-Identity-H" w:cs="Simplified Arabic"/>
          <w:color w:val="000000"/>
          <w:sz w:val="20"/>
          <w:szCs w:val="20"/>
        </w:rPr>
        <w:t xml:space="preserve">), Corporate Strategy, </w:t>
      </w:r>
      <w:r w:rsidRPr="004553CC">
        <w:rPr>
          <w:rFonts w:ascii="TimesNewRomanPSMT-Identity-H" w:hAnsi="TimesNewRomanPSMT-Identity-H" w:cs="Simplified Arabic"/>
          <w:color w:val="000000"/>
          <w:sz w:val="20"/>
          <w:szCs w:val="20"/>
        </w:rPr>
        <w:t xml:space="preserve">2nd.ed., PrenticeHall,Person Education Limitd, </w:t>
      </w:r>
      <w:smartTag w:uri="urn:schemas-microsoft-com:office:smarttags" w:element="City">
        <w:smartTag w:uri="urn:schemas-microsoft-com:office:smarttags" w:element="place">
          <w:r w:rsidRPr="004553CC">
            <w:rPr>
              <w:rFonts w:ascii="TimesNewRomanPSMT-Identity-H" w:hAnsi="TimesNewRomanPSMT-Identity-H" w:cs="Simplified Arabic"/>
              <w:color w:val="000000"/>
              <w:sz w:val="20"/>
              <w:szCs w:val="20"/>
            </w:rPr>
            <w:t>London</w:t>
          </w:r>
        </w:smartTag>
      </w:smartTag>
      <w:r>
        <w:rPr>
          <w:rFonts w:ascii="Times New Roman" w:hAnsi="Times New Roman" w:cs="Times New Roman"/>
          <w:sz w:val="20"/>
          <w:szCs w:val="20"/>
        </w:rPr>
        <w:t>.</w:t>
      </w:r>
    </w:p>
    <w:p w:rsidR="00E35EF1" w:rsidRDefault="00E35EF1" w:rsidP="00995EC0">
      <w:pPr>
        <w:pStyle w:val="FootnoteText"/>
        <w:bidi w:val="0"/>
      </w:pPr>
    </w:p>
  </w:footnote>
  <w:footnote w:id="16">
    <w:p w:rsidR="00E35EF1" w:rsidRPr="00274129" w:rsidRDefault="00E35EF1" w:rsidP="00995EC0">
      <w:pPr>
        <w:bidi/>
        <w:spacing w:after="0" w:line="240" w:lineRule="auto"/>
        <w:ind w:left="387" w:hanging="387"/>
        <w:rPr>
          <w:rFonts w:ascii="Times New Roman" w:hAnsi="Times New Roman" w:cs="Times New Roman"/>
          <w:sz w:val="28"/>
          <w:szCs w:val="28"/>
        </w:rPr>
      </w:pPr>
      <w:r>
        <w:rPr>
          <w:rStyle w:val="FootnoteReference"/>
        </w:rPr>
        <w:footnoteRef/>
      </w:r>
      <w:r>
        <w:rPr>
          <w:rtl/>
        </w:rPr>
        <w:t xml:space="preserve"> </w:t>
      </w:r>
      <w:r>
        <w:t>(</w:t>
      </w:r>
      <w:r>
        <w:rPr>
          <w:rFonts w:hint="cs"/>
          <w:rtl/>
        </w:rPr>
        <w:t xml:space="preserve">- </w:t>
      </w:r>
      <w:r w:rsidRPr="004553CC">
        <w:rPr>
          <w:rFonts w:cs="Simplified Arabic" w:hint="eastAsia"/>
          <w:color w:val="000000"/>
          <w:sz w:val="20"/>
          <w:szCs w:val="20"/>
          <w:rtl/>
        </w:rPr>
        <w:t>الدوري،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زكريا</w:t>
      </w:r>
      <w:r w:rsidRPr="004553CC">
        <w:rPr>
          <w:rFonts w:ascii="Simplified Arabic_17.Encoding_1" w:hAnsi="TimesNewRomanPSMT-Identity-H" w:cs="Simplified Arabic"/>
          <w:color w:val="000000"/>
          <w:sz w:val="20"/>
          <w:szCs w:val="20"/>
        </w:rPr>
        <w:t xml:space="preserve"> </w:t>
      </w:r>
      <w:r>
        <w:rPr>
          <w:rFonts w:ascii="Simplified Arabic_17.Encoding_1" w:hAnsi="TimesNewRomanPSMT-Identity-H" w:cs="Simplified Arabic" w:hint="cs"/>
          <w:color w:val="000000"/>
          <w:sz w:val="20"/>
          <w:szCs w:val="20"/>
          <w:rtl/>
        </w:rPr>
        <w:t>(2003)</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مطلك</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الإدارة</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الإستراتيجي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ة</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مفاهيم</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وعمليات</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وحالات</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دراسية،</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الدوري،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زكريا</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مطلك</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ط</w:t>
      </w:r>
      <w:r w:rsidRPr="004553CC">
        <w:rPr>
          <w:rFonts w:ascii="Simplified Arabic_17.Encoding_1" w:cs="Simplified Arabic"/>
          <w:color w:val="000000"/>
          <w:sz w:val="20"/>
          <w:szCs w:val="20"/>
        </w:rPr>
        <w:t xml:space="preserve"> </w:t>
      </w:r>
      <w:r w:rsidRPr="004553CC">
        <w:rPr>
          <w:rFonts w:ascii="TimesNewRomanPSMT-Identity-H" w:hAnsi="TimesNewRomanPSMT-Identity-H" w:cs="Simplified Arabic"/>
          <w:color w:val="000000"/>
          <w:sz w:val="20"/>
          <w:szCs w:val="20"/>
        </w:rPr>
        <w:t xml:space="preserve">1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المكتبة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الوطنية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دار</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الكتب</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والوثائق</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بغداد</w:t>
      </w:r>
      <w:r w:rsidRPr="004553CC">
        <w:rPr>
          <w:rFonts w:ascii="Simplified Arabic_17.Encoding_1" w:cs="Simplified Arabic"/>
          <w:color w:val="000000"/>
          <w:sz w:val="20"/>
          <w:szCs w:val="20"/>
        </w:rPr>
        <w:t xml:space="preserve"> .</w:t>
      </w: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17">
    <w:p w:rsidR="00E35EF1" w:rsidRPr="00F263D0" w:rsidRDefault="00E35EF1" w:rsidP="00995EC0">
      <w:pPr>
        <w:bidi/>
        <w:spacing w:after="0" w:line="240" w:lineRule="auto"/>
        <w:ind w:left="387" w:hanging="387"/>
        <w:rPr>
          <w:rtl/>
        </w:rPr>
      </w:pPr>
      <w:r>
        <w:t>(</w:t>
      </w:r>
      <w:r>
        <w:rPr>
          <w:rStyle w:val="FootnoteReference"/>
        </w:rPr>
        <w:footnoteRef/>
      </w:r>
      <w:r>
        <w:rPr>
          <w:rtl/>
        </w:rPr>
        <w:t xml:space="preserve"> </w:t>
      </w:r>
      <w:r>
        <w:t>-</w:t>
      </w:r>
      <w:r>
        <w:rPr>
          <w:rFonts w:cs="Simplified Arabic" w:hint="cs"/>
          <w:color w:val="000000"/>
          <w:sz w:val="20"/>
          <w:szCs w:val="20"/>
          <w:rtl/>
        </w:rPr>
        <w:t>د.</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كامل</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محمد</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الحواجرة</w:t>
      </w:r>
      <w:r w:rsidRPr="004553CC">
        <w:rPr>
          <w:rFonts w:cs="Simplified Arabic"/>
          <w:color w:val="000000"/>
          <w:sz w:val="20"/>
          <w:szCs w:val="20"/>
          <w:rtl/>
        </w:rPr>
        <w:t xml:space="preserve">  </w:t>
      </w:r>
      <w:r w:rsidRPr="004553CC">
        <w:rPr>
          <w:rFonts w:cs="Simplified Arabic" w:hint="eastAsia"/>
          <w:color w:val="000000"/>
          <w:sz w:val="20"/>
          <w:szCs w:val="20"/>
          <w:rtl/>
        </w:rPr>
        <w:t>مدى</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استعداد</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المنظمة</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المتعلمة</w:t>
      </w:r>
      <w:r w:rsidRPr="004553CC">
        <w:rPr>
          <w:rFonts w:cs="Simplified Arabic"/>
          <w:color w:val="000000"/>
          <w:sz w:val="20"/>
          <w:szCs w:val="20"/>
          <w:rtl/>
        </w:rPr>
        <w:t xml:space="preserve"> </w:t>
      </w:r>
      <w:r w:rsidRPr="004553CC">
        <w:rPr>
          <w:rFonts w:cs="Simplified Arabic" w:hint="eastAsia"/>
          <w:color w:val="000000"/>
          <w:sz w:val="20"/>
          <w:szCs w:val="20"/>
          <w:rtl/>
        </w:rPr>
        <w:t>للتغير</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التنظيمي</w:t>
      </w:r>
      <w:r w:rsidRPr="004553CC">
        <w:rPr>
          <w:rFonts w:cs="Simplified Arabic"/>
          <w:color w:val="000000"/>
          <w:sz w:val="20"/>
          <w:szCs w:val="20"/>
          <w:rtl/>
        </w:rPr>
        <w:t xml:space="preserve"> </w:t>
      </w:r>
      <w:r w:rsidRPr="004553CC">
        <w:rPr>
          <w:rFonts w:cs="Simplified Arabic" w:hint="eastAsia"/>
          <w:color w:val="000000"/>
          <w:sz w:val="20"/>
          <w:szCs w:val="20"/>
          <w:rtl/>
        </w:rPr>
        <w:t>مقدم</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إلى</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المؤتمر</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السابع</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لكلية</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الاقتصاد</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والعلوم</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الإدارية</w:t>
      </w:r>
      <w:r w:rsidRPr="004553CC">
        <w:rPr>
          <w:rFonts w:cs="Simplified Arabic"/>
          <w:color w:val="000000"/>
          <w:sz w:val="20"/>
          <w:szCs w:val="20"/>
          <w:rtl/>
        </w:rPr>
        <w:t xml:space="preserve"> . </w:t>
      </w:r>
      <w:r w:rsidRPr="004553CC">
        <w:rPr>
          <w:rFonts w:cs="Simplified Arabic" w:hint="eastAsia"/>
          <w:color w:val="000000"/>
          <w:sz w:val="20"/>
          <w:szCs w:val="20"/>
          <w:rtl/>
        </w:rPr>
        <w:t>الأستاذ</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المساعد</w:t>
      </w:r>
      <w:r w:rsidRPr="004553CC">
        <w:rPr>
          <w:rFonts w:ascii="Simplified Arabic_8.Encoding_8" w:cs="Simplified Arabic"/>
          <w:color w:val="000000"/>
          <w:sz w:val="20"/>
          <w:szCs w:val="20"/>
        </w:rPr>
        <w:t xml:space="preserve"> </w:t>
      </w:r>
      <w:r w:rsidRPr="004553CC">
        <w:rPr>
          <w:rFonts w:ascii="Simplified Arabic_8.Encoding_8" w:cs="Simplified Arabic"/>
          <w:color w:val="000000"/>
          <w:sz w:val="20"/>
          <w:szCs w:val="20"/>
        </w:rPr>
        <w:t>–</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قسم</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إدارة</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الأعمال</w:t>
      </w:r>
      <w:r w:rsidRPr="004553CC">
        <w:rPr>
          <w:rFonts w:cs="Simplified Arabic"/>
          <w:color w:val="000000"/>
          <w:sz w:val="20"/>
          <w:szCs w:val="20"/>
          <w:rtl/>
        </w:rPr>
        <w:t xml:space="preserve"> </w:t>
      </w:r>
      <w:r w:rsidRPr="004553CC">
        <w:rPr>
          <w:rFonts w:cs="Simplified Arabic" w:hint="eastAsia"/>
          <w:color w:val="000000"/>
          <w:sz w:val="20"/>
          <w:szCs w:val="20"/>
          <w:rtl/>
        </w:rPr>
        <w:t>جامعة</w:t>
      </w:r>
      <w:r w:rsidRPr="004553CC">
        <w:rPr>
          <w:rFonts w:ascii="Simplified Arabic_8.Encoding_8" w:cs="Simplified Arabic"/>
          <w:color w:val="000000"/>
          <w:sz w:val="20"/>
          <w:szCs w:val="20"/>
        </w:rPr>
        <w:t xml:space="preserve"> </w:t>
      </w:r>
      <w:r w:rsidRPr="004553CC">
        <w:rPr>
          <w:rFonts w:cs="Simplified Arabic" w:hint="eastAsia"/>
          <w:color w:val="000000"/>
          <w:sz w:val="20"/>
          <w:szCs w:val="20"/>
          <w:rtl/>
        </w:rPr>
        <w:t>الزرقاء</w:t>
      </w: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18">
    <w:p w:rsidR="00E35EF1" w:rsidRPr="00274129" w:rsidRDefault="00E35EF1" w:rsidP="00995EC0">
      <w:pPr>
        <w:bidi/>
        <w:spacing w:after="0" w:line="240" w:lineRule="auto"/>
        <w:ind w:left="387" w:hanging="387"/>
        <w:rPr>
          <w:rFonts w:ascii="Times New Roman" w:hAnsi="Times New Roman" w:cs="Times New Roman"/>
          <w:sz w:val="28"/>
          <w:szCs w:val="28"/>
        </w:rPr>
      </w:pPr>
      <w:r>
        <w:rPr>
          <w:rStyle w:val="FootnoteReference"/>
        </w:rPr>
        <w:footnoteRef/>
      </w:r>
      <w:r>
        <w:rPr>
          <w:rtl/>
        </w:rPr>
        <w:t xml:space="preserve"> </w:t>
      </w:r>
      <w:r>
        <w:t>(</w:t>
      </w:r>
      <w:r>
        <w:rPr>
          <w:rFonts w:hint="cs"/>
          <w:rtl/>
        </w:rPr>
        <w:t xml:space="preserve">- </w:t>
      </w:r>
      <w:r w:rsidRPr="004553CC">
        <w:rPr>
          <w:rFonts w:ascii="Times New Roman" w:hAnsi="Times New Roman" w:cs="Simplified Arabic"/>
          <w:color w:val="000000"/>
          <w:sz w:val="20"/>
          <w:szCs w:val="20"/>
          <w:rtl/>
          <w:lang w:eastAsia="fr-FR"/>
        </w:rPr>
        <w:t>سعيد يس عامر </w:t>
      </w:r>
      <w:r>
        <w:rPr>
          <w:rFonts w:ascii="Times New Roman" w:hAnsi="Times New Roman" w:cs="Simplified Arabic" w:hint="cs"/>
          <w:color w:val="000000"/>
          <w:sz w:val="20"/>
          <w:szCs w:val="20"/>
          <w:rtl/>
          <w:lang w:eastAsia="fr-FR"/>
        </w:rPr>
        <w:t>(</w:t>
      </w:r>
      <w:r w:rsidRPr="004553CC">
        <w:rPr>
          <w:rFonts w:ascii="Times New Roman" w:hAnsi="Times New Roman" w:cs="Simplified Arabic"/>
          <w:color w:val="000000"/>
          <w:sz w:val="20"/>
          <w:szCs w:val="20"/>
          <w:rtl/>
          <w:lang w:eastAsia="fr-FR"/>
        </w:rPr>
        <w:t>1998</w:t>
      </w:r>
      <w:r>
        <w:rPr>
          <w:rFonts w:ascii="Times New Roman" w:hAnsi="Times New Roman" w:cs="Simplified Arabic" w:hint="cs"/>
          <w:color w:val="000000"/>
          <w:sz w:val="20"/>
          <w:szCs w:val="20"/>
          <w:rtl/>
          <w:lang w:eastAsia="fr-FR"/>
        </w:rPr>
        <w:t>)</w:t>
      </w:r>
      <w:r w:rsidRPr="004553CC">
        <w:rPr>
          <w:rFonts w:ascii="Times New Roman" w:hAnsi="Times New Roman" w:cs="Simplified Arabic"/>
          <w:color w:val="000000"/>
          <w:sz w:val="20"/>
          <w:szCs w:val="20"/>
          <w:rtl/>
          <w:lang w:eastAsia="fr-FR"/>
        </w:rPr>
        <w:t xml:space="preserve"> وعلي محمد عبد الوهاب: الفكر المعاصر في التنظيم والإدارة، مركز وايد سرفيس للاستشارة والتطوير الإداري، القاهرة، الطبعة الثانية،  ص 551</w:t>
      </w:r>
    </w:p>
  </w:footnote>
  <w:footnote w:id="19">
    <w:p w:rsidR="00E35EF1" w:rsidRPr="00465224" w:rsidRDefault="00E35EF1" w:rsidP="00995EC0">
      <w:pPr>
        <w:bidi/>
        <w:spacing w:after="0" w:line="240" w:lineRule="auto"/>
        <w:ind w:left="387" w:hanging="387"/>
        <w:rPr>
          <w:rFonts w:ascii="Times New Roman" w:hAnsi="Times New Roman" w:cs="Times New Roman"/>
          <w:sz w:val="20"/>
          <w:szCs w:val="20"/>
          <w:lang w:bidi="ar-EG"/>
        </w:rPr>
      </w:pPr>
      <w:r w:rsidRPr="00465224">
        <w:rPr>
          <w:rStyle w:val="FootnoteReference"/>
        </w:rPr>
        <w:footnoteRef/>
      </w:r>
      <w:r w:rsidRPr="00465224">
        <w:rPr>
          <w:rtl/>
        </w:rPr>
        <w:t xml:space="preserve"> </w:t>
      </w:r>
      <w:r w:rsidRPr="00465224">
        <w:t>(</w:t>
      </w:r>
      <w:r w:rsidRPr="00465224">
        <w:rPr>
          <w:rFonts w:hint="cs"/>
          <w:rtl/>
        </w:rPr>
        <w:t>-</w:t>
      </w:r>
      <w:r w:rsidRPr="00465224">
        <w:rPr>
          <w:rFonts w:cs="Simplified Arabic" w:hint="eastAsia"/>
          <w:sz w:val="20"/>
          <w:szCs w:val="20"/>
          <w:rtl/>
        </w:rPr>
        <w:t>محمد</w:t>
      </w:r>
      <w:r w:rsidRPr="00465224">
        <w:rPr>
          <w:rFonts w:ascii="Arial-BoldMT" w:cs="Simplified Arabic"/>
          <w:sz w:val="20"/>
          <w:szCs w:val="20"/>
        </w:rPr>
        <w:t xml:space="preserve"> </w:t>
      </w:r>
      <w:r w:rsidRPr="00465224">
        <w:rPr>
          <w:rFonts w:cs="Simplified Arabic" w:hint="eastAsia"/>
          <w:sz w:val="20"/>
          <w:szCs w:val="20"/>
          <w:rtl/>
        </w:rPr>
        <w:t>علي</w:t>
      </w:r>
      <w:r w:rsidRPr="00465224">
        <w:rPr>
          <w:rFonts w:ascii="Arial-BoldMT" w:cs="Simplified Arabic"/>
          <w:sz w:val="20"/>
          <w:szCs w:val="20"/>
        </w:rPr>
        <w:t xml:space="preserve"> </w:t>
      </w:r>
      <w:r w:rsidRPr="00465224">
        <w:rPr>
          <w:rFonts w:cs="Simplified Arabic" w:hint="eastAsia"/>
          <w:sz w:val="20"/>
          <w:szCs w:val="20"/>
          <w:rtl/>
        </w:rPr>
        <w:t>الانباري</w:t>
      </w:r>
      <w:r w:rsidRPr="00465224">
        <w:rPr>
          <w:rFonts w:cs="Simplified Arabic"/>
          <w:sz w:val="20"/>
          <w:szCs w:val="20"/>
          <w:rtl/>
        </w:rPr>
        <w:t xml:space="preserve"> . </w:t>
      </w:r>
      <w:r w:rsidRPr="00465224">
        <w:rPr>
          <w:rFonts w:cs="Simplified Arabic" w:hint="eastAsia"/>
          <w:sz w:val="20"/>
          <w:szCs w:val="20"/>
          <w:rtl/>
        </w:rPr>
        <w:t>مرجع</w:t>
      </w:r>
      <w:r w:rsidRPr="00465224">
        <w:rPr>
          <w:rFonts w:cs="Simplified Arabic"/>
          <w:sz w:val="20"/>
          <w:szCs w:val="20"/>
          <w:rtl/>
        </w:rPr>
        <w:t xml:space="preserve"> </w:t>
      </w:r>
      <w:r w:rsidRPr="00465224">
        <w:rPr>
          <w:rFonts w:cs="Simplified Arabic" w:hint="eastAsia"/>
          <w:sz w:val="20"/>
          <w:szCs w:val="20"/>
          <w:rtl/>
        </w:rPr>
        <w:t>سابق</w:t>
      </w:r>
      <w:r w:rsidRPr="00465224">
        <w:rPr>
          <w:rFonts w:ascii="Times New Roman" w:hAnsi="Times New Roman" w:cs="Times New Roman" w:hint="cs"/>
          <w:sz w:val="20"/>
          <w:szCs w:val="20"/>
          <w:rtl/>
          <w:lang w:bidi="ar-EG"/>
        </w:rPr>
        <w:t xml:space="preserve"> ، ص 23</w:t>
      </w:r>
    </w:p>
    <w:p w:rsidR="00E35EF1" w:rsidRDefault="00E35EF1" w:rsidP="00995EC0">
      <w:pPr>
        <w:bidi/>
        <w:spacing w:after="0" w:line="240" w:lineRule="auto"/>
        <w:ind w:left="387" w:hanging="387"/>
        <w:rPr>
          <w:rFonts w:ascii="Times New Roman" w:hAnsi="Times New Roman" w:cs="Times New Roman"/>
          <w:sz w:val="28"/>
          <w:szCs w:val="28"/>
          <w:rtl/>
        </w:rPr>
      </w:pPr>
    </w:p>
    <w:p w:rsidR="00E35EF1" w:rsidRDefault="00E35EF1" w:rsidP="00995EC0">
      <w:pPr>
        <w:bidi/>
        <w:spacing w:after="0" w:line="240" w:lineRule="auto"/>
        <w:ind w:left="387" w:hanging="387"/>
        <w:rPr>
          <w:rFonts w:ascii="Times New Roman" w:hAnsi="Times New Roman" w:cs="Times New Roman"/>
          <w:sz w:val="28"/>
          <w:szCs w:val="28"/>
          <w:rtl/>
        </w:rPr>
      </w:pP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20">
    <w:p w:rsidR="00E35EF1" w:rsidRPr="00274129" w:rsidRDefault="00E35EF1" w:rsidP="00995EC0">
      <w:pPr>
        <w:bidi/>
        <w:spacing w:after="0" w:line="240" w:lineRule="auto"/>
        <w:ind w:left="387" w:hanging="387"/>
        <w:rPr>
          <w:rFonts w:ascii="Times New Roman" w:hAnsi="Times New Roman" w:cs="Times New Roman"/>
          <w:sz w:val="28"/>
          <w:szCs w:val="28"/>
        </w:rPr>
      </w:pPr>
      <w:r>
        <w:rPr>
          <w:rStyle w:val="FootnoteReference"/>
        </w:rPr>
        <w:footnoteRef/>
      </w:r>
      <w:r>
        <w:rPr>
          <w:rtl/>
        </w:rPr>
        <w:t xml:space="preserve"> </w:t>
      </w:r>
      <w:r>
        <w:t>(</w:t>
      </w:r>
      <w:r>
        <w:rPr>
          <w:rFonts w:hint="cs"/>
          <w:rtl/>
        </w:rPr>
        <w:t xml:space="preserve">- </w:t>
      </w:r>
      <w:r w:rsidRPr="006432A3">
        <w:rPr>
          <w:rFonts w:cs="Simplified Arabic" w:hint="eastAsia"/>
          <w:color w:val="000000"/>
          <w:sz w:val="20"/>
          <w:szCs w:val="20"/>
          <w:rtl/>
        </w:rPr>
        <w:t>السالم،</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مؤيد</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سعيد،</w:t>
      </w:r>
      <w:r>
        <w:rPr>
          <w:rFonts w:cs="Simplified Arabic" w:hint="cs"/>
          <w:color w:val="000000"/>
          <w:sz w:val="20"/>
          <w:szCs w:val="20"/>
          <w:rtl/>
        </w:rPr>
        <w:t xml:space="preserve"> (</w:t>
      </w:r>
      <w:r w:rsidRPr="006432A3">
        <w:rPr>
          <w:rFonts w:ascii="Simplified Arabic_17.Encoding_1" w:cs="Simplified Arabic"/>
          <w:color w:val="000000"/>
          <w:sz w:val="20"/>
          <w:szCs w:val="20"/>
        </w:rPr>
        <w:t xml:space="preserve"> </w:t>
      </w:r>
      <w:r>
        <w:rPr>
          <w:rFonts w:ascii="Simplified Arabic_17.Encoding_1" w:cs="Simplified Arabic" w:hint="cs"/>
          <w:color w:val="000000"/>
          <w:sz w:val="20"/>
          <w:szCs w:val="20"/>
          <w:rtl/>
        </w:rPr>
        <w:t xml:space="preserve"> </w:t>
      </w:r>
      <w:r w:rsidRPr="006432A3">
        <w:rPr>
          <w:rFonts w:ascii="ArialMT-Identity-H" w:cs="Simplified Arabic"/>
          <w:color w:val="000000"/>
          <w:sz w:val="20"/>
          <w:szCs w:val="20"/>
        </w:rPr>
        <w:t>2005</w:t>
      </w:r>
      <w:r>
        <w:rPr>
          <w:rFonts w:ascii="ArialMT-Identity-H" w:cs="Simplified Arabic" w:hint="cs"/>
          <w:color w:val="000000"/>
          <w:sz w:val="20"/>
          <w:szCs w:val="20"/>
          <w:rtl/>
        </w:rPr>
        <w:t xml:space="preserve"> )</w:t>
      </w:r>
      <w:r w:rsidRPr="006432A3">
        <w:rPr>
          <w:rFonts w:ascii="ArialMT-Identity-H" w:cs="Simplified Arabic"/>
          <w:color w:val="000000"/>
          <w:sz w:val="20"/>
          <w:szCs w:val="20"/>
        </w:rPr>
        <w:t xml:space="preserve"> </w:t>
      </w:r>
      <w:r w:rsidRPr="006432A3">
        <w:rPr>
          <w:rFonts w:cs="Simplified Arabic" w:hint="eastAsia"/>
          <w:color w:val="000000"/>
          <w:sz w:val="20"/>
          <w:szCs w:val="20"/>
          <w:rtl/>
        </w:rPr>
        <w:t>،</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منظمات</w:t>
      </w:r>
      <w:r w:rsidRPr="006432A3">
        <w:rPr>
          <w:rFonts w:ascii="Simplified Arabic_2163.Encoding" w:cs="Simplified Arabic"/>
          <w:color w:val="000000"/>
          <w:sz w:val="20"/>
          <w:szCs w:val="20"/>
        </w:rPr>
        <w:t xml:space="preserve"> </w:t>
      </w:r>
      <w:r w:rsidRPr="006432A3">
        <w:rPr>
          <w:rFonts w:cs="Simplified Arabic" w:hint="eastAsia"/>
          <w:color w:val="000000"/>
          <w:sz w:val="20"/>
          <w:szCs w:val="20"/>
          <w:rtl/>
        </w:rPr>
        <w:t>التعلم</w:t>
      </w:r>
      <w:r w:rsidRPr="006432A3">
        <w:rPr>
          <w:rFonts w:ascii="Simplified Arabic_2163.Encoding" w:cs="Simplified Arabic"/>
          <w:color w:val="000000"/>
          <w:sz w:val="20"/>
          <w:szCs w:val="20"/>
        </w:rPr>
        <w:t xml:space="preserve"> </w:t>
      </w:r>
      <w:r w:rsidRPr="006432A3">
        <w:rPr>
          <w:rFonts w:cs="Simplified Arabic" w:hint="eastAsia"/>
          <w:color w:val="000000"/>
          <w:sz w:val="20"/>
          <w:szCs w:val="20"/>
          <w:rtl/>
        </w:rPr>
        <w:t>،</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القاهر</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ة</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المنظمة</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العربية</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للتنمية</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الإدارية</w:t>
      </w:r>
      <w:r>
        <w:rPr>
          <w:rFonts w:cs="Simplified Arabic"/>
          <w:color w:val="000000"/>
          <w:sz w:val="20"/>
          <w:szCs w:val="20"/>
        </w:rPr>
        <w:t>.</w:t>
      </w:r>
    </w:p>
    <w:p w:rsidR="00E35EF1" w:rsidRPr="00E1527F" w:rsidRDefault="00E35EF1" w:rsidP="00995EC0">
      <w:pPr>
        <w:bidi/>
        <w:spacing w:after="0" w:line="240" w:lineRule="auto"/>
        <w:ind w:left="387" w:hanging="387"/>
        <w:rPr>
          <w:rFonts w:ascii="Times New Roman" w:hAnsi="Times New Roman" w:cs="Times New Roman"/>
          <w:sz w:val="28"/>
          <w:szCs w:val="28"/>
        </w:rPr>
      </w:pPr>
    </w:p>
  </w:footnote>
  <w:footnote w:id="21">
    <w:p w:rsidR="00E35EF1" w:rsidRPr="00274129" w:rsidRDefault="00E35EF1" w:rsidP="00995EC0">
      <w:pPr>
        <w:bidi/>
        <w:spacing w:after="0" w:line="240" w:lineRule="auto"/>
        <w:ind w:left="387" w:hanging="387"/>
        <w:rPr>
          <w:rFonts w:ascii="Times New Roman" w:hAnsi="Times New Roman" w:cs="Times New Roman"/>
          <w:sz w:val="28"/>
          <w:szCs w:val="28"/>
        </w:rPr>
      </w:pPr>
      <w:r>
        <w:rPr>
          <w:rStyle w:val="FootnoteReference"/>
        </w:rPr>
        <w:footnoteRef/>
      </w:r>
      <w:r>
        <w:rPr>
          <w:rtl/>
        </w:rPr>
        <w:t xml:space="preserve"> </w:t>
      </w:r>
      <w:r>
        <w:t>(</w:t>
      </w:r>
      <w:r>
        <w:rPr>
          <w:rFonts w:hint="cs"/>
          <w:rtl/>
        </w:rPr>
        <w:t xml:space="preserve">- </w:t>
      </w:r>
      <w:r w:rsidRPr="006432A3">
        <w:rPr>
          <w:rFonts w:cs="Simplified Arabic" w:hint="eastAsia"/>
          <w:color w:val="000000"/>
          <w:sz w:val="20"/>
          <w:szCs w:val="20"/>
          <w:rtl/>
        </w:rPr>
        <w:t>العلي،</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عبد</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الستار،</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وقنديلجي</w:t>
      </w:r>
      <w:r>
        <w:rPr>
          <w:rFonts w:cs="Simplified Arabic" w:hint="cs"/>
          <w:color w:val="000000"/>
          <w:sz w:val="20"/>
          <w:szCs w:val="20"/>
          <w:rtl/>
        </w:rPr>
        <w:t xml:space="preserve"> (</w:t>
      </w:r>
      <w:r w:rsidRPr="006432A3">
        <w:rPr>
          <w:rFonts w:cs="Simplified Arabic"/>
          <w:color w:val="000000"/>
          <w:sz w:val="20"/>
          <w:szCs w:val="20"/>
          <w:rtl/>
        </w:rPr>
        <w:t>2006</w:t>
      </w:r>
      <w:r>
        <w:rPr>
          <w:rFonts w:cs="Simplified Arabic" w:hint="cs"/>
          <w:color w:val="000000"/>
          <w:sz w:val="20"/>
          <w:szCs w:val="20"/>
          <w:rtl/>
        </w:rPr>
        <w:t xml:space="preserve">) </w:t>
      </w:r>
      <w:r w:rsidRPr="006432A3">
        <w:rPr>
          <w:rFonts w:cs="Simplified Arabic" w:hint="eastAsia"/>
          <w:color w:val="000000"/>
          <w:sz w:val="20"/>
          <w:szCs w:val="20"/>
          <w:rtl/>
        </w:rPr>
        <w:t>،</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عامر</w:t>
      </w:r>
      <w:r w:rsidRPr="006432A3">
        <w:rPr>
          <w:rFonts w:cs="Simplified Arabic"/>
          <w:color w:val="000000"/>
          <w:sz w:val="20"/>
          <w:szCs w:val="20"/>
          <w:rtl/>
        </w:rPr>
        <w:t xml:space="preserve"> </w:t>
      </w:r>
      <w:r w:rsidRPr="006432A3">
        <w:rPr>
          <w:rFonts w:cs="Simplified Arabic" w:hint="eastAsia"/>
          <w:color w:val="000000"/>
          <w:sz w:val="20"/>
          <w:szCs w:val="20"/>
          <w:rtl/>
        </w:rPr>
        <w:t>المدخل</w:t>
      </w:r>
      <w:r w:rsidRPr="006432A3">
        <w:rPr>
          <w:rFonts w:ascii="Simplified Arabic_2163.Encoding" w:cs="Simplified Arabic"/>
          <w:color w:val="000000"/>
          <w:sz w:val="20"/>
          <w:szCs w:val="20"/>
        </w:rPr>
        <w:t xml:space="preserve"> </w:t>
      </w:r>
      <w:r w:rsidRPr="006432A3">
        <w:rPr>
          <w:rFonts w:cs="Simplified Arabic" w:hint="eastAsia"/>
          <w:color w:val="000000"/>
          <w:sz w:val="20"/>
          <w:szCs w:val="20"/>
          <w:rtl/>
        </w:rPr>
        <w:t>إلى</w:t>
      </w:r>
      <w:r w:rsidRPr="006432A3">
        <w:rPr>
          <w:rFonts w:ascii="Simplified Arabic_2163.Encoding" w:cs="Simplified Arabic"/>
          <w:color w:val="000000"/>
          <w:sz w:val="20"/>
          <w:szCs w:val="20"/>
        </w:rPr>
        <w:t xml:space="preserve"> </w:t>
      </w:r>
      <w:r w:rsidRPr="006432A3">
        <w:rPr>
          <w:rFonts w:cs="Simplified Arabic" w:hint="eastAsia"/>
          <w:color w:val="000000"/>
          <w:sz w:val="20"/>
          <w:szCs w:val="20"/>
          <w:rtl/>
        </w:rPr>
        <w:t>إدارة</w:t>
      </w:r>
      <w:r w:rsidRPr="006432A3">
        <w:rPr>
          <w:rFonts w:ascii="Simplified Arabic_2163.Encoding" w:cs="Simplified Arabic"/>
          <w:color w:val="000000"/>
          <w:sz w:val="20"/>
          <w:szCs w:val="20"/>
        </w:rPr>
        <w:t xml:space="preserve"> </w:t>
      </w:r>
      <w:r w:rsidRPr="006432A3">
        <w:rPr>
          <w:rFonts w:cs="Simplified Arabic" w:hint="eastAsia"/>
          <w:color w:val="000000"/>
          <w:sz w:val="20"/>
          <w:szCs w:val="20"/>
          <w:rtl/>
        </w:rPr>
        <w:t>المعرفة،</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عما</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ن</w:t>
      </w:r>
      <w:r w:rsidRPr="006432A3">
        <w:rPr>
          <w:rFonts w:ascii="Simplified Arabic_17.Encoding_1" w:cs="Simplified Arabic"/>
          <w:color w:val="000000"/>
          <w:sz w:val="20"/>
          <w:szCs w:val="20"/>
        </w:rPr>
        <w:t xml:space="preserve">: </w:t>
      </w:r>
      <w:r w:rsidRPr="006432A3">
        <w:rPr>
          <w:rFonts w:cs="Simplified Arabic" w:hint="eastAsia"/>
          <w:color w:val="000000"/>
          <w:sz w:val="20"/>
          <w:szCs w:val="20"/>
          <w:rtl/>
        </w:rPr>
        <w:t>دار</w:t>
      </w:r>
      <w:r w:rsidRPr="006432A3">
        <w:rPr>
          <w:rFonts w:ascii="Simplified Arabic_17.Encoding_1" w:cs="Simplified Arabic"/>
          <w:color w:val="000000"/>
          <w:sz w:val="20"/>
          <w:szCs w:val="20"/>
        </w:rPr>
        <w:t xml:space="preserve"> </w:t>
      </w:r>
      <w:r>
        <w:rPr>
          <w:rFonts w:cs="Simplified Arabic" w:hint="eastAsia"/>
          <w:color w:val="000000"/>
          <w:sz w:val="20"/>
          <w:szCs w:val="20"/>
          <w:rtl/>
        </w:rPr>
        <w:t>المسي</w:t>
      </w:r>
      <w:r>
        <w:rPr>
          <w:rFonts w:cs="Simplified Arabic" w:hint="cs"/>
          <w:color w:val="000000"/>
          <w:sz w:val="20"/>
          <w:szCs w:val="20"/>
          <w:rtl/>
        </w:rPr>
        <w:t>رة</w:t>
      </w: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22">
    <w:p w:rsidR="00E35EF1" w:rsidRPr="00274129" w:rsidRDefault="00E35EF1" w:rsidP="00995EC0">
      <w:pPr>
        <w:bidi/>
        <w:spacing w:after="0" w:line="240" w:lineRule="auto"/>
        <w:ind w:left="387" w:hanging="387"/>
        <w:rPr>
          <w:rFonts w:ascii="Times New Roman" w:hAnsi="Times New Roman" w:cs="Times New Roman"/>
          <w:sz w:val="28"/>
          <w:szCs w:val="28"/>
        </w:rPr>
      </w:pPr>
      <w:r>
        <w:rPr>
          <w:rStyle w:val="FootnoteReference"/>
        </w:rPr>
        <w:footnoteRef/>
      </w:r>
      <w:r>
        <w:rPr>
          <w:rtl/>
        </w:rPr>
        <w:t xml:space="preserve"> </w:t>
      </w:r>
      <w:r>
        <w:t>(</w:t>
      </w:r>
      <w:r>
        <w:rPr>
          <w:rFonts w:hint="cs"/>
          <w:rtl/>
        </w:rPr>
        <w:t xml:space="preserve">- </w:t>
      </w:r>
      <w:r w:rsidRPr="004553CC">
        <w:rPr>
          <w:rFonts w:cs="Simplified Arabic" w:hint="eastAsia"/>
          <w:color w:val="000000"/>
          <w:sz w:val="20"/>
          <w:szCs w:val="20"/>
          <w:rtl/>
        </w:rPr>
        <w:t>الدوري،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زكريا</w:t>
      </w:r>
      <w:r w:rsidRPr="004553CC">
        <w:rPr>
          <w:rFonts w:ascii="Simplified Arabic_17.Encoding_1" w:hAnsi="TimesNewRomanPSMT-Identity-H" w:cs="Simplified Arabic"/>
          <w:color w:val="000000"/>
          <w:sz w:val="20"/>
          <w:szCs w:val="20"/>
        </w:rPr>
        <w:t xml:space="preserve"> </w:t>
      </w:r>
      <w:r>
        <w:rPr>
          <w:rFonts w:ascii="Simplified Arabic_17.Encoding_1" w:hAnsi="TimesNewRomanPSMT-Identity-H" w:cs="Simplified Arabic" w:hint="cs"/>
          <w:color w:val="000000"/>
          <w:sz w:val="20"/>
          <w:szCs w:val="20"/>
          <w:rtl/>
        </w:rPr>
        <w:t>(2003)</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مطلك</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الإدارة</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الإستراتيجي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ة</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مفاهيم</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وعمليات</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وحالات</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دراسية،</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الدوري،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زكريا</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مطلك</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ط</w:t>
      </w:r>
      <w:r w:rsidRPr="004553CC">
        <w:rPr>
          <w:rFonts w:ascii="Simplified Arabic_17.Encoding_1" w:cs="Simplified Arabic"/>
          <w:color w:val="000000"/>
          <w:sz w:val="20"/>
          <w:szCs w:val="20"/>
        </w:rPr>
        <w:t xml:space="preserve"> </w:t>
      </w:r>
      <w:r w:rsidRPr="004553CC">
        <w:rPr>
          <w:rFonts w:ascii="TimesNewRomanPSMT-Identity-H" w:hAnsi="TimesNewRomanPSMT-Identity-H" w:cs="Simplified Arabic"/>
          <w:color w:val="000000"/>
          <w:sz w:val="20"/>
          <w:szCs w:val="20"/>
        </w:rPr>
        <w:t xml:space="preserve">1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المكتبة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الوطنية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دار</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الكتب</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والوثائق</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بغداد</w:t>
      </w:r>
      <w:r w:rsidRPr="004553CC">
        <w:rPr>
          <w:rFonts w:ascii="Simplified Arabic_17.Encoding_1" w:cs="Simplified Arabic"/>
          <w:color w:val="000000"/>
          <w:sz w:val="20"/>
          <w:szCs w:val="20"/>
        </w:rPr>
        <w:t xml:space="preserve"> .</w:t>
      </w: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23">
    <w:p w:rsidR="00E35EF1" w:rsidRPr="003D5896" w:rsidRDefault="00E35EF1" w:rsidP="00995EC0">
      <w:pPr>
        <w:shd w:val="clear" w:color="auto" w:fill="FFFFFF"/>
        <w:spacing w:after="0" w:line="240" w:lineRule="auto"/>
        <w:ind w:left="426" w:hanging="426"/>
        <w:rPr>
          <w:rFonts w:ascii="Times New Roman" w:hAnsi="Times New Roman" w:cs="Times New Roman"/>
          <w:sz w:val="28"/>
          <w:szCs w:val="28"/>
        </w:rPr>
      </w:pPr>
      <w:r>
        <w:rPr>
          <w:rStyle w:val="FootnoteReference"/>
        </w:rPr>
        <w:footnoteRef/>
      </w:r>
      <w:r>
        <w:rPr>
          <w:rtl/>
        </w:rPr>
        <w:t xml:space="preserve"> </w:t>
      </w:r>
      <w:r>
        <w:t>)-</w:t>
      </w:r>
      <w:r w:rsidRPr="00762B52">
        <w:rPr>
          <w:rFonts w:ascii="Times New Roman" w:hAnsi="Times New Roman" w:cs="Times New Roman"/>
          <w:sz w:val="28"/>
          <w:szCs w:val="28"/>
        </w:rPr>
        <w:t xml:space="preserve"> </w:t>
      </w:r>
      <w:r w:rsidRPr="004553CC">
        <w:rPr>
          <w:rFonts w:ascii="Times New Roman" w:hAnsi="Times New Roman" w:cs="Simplified Arabic"/>
          <w:color w:val="000000"/>
          <w:sz w:val="20"/>
          <w:szCs w:val="20"/>
        </w:rPr>
        <w:t xml:space="preserve">Sinclair, D. and Zairi, M. (1995b) "Effect Process management through performance measurement-Part 111", </w:t>
      </w:r>
      <w:r w:rsidRPr="004553CC">
        <w:rPr>
          <w:rFonts w:ascii="Times New Roman" w:hAnsi="Times New Roman" w:cs="Simplified Arabic"/>
          <w:i/>
          <w:iCs/>
          <w:color w:val="000000"/>
          <w:sz w:val="20"/>
          <w:szCs w:val="20"/>
        </w:rPr>
        <w:t xml:space="preserve">Business Process Re-engineering &amp; Management Journal, </w:t>
      </w:r>
      <w:r w:rsidRPr="004553CC">
        <w:rPr>
          <w:rFonts w:ascii="Times New Roman" w:hAnsi="Times New Roman" w:cs="Simplified Arabic"/>
          <w:color w:val="000000"/>
          <w:sz w:val="20"/>
          <w:szCs w:val="20"/>
        </w:rPr>
        <w:t>(3) 50-65</w:t>
      </w:r>
      <w:r>
        <w:rPr>
          <w:rFonts w:ascii="Times New Roman" w:hAnsi="Times New Roman" w:cs="Simplified Arabic"/>
          <w:color w:val="000000"/>
          <w:sz w:val="20"/>
          <w:szCs w:val="20"/>
        </w:rPr>
        <w:t>.</w:t>
      </w:r>
    </w:p>
    <w:p w:rsidR="00E35EF1" w:rsidRDefault="00E35EF1" w:rsidP="00995EC0">
      <w:pPr>
        <w:pStyle w:val="FootnoteText"/>
        <w:bidi w:val="0"/>
      </w:pPr>
    </w:p>
  </w:footnote>
  <w:footnote w:id="24">
    <w:p w:rsidR="00E35EF1" w:rsidRPr="004553CC" w:rsidRDefault="00E35EF1" w:rsidP="00995EC0">
      <w:pPr>
        <w:pStyle w:val="ListParagraph"/>
        <w:rPr>
          <w:rFonts w:cs="Simplified Arabic"/>
          <w:color w:val="000000"/>
          <w:sz w:val="20"/>
          <w:szCs w:val="20"/>
          <w:lang w:val="en-US"/>
        </w:rPr>
      </w:pPr>
      <w:r>
        <w:rPr>
          <w:rStyle w:val="FootnoteReference"/>
        </w:rPr>
        <w:footnoteRef/>
      </w:r>
      <w:r>
        <w:rPr>
          <w:rtl/>
        </w:rPr>
        <w:t xml:space="preserve"> </w:t>
      </w:r>
      <w:r>
        <w:t>)-</w:t>
      </w:r>
      <w:r w:rsidRPr="00762B52">
        <w:rPr>
          <w:rFonts w:ascii="Times New Roman" w:hAnsi="Times New Roman" w:cs="Times New Roman"/>
          <w:sz w:val="28"/>
          <w:szCs w:val="28"/>
        </w:rPr>
        <w:t xml:space="preserve"> </w:t>
      </w:r>
      <w:r w:rsidRPr="004553CC">
        <w:rPr>
          <w:rFonts w:cs="Simplified Arabic"/>
          <w:color w:val="000000"/>
          <w:sz w:val="20"/>
          <w:szCs w:val="20"/>
          <w:lang w:val="en-US"/>
        </w:rPr>
        <w:t>Kaplan , R.S. &amp; Norton , D.P. , The Balanced Scorecard – Measures that Drive Performance . Harvard Business Review Jan- Feb , 1992 , 71-79</w:t>
      </w:r>
    </w:p>
    <w:p w:rsidR="00E35EF1" w:rsidRPr="003D5896" w:rsidRDefault="00E35EF1" w:rsidP="00995EC0">
      <w:pPr>
        <w:shd w:val="clear" w:color="auto" w:fill="FFFFFF"/>
        <w:spacing w:after="0" w:line="240" w:lineRule="auto"/>
        <w:ind w:left="426" w:hanging="426"/>
        <w:rPr>
          <w:rFonts w:ascii="Times New Roman" w:hAnsi="Times New Roman" w:cs="Times New Roman"/>
          <w:sz w:val="28"/>
          <w:szCs w:val="28"/>
        </w:rPr>
      </w:pPr>
      <w:r>
        <w:rPr>
          <w:rFonts w:ascii="Times New Roman" w:hAnsi="Times New Roman" w:cs="Times New Roman"/>
          <w:sz w:val="20"/>
          <w:szCs w:val="20"/>
        </w:rPr>
        <w:t>.</w:t>
      </w:r>
    </w:p>
    <w:p w:rsidR="00E35EF1" w:rsidRDefault="00E35EF1" w:rsidP="00995EC0">
      <w:pPr>
        <w:pStyle w:val="FootnoteText"/>
        <w:bidi w:val="0"/>
      </w:pPr>
    </w:p>
  </w:footnote>
  <w:footnote w:id="25">
    <w:p w:rsidR="00E35EF1" w:rsidRPr="00274129" w:rsidRDefault="00E35EF1" w:rsidP="00995EC0">
      <w:pPr>
        <w:bidi/>
        <w:spacing w:after="0" w:line="240" w:lineRule="auto"/>
        <w:ind w:left="387" w:hanging="387"/>
        <w:rPr>
          <w:rFonts w:ascii="Times New Roman" w:hAnsi="Times New Roman" w:cs="Times New Roman"/>
          <w:sz w:val="28"/>
          <w:szCs w:val="28"/>
        </w:rPr>
      </w:pPr>
      <w:r>
        <w:rPr>
          <w:rStyle w:val="FootnoteReference"/>
        </w:rPr>
        <w:footnoteRef/>
      </w:r>
      <w:r>
        <w:rPr>
          <w:rtl/>
        </w:rPr>
        <w:t xml:space="preserve"> </w:t>
      </w:r>
      <w:r>
        <w:t>(</w:t>
      </w:r>
      <w:r>
        <w:rPr>
          <w:rFonts w:hint="cs"/>
          <w:rtl/>
        </w:rPr>
        <w:t xml:space="preserve">- </w:t>
      </w:r>
      <w:r>
        <w:rPr>
          <w:rFonts w:ascii="Arial Black" w:hAnsi="Arial Black" w:cs="Simplified Arabic" w:hint="cs"/>
          <w:color w:val="000000"/>
          <w:sz w:val="20"/>
          <w:szCs w:val="20"/>
          <w:rtl/>
        </w:rPr>
        <w:t>د</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عبد</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المحسن</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توفيق</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محمد</w:t>
      </w:r>
      <w:r w:rsidRPr="004553CC">
        <w:rPr>
          <w:rFonts w:ascii="Arial Black" w:hAnsi="Arial Black" w:cs="Simplified Arabic"/>
          <w:color w:val="000000"/>
          <w:sz w:val="20"/>
          <w:szCs w:val="20"/>
          <w:rtl/>
        </w:rPr>
        <w:t xml:space="preserve"> </w:t>
      </w:r>
      <w:r>
        <w:rPr>
          <w:rFonts w:ascii="Arial Black" w:hAnsi="Arial Black" w:cs="Simplified Arabic" w:hint="cs"/>
          <w:color w:val="000000"/>
          <w:sz w:val="20"/>
          <w:szCs w:val="20"/>
          <w:rtl/>
        </w:rPr>
        <w:t>(</w:t>
      </w:r>
      <w:r w:rsidRPr="004553CC">
        <w:rPr>
          <w:rFonts w:cs="Simplified Arabic"/>
          <w:color w:val="000000"/>
          <w:sz w:val="20"/>
          <w:szCs w:val="20"/>
          <w:rtl/>
        </w:rPr>
        <w:t>2005-2006</w:t>
      </w:r>
      <w:r w:rsidRPr="004553CC">
        <w:rPr>
          <w:rFonts w:ascii="Arial Black" w:hAnsi="Arial Black" w:cs="Simplified Arabic"/>
          <w:color w:val="000000"/>
          <w:sz w:val="20"/>
          <w:szCs w:val="20"/>
          <w:rtl/>
        </w:rPr>
        <w:t>)</w:t>
      </w:r>
      <w:r w:rsidRPr="004553CC">
        <w:rPr>
          <w:rFonts w:ascii="Arial Black" w:hAnsi="Arial Black" w:cs="Simplified Arabic" w:hint="eastAsia"/>
          <w:color w:val="000000"/>
          <w:sz w:val="20"/>
          <w:szCs w:val="20"/>
          <w:rtl/>
        </w:rPr>
        <w:t>،</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اتجاهات</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حديثة</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في</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التقييم</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والتميز</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في</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الإدارة</w:t>
      </w:r>
      <w:r w:rsidRPr="004553CC">
        <w:rPr>
          <w:rFonts w:ascii="Arial Black" w:hAnsi="Arial Black" w:cs="Simplified Arabic"/>
          <w:color w:val="000000"/>
          <w:sz w:val="20"/>
          <w:szCs w:val="20"/>
          <w:rtl/>
        </w:rPr>
        <w:t xml:space="preserve"> : </w:t>
      </w:r>
      <w:r w:rsidRPr="004553CC">
        <w:rPr>
          <w:rFonts w:ascii="Arial Black" w:hAnsi="Arial Black" w:cs="Simplified Arabic" w:hint="eastAsia"/>
          <w:color w:val="000000"/>
          <w:sz w:val="20"/>
          <w:szCs w:val="20"/>
          <w:rtl/>
        </w:rPr>
        <w:t>ستة</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سيجما</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وبطاقة</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القياس</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المتوازن</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القاهرة</w:t>
      </w:r>
      <w:r w:rsidRPr="004553CC">
        <w:rPr>
          <w:rFonts w:ascii="Arial Black" w:hAnsi="Arial Black" w:cs="Simplified Arabic"/>
          <w:color w:val="000000"/>
          <w:sz w:val="20"/>
          <w:szCs w:val="20"/>
          <w:rtl/>
        </w:rPr>
        <w:t xml:space="preserve"> : </w:t>
      </w:r>
      <w:r w:rsidRPr="004553CC">
        <w:rPr>
          <w:rFonts w:ascii="Arial Black" w:hAnsi="Arial Black" w:cs="Simplified Arabic" w:hint="eastAsia"/>
          <w:color w:val="000000"/>
          <w:sz w:val="20"/>
          <w:szCs w:val="20"/>
          <w:rtl/>
        </w:rPr>
        <w:t>دار</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الفكر</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العربي</w:t>
      </w:r>
      <w:r w:rsidRPr="004553CC">
        <w:rPr>
          <w:rFonts w:ascii="Arial Black" w:hAnsi="Arial Black" w:cs="Simplified Arabic"/>
          <w:color w:val="000000"/>
          <w:sz w:val="20"/>
          <w:szCs w:val="20"/>
          <w:rtl/>
        </w:rPr>
        <w:t xml:space="preserve">  .</w:t>
      </w: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26">
    <w:p w:rsidR="00E35EF1" w:rsidRPr="004553CC" w:rsidRDefault="00E35EF1" w:rsidP="00995EC0">
      <w:pPr>
        <w:pStyle w:val="ListParagraph"/>
        <w:bidi/>
        <w:jc w:val="lowKashida"/>
        <w:rPr>
          <w:rFonts w:ascii="Arial Black" w:hAnsi="Arial Black" w:cs="Simplified Arabic"/>
          <w:color w:val="000000"/>
          <w:sz w:val="20"/>
          <w:szCs w:val="20"/>
        </w:rPr>
      </w:pPr>
      <w:r>
        <w:t>(</w:t>
      </w:r>
      <w:r>
        <w:rPr>
          <w:rStyle w:val="FootnoteReference"/>
        </w:rPr>
        <w:footnoteRef/>
      </w:r>
      <w:r>
        <w:rPr>
          <w:rtl/>
        </w:rPr>
        <w:t xml:space="preserve"> </w:t>
      </w:r>
      <w:r>
        <w:rPr>
          <w:rFonts w:hint="cs"/>
          <w:rtl/>
        </w:rPr>
        <w:t xml:space="preserve">- </w:t>
      </w:r>
      <w:r w:rsidRPr="004553CC">
        <w:rPr>
          <w:rFonts w:ascii="Arial Black" w:hAnsi="Arial Black" w:cs="Simplified Arabic" w:hint="eastAsia"/>
          <w:color w:val="000000"/>
          <w:sz w:val="20"/>
          <w:szCs w:val="20"/>
          <w:rtl/>
        </w:rPr>
        <w:t>العامرى</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صالح</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مهدى</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محسن</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والغالبى</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طاهر</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محسن</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منصور</w:t>
      </w:r>
      <w:r w:rsidRPr="004553CC">
        <w:rPr>
          <w:rFonts w:ascii="Arial Black" w:hAnsi="Arial Black" w:cs="Simplified Arabic"/>
          <w:color w:val="000000"/>
          <w:sz w:val="20"/>
          <w:szCs w:val="20"/>
          <w:rtl/>
        </w:rPr>
        <w:t xml:space="preserve"> </w:t>
      </w:r>
      <w:r w:rsidRPr="004553CC">
        <w:rPr>
          <w:rFonts w:cs="Simplified Arabic"/>
          <w:color w:val="000000"/>
          <w:sz w:val="20"/>
          <w:szCs w:val="20"/>
          <w:rtl/>
        </w:rPr>
        <w:t>2003</w:t>
      </w:r>
      <w:r w:rsidRPr="004553CC">
        <w:rPr>
          <w:rFonts w:ascii="Arial Black" w:hAnsi="Arial Black" w:cs="Simplified Arabic" w:hint="eastAsia"/>
          <w:color w:val="000000"/>
          <w:sz w:val="20"/>
          <w:szCs w:val="20"/>
          <w:rtl/>
        </w:rPr>
        <w:t>،</w:t>
      </w:r>
      <w:r w:rsidRPr="004553CC">
        <w:rPr>
          <w:rFonts w:ascii="Arial Black" w:hAnsi="Arial Black" w:cs="Simplified Arabic"/>
          <w:color w:val="000000"/>
          <w:sz w:val="20"/>
          <w:szCs w:val="20"/>
          <w:rtl/>
        </w:rPr>
        <w:t xml:space="preserve"> " </w:t>
      </w:r>
      <w:r w:rsidRPr="004553CC">
        <w:rPr>
          <w:rFonts w:ascii="Arial Black" w:hAnsi="Arial Black" w:cs="Simplified Arabic" w:hint="eastAsia"/>
          <w:color w:val="000000"/>
          <w:sz w:val="20"/>
          <w:szCs w:val="20"/>
          <w:rtl/>
        </w:rPr>
        <w:t>بطاقة</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القياس</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المتوازن</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للأداء</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كنظام</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لتقييم</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أداء</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منشآت</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الأعمال</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في</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عصر</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المعلومات</w:t>
      </w:r>
      <w:r w:rsidRPr="004553CC">
        <w:rPr>
          <w:rFonts w:ascii="Arial Black" w:hAnsi="Arial Black" w:cs="Simplified Arabic"/>
          <w:color w:val="000000"/>
          <w:sz w:val="20"/>
          <w:szCs w:val="20"/>
          <w:rtl/>
        </w:rPr>
        <w:t xml:space="preserve"> : </w:t>
      </w:r>
      <w:r w:rsidRPr="004553CC">
        <w:rPr>
          <w:rFonts w:ascii="Arial Black" w:hAnsi="Arial Black" w:cs="Simplified Arabic" w:hint="eastAsia"/>
          <w:color w:val="000000"/>
          <w:sz w:val="20"/>
          <w:szCs w:val="20"/>
          <w:rtl/>
        </w:rPr>
        <w:t>نموذج</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مقترح</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للتطبيق</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في</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الجامعات</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الخاصة</w:t>
      </w:r>
      <w:r w:rsidRPr="004553CC">
        <w:rPr>
          <w:rFonts w:ascii="Arial Black" w:hAnsi="Arial Black" w:cs="Simplified Arabic"/>
          <w:color w:val="000000"/>
          <w:sz w:val="20"/>
          <w:szCs w:val="20"/>
          <w:rtl/>
        </w:rPr>
        <w:t xml:space="preserve"> " </w:t>
      </w:r>
      <w:r w:rsidRPr="004553CC">
        <w:rPr>
          <w:rFonts w:ascii="Arial Black" w:hAnsi="Arial Black" w:cs="Simplified Arabic" w:hint="eastAsia"/>
          <w:color w:val="000000"/>
          <w:sz w:val="20"/>
          <w:szCs w:val="20"/>
          <w:rtl/>
        </w:rPr>
        <w:t>،</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المجلة</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المصرية</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للدراسات</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التجارية</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كلية</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التجارة</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جامعة</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المنصورة</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العدد</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الثاني</w:t>
      </w:r>
      <w:r w:rsidRPr="004553CC">
        <w:rPr>
          <w:rFonts w:ascii="Arial Black" w:hAnsi="Arial Black" w:cs="Simplified Arabic"/>
          <w:color w:val="000000"/>
          <w:sz w:val="20"/>
          <w:szCs w:val="20"/>
          <w:rtl/>
        </w:rPr>
        <w:t xml:space="preserve"> </w:t>
      </w:r>
      <w:r w:rsidRPr="004553CC">
        <w:rPr>
          <w:rFonts w:ascii="Arial Black" w:hAnsi="Arial Black" w:cs="Simplified Arabic" w:hint="eastAsia"/>
          <w:color w:val="000000"/>
          <w:sz w:val="20"/>
          <w:szCs w:val="20"/>
          <w:rtl/>
        </w:rPr>
        <w:t>،</w:t>
      </w:r>
      <w:r w:rsidRPr="004553CC">
        <w:rPr>
          <w:rFonts w:ascii="Arial Black" w:hAnsi="Arial Black" w:cs="Simplified Arabic"/>
          <w:color w:val="000000"/>
          <w:sz w:val="20"/>
          <w:szCs w:val="20"/>
          <w:rtl/>
        </w:rPr>
        <w:t xml:space="preserve"> </w:t>
      </w:r>
    </w:p>
    <w:p w:rsidR="00E35EF1" w:rsidRPr="00243958" w:rsidRDefault="00E35EF1" w:rsidP="00995EC0">
      <w:pPr>
        <w:bidi/>
        <w:spacing w:after="0" w:line="240" w:lineRule="auto"/>
        <w:ind w:left="387" w:hanging="387"/>
        <w:rPr>
          <w:rFonts w:ascii="Times New Roman" w:hAnsi="Times New Roman" w:cs="Times New Roman"/>
          <w:sz w:val="28"/>
          <w:szCs w:val="28"/>
        </w:rPr>
      </w:pP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27">
    <w:p w:rsidR="00E35EF1" w:rsidRPr="00274129" w:rsidRDefault="00E35EF1" w:rsidP="00995EC0">
      <w:pPr>
        <w:bidi/>
        <w:spacing w:after="0" w:line="240" w:lineRule="auto"/>
        <w:ind w:left="387" w:hanging="387"/>
        <w:rPr>
          <w:rFonts w:ascii="Times New Roman" w:hAnsi="Times New Roman" w:cs="Times New Roman"/>
          <w:sz w:val="28"/>
          <w:szCs w:val="28"/>
        </w:rPr>
      </w:pPr>
      <w:r>
        <w:rPr>
          <w:rStyle w:val="FootnoteReference"/>
        </w:rPr>
        <w:footnoteRef/>
      </w:r>
      <w:r>
        <w:rPr>
          <w:rtl/>
        </w:rPr>
        <w:t xml:space="preserve"> </w:t>
      </w:r>
      <w:r>
        <w:t>(</w:t>
      </w:r>
      <w:r>
        <w:rPr>
          <w:rFonts w:hint="cs"/>
          <w:rtl/>
        </w:rPr>
        <w:t xml:space="preserve">- </w:t>
      </w:r>
      <w:r w:rsidRPr="004553CC">
        <w:rPr>
          <w:rFonts w:cs="Simplified Arabic" w:hint="eastAsia"/>
          <w:color w:val="000000"/>
          <w:sz w:val="20"/>
          <w:szCs w:val="20"/>
          <w:rtl/>
        </w:rPr>
        <w:t>الدوري،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زكريا</w:t>
      </w:r>
      <w:r>
        <w:rPr>
          <w:rFonts w:cs="Simplified Arabic" w:hint="cs"/>
          <w:color w:val="000000"/>
          <w:sz w:val="20"/>
          <w:szCs w:val="20"/>
          <w:rtl/>
        </w:rPr>
        <w:t xml:space="preserve"> (</w:t>
      </w:r>
      <w:r w:rsidRPr="004553CC">
        <w:rPr>
          <w:rFonts w:ascii="Simplified Arabic_17.Encoding_1" w:cs="Simplified Arabic"/>
          <w:color w:val="000000"/>
          <w:sz w:val="20"/>
          <w:szCs w:val="20"/>
        </w:rPr>
        <w:t>2003</w:t>
      </w:r>
      <w:r>
        <w:rPr>
          <w:rFonts w:ascii="Simplified Arabic_17.Encoding_1" w:cs="Simplified Arabic" w:hint="cs"/>
          <w:color w:val="000000"/>
          <w:sz w:val="20"/>
          <w:szCs w:val="20"/>
          <w:rtl/>
        </w:rPr>
        <w:t xml:space="preserve"> )</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مطلك</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الإدارة</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الإستراتيجي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مفاهيم</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وعمليات</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وحالات</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دراسية،</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الدوري،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زكريا</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مطلك</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ط</w:t>
      </w:r>
      <w:r w:rsidRPr="004553CC">
        <w:rPr>
          <w:rFonts w:ascii="Simplified Arabic_17.Encoding_1" w:cs="Simplified Arabic"/>
          <w:color w:val="000000"/>
          <w:sz w:val="20"/>
          <w:szCs w:val="20"/>
        </w:rPr>
        <w:t xml:space="preserve"> </w:t>
      </w:r>
      <w:r w:rsidRPr="004553CC">
        <w:rPr>
          <w:rFonts w:ascii="TimesNewRomanPSMT-Identity-H" w:hAnsi="TimesNewRomanPSMT-Identity-H" w:cs="Simplified Arabic"/>
          <w:color w:val="000000"/>
          <w:sz w:val="20"/>
          <w:szCs w:val="20"/>
        </w:rPr>
        <w:t xml:space="preserve">1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المكتبة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الوطنية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دار</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الكتب</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والوثائق</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بغداد</w:t>
      </w:r>
      <w:r w:rsidRPr="004553CC">
        <w:rPr>
          <w:rFonts w:ascii="Simplified Arabic_17.Encoding_1" w:cs="Simplified Arabic"/>
          <w:color w:val="000000"/>
          <w:sz w:val="20"/>
          <w:szCs w:val="20"/>
        </w:rPr>
        <w:t xml:space="preserve"> .</w:t>
      </w: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28">
    <w:p w:rsidR="00E35EF1" w:rsidRPr="00274129" w:rsidRDefault="00E35EF1" w:rsidP="00995EC0">
      <w:pPr>
        <w:bidi/>
        <w:spacing w:after="0" w:line="240" w:lineRule="auto"/>
        <w:ind w:left="387" w:hanging="387"/>
        <w:rPr>
          <w:rFonts w:ascii="Times New Roman" w:hAnsi="Times New Roman" w:cs="Times New Roman"/>
          <w:sz w:val="28"/>
          <w:szCs w:val="28"/>
        </w:rPr>
      </w:pPr>
      <w:r>
        <w:rPr>
          <w:rStyle w:val="FootnoteReference"/>
        </w:rPr>
        <w:footnoteRef/>
      </w:r>
      <w:r>
        <w:rPr>
          <w:rtl/>
        </w:rPr>
        <w:t xml:space="preserve"> </w:t>
      </w:r>
      <w:r>
        <w:t>(</w:t>
      </w:r>
      <w:r>
        <w:rPr>
          <w:rFonts w:hint="cs"/>
          <w:rtl/>
        </w:rPr>
        <w:t xml:space="preserve">- </w:t>
      </w:r>
      <w:r w:rsidRPr="004553CC">
        <w:rPr>
          <w:rFonts w:cs="Simplified Arabic" w:hint="eastAsia"/>
          <w:color w:val="000000"/>
          <w:sz w:val="20"/>
          <w:szCs w:val="20"/>
          <w:rtl/>
        </w:rPr>
        <w:t>الدوري،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زكريا</w:t>
      </w:r>
      <w:r>
        <w:rPr>
          <w:rFonts w:cs="Simplified Arabic" w:hint="cs"/>
          <w:color w:val="000000"/>
          <w:sz w:val="20"/>
          <w:szCs w:val="20"/>
          <w:rtl/>
        </w:rPr>
        <w:t xml:space="preserve"> (</w:t>
      </w:r>
      <w:r w:rsidRPr="004553CC">
        <w:rPr>
          <w:rFonts w:ascii="Simplified Arabic_17.Encoding_1" w:cs="Simplified Arabic"/>
          <w:color w:val="000000"/>
          <w:sz w:val="20"/>
          <w:szCs w:val="20"/>
        </w:rPr>
        <w:t>2003</w:t>
      </w:r>
      <w:r>
        <w:rPr>
          <w:rFonts w:ascii="Simplified Arabic_17.Encoding_1" w:cs="Simplified Arabic" w:hint="cs"/>
          <w:color w:val="000000"/>
          <w:sz w:val="20"/>
          <w:szCs w:val="20"/>
          <w:rtl/>
        </w:rPr>
        <w:t xml:space="preserve"> )</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مطلك</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الإدارة</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الإستراتيجي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مفاهيم</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وعمليات</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وحالات</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دراسية،</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الدوري،</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زكريا</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مطلك</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hAnsi="TimesNewRomanPSMT-Identity-H" w:cs="Simplified Arabic"/>
          <w:color w:val="000000"/>
          <w:sz w:val="20"/>
          <w:szCs w:val="20"/>
        </w:rPr>
        <w:t xml:space="preserve"> </w:t>
      </w:r>
      <w:r w:rsidRPr="004553CC">
        <w:rPr>
          <w:rFonts w:cs="Simplified Arabic" w:hint="eastAsia"/>
          <w:color w:val="000000"/>
          <w:sz w:val="20"/>
          <w:szCs w:val="20"/>
          <w:rtl/>
        </w:rPr>
        <w:t>ط</w:t>
      </w:r>
      <w:r w:rsidRPr="004553CC">
        <w:rPr>
          <w:rFonts w:ascii="Simplified Arabic_17.Encoding_1" w:cs="Simplified Arabic"/>
          <w:color w:val="000000"/>
          <w:sz w:val="20"/>
          <w:szCs w:val="20"/>
        </w:rPr>
        <w:t xml:space="preserve"> </w:t>
      </w:r>
      <w:r w:rsidRPr="004553CC">
        <w:rPr>
          <w:rFonts w:ascii="TimesNewRomanPSMT-Identity-H" w:hAnsi="TimesNewRomanPSMT-Identity-H" w:cs="Simplified Arabic"/>
          <w:color w:val="000000"/>
          <w:sz w:val="20"/>
          <w:szCs w:val="20"/>
        </w:rPr>
        <w:t xml:space="preserve">1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المكتبة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الوطنية</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دار</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الكتب</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والوثائق</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w:t>
      </w:r>
      <w:r w:rsidRPr="004553CC">
        <w:rPr>
          <w:rFonts w:ascii="Simplified Arabic_17.Encoding_1" w:cs="Simplified Arabic"/>
          <w:color w:val="000000"/>
          <w:sz w:val="20"/>
          <w:szCs w:val="20"/>
        </w:rPr>
        <w:t xml:space="preserve"> </w:t>
      </w:r>
      <w:r w:rsidRPr="004553CC">
        <w:rPr>
          <w:rFonts w:cs="Simplified Arabic" w:hint="eastAsia"/>
          <w:color w:val="000000"/>
          <w:sz w:val="20"/>
          <w:szCs w:val="20"/>
          <w:rtl/>
        </w:rPr>
        <w:t>بغداد</w:t>
      </w:r>
      <w:r w:rsidRPr="004553CC">
        <w:rPr>
          <w:rFonts w:ascii="Simplified Arabic_17.Encoding_1" w:cs="Simplified Arabic"/>
          <w:color w:val="000000"/>
          <w:sz w:val="20"/>
          <w:szCs w:val="20"/>
        </w:rPr>
        <w:t xml:space="preserve"> .</w:t>
      </w: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 w:id="29">
    <w:p w:rsidR="00E35EF1" w:rsidRPr="001D73FC" w:rsidRDefault="00E35EF1" w:rsidP="00995EC0">
      <w:pPr>
        <w:pStyle w:val="ListParagraph"/>
        <w:autoSpaceDE w:val="0"/>
        <w:autoSpaceDN w:val="0"/>
        <w:bidi/>
        <w:adjustRightInd w:val="0"/>
        <w:spacing w:after="0" w:line="240" w:lineRule="auto"/>
        <w:ind w:left="458" w:firstLine="262"/>
        <w:jc w:val="both"/>
        <w:rPr>
          <w:rFonts w:cs="Simplified Arabic"/>
          <w:color w:val="000000"/>
          <w:sz w:val="28"/>
          <w:szCs w:val="28"/>
        </w:rPr>
      </w:pPr>
      <w:r>
        <w:rPr>
          <w:rStyle w:val="FootnoteReference"/>
        </w:rPr>
        <w:footnoteRef/>
      </w:r>
      <w:r>
        <w:rPr>
          <w:rtl/>
        </w:rPr>
        <w:t xml:space="preserve"> </w:t>
      </w:r>
      <w:r>
        <w:t>(</w:t>
      </w:r>
      <w:r>
        <w:rPr>
          <w:rFonts w:hint="cs"/>
          <w:rtl/>
        </w:rPr>
        <w:t xml:space="preserve">- </w:t>
      </w:r>
      <w:r w:rsidRPr="006432A3">
        <w:rPr>
          <w:rFonts w:cs="Simplified Arabic" w:hint="eastAsia"/>
          <w:color w:val="000000"/>
          <w:sz w:val="20"/>
          <w:szCs w:val="20"/>
          <w:rtl/>
          <w:lang w:val="en-US"/>
        </w:rPr>
        <w:t>بطاقة</w:t>
      </w:r>
      <w:r w:rsidRPr="006432A3">
        <w:rPr>
          <w:rFonts w:cs="Simplified Arabic"/>
          <w:color w:val="000000"/>
          <w:sz w:val="20"/>
          <w:szCs w:val="20"/>
          <w:rtl/>
          <w:lang w:val="en-US"/>
        </w:rPr>
        <w:t xml:space="preserve"> </w:t>
      </w:r>
      <w:r w:rsidRPr="006432A3">
        <w:rPr>
          <w:rFonts w:cs="Simplified Arabic" w:hint="eastAsia"/>
          <w:color w:val="000000"/>
          <w:sz w:val="20"/>
          <w:szCs w:val="20"/>
          <w:rtl/>
          <w:lang w:val="en-US"/>
        </w:rPr>
        <w:t>الأهداف</w:t>
      </w:r>
      <w:r w:rsidRPr="006432A3">
        <w:rPr>
          <w:rFonts w:cs="Simplified Arabic"/>
          <w:color w:val="000000"/>
          <w:sz w:val="20"/>
          <w:szCs w:val="20"/>
          <w:rtl/>
          <w:lang w:val="en-US"/>
        </w:rPr>
        <w:t xml:space="preserve"> </w:t>
      </w:r>
      <w:r w:rsidRPr="006432A3">
        <w:rPr>
          <w:rFonts w:cs="Simplified Arabic" w:hint="eastAsia"/>
          <w:color w:val="000000"/>
          <w:sz w:val="20"/>
          <w:szCs w:val="20"/>
          <w:rtl/>
          <w:lang w:val="en-US"/>
        </w:rPr>
        <w:t>المتوازنة</w:t>
      </w:r>
      <w:r w:rsidRPr="006432A3">
        <w:rPr>
          <w:rFonts w:ascii="Times New Roman" w:hAnsi="Times New Roman" w:cs="Simplified Arabic"/>
          <w:color w:val="000000"/>
          <w:sz w:val="20"/>
          <w:szCs w:val="20"/>
          <w:rtl/>
          <w:lang w:eastAsia="fr-FR"/>
        </w:rPr>
        <w:t xml:space="preserve"> </w:t>
      </w:r>
      <w:r w:rsidRPr="006432A3">
        <w:rPr>
          <w:rFonts w:ascii="Times New Roman" w:hAnsi="Times New Roman" w:cs="Simplified Arabic"/>
          <w:color w:val="000000"/>
          <w:sz w:val="20"/>
          <w:szCs w:val="20"/>
          <w:lang w:eastAsia="fr-FR"/>
        </w:rPr>
        <w:t xml:space="preserve">     </w:t>
      </w:r>
      <w:r w:rsidRPr="006432A3">
        <w:rPr>
          <w:rFonts w:ascii="Times New Roman" w:hAnsi="Times New Roman" w:cs="Simplified Arabic"/>
          <w:color w:val="000000"/>
          <w:sz w:val="20"/>
          <w:szCs w:val="20"/>
          <w:lang w:val="en-US" w:eastAsia="fr-FR"/>
        </w:rPr>
        <w:t>ARAB BANK PLC</w:t>
      </w:r>
      <w:r w:rsidRPr="00643889">
        <w:rPr>
          <w:rFonts w:cs="Simplified Arabic"/>
          <w:color w:val="000000"/>
          <w:sz w:val="28"/>
          <w:szCs w:val="28"/>
          <w:rtl/>
          <w:lang w:val="en-US"/>
        </w:rPr>
        <w:t xml:space="preserve"> </w:t>
      </w:r>
      <w:r w:rsidRPr="006432A3">
        <w:rPr>
          <w:rFonts w:cs="Simplified Arabic"/>
          <w:color w:val="000000"/>
          <w:sz w:val="20"/>
          <w:szCs w:val="20"/>
          <w:rtl/>
          <w:lang w:val="en-US"/>
        </w:rPr>
        <w:t xml:space="preserve">– </w:t>
      </w:r>
      <w:r w:rsidRPr="006432A3">
        <w:rPr>
          <w:rFonts w:cs="Simplified Arabic" w:hint="eastAsia"/>
          <w:color w:val="000000"/>
          <w:sz w:val="20"/>
          <w:szCs w:val="20"/>
          <w:rtl/>
          <w:lang w:val="en-US"/>
        </w:rPr>
        <w:t>عمان</w:t>
      </w:r>
      <w:r w:rsidRPr="006432A3">
        <w:rPr>
          <w:rFonts w:cs="Simplified Arabic"/>
          <w:color w:val="000000"/>
          <w:sz w:val="20"/>
          <w:szCs w:val="20"/>
          <w:rtl/>
          <w:lang w:val="en-US"/>
        </w:rPr>
        <w:t xml:space="preserve"> – </w:t>
      </w:r>
      <w:r w:rsidRPr="006432A3">
        <w:rPr>
          <w:rFonts w:cs="Simplified Arabic" w:hint="eastAsia"/>
          <w:color w:val="000000"/>
          <w:sz w:val="20"/>
          <w:szCs w:val="20"/>
          <w:rtl/>
          <w:lang w:val="en-US"/>
        </w:rPr>
        <w:t>الاردن</w:t>
      </w:r>
      <w:r w:rsidRPr="006432A3">
        <w:rPr>
          <w:rFonts w:cs="Simplified Arabic"/>
          <w:color w:val="000000"/>
          <w:sz w:val="20"/>
          <w:szCs w:val="20"/>
          <w:rtl/>
          <w:lang w:val="en-US"/>
        </w:rPr>
        <w:t xml:space="preserve"> - </w:t>
      </w:r>
      <w:r w:rsidRPr="006432A3">
        <w:rPr>
          <w:rFonts w:cs="Simplified Arabic"/>
          <w:color w:val="000000"/>
          <w:sz w:val="20"/>
          <w:szCs w:val="20"/>
          <w:lang w:val="en-US"/>
        </w:rPr>
        <w:t xml:space="preserve"> </w:t>
      </w:r>
      <w:r w:rsidRPr="006432A3">
        <w:rPr>
          <w:rFonts w:cs="Simplified Arabic" w:hint="eastAsia"/>
          <w:color w:val="000000"/>
          <w:sz w:val="20"/>
          <w:szCs w:val="20"/>
          <w:rtl/>
          <w:lang w:val="en-US"/>
        </w:rPr>
        <w:t>افريل</w:t>
      </w:r>
    </w:p>
    <w:p w:rsidR="00E35EF1" w:rsidRPr="00B93686" w:rsidRDefault="00E35EF1" w:rsidP="00995EC0">
      <w:pPr>
        <w:bidi/>
        <w:spacing w:after="0" w:line="240" w:lineRule="auto"/>
        <w:ind w:left="387" w:hanging="387"/>
        <w:rPr>
          <w:rFonts w:ascii="Times New Roman" w:hAnsi="Times New Roman" w:cs="Times New Roman"/>
          <w:sz w:val="28"/>
          <w:szCs w:val="28"/>
        </w:rPr>
      </w:pPr>
    </w:p>
    <w:p w:rsidR="00E35EF1" w:rsidRPr="00274129" w:rsidRDefault="00E35EF1" w:rsidP="00995EC0">
      <w:pPr>
        <w:bidi/>
        <w:spacing w:after="0" w:line="240" w:lineRule="auto"/>
        <w:ind w:left="387" w:hanging="387"/>
        <w:rPr>
          <w:rFonts w:ascii="Times New Roman" w:hAnsi="Times New Roman" w:cs="Times New Roman"/>
          <w:sz w:val="28"/>
          <w:szCs w:val="2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3240"/>
    <w:multiLevelType w:val="hybridMultilevel"/>
    <w:tmpl w:val="FD9A9D22"/>
    <w:lvl w:ilvl="0" w:tplc="7292BF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835EA"/>
    <w:multiLevelType w:val="hybridMultilevel"/>
    <w:tmpl w:val="DB3648E6"/>
    <w:lvl w:ilvl="0" w:tplc="8646C444">
      <w:start w:val="1"/>
      <w:numFmt w:val="decimal"/>
      <w:lvlText w:val="%1."/>
      <w:lvlJc w:val="left"/>
      <w:pPr>
        <w:ind w:left="720" w:hanging="360"/>
      </w:pPr>
      <w:rPr>
        <w:rFonts w:ascii="Calibri"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B7F5F"/>
    <w:multiLevelType w:val="hybridMultilevel"/>
    <w:tmpl w:val="4780901C"/>
    <w:lvl w:ilvl="0" w:tplc="1712878C">
      <w:start w:val="11"/>
      <w:numFmt w:val="decimal"/>
      <w:lvlText w:val="%1"/>
      <w:lvlJc w:val="left"/>
      <w:pPr>
        <w:ind w:left="930" w:hanging="390"/>
      </w:pPr>
      <w:rPr>
        <w:rFonts w:hint="default"/>
        <w:lang w:val="en-U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BDF21D0"/>
    <w:multiLevelType w:val="hybridMultilevel"/>
    <w:tmpl w:val="7ADCBBE6"/>
    <w:lvl w:ilvl="0" w:tplc="D58ACFB4">
      <w:start w:val="1"/>
      <w:numFmt w:val="arabicAlpha"/>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125849"/>
    <w:multiLevelType w:val="hybridMultilevel"/>
    <w:tmpl w:val="1B468D24"/>
    <w:lvl w:ilvl="0" w:tplc="BB809EF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10FD78B5"/>
    <w:multiLevelType w:val="hybridMultilevel"/>
    <w:tmpl w:val="155253E6"/>
    <w:lvl w:ilvl="0" w:tplc="04090011">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6116A7"/>
    <w:multiLevelType w:val="hybridMultilevel"/>
    <w:tmpl w:val="B3B0E800"/>
    <w:lvl w:ilvl="0" w:tplc="7FF43732">
      <w:start w:val="1"/>
      <w:numFmt w:val="arabicAlpha"/>
      <w:lvlText w:val="%1-"/>
      <w:lvlJc w:val="left"/>
      <w:pPr>
        <w:ind w:left="540" w:hanging="360"/>
      </w:pPr>
      <w:rPr>
        <w:rFonts w:ascii="Arial-BoldMT"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5673350"/>
    <w:multiLevelType w:val="hybridMultilevel"/>
    <w:tmpl w:val="785251FE"/>
    <w:lvl w:ilvl="0" w:tplc="F6EA134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C7458"/>
    <w:multiLevelType w:val="hybridMultilevel"/>
    <w:tmpl w:val="2DFEEFB0"/>
    <w:lvl w:ilvl="0" w:tplc="04090013">
      <w:start w:val="1"/>
      <w:numFmt w:val="arabicAlpha"/>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C2277E"/>
    <w:multiLevelType w:val="hybridMultilevel"/>
    <w:tmpl w:val="ACBC2EAA"/>
    <w:lvl w:ilvl="0" w:tplc="F6EA1340">
      <w:start w:val="2"/>
      <w:numFmt w:val="bullet"/>
      <w:lvlText w:val="-"/>
      <w:lvlJc w:val="left"/>
      <w:pPr>
        <w:ind w:left="720" w:hanging="360"/>
      </w:pPr>
      <w:rPr>
        <w:rFonts w:ascii="Times New Roman" w:eastAsia="Times New Roman" w:hAnsi="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
    <w:nsid w:val="22D323CD"/>
    <w:multiLevelType w:val="hybridMultilevel"/>
    <w:tmpl w:val="74903C1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37C0F09"/>
    <w:multiLevelType w:val="hybridMultilevel"/>
    <w:tmpl w:val="10BEB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3E6F8E"/>
    <w:multiLevelType w:val="hybridMultilevel"/>
    <w:tmpl w:val="AF3AEAD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55A280F"/>
    <w:multiLevelType w:val="hybridMultilevel"/>
    <w:tmpl w:val="F8DA4578"/>
    <w:lvl w:ilvl="0" w:tplc="F6EA134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677F1C"/>
    <w:multiLevelType w:val="hybridMultilevel"/>
    <w:tmpl w:val="3976C54A"/>
    <w:lvl w:ilvl="0" w:tplc="F6EA1340">
      <w:start w:val="2"/>
      <w:numFmt w:val="bullet"/>
      <w:lvlText w:val="-"/>
      <w:lvlJc w:val="left"/>
      <w:pPr>
        <w:ind w:left="390" w:hanging="390"/>
      </w:pPr>
      <w:rPr>
        <w:rFonts w:ascii="Times New Roman" w:eastAsia="Times New Roman" w:hAnsi="Times New Roman"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C343AC"/>
    <w:multiLevelType w:val="hybridMultilevel"/>
    <w:tmpl w:val="C8062640"/>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EF7DDA"/>
    <w:multiLevelType w:val="hybridMultilevel"/>
    <w:tmpl w:val="D4287C6C"/>
    <w:lvl w:ilvl="0" w:tplc="F6EA134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720E69"/>
    <w:multiLevelType w:val="hybridMultilevel"/>
    <w:tmpl w:val="0CF2E494"/>
    <w:lvl w:ilvl="0" w:tplc="F6EA134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CD684E"/>
    <w:multiLevelType w:val="hybridMultilevel"/>
    <w:tmpl w:val="7A90588C"/>
    <w:lvl w:ilvl="0" w:tplc="F6EA134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35182F"/>
    <w:multiLevelType w:val="hybridMultilevel"/>
    <w:tmpl w:val="FB10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A8443A"/>
    <w:multiLevelType w:val="hybridMultilevel"/>
    <w:tmpl w:val="6CC8CD72"/>
    <w:lvl w:ilvl="0" w:tplc="7292BF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887AAE"/>
    <w:multiLevelType w:val="hybridMultilevel"/>
    <w:tmpl w:val="859C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1471B0"/>
    <w:multiLevelType w:val="hybridMultilevel"/>
    <w:tmpl w:val="6EB8E1C0"/>
    <w:lvl w:ilvl="0" w:tplc="F6EA134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3A698C"/>
    <w:multiLevelType w:val="hybridMultilevel"/>
    <w:tmpl w:val="E5F6A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0759D1"/>
    <w:multiLevelType w:val="hybridMultilevel"/>
    <w:tmpl w:val="BCAEFEE8"/>
    <w:lvl w:ilvl="0" w:tplc="F6EA134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CE2BBE"/>
    <w:multiLevelType w:val="hybridMultilevel"/>
    <w:tmpl w:val="84D0BBCC"/>
    <w:lvl w:ilvl="0" w:tplc="04090013">
      <w:start w:val="1"/>
      <w:numFmt w:val="arabicAlpha"/>
      <w:lvlText w:val="%1-"/>
      <w:lvlJc w:val="center"/>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6">
    <w:nsid w:val="5D944A4A"/>
    <w:multiLevelType w:val="hybridMultilevel"/>
    <w:tmpl w:val="D314591C"/>
    <w:lvl w:ilvl="0" w:tplc="04090011">
      <w:start w:val="1"/>
      <w:numFmt w:val="decimal"/>
      <w:lvlText w:val="%1)"/>
      <w:lvlJc w:val="left"/>
      <w:pPr>
        <w:ind w:left="720" w:hanging="360"/>
      </w:pPr>
      <w:rPr>
        <w:rFonts w:hint="default"/>
        <w:sz w:val="24"/>
        <w:szCs w:val="24"/>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E036488"/>
    <w:multiLevelType w:val="hybridMultilevel"/>
    <w:tmpl w:val="F6EC855C"/>
    <w:lvl w:ilvl="0" w:tplc="F6EA134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F148CC"/>
    <w:multiLevelType w:val="hybridMultilevel"/>
    <w:tmpl w:val="0C3EF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6C093F"/>
    <w:multiLevelType w:val="hybridMultilevel"/>
    <w:tmpl w:val="B9ACA192"/>
    <w:lvl w:ilvl="0" w:tplc="04090013">
      <w:start w:val="1"/>
      <w:numFmt w:val="arabicAlpha"/>
      <w:lvlText w:val="%1-"/>
      <w:lvlJc w:val="center"/>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6E0C1F"/>
    <w:multiLevelType w:val="hybridMultilevel"/>
    <w:tmpl w:val="92FEBA14"/>
    <w:lvl w:ilvl="0" w:tplc="C7FCA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FC604C"/>
    <w:multiLevelType w:val="hybridMultilevel"/>
    <w:tmpl w:val="07C4481E"/>
    <w:lvl w:ilvl="0" w:tplc="F6EA134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227858"/>
    <w:multiLevelType w:val="hybridMultilevel"/>
    <w:tmpl w:val="C3F2D1EA"/>
    <w:lvl w:ilvl="0" w:tplc="F6EA1340">
      <w:start w:val="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89744A7"/>
    <w:multiLevelType w:val="hybridMultilevel"/>
    <w:tmpl w:val="DEF05FD2"/>
    <w:lvl w:ilvl="0" w:tplc="7292BF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E80B3E"/>
    <w:multiLevelType w:val="hybridMultilevel"/>
    <w:tmpl w:val="D70EAB20"/>
    <w:lvl w:ilvl="0" w:tplc="F6EA134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1C3621"/>
    <w:multiLevelType w:val="multilevel"/>
    <w:tmpl w:val="A8729436"/>
    <w:lvl w:ilvl="0">
      <w:start w:val="3"/>
      <w:numFmt w:val="decimal"/>
      <w:lvlText w:val="%1-"/>
      <w:lvlJc w:val="left"/>
      <w:pPr>
        <w:ind w:left="705" w:hanging="70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9537C7"/>
    <w:multiLevelType w:val="hybridMultilevel"/>
    <w:tmpl w:val="32C056DE"/>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4A6F78"/>
    <w:multiLevelType w:val="hybridMultilevel"/>
    <w:tmpl w:val="4CF26504"/>
    <w:lvl w:ilvl="0" w:tplc="F6EA134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2"/>
  </w:num>
  <w:num w:numId="2">
    <w:abstractNumId w:val="26"/>
  </w:num>
  <w:num w:numId="3">
    <w:abstractNumId w:val="5"/>
  </w:num>
  <w:num w:numId="4">
    <w:abstractNumId w:val="6"/>
  </w:num>
  <w:num w:numId="5">
    <w:abstractNumId w:val="11"/>
  </w:num>
  <w:num w:numId="6">
    <w:abstractNumId w:val="28"/>
  </w:num>
  <w:num w:numId="7">
    <w:abstractNumId w:val="17"/>
  </w:num>
  <w:num w:numId="8">
    <w:abstractNumId w:val="9"/>
  </w:num>
  <w:num w:numId="9">
    <w:abstractNumId w:val="3"/>
  </w:num>
  <w:num w:numId="10">
    <w:abstractNumId w:val="27"/>
  </w:num>
  <w:num w:numId="11">
    <w:abstractNumId w:val="22"/>
  </w:num>
  <w:num w:numId="12">
    <w:abstractNumId w:val="7"/>
  </w:num>
  <w:num w:numId="13">
    <w:abstractNumId w:val="20"/>
  </w:num>
  <w:num w:numId="14">
    <w:abstractNumId w:val="25"/>
  </w:num>
  <w:num w:numId="15">
    <w:abstractNumId w:val="36"/>
  </w:num>
  <w:num w:numId="16">
    <w:abstractNumId w:val="23"/>
  </w:num>
  <w:num w:numId="17">
    <w:abstractNumId w:val="12"/>
  </w:num>
  <w:num w:numId="18">
    <w:abstractNumId w:val="10"/>
  </w:num>
  <w:num w:numId="19">
    <w:abstractNumId w:val="21"/>
  </w:num>
  <w:num w:numId="20">
    <w:abstractNumId w:val="37"/>
  </w:num>
  <w:num w:numId="21">
    <w:abstractNumId w:val="1"/>
  </w:num>
  <w:num w:numId="22">
    <w:abstractNumId w:val="24"/>
  </w:num>
  <w:num w:numId="23">
    <w:abstractNumId w:val="8"/>
  </w:num>
  <w:num w:numId="24">
    <w:abstractNumId w:val="29"/>
  </w:num>
  <w:num w:numId="25">
    <w:abstractNumId w:val="19"/>
  </w:num>
  <w:num w:numId="26">
    <w:abstractNumId w:val="0"/>
  </w:num>
  <w:num w:numId="27">
    <w:abstractNumId w:val="15"/>
  </w:num>
  <w:num w:numId="28">
    <w:abstractNumId w:val="16"/>
  </w:num>
  <w:num w:numId="29">
    <w:abstractNumId w:val="14"/>
  </w:num>
  <w:num w:numId="30">
    <w:abstractNumId w:val="18"/>
  </w:num>
  <w:num w:numId="31">
    <w:abstractNumId w:val="35"/>
  </w:num>
  <w:num w:numId="32">
    <w:abstractNumId w:val="31"/>
  </w:num>
  <w:num w:numId="33">
    <w:abstractNumId w:val="33"/>
  </w:num>
  <w:num w:numId="34">
    <w:abstractNumId w:val="34"/>
  </w:num>
  <w:num w:numId="35">
    <w:abstractNumId w:val="13"/>
  </w:num>
  <w:num w:numId="36">
    <w:abstractNumId w:val="30"/>
  </w:num>
  <w:num w:numId="37">
    <w:abstractNumId w:val="2"/>
  </w:num>
  <w:num w:numId="3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defaultTabStop w:val="720"/>
  <w:characterSpacingControl w:val="doNotCompress"/>
  <w:footnotePr>
    <w:footnote w:id="0"/>
    <w:footnote w:id="1"/>
  </w:footnotePr>
  <w:endnotePr>
    <w:endnote w:id="0"/>
    <w:endnote w:id="1"/>
  </w:endnotePr>
  <w:compat>
    <w:useFELayout/>
  </w:compat>
  <w:rsids>
    <w:rsidRoot w:val="00995EC0"/>
    <w:rsid w:val="00012782"/>
    <w:rsid w:val="000C3A50"/>
    <w:rsid w:val="00171011"/>
    <w:rsid w:val="001820DC"/>
    <w:rsid w:val="001D05CD"/>
    <w:rsid w:val="001E0951"/>
    <w:rsid w:val="003344C1"/>
    <w:rsid w:val="003D0D50"/>
    <w:rsid w:val="00491E97"/>
    <w:rsid w:val="004D5BDD"/>
    <w:rsid w:val="005A53DD"/>
    <w:rsid w:val="006025BF"/>
    <w:rsid w:val="006215E4"/>
    <w:rsid w:val="0079603F"/>
    <w:rsid w:val="007E44B5"/>
    <w:rsid w:val="008004F4"/>
    <w:rsid w:val="00850CA7"/>
    <w:rsid w:val="008568FF"/>
    <w:rsid w:val="0087670E"/>
    <w:rsid w:val="00892411"/>
    <w:rsid w:val="008C1DE5"/>
    <w:rsid w:val="009065CD"/>
    <w:rsid w:val="009127B3"/>
    <w:rsid w:val="0099327D"/>
    <w:rsid w:val="00994513"/>
    <w:rsid w:val="00995EC0"/>
    <w:rsid w:val="00A003C0"/>
    <w:rsid w:val="00A97A9F"/>
    <w:rsid w:val="00AF0DE1"/>
    <w:rsid w:val="00BA0395"/>
    <w:rsid w:val="00C8099E"/>
    <w:rsid w:val="00CF63EC"/>
    <w:rsid w:val="00D52912"/>
    <w:rsid w:val="00D87904"/>
    <w:rsid w:val="00E35EF1"/>
    <w:rsid w:val="00EA51A7"/>
    <w:rsid w:val="00F400EB"/>
    <w:rsid w:val="00F41827"/>
    <w:rsid w:val="00F9459E"/>
    <w:rsid w:val="00FC07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5122">
      <o:colormru v:ext="edit" colors="#c9f,#9cf,#fc9"/>
      <o:colormenu v:ext="edit" fillcolor="#fc9" strokecolor="#cfc"/>
    </o:shapedefaults>
    <o:shapelayout v:ext="edit">
      <o:idmap v:ext="edit" data="1"/>
      <o:rules v:ext="edit">
        <o:r id="V:Rule19" type="callout" idref="#_x0000_s1133"/>
        <o:r id="V:Rule20" type="callout" idref="#_x0000_s1136"/>
        <o:r id="V:Rule21" type="callout" idref="#_x0000_s1137"/>
        <o:r id="V:Rule22" type="callout" idref="#_x0000_s1139"/>
        <o:r id="V:Rule23" type="callout" idref="#_x0000_s1141"/>
        <o:r id="V:Rule24" type="callout" idref="#_x0000_s1149"/>
        <o:r id="V:Rule25" type="callout" idref="#_x0000_s1150"/>
        <o:r id="V:Rule26" type="callout" idref="#_x0000_s1151"/>
        <o:r id="V:Rule27" type="callout" idref="#_x0000_s1152"/>
        <o:r id="V:Rule28" type="callout" idref="#_x0000_s1153"/>
        <o:r id="V:Rule29" type="callout" idref="#_x0000_s1154"/>
        <o:r id="V:Rule30" type="callout" idref="#_x0000_s1155"/>
        <o:r id="V:Rule43" type="connector" idref="#_x0000_s1236"/>
        <o:r id="V:Rule44" type="connector" idref="#_x0000_s1208"/>
        <o:r id="V:Rule45" type="connector" idref="#_x0000_s1235"/>
        <o:r id="V:Rule46" type="connector" idref="#_x0000_s1198"/>
        <o:r id="V:Rule47" type="connector" idref="#_x0000_s1209"/>
        <o:r id="V:Rule48" type="connector" idref="#_x0000_s1237"/>
        <o:r id="V:Rule49" type="connector" idref="#_x0000_s1197"/>
        <o:r id="V:Rule50" type="connector" idref="#_x0000_s1238"/>
        <o:r id="V:Rule51" type="connector" idref="#_x0000_s1232"/>
        <o:r id="V:Rule52" type="connector" idref="#_x0000_s1241"/>
        <o:r id="V:Rule53" type="connector" idref="#_x0000_s1242"/>
        <o:r id="V:Rule54" type="connector" idref="#_x0000_s1196"/>
        <o:r id="V:Rule55" type="connector" idref="#_x0000_s1207"/>
        <o:r id="V:Rule56" type="connector" idref="#_x0000_s1240"/>
        <o:r id="V:Rule57" type="connector" idref="#_x0000_s1210"/>
        <o:r id="V:Rule58" type="connector" idref="#_x0000_s1206"/>
        <o:r id="V:Rule59" type="connector" idref="#_x0000_s1200"/>
        <o:r id="V:Rule60" type="connector" idref="#_x0000_s1239"/>
        <o:r id="V:Rule61" type="connector" idref="#_x0000_s1192"/>
        <o:r id="V:Rule62" type="connector" idref="#_x0000_s1245"/>
        <o:r id="V:Rule63" type="connector" idref="#_x0000_s1193"/>
        <o:r id="V:Rule64" type="connector" idref="#_x0000_s1246"/>
        <o:r id="V:Rule65" type="connector" idref="#_x0000_s1233"/>
        <o:r id="V:Rule66" type="connector" idref="#_x0000_s1195"/>
        <o:r id="V:Rule67" type="connector" idref="#_x0000_s1128"/>
        <o:r id="V:Rule68" type="connector" idref="#_x0000_s1244"/>
        <o:r id="V:Rule69" type="connector" idref="#_x0000_s1243"/>
        <o:r id="V:Rule70" type="connector" idref="#_x0000_s1234"/>
        <o:r id="V:Rule71" type="connector" idref="#_x0000_s1201"/>
        <o:r id="V:Rule72" type="connector" idref="#_x0000_s11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4C1"/>
  </w:style>
  <w:style w:type="paragraph" w:styleId="Heading1">
    <w:name w:val="heading 1"/>
    <w:basedOn w:val="Normal"/>
    <w:next w:val="Normal"/>
    <w:link w:val="Heading1Char"/>
    <w:qFormat/>
    <w:rsid w:val="00995EC0"/>
    <w:pPr>
      <w:keepNext/>
      <w:spacing w:before="240" w:after="60"/>
      <w:outlineLvl w:val="0"/>
    </w:pPr>
    <w:rPr>
      <w:rFonts w:ascii="Cambria" w:eastAsia="Times New Roman" w:hAnsi="Cambria" w:cs="Times New Roman"/>
      <w:b/>
      <w:bCs/>
      <w:kern w:val="32"/>
      <w:sz w:val="32"/>
      <w:szCs w:val="32"/>
      <w:lang w:val="fr-FR"/>
    </w:rPr>
  </w:style>
  <w:style w:type="paragraph" w:styleId="Heading2">
    <w:name w:val="heading 2"/>
    <w:basedOn w:val="Normal"/>
    <w:next w:val="Normal"/>
    <w:link w:val="Heading2Char"/>
    <w:uiPriority w:val="9"/>
    <w:qFormat/>
    <w:rsid w:val="00995EC0"/>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5EC0"/>
    <w:rPr>
      <w:rFonts w:ascii="Cambria" w:eastAsia="Times New Roman" w:hAnsi="Cambria" w:cs="Times New Roman"/>
      <w:b/>
      <w:bCs/>
      <w:kern w:val="32"/>
      <w:sz w:val="32"/>
      <w:szCs w:val="32"/>
      <w:lang w:val="fr-FR"/>
    </w:rPr>
  </w:style>
  <w:style w:type="character" w:customStyle="1" w:styleId="Heading2Char">
    <w:name w:val="Heading 2 Char"/>
    <w:basedOn w:val="DefaultParagraphFont"/>
    <w:link w:val="Heading2"/>
    <w:uiPriority w:val="9"/>
    <w:rsid w:val="00995EC0"/>
    <w:rPr>
      <w:rFonts w:ascii="Cambria" w:eastAsia="Times New Roman" w:hAnsi="Cambria" w:cs="Times New Roman"/>
      <w:b/>
      <w:bCs/>
      <w:color w:val="4F81BD"/>
      <w:sz w:val="26"/>
      <w:szCs w:val="26"/>
    </w:rPr>
  </w:style>
  <w:style w:type="paragraph" w:styleId="ListParagraph">
    <w:name w:val="List Paragraph"/>
    <w:basedOn w:val="Normal"/>
    <w:uiPriority w:val="1"/>
    <w:qFormat/>
    <w:rsid w:val="00995EC0"/>
    <w:pPr>
      <w:ind w:left="720"/>
      <w:contextualSpacing/>
    </w:pPr>
    <w:rPr>
      <w:rFonts w:ascii="Calibri" w:eastAsia="Times New Roman" w:hAnsi="Calibri" w:cs="Arial"/>
      <w:lang w:val="fr-FR"/>
    </w:rPr>
  </w:style>
  <w:style w:type="character" w:styleId="Strong">
    <w:name w:val="Strong"/>
    <w:uiPriority w:val="22"/>
    <w:qFormat/>
    <w:rsid w:val="00995EC0"/>
    <w:rPr>
      <w:rFonts w:cs="Times New Roman"/>
      <w:b/>
      <w:bCs/>
    </w:rPr>
  </w:style>
  <w:style w:type="character" w:styleId="Hyperlink">
    <w:name w:val="Hyperlink"/>
    <w:unhideWhenUsed/>
    <w:rsid w:val="00995EC0"/>
    <w:rPr>
      <w:rFonts w:cs="Times New Roman"/>
      <w:color w:val="0000FF"/>
      <w:u w:val="single"/>
    </w:rPr>
  </w:style>
  <w:style w:type="paragraph" w:styleId="BalloonText">
    <w:name w:val="Balloon Text"/>
    <w:basedOn w:val="Normal"/>
    <w:link w:val="BalloonTextChar"/>
    <w:uiPriority w:val="99"/>
    <w:semiHidden/>
    <w:unhideWhenUsed/>
    <w:rsid w:val="00995EC0"/>
    <w:pPr>
      <w:spacing w:after="0" w:line="240" w:lineRule="auto"/>
    </w:pPr>
    <w:rPr>
      <w:rFonts w:ascii="Tahoma" w:eastAsia="Times New Roman" w:hAnsi="Tahoma" w:cs="Tahoma"/>
      <w:sz w:val="16"/>
      <w:szCs w:val="16"/>
      <w:lang w:val="fr-FR"/>
    </w:rPr>
  </w:style>
  <w:style w:type="character" w:customStyle="1" w:styleId="BalloonTextChar">
    <w:name w:val="Balloon Text Char"/>
    <w:basedOn w:val="DefaultParagraphFont"/>
    <w:link w:val="BalloonText"/>
    <w:uiPriority w:val="99"/>
    <w:semiHidden/>
    <w:rsid w:val="00995EC0"/>
    <w:rPr>
      <w:rFonts w:ascii="Tahoma" w:eastAsia="Times New Roman" w:hAnsi="Tahoma" w:cs="Tahoma"/>
      <w:sz w:val="16"/>
      <w:szCs w:val="16"/>
      <w:lang w:val="fr-FR"/>
    </w:rPr>
  </w:style>
  <w:style w:type="paragraph" w:styleId="Header">
    <w:name w:val="header"/>
    <w:basedOn w:val="Normal"/>
    <w:link w:val="HeaderChar"/>
    <w:unhideWhenUsed/>
    <w:rsid w:val="00995EC0"/>
    <w:pPr>
      <w:tabs>
        <w:tab w:val="center" w:pos="4153"/>
        <w:tab w:val="right" w:pos="8306"/>
      </w:tabs>
      <w:spacing w:after="0" w:line="240" w:lineRule="auto"/>
    </w:pPr>
    <w:rPr>
      <w:rFonts w:ascii="Calibri" w:eastAsia="Times New Roman" w:hAnsi="Calibri" w:cs="Arial"/>
      <w:lang w:val="fr-FR"/>
    </w:rPr>
  </w:style>
  <w:style w:type="character" w:customStyle="1" w:styleId="HeaderChar">
    <w:name w:val="Header Char"/>
    <w:basedOn w:val="DefaultParagraphFont"/>
    <w:link w:val="Header"/>
    <w:rsid w:val="00995EC0"/>
    <w:rPr>
      <w:rFonts w:ascii="Calibri" w:eastAsia="Times New Roman" w:hAnsi="Calibri" w:cs="Arial"/>
      <w:lang w:val="fr-FR"/>
    </w:rPr>
  </w:style>
  <w:style w:type="paragraph" w:styleId="Footer">
    <w:name w:val="footer"/>
    <w:basedOn w:val="Normal"/>
    <w:link w:val="FooterChar"/>
    <w:uiPriority w:val="99"/>
    <w:unhideWhenUsed/>
    <w:rsid w:val="00995EC0"/>
    <w:pPr>
      <w:tabs>
        <w:tab w:val="center" w:pos="4153"/>
        <w:tab w:val="right" w:pos="8306"/>
      </w:tabs>
      <w:spacing w:after="0" w:line="240" w:lineRule="auto"/>
    </w:pPr>
    <w:rPr>
      <w:rFonts w:ascii="Calibri" w:eastAsia="Times New Roman" w:hAnsi="Calibri" w:cs="Arial"/>
      <w:lang w:val="fr-FR"/>
    </w:rPr>
  </w:style>
  <w:style w:type="character" w:customStyle="1" w:styleId="FooterChar">
    <w:name w:val="Footer Char"/>
    <w:basedOn w:val="DefaultParagraphFont"/>
    <w:link w:val="Footer"/>
    <w:uiPriority w:val="99"/>
    <w:rsid w:val="00995EC0"/>
    <w:rPr>
      <w:rFonts w:ascii="Calibri" w:eastAsia="Times New Roman" w:hAnsi="Calibri" w:cs="Arial"/>
      <w:lang w:val="fr-FR"/>
    </w:rPr>
  </w:style>
  <w:style w:type="character" w:styleId="FootnoteReference">
    <w:name w:val="footnote reference"/>
    <w:basedOn w:val="DefaultParagraphFont"/>
    <w:unhideWhenUsed/>
    <w:rsid w:val="00995EC0"/>
  </w:style>
  <w:style w:type="paragraph" w:styleId="FootnoteText">
    <w:name w:val="footnote text"/>
    <w:basedOn w:val="Normal"/>
    <w:link w:val="FootnoteTextChar"/>
    <w:unhideWhenUsed/>
    <w:rsid w:val="00995EC0"/>
    <w:pPr>
      <w:bidi/>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995EC0"/>
    <w:rPr>
      <w:rFonts w:ascii="Calibri" w:eastAsia="Calibri" w:hAnsi="Calibri" w:cs="Times New Roman"/>
      <w:sz w:val="20"/>
      <w:szCs w:val="20"/>
    </w:rPr>
  </w:style>
  <w:style w:type="character" w:customStyle="1" w:styleId="Header1">
    <w:name w:val="Header1"/>
    <w:basedOn w:val="DefaultParagraphFont"/>
    <w:rsid w:val="00995EC0"/>
  </w:style>
  <w:style w:type="paragraph" w:styleId="NormalWeb">
    <w:name w:val="Normal (Web)"/>
    <w:basedOn w:val="Normal"/>
    <w:uiPriority w:val="99"/>
    <w:unhideWhenUsed/>
    <w:rsid w:val="00995EC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995EC0"/>
    <w:rPr>
      <w:i/>
      <w:iCs/>
    </w:rPr>
  </w:style>
  <w:style w:type="character" w:customStyle="1" w:styleId="hit">
    <w:name w:val="hit"/>
    <w:basedOn w:val="DefaultParagraphFont"/>
    <w:rsid w:val="00995EC0"/>
  </w:style>
  <w:style w:type="paragraph" w:styleId="EndnoteText">
    <w:name w:val="endnote text"/>
    <w:basedOn w:val="Normal"/>
    <w:link w:val="EndnoteTextChar"/>
    <w:rsid w:val="00995EC0"/>
    <w:rPr>
      <w:rFonts w:ascii="Calibri" w:eastAsia="Times New Roman" w:hAnsi="Calibri" w:cs="Times New Roman"/>
      <w:sz w:val="20"/>
      <w:szCs w:val="20"/>
      <w:lang w:val="fr-FR"/>
    </w:rPr>
  </w:style>
  <w:style w:type="character" w:customStyle="1" w:styleId="EndnoteTextChar">
    <w:name w:val="Endnote Text Char"/>
    <w:basedOn w:val="DefaultParagraphFont"/>
    <w:link w:val="EndnoteText"/>
    <w:rsid w:val="00995EC0"/>
    <w:rPr>
      <w:rFonts w:ascii="Calibri" w:eastAsia="Times New Roman" w:hAnsi="Calibri" w:cs="Times New Roman"/>
      <w:sz w:val="20"/>
      <w:szCs w:val="20"/>
      <w:lang w:val="fr-FR"/>
    </w:rPr>
  </w:style>
  <w:style w:type="character" w:styleId="EndnoteReference">
    <w:name w:val="endnote reference"/>
    <w:rsid w:val="00995EC0"/>
    <w:rPr>
      <w:vertAlign w:val="superscript"/>
    </w:rPr>
  </w:style>
  <w:style w:type="paragraph" w:styleId="BodyText">
    <w:name w:val="Body Text"/>
    <w:basedOn w:val="Normal"/>
    <w:link w:val="BodyTextChar"/>
    <w:uiPriority w:val="1"/>
    <w:qFormat/>
    <w:rsid w:val="00995EC0"/>
    <w:pPr>
      <w:widowControl w:val="0"/>
      <w:autoSpaceDE w:val="0"/>
      <w:autoSpaceDN w:val="0"/>
      <w:spacing w:before="169" w:after="0" w:line="240" w:lineRule="auto"/>
    </w:pPr>
    <w:rPr>
      <w:rFonts w:ascii="Arial" w:eastAsia="Arial" w:hAnsi="Arial" w:cs="Times New Roman"/>
      <w:sz w:val="28"/>
      <w:szCs w:val="28"/>
    </w:rPr>
  </w:style>
  <w:style w:type="character" w:customStyle="1" w:styleId="BodyTextChar">
    <w:name w:val="Body Text Char"/>
    <w:basedOn w:val="DefaultParagraphFont"/>
    <w:link w:val="BodyText"/>
    <w:uiPriority w:val="1"/>
    <w:rsid w:val="00995EC0"/>
    <w:rPr>
      <w:rFonts w:ascii="Arial" w:eastAsia="Arial" w:hAnsi="Arial" w:cs="Times New Roman"/>
      <w:sz w:val="28"/>
      <w:szCs w:val="28"/>
    </w:rPr>
  </w:style>
  <w:style w:type="paragraph" w:customStyle="1" w:styleId="TableParagraph">
    <w:name w:val="Table Paragraph"/>
    <w:basedOn w:val="Normal"/>
    <w:uiPriority w:val="1"/>
    <w:qFormat/>
    <w:rsid w:val="00995EC0"/>
    <w:pPr>
      <w:widowControl w:val="0"/>
      <w:autoSpaceDE w:val="0"/>
      <w:autoSpaceDN w:val="0"/>
      <w:spacing w:before="73" w:after="0" w:line="240" w:lineRule="auto"/>
      <w:jc w:val="right"/>
    </w:pPr>
    <w:rPr>
      <w:rFonts w:ascii="Arial" w:eastAsia="Arial" w:hAnsi="Arial" w:cs="Arial"/>
    </w:rPr>
  </w:style>
  <w:style w:type="table" w:styleId="TableGrid">
    <w:name w:val="Table Grid"/>
    <w:basedOn w:val="TableNormal"/>
    <w:rsid w:val="00995EC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uiPriority w:val="1"/>
    <w:qFormat/>
    <w:rsid w:val="00995EC0"/>
    <w:pPr>
      <w:widowControl w:val="0"/>
      <w:autoSpaceDE w:val="0"/>
      <w:autoSpaceDN w:val="0"/>
      <w:spacing w:before="171" w:after="0" w:line="240" w:lineRule="auto"/>
      <w:ind w:left="1035" w:right="857"/>
      <w:jc w:val="center"/>
    </w:pPr>
    <w:rPr>
      <w:rFonts w:ascii="Arial" w:eastAsia="Arial" w:hAnsi="Arial" w:cs="Times New Roman"/>
      <w:b/>
      <w:bCs/>
      <w:sz w:val="40"/>
      <w:szCs w:val="40"/>
    </w:rPr>
  </w:style>
  <w:style w:type="character" w:customStyle="1" w:styleId="TitleChar">
    <w:name w:val="Title Char"/>
    <w:basedOn w:val="DefaultParagraphFont"/>
    <w:link w:val="Title"/>
    <w:uiPriority w:val="1"/>
    <w:rsid w:val="00995EC0"/>
    <w:rPr>
      <w:rFonts w:ascii="Arial" w:eastAsia="Arial" w:hAnsi="Arial" w:cs="Times New Roman"/>
      <w:b/>
      <w:bCs/>
      <w:sz w:val="40"/>
      <w:szCs w:val="40"/>
    </w:rPr>
  </w:style>
</w:styles>
</file>

<file path=word/webSettings.xml><?xml version="1.0" encoding="utf-8"?>
<w:webSettings xmlns:r="http://schemas.openxmlformats.org/officeDocument/2006/relationships" xmlns:w="http://schemas.openxmlformats.org/wordprocessingml/2006/main">
  <w:divs>
    <w:div w:id="1683701451">
      <w:bodyDiv w:val="1"/>
      <w:marLeft w:val="0"/>
      <w:marRight w:val="0"/>
      <w:marTop w:val="0"/>
      <w:marBottom w:val="0"/>
      <w:divBdr>
        <w:top w:val="none" w:sz="0" w:space="0" w:color="auto"/>
        <w:left w:val="none" w:sz="0" w:space="0" w:color="auto"/>
        <w:bottom w:val="none" w:sz="0" w:space="0" w:color="auto"/>
        <w:right w:val="none" w:sz="0" w:space="0" w:color="auto"/>
      </w:divBdr>
    </w:div>
    <w:div w:id="213444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image" Target="media/image6.emf"/><Relationship Id="rId26" Type="http://schemas.openxmlformats.org/officeDocument/2006/relationships/hyperlink" Target="http://www.newscienceseries.com/" TargetMode="External"/><Relationship Id="rId3" Type="http://schemas.openxmlformats.org/officeDocument/2006/relationships/styles" Target="styles.xml"/><Relationship Id="rId21" Type="http://schemas.openxmlformats.org/officeDocument/2006/relationships/package" Target="embeddings/Microsoft_Office_PowerPoint_Slide3.sldx"/><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package" Target="embeddings/Microsoft_Office_PowerPoint_Slide1.sldx"/><Relationship Id="rId25" Type="http://schemas.openxmlformats.org/officeDocument/2006/relationships/package" Target="embeddings/Microsoft_Office_PowerPoint_Slide5.sld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package" Target="embeddings/Microsoft_Office_PowerPoint_Slide4.sldx"/><Relationship Id="rId28" Type="http://schemas.openxmlformats.org/officeDocument/2006/relationships/footer" Target="footer1.xml"/><Relationship Id="rId10" Type="http://schemas.openxmlformats.org/officeDocument/2006/relationships/hyperlink" Target="http://www.sciencedirect.com.journals.sti.sci.eg:2048/science?_ob=ArticleURL&amp;_udi=B6WMY-4WR5NPF-1&amp;_user=10&amp;_coverDate=12%2F31%2F2009&amp;_alid=1499846509&amp;_rdoc=19&amp;_fmt=full&amp;_orig=search&amp;_origin=search&amp;_cdi=6947&amp;_sort=r&amp;_st=13&amp;_docanchor=&amp;view=c&amp;_ct=2408&amp;_acct=C000050221&amp;_version=1&amp;_urlVersion=0&amp;_userid=10&amp;md5=5d4026465cd79d2196dda5d9d2f64b59&amp;searchtype=a" TargetMode="External"/><Relationship Id="rId19" Type="http://schemas.openxmlformats.org/officeDocument/2006/relationships/package" Target="embeddings/Microsoft_Office_PowerPoint_Slide2.sldx"/><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image" Target="media/image3.emf"/><Relationship Id="rId22" Type="http://schemas.openxmlformats.org/officeDocument/2006/relationships/image" Target="media/image8.emf"/><Relationship Id="rId27" Type="http://schemas.openxmlformats.org/officeDocument/2006/relationships/hyperlink" Target="mailto:hw19@uowmail.edu.au"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hyperlink" Target="http://proquest.umi.com/pqdweb?RQT=318&amp;pmid=11762&amp;TS=1287164300&amp;clientId=59269&amp;VInst=PROD&amp;VName=PQD&amp;VType=PQD" TargetMode="External"/><Relationship Id="rId7" Type="http://schemas.openxmlformats.org/officeDocument/2006/relationships/hyperlink" Target="javascript:void(0);" TargetMode="External"/><Relationship Id="rId2" Type="http://schemas.openxmlformats.org/officeDocument/2006/relationships/hyperlink" Target="http://www.sciencedirect.com.journals.sti.sci.eg:2048/science?_ob=ArticleURL&amp;_udi=B6V8S-4YVJ3P1-1&amp;_user=10&amp;_coverDate=11%2F30%2F2010&amp;_alid=1499846509&amp;_rdoc=3&amp;_fmt=high&amp;_orig=search&amp;_origin=search&amp;_zone=rslt_list_item&amp;_cdi=5878&amp;_sort=r&amp;_st=13&amp;_docanchor=&amp;view=c&amp;_ct=2408&amp;_acct=C000050221&amp;_version=1&amp;_urlVersion=0&amp;_userid=10&amp;md5=e6a48475b6ad3c245b92965bbd5d408b&amp;searchtype=a" TargetMode="External"/><Relationship Id="rId1" Type="http://schemas.openxmlformats.org/officeDocument/2006/relationships/hyperlink" Target="http://www.sciencedirect.com.journals.sti.sci.eg:2048/science?_ob=ArticleURL&amp;_udi=B9853-5016P5K-15C&amp;_user=10&amp;_coverDate=12%2F31%2F2010&amp;_alid=1499846509&amp;_rdoc=41&amp;_fmt=high&amp;_orig=search&amp;_origin=search&amp;_zone=rslt_list_item&amp;_cdi=59087&amp;_sort=r&amp;_st=13&amp;_docanchor=&amp;view=c&amp;_ct=2408&amp;_acct=C000050221&amp;_version=1&amp;_urlVersion=0&amp;_userid=10&amp;md5=dc52f127b7494bb73b0b702c3538e081&amp;searchtype=a" TargetMode="External"/><Relationship Id="rId6" Type="http://schemas.openxmlformats.org/officeDocument/2006/relationships/hyperlink" Target="http://www.sciencedirect.com.journals.sti.sci.eg:2048/science?_ob=ArticleURL&amp;_udi=B8JHH-4SXRTN1-1&amp;_user=10&amp;_coverDate=06%2F30%2F2008&amp;_alid=1499846509&amp;_rdoc=29&amp;_fmt=high&amp;_orig=search&amp;_origin=search&amp;_zone=rslt_list_item&amp;_cdi=43699&amp;_sort=r&amp;_st=13&amp;_docanchor=&amp;view=c&amp;_ct=2408&amp;_acct=C000050221&amp;_version=1&amp;_urlVersion=0&amp;_userid=10&amp;md5=b34a3c607ba0b15380d896c52f59efa5&amp;searchtype=a" TargetMode="External"/><Relationship Id="rId11" Type="http://schemas.openxmlformats.org/officeDocument/2006/relationships/hyperlink" Target="http://proquest.umi.com/pqdweb?RQT=572&amp;VType=PQD&amp;VName=PQD&amp;VInst=PROD&amp;pmid=57048&amp;pcid=34599911&amp;SrchMode=3" TargetMode="External"/><Relationship Id="rId5" Type="http://schemas.openxmlformats.org/officeDocument/2006/relationships/hyperlink" Target="http://www.sciencedirect.com.journals.sti.sci.eg:2048/science?_ob=ArticleURL&amp;_udi=B6WMY-4WR5NPF-1&amp;_user=10&amp;_coverDate=12%2F31%2F2009&amp;_alid=1499846509&amp;_rdoc=19&amp;_fmt=high&amp;_orig=search&amp;_origin=search&amp;_zone=rslt_list_item&amp;_cdi=6947&amp;_sort=r&amp;_st=13&amp;_docanchor=&amp;view=c&amp;_ct=2408&amp;_acct=C000050221&amp;_version=1&amp;_urlVersion=0&amp;_userid=10&amp;md5=0e5c1fa06eb702e72e7382be9223b775&amp;searchtype=a" TargetMode="External"/><Relationship Id="rId10" Type="http://schemas.openxmlformats.org/officeDocument/2006/relationships/hyperlink" Target="http://proquest.umi.com/pqdweb?RQT=318&amp;pmid=57048&amp;TS=1287164945&amp;clientId=59269&amp;VInst=PROD&amp;VName=PQD&amp;VType=PQD" TargetMode="External"/><Relationship Id="rId4" Type="http://schemas.openxmlformats.org/officeDocument/2006/relationships/hyperlink" Target="http://proquest.umi.com/pqdweb?RQT=572&amp;VType=PQD&amp;VName=PQD&amp;VInst=PROD&amp;pmid=11762&amp;pcid=48747641&amp;SrchMode=3" TargetMode="External"/><Relationship Id="rId9" Type="http://schemas.openxmlformats.org/officeDocument/2006/relationships/hyperlink" Target="http://www.sciencedirect.com.journals.sti.sci.eg:2048/science?_ob=ArticleURL&amp;_udi=B6W6B-4GY894C-1&amp;_user=10&amp;_coverDate=09%2F30%2F2005&amp;_alid=1499846509&amp;_rdoc=5&amp;_fmt=full&amp;_orig=search&amp;_origin=search&amp;_cdi=6594&amp;_sort=r&amp;_st=13&amp;_docanchor=&amp;view=c&amp;_ct=2408&amp;_acct=C000050221&amp;_version=1&amp;_urlVersion=0&amp;_userid=10&amp;md5=6b7dc997e859a42e463ddcba7ff85376&amp;searchtyp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859CA95-6207-466A-B363-B7CDE5419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44</Pages>
  <Words>10508</Words>
  <Characters>59901</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70269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Ahmed Hefnawy</cp:lastModifiedBy>
  <cp:revision>20</cp:revision>
  <dcterms:created xsi:type="dcterms:W3CDTF">2020-06-08T15:42:00Z</dcterms:created>
  <dcterms:modified xsi:type="dcterms:W3CDTF">2020-06-08T22:58:00Z</dcterms:modified>
</cp:coreProperties>
</file>