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1"/>
        <w:gridCol w:w="2491"/>
        <w:gridCol w:w="2491"/>
      </w:tblGrid>
      <w:tr w:rsidR="008546BB" w:rsidRPr="001B2C95" w14:paraId="4EE683AC" w14:textId="77777777" w:rsidTr="008546BB">
        <w:tc>
          <w:tcPr>
            <w:tcW w:w="2491" w:type="dxa"/>
          </w:tcPr>
          <w:p w14:paraId="3409C378" w14:textId="1F66B2D2" w:rsidR="008546BB" w:rsidRPr="001B2C95" w:rsidRDefault="008546BB" w:rsidP="008546BB">
            <w:pPr>
              <w:bidi/>
              <w:jc w:val="center"/>
              <w:rPr>
                <w:rFonts w:cs="Simplified Arabic"/>
                <w:noProof/>
                <w:sz w:val="28"/>
                <w:szCs w:val="28"/>
              </w:rPr>
            </w:pPr>
            <w:bookmarkStart w:id="0" w:name="_GoBack"/>
            <w:bookmarkEnd w:id="0"/>
            <w:r w:rsidRPr="001B2C95">
              <w:rPr>
                <w:rFonts w:cs="Simplified Arabic" w:hint="cs"/>
                <w:b/>
                <w:bCs/>
                <w:noProof/>
                <w:sz w:val="28"/>
                <w:szCs w:val="28"/>
                <w:rtl/>
              </w:rPr>
              <w:t>جمهورية مصر العربية</w:t>
            </w:r>
          </w:p>
        </w:tc>
        <w:tc>
          <w:tcPr>
            <w:tcW w:w="2491" w:type="dxa"/>
          </w:tcPr>
          <w:p w14:paraId="759C98CC" w14:textId="77777777" w:rsidR="008546BB" w:rsidRPr="001B2C95" w:rsidRDefault="008546BB" w:rsidP="008546BB">
            <w:pPr>
              <w:bidi/>
              <w:rPr>
                <w:rFonts w:cs="Simplified Arabic"/>
                <w:b/>
                <w:bCs/>
                <w:sz w:val="28"/>
                <w:szCs w:val="28"/>
                <w:rtl/>
                <w:lang w:bidi="ar-EG"/>
              </w:rPr>
            </w:pPr>
          </w:p>
        </w:tc>
        <w:tc>
          <w:tcPr>
            <w:tcW w:w="2491" w:type="dxa"/>
          </w:tcPr>
          <w:p w14:paraId="139ED1E2" w14:textId="77777777" w:rsidR="008546BB" w:rsidRPr="001B2C95" w:rsidRDefault="008546BB" w:rsidP="008546BB">
            <w:pPr>
              <w:bidi/>
              <w:rPr>
                <w:rFonts w:cs="Simplified Arabic"/>
                <w:b/>
                <w:bCs/>
                <w:sz w:val="28"/>
                <w:szCs w:val="28"/>
                <w:rtl/>
                <w:lang w:bidi="ar-EG"/>
              </w:rPr>
            </w:pPr>
          </w:p>
        </w:tc>
      </w:tr>
      <w:tr w:rsidR="008546BB" w:rsidRPr="001B2C95" w14:paraId="5C61BFE7" w14:textId="77777777" w:rsidTr="008546BB">
        <w:tc>
          <w:tcPr>
            <w:tcW w:w="2491" w:type="dxa"/>
          </w:tcPr>
          <w:p w14:paraId="6B29B9A6" w14:textId="1064F09D" w:rsidR="008546BB" w:rsidRPr="001B2C95" w:rsidRDefault="008546BB" w:rsidP="008546BB">
            <w:pPr>
              <w:bidi/>
              <w:jc w:val="center"/>
              <w:rPr>
                <w:rFonts w:cs="Simplified Arabic"/>
                <w:b/>
                <w:bCs/>
                <w:sz w:val="28"/>
                <w:szCs w:val="28"/>
                <w:rtl/>
                <w:lang w:bidi="ar-EG"/>
              </w:rPr>
            </w:pPr>
            <w:r w:rsidRPr="001B2C95">
              <w:rPr>
                <w:rFonts w:cs="Simplified Arabic"/>
                <w:noProof/>
                <w:sz w:val="28"/>
                <w:szCs w:val="28"/>
              </w:rPr>
              <w:drawing>
                <wp:inline distT="0" distB="0" distL="0" distR="0" wp14:anchorId="0B6F7514" wp14:editId="4DEB4307">
                  <wp:extent cx="923027" cy="112707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65055" cy="1178388"/>
                          </a:xfrm>
                          <a:prstGeom prst="rect">
                            <a:avLst/>
                          </a:prstGeom>
                        </pic:spPr>
                      </pic:pic>
                    </a:graphicData>
                  </a:graphic>
                </wp:inline>
              </w:drawing>
            </w:r>
          </w:p>
        </w:tc>
        <w:tc>
          <w:tcPr>
            <w:tcW w:w="2491" w:type="dxa"/>
          </w:tcPr>
          <w:p w14:paraId="3AC3F477" w14:textId="77777777" w:rsidR="008546BB" w:rsidRPr="001B2C95" w:rsidRDefault="008546BB" w:rsidP="008546BB">
            <w:pPr>
              <w:bidi/>
              <w:rPr>
                <w:rFonts w:cs="Simplified Arabic"/>
                <w:b/>
                <w:bCs/>
                <w:sz w:val="28"/>
                <w:szCs w:val="28"/>
                <w:rtl/>
                <w:lang w:bidi="ar-EG"/>
              </w:rPr>
            </w:pPr>
          </w:p>
        </w:tc>
        <w:tc>
          <w:tcPr>
            <w:tcW w:w="2491" w:type="dxa"/>
          </w:tcPr>
          <w:p w14:paraId="0A864716" w14:textId="77777777" w:rsidR="008546BB" w:rsidRPr="001B2C95" w:rsidRDefault="008546BB" w:rsidP="008546BB">
            <w:pPr>
              <w:bidi/>
              <w:rPr>
                <w:rFonts w:cs="Simplified Arabic"/>
                <w:b/>
                <w:bCs/>
                <w:sz w:val="28"/>
                <w:szCs w:val="28"/>
                <w:rtl/>
                <w:lang w:bidi="ar-EG"/>
              </w:rPr>
            </w:pPr>
          </w:p>
        </w:tc>
      </w:tr>
      <w:tr w:rsidR="008546BB" w:rsidRPr="001B2C95" w14:paraId="20C46B3C" w14:textId="77777777" w:rsidTr="008546BB">
        <w:tc>
          <w:tcPr>
            <w:tcW w:w="2491" w:type="dxa"/>
          </w:tcPr>
          <w:p w14:paraId="32504BCD" w14:textId="77777777" w:rsidR="008546BB" w:rsidRPr="001B2C95" w:rsidRDefault="008546BB" w:rsidP="008546BB">
            <w:pPr>
              <w:bidi/>
              <w:jc w:val="center"/>
              <w:rPr>
                <w:rFonts w:cs="Simplified Arabic"/>
                <w:b/>
                <w:bCs/>
                <w:noProof/>
                <w:sz w:val="28"/>
                <w:szCs w:val="28"/>
                <w:rtl/>
              </w:rPr>
            </w:pPr>
            <w:r w:rsidRPr="001B2C95">
              <w:rPr>
                <w:rFonts w:cs="Simplified Arabic"/>
                <w:b/>
                <w:bCs/>
                <w:noProof/>
                <w:sz w:val="28"/>
                <w:szCs w:val="28"/>
                <w:rtl/>
              </w:rPr>
              <w:t>معهد التخطيط القومي</w:t>
            </w:r>
          </w:p>
          <w:p w14:paraId="25C16A4F" w14:textId="4D78B836" w:rsidR="008546BB" w:rsidRPr="001B2C95" w:rsidRDefault="008546BB" w:rsidP="008546BB">
            <w:pPr>
              <w:bidi/>
              <w:jc w:val="center"/>
              <w:rPr>
                <w:rFonts w:cs="Simplified Arabic"/>
                <w:noProof/>
                <w:sz w:val="28"/>
                <w:szCs w:val="28"/>
              </w:rPr>
            </w:pPr>
            <w:r w:rsidRPr="001B2C95">
              <w:rPr>
                <w:rFonts w:cs="Simplified Arabic"/>
                <w:b/>
                <w:bCs/>
                <w:sz w:val="28"/>
                <w:szCs w:val="28"/>
                <w:rtl/>
                <w:lang w:bidi="ar-EG"/>
              </w:rPr>
              <w:t>الدراسات العليا</w:t>
            </w:r>
          </w:p>
        </w:tc>
        <w:tc>
          <w:tcPr>
            <w:tcW w:w="2491" w:type="dxa"/>
          </w:tcPr>
          <w:p w14:paraId="081824D5" w14:textId="77777777" w:rsidR="008546BB" w:rsidRPr="001B2C95" w:rsidRDefault="008546BB" w:rsidP="008546BB">
            <w:pPr>
              <w:bidi/>
              <w:rPr>
                <w:rFonts w:cs="Simplified Arabic"/>
                <w:b/>
                <w:bCs/>
                <w:sz w:val="28"/>
                <w:szCs w:val="28"/>
                <w:rtl/>
                <w:lang w:bidi="ar-EG"/>
              </w:rPr>
            </w:pPr>
          </w:p>
        </w:tc>
        <w:tc>
          <w:tcPr>
            <w:tcW w:w="2491" w:type="dxa"/>
          </w:tcPr>
          <w:p w14:paraId="2149A179" w14:textId="77777777" w:rsidR="008546BB" w:rsidRPr="001B2C95" w:rsidRDefault="008546BB" w:rsidP="008546BB">
            <w:pPr>
              <w:bidi/>
              <w:rPr>
                <w:rFonts w:cs="Simplified Arabic"/>
                <w:b/>
                <w:bCs/>
                <w:sz w:val="28"/>
                <w:szCs w:val="28"/>
                <w:rtl/>
                <w:lang w:bidi="ar-EG"/>
              </w:rPr>
            </w:pPr>
          </w:p>
        </w:tc>
      </w:tr>
    </w:tbl>
    <w:p w14:paraId="7685CD05" w14:textId="77777777" w:rsidR="008546BB" w:rsidRPr="001B2C95" w:rsidRDefault="008546BB" w:rsidP="008546BB">
      <w:pPr>
        <w:bidi/>
        <w:spacing w:line="276" w:lineRule="auto"/>
        <w:rPr>
          <w:rFonts w:cs="Simplified Arabic"/>
          <w:b/>
          <w:bCs/>
          <w:sz w:val="28"/>
          <w:szCs w:val="28"/>
          <w:rtl/>
          <w:lang w:bidi="ar-EG"/>
        </w:rPr>
      </w:pPr>
    </w:p>
    <w:p w14:paraId="790A7050" w14:textId="0F9D6C31" w:rsidR="001C5D84" w:rsidRPr="00432D38" w:rsidRDefault="001C5D84" w:rsidP="001A1E13">
      <w:pPr>
        <w:bidi/>
        <w:spacing w:line="276" w:lineRule="auto"/>
        <w:jc w:val="center"/>
        <w:rPr>
          <w:rFonts w:ascii="Simplified Arabic" w:hAnsi="Simplified Arabic" w:cs="Simplified Arabic"/>
          <w:b/>
          <w:bCs/>
          <w:sz w:val="44"/>
          <w:szCs w:val="44"/>
          <w:rtl/>
          <w:lang w:bidi="ar-EG"/>
        </w:rPr>
      </w:pPr>
      <w:r w:rsidRPr="00432D38">
        <w:rPr>
          <w:rFonts w:ascii="Simplified Arabic" w:hAnsi="Simplified Arabic" w:cs="Simplified Arabic"/>
          <w:b/>
          <w:bCs/>
          <w:sz w:val="44"/>
          <w:szCs w:val="44"/>
          <w:rtl/>
          <w:lang w:bidi="ar-EG"/>
        </w:rPr>
        <w:t>ت</w:t>
      </w:r>
      <w:r w:rsidR="00C14F3A" w:rsidRPr="00432D38">
        <w:rPr>
          <w:rFonts w:ascii="Simplified Arabic" w:hAnsi="Simplified Arabic" w:cs="Simplified Arabic"/>
          <w:b/>
          <w:bCs/>
          <w:sz w:val="44"/>
          <w:szCs w:val="44"/>
          <w:rtl/>
          <w:lang w:bidi="ar-EG"/>
        </w:rPr>
        <w:t xml:space="preserve">حويل مصر إلى مركز إقليمي </w:t>
      </w:r>
      <w:r w:rsidR="008546BB" w:rsidRPr="00432D38">
        <w:rPr>
          <w:rFonts w:ascii="Simplified Arabic" w:hAnsi="Simplified Arabic" w:cs="Simplified Arabic"/>
          <w:b/>
          <w:bCs/>
          <w:sz w:val="44"/>
          <w:szCs w:val="44"/>
          <w:rtl/>
          <w:lang w:bidi="ar-EG"/>
        </w:rPr>
        <w:br/>
      </w:r>
      <w:r w:rsidR="00C14F3A" w:rsidRPr="00432D38">
        <w:rPr>
          <w:rFonts w:ascii="Simplified Arabic" w:hAnsi="Simplified Arabic" w:cs="Simplified Arabic"/>
          <w:b/>
          <w:bCs/>
          <w:sz w:val="44"/>
          <w:szCs w:val="44"/>
          <w:rtl/>
          <w:lang w:bidi="ar-EG"/>
        </w:rPr>
        <w:t>لتجارة الغاز الطبيعي: الفرص والتحديا</w:t>
      </w:r>
      <w:r w:rsidR="00F04E03" w:rsidRPr="00432D38">
        <w:rPr>
          <w:rFonts w:ascii="Simplified Arabic" w:hAnsi="Simplified Arabic" w:cs="Simplified Arabic"/>
          <w:b/>
          <w:bCs/>
          <w:sz w:val="44"/>
          <w:szCs w:val="44"/>
          <w:rtl/>
          <w:lang w:bidi="ar-EG"/>
        </w:rPr>
        <w:t>ت</w:t>
      </w:r>
      <w:r w:rsidRPr="00432D38">
        <w:rPr>
          <w:rFonts w:ascii="Simplified Arabic" w:hAnsi="Simplified Arabic" w:cs="Simplified Arabic"/>
          <w:b/>
          <w:bCs/>
          <w:sz w:val="44"/>
          <w:szCs w:val="44"/>
          <w:rtl/>
          <w:lang w:bidi="ar-EG"/>
        </w:rPr>
        <w:t xml:space="preserve"> </w:t>
      </w:r>
    </w:p>
    <w:p w14:paraId="2083ABEB" w14:textId="77777777" w:rsidR="00C14F3A" w:rsidRPr="001B2C95" w:rsidRDefault="003E0511" w:rsidP="008546BB">
      <w:pPr>
        <w:bidi/>
        <w:jc w:val="center"/>
        <w:rPr>
          <w:rFonts w:cs="Simplified Arabic"/>
          <w:sz w:val="28"/>
          <w:szCs w:val="28"/>
          <w:rtl/>
          <w:lang w:bidi="ar-EG"/>
        </w:rPr>
      </w:pPr>
      <w:r w:rsidRPr="001B2C95">
        <w:rPr>
          <w:rFonts w:cs="Simplified Arabic"/>
          <w:sz w:val="28"/>
          <w:szCs w:val="28"/>
          <w:lang w:bidi="ar-EG"/>
        </w:rPr>
        <w:tab/>
      </w:r>
    </w:p>
    <w:p w14:paraId="039F9F68" w14:textId="77777777" w:rsidR="00EE1B0D" w:rsidRPr="00DD2304" w:rsidRDefault="00EE1B0D" w:rsidP="00EE1B0D">
      <w:pPr>
        <w:tabs>
          <w:tab w:val="left" w:pos="7095"/>
        </w:tabs>
        <w:jc w:val="center"/>
        <w:rPr>
          <w:rFonts w:ascii="Simplified Arabic" w:hAnsi="Simplified Arabic" w:cs="Simplified Arabic"/>
          <w:b/>
          <w:bCs/>
          <w:sz w:val="28"/>
          <w:szCs w:val="28"/>
          <w:rtl/>
          <w:lang w:bidi="ar-EG"/>
        </w:rPr>
      </w:pPr>
      <w:r w:rsidRPr="00DD2304">
        <w:rPr>
          <w:rFonts w:ascii="Simplified Arabic" w:hAnsi="Simplified Arabic" w:cs="Simplified Arabic"/>
          <w:b/>
          <w:bCs/>
          <w:sz w:val="28"/>
          <w:szCs w:val="28"/>
          <w:rtl/>
          <w:lang w:bidi="ar-EG"/>
        </w:rPr>
        <w:t>رسالة مقدمة لاستكمال متطلبات نيل درجة الماجستير في التخطيط والتنمية</w:t>
      </w:r>
    </w:p>
    <w:p w14:paraId="0A11842C" w14:textId="77777777" w:rsidR="001C5D84" w:rsidRPr="001B2C95" w:rsidRDefault="001C5D84" w:rsidP="008546BB">
      <w:pPr>
        <w:tabs>
          <w:tab w:val="left" w:pos="7095"/>
        </w:tabs>
        <w:bidi/>
        <w:spacing w:line="276" w:lineRule="auto"/>
        <w:rPr>
          <w:rFonts w:cs="Simplified Arabic"/>
          <w:sz w:val="16"/>
          <w:szCs w:val="16"/>
          <w:rtl/>
          <w:lang w:bidi="ar-EG"/>
        </w:rPr>
      </w:pPr>
    </w:p>
    <w:p w14:paraId="5D084AD9" w14:textId="77777777" w:rsidR="001C5D84" w:rsidRPr="001B2C95" w:rsidRDefault="001C5D84" w:rsidP="008546BB">
      <w:pPr>
        <w:tabs>
          <w:tab w:val="left" w:pos="7095"/>
        </w:tabs>
        <w:bidi/>
        <w:spacing w:line="276" w:lineRule="auto"/>
        <w:rPr>
          <w:rFonts w:cs="Simplified Arabic"/>
          <w:sz w:val="28"/>
          <w:szCs w:val="28"/>
          <w:lang w:bidi="ar-EG"/>
        </w:rPr>
      </w:pPr>
    </w:p>
    <w:p w14:paraId="222C4FE2" w14:textId="561EFA9E" w:rsidR="003E0511" w:rsidRPr="001B2C95" w:rsidRDefault="001A16F9" w:rsidP="008546BB">
      <w:pPr>
        <w:tabs>
          <w:tab w:val="left" w:pos="7095"/>
        </w:tabs>
        <w:bidi/>
        <w:spacing w:line="276" w:lineRule="auto"/>
        <w:jc w:val="center"/>
        <w:rPr>
          <w:rFonts w:cs="Simplified Arabic"/>
          <w:b/>
          <w:bCs/>
          <w:sz w:val="28"/>
          <w:szCs w:val="28"/>
          <w:rtl/>
          <w:lang w:bidi="ar-EG"/>
        </w:rPr>
      </w:pPr>
      <w:r w:rsidRPr="001B2C95">
        <w:rPr>
          <w:rFonts w:cs="Simplified Arabic" w:hint="cs"/>
          <w:b/>
          <w:bCs/>
          <w:sz w:val="28"/>
          <w:szCs w:val="28"/>
          <w:rtl/>
          <w:lang w:bidi="ar-EG"/>
        </w:rPr>
        <w:t>إ</w:t>
      </w:r>
      <w:r w:rsidR="003E0511" w:rsidRPr="001B2C95">
        <w:rPr>
          <w:rFonts w:cs="Simplified Arabic" w:hint="cs"/>
          <w:b/>
          <w:bCs/>
          <w:sz w:val="28"/>
          <w:szCs w:val="28"/>
          <w:rtl/>
          <w:lang w:bidi="ar-EG"/>
        </w:rPr>
        <w:t>عداد</w:t>
      </w:r>
    </w:p>
    <w:p w14:paraId="19015DE8" w14:textId="77777777" w:rsidR="003E0511" w:rsidRPr="001A1E13" w:rsidRDefault="003E0511" w:rsidP="008546BB">
      <w:pPr>
        <w:tabs>
          <w:tab w:val="left" w:pos="7095"/>
        </w:tabs>
        <w:bidi/>
        <w:spacing w:line="276" w:lineRule="auto"/>
        <w:jc w:val="center"/>
        <w:rPr>
          <w:rFonts w:ascii="Simplified Arabic" w:hAnsi="Simplified Arabic" w:cs="Simplified Arabic"/>
          <w:b/>
          <w:bCs/>
          <w:sz w:val="40"/>
          <w:szCs w:val="36"/>
          <w:rtl/>
          <w:lang w:bidi="ar-EG"/>
        </w:rPr>
      </w:pPr>
      <w:r w:rsidRPr="001A1E13">
        <w:rPr>
          <w:rFonts w:ascii="Simplified Arabic" w:hAnsi="Simplified Arabic" w:cs="Simplified Arabic"/>
          <w:b/>
          <w:bCs/>
          <w:sz w:val="40"/>
          <w:szCs w:val="36"/>
          <w:rtl/>
          <w:lang w:bidi="ar-EG"/>
        </w:rPr>
        <w:t>مروان إبراهيم عبد الوهاب بدير</w:t>
      </w:r>
    </w:p>
    <w:p w14:paraId="647C47B9" w14:textId="77777777" w:rsidR="003E0511" w:rsidRPr="001B2C95" w:rsidRDefault="003E0511" w:rsidP="008546BB">
      <w:pPr>
        <w:tabs>
          <w:tab w:val="left" w:pos="7095"/>
        </w:tabs>
        <w:bidi/>
        <w:spacing w:line="276" w:lineRule="auto"/>
        <w:jc w:val="center"/>
        <w:rPr>
          <w:rFonts w:cs="Simplified Arabic"/>
          <w:b/>
          <w:bCs/>
          <w:sz w:val="28"/>
          <w:szCs w:val="28"/>
          <w:rtl/>
          <w:lang w:bidi="ar-EG"/>
        </w:rPr>
      </w:pPr>
    </w:p>
    <w:p w14:paraId="21851707" w14:textId="2C6DD87B" w:rsidR="003E0511" w:rsidRDefault="003E0052" w:rsidP="008546BB">
      <w:pPr>
        <w:tabs>
          <w:tab w:val="left" w:pos="7095"/>
        </w:tabs>
        <w:bidi/>
        <w:spacing w:line="276" w:lineRule="auto"/>
        <w:jc w:val="center"/>
        <w:rPr>
          <w:rFonts w:cs="Simplified Arabic"/>
          <w:b/>
          <w:bCs/>
          <w:sz w:val="28"/>
          <w:szCs w:val="28"/>
          <w:lang w:bidi="ar-EG"/>
        </w:rPr>
      </w:pPr>
      <w:r w:rsidRPr="001B2C95">
        <w:rPr>
          <w:rFonts w:cs="Simplified Arabic" w:hint="cs"/>
          <w:b/>
          <w:bCs/>
          <w:sz w:val="28"/>
          <w:szCs w:val="28"/>
          <w:rtl/>
          <w:lang w:bidi="ar-EG"/>
        </w:rPr>
        <w:t>إ</w:t>
      </w:r>
      <w:r w:rsidR="003E0511" w:rsidRPr="001B2C95">
        <w:rPr>
          <w:rFonts w:cs="Simplified Arabic" w:hint="cs"/>
          <w:b/>
          <w:bCs/>
          <w:sz w:val="28"/>
          <w:szCs w:val="28"/>
          <w:rtl/>
          <w:lang w:bidi="ar-EG"/>
        </w:rPr>
        <w:t>شراف</w:t>
      </w:r>
      <w:r w:rsidR="000325E4">
        <w:rPr>
          <w:rFonts w:cs="Simplified Arabic" w:hint="cs"/>
          <w:b/>
          <w:bCs/>
          <w:sz w:val="28"/>
          <w:szCs w:val="28"/>
          <w:rtl/>
          <w:lang w:bidi="ar-EG"/>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6"/>
        <w:gridCol w:w="3737"/>
      </w:tblGrid>
      <w:tr w:rsidR="00EE1B0D" w14:paraId="38D6B998" w14:textId="77777777" w:rsidTr="00EE1B0D">
        <w:tc>
          <w:tcPr>
            <w:tcW w:w="3736" w:type="dxa"/>
          </w:tcPr>
          <w:p w14:paraId="69FFC2C4" w14:textId="77777777" w:rsidR="00EE1B0D" w:rsidRPr="001A1E13" w:rsidRDefault="00EE1B0D" w:rsidP="00EE1B0D">
            <w:pPr>
              <w:tabs>
                <w:tab w:val="left" w:pos="7095"/>
              </w:tabs>
              <w:bidi/>
              <w:spacing w:line="276" w:lineRule="auto"/>
              <w:jc w:val="center"/>
              <w:rPr>
                <w:rFonts w:ascii="Simplified Arabic" w:hAnsi="Simplified Arabic" w:cs="Simplified Arabic"/>
                <w:b/>
                <w:bCs/>
                <w:sz w:val="40"/>
                <w:szCs w:val="36"/>
                <w:rtl/>
                <w:lang w:bidi="ar-EG"/>
              </w:rPr>
            </w:pPr>
            <w:r w:rsidRPr="001A1E13">
              <w:rPr>
                <w:rFonts w:ascii="Simplified Arabic" w:hAnsi="Simplified Arabic" w:cs="Simplified Arabic"/>
                <w:b/>
                <w:bCs/>
                <w:sz w:val="40"/>
                <w:szCs w:val="36"/>
                <w:rtl/>
                <w:lang w:bidi="ar-EG"/>
              </w:rPr>
              <w:t xml:space="preserve">أ.د/ نيفين كمال </w:t>
            </w:r>
          </w:p>
          <w:p w14:paraId="6EB6869E" w14:textId="77777777" w:rsidR="00EE1B0D" w:rsidRDefault="00EE1B0D" w:rsidP="00EE1B0D">
            <w:pPr>
              <w:tabs>
                <w:tab w:val="left" w:pos="7095"/>
              </w:tabs>
              <w:bidi/>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أستاذ</w:t>
            </w:r>
            <w:r>
              <w:rPr>
                <w:rFonts w:ascii="Simplified Arabic" w:hAnsi="Simplified Arabic" w:cs="Simplified Arabic"/>
                <w:b/>
                <w:bCs/>
                <w:sz w:val="28"/>
                <w:szCs w:val="28"/>
                <w:lang w:bidi="ar-EG"/>
              </w:rPr>
              <w:t xml:space="preserve"> </w:t>
            </w:r>
            <w:r>
              <w:rPr>
                <w:rFonts w:ascii="Simplified Arabic" w:hAnsi="Simplified Arabic" w:cs="Simplified Arabic" w:hint="cs"/>
                <w:b/>
                <w:bCs/>
                <w:sz w:val="28"/>
                <w:szCs w:val="28"/>
                <w:rtl/>
                <w:lang w:bidi="ar-EG"/>
              </w:rPr>
              <w:t>الاقتصاد</w:t>
            </w:r>
          </w:p>
          <w:p w14:paraId="6FB9085C" w14:textId="628EBB4D" w:rsidR="00EE1B0D" w:rsidRDefault="00EE1B0D" w:rsidP="00EE1B0D">
            <w:pPr>
              <w:tabs>
                <w:tab w:val="left" w:pos="7095"/>
              </w:tabs>
              <w:bidi/>
              <w:jc w:val="center"/>
              <w:rPr>
                <w:rFonts w:cs="Simplified Arabic"/>
                <w:b/>
                <w:bCs/>
                <w:sz w:val="28"/>
                <w:szCs w:val="28"/>
                <w:rtl/>
                <w:lang w:bidi="ar-EG"/>
              </w:rPr>
            </w:pPr>
            <w:r w:rsidRPr="00DD2304">
              <w:rPr>
                <w:rFonts w:ascii="Simplified Arabic" w:hAnsi="Simplified Arabic" w:cs="Simplified Arabic" w:hint="cs"/>
                <w:b/>
                <w:bCs/>
                <w:sz w:val="28"/>
                <w:szCs w:val="28"/>
                <w:rtl/>
                <w:lang w:bidi="ar-EG"/>
              </w:rPr>
              <w:t>معهد</w:t>
            </w:r>
            <w:r>
              <w:rPr>
                <w:rFonts w:ascii="Simplified Arabic" w:hAnsi="Simplified Arabic" w:cs="Simplified Arabic"/>
                <w:b/>
                <w:bCs/>
                <w:sz w:val="28"/>
                <w:szCs w:val="28"/>
                <w:lang w:bidi="ar-EG"/>
              </w:rPr>
              <w:t xml:space="preserve"> </w:t>
            </w:r>
            <w:r w:rsidRPr="00DD2304">
              <w:rPr>
                <w:rFonts w:ascii="Simplified Arabic" w:hAnsi="Simplified Arabic" w:cs="Simplified Arabic" w:hint="cs"/>
                <w:b/>
                <w:bCs/>
                <w:sz w:val="28"/>
                <w:szCs w:val="28"/>
                <w:rtl/>
                <w:lang w:bidi="ar-EG"/>
              </w:rPr>
              <w:t>التخطيط</w:t>
            </w:r>
            <w:r>
              <w:rPr>
                <w:rFonts w:ascii="Simplified Arabic" w:hAnsi="Simplified Arabic" w:cs="Simplified Arabic"/>
                <w:b/>
                <w:bCs/>
                <w:sz w:val="28"/>
                <w:szCs w:val="28"/>
                <w:lang w:bidi="ar-EG"/>
              </w:rPr>
              <w:t xml:space="preserve"> </w:t>
            </w:r>
            <w:r w:rsidRPr="00DD2304">
              <w:rPr>
                <w:rFonts w:ascii="Simplified Arabic" w:hAnsi="Simplified Arabic" w:cs="Simplified Arabic" w:hint="cs"/>
                <w:b/>
                <w:bCs/>
                <w:sz w:val="28"/>
                <w:szCs w:val="28"/>
                <w:rtl/>
                <w:lang w:bidi="ar-EG"/>
              </w:rPr>
              <w:t>القومي</w:t>
            </w:r>
          </w:p>
        </w:tc>
        <w:tc>
          <w:tcPr>
            <w:tcW w:w="3737" w:type="dxa"/>
          </w:tcPr>
          <w:p w14:paraId="0A0CB603" w14:textId="77777777" w:rsidR="00EE1B0D" w:rsidRPr="001A1E13" w:rsidRDefault="00EE1B0D" w:rsidP="00EE1B0D">
            <w:pPr>
              <w:tabs>
                <w:tab w:val="left" w:pos="7095"/>
              </w:tabs>
              <w:bidi/>
              <w:spacing w:line="276" w:lineRule="auto"/>
              <w:jc w:val="center"/>
              <w:rPr>
                <w:rFonts w:ascii="Simplified Arabic" w:hAnsi="Simplified Arabic" w:cs="Simplified Arabic"/>
                <w:b/>
                <w:bCs/>
                <w:sz w:val="40"/>
                <w:szCs w:val="36"/>
                <w:rtl/>
                <w:lang w:bidi="ar-EG"/>
              </w:rPr>
            </w:pPr>
            <w:r w:rsidRPr="001A1E13">
              <w:rPr>
                <w:rFonts w:ascii="Simplified Arabic" w:hAnsi="Simplified Arabic" w:cs="Simplified Arabic" w:hint="cs"/>
                <w:b/>
                <w:bCs/>
                <w:sz w:val="40"/>
                <w:szCs w:val="36"/>
                <w:rtl/>
                <w:lang w:bidi="ar-EG"/>
              </w:rPr>
              <w:t xml:space="preserve">د/ فاطمة الحملاوي </w:t>
            </w:r>
          </w:p>
          <w:p w14:paraId="46C30251" w14:textId="77777777" w:rsidR="00EE1B0D" w:rsidRPr="00EE1B0D" w:rsidRDefault="00EE1B0D" w:rsidP="00EE1B0D">
            <w:pPr>
              <w:tabs>
                <w:tab w:val="left" w:pos="7095"/>
              </w:tabs>
              <w:bidi/>
              <w:jc w:val="center"/>
              <w:rPr>
                <w:rFonts w:ascii="Simplified Arabic" w:hAnsi="Simplified Arabic" w:cs="Simplified Arabic"/>
                <w:b/>
                <w:bCs/>
                <w:sz w:val="28"/>
                <w:szCs w:val="28"/>
                <w:rtl/>
                <w:lang w:bidi="ar-EG"/>
              </w:rPr>
            </w:pPr>
            <w:r w:rsidRPr="00EE1B0D">
              <w:rPr>
                <w:rFonts w:ascii="Simplified Arabic" w:hAnsi="Simplified Arabic" w:cs="Simplified Arabic" w:hint="cs"/>
                <w:b/>
                <w:bCs/>
                <w:sz w:val="28"/>
                <w:szCs w:val="28"/>
                <w:rtl/>
                <w:lang w:bidi="ar-EG"/>
              </w:rPr>
              <w:t>مدرس الاقتصاد</w:t>
            </w:r>
          </w:p>
          <w:p w14:paraId="2882B140" w14:textId="6C36948C" w:rsidR="00EE1B0D" w:rsidRDefault="00EE1B0D" w:rsidP="00EE1B0D">
            <w:pPr>
              <w:tabs>
                <w:tab w:val="left" w:pos="7095"/>
              </w:tabs>
              <w:bidi/>
              <w:jc w:val="center"/>
              <w:rPr>
                <w:rFonts w:cs="Simplified Arabic"/>
                <w:b/>
                <w:bCs/>
                <w:sz w:val="28"/>
                <w:szCs w:val="28"/>
                <w:rtl/>
                <w:lang w:bidi="ar-EG"/>
              </w:rPr>
            </w:pPr>
            <w:r w:rsidRPr="00EE1B0D">
              <w:rPr>
                <w:rFonts w:ascii="Simplified Arabic" w:hAnsi="Simplified Arabic" w:cs="Simplified Arabic" w:hint="cs"/>
                <w:b/>
                <w:bCs/>
                <w:sz w:val="28"/>
                <w:szCs w:val="28"/>
                <w:rtl/>
                <w:lang w:bidi="ar-EG"/>
              </w:rPr>
              <w:t>معهد التخطيط القومي</w:t>
            </w:r>
          </w:p>
        </w:tc>
      </w:tr>
    </w:tbl>
    <w:p w14:paraId="6A96394C" w14:textId="77777777" w:rsidR="00EE1B0D" w:rsidRPr="001B2C95" w:rsidRDefault="00EE1B0D" w:rsidP="00EE1B0D">
      <w:pPr>
        <w:tabs>
          <w:tab w:val="left" w:pos="7095"/>
        </w:tabs>
        <w:bidi/>
        <w:spacing w:line="276" w:lineRule="auto"/>
        <w:jc w:val="center"/>
        <w:rPr>
          <w:rFonts w:cs="Simplified Arabic"/>
          <w:b/>
          <w:bCs/>
          <w:sz w:val="28"/>
          <w:szCs w:val="28"/>
          <w:rtl/>
          <w:lang w:bidi="ar-EG"/>
        </w:rPr>
      </w:pPr>
    </w:p>
    <w:p w14:paraId="1E512196" w14:textId="77777777" w:rsidR="008546BB" w:rsidRPr="001B2C95" w:rsidRDefault="008546BB" w:rsidP="008546BB">
      <w:pPr>
        <w:tabs>
          <w:tab w:val="left" w:pos="7095"/>
        </w:tabs>
        <w:bidi/>
        <w:spacing w:before="120" w:line="276" w:lineRule="auto"/>
        <w:jc w:val="center"/>
        <w:rPr>
          <w:rFonts w:cs="Simplified Arabic"/>
          <w:b/>
          <w:bCs/>
          <w:sz w:val="28"/>
          <w:szCs w:val="28"/>
          <w:rtl/>
          <w:lang w:bidi="ar-EG"/>
        </w:rPr>
        <w:sectPr w:rsidR="008546BB" w:rsidRPr="001B2C95" w:rsidSect="008546BB">
          <w:footerReference w:type="default" r:id="rId10"/>
          <w:pgSz w:w="10318" w:h="14570" w:code="13"/>
          <w:pgMar w:top="1134" w:right="1701" w:bottom="1134" w:left="1134" w:header="720" w:footer="720" w:gutter="0"/>
          <w:pgNumType w:fmt="arabicAbjad" w:start="1" w:chapStyle="3"/>
          <w:cols w:space="720"/>
          <w:titlePg/>
          <w:docGrid w:linePitch="360"/>
        </w:sectPr>
      </w:pPr>
      <w:r w:rsidRPr="001B2C95">
        <w:rPr>
          <w:rFonts w:cs="Simplified Arabic" w:hint="cs"/>
          <w:b/>
          <w:bCs/>
          <w:sz w:val="28"/>
          <w:szCs w:val="28"/>
          <w:rtl/>
          <w:lang w:bidi="ar-EG"/>
        </w:rPr>
        <w:t>2023</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1"/>
        <w:gridCol w:w="2491"/>
        <w:gridCol w:w="2491"/>
      </w:tblGrid>
      <w:tr w:rsidR="008B6E61" w:rsidRPr="001B2C95" w14:paraId="72FA8351" w14:textId="77777777" w:rsidTr="00E95912">
        <w:tc>
          <w:tcPr>
            <w:tcW w:w="2491" w:type="dxa"/>
          </w:tcPr>
          <w:p w14:paraId="55A51A53" w14:textId="77777777" w:rsidR="008B6E61" w:rsidRPr="001B2C95" w:rsidRDefault="008B6E61" w:rsidP="00E95912">
            <w:pPr>
              <w:bidi/>
              <w:jc w:val="center"/>
              <w:rPr>
                <w:rFonts w:cs="Simplified Arabic"/>
                <w:noProof/>
                <w:sz w:val="28"/>
                <w:szCs w:val="28"/>
              </w:rPr>
            </w:pPr>
            <w:bookmarkStart w:id="1" w:name="_Toc135608123"/>
            <w:r w:rsidRPr="001B2C95">
              <w:rPr>
                <w:rFonts w:cs="Simplified Arabic" w:hint="cs"/>
                <w:b/>
                <w:bCs/>
                <w:noProof/>
                <w:sz w:val="28"/>
                <w:szCs w:val="28"/>
                <w:rtl/>
              </w:rPr>
              <w:lastRenderedPageBreak/>
              <w:t>جمهورية مصر العربية</w:t>
            </w:r>
          </w:p>
        </w:tc>
        <w:tc>
          <w:tcPr>
            <w:tcW w:w="2491" w:type="dxa"/>
          </w:tcPr>
          <w:p w14:paraId="39EFD8C4" w14:textId="77777777" w:rsidR="008B6E61" w:rsidRPr="001B2C95" w:rsidRDefault="008B6E61" w:rsidP="00E95912">
            <w:pPr>
              <w:bidi/>
              <w:rPr>
                <w:rFonts w:cs="Simplified Arabic"/>
                <w:b/>
                <w:bCs/>
                <w:sz w:val="28"/>
                <w:szCs w:val="28"/>
                <w:rtl/>
                <w:lang w:bidi="ar-EG"/>
              </w:rPr>
            </w:pPr>
          </w:p>
        </w:tc>
        <w:tc>
          <w:tcPr>
            <w:tcW w:w="2491" w:type="dxa"/>
          </w:tcPr>
          <w:p w14:paraId="415B9F49" w14:textId="77777777" w:rsidR="008B6E61" w:rsidRPr="001B2C95" w:rsidRDefault="008B6E61" w:rsidP="00E95912">
            <w:pPr>
              <w:bidi/>
              <w:rPr>
                <w:rFonts w:cs="Simplified Arabic"/>
                <w:b/>
                <w:bCs/>
                <w:sz w:val="28"/>
                <w:szCs w:val="28"/>
                <w:rtl/>
                <w:lang w:bidi="ar-EG"/>
              </w:rPr>
            </w:pPr>
          </w:p>
        </w:tc>
      </w:tr>
      <w:tr w:rsidR="008B6E61" w:rsidRPr="001B2C95" w14:paraId="4F10FF5C" w14:textId="77777777" w:rsidTr="00E95912">
        <w:tc>
          <w:tcPr>
            <w:tcW w:w="2491" w:type="dxa"/>
          </w:tcPr>
          <w:p w14:paraId="0F8CA56D" w14:textId="77777777" w:rsidR="008B6E61" w:rsidRPr="001B2C95" w:rsidRDefault="008B6E61" w:rsidP="00E95912">
            <w:pPr>
              <w:bidi/>
              <w:jc w:val="center"/>
              <w:rPr>
                <w:rFonts w:cs="Simplified Arabic"/>
                <w:b/>
                <w:bCs/>
                <w:sz w:val="28"/>
                <w:szCs w:val="28"/>
                <w:rtl/>
                <w:lang w:bidi="ar-EG"/>
              </w:rPr>
            </w:pPr>
            <w:r w:rsidRPr="001B2C95">
              <w:rPr>
                <w:rFonts w:cs="Simplified Arabic"/>
                <w:noProof/>
                <w:sz w:val="28"/>
                <w:szCs w:val="28"/>
              </w:rPr>
              <w:drawing>
                <wp:inline distT="0" distB="0" distL="0" distR="0" wp14:anchorId="6FF1A475" wp14:editId="243F0CE6">
                  <wp:extent cx="923027" cy="1127070"/>
                  <wp:effectExtent l="0" t="0" r="0" b="0"/>
                  <wp:docPr id="767485800" name="Picture 767485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65055" cy="1178388"/>
                          </a:xfrm>
                          <a:prstGeom prst="rect">
                            <a:avLst/>
                          </a:prstGeom>
                        </pic:spPr>
                      </pic:pic>
                    </a:graphicData>
                  </a:graphic>
                </wp:inline>
              </w:drawing>
            </w:r>
          </w:p>
        </w:tc>
        <w:tc>
          <w:tcPr>
            <w:tcW w:w="2491" w:type="dxa"/>
          </w:tcPr>
          <w:p w14:paraId="21B308C3" w14:textId="77777777" w:rsidR="008B6E61" w:rsidRPr="001B2C95" w:rsidRDefault="008B6E61" w:rsidP="00E95912">
            <w:pPr>
              <w:bidi/>
              <w:rPr>
                <w:rFonts w:cs="Simplified Arabic"/>
                <w:b/>
                <w:bCs/>
                <w:sz w:val="28"/>
                <w:szCs w:val="28"/>
                <w:rtl/>
                <w:lang w:bidi="ar-EG"/>
              </w:rPr>
            </w:pPr>
          </w:p>
        </w:tc>
        <w:tc>
          <w:tcPr>
            <w:tcW w:w="2491" w:type="dxa"/>
          </w:tcPr>
          <w:p w14:paraId="6C63E339" w14:textId="77777777" w:rsidR="008B6E61" w:rsidRPr="001B2C95" w:rsidRDefault="008B6E61" w:rsidP="00E95912">
            <w:pPr>
              <w:bidi/>
              <w:rPr>
                <w:rFonts w:cs="Simplified Arabic"/>
                <w:b/>
                <w:bCs/>
                <w:sz w:val="28"/>
                <w:szCs w:val="28"/>
                <w:rtl/>
                <w:lang w:bidi="ar-EG"/>
              </w:rPr>
            </w:pPr>
          </w:p>
        </w:tc>
      </w:tr>
      <w:tr w:rsidR="008B6E61" w:rsidRPr="001B2C95" w14:paraId="6BEBCA42" w14:textId="77777777" w:rsidTr="00E95912">
        <w:tc>
          <w:tcPr>
            <w:tcW w:w="2491" w:type="dxa"/>
          </w:tcPr>
          <w:p w14:paraId="5A215DC9" w14:textId="77777777" w:rsidR="008B6E61" w:rsidRPr="001B2C95" w:rsidRDefault="008B6E61" w:rsidP="00E95912">
            <w:pPr>
              <w:bidi/>
              <w:jc w:val="center"/>
              <w:rPr>
                <w:rFonts w:cs="Simplified Arabic"/>
                <w:b/>
                <w:bCs/>
                <w:noProof/>
                <w:sz w:val="28"/>
                <w:szCs w:val="28"/>
                <w:rtl/>
              </w:rPr>
            </w:pPr>
            <w:r w:rsidRPr="001B2C95">
              <w:rPr>
                <w:rFonts w:cs="Simplified Arabic"/>
                <w:b/>
                <w:bCs/>
                <w:noProof/>
                <w:sz w:val="28"/>
                <w:szCs w:val="28"/>
                <w:rtl/>
              </w:rPr>
              <w:t>معهد التخطيط القومي</w:t>
            </w:r>
          </w:p>
          <w:p w14:paraId="4D17E167" w14:textId="77777777" w:rsidR="008B6E61" w:rsidRPr="001B2C95" w:rsidRDefault="008B6E61" w:rsidP="00E95912">
            <w:pPr>
              <w:bidi/>
              <w:jc w:val="center"/>
              <w:rPr>
                <w:rFonts w:cs="Simplified Arabic"/>
                <w:noProof/>
                <w:sz w:val="28"/>
                <w:szCs w:val="28"/>
              </w:rPr>
            </w:pPr>
            <w:r w:rsidRPr="001B2C95">
              <w:rPr>
                <w:rFonts w:cs="Simplified Arabic"/>
                <w:b/>
                <w:bCs/>
                <w:sz w:val="28"/>
                <w:szCs w:val="28"/>
                <w:rtl/>
                <w:lang w:bidi="ar-EG"/>
              </w:rPr>
              <w:t>الدراسات العليا</w:t>
            </w:r>
          </w:p>
        </w:tc>
        <w:tc>
          <w:tcPr>
            <w:tcW w:w="2491" w:type="dxa"/>
          </w:tcPr>
          <w:p w14:paraId="282F1026" w14:textId="77777777" w:rsidR="008B6E61" w:rsidRPr="001B2C95" w:rsidRDefault="008B6E61" w:rsidP="00E95912">
            <w:pPr>
              <w:bidi/>
              <w:rPr>
                <w:rFonts w:cs="Simplified Arabic"/>
                <w:b/>
                <w:bCs/>
                <w:sz w:val="28"/>
                <w:szCs w:val="28"/>
                <w:rtl/>
                <w:lang w:bidi="ar-EG"/>
              </w:rPr>
            </w:pPr>
          </w:p>
        </w:tc>
        <w:tc>
          <w:tcPr>
            <w:tcW w:w="2491" w:type="dxa"/>
          </w:tcPr>
          <w:p w14:paraId="308B5294" w14:textId="77777777" w:rsidR="008B6E61" w:rsidRPr="001B2C95" w:rsidRDefault="008B6E61" w:rsidP="00E95912">
            <w:pPr>
              <w:bidi/>
              <w:rPr>
                <w:rFonts w:cs="Simplified Arabic"/>
                <w:b/>
                <w:bCs/>
                <w:sz w:val="28"/>
                <w:szCs w:val="28"/>
                <w:rtl/>
                <w:lang w:bidi="ar-EG"/>
              </w:rPr>
            </w:pPr>
          </w:p>
        </w:tc>
      </w:tr>
    </w:tbl>
    <w:p w14:paraId="4FBB45A7" w14:textId="77777777" w:rsidR="008B6E61" w:rsidRPr="001B2C95" w:rsidRDefault="008B6E61" w:rsidP="008B6E61">
      <w:pPr>
        <w:bidi/>
        <w:jc w:val="center"/>
        <w:rPr>
          <w:rFonts w:cs="Simplified Arabic"/>
          <w:b/>
          <w:bCs/>
          <w:sz w:val="28"/>
          <w:szCs w:val="28"/>
          <w:u w:val="single"/>
          <w:rtl/>
          <w:lang w:bidi="ar-EG"/>
        </w:rPr>
      </w:pPr>
      <w:r w:rsidRPr="001B2C95">
        <w:rPr>
          <w:rFonts w:cs="Simplified Arabic"/>
          <w:b/>
          <w:bCs/>
          <w:sz w:val="28"/>
          <w:szCs w:val="28"/>
          <w:u w:val="single"/>
          <w:rtl/>
          <w:lang w:bidi="ar-EG"/>
        </w:rPr>
        <w:t>إجازة رسالة ماجستير في التخطيط والتنمية</w:t>
      </w:r>
    </w:p>
    <w:p w14:paraId="5E6C0549" w14:textId="77777777" w:rsidR="008B6E61" w:rsidRPr="001B2C95" w:rsidRDefault="008B6E61" w:rsidP="008B6E61">
      <w:pPr>
        <w:bidi/>
        <w:rPr>
          <w:rFonts w:cs="Simplified Arabic"/>
          <w:b/>
          <w:bCs/>
          <w:sz w:val="28"/>
          <w:szCs w:val="28"/>
          <w:rtl/>
          <w:lang w:bidi="ar-EG"/>
        </w:rPr>
      </w:pPr>
      <w:r w:rsidRPr="001B2C95">
        <w:rPr>
          <w:rFonts w:cs="Simplified Arabic"/>
          <w:b/>
          <w:bCs/>
          <w:sz w:val="28"/>
          <w:szCs w:val="28"/>
          <w:u w:val="single"/>
          <w:rtl/>
          <w:lang w:bidi="ar-EG"/>
        </w:rPr>
        <w:t>بعنوان:</w:t>
      </w:r>
      <w:r w:rsidRPr="001B2C95">
        <w:rPr>
          <w:rFonts w:cs="Simplified Arabic"/>
          <w:b/>
          <w:bCs/>
          <w:sz w:val="28"/>
          <w:szCs w:val="28"/>
          <w:rtl/>
          <w:lang w:bidi="ar-EG"/>
        </w:rPr>
        <w:t xml:space="preserve"> "تحويل مصر إلى مركز إقليمي لتجارة الغاز الطبيعي: الفرص والتحديات"</w:t>
      </w:r>
      <w:r w:rsidRPr="001B2C95">
        <w:rPr>
          <w:rFonts w:cs="Simplified Arabic" w:hint="cs"/>
          <w:b/>
          <w:bCs/>
          <w:sz w:val="28"/>
          <w:szCs w:val="28"/>
          <w:rtl/>
          <w:lang w:bidi="ar-EG"/>
        </w:rPr>
        <w:t xml:space="preserve"> </w:t>
      </w:r>
    </w:p>
    <w:p w14:paraId="7113B7C1" w14:textId="77777777" w:rsidR="008B6E61" w:rsidRPr="001B2C95" w:rsidRDefault="008B6E61" w:rsidP="008B6E61">
      <w:pPr>
        <w:bidi/>
        <w:rPr>
          <w:rFonts w:cs="Simplified Arabic"/>
          <w:b/>
          <w:bCs/>
          <w:sz w:val="28"/>
          <w:szCs w:val="28"/>
          <w:rtl/>
          <w:lang w:bidi="ar-EG"/>
        </w:rPr>
      </w:pPr>
      <w:r w:rsidRPr="001B2C95">
        <w:rPr>
          <w:rFonts w:cs="Simplified Arabic" w:hint="cs"/>
          <w:b/>
          <w:bCs/>
          <w:sz w:val="28"/>
          <w:szCs w:val="28"/>
          <w:u w:val="single"/>
          <w:rtl/>
          <w:lang w:bidi="ar-EG"/>
        </w:rPr>
        <w:t>الباحث:</w:t>
      </w:r>
      <w:r>
        <w:rPr>
          <w:rFonts w:cs="Simplified Arabic" w:hint="cs"/>
          <w:b/>
          <w:bCs/>
          <w:sz w:val="28"/>
          <w:szCs w:val="28"/>
          <w:rtl/>
          <w:lang w:bidi="ar-EG"/>
        </w:rPr>
        <w:t xml:space="preserve"> </w:t>
      </w:r>
      <w:r w:rsidRPr="001B2C95">
        <w:rPr>
          <w:rFonts w:cs="Simplified Arabic" w:hint="cs"/>
          <w:b/>
          <w:bCs/>
          <w:sz w:val="28"/>
          <w:szCs w:val="28"/>
          <w:rtl/>
          <w:lang w:bidi="ar-EG"/>
        </w:rPr>
        <w:t>مروان إبراهيم عبد الوهاب بدير</w:t>
      </w:r>
      <w:r>
        <w:rPr>
          <w:rFonts w:cs="Simplified Arabic" w:hint="cs"/>
          <w:b/>
          <w:bCs/>
          <w:sz w:val="28"/>
          <w:szCs w:val="28"/>
          <w:rtl/>
          <w:lang w:bidi="ar-EG"/>
        </w:rPr>
        <w:t xml:space="preserve"> </w:t>
      </w:r>
    </w:p>
    <w:p w14:paraId="1C7D5915" w14:textId="74E8A454" w:rsidR="008B6E61" w:rsidRPr="001B2C95" w:rsidRDefault="008B6E61" w:rsidP="003C2B61">
      <w:pPr>
        <w:tabs>
          <w:tab w:val="left" w:pos="7095"/>
        </w:tabs>
        <w:jc w:val="center"/>
        <w:rPr>
          <w:rFonts w:cs="Simplified Arabic"/>
          <w:b/>
          <w:bCs/>
          <w:sz w:val="28"/>
          <w:szCs w:val="28"/>
          <w:rtl/>
          <w:lang w:bidi="ar-EG"/>
        </w:rPr>
      </w:pPr>
      <w:r w:rsidRPr="001B2C95">
        <w:rPr>
          <w:rFonts w:cs="Simplified Arabic"/>
          <w:b/>
          <w:bCs/>
          <w:sz w:val="28"/>
          <w:szCs w:val="28"/>
          <w:lang w:bidi="ar-EG"/>
        </w:rPr>
        <w:t>Transforming Egypt into Regional Hub for Natural Gas Trade: Opportunities and Challenges</w:t>
      </w:r>
    </w:p>
    <w:p w14:paraId="0FCF38BF" w14:textId="77777777" w:rsidR="008B6E61" w:rsidRPr="001B2C95" w:rsidRDefault="008B6E61" w:rsidP="008B6E61">
      <w:pPr>
        <w:tabs>
          <w:tab w:val="left" w:pos="7095"/>
        </w:tabs>
        <w:bidi/>
        <w:rPr>
          <w:rFonts w:cs="Simplified Arabic"/>
          <w:b/>
          <w:bCs/>
          <w:sz w:val="28"/>
          <w:szCs w:val="28"/>
          <w:rtl/>
          <w:lang w:bidi="ar-EG"/>
        </w:rPr>
      </w:pPr>
    </w:p>
    <w:p w14:paraId="1BC0C11E" w14:textId="77777777" w:rsidR="008B6E61" w:rsidRPr="001B2C95" w:rsidRDefault="008B6E61" w:rsidP="008B6E61">
      <w:pPr>
        <w:bidi/>
        <w:rPr>
          <w:rFonts w:cs="Simplified Arabic"/>
          <w:b/>
          <w:bCs/>
          <w:sz w:val="28"/>
          <w:szCs w:val="28"/>
          <w:u w:val="single"/>
          <w:rtl/>
          <w:lang w:bidi="ar-EG"/>
        </w:rPr>
      </w:pPr>
      <w:r w:rsidRPr="001B2C95">
        <w:rPr>
          <w:rFonts w:cs="Simplified Arabic"/>
          <w:b/>
          <w:bCs/>
          <w:sz w:val="28"/>
          <w:szCs w:val="28"/>
          <w:u w:val="single"/>
          <w:rtl/>
          <w:lang w:bidi="ar-EG"/>
        </w:rPr>
        <w:t>لجنة المناقشة والحكم</w:t>
      </w:r>
    </w:p>
    <w:p w14:paraId="4CBD6B8C" w14:textId="77777777" w:rsidR="008B6E61" w:rsidRPr="001B2C95" w:rsidRDefault="008B6E61" w:rsidP="008B6E61">
      <w:pPr>
        <w:bidi/>
        <w:rPr>
          <w:rFonts w:cs="Simplified Arabic"/>
          <w:sz w:val="28"/>
          <w:szCs w:val="28"/>
          <w:lang w:bidi="ar-EG"/>
        </w:rPr>
      </w:pPr>
      <w:r w:rsidRPr="001B2C95">
        <w:rPr>
          <w:rFonts w:cs="Simplified Arabic"/>
          <w:b/>
          <w:bCs/>
          <w:sz w:val="28"/>
          <w:szCs w:val="28"/>
          <w:rtl/>
          <w:lang w:bidi="ar-EG"/>
        </w:rPr>
        <w:t>أ.د/</w:t>
      </w:r>
      <w:r w:rsidRPr="001B2C95">
        <w:rPr>
          <w:rFonts w:cs="Simplified Arabic"/>
          <w:sz w:val="28"/>
          <w:szCs w:val="28"/>
          <w:rtl/>
          <w:lang w:bidi="ar-EG"/>
        </w:rPr>
        <w:t xml:space="preserve"> </w:t>
      </w:r>
      <w:r w:rsidRPr="001B2C95">
        <w:rPr>
          <w:rFonts w:cs="Simplified Arabic"/>
          <w:b/>
          <w:bCs/>
          <w:sz w:val="28"/>
          <w:szCs w:val="28"/>
          <w:rtl/>
          <w:lang w:bidi="ar-EG"/>
        </w:rPr>
        <w:t>فادية محمد عبد السلام</w:t>
      </w:r>
      <w:r>
        <w:rPr>
          <w:rFonts w:cs="Simplified Arabic"/>
          <w:sz w:val="28"/>
          <w:szCs w:val="28"/>
          <w:rtl/>
          <w:lang w:bidi="ar-EG"/>
        </w:rPr>
        <w:t xml:space="preserve"> </w:t>
      </w:r>
      <w:r>
        <w:rPr>
          <w:rFonts w:cs="Simplified Arabic"/>
          <w:sz w:val="28"/>
          <w:szCs w:val="28"/>
          <w:lang w:bidi="ar-EG"/>
        </w:rPr>
        <w:tab/>
      </w:r>
      <w:r>
        <w:rPr>
          <w:rFonts w:cs="Simplified Arabic"/>
          <w:sz w:val="28"/>
          <w:szCs w:val="28"/>
          <w:lang w:bidi="ar-EG"/>
        </w:rPr>
        <w:tab/>
      </w:r>
      <w:r>
        <w:rPr>
          <w:rFonts w:cs="Simplified Arabic"/>
          <w:sz w:val="28"/>
          <w:szCs w:val="28"/>
          <w:lang w:bidi="ar-EG"/>
        </w:rPr>
        <w:tab/>
      </w:r>
      <w:r>
        <w:rPr>
          <w:rFonts w:cs="Simplified Arabic"/>
          <w:sz w:val="28"/>
          <w:szCs w:val="28"/>
          <w:lang w:bidi="ar-EG"/>
        </w:rPr>
        <w:tab/>
      </w:r>
      <w:r>
        <w:rPr>
          <w:rFonts w:cs="Simplified Arabic"/>
          <w:sz w:val="28"/>
          <w:szCs w:val="28"/>
          <w:lang w:bidi="ar-EG"/>
        </w:rPr>
        <w:tab/>
      </w:r>
      <w:r w:rsidRPr="001B2C95">
        <w:rPr>
          <w:rFonts w:cs="Simplified Arabic"/>
          <w:sz w:val="28"/>
          <w:szCs w:val="28"/>
          <w:rtl/>
          <w:lang w:bidi="ar-EG"/>
        </w:rPr>
        <w:t>(محكماً ورئيساً)</w:t>
      </w:r>
    </w:p>
    <w:p w14:paraId="19D3B6EC" w14:textId="77777777" w:rsidR="008B6E61" w:rsidRPr="001B2C95" w:rsidRDefault="008B6E61" w:rsidP="008B6E61">
      <w:pPr>
        <w:bidi/>
        <w:rPr>
          <w:rFonts w:cs="Simplified Arabic"/>
          <w:sz w:val="28"/>
          <w:szCs w:val="28"/>
          <w:rtl/>
          <w:lang w:bidi="ar-EG"/>
        </w:rPr>
      </w:pPr>
      <w:r w:rsidRPr="001B2C95">
        <w:rPr>
          <w:rFonts w:cs="Simplified Arabic"/>
          <w:sz w:val="28"/>
          <w:szCs w:val="28"/>
          <w:rtl/>
          <w:lang w:bidi="ar-EG"/>
        </w:rPr>
        <w:t>أستاذ الاقتصاد المتفرغ</w:t>
      </w:r>
      <w:r>
        <w:rPr>
          <w:rFonts w:cs="Simplified Arabic"/>
          <w:sz w:val="28"/>
          <w:szCs w:val="28"/>
          <w:rtl/>
          <w:lang w:bidi="ar-EG"/>
        </w:rPr>
        <w:t xml:space="preserve"> </w:t>
      </w:r>
      <w:r w:rsidRPr="001B2C95">
        <w:rPr>
          <w:rFonts w:cs="Simplified Arabic"/>
          <w:sz w:val="28"/>
          <w:szCs w:val="28"/>
          <w:rtl/>
          <w:lang w:bidi="ar-EG"/>
        </w:rPr>
        <w:tab/>
      </w:r>
      <w:r w:rsidRPr="001B2C95">
        <w:rPr>
          <w:rFonts w:cs="Simplified Arabic"/>
          <w:sz w:val="28"/>
          <w:szCs w:val="28"/>
          <w:rtl/>
          <w:lang w:bidi="ar-EG"/>
        </w:rPr>
        <w:tab/>
      </w:r>
    </w:p>
    <w:p w14:paraId="6A1D4623" w14:textId="77777777" w:rsidR="008B6E61" w:rsidRPr="001B2C95" w:rsidRDefault="008B6E61" w:rsidP="008B6E61">
      <w:pPr>
        <w:tabs>
          <w:tab w:val="left" w:pos="5215"/>
        </w:tabs>
        <w:bidi/>
        <w:rPr>
          <w:rFonts w:cs="Simplified Arabic"/>
          <w:sz w:val="28"/>
          <w:szCs w:val="28"/>
          <w:rtl/>
          <w:lang w:bidi="ar-EG"/>
        </w:rPr>
      </w:pPr>
      <w:r w:rsidRPr="001B2C95">
        <w:rPr>
          <w:rFonts w:cs="Simplified Arabic" w:hint="cs"/>
          <w:sz w:val="28"/>
          <w:szCs w:val="28"/>
          <w:rtl/>
          <w:lang w:bidi="ar-EG"/>
        </w:rPr>
        <w:t>و</w:t>
      </w:r>
      <w:r w:rsidRPr="001B2C95">
        <w:rPr>
          <w:rFonts w:cs="Simplified Arabic"/>
          <w:sz w:val="28"/>
          <w:szCs w:val="28"/>
          <w:rtl/>
          <w:lang w:bidi="ar-EG"/>
        </w:rPr>
        <w:t>رئيس معهد التخطيط القومي الأسبق</w:t>
      </w:r>
      <w:r>
        <w:rPr>
          <w:rFonts w:cs="Simplified Arabic" w:hint="cs"/>
          <w:sz w:val="28"/>
          <w:szCs w:val="28"/>
          <w:rtl/>
          <w:lang w:bidi="ar-EG"/>
        </w:rPr>
        <w:t xml:space="preserve"> </w:t>
      </w:r>
      <w:r w:rsidRPr="001B2C95">
        <w:rPr>
          <w:rFonts w:cs="Simplified Arabic"/>
          <w:sz w:val="28"/>
          <w:szCs w:val="28"/>
          <w:rtl/>
          <w:lang w:bidi="ar-EG"/>
        </w:rPr>
        <w:tab/>
      </w:r>
      <w:r w:rsidRPr="001B2C95">
        <w:rPr>
          <w:rFonts w:cs="Simplified Arabic" w:hint="cs"/>
          <w:sz w:val="28"/>
          <w:szCs w:val="28"/>
          <w:rtl/>
          <w:lang w:bidi="ar-EG"/>
        </w:rPr>
        <w:t>التوقيع:</w:t>
      </w:r>
    </w:p>
    <w:p w14:paraId="001894B8" w14:textId="77777777" w:rsidR="008B6E61" w:rsidRPr="001B2C95" w:rsidRDefault="008B6E61" w:rsidP="008B6E61">
      <w:pPr>
        <w:bidi/>
        <w:spacing w:before="240"/>
        <w:rPr>
          <w:rFonts w:cs="Simplified Arabic"/>
          <w:sz w:val="28"/>
          <w:szCs w:val="28"/>
          <w:lang w:bidi="ar-EG"/>
        </w:rPr>
      </w:pPr>
      <w:r w:rsidRPr="001B2C95">
        <w:rPr>
          <w:rFonts w:cs="Simplified Arabic"/>
          <w:b/>
          <w:bCs/>
          <w:sz w:val="28"/>
          <w:szCs w:val="28"/>
          <w:rtl/>
          <w:lang w:bidi="ar-EG"/>
        </w:rPr>
        <w:t>أ.د/ نيفين كمال حامد</w:t>
      </w:r>
      <w:r>
        <w:rPr>
          <w:rFonts w:cs="Simplified Arabic"/>
          <w:sz w:val="28"/>
          <w:szCs w:val="28"/>
          <w:rtl/>
          <w:lang w:bidi="ar-EG"/>
        </w:rPr>
        <w:t xml:space="preserve"> </w:t>
      </w:r>
      <w:r>
        <w:rPr>
          <w:rFonts w:cs="Simplified Arabic"/>
          <w:sz w:val="28"/>
          <w:szCs w:val="28"/>
          <w:lang w:bidi="ar-EG"/>
        </w:rPr>
        <w:tab/>
      </w:r>
      <w:r>
        <w:rPr>
          <w:rFonts w:cs="Simplified Arabic"/>
          <w:sz w:val="28"/>
          <w:szCs w:val="28"/>
          <w:lang w:bidi="ar-EG"/>
        </w:rPr>
        <w:tab/>
      </w:r>
      <w:r>
        <w:rPr>
          <w:rFonts w:cs="Simplified Arabic"/>
          <w:sz w:val="28"/>
          <w:szCs w:val="28"/>
          <w:lang w:bidi="ar-EG"/>
        </w:rPr>
        <w:tab/>
      </w:r>
      <w:r>
        <w:rPr>
          <w:rFonts w:cs="Simplified Arabic"/>
          <w:sz w:val="28"/>
          <w:szCs w:val="28"/>
          <w:lang w:bidi="ar-EG"/>
        </w:rPr>
        <w:tab/>
      </w:r>
      <w:r>
        <w:rPr>
          <w:rFonts w:cs="Simplified Arabic"/>
          <w:sz w:val="28"/>
          <w:szCs w:val="28"/>
          <w:lang w:bidi="ar-EG"/>
        </w:rPr>
        <w:tab/>
      </w:r>
      <w:r>
        <w:rPr>
          <w:rFonts w:cs="Simplified Arabic"/>
          <w:sz w:val="28"/>
          <w:szCs w:val="28"/>
          <w:lang w:bidi="ar-EG"/>
        </w:rPr>
        <w:tab/>
      </w:r>
      <w:r w:rsidRPr="001B2C95">
        <w:rPr>
          <w:rFonts w:cs="Simplified Arabic"/>
          <w:sz w:val="28"/>
          <w:szCs w:val="28"/>
          <w:rtl/>
          <w:lang w:bidi="ar-EG"/>
        </w:rPr>
        <w:t>(مشرفاً وعضواً)</w:t>
      </w:r>
    </w:p>
    <w:p w14:paraId="4A0E0ED1" w14:textId="77777777" w:rsidR="008B6E61" w:rsidRPr="001B2C95" w:rsidRDefault="008B6E61" w:rsidP="008B6E61">
      <w:pPr>
        <w:bidi/>
        <w:rPr>
          <w:rFonts w:cs="Simplified Arabic"/>
          <w:sz w:val="28"/>
          <w:szCs w:val="28"/>
          <w:rtl/>
          <w:lang w:bidi="ar-EG"/>
        </w:rPr>
      </w:pPr>
      <w:r w:rsidRPr="001B2C95">
        <w:rPr>
          <w:rFonts w:cs="Simplified Arabic"/>
          <w:sz w:val="28"/>
          <w:szCs w:val="28"/>
          <w:rtl/>
          <w:lang w:bidi="ar-EG"/>
        </w:rPr>
        <w:t>أستاذ الاقتصاد المتفرغ</w:t>
      </w:r>
    </w:p>
    <w:p w14:paraId="185B35B5" w14:textId="77777777" w:rsidR="008B6E61" w:rsidRPr="001B2C95" w:rsidRDefault="008B6E61" w:rsidP="008B6E61">
      <w:pPr>
        <w:tabs>
          <w:tab w:val="left" w:pos="5215"/>
        </w:tabs>
        <w:bidi/>
        <w:rPr>
          <w:rFonts w:cs="Simplified Arabic"/>
          <w:sz w:val="28"/>
          <w:szCs w:val="28"/>
          <w:rtl/>
          <w:lang w:bidi="ar-EG"/>
        </w:rPr>
      </w:pPr>
      <w:r w:rsidRPr="001B2C95">
        <w:rPr>
          <w:rFonts w:cs="Simplified Arabic" w:hint="cs"/>
          <w:sz w:val="28"/>
          <w:szCs w:val="28"/>
          <w:rtl/>
          <w:lang w:bidi="ar-EG"/>
        </w:rPr>
        <w:t>بمعهد التخطيط القومي</w:t>
      </w:r>
      <w:r>
        <w:rPr>
          <w:rFonts w:cs="Simplified Arabic" w:hint="cs"/>
          <w:sz w:val="28"/>
          <w:szCs w:val="28"/>
          <w:rtl/>
          <w:lang w:bidi="ar-EG"/>
        </w:rPr>
        <w:t xml:space="preserve"> </w:t>
      </w:r>
      <w:r w:rsidRPr="001B2C95">
        <w:rPr>
          <w:rFonts w:cs="Simplified Arabic"/>
          <w:sz w:val="28"/>
          <w:szCs w:val="28"/>
          <w:rtl/>
          <w:lang w:bidi="ar-EG"/>
        </w:rPr>
        <w:tab/>
      </w:r>
      <w:r w:rsidRPr="001B2C95">
        <w:rPr>
          <w:rFonts w:cs="Simplified Arabic" w:hint="cs"/>
          <w:sz w:val="28"/>
          <w:szCs w:val="28"/>
          <w:rtl/>
          <w:lang w:bidi="ar-EG"/>
        </w:rPr>
        <w:t>التوقيع:</w:t>
      </w:r>
    </w:p>
    <w:p w14:paraId="7E281054" w14:textId="77777777" w:rsidR="008B6E61" w:rsidRPr="001B2C95" w:rsidRDefault="008B6E61" w:rsidP="008B6E61">
      <w:pPr>
        <w:bidi/>
        <w:spacing w:before="240"/>
        <w:rPr>
          <w:rFonts w:cs="Simplified Arabic"/>
          <w:sz w:val="28"/>
          <w:szCs w:val="28"/>
          <w:lang w:bidi="ar-EG"/>
        </w:rPr>
      </w:pPr>
      <w:r w:rsidRPr="001B2C95">
        <w:rPr>
          <w:rFonts w:cs="Simplified Arabic"/>
          <w:b/>
          <w:bCs/>
          <w:sz w:val="28"/>
          <w:szCs w:val="28"/>
          <w:rtl/>
          <w:lang w:bidi="ar-EG"/>
        </w:rPr>
        <w:t>أ.د/ إبراهيم عبد الجليل</w:t>
      </w:r>
      <w:r>
        <w:rPr>
          <w:rFonts w:cs="Simplified Arabic"/>
          <w:sz w:val="28"/>
          <w:szCs w:val="28"/>
          <w:rtl/>
          <w:lang w:bidi="ar-EG"/>
        </w:rPr>
        <w:t xml:space="preserve"> </w:t>
      </w:r>
      <w:r>
        <w:rPr>
          <w:rFonts w:cs="Simplified Arabic"/>
          <w:sz w:val="28"/>
          <w:szCs w:val="28"/>
          <w:lang w:bidi="ar-EG"/>
        </w:rPr>
        <w:tab/>
      </w:r>
      <w:r>
        <w:rPr>
          <w:rFonts w:cs="Simplified Arabic"/>
          <w:sz w:val="28"/>
          <w:szCs w:val="28"/>
          <w:lang w:bidi="ar-EG"/>
        </w:rPr>
        <w:tab/>
      </w:r>
      <w:r>
        <w:rPr>
          <w:rFonts w:cs="Simplified Arabic"/>
          <w:sz w:val="28"/>
          <w:szCs w:val="28"/>
          <w:lang w:bidi="ar-EG"/>
        </w:rPr>
        <w:tab/>
      </w:r>
      <w:r>
        <w:rPr>
          <w:rFonts w:cs="Simplified Arabic"/>
          <w:sz w:val="28"/>
          <w:szCs w:val="28"/>
          <w:lang w:bidi="ar-EG"/>
        </w:rPr>
        <w:tab/>
      </w:r>
      <w:r>
        <w:rPr>
          <w:rFonts w:cs="Simplified Arabic"/>
          <w:sz w:val="28"/>
          <w:szCs w:val="28"/>
          <w:lang w:bidi="ar-EG"/>
        </w:rPr>
        <w:tab/>
      </w:r>
      <w:r>
        <w:rPr>
          <w:rFonts w:cs="Simplified Arabic"/>
          <w:sz w:val="28"/>
          <w:szCs w:val="28"/>
          <w:lang w:bidi="ar-EG"/>
        </w:rPr>
        <w:tab/>
      </w:r>
      <w:r w:rsidRPr="001B2C95">
        <w:rPr>
          <w:rFonts w:cs="Simplified Arabic"/>
          <w:sz w:val="28"/>
          <w:szCs w:val="28"/>
          <w:rtl/>
          <w:lang w:bidi="ar-EG"/>
        </w:rPr>
        <w:t>(محكماً وعضواً)</w:t>
      </w:r>
    </w:p>
    <w:p w14:paraId="620773D4" w14:textId="77777777" w:rsidR="008B6E61" w:rsidRPr="001B2C95" w:rsidRDefault="008B6E61" w:rsidP="008B6E61">
      <w:pPr>
        <w:bidi/>
        <w:jc w:val="both"/>
        <w:rPr>
          <w:rFonts w:cs="Simplified Arabic"/>
          <w:sz w:val="28"/>
          <w:szCs w:val="28"/>
          <w:rtl/>
          <w:lang w:bidi="ar-EG"/>
        </w:rPr>
      </w:pPr>
      <w:r w:rsidRPr="001B2C95">
        <w:rPr>
          <w:rFonts w:cs="Simplified Arabic"/>
          <w:sz w:val="28"/>
          <w:szCs w:val="28"/>
          <w:rtl/>
          <w:lang w:bidi="ar-EG"/>
        </w:rPr>
        <w:t>أستاذ بجامعة الخليج العربي بدولة البحرين</w:t>
      </w:r>
      <w:r w:rsidRPr="001B2C95">
        <w:rPr>
          <w:rFonts w:cs="Simplified Arabic"/>
          <w:sz w:val="28"/>
          <w:szCs w:val="28"/>
          <w:lang w:bidi="ar-EG"/>
        </w:rPr>
        <w:t xml:space="preserve"> </w:t>
      </w:r>
      <w:r w:rsidRPr="001B2C95">
        <w:rPr>
          <w:rFonts w:cs="Simplified Arabic" w:hint="cs"/>
          <w:sz w:val="28"/>
          <w:szCs w:val="28"/>
          <w:rtl/>
          <w:lang w:bidi="ar-EG"/>
        </w:rPr>
        <w:t>- سابقاً</w:t>
      </w:r>
    </w:p>
    <w:p w14:paraId="52F37C08" w14:textId="77777777" w:rsidR="008B6E61" w:rsidRPr="001B2C95" w:rsidRDefault="008B6E61" w:rsidP="008B6E61">
      <w:pPr>
        <w:tabs>
          <w:tab w:val="left" w:pos="5215"/>
        </w:tabs>
        <w:bidi/>
        <w:rPr>
          <w:rFonts w:cs="Simplified Arabic"/>
          <w:sz w:val="28"/>
          <w:szCs w:val="28"/>
          <w:rtl/>
          <w:lang w:bidi="ar-EG"/>
        </w:rPr>
      </w:pPr>
      <w:r w:rsidRPr="001B2C95">
        <w:rPr>
          <w:rFonts w:cs="Simplified Arabic" w:hint="cs"/>
          <w:sz w:val="28"/>
          <w:szCs w:val="28"/>
          <w:rtl/>
          <w:lang w:bidi="ar-EG"/>
        </w:rPr>
        <w:t>و</w:t>
      </w:r>
      <w:r w:rsidRPr="001B2C95">
        <w:rPr>
          <w:rFonts w:cs="Simplified Arabic"/>
          <w:sz w:val="28"/>
          <w:szCs w:val="28"/>
          <w:rtl/>
          <w:lang w:bidi="ar-EG"/>
        </w:rPr>
        <w:t>الرئيس الأسبق لجهاز تخطيط الطاقة</w:t>
      </w:r>
      <w:r>
        <w:rPr>
          <w:rFonts w:cs="Simplified Arabic" w:hint="cs"/>
          <w:sz w:val="28"/>
          <w:szCs w:val="28"/>
          <w:rtl/>
          <w:lang w:bidi="ar-EG"/>
        </w:rPr>
        <w:t xml:space="preserve"> </w:t>
      </w:r>
      <w:r w:rsidRPr="001B2C95">
        <w:rPr>
          <w:rFonts w:cs="Simplified Arabic"/>
          <w:sz w:val="28"/>
          <w:szCs w:val="28"/>
          <w:rtl/>
          <w:lang w:bidi="ar-EG"/>
        </w:rPr>
        <w:tab/>
      </w:r>
      <w:r w:rsidRPr="001B2C95">
        <w:rPr>
          <w:rFonts w:cs="Simplified Arabic" w:hint="cs"/>
          <w:sz w:val="28"/>
          <w:szCs w:val="28"/>
          <w:rtl/>
          <w:lang w:bidi="ar-EG"/>
        </w:rPr>
        <w:t>التوقيع:</w:t>
      </w:r>
    </w:p>
    <w:p w14:paraId="0621B84A" w14:textId="77777777" w:rsidR="00EF29FD" w:rsidRDefault="008B6E61" w:rsidP="008B6E61">
      <w:pPr>
        <w:spacing w:after="200" w:line="276" w:lineRule="auto"/>
        <w:rPr>
          <w:rtl/>
        </w:rPr>
        <w:sectPr w:rsidR="00EF29FD" w:rsidSect="00EF29FD">
          <w:pgSz w:w="10318" w:h="14570" w:code="13"/>
          <w:pgMar w:top="1134" w:right="1701" w:bottom="1134" w:left="1134" w:header="720" w:footer="720" w:gutter="0"/>
          <w:pgNumType w:fmt="arabicAbjad" w:start="1" w:chapStyle="3"/>
          <w:cols w:space="720"/>
          <w:docGrid w:linePitch="360"/>
        </w:sectPr>
      </w:pPr>
      <w:r>
        <w:rPr>
          <w:rtl/>
        </w:rPr>
        <w:br w:type="page"/>
      </w:r>
    </w:p>
    <w:p w14:paraId="109E2F30" w14:textId="77777777" w:rsidR="008B6E61" w:rsidRDefault="008B6E61" w:rsidP="008546BB">
      <w:pPr>
        <w:bidi/>
        <w:spacing w:before="120" w:line="360" w:lineRule="auto"/>
        <w:jc w:val="center"/>
        <w:rPr>
          <w:rFonts w:cs="Boahmed Alhour"/>
          <w:color w:val="202124"/>
          <w:sz w:val="42"/>
          <w:szCs w:val="42"/>
          <w:shd w:val="clear" w:color="auto" w:fill="FFFFFF"/>
          <w:rtl/>
        </w:rPr>
      </w:pPr>
    </w:p>
    <w:p w14:paraId="49DA2CAE" w14:textId="77777777" w:rsidR="008B6E61" w:rsidRDefault="008B6E61" w:rsidP="008B6E61">
      <w:pPr>
        <w:bidi/>
        <w:spacing w:before="120" w:line="360" w:lineRule="auto"/>
        <w:jc w:val="center"/>
        <w:rPr>
          <w:rFonts w:cs="Boahmed Alhour"/>
          <w:color w:val="202124"/>
          <w:sz w:val="42"/>
          <w:szCs w:val="42"/>
          <w:shd w:val="clear" w:color="auto" w:fill="FFFFFF"/>
          <w:rtl/>
        </w:rPr>
      </w:pPr>
    </w:p>
    <w:p w14:paraId="07A982E8" w14:textId="1F84EF39" w:rsidR="008546BB" w:rsidRPr="001B2C95" w:rsidRDefault="006154D0" w:rsidP="008B6E61">
      <w:pPr>
        <w:bidi/>
        <w:spacing w:before="120" w:line="360" w:lineRule="auto"/>
        <w:jc w:val="center"/>
        <w:rPr>
          <w:rFonts w:cs="Boahmed Alhour"/>
          <w:color w:val="202124"/>
          <w:sz w:val="42"/>
          <w:szCs w:val="42"/>
          <w:shd w:val="clear" w:color="auto" w:fill="FFFFFF"/>
          <w:rtl/>
        </w:rPr>
      </w:pPr>
      <w:r w:rsidRPr="001B2C95">
        <w:rPr>
          <w:rFonts w:cs="Boahmed Alhour"/>
          <w:color w:val="202124"/>
          <w:sz w:val="42"/>
          <w:szCs w:val="42"/>
          <w:shd w:val="clear" w:color="auto" w:fill="FFFFFF"/>
          <w:rtl/>
        </w:rPr>
        <w:t>قال ت</w:t>
      </w:r>
      <w:r w:rsidRPr="001B2C95">
        <w:rPr>
          <w:rFonts w:cs="Boahmed Alhour" w:hint="cs"/>
          <w:color w:val="202124"/>
          <w:sz w:val="42"/>
          <w:szCs w:val="42"/>
          <w:shd w:val="clear" w:color="auto" w:fill="FFFFFF"/>
          <w:rtl/>
        </w:rPr>
        <w:t>عالى</w:t>
      </w:r>
      <w:r w:rsidRPr="001B2C95">
        <w:rPr>
          <w:rFonts w:cs="Boahmed Alhour"/>
          <w:color w:val="202124"/>
          <w:sz w:val="42"/>
          <w:szCs w:val="42"/>
          <w:shd w:val="clear" w:color="auto" w:fill="FFFFFF"/>
          <w:rtl/>
        </w:rPr>
        <w:t>:</w:t>
      </w:r>
    </w:p>
    <w:p w14:paraId="4F67BE66" w14:textId="7C37FBC3" w:rsidR="006154D0" w:rsidRPr="001B2C95" w:rsidRDefault="006154D0" w:rsidP="008546BB">
      <w:pPr>
        <w:bidi/>
        <w:spacing w:before="120" w:line="360" w:lineRule="auto"/>
        <w:jc w:val="center"/>
        <w:rPr>
          <w:rFonts w:cs="Boahmed Alhour"/>
          <w:color w:val="202124"/>
          <w:sz w:val="44"/>
          <w:szCs w:val="44"/>
          <w:shd w:val="clear" w:color="auto" w:fill="FFFFFF"/>
          <w:rtl/>
        </w:rPr>
      </w:pPr>
      <w:r w:rsidRPr="001B2C95">
        <w:rPr>
          <w:rFonts w:cs="Boahmed Alhour"/>
          <w:color w:val="202124"/>
          <w:sz w:val="44"/>
          <w:szCs w:val="44"/>
          <w:shd w:val="clear" w:color="auto" w:fill="FFFFFF"/>
          <w:rtl/>
        </w:rPr>
        <w:t>{</w:t>
      </w:r>
      <w:r w:rsidRPr="001B2C95">
        <w:rPr>
          <w:rFonts w:cs="Boahmed Alhour" w:hint="cs"/>
          <w:color w:val="202124"/>
          <w:sz w:val="44"/>
          <w:szCs w:val="44"/>
          <w:shd w:val="clear" w:color="auto" w:fill="FFFFFF"/>
          <w:rtl/>
        </w:rPr>
        <w:t>إ</w:t>
      </w:r>
      <w:r w:rsidRPr="001B2C95">
        <w:rPr>
          <w:rFonts w:cs="Boahmed Alhour"/>
          <w:color w:val="202124"/>
          <w:sz w:val="44"/>
          <w:szCs w:val="44"/>
          <w:shd w:val="clear" w:color="auto" w:fill="FFFFFF"/>
          <w:rtl/>
        </w:rPr>
        <w:t>قْرَأْ بِ</w:t>
      </w:r>
      <w:r w:rsidR="00960E27">
        <w:rPr>
          <w:rFonts w:cs="Boahmed Alhour" w:hint="cs"/>
          <w:color w:val="202124"/>
          <w:sz w:val="44"/>
          <w:szCs w:val="44"/>
          <w:shd w:val="clear" w:color="auto" w:fill="FFFFFF"/>
          <w:rtl/>
        </w:rPr>
        <w:t>إ</w:t>
      </w:r>
      <w:r w:rsidRPr="001B2C95">
        <w:rPr>
          <w:rFonts w:cs="Boahmed Alhour"/>
          <w:color w:val="202124"/>
          <w:sz w:val="44"/>
          <w:szCs w:val="44"/>
          <w:shd w:val="clear" w:color="auto" w:fill="FFFFFF"/>
          <w:rtl/>
        </w:rPr>
        <w:t xml:space="preserve">سْمِ رَبِّكَ الَّذِي خَلَقَ* خَلَقَ الْإِنْسَانَ مِنْ عَلَقٍ* </w:t>
      </w:r>
      <w:r w:rsidR="00960E27">
        <w:rPr>
          <w:rFonts w:cs="Boahmed Alhour" w:hint="cs"/>
          <w:color w:val="202124"/>
          <w:sz w:val="44"/>
          <w:szCs w:val="44"/>
          <w:shd w:val="clear" w:color="auto" w:fill="FFFFFF"/>
          <w:rtl/>
        </w:rPr>
        <w:t>إ</w:t>
      </w:r>
      <w:r w:rsidRPr="001B2C95">
        <w:rPr>
          <w:rFonts w:cs="Boahmed Alhour"/>
          <w:color w:val="202124"/>
          <w:sz w:val="44"/>
          <w:szCs w:val="44"/>
          <w:shd w:val="clear" w:color="auto" w:fill="FFFFFF"/>
          <w:rtl/>
        </w:rPr>
        <w:t>قْرَأْ وَرَبُّكَ الْأَكْرَمُ</w:t>
      </w:r>
      <w:r w:rsidR="008546BB" w:rsidRPr="001B2C95">
        <w:rPr>
          <w:rFonts w:cs="Boahmed Alhour" w:hint="cs"/>
          <w:color w:val="202124"/>
          <w:sz w:val="44"/>
          <w:szCs w:val="44"/>
          <w:shd w:val="clear" w:color="auto" w:fill="FFFFFF"/>
          <w:rtl/>
        </w:rPr>
        <w:t xml:space="preserve"> </w:t>
      </w:r>
      <w:r w:rsidRPr="001B2C95">
        <w:rPr>
          <w:rFonts w:cs="Boahmed Alhour"/>
          <w:color w:val="202124"/>
          <w:sz w:val="44"/>
          <w:szCs w:val="44"/>
          <w:shd w:val="clear" w:color="auto" w:fill="FFFFFF"/>
          <w:rtl/>
        </w:rPr>
        <w:t>* الَّذِي عَلَّمَ بِالْقَلَمِ</w:t>
      </w:r>
      <w:r w:rsidR="008546BB" w:rsidRPr="001B2C95">
        <w:rPr>
          <w:rFonts w:cs="Boahmed Alhour" w:hint="cs"/>
          <w:color w:val="202124"/>
          <w:sz w:val="44"/>
          <w:szCs w:val="44"/>
          <w:shd w:val="clear" w:color="auto" w:fill="FFFFFF"/>
          <w:rtl/>
        </w:rPr>
        <w:t xml:space="preserve"> </w:t>
      </w:r>
      <w:r w:rsidR="008546BB" w:rsidRPr="001B2C95">
        <w:rPr>
          <w:rFonts w:cs="Boahmed Alhour"/>
          <w:color w:val="202124"/>
          <w:sz w:val="44"/>
          <w:szCs w:val="44"/>
          <w:shd w:val="clear" w:color="auto" w:fill="FFFFFF"/>
          <w:rtl/>
        </w:rPr>
        <w:br/>
      </w:r>
      <w:r w:rsidRPr="001B2C95">
        <w:rPr>
          <w:rFonts w:cs="Boahmed Alhour"/>
          <w:color w:val="202124"/>
          <w:sz w:val="44"/>
          <w:szCs w:val="44"/>
          <w:shd w:val="clear" w:color="auto" w:fill="FFFFFF"/>
          <w:rtl/>
        </w:rPr>
        <w:t>*</w:t>
      </w:r>
      <w:r w:rsidR="008546BB" w:rsidRPr="001B2C95">
        <w:rPr>
          <w:rFonts w:cs="Boahmed Alhour" w:hint="cs"/>
          <w:color w:val="202124"/>
          <w:sz w:val="44"/>
          <w:szCs w:val="44"/>
          <w:shd w:val="clear" w:color="auto" w:fill="FFFFFF"/>
          <w:rtl/>
        </w:rPr>
        <w:t xml:space="preserve"> </w:t>
      </w:r>
      <w:r w:rsidRPr="001B2C95">
        <w:rPr>
          <w:rFonts w:cs="Boahmed Alhour"/>
          <w:color w:val="202124"/>
          <w:sz w:val="44"/>
          <w:szCs w:val="44"/>
          <w:shd w:val="clear" w:color="auto" w:fill="FFFFFF"/>
          <w:rtl/>
        </w:rPr>
        <w:t>عَلَّمَ الْإِنْسَانَ مَا لَمْ يَعْلَمْ}</w:t>
      </w:r>
    </w:p>
    <w:p w14:paraId="1315864C" w14:textId="77777777" w:rsidR="008546BB" w:rsidRPr="001B2C95" w:rsidRDefault="008546BB" w:rsidP="008546BB">
      <w:pPr>
        <w:bidi/>
        <w:spacing w:before="120" w:line="276" w:lineRule="auto"/>
        <w:jc w:val="center"/>
        <w:rPr>
          <w:rFonts w:cs="Simplified Arabic"/>
          <w:b/>
          <w:bCs/>
          <w:color w:val="202124"/>
          <w:sz w:val="28"/>
          <w:szCs w:val="28"/>
          <w:shd w:val="clear" w:color="auto" w:fill="FFFFFF"/>
          <w:rtl/>
        </w:rPr>
      </w:pPr>
    </w:p>
    <w:p w14:paraId="5EB2DE50" w14:textId="77777777" w:rsidR="008546BB" w:rsidRPr="001B2C95" w:rsidRDefault="008546BB" w:rsidP="008546BB">
      <w:pPr>
        <w:bidi/>
        <w:spacing w:before="120" w:line="276" w:lineRule="auto"/>
        <w:jc w:val="center"/>
        <w:rPr>
          <w:rFonts w:cs="Simplified Arabic"/>
          <w:b/>
          <w:bCs/>
          <w:color w:val="202124"/>
          <w:sz w:val="28"/>
          <w:szCs w:val="28"/>
          <w:shd w:val="clear" w:color="auto" w:fill="FFFFFF"/>
          <w:rtl/>
        </w:rPr>
      </w:pPr>
    </w:p>
    <w:p w14:paraId="5A0025BF" w14:textId="3BCDBC05" w:rsidR="006154D0" w:rsidRPr="001B2C95" w:rsidRDefault="006154D0" w:rsidP="008546BB">
      <w:pPr>
        <w:bidi/>
        <w:spacing w:before="120" w:line="276" w:lineRule="auto"/>
        <w:ind w:left="5040"/>
        <w:jc w:val="center"/>
        <w:rPr>
          <w:rFonts w:cs="Simplified Arabic"/>
          <w:b/>
          <w:bCs/>
          <w:color w:val="202124"/>
          <w:shd w:val="clear" w:color="auto" w:fill="FFFFFF"/>
          <w:rtl/>
        </w:rPr>
      </w:pPr>
      <w:r w:rsidRPr="001B2C95">
        <w:rPr>
          <w:rFonts w:cs="Simplified Arabic"/>
          <w:b/>
          <w:bCs/>
          <w:color w:val="202124"/>
          <w:shd w:val="clear" w:color="auto" w:fill="FFFFFF"/>
          <w:rtl/>
        </w:rPr>
        <w:t>صدق اللَّهُ العظيم</w:t>
      </w:r>
    </w:p>
    <w:p w14:paraId="7403AE6C" w14:textId="34043624" w:rsidR="0018715E" w:rsidRDefault="006154D0" w:rsidP="008B6E61">
      <w:pPr>
        <w:bidi/>
        <w:spacing w:before="120" w:line="276" w:lineRule="auto"/>
        <w:ind w:left="5040"/>
        <w:jc w:val="center"/>
        <w:rPr>
          <w:rFonts w:eastAsiaTheme="majorEastAsia" w:cs="Simplified Arabic"/>
          <w:b/>
          <w:bCs/>
          <w:sz w:val="28"/>
          <w:szCs w:val="28"/>
          <w:rtl/>
          <w:lang w:bidi="ar-EG"/>
        </w:rPr>
        <w:sectPr w:rsidR="0018715E" w:rsidSect="00EF29FD">
          <w:pgSz w:w="10318" w:h="14570" w:code="13"/>
          <w:pgMar w:top="1134" w:right="1134" w:bottom="1134" w:left="1701" w:header="720" w:footer="720" w:gutter="0"/>
          <w:pgNumType w:fmt="arabicAbjad" w:chapStyle="3"/>
          <w:cols w:space="720"/>
          <w:docGrid w:linePitch="360"/>
        </w:sectPr>
      </w:pPr>
      <w:r w:rsidRPr="001B2C95">
        <w:rPr>
          <w:rFonts w:cs="Simplified Arabic"/>
          <w:b/>
          <w:bCs/>
          <w:color w:val="202124"/>
          <w:shd w:val="clear" w:color="auto" w:fill="FFFFFF"/>
          <w:rtl/>
        </w:rPr>
        <w:t>سورة العلق</w:t>
      </w:r>
      <w:r w:rsidRPr="001B2C95">
        <w:rPr>
          <w:rFonts w:cs="Simplified Arabic"/>
          <w:b/>
          <w:bCs/>
          <w:color w:val="040C28"/>
          <w:rtl/>
        </w:rPr>
        <w:t xml:space="preserve"> (</w:t>
      </w:r>
      <w:r w:rsidRPr="001B2C95">
        <w:rPr>
          <w:rFonts w:cs="Simplified Arabic" w:hint="cs"/>
          <w:b/>
          <w:bCs/>
          <w:color w:val="040C28"/>
          <w:rtl/>
          <w:lang w:bidi="ar-EG"/>
        </w:rPr>
        <w:t>الآية رقم 1</w:t>
      </w:r>
      <w:r w:rsidR="00EF29FD">
        <w:rPr>
          <w:rFonts w:cs="Simplified Arabic" w:hint="cs"/>
          <w:b/>
          <w:bCs/>
          <w:color w:val="040C28"/>
          <w:rtl/>
          <w:lang w:bidi="ar-EG"/>
        </w:rPr>
        <w:t>)</w:t>
      </w:r>
    </w:p>
    <w:p w14:paraId="464D47A0" w14:textId="120C1163" w:rsidR="006154D0" w:rsidRPr="001B2C95" w:rsidRDefault="006154D0" w:rsidP="008546BB">
      <w:pPr>
        <w:bidi/>
        <w:rPr>
          <w:rFonts w:eastAsiaTheme="majorEastAsia" w:cs="Simplified Arabic"/>
          <w:b/>
          <w:bCs/>
          <w:sz w:val="28"/>
          <w:szCs w:val="28"/>
          <w:lang w:bidi="ar-EG"/>
        </w:rPr>
      </w:pPr>
    </w:p>
    <w:p w14:paraId="79DB4045" w14:textId="77777777" w:rsidR="00EF29FD" w:rsidRDefault="00EF29FD" w:rsidP="008B6E61">
      <w:pPr>
        <w:pStyle w:val="Heading1"/>
        <w:rPr>
          <w:rtl/>
        </w:rPr>
      </w:pPr>
    </w:p>
    <w:p w14:paraId="4701427F" w14:textId="56A7AE6C" w:rsidR="008B6E61" w:rsidRPr="001B2C95" w:rsidRDefault="008B6E61" w:rsidP="008B6E61">
      <w:pPr>
        <w:pStyle w:val="Heading1"/>
        <w:rPr>
          <w:rtl/>
        </w:rPr>
      </w:pPr>
      <w:r w:rsidRPr="001B2C95">
        <w:rPr>
          <w:rtl/>
        </w:rPr>
        <w:t>إه</w:t>
      </w:r>
      <w:r w:rsidRPr="001B2C95">
        <w:rPr>
          <w:rFonts w:hint="cs"/>
          <w:rtl/>
        </w:rPr>
        <w:t>ــــ</w:t>
      </w:r>
      <w:r w:rsidRPr="001B2C95">
        <w:rPr>
          <w:rtl/>
        </w:rPr>
        <w:t>داء</w:t>
      </w:r>
    </w:p>
    <w:p w14:paraId="1660E9D7" w14:textId="77777777" w:rsidR="008B6E61" w:rsidRPr="001B2C95" w:rsidRDefault="008B6E61" w:rsidP="008B6E61">
      <w:pPr>
        <w:bidi/>
        <w:spacing w:before="120" w:line="276" w:lineRule="auto"/>
        <w:rPr>
          <w:rFonts w:cs="Simplified Arabic"/>
          <w:b/>
          <w:bCs/>
          <w:sz w:val="28"/>
          <w:szCs w:val="28"/>
          <w:rtl/>
          <w:lang w:bidi="ar-EG"/>
        </w:rPr>
      </w:pPr>
    </w:p>
    <w:p w14:paraId="1EF79F92" w14:textId="77777777" w:rsidR="008B6E61" w:rsidRPr="001B2C95" w:rsidRDefault="008B6E61" w:rsidP="008B6E61">
      <w:pPr>
        <w:bidi/>
        <w:spacing w:before="120" w:line="276" w:lineRule="auto"/>
        <w:jc w:val="center"/>
        <w:rPr>
          <w:rFonts w:cs="Boahmed Alhour"/>
          <w:sz w:val="36"/>
          <w:szCs w:val="36"/>
          <w:rtl/>
          <w:lang w:bidi="ar-EG"/>
        </w:rPr>
      </w:pPr>
      <w:r w:rsidRPr="001B2C95">
        <w:rPr>
          <w:rFonts w:cs="Boahmed Alhour"/>
          <w:sz w:val="36"/>
          <w:szCs w:val="36"/>
          <w:rtl/>
          <w:lang w:bidi="ar-EG"/>
        </w:rPr>
        <w:t xml:space="preserve">إلى روح والدي العزيز، طيب الله ثراه ...... </w:t>
      </w:r>
      <w:r w:rsidRPr="001B2C95">
        <w:rPr>
          <w:rFonts w:cs="Boahmed Alhour"/>
          <w:sz w:val="36"/>
          <w:szCs w:val="36"/>
          <w:rtl/>
          <w:lang w:bidi="ar-EG"/>
        </w:rPr>
        <w:br/>
        <w:t>الذي تعلمت منه معنى النجاح في الحياة.</w:t>
      </w:r>
    </w:p>
    <w:p w14:paraId="1CB15BF0" w14:textId="77777777" w:rsidR="008B6E61" w:rsidRPr="001B2C95" w:rsidRDefault="008B6E61" w:rsidP="008B6E61">
      <w:pPr>
        <w:bidi/>
        <w:spacing w:before="120" w:line="276" w:lineRule="auto"/>
        <w:jc w:val="center"/>
        <w:rPr>
          <w:rFonts w:cs="Boahmed Alhour"/>
          <w:sz w:val="36"/>
          <w:szCs w:val="36"/>
          <w:rtl/>
          <w:lang w:bidi="ar-EG"/>
        </w:rPr>
      </w:pPr>
    </w:p>
    <w:p w14:paraId="5B20CCFE" w14:textId="77777777" w:rsidR="008B6E61" w:rsidRPr="001B2C95" w:rsidRDefault="008B6E61" w:rsidP="008B6E61">
      <w:pPr>
        <w:bidi/>
        <w:spacing w:before="120" w:line="276" w:lineRule="auto"/>
        <w:jc w:val="center"/>
        <w:rPr>
          <w:rFonts w:cs="Boahmed Alhour"/>
          <w:sz w:val="36"/>
          <w:szCs w:val="36"/>
          <w:rtl/>
          <w:lang w:bidi="ar-EG"/>
        </w:rPr>
      </w:pPr>
      <w:r w:rsidRPr="001B2C95">
        <w:rPr>
          <w:rFonts w:cs="Boahmed Alhour"/>
          <w:sz w:val="36"/>
          <w:szCs w:val="36"/>
          <w:rtl/>
          <w:lang w:bidi="ar-EG"/>
        </w:rPr>
        <w:t>إلى روح والدتي الغالية، طيب الله ثراها .....</w:t>
      </w:r>
      <w:r w:rsidRPr="001B2C95">
        <w:rPr>
          <w:rFonts w:cs="Boahmed Alhour"/>
          <w:sz w:val="36"/>
          <w:szCs w:val="36"/>
          <w:rtl/>
          <w:lang w:bidi="ar-EG"/>
        </w:rPr>
        <w:br/>
        <w:t xml:space="preserve">التي تعلمت منها الاستمرار في النجاح، ودعمتني بدعائها </w:t>
      </w:r>
      <w:r w:rsidRPr="001B2C95">
        <w:rPr>
          <w:rFonts w:cs="Boahmed Alhour"/>
          <w:sz w:val="36"/>
          <w:szCs w:val="36"/>
          <w:rtl/>
          <w:lang w:bidi="ar-EG"/>
        </w:rPr>
        <w:br/>
        <w:t>ورضاها عني</w:t>
      </w:r>
      <w:r w:rsidRPr="001B2C95">
        <w:rPr>
          <w:rFonts w:cs="Boahmed Alhour" w:hint="cs"/>
          <w:sz w:val="36"/>
          <w:szCs w:val="36"/>
          <w:rtl/>
          <w:lang w:bidi="ar-EG"/>
        </w:rPr>
        <w:t xml:space="preserve"> </w:t>
      </w:r>
      <w:r w:rsidRPr="001B2C95">
        <w:rPr>
          <w:rFonts w:cs="Boahmed Alhour"/>
          <w:sz w:val="36"/>
          <w:szCs w:val="36"/>
          <w:rtl/>
          <w:lang w:bidi="ar-EG"/>
        </w:rPr>
        <w:t xml:space="preserve">. </w:t>
      </w:r>
      <w:r w:rsidRPr="001B2C95">
        <w:rPr>
          <w:rFonts w:cs="Boahmed Alhour" w:hint="cs"/>
          <w:sz w:val="36"/>
          <w:szCs w:val="36"/>
          <w:rtl/>
          <w:lang w:bidi="ar-EG"/>
        </w:rPr>
        <w:t>و</w:t>
      </w:r>
      <w:r w:rsidRPr="001B2C95">
        <w:rPr>
          <w:rFonts w:cs="Boahmed Alhour"/>
          <w:sz w:val="36"/>
          <w:szCs w:val="36"/>
          <w:rtl/>
          <w:lang w:bidi="ar-EG"/>
        </w:rPr>
        <w:t>تحقيق لآمالها</w:t>
      </w:r>
      <w:r w:rsidRPr="001B2C95">
        <w:rPr>
          <w:rFonts w:cs="Boahmed Alhour" w:hint="cs"/>
          <w:sz w:val="36"/>
          <w:szCs w:val="36"/>
          <w:rtl/>
          <w:lang w:bidi="ar-EG"/>
        </w:rPr>
        <w:t xml:space="preserve"> </w:t>
      </w:r>
      <w:r w:rsidRPr="001B2C95">
        <w:rPr>
          <w:rFonts w:cs="Boahmed Alhour"/>
          <w:sz w:val="36"/>
          <w:szCs w:val="36"/>
          <w:rtl/>
          <w:lang w:bidi="ar-EG"/>
        </w:rPr>
        <w:t>ومن أجل</w:t>
      </w:r>
      <w:r w:rsidRPr="001B2C95">
        <w:rPr>
          <w:rFonts w:cs="Boahmed Alhour" w:hint="cs"/>
          <w:sz w:val="36"/>
          <w:szCs w:val="36"/>
          <w:rtl/>
          <w:lang w:bidi="ar-EG"/>
        </w:rPr>
        <w:t xml:space="preserve">ها اجتهدت </w:t>
      </w:r>
      <w:r w:rsidRPr="001B2C95">
        <w:rPr>
          <w:rFonts w:cs="Boahmed Alhour"/>
          <w:sz w:val="36"/>
          <w:szCs w:val="36"/>
          <w:rtl/>
          <w:lang w:bidi="ar-EG"/>
        </w:rPr>
        <w:br/>
      </w:r>
      <w:r w:rsidRPr="001B2C95">
        <w:rPr>
          <w:rFonts w:cs="Boahmed Alhour" w:hint="cs"/>
          <w:sz w:val="36"/>
          <w:szCs w:val="36"/>
          <w:rtl/>
          <w:lang w:bidi="ar-EG"/>
        </w:rPr>
        <w:t>وثابرت</w:t>
      </w:r>
      <w:r w:rsidRPr="001B2C95">
        <w:rPr>
          <w:rFonts w:cs="Boahmed Alhour"/>
          <w:sz w:val="36"/>
          <w:szCs w:val="36"/>
          <w:rtl/>
          <w:lang w:bidi="ar-EG"/>
        </w:rPr>
        <w:t xml:space="preserve"> حتى إنتهيت من رسالتي.</w:t>
      </w:r>
    </w:p>
    <w:p w14:paraId="14651F11" w14:textId="77777777" w:rsidR="008B6E61" w:rsidRPr="001B2C95" w:rsidRDefault="008B6E61" w:rsidP="008B6E61">
      <w:pPr>
        <w:bidi/>
        <w:spacing w:before="120" w:line="276" w:lineRule="auto"/>
        <w:jc w:val="center"/>
        <w:rPr>
          <w:rFonts w:cs="Boahmed Alhour"/>
          <w:sz w:val="36"/>
          <w:szCs w:val="36"/>
          <w:rtl/>
          <w:lang w:bidi="ar-EG"/>
        </w:rPr>
      </w:pPr>
    </w:p>
    <w:p w14:paraId="06658D25" w14:textId="0C61510F" w:rsidR="008B6E61" w:rsidRDefault="008B6E61" w:rsidP="008B6E61">
      <w:pPr>
        <w:bidi/>
        <w:spacing w:before="120" w:line="276" w:lineRule="auto"/>
        <w:jc w:val="center"/>
        <w:rPr>
          <w:rFonts w:cs="Boahmed Alhour"/>
          <w:sz w:val="36"/>
          <w:szCs w:val="36"/>
          <w:rtl/>
          <w:lang w:bidi="ar-EG"/>
        </w:rPr>
      </w:pPr>
      <w:r w:rsidRPr="001B2C95">
        <w:rPr>
          <w:rFonts w:cs="Boahmed Alhour"/>
          <w:sz w:val="36"/>
          <w:szCs w:val="36"/>
          <w:rtl/>
          <w:lang w:bidi="ar-EG"/>
        </w:rPr>
        <w:t>أهدي لهما هذه الصفحات</w:t>
      </w:r>
    </w:p>
    <w:p w14:paraId="6C9754FE" w14:textId="77777777" w:rsidR="00EF29FD" w:rsidRDefault="00EF29FD" w:rsidP="00EF29FD">
      <w:pPr>
        <w:bidi/>
        <w:spacing w:before="120" w:line="276" w:lineRule="auto"/>
        <w:jc w:val="center"/>
        <w:rPr>
          <w:rFonts w:cs="Boahmed Alhour"/>
          <w:sz w:val="36"/>
          <w:szCs w:val="36"/>
          <w:rtl/>
          <w:lang w:bidi="ar-EG"/>
        </w:rPr>
        <w:sectPr w:rsidR="00EF29FD" w:rsidSect="00EF29FD">
          <w:pgSz w:w="10318" w:h="14570" w:code="13"/>
          <w:pgMar w:top="1134" w:right="1701" w:bottom="1134" w:left="1134" w:header="720" w:footer="720" w:gutter="0"/>
          <w:pgNumType w:fmt="arabicAbjad" w:chapStyle="3"/>
          <w:cols w:space="720"/>
          <w:docGrid w:linePitch="360"/>
        </w:sectPr>
      </w:pPr>
    </w:p>
    <w:p w14:paraId="29F05F8D" w14:textId="77777777" w:rsidR="008B6E61" w:rsidRPr="001B2C95" w:rsidRDefault="008B6E61" w:rsidP="008B6E61">
      <w:pPr>
        <w:pStyle w:val="Heading1"/>
        <w:rPr>
          <w:rtl/>
        </w:rPr>
      </w:pPr>
      <w:r w:rsidRPr="001B2C95">
        <w:rPr>
          <w:rtl/>
        </w:rPr>
        <w:lastRenderedPageBreak/>
        <w:t>شكر وتقدير</w:t>
      </w:r>
    </w:p>
    <w:p w14:paraId="058E7FA4" w14:textId="77777777" w:rsidR="008B6E61" w:rsidRPr="001B2C95" w:rsidRDefault="008B6E61" w:rsidP="008B6E61">
      <w:pPr>
        <w:bidi/>
        <w:spacing w:before="120"/>
        <w:ind w:firstLine="720"/>
        <w:jc w:val="lowKashida"/>
        <w:rPr>
          <w:rFonts w:cs="Simplified Arabic"/>
          <w:sz w:val="28"/>
          <w:szCs w:val="28"/>
          <w:rtl/>
          <w:lang w:bidi="ar-EG"/>
        </w:rPr>
      </w:pPr>
      <w:r w:rsidRPr="001B2C95">
        <w:rPr>
          <w:rFonts w:cs="Simplified Arabic" w:hint="cs"/>
          <w:sz w:val="28"/>
          <w:szCs w:val="28"/>
          <w:rtl/>
          <w:lang w:bidi="ar-EG"/>
        </w:rPr>
        <w:t>أحمد الله سبحانه وتعالى وأشكره على إتمام هذا العمل، وأصلي وأسلم على أشرف الأنبياء والمرسلين وعلى آله وصحبه أجمعين.</w:t>
      </w:r>
    </w:p>
    <w:p w14:paraId="46C35AC5" w14:textId="77777777" w:rsidR="008B6E61" w:rsidRPr="001B2C95" w:rsidRDefault="008B6E61" w:rsidP="008B6E61">
      <w:pPr>
        <w:bidi/>
        <w:spacing w:before="120"/>
        <w:jc w:val="lowKashida"/>
        <w:rPr>
          <w:rFonts w:cs="Simplified Arabic"/>
          <w:sz w:val="28"/>
          <w:szCs w:val="28"/>
          <w:rtl/>
          <w:lang w:bidi="ar-EG"/>
        </w:rPr>
      </w:pPr>
      <w:r w:rsidRPr="001B2C95">
        <w:rPr>
          <w:rFonts w:cs="Simplified Arabic" w:hint="cs"/>
          <w:sz w:val="28"/>
          <w:szCs w:val="28"/>
          <w:rtl/>
          <w:lang w:bidi="ar-EG"/>
        </w:rPr>
        <w:t xml:space="preserve">عن أبي هريرة رضي الله عنه وأرضاه عن النبي صلى الله عليه وسلم قال: </w:t>
      </w:r>
    </w:p>
    <w:p w14:paraId="4F7E0724" w14:textId="77777777" w:rsidR="008B6E61" w:rsidRPr="001B2C95" w:rsidRDefault="008B6E61" w:rsidP="008B6E61">
      <w:pPr>
        <w:bidi/>
        <w:spacing w:before="120"/>
        <w:jc w:val="center"/>
        <w:rPr>
          <w:rFonts w:cs="Simplified Arabic"/>
          <w:sz w:val="28"/>
          <w:szCs w:val="28"/>
          <w:rtl/>
          <w:lang w:bidi="ar-EG"/>
        </w:rPr>
      </w:pPr>
      <w:r w:rsidRPr="001B2C95">
        <w:rPr>
          <w:rFonts w:cs="Simplified Arabic" w:hint="cs"/>
          <w:sz w:val="28"/>
          <w:szCs w:val="28"/>
          <w:rtl/>
          <w:lang w:bidi="ar-EG"/>
        </w:rPr>
        <w:t>"</w:t>
      </w:r>
      <w:r w:rsidRPr="001B2C95">
        <w:rPr>
          <w:rFonts w:cs="Simplified Arabic" w:hint="cs"/>
          <w:b/>
          <w:bCs/>
          <w:sz w:val="28"/>
          <w:szCs w:val="28"/>
          <w:rtl/>
          <w:lang w:bidi="ar-EG"/>
        </w:rPr>
        <w:t>لا يشكر الله من لا يشكر الناس</w:t>
      </w:r>
      <w:r w:rsidRPr="001B2C95">
        <w:rPr>
          <w:rFonts w:cs="Simplified Arabic" w:hint="cs"/>
          <w:sz w:val="28"/>
          <w:szCs w:val="28"/>
          <w:rtl/>
          <w:lang w:bidi="ar-EG"/>
        </w:rPr>
        <w:t>".</w:t>
      </w:r>
    </w:p>
    <w:p w14:paraId="30E4C62C" w14:textId="77777777" w:rsidR="008B6E61" w:rsidRPr="001B2C95" w:rsidRDefault="008B6E61" w:rsidP="008B6E61">
      <w:pPr>
        <w:bidi/>
        <w:spacing w:before="120"/>
        <w:ind w:firstLine="720"/>
        <w:jc w:val="lowKashida"/>
        <w:rPr>
          <w:rFonts w:cs="Simplified Arabic"/>
          <w:sz w:val="28"/>
          <w:szCs w:val="28"/>
          <w:rtl/>
          <w:lang w:bidi="ar-EG"/>
        </w:rPr>
      </w:pPr>
      <w:r w:rsidRPr="001B2C95">
        <w:rPr>
          <w:rFonts w:cs="Simplified Arabic" w:hint="cs"/>
          <w:sz w:val="28"/>
          <w:szCs w:val="28"/>
          <w:rtl/>
          <w:lang w:bidi="ar-EG"/>
        </w:rPr>
        <w:t xml:space="preserve">وإنطلاقاً من هذا الهدي النبوي الشريف، أتوجه بخالص الشكر والتقدير والعرفان إلى </w:t>
      </w:r>
      <w:r w:rsidRPr="001B2C95">
        <w:rPr>
          <w:rFonts w:cs="Simplified Arabic" w:hint="cs"/>
          <w:b/>
          <w:bCs/>
          <w:sz w:val="28"/>
          <w:szCs w:val="28"/>
          <w:rtl/>
          <w:lang w:bidi="ar-EG"/>
        </w:rPr>
        <w:t>الأستاذة الدكتورة/</w:t>
      </w:r>
      <w:r w:rsidRPr="001B2C95">
        <w:rPr>
          <w:rFonts w:cs="Simplified Arabic"/>
          <w:b/>
          <w:bCs/>
          <w:sz w:val="28"/>
          <w:szCs w:val="28"/>
          <w:lang w:bidi="ar-EG"/>
        </w:rPr>
        <w:t xml:space="preserve"> </w:t>
      </w:r>
      <w:r w:rsidRPr="001B2C95">
        <w:rPr>
          <w:rFonts w:cs="Simplified Arabic" w:hint="cs"/>
          <w:b/>
          <w:bCs/>
          <w:sz w:val="28"/>
          <w:szCs w:val="28"/>
          <w:rtl/>
          <w:lang w:bidi="ar-EG"/>
        </w:rPr>
        <w:t>نيفين كمال</w:t>
      </w:r>
      <w:r w:rsidRPr="001B2C95">
        <w:rPr>
          <w:rFonts w:cs="Simplified Arabic" w:hint="cs"/>
          <w:sz w:val="28"/>
          <w:szCs w:val="28"/>
          <w:rtl/>
          <w:lang w:bidi="ar-EG"/>
        </w:rPr>
        <w:t xml:space="preserve"> - أستاذ الاقتصاد المتفرغ بمعهد التخطيط القومي، على ما قدمت لي من نصح وتوجيه وإرشاد خلال إعداد هذه الرسالة، حيث تعلمت من سيادتها كيف يكون التفاني والإخلاص في العمل.</w:t>
      </w:r>
    </w:p>
    <w:p w14:paraId="53935482" w14:textId="77777777" w:rsidR="008B6E61" w:rsidRPr="001B2C95" w:rsidRDefault="008B6E61" w:rsidP="008B6E61">
      <w:pPr>
        <w:bidi/>
        <w:spacing w:before="120"/>
        <w:ind w:firstLine="720"/>
        <w:jc w:val="lowKashida"/>
        <w:rPr>
          <w:rFonts w:cs="Simplified Arabic"/>
          <w:sz w:val="28"/>
          <w:szCs w:val="28"/>
          <w:rtl/>
          <w:lang w:bidi="ar-EG"/>
        </w:rPr>
      </w:pPr>
      <w:r w:rsidRPr="001B2C95">
        <w:rPr>
          <w:rFonts w:cs="Simplified Arabic" w:hint="cs"/>
          <w:sz w:val="28"/>
          <w:szCs w:val="28"/>
          <w:rtl/>
          <w:lang w:bidi="ar-EG"/>
        </w:rPr>
        <w:t>كما أتقدم بالشكر والاحترام للسادة الأفاضل أعضاء لجنة المناقشة الموقرين على ما بذلوه من جهد في قراءة ودراسة رسالتي المتواضعة.</w:t>
      </w:r>
    </w:p>
    <w:p w14:paraId="561DE6DA" w14:textId="77777777" w:rsidR="008B6E61" w:rsidRPr="001B2C95" w:rsidRDefault="008B6E61" w:rsidP="008B6E61">
      <w:pPr>
        <w:bidi/>
        <w:spacing w:before="120"/>
        <w:ind w:firstLine="720"/>
        <w:jc w:val="lowKashida"/>
        <w:rPr>
          <w:rFonts w:cs="Simplified Arabic"/>
          <w:sz w:val="28"/>
          <w:szCs w:val="28"/>
          <w:rtl/>
          <w:lang w:bidi="ar-EG"/>
        </w:rPr>
      </w:pPr>
      <w:r w:rsidRPr="001B2C95">
        <w:rPr>
          <w:rFonts w:cs="Simplified Arabic" w:hint="cs"/>
          <w:sz w:val="28"/>
          <w:szCs w:val="28"/>
          <w:rtl/>
          <w:lang w:bidi="ar-EG"/>
        </w:rPr>
        <w:t>ولا أنسى أن أشكر المؤسسة العلمية والبحثية العريقة</w:t>
      </w:r>
      <w:r w:rsidRPr="001B2C95">
        <w:rPr>
          <w:rFonts w:cs="Simplified Arabic"/>
          <w:sz w:val="28"/>
          <w:szCs w:val="28"/>
          <w:lang w:bidi="ar-EG"/>
        </w:rPr>
        <w:t xml:space="preserve"> </w:t>
      </w:r>
      <w:r w:rsidRPr="001B2C95">
        <w:rPr>
          <w:rFonts w:cs="Simplified Arabic" w:hint="cs"/>
          <w:sz w:val="28"/>
          <w:szCs w:val="28"/>
          <w:rtl/>
          <w:lang w:bidi="ar-EG"/>
        </w:rPr>
        <w:t>(معهد التخطيط القومي)، التي راعتني طالباً في برنامج الماجستير الأكاديمي حتى إنتهيت من إعداد رسالتي.</w:t>
      </w:r>
    </w:p>
    <w:p w14:paraId="542E1B0D" w14:textId="77777777" w:rsidR="008B6E61" w:rsidRPr="001B2C95" w:rsidRDefault="008B6E61" w:rsidP="008B6E61">
      <w:pPr>
        <w:bidi/>
        <w:spacing w:before="120"/>
        <w:jc w:val="lowKashida"/>
        <w:rPr>
          <w:rFonts w:cs="Simplified Arabic"/>
          <w:sz w:val="28"/>
          <w:szCs w:val="28"/>
          <w:rtl/>
          <w:lang w:bidi="ar-EG"/>
        </w:rPr>
      </w:pPr>
      <w:r w:rsidRPr="001B2C95">
        <w:rPr>
          <w:rFonts w:cs="Simplified Arabic" w:hint="cs"/>
          <w:sz w:val="28"/>
          <w:szCs w:val="28"/>
          <w:rtl/>
          <w:lang w:bidi="ar-EG"/>
        </w:rPr>
        <w:t>وكل الشكر والإمتنان</w:t>
      </w:r>
      <w:r w:rsidRPr="001B2C95">
        <w:rPr>
          <w:rFonts w:cs="Simplified Arabic"/>
          <w:sz w:val="28"/>
          <w:szCs w:val="28"/>
          <w:rtl/>
          <w:lang w:bidi="ar-EG"/>
        </w:rPr>
        <w:t xml:space="preserve"> </w:t>
      </w:r>
      <w:r w:rsidRPr="001B2C95">
        <w:rPr>
          <w:rFonts w:cs="Simplified Arabic" w:hint="cs"/>
          <w:sz w:val="28"/>
          <w:szCs w:val="28"/>
          <w:rtl/>
          <w:lang w:bidi="ar-EG"/>
        </w:rPr>
        <w:t xml:space="preserve">أيضاً إلى </w:t>
      </w:r>
      <w:r w:rsidRPr="001B2C95">
        <w:rPr>
          <w:rFonts w:cs="Simplified Arabic"/>
          <w:sz w:val="28"/>
          <w:szCs w:val="28"/>
          <w:rtl/>
          <w:lang w:bidi="ar-EG"/>
        </w:rPr>
        <w:t>زوجتي</w:t>
      </w:r>
      <w:r w:rsidRPr="001B2C95">
        <w:rPr>
          <w:rFonts w:cs="Simplified Arabic" w:hint="cs"/>
          <w:sz w:val="28"/>
          <w:szCs w:val="28"/>
          <w:rtl/>
          <w:lang w:bidi="ar-EG"/>
        </w:rPr>
        <w:t xml:space="preserve"> الحبيبة</w:t>
      </w:r>
      <w:r w:rsidRPr="001B2C95">
        <w:rPr>
          <w:rFonts w:cs="Simplified Arabic"/>
          <w:sz w:val="28"/>
          <w:szCs w:val="28"/>
          <w:rtl/>
          <w:lang w:bidi="ar-EG"/>
        </w:rPr>
        <w:t xml:space="preserve"> وإبني </w:t>
      </w:r>
      <w:r w:rsidRPr="001B2C95">
        <w:rPr>
          <w:rFonts w:cs="Simplified Arabic" w:hint="cs"/>
          <w:sz w:val="28"/>
          <w:szCs w:val="28"/>
          <w:rtl/>
          <w:lang w:bidi="ar-EG"/>
        </w:rPr>
        <w:t>الحبيب</w:t>
      </w:r>
      <w:r w:rsidRPr="001B2C95">
        <w:rPr>
          <w:rFonts w:cs="Simplified Arabic"/>
          <w:sz w:val="28"/>
          <w:szCs w:val="28"/>
          <w:rtl/>
          <w:lang w:bidi="ar-EG"/>
        </w:rPr>
        <w:t>، الذين تحملوا معي الصعوبات</w:t>
      </w:r>
      <w:r w:rsidRPr="001B2C95">
        <w:rPr>
          <w:rFonts w:cs="Simplified Arabic" w:hint="cs"/>
          <w:sz w:val="28"/>
          <w:szCs w:val="28"/>
          <w:rtl/>
          <w:lang w:bidi="ar-EG"/>
        </w:rPr>
        <w:t xml:space="preserve"> وتقصيري تجاهم</w:t>
      </w:r>
      <w:r w:rsidRPr="001B2C95">
        <w:rPr>
          <w:rFonts w:cs="Simplified Arabic"/>
          <w:sz w:val="28"/>
          <w:szCs w:val="28"/>
          <w:rtl/>
          <w:lang w:bidi="ar-EG"/>
        </w:rPr>
        <w:t xml:space="preserve"> أثناء إعداد </w:t>
      </w:r>
      <w:r w:rsidRPr="001B2C95">
        <w:rPr>
          <w:rFonts w:cs="Simplified Arabic" w:hint="cs"/>
          <w:sz w:val="28"/>
          <w:szCs w:val="28"/>
          <w:rtl/>
          <w:lang w:bidi="ar-EG"/>
        </w:rPr>
        <w:t xml:space="preserve">هذه </w:t>
      </w:r>
      <w:r w:rsidRPr="001B2C95">
        <w:rPr>
          <w:rFonts w:cs="Simplified Arabic"/>
          <w:sz w:val="28"/>
          <w:szCs w:val="28"/>
          <w:rtl/>
          <w:lang w:bidi="ar-EG"/>
        </w:rPr>
        <w:t xml:space="preserve">الرسالة، </w:t>
      </w:r>
      <w:r w:rsidRPr="001B2C95">
        <w:rPr>
          <w:rFonts w:cs="Simplified Arabic" w:hint="cs"/>
          <w:sz w:val="28"/>
          <w:szCs w:val="28"/>
          <w:rtl/>
          <w:lang w:bidi="ar-EG"/>
        </w:rPr>
        <w:t xml:space="preserve">لذا </w:t>
      </w:r>
      <w:r w:rsidRPr="001B2C95">
        <w:rPr>
          <w:rFonts w:cs="Simplified Arabic"/>
          <w:sz w:val="28"/>
          <w:szCs w:val="28"/>
          <w:rtl/>
          <w:lang w:bidi="ar-EG"/>
        </w:rPr>
        <w:t>أهدي ل</w:t>
      </w:r>
      <w:r w:rsidRPr="001B2C95">
        <w:rPr>
          <w:rFonts w:cs="Simplified Arabic" w:hint="cs"/>
          <w:sz w:val="28"/>
          <w:szCs w:val="28"/>
          <w:rtl/>
          <w:lang w:bidi="ar-EG"/>
        </w:rPr>
        <w:t>ه</w:t>
      </w:r>
      <w:r w:rsidRPr="001B2C95">
        <w:rPr>
          <w:rFonts w:cs="Simplified Arabic"/>
          <w:sz w:val="28"/>
          <w:szCs w:val="28"/>
          <w:rtl/>
          <w:lang w:bidi="ar-EG"/>
        </w:rPr>
        <w:t>م</w:t>
      </w:r>
      <w:r w:rsidRPr="001B2C95">
        <w:rPr>
          <w:rFonts w:cs="Simplified Arabic" w:hint="cs"/>
          <w:sz w:val="28"/>
          <w:szCs w:val="28"/>
          <w:rtl/>
          <w:lang w:bidi="ar-EG"/>
        </w:rPr>
        <w:t xml:space="preserve">ا </w:t>
      </w:r>
      <w:r w:rsidRPr="001B2C95">
        <w:rPr>
          <w:rFonts w:cs="Simplified Arabic"/>
          <w:sz w:val="28"/>
          <w:szCs w:val="28"/>
          <w:rtl/>
          <w:lang w:bidi="ar-EG"/>
        </w:rPr>
        <w:t>هذا العمل المتواضع.</w:t>
      </w:r>
    </w:p>
    <w:p w14:paraId="07D0A41B" w14:textId="77777777" w:rsidR="008B6E61" w:rsidRPr="001B2C95" w:rsidRDefault="008B6E61" w:rsidP="008B6E61">
      <w:pPr>
        <w:bidi/>
        <w:spacing w:before="120"/>
        <w:ind w:firstLine="720"/>
        <w:jc w:val="lowKashida"/>
        <w:rPr>
          <w:rFonts w:cs="Simplified Arabic"/>
          <w:sz w:val="28"/>
          <w:szCs w:val="28"/>
          <w:rtl/>
          <w:lang w:bidi="ar-EG"/>
        </w:rPr>
      </w:pPr>
      <w:r w:rsidRPr="001B2C95">
        <w:rPr>
          <w:rFonts w:cs="Simplified Arabic" w:hint="cs"/>
          <w:sz w:val="28"/>
          <w:szCs w:val="28"/>
          <w:rtl/>
          <w:lang w:bidi="ar-EG"/>
        </w:rPr>
        <w:t>وأخيراً، فإن هذا البحث عمل بشري يحتمل الصواب والخطأ، فما كان من توفيق فمن الله سبحانه وتعالى وحده، وما كان من خطأ فمني ومن الشيطان.</w:t>
      </w:r>
    </w:p>
    <w:p w14:paraId="6A34663D" w14:textId="77777777" w:rsidR="008B6E61" w:rsidRPr="001B2C95" w:rsidRDefault="008B6E61" w:rsidP="008B6E61">
      <w:pPr>
        <w:bidi/>
        <w:spacing w:before="120"/>
        <w:jc w:val="center"/>
        <w:rPr>
          <w:rFonts w:cs="Simplified Arabic"/>
          <w:sz w:val="28"/>
          <w:szCs w:val="28"/>
          <w:rtl/>
          <w:lang w:bidi="ar-EG"/>
        </w:rPr>
      </w:pPr>
      <w:r w:rsidRPr="001B2C95">
        <w:rPr>
          <w:rFonts w:cs="Simplified Arabic" w:hint="cs"/>
          <w:sz w:val="28"/>
          <w:szCs w:val="28"/>
          <w:rtl/>
          <w:lang w:bidi="ar-EG"/>
        </w:rPr>
        <w:t>والله ولي التوفيق،،،</w:t>
      </w:r>
    </w:p>
    <w:p w14:paraId="77432878" w14:textId="77777777" w:rsidR="008B6E61" w:rsidRDefault="008B6E61" w:rsidP="008B6E61">
      <w:pPr>
        <w:bidi/>
        <w:spacing w:before="120"/>
        <w:jc w:val="right"/>
        <w:rPr>
          <w:rFonts w:cs="Simplified Arabic"/>
          <w:b/>
          <w:bCs/>
          <w:sz w:val="28"/>
          <w:szCs w:val="28"/>
          <w:rtl/>
          <w:lang w:bidi="ar-EG"/>
        </w:rPr>
      </w:pPr>
      <w:r w:rsidRPr="001B2C95">
        <w:rPr>
          <w:rFonts w:cs="Simplified Arabic"/>
          <w:b/>
          <w:bCs/>
          <w:sz w:val="28"/>
          <w:szCs w:val="28"/>
          <w:rtl/>
          <w:lang w:bidi="ar-EG"/>
        </w:rPr>
        <w:t>الباحث</w:t>
      </w:r>
    </w:p>
    <w:p w14:paraId="6B3D8B81" w14:textId="77777777" w:rsidR="00EF29FD" w:rsidRDefault="00EF29FD" w:rsidP="008B6E61">
      <w:pPr>
        <w:bidi/>
        <w:spacing w:before="120" w:line="276" w:lineRule="auto"/>
        <w:jc w:val="center"/>
        <w:rPr>
          <w:rFonts w:cs="Simplified Arabic"/>
          <w:b/>
          <w:bCs/>
          <w:sz w:val="28"/>
          <w:szCs w:val="28"/>
          <w:rtl/>
          <w:lang w:bidi="ar-EG"/>
        </w:rPr>
        <w:sectPr w:rsidR="00EF29FD" w:rsidSect="00EF29FD">
          <w:pgSz w:w="10318" w:h="14570" w:code="13"/>
          <w:pgMar w:top="1134" w:right="1134" w:bottom="1134" w:left="1701" w:header="720" w:footer="720" w:gutter="0"/>
          <w:pgNumType w:fmt="arabicAbjad" w:chapStyle="3"/>
          <w:cols w:space="720"/>
          <w:docGrid w:linePitch="360"/>
        </w:sectPr>
      </w:pPr>
    </w:p>
    <w:p w14:paraId="34D830AD" w14:textId="00E4803D" w:rsidR="008B6E61" w:rsidRPr="001B2C95" w:rsidRDefault="008B6E61" w:rsidP="008B6E61">
      <w:pPr>
        <w:pStyle w:val="Heading1"/>
        <w:rPr>
          <w:rtl/>
        </w:rPr>
      </w:pPr>
      <w:r w:rsidRPr="001B2C95">
        <w:rPr>
          <w:rtl/>
        </w:rPr>
        <w:lastRenderedPageBreak/>
        <w:t xml:space="preserve">المستخلص </w:t>
      </w:r>
    </w:p>
    <w:p w14:paraId="64D02CF2" w14:textId="77777777" w:rsidR="008B6E61" w:rsidRPr="001B2C95" w:rsidRDefault="008B6E61" w:rsidP="008B6E61">
      <w:pPr>
        <w:bidi/>
        <w:spacing w:before="120" w:line="276" w:lineRule="auto"/>
        <w:ind w:firstLine="720"/>
        <w:jc w:val="lowKashida"/>
        <w:rPr>
          <w:rFonts w:cs="Simplified Arabic"/>
          <w:sz w:val="28"/>
          <w:szCs w:val="28"/>
          <w:rtl/>
          <w:lang w:bidi="ar-EG"/>
        </w:rPr>
      </w:pPr>
      <w:r w:rsidRPr="001B2C95">
        <w:rPr>
          <w:rFonts w:cs="Simplified Arabic" w:hint="cs"/>
          <w:sz w:val="28"/>
          <w:szCs w:val="28"/>
          <w:rtl/>
          <w:lang w:bidi="ar-EG"/>
        </w:rPr>
        <w:t>يهدف هذا البحث إلى تحليل مقومات وفرص، وكذلك تحديات تحويل مصر إلى مركز إقليمي لتجارة الغاز الطبيعي، وسبل مواجهة تلك التحديات</w:t>
      </w:r>
      <w:r w:rsidRPr="001B2C95">
        <w:rPr>
          <w:rFonts w:cs="Simplified Arabic"/>
          <w:sz w:val="28"/>
          <w:szCs w:val="28"/>
          <w:lang w:bidi="ar-EG"/>
        </w:rPr>
        <w:t>.</w:t>
      </w:r>
      <w:r w:rsidRPr="001B2C95">
        <w:rPr>
          <w:rFonts w:cs="Simplified Arabic" w:hint="cs"/>
          <w:sz w:val="28"/>
          <w:szCs w:val="28"/>
          <w:rtl/>
          <w:lang w:bidi="ar-EG"/>
        </w:rPr>
        <w:t xml:space="preserve"> وتتمثل مشكلة البحث في مدى توافر الشروط الكافية ل</w:t>
      </w:r>
      <w:r w:rsidRPr="001B2C95">
        <w:rPr>
          <w:rFonts w:cs="Simplified Arabic"/>
          <w:sz w:val="28"/>
          <w:szCs w:val="28"/>
          <w:rtl/>
          <w:lang w:bidi="ar-EG"/>
        </w:rPr>
        <w:t>تحويل مصر إلى مركز إقليمي لتجارة الغاز الطبيع</w:t>
      </w:r>
      <w:r w:rsidRPr="001B2C95">
        <w:rPr>
          <w:rFonts w:cs="Simplified Arabic" w:hint="cs"/>
          <w:sz w:val="28"/>
          <w:szCs w:val="28"/>
          <w:rtl/>
          <w:lang w:bidi="ar-EG"/>
        </w:rPr>
        <w:t>ي، و</w:t>
      </w:r>
      <w:r w:rsidRPr="001B2C95">
        <w:rPr>
          <w:rFonts w:cs="Simplified Arabic"/>
          <w:sz w:val="28"/>
          <w:szCs w:val="28"/>
          <w:rtl/>
          <w:lang w:bidi="ar-EG"/>
        </w:rPr>
        <w:t xml:space="preserve">يعتمد البحث على </w:t>
      </w:r>
      <w:r w:rsidRPr="001B2C95">
        <w:rPr>
          <w:rFonts w:cs="Simplified Arabic" w:hint="cs"/>
          <w:sz w:val="28"/>
          <w:szCs w:val="28"/>
          <w:rtl/>
          <w:lang w:bidi="ar-EG"/>
        </w:rPr>
        <w:t>المنهج التحليلي</w:t>
      </w:r>
      <w:r w:rsidRPr="001B2C95">
        <w:rPr>
          <w:rFonts w:cs="Simplified Arabic"/>
          <w:sz w:val="28"/>
          <w:szCs w:val="28"/>
          <w:rtl/>
          <w:lang w:bidi="ar-EG"/>
        </w:rPr>
        <w:t>،</w:t>
      </w:r>
      <w:r w:rsidRPr="001B2C95">
        <w:rPr>
          <w:rFonts w:cs="Simplified Arabic" w:hint="cs"/>
          <w:sz w:val="28"/>
          <w:szCs w:val="28"/>
          <w:rtl/>
          <w:lang w:bidi="ar-EG"/>
        </w:rPr>
        <w:t xml:space="preserve"> وذلك لتحليل الفرص والتحديات أمام </w:t>
      </w:r>
      <w:r w:rsidRPr="001B2C95">
        <w:rPr>
          <w:rFonts w:cs="Simplified Arabic"/>
          <w:sz w:val="28"/>
          <w:szCs w:val="28"/>
          <w:rtl/>
          <w:lang w:bidi="ar-EG"/>
        </w:rPr>
        <w:t>تحويل</w:t>
      </w:r>
      <w:r w:rsidRPr="001B2C95">
        <w:rPr>
          <w:rFonts w:cs="Simplified Arabic" w:hint="cs"/>
          <w:sz w:val="28"/>
          <w:szCs w:val="28"/>
          <w:rtl/>
          <w:lang w:bidi="ar-EG"/>
        </w:rPr>
        <w:t xml:space="preserve"> مصر</w:t>
      </w:r>
      <w:r w:rsidRPr="001B2C95">
        <w:rPr>
          <w:rFonts w:cs="Simplified Arabic"/>
          <w:sz w:val="28"/>
          <w:szCs w:val="28"/>
          <w:rtl/>
          <w:lang w:bidi="ar-EG"/>
        </w:rPr>
        <w:t xml:space="preserve"> إلى مركز إقليمي لتجارة الغاز الطبيعي، وأيضاً</w:t>
      </w:r>
      <w:r w:rsidRPr="001B2C95">
        <w:rPr>
          <w:rFonts w:cs="Simplified Arabic"/>
          <w:sz w:val="28"/>
          <w:szCs w:val="28"/>
          <w:lang w:bidi="ar-EG"/>
        </w:rPr>
        <w:t xml:space="preserve"> </w:t>
      </w:r>
      <w:r w:rsidRPr="001B2C95">
        <w:rPr>
          <w:rFonts w:cs="Simplified Arabic" w:hint="cs"/>
          <w:sz w:val="28"/>
          <w:szCs w:val="28"/>
          <w:rtl/>
          <w:lang w:bidi="ar-EG"/>
        </w:rPr>
        <w:t>يتم استخدام منهج التحليل المقارن، حيث يتم</w:t>
      </w:r>
      <w:r w:rsidRPr="001B2C95">
        <w:rPr>
          <w:rFonts w:cs="Simplified Arabic"/>
          <w:sz w:val="28"/>
          <w:szCs w:val="28"/>
          <w:rtl/>
          <w:lang w:bidi="ar-EG"/>
        </w:rPr>
        <w:t xml:space="preserve"> </w:t>
      </w:r>
      <w:r w:rsidRPr="001B2C95">
        <w:rPr>
          <w:rFonts w:cs="Simplified Arabic" w:hint="cs"/>
          <w:sz w:val="28"/>
          <w:szCs w:val="28"/>
          <w:rtl/>
          <w:lang w:bidi="ar-EG"/>
        </w:rPr>
        <w:t>المقارنة</w:t>
      </w:r>
      <w:r w:rsidRPr="001B2C95">
        <w:rPr>
          <w:rFonts w:cs="Simplified Arabic"/>
          <w:sz w:val="28"/>
          <w:szCs w:val="28"/>
          <w:rtl/>
          <w:lang w:bidi="ar-EG"/>
        </w:rPr>
        <w:t xml:space="preserve"> </w:t>
      </w:r>
      <w:r w:rsidRPr="001B2C95">
        <w:rPr>
          <w:rFonts w:cs="Simplified Arabic" w:hint="cs"/>
          <w:sz w:val="28"/>
          <w:szCs w:val="28"/>
          <w:rtl/>
          <w:lang w:bidi="ar-EG"/>
        </w:rPr>
        <w:t>ب</w:t>
      </w:r>
      <w:r w:rsidRPr="001B2C95">
        <w:rPr>
          <w:rFonts w:cs="Simplified Arabic"/>
          <w:sz w:val="28"/>
          <w:szCs w:val="28"/>
          <w:rtl/>
          <w:lang w:bidi="ar-EG"/>
        </w:rPr>
        <w:t xml:space="preserve">تجارب وخبرات </w:t>
      </w:r>
      <w:r w:rsidRPr="001B2C95">
        <w:rPr>
          <w:rFonts w:cs="Simplified Arabic" w:hint="cs"/>
          <w:sz w:val="28"/>
          <w:szCs w:val="28"/>
          <w:rtl/>
          <w:lang w:bidi="ar-EG"/>
        </w:rPr>
        <w:t xml:space="preserve">بعض </w:t>
      </w:r>
      <w:r w:rsidRPr="001B2C95">
        <w:rPr>
          <w:rFonts w:cs="Simplified Arabic"/>
          <w:sz w:val="28"/>
          <w:szCs w:val="28"/>
          <w:rtl/>
          <w:lang w:bidi="ar-EG"/>
        </w:rPr>
        <w:t>الدول الأخرى في هذا المجال.</w:t>
      </w:r>
      <w:r w:rsidRPr="001B2C95">
        <w:rPr>
          <w:rFonts w:cs="Simplified Arabic" w:hint="cs"/>
          <w:sz w:val="28"/>
          <w:szCs w:val="28"/>
          <w:rtl/>
          <w:lang w:bidi="ar-EG"/>
        </w:rPr>
        <w:t xml:space="preserve"> وتناول البحث مقومات مصر من حيث الموقع الجغرافي المتميز، واكتشافات الغاز في البحر المتوسط، وكذلك توافر البنية التحتية المناسبة. وكذلك الفرص، التي تتمثل في إنشاء جهاز تنظيم أنشطة سوق الغاز، بالإضافة إلى إنشاء منتدى غاز شرق المتوسط، والاستقرار السياسي في مصر. ومن أهم مكاسب تحويل مصر إلى مركز إقليمي لتجارة الغاز الطبيعي، تشغيل محطتي الإسالة بدمياط وأدكو والتصدير للخارج. بينما تتمثل أهم التحديات في الطلب المحلي المتزايد على الغاز في عدة قطاعات، ومحدودية سعة محطات الإسالة، وتحول أوروبا لاستخدام الطاقة المتجددة. وخلص البحث إلى ضرورة التحول لاستخدام الطاقة المتجددة في مصر، من خلال التوسع في استخدام الطاقة المتجددة في توليد الكهرباء بدلاً من الغاز الطبيعي، مما يساهم في تحقيق فائض من الغاز يمكن إسالته وتصديره إلى الخارج من ناحية، والحد من الانبعاثات الكربونية من ناحية أخرى، بالإضافة إلى ترشيد الاستهلاك المحلي من الغاز، وتطوير البنية التحتية لإسالة الغاز وتصديره.</w:t>
      </w:r>
    </w:p>
    <w:p w14:paraId="472689E9" w14:textId="7B0372D9" w:rsidR="008B6E61" w:rsidRDefault="008B6E61" w:rsidP="008B6E61">
      <w:pPr>
        <w:shd w:val="clear" w:color="auto" w:fill="FFFFFF"/>
        <w:bidi/>
        <w:spacing w:before="120" w:line="276" w:lineRule="auto"/>
        <w:jc w:val="both"/>
        <w:rPr>
          <w:rFonts w:cs="Simplified Arabic"/>
          <w:color w:val="000000"/>
          <w:sz w:val="28"/>
          <w:szCs w:val="28"/>
          <w:rtl/>
          <w:lang w:bidi="ar-EG"/>
        </w:rPr>
      </w:pPr>
      <w:r w:rsidRPr="001B2C95">
        <w:rPr>
          <w:rFonts w:cs="Simplified Arabic" w:hint="cs"/>
          <w:b/>
          <w:bCs/>
          <w:color w:val="000000"/>
          <w:sz w:val="28"/>
          <w:szCs w:val="28"/>
          <w:rtl/>
          <w:lang w:bidi="ar-EG"/>
        </w:rPr>
        <w:t xml:space="preserve">الكلمات الدالة: </w:t>
      </w:r>
      <w:r w:rsidRPr="001B2C95">
        <w:rPr>
          <w:rFonts w:cs="Simplified Arabic" w:hint="cs"/>
          <w:color w:val="000000"/>
          <w:sz w:val="28"/>
          <w:szCs w:val="28"/>
          <w:rtl/>
          <w:lang w:bidi="ar-EG"/>
        </w:rPr>
        <w:t xml:space="preserve">تجارة الغاز الطبيعي </w:t>
      </w:r>
      <w:r w:rsidRPr="001B2C95">
        <w:rPr>
          <w:rFonts w:cs="Simplified Arabic"/>
          <w:color w:val="000000"/>
          <w:sz w:val="28"/>
          <w:szCs w:val="28"/>
          <w:rtl/>
          <w:lang w:bidi="ar-EG"/>
        </w:rPr>
        <w:t>–</w:t>
      </w:r>
      <w:r w:rsidRPr="001B2C95">
        <w:rPr>
          <w:rFonts w:cs="Simplified Arabic" w:hint="cs"/>
          <w:color w:val="000000"/>
          <w:sz w:val="28"/>
          <w:szCs w:val="28"/>
          <w:rtl/>
          <w:lang w:bidi="ar-EG"/>
        </w:rPr>
        <w:t xml:space="preserve"> الطاقة - الغاز المُسال - مصر.</w:t>
      </w:r>
    </w:p>
    <w:p w14:paraId="56BA93E0" w14:textId="77777777" w:rsidR="008B6E61" w:rsidRDefault="008B6E61" w:rsidP="008B6E61">
      <w:pPr>
        <w:shd w:val="clear" w:color="auto" w:fill="FFFFFF"/>
        <w:bidi/>
        <w:spacing w:before="120" w:line="276" w:lineRule="auto"/>
        <w:jc w:val="both"/>
        <w:rPr>
          <w:rFonts w:cs="Simplified Arabic"/>
          <w:color w:val="000000"/>
          <w:sz w:val="28"/>
          <w:szCs w:val="28"/>
          <w:rtl/>
          <w:lang w:bidi="ar-EG"/>
        </w:rPr>
        <w:sectPr w:rsidR="008B6E61" w:rsidSect="00EF29FD">
          <w:pgSz w:w="10318" w:h="14570" w:code="13"/>
          <w:pgMar w:top="1134" w:right="1701" w:bottom="1134" w:left="1134" w:header="720" w:footer="720" w:gutter="0"/>
          <w:pgNumType w:fmt="arabicAbjad" w:chapStyle="3"/>
          <w:cols w:space="720"/>
          <w:docGrid w:linePitch="360"/>
        </w:sectPr>
      </w:pPr>
    </w:p>
    <w:p w14:paraId="7601ED62" w14:textId="77777777" w:rsidR="008B6E61" w:rsidRPr="001B2C95" w:rsidRDefault="008B6E61" w:rsidP="008B6E61">
      <w:pPr>
        <w:pStyle w:val="Heading1"/>
        <w:rPr>
          <w:rtl/>
        </w:rPr>
      </w:pPr>
      <w:bookmarkStart w:id="2" w:name="_Toc135608223"/>
      <w:r w:rsidRPr="001B2C95">
        <w:rPr>
          <w:rFonts w:hint="cs"/>
          <w:rtl/>
        </w:rPr>
        <w:lastRenderedPageBreak/>
        <w:t>الملخص</w:t>
      </w:r>
      <w:bookmarkEnd w:id="2"/>
    </w:p>
    <w:p w14:paraId="42FCADC1" w14:textId="77777777" w:rsidR="008B6E61" w:rsidRDefault="008B6E61" w:rsidP="008B6E61">
      <w:pPr>
        <w:bidi/>
        <w:spacing w:before="120" w:line="276" w:lineRule="auto"/>
        <w:ind w:firstLine="720"/>
        <w:jc w:val="both"/>
        <w:rPr>
          <w:rFonts w:cs="Simplified Arabic"/>
          <w:sz w:val="28"/>
          <w:szCs w:val="28"/>
          <w:rtl/>
        </w:rPr>
      </w:pPr>
      <w:r w:rsidRPr="001B2C95">
        <w:rPr>
          <w:rFonts w:cs="Simplified Arabic" w:hint="cs"/>
          <w:sz w:val="28"/>
          <w:szCs w:val="28"/>
          <w:rtl/>
          <w:lang w:bidi="ar-EG"/>
        </w:rPr>
        <w:t xml:space="preserve">تناول هذا البحث تحويل مصر إلى مركز إقليمي لتجارة الغاز الطبيعي، حيث تناول </w:t>
      </w:r>
      <w:r w:rsidRPr="001B2C95">
        <w:rPr>
          <w:rFonts w:cs="Simplified Arabic" w:hint="cs"/>
          <w:b/>
          <w:bCs/>
          <w:sz w:val="28"/>
          <w:szCs w:val="28"/>
          <w:rtl/>
          <w:lang w:bidi="ar-EG"/>
        </w:rPr>
        <w:t>الفصل الأول</w:t>
      </w:r>
      <w:r w:rsidRPr="001B2C95">
        <w:rPr>
          <w:rFonts w:cs="Simplified Arabic" w:hint="cs"/>
          <w:sz w:val="28"/>
          <w:szCs w:val="28"/>
          <w:rtl/>
          <w:lang w:bidi="ar-EG"/>
        </w:rPr>
        <w:t xml:space="preserve"> دور الطاقة فى تحقيق التنمية المستدامة، وتم ربط الطاقة بالتنمية </w:t>
      </w:r>
      <w:r w:rsidRPr="001B2C95">
        <w:rPr>
          <w:rFonts w:cs="Simplified Arabic"/>
          <w:sz w:val="28"/>
          <w:szCs w:val="28"/>
          <w:rtl/>
          <w:lang w:bidi="ar-EG"/>
        </w:rPr>
        <w:t>الاقتصادية والاجتماعية</w:t>
      </w:r>
      <w:r w:rsidRPr="001B2C95">
        <w:rPr>
          <w:rFonts w:cs="Simplified Arabic" w:hint="cs"/>
          <w:sz w:val="28"/>
          <w:szCs w:val="28"/>
          <w:rtl/>
          <w:lang w:bidi="ar-EG"/>
        </w:rPr>
        <w:t xml:space="preserve"> والحفاظ على البعد البيئي، وبالتالى تعتبر الطاقة </w:t>
      </w:r>
      <w:r w:rsidRPr="001B2C95">
        <w:rPr>
          <w:rFonts w:cs="Simplified Arabic"/>
          <w:sz w:val="28"/>
          <w:szCs w:val="28"/>
          <w:rtl/>
          <w:lang w:bidi="ar-EG"/>
        </w:rPr>
        <w:t>من العناصر الهامة لتحقيق التنمية المستدامة</w:t>
      </w:r>
      <w:r w:rsidRPr="001B2C95">
        <w:rPr>
          <w:rFonts w:cs="Simplified Arabic" w:hint="cs"/>
          <w:sz w:val="28"/>
          <w:szCs w:val="28"/>
          <w:rtl/>
          <w:lang w:bidi="ar-EG"/>
        </w:rPr>
        <w:t>. و</w:t>
      </w:r>
      <w:r w:rsidRPr="001B2C95">
        <w:rPr>
          <w:rFonts w:cs="Simplified Arabic"/>
          <w:sz w:val="28"/>
          <w:szCs w:val="28"/>
          <w:rtl/>
          <w:lang w:bidi="ar-EG"/>
        </w:rPr>
        <w:t>ترتبط الطاقة بعملية التنمية ارتباطاً وثيقاً، حيث يعد توافر الطاقة بالشكل المناسب والقدر المطلوب شرطاً ضرورياً لإحداث التنمية.</w:t>
      </w:r>
      <w:r w:rsidRPr="001B2C95">
        <w:rPr>
          <w:rFonts w:cs="Simplified Arabic" w:hint="cs"/>
          <w:sz w:val="28"/>
          <w:szCs w:val="28"/>
          <w:rtl/>
          <w:lang w:bidi="ar-EG"/>
        </w:rPr>
        <w:t xml:space="preserve"> ويتوقف </w:t>
      </w:r>
      <w:r w:rsidRPr="001B2C95">
        <w:rPr>
          <w:rFonts w:cs="Simplified Arabic"/>
          <w:sz w:val="28"/>
          <w:szCs w:val="28"/>
          <w:rtl/>
        </w:rPr>
        <w:t>تحقيق</w:t>
      </w:r>
      <w:r w:rsidRPr="001B2C95">
        <w:rPr>
          <w:rFonts w:cs="Simplified Arabic"/>
          <w:sz w:val="28"/>
          <w:szCs w:val="28"/>
        </w:rPr>
        <w:t xml:space="preserve"> </w:t>
      </w:r>
      <w:r w:rsidRPr="001B2C95">
        <w:rPr>
          <w:rFonts w:cs="Simplified Arabic"/>
          <w:sz w:val="28"/>
          <w:szCs w:val="28"/>
          <w:rtl/>
        </w:rPr>
        <w:t>التنمية</w:t>
      </w:r>
      <w:r w:rsidRPr="001B2C95">
        <w:rPr>
          <w:rFonts w:cs="Simplified Arabic"/>
          <w:sz w:val="28"/>
          <w:szCs w:val="28"/>
        </w:rPr>
        <w:t xml:space="preserve"> </w:t>
      </w:r>
      <w:r w:rsidRPr="001B2C95">
        <w:rPr>
          <w:rFonts w:cs="Simplified Arabic"/>
          <w:sz w:val="28"/>
          <w:szCs w:val="28"/>
          <w:rtl/>
        </w:rPr>
        <w:t>المستدامة</w:t>
      </w:r>
      <w:r w:rsidRPr="001B2C95">
        <w:rPr>
          <w:rFonts w:cs="Simplified Arabic"/>
          <w:sz w:val="28"/>
          <w:szCs w:val="28"/>
        </w:rPr>
        <w:t xml:space="preserve"> </w:t>
      </w:r>
      <w:r w:rsidRPr="001B2C95">
        <w:rPr>
          <w:rFonts w:cs="Simplified Arabic"/>
          <w:sz w:val="28"/>
          <w:szCs w:val="28"/>
          <w:rtl/>
        </w:rPr>
        <w:t>على</w:t>
      </w:r>
      <w:r w:rsidRPr="001B2C95">
        <w:rPr>
          <w:rFonts w:cs="Simplified Arabic"/>
          <w:sz w:val="28"/>
          <w:szCs w:val="28"/>
        </w:rPr>
        <w:t xml:space="preserve"> </w:t>
      </w:r>
      <w:r w:rsidRPr="001B2C95">
        <w:rPr>
          <w:rFonts w:cs="Simplified Arabic"/>
          <w:sz w:val="28"/>
          <w:szCs w:val="28"/>
          <w:rtl/>
        </w:rPr>
        <w:t>مدى</w:t>
      </w:r>
      <w:r w:rsidRPr="001B2C95">
        <w:rPr>
          <w:rFonts w:cs="Simplified Arabic"/>
          <w:sz w:val="28"/>
          <w:szCs w:val="28"/>
        </w:rPr>
        <w:t xml:space="preserve"> </w:t>
      </w:r>
      <w:r w:rsidRPr="001B2C95">
        <w:rPr>
          <w:rFonts w:cs="Simplified Arabic"/>
          <w:sz w:val="28"/>
          <w:szCs w:val="28"/>
          <w:rtl/>
        </w:rPr>
        <w:t>توفر</w:t>
      </w:r>
      <w:r w:rsidRPr="001B2C95">
        <w:rPr>
          <w:rFonts w:cs="Simplified Arabic"/>
          <w:sz w:val="28"/>
          <w:szCs w:val="28"/>
        </w:rPr>
        <w:t xml:space="preserve"> </w:t>
      </w:r>
      <w:r w:rsidRPr="001B2C95">
        <w:rPr>
          <w:rFonts w:cs="Simplified Arabic"/>
          <w:sz w:val="28"/>
          <w:szCs w:val="28"/>
          <w:rtl/>
        </w:rPr>
        <w:t>مصادر</w:t>
      </w:r>
      <w:r w:rsidRPr="001B2C95">
        <w:rPr>
          <w:rFonts w:cs="Simplified Arabic"/>
          <w:sz w:val="28"/>
          <w:szCs w:val="28"/>
        </w:rPr>
        <w:t xml:space="preserve"> </w:t>
      </w:r>
      <w:r w:rsidRPr="001B2C95">
        <w:rPr>
          <w:rFonts w:cs="Simplified Arabic"/>
          <w:sz w:val="28"/>
          <w:szCs w:val="28"/>
          <w:rtl/>
        </w:rPr>
        <w:t>كافية</w:t>
      </w:r>
      <w:r w:rsidRPr="001B2C95">
        <w:rPr>
          <w:rFonts w:cs="Simplified Arabic"/>
          <w:sz w:val="28"/>
          <w:szCs w:val="28"/>
        </w:rPr>
        <w:t xml:space="preserve"> </w:t>
      </w:r>
      <w:r w:rsidRPr="001B2C95">
        <w:rPr>
          <w:rFonts w:cs="Simplified Arabic"/>
          <w:sz w:val="28"/>
          <w:szCs w:val="28"/>
          <w:rtl/>
        </w:rPr>
        <w:t>للطاقة وبأسعار معقولة،</w:t>
      </w:r>
      <w:r w:rsidRPr="001B2C95">
        <w:rPr>
          <w:rFonts w:cs="Simplified Arabic" w:hint="cs"/>
          <w:sz w:val="28"/>
          <w:szCs w:val="28"/>
          <w:rtl/>
        </w:rPr>
        <w:t xml:space="preserve"> </w:t>
      </w:r>
      <w:r w:rsidRPr="001B2C95">
        <w:rPr>
          <w:rFonts w:cs="Simplified Arabic" w:hint="cs"/>
          <w:sz w:val="28"/>
          <w:szCs w:val="28"/>
          <w:rtl/>
          <w:lang w:bidi="ar-EG"/>
        </w:rPr>
        <w:t xml:space="preserve">لذلك تهتم العديد من الدول ومنها مصر فى ترشيد استخدام الطاقة الأحفورية لخفض انبعاثات الكربون، ودعم استخدام الطاقة الجديدة والمتجددة مع </w:t>
      </w:r>
      <w:r w:rsidRPr="001B2C95">
        <w:rPr>
          <w:rFonts w:cs="Simplified Arabic"/>
          <w:sz w:val="28"/>
          <w:szCs w:val="28"/>
          <w:rtl/>
          <w:lang w:bidi="ar-EG"/>
        </w:rPr>
        <w:t>إيجاد المزيج الأ</w:t>
      </w:r>
      <w:r w:rsidRPr="001B2C95">
        <w:rPr>
          <w:rFonts w:cs="Simplified Arabic" w:hint="cs"/>
          <w:sz w:val="28"/>
          <w:szCs w:val="28"/>
          <w:rtl/>
          <w:lang w:bidi="ar-EG"/>
        </w:rPr>
        <w:t>مثل</w:t>
      </w:r>
      <w:r w:rsidRPr="001B2C95">
        <w:rPr>
          <w:rFonts w:cs="Simplified Arabic"/>
          <w:sz w:val="28"/>
          <w:szCs w:val="28"/>
          <w:rtl/>
          <w:lang w:bidi="ar-EG"/>
        </w:rPr>
        <w:t xml:space="preserve"> من مصادر الطاقة المختلفة. </w:t>
      </w:r>
      <w:r w:rsidRPr="001B2C95">
        <w:rPr>
          <w:rFonts w:cs="Simplified Arabic" w:hint="cs"/>
          <w:sz w:val="28"/>
          <w:szCs w:val="28"/>
          <w:rtl/>
          <w:lang w:bidi="ar-EG"/>
        </w:rPr>
        <w:t xml:space="preserve">وخلص هذا الجزء إلى أن هناك </w:t>
      </w:r>
      <w:r w:rsidRPr="001B2C95">
        <w:rPr>
          <w:rFonts w:cs="Simplified Arabic" w:hint="cs"/>
          <w:sz w:val="28"/>
          <w:szCs w:val="28"/>
          <w:rtl/>
        </w:rPr>
        <w:t xml:space="preserve">إجراءات لتسريع التحول </w:t>
      </w:r>
      <w:r w:rsidRPr="001B2C95">
        <w:rPr>
          <w:rFonts w:cs="Simplified Arabic"/>
          <w:sz w:val="28"/>
          <w:szCs w:val="28"/>
          <w:rtl/>
        </w:rPr>
        <w:t>إلى استخدام الطاقة المتجددة</w:t>
      </w:r>
      <w:r w:rsidRPr="001B2C95">
        <w:rPr>
          <w:rFonts w:cs="Simplified Arabic" w:hint="cs"/>
          <w:sz w:val="28"/>
          <w:szCs w:val="28"/>
          <w:rtl/>
        </w:rPr>
        <w:t>: أن تكون تكنولوجيا الطاقة المتجددة متاحة للجميع، وتحفيز القطاع الخاص على الاستثمار في مشاريع الطاقة المتجددة، و</w:t>
      </w:r>
      <w:r w:rsidRPr="001B2C95">
        <w:rPr>
          <w:rFonts w:cs="Simplified Arabic"/>
          <w:sz w:val="28"/>
          <w:szCs w:val="28"/>
          <w:rtl/>
        </w:rPr>
        <w:t>تحويل الدعم من الوقود الأحفوري إلى الطاقة المتجددة</w:t>
      </w:r>
      <w:r w:rsidRPr="001B2C95">
        <w:rPr>
          <w:rFonts w:cs="Simplified Arabic" w:hint="cs"/>
          <w:sz w:val="28"/>
          <w:szCs w:val="28"/>
          <w:rtl/>
        </w:rPr>
        <w:t xml:space="preserve">، وزيادة استثمارات الدول في الطاقة المتجددة. فإن </w:t>
      </w:r>
      <w:r w:rsidRPr="001B2C95">
        <w:rPr>
          <w:rFonts w:cs="Simplified Arabic"/>
          <w:sz w:val="28"/>
          <w:szCs w:val="28"/>
          <w:rtl/>
        </w:rPr>
        <w:t>مصادر الطاقة المتجددة هي الطريق الوحيد ل</w:t>
      </w:r>
      <w:r w:rsidRPr="001B2C95">
        <w:rPr>
          <w:rFonts w:cs="Simplified Arabic" w:hint="cs"/>
          <w:sz w:val="28"/>
          <w:szCs w:val="28"/>
          <w:rtl/>
        </w:rPr>
        <w:t>ضمان</w:t>
      </w:r>
      <w:r w:rsidRPr="001B2C95">
        <w:rPr>
          <w:rFonts w:cs="Simplified Arabic"/>
          <w:sz w:val="28"/>
          <w:szCs w:val="28"/>
          <w:rtl/>
        </w:rPr>
        <w:t xml:space="preserve"> أمن الطاقة الحقيقي وأسعار الطاقة المستقرة وفرص العمل المستدامة</w:t>
      </w:r>
      <w:r w:rsidRPr="001B2C95">
        <w:rPr>
          <w:rFonts w:cs="Simplified Arabic" w:hint="cs"/>
          <w:sz w:val="28"/>
          <w:szCs w:val="28"/>
          <w:rtl/>
        </w:rPr>
        <w:t>.</w:t>
      </w:r>
    </w:p>
    <w:p w14:paraId="72A2A757" w14:textId="77777777" w:rsidR="008B6E61" w:rsidRPr="001B2C95" w:rsidRDefault="008B6E61" w:rsidP="008B6E61">
      <w:pPr>
        <w:bidi/>
        <w:spacing w:before="120" w:line="276" w:lineRule="auto"/>
        <w:ind w:firstLine="720"/>
        <w:jc w:val="both"/>
        <w:rPr>
          <w:rFonts w:cs="Simplified Arabic"/>
          <w:sz w:val="28"/>
          <w:szCs w:val="28"/>
          <w:rtl/>
        </w:rPr>
      </w:pPr>
      <w:r w:rsidRPr="001B2C95">
        <w:rPr>
          <w:rFonts w:cs="Simplified Arabic" w:hint="cs"/>
          <w:sz w:val="28"/>
          <w:szCs w:val="28"/>
          <w:rtl/>
          <w:lang w:bidi="ar-EG"/>
        </w:rPr>
        <w:t xml:space="preserve">وتناول </w:t>
      </w:r>
      <w:r w:rsidRPr="001B2C95">
        <w:rPr>
          <w:rFonts w:cs="Simplified Arabic" w:hint="cs"/>
          <w:b/>
          <w:bCs/>
          <w:sz w:val="28"/>
          <w:szCs w:val="28"/>
          <w:rtl/>
          <w:lang w:bidi="ar-EG"/>
        </w:rPr>
        <w:t>الفصل الثاني</w:t>
      </w:r>
      <w:r w:rsidRPr="001B2C95">
        <w:rPr>
          <w:rFonts w:cs="Simplified Arabic" w:hint="cs"/>
          <w:sz w:val="28"/>
          <w:szCs w:val="28"/>
          <w:rtl/>
          <w:lang w:bidi="ar-EG"/>
        </w:rPr>
        <w:t xml:space="preserve"> مقومات وفرص، وكذلك مكاسب تحويل مصر إلى مركز إقليمي لتجارة الغاز الطبيعي، حيث </w:t>
      </w:r>
      <w:r w:rsidRPr="001B2C95">
        <w:rPr>
          <w:rFonts w:cs="Simplified Arabic"/>
          <w:color w:val="000000"/>
          <w:sz w:val="28"/>
          <w:szCs w:val="28"/>
          <w:rtl/>
          <w:lang w:bidi="ar-EG"/>
        </w:rPr>
        <w:t xml:space="preserve">يشكل الموقع الجغرافي المتميز </w:t>
      </w:r>
      <w:r w:rsidRPr="001B2C95">
        <w:rPr>
          <w:rFonts w:cs="Simplified Arabic" w:hint="cs"/>
          <w:color w:val="000000"/>
          <w:sz w:val="28"/>
          <w:szCs w:val="28"/>
          <w:rtl/>
          <w:lang w:bidi="ar-EG"/>
        </w:rPr>
        <w:t xml:space="preserve">لمصر </w:t>
      </w:r>
      <w:r w:rsidRPr="001B2C95">
        <w:rPr>
          <w:rFonts w:cs="Simplified Arabic"/>
          <w:color w:val="000000"/>
          <w:sz w:val="28"/>
          <w:szCs w:val="28"/>
          <w:rtl/>
          <w:lang w:bidi="ar-EG"/>
        </w:rPr>
        <w:t xml:space="preserve">أحد العوامل الهامة لنجاح مركز الطاقة، حيث أن التواجد بالقرب من مراكز الإنتاج والاستهلاك ضرورة حتى تكون عملية نقل الطاقة ولاسيما الغاز الطبيعي ذات جدوى اقتصادية لجميع الأطراف. وقد أسفرت عمليات البحث والإستكشاف بالبحر المتوسط ودلتا النيل عن </w:t>
      </w:r>
      <w:r w:rsidRPr="001B2C95">
        <w:rPr>
          <w:rFonts w:cs="Simplified Arabic" w:hint="cs"/>
          <w:color w:val="000000"/>
          <w:sz w:val="28"/>
          <w:szCs w:val="28"/>
          <w:rtl/>
          <w:lang w:bidi="ar-EG"/>
        </w:rPr>
        <w:t>ا</w:t>
      </w:r>
      <w:r w:rsidRPr="001B2C95">
        <w:rPr>
          <w:rFonts w:cs="Simplified Arabic"/>
          <w:color w:val="000000"/>
          <w:sz w:val="28"/>
          <w:szCs w:val="28"/>
          <w:rtl/>
          <w:lang w:bidi="ar-EG"/>
        </w:rPr>
        <w:t>كتشاف الكثير من حقول الغاز الط</w:t>
      </w:r>
      <w:r w:rsidRPr="001B2C95">
        <w:rPr>
          <w:rFonts w:cs="Simplified Arabic" w:hint="cs"/>
          <w:color w:val="000000"/>
          <w:sz w:val="28"/>
          <w:szCs w:val="28"/>
          <w:rtl/>
          <w:lang w:bidi="ar-EG"/>
        </w:rPr>
        <w:t>ب</w:t>
      </w:r>
      <w:r w:rsidRPr="001B2C95">
        <w:rPr>
          <w:rFonts w:cs="Simplified Arabic"/>
          <w:color w:val="000000"/>
          <w:sz w:val="28"/>
          <w:szCs w:val="28"/>
          <w:rtl/>
          <w:lang w:bidi="ar-EG"/>
        </w:rPr>
        <w:t>يع</w:t>
      </w:r>
      <w:r w:rsidRPr="001B2C95">
        <w:rPr>
          <w:rFonts w:cs="Simplified Arabic" w:hint="cs"/>
          <w:color w:val="000000"/>
          <w:sz w:val="28"/>
          <w:szCs w:val="28"/>
          <w:rtl/>
          <w:lang w:bidi="ar-EG"/>
        </w:rPr>
        <w:t>ي</w:t>
      </w:r>
      <w:r w:rsidRPr="001B2C95">
        <w:rPr>
          <w:rFonts w:cs="Simplified Arabic" w:hint="cs"/>
          <w:sz w:val="28"/>
          <w:szCs w:val="28"/>
          <w:rtl/>
          <w:lang w:bidi="ar-EG"/>
        </w:rPr>
        <w:t>،</w:t>
      </w:r>
      <w:r>
        <w:rPr>
          <w:rFonts w:cs="Simplified Arabic" w:hint="cs"/>
          <w:sz w:val="28"/>
          <w:szCs w:val="28"/>
          <w:rtl/>
          <w:lang w:bidi="ar-EG"/>
        </w:rPr>
        <w:t xml:space="preserve"> </w:t>
      </w:r>
      <w:r w:rsidRPr="001B2C95">
        <w:rPr>
          <w:rFonts w:cs="Simplified Arabic" w:hint="cs"/>
          <w:color w:val="000000"/>
          <w:sz w:val="28"/>
          <w:szCs w:val="28"/>
          <w:rtl/>
          <w:lang w:bidi="ar-EG"/>
        </w:rPr>
        <w:t xml:space="preserve">وتتمثل أهم اكتشافات الغاز الطبيعي في مصر </w:t>
      </w:r>
      <w:r w:rsidRPr="001B2C95">
        <w:rPr>
          <w:rFonts w:cs="Simplified Arabic"/>
          <w:color w:val="000000"/>
          <w:sz w:val="28"/>
          <w:szCs w:val="28"/>
          <w:rtl/>
          <w:lang w:bidi="ar-EG"/>
        </w:rPr>
        <w:t xml:space="preserve">في </w:t>
      </w:r>
      <w:r w:rsidRPr="001B2C95">
        <w:rPr>
          <w:rFonts w:cs="Simplified Arabic" w:hint="cs"/>
          <w:color w:val="000000"/>
          <w:sz w:val="28"/>
          <w:szCs w:val="28"/>
          <w:rtl/>
          <w:lang w:bidi="ar-EG"/>
        </w:rPr>
        <w:t xml:space="preserve">اكتشاف حقل "ظُهر" </w:t>
      </w:r>
      <w:r w:rsidRPr="001B2C95">
        <w:rPr>
          <w:rFonts w:cs="Simplified Arabic"/>
          <w:color w:val="000000"/>
          <w:sz w:val="28"/>
          <w:szCs w:val="28"/>
          <w:rtl/>
          <w:lang w:bidi="ar-EG"/>
        </w:rPr>
        <w:t>عام 2015</w:t>
      </w:r>
      <w:r w:rsidRPr="001B2C95">
        <w:rPr>
          <w:rFonts w:cs="Simplified Arabic" w:hint="cs"/>
          <w:sz w:val="28"/>
          <w:szCs w:val="28"/>
          <w:rtl/>
          <w:lang w:bidi="ar-EG"/>
        </w:rPr>
        <w:t xml:space="preserve">، الذي يُقدر حجم احتياطيه بحوالي 30 </w:t>
      </w:r>
      <w:r w:rsidRPr="001B2C95">
        <w:rPr>
          <w:rFonts w:cs="Simplified Arabic" w:hint="cs"/>
          <w:sz w:val="28"/>
          <w:szCs w:val="28"/>
          <w:rtl/>
          <w:lang w:bidi="ar-EG"/>
        </w:rPr>
        <w:lastRenderedPageBreak/>
        <w:t>تريليون قدم مكعب من الغاز، و</w:t>
      </w:r>
      <w:r w:rsidRPr="001B2C95">
        <w:rPr>
          <w:rFonts w:cs="Simplified Arabic" w:hint="cs"/>
          <w:color w:val="000000"/>
          <w:sz w:val="28"/>
          <w:szCs w:val="28"/>
          <w:rtl/>
          <w:lang w:bidi="ar-EG"/>
        </w:rPr>
        <w:t>أن مصر في حاجة إلى مزيد من البحث والتنقيب عن الغاز الطبيعي، وذلك لتلبية الطلب المتزايد في السوق المحلي، وأيضاً لتحقيق فائض يمكن تصديره.</w:t>
      </w:r>
    </w:p>
    <w:p w14:paraId="64FAB9D3" w14:textId="77777777" w:rsidR="008B6E61" w:rsidRPr="000325E4" w:rsidRDefault="008B6E61" w:rsidP="008B6E61">
      <w:pPr>
        <w:bidi/>
        <w:spacing w:before="120" w:line="276" w:lineRule="auto"/>
        <w:ind w:firstLine="720"/>
        <w:jc w:val="both"/>
        <w:rPr>
          <w:rFonts w:cs="Simplified Arabic"/>
          <w:color w:val="000000"/>
          <w:sz w:val="28"/>
          <w:szCs w:val="28"/>
          <w:rtl/>
          <w:lang w:bidi="ar-EG"/>
        </w:rPr>
      </w:pPr>
      <w:r w:rsidRPr="000325E4">
        <w:rPr>
          <w:rFonts w:cs="Simplified Arabic" w:hint="cs"/>
          <w:color w:val="000000"/>
          <w:sz w:val="28"/>
          <w:szCs w:val="28"/>
          <w:rtl/>
          <w:lang w:bidi="ar-EG"/>
        </w:rPr>
        <w:t>بالإضافة إلى توافر البنية التحتية فى مصر من محطتي إسالة الغاز، وهي</w:t>
      </w:r>
      <w:r w:rsidRPr="001B2C95">
        <w:rPr>
          <w:rFonts w:cs="Simplified Arabic"/>
          <w:color w:val="000000"/>
          <w:sz w:val="28"/>
          <w:szCs w:val="28"/>
          <w:rtl/>
          <w:lang w:bidi="ar-EG"/>
        </w:rPr>
        <w:t xml:space="preserve"> الطريقة الأقل تعقيدا</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لوصول الغاز البحري الخاص بمنطقة شرق المتوسط إلى الأسواق العالمية</w:t>
      </w:r>
      <w:r w:rsidRPr="001B2C95">
        <w:rPr>
          <w:rFonts w:cs="Simplified Arabic" w:hint="cs"/>
          <w:color w:val="000000"/>
          <w:sz w:val="28"/>
          <w:szCs w:val="28"/>
          <w:rtl/>
          <w:lang w:bidi="ar-EG"/>
        </w:rPr>
        <w:t>،</w:t>
      </w:r>
      <w:r w:rsidRPr="000325E4">
        <w:rPr>
          <w:rFonts w:cs="Simplified Arabic" w:hint="cs"/>
          <w:color w:val="000000"/>
          <w:sz w:val="28"/>
          <w:szCs w:val="28"/>
          <w:rtl/>
          <w:lang w:bidi="ar-EG"/>
        </w:rPr>
        <w:t xml:space="preserve"> حيث لا تتوفر محطات الإسالة لدى دول شرق المتوسط، مما يوفر عليها الزمن والتكلفة الباهظة لإنشاء تلك المحطات، </w:t>
      </w:r>
      <w:r w:rsidRPr="001B2C95">
        <w:rPr>
          <w:rFonts w:cs="Simplified Arabic" w:hint="cs"/>
          <w:color w:val="000000"/>
          <w:sz w:val="28"/>
          <w:szCs w:val="28"/>
          <w:rtl/>
          <w:lang w:bidi="ar-EG"/>
        </w:rPr>
        <w:t>و</w:t>
      </w:r>
      <w:r w:rsidRPr="001B2C95">
        <w:rPr>
          <w:rFonts w:cs="Simplified Arabic"/>
          <w:color w:val="000000"/>
          <w:sz w:val="28"/>
          <w:szCs w:val="28"/>
          <w:rtl/>
          <w:lang w:bidi="ar-EG"/>
        </w:rPr>
        <w:t xml:space="preserve">تمتلك مصر </w:t>
      </w:r>
      <w:r w:rsidRPr="001B2C95">
        <w:rPr>
          <w:rFonts w:cs="Simplified Arabic" w:hint="cs"/>
          <w:color w:val="000000"/>
          <w:sz w:val="28"/>
          <w:szCs w:val="28"/>
          <w:rtl/>
          <w:lang w:bidi="ar-EG"/>
        </w:rPr>
        <w:t>محطتين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w:t>
      </w:r>
      <w:r w:rsidRPr="001B2C95">
        <w:rPr>
          <w:rFonts w:cs="Simplified Arabic"/>
          <w:color w:val="000000"/>
          <w:sz w:val="28"/>
          <w:szCs w:val="28"/>
          <w:rtl/>
          <w:lang w:bidi="ar-EG"/>
        </w:rPr>
        <w:t xml:space="preserve">إسالة </w:t>
      </w:r>
      <w:r w:rsidRPr="001B2C95">
        <w:rPr>
          <w:rFonts w:cs="Simplified Arabic" w:hint="cs"/>
          <w:color w:val="000000"/>
          <w:sz w:val="28"/>
          <w:szCs w:val="28"/>
          <w:rtl/>
          <w:lang w:bidi="ar-EG"/>
        </w:rPr>
        <w:t xml:space="preserve">الغاز </w:t>
      </w:r>
      <w:r w:rsidRPr="001B2C95">
        <w:rPr>
          <w:rFonts w:cs="Simplified Arabic"/>
          <w:color w:val="000000"/>
          <w:sz w:val="28"/>
          <w:szCs w:val="28"/>
          <w:rtl/>
          <w:lang w:bidi="ar-EG"/>
        </w:rPr>
        <w:t>في إدكو ودمياط</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حيث تقدر تكلفة إنشائهما بحوالي 3</w:t>
      </w:r>
      <w:r>
        <w:rPr>
          <w:rFonts w:cs="Simplified Arabic" w:hint="cs"/>
          <w:color w:val="000000"/>
          <w:sz w:val="28"/>
          <w:szCs w:val="28"/>
          <w:rtl/>
          <w:lang w:bidi="ar-EG"/>
        </w:rPr>
        <w:t>,</w:t>
      </w:r>
      <w:r w:rsidRPr="001B2C95">
        <w:rPr>
          <w:rFonts w:cs="Simplified Arabic"/>
          <w:color w:val="000000"/>
          <w:sz w:val="28"/>
          <w:szCs w:val="28"/>
          <w:rtl/>
          <w:lang w:bidi="ar-EG"/>
        </w:rPr>
        <w:t>2 مليار دولار، وقت بداية تشغيلهما في أوائل القرن الحالي</w:t>
      </w:r>
      <w:r w:rsidRPr="001B2C95">
        <w:rPr>
          <w:rFonts w:cs="Simplified Arabic" w:hint="cs"/>
          <w:color w:val="000000"/>
          <w:sz w:val="28"/>
          <w:szCs w:val="28"/>
          <w:rtl/>
          <w:lang w:bidi="ar-EG"/>
        </w:rPr>
        <w:t xml:space="preserve">، وتضم محطتي إدكو ودمياط نحو ثلاثة وحدات لإسالة </w:t>
      </w:r>
      <w:r w:rsidRPr="000325E4">
        <w:rPr>
          <w:rFonts w:cs="Simplified Arabic" w:hint="cs"/>
          <w:color w:val="000000"/>
          <w:sz w:val="28"/>
          <w:szCs w:val="28"/>
          <w:rtl/>
          <w:lang w:bidi="ar-EG"/>
        </w:rPr>
        <w:t>الغاز بسعة إجمالية حوالي 12 مليون طن سنوياً.</w:t>
      </w:r>
    </w:p>
    <w:p w14:paraId="01B7D25C" w14:textId="77777777" w:rsidR="008B6E61" w:rsidRPr="001B2C95" w:rsidRDefault="008B6E61" w:rsidP="008B6E61">
      <w:pPr>
        <w:bidi/>
        <w:spacing w:before="120" w:line="276" w:lineRule="auto"/>
        <w:ind w:firstLine="720"/>
        <w:jc w:val="both"/>
        <w:rPr>
          <w:rFonts w:cs="Simplified Arabic"/>
          <w:sz w:val="28"/>
          <w:szCs w:val="28"/>
          <w:rtl/>
          <w:lang w:bidi="ar-EG"/>
        </w:rPr>
      </w:pPr>
      <w:r w:rsidRPr="000325E4">
        <w:rPr>
          <w:rFonts w:cs="Simplified Arabic" w:hint="cs"/>
          <w:color w:val="000000"/>
          <w:sz w:val="28"/>
          <w:szCs w:val="28"/>
          <w:rtl/>
          <w:lang w:bidi="ar-EG"/>
        </w:rPr>
        <w:t xml:space="preserve">علاوة على امتلاك مصر وحدة إعادة التغييز لتحويل الغاز السائل إلى حالته الغازية مرة أخرى عند الاستخدام، كما تمتلك مصر </w:t>
      </w:r>
      <w:r w:rsidRPr="001B2C95">
        <w:rPr>
          <w:rFonts w:cs="Simplified Arabic"/>
          <w:color w:val="000000"/>
          <w:sz w:val="28"/>
          <w:szCs w:val="28"/>
          <w:rtl/>
          <w:lang w:bidi="ar-EG"/>
        </w:rPr>
        <w:t>خط</w:t>
      </w:r>
      <w:r w:rsidRPr="001B2C95">
        <w:rPr>
          <w:rFonts w:cs="Simplified Arabic" w:hint="cs"/>
          <w:color w:val="000000"/>
          <w:sz w:val="28"/>
          <w:szCs w:val="28"/>
          <w:rtl/>
          <w:lang w:bidi="ar-EG"/>
        </w:rPr>
        <w:t>ي</w:t>
      </w:r>
      <w:r w:rsidRPr="001B2C95">
        <w:rPr>
          <w:rFonts w:cs="Simplified Arabic"/>
          <w:color w:val="000000"/>
          <w:sz w:val="28"/>
          <w:szCs w:val="28"/>
          <w:rtl/>
          <w:lang w:bidi="ar-EG"/>
        </w:rPr>
        <w:t xml:space="preserve"> أنابيب </w:t>
      </w:r>
      <w:r w:rsidRPr="001B2C95">
        <w:rPr>
          <w:rFonts w:cs="Simplified Arabic" w:hint="cs"/>
          <w:color w:val="000000"/>
          <w:sz w:val="28"/>
          <w:szCs w:val="28"/>
          <w:rtl/>
          <w:lang w:bidi="ar-EG"/>
        </w:rPr>
        <w:t>"</w:t>
      </w:r>
      <w:r w:rsidRPr="001B2C95">
        <w:rPr>
          <w:rFonts w:cs="Simplified Arabic"/>
          <w:color w:val="000000"/>
          <w:sz w:val="28"/>
          <w:szCs w:val="28"/>
          <w:rtl/>
          <w:lang w:bidi="ar-EG"/>
        </w:rPr>
        <w:t>العريش عسقلان</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 xml:space="preserve">بسعة 9 مليار متر مكعب في السنة </w:t>
      </w:r>
      <w:r w:rsidRPr="001B2C95">
        <w:rPr>
          <w:rFonts w:cs="Simplified Arabic"/>
          <w:color w:val="000000"/>
          <w:sz w:val="28"/>
          <w:szCs w:val="28"/>
          <w:rtl/>
          <w:lang w:bidi="ar-EG"/>
        </w:rPr>
        <w:t>و</w:t>
      </w:r>
      <w:r w:rsidRPr="001B2C95">
        <w:rPr>
          <w:rFonts w:cs="Simplified Arabic" w:hint="cs"/>
          <w:color w:val="000000"/>
          <w:sz w:val="28"/>
          <w:szCs w:val="28"/>
          <w:rtl/>
          <w:lang w:bidi="ar-EG"/>
        </w:rPr>
        <w:t>"</w:t>
      </w:r>
      <w:r w:rsidRPr="001B2C95">
        <w:rPr>
          <w:rFonts w:cs="Simplified Arabic"/>
          <w:color w:val="000000"/>
          <w:sz w:val="28"/>
          <w:szCs w:val="28"/>
          <w:rtl/>
          <w:lang w:bidi="ar-EG"/>
        </w:rPr>
        <w:t>الغاز العرب</w:t>
      </w:r>
      <w:r w:rsidRPr="001B2C95">
        <w:rPr>
          <w:rFonts w:cs="Simplified Arabic" w:hint="cs"/>
          <w:color w:val="000000"/>
          <w:sz w:val="28"/>
          <w:szCs w:val="28"/>
          <w:rtl/>
          <w:lang w:bidi="ar-EG"/>
        </w:rPr>
        <w:t>ي" بسعة 10 مليار متر مكعب في السنة</w:t>
      </w:r>
      <w:r w:rsidRPr="001B2C95">
        <w:rPr>
          <w:rFonts w:cs="Simplified Arabic"/>
          <w:color w:val="000000"/>
          <w:sz w:val="28"/>
          <w:szCs w:val="28"/>
          <w:rtl/>
          <w:lang w:bidi="ar-EG"/>
        </w:rPr>
        <w:t>،</w:t>
      </w:r>
      <w:r w:rsidRPr="000325E4">
        <w:rPr>
          <w:rFonts w:cs="Simplified Arabic" w:hint="cs"/>
          <w:color w:val="000000"/>
          <w:sz w:val="28"/>
          <w:szCs w:val="28"/>
          <w:rtl/>
          <w:lang w:bidi="ar-EG"/>
        </w:rPr>
        <w:t xml:space="preserve"> وأيضاً </w:t>
      </w:r>
      <w:r w:rsidRPr="001B2C95">
        <w:rPr>
          <w:rFonts w:cs="Simplified Arabic"/>
          <w:color w:val="000000"/>
          <w:sz w:val="28"/>
          <w:szCs w:val="28"/>
          <w:rtl/>
          <w:lang w:bidi="ar-EG"/>
        </w:rPr>
        <w:t>تمتلك مصر موانىء على البحر المتوسط في الأسكندرية ودمياط</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وعلى البحر الأحمر في العين السخنة</w:t>
      </w:r>
      <w:r w:rsidRPr="001B2C95">
        <w:rPr>
          <w:rFonts w:cs="Simplified Arabic" w:hint="cs"/>
          <w:color w:val="000000"/>
          <w:sz w:val="28"/>
          <w:szCs w:val="28"/>
          <w:rtl/>
          <w:lang w:bidi="ar-EG"/>
        </w:rPr>
        <w:t xml:space="preserve">. ومن فرص تحويل مصر إلى مركز إقليمي لتجارة الغاز الطبيعي، وجود قناة السويس وهي </w:t>
      </w:r>
      <w:r w:rsidRPr="001B2C95">
        <w:rPr>
          <w:rFonts w:cs="Simplified Arabic"/>
          <w:color w:val="000000"/>
          <w:sz w:val="28"/>
          <w:szCs w:val="28"/>
          <w:rtl/>
          <w:lang w:bidi="ar-EG"/>
        </w:rPr>
        <w:t>طريق</w:t>
      </w:r>
      <w:r w:rsidRPr="001B2C95">
        <w:rPr>
          <w:rFonts w:cs="Simplified Arabic" w:hint="cs"/>
          <w:color w:val="000000"/>
          <w:sz w:val="28"/>
          <w:szCs w:val="28"/>
          <w:rtl/>
          <w:lang w:bidi="ar-EG"/>
        </w:rPr>
        <w:t xml:space="preserve"> عبور مهم لناقلات النفط والغاز المُسال في العالم، </w:t>
      </w:r>
      <w:r w:rsidRPr="001B2C95">
        <w:rPr>
          <w:rFonts w:cs="Simplified Arabic"/>
          <w:color w:val="000000"/>
          <w:sz w:val="28"/>
          <w:szCs w:val="28"/>
          <w:rtl/>
          <w:lang w:bidi="ar-EG"/>
        </w:rPr>
        <w:t>فه</w:t>
      </w:r>
      <w:r w:rsidRPr="001B2C95">
        <w:rPr>
          <w:rFonts w:cs="Simplified Arabic" w:hint="cs"/>
          <w:color w:val="000000"/>
          <w:sz w:val="28"/>
          <w:szCs w:val="28"/>
          <w:rtl/>
          <w:lang w:bidi="ar-EG"/>
        </w:rPr>
        <w:t>ى</w:t>
      </w:r>
      <w:r w:rsidRPr="001B2C95">
        <w:rPr>
          <w:rFonts w:cs="Simplified Arabic"/>
          <w:color w:val="000000"/>
          <w:sz w:val="28"/>
          <w:szCs w:val="28"/>
          <w:rtl/>
          <w:lang w:bidi="ar-EG"/>
        </w:rPr>
        <w:t xml:space="preserve"> قناة ذات أهمية استراتيجية في التجارة العالمية</w:t>
      </w:r>
      <w:r w:rsidRPr="001B2C95">
        <w:rPr>
          <w:rFonts w:cs="Simplified Arabic" w:hint="cs"/>
          <w:color w:val="000000"/>
          <w:sz w:val="28"/>
          <w:szCs w:val="28"/>
          <w:rtl/>
          <w:lang w:bidi="ar-EG"/>
        </w:rPr>
        <w:t xml:space="preserve">، وتم </w:t>
      </w:r>
      <w:r w:rsidRPr="001B2C95">
        <w:rPr>
          <w:rFonts w:cs="Simplified Arabic"/>
          <w:color w:val="000000"/>
          <w:sz w:val="28"/>
          <w:szCs w:val="28"/>
          <w:rtl/>
          <w:lang w:bidi="ar-EG"/>
        </w:rPr>
        <w:t>إنشاء جهاز تنظيم أنشطة سوق الغاز</w:t>
      </w:r>
      <w:r w:rsidRPr="001B2C95">
        <w:rPr>
          <w:rFonts w:cs="Simplified Arabic" w:hint="cs"/>
          <w:color w:val="000000"/>
          <w:sz w:val="28"/>
          <w:szCs w:val="28"/>
          <w:rtl/>
          <w:lang w:bidi="ar-EG"/>
        </w:rPr>
        <w:t xml:space="preserve"> الذي </w:t>
      </w:r>
      <w:r w:rsidRPr="001B2C95">
        <w:rPr>
          <w:rFonts w:cs="Simplified Arabic"/>
          <w:color w:val="000000"/>
          <w:sz w:val="28"/>
          <w:szCs w:val="28"/>
          <w:rtl/>
          <w:lang w:bidi="ar-EG"/>
        </w:rPr>
        <w:t>يعمل على تنظيم ومتابعة ومراقبة كل ما يتعلق بأنشطة سوق الغاز لتحقيق حرية المنافسة</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وتلافي أية ممارسات احتكارية في سوق الغاز</w:t>
      </w:r>
      <w:r w:rsidRPr="001B2C95">
        <w:rPr>
          <w:rFonts w:cs="Simplified Arabic" w:hint="cs"/>
          <w:color w:val="000000"/>
          <w:sz w:val="28"/>
          <w:szCs w:val="28"/>
          <w:rtl/>
          <w:lang w:bidi="ar-EG"/>
        </w:rPr>
        <w:t xml:space="preserve">، كما تم </w:t>
      </w:r>
      <w:r w:rsidRPr="001B2C95">
        <w:rPr>
          <w:rFonts w:cs="Simplified Arabic"/>
          <w:color w:val="000000"/>
          <w:sz w:val="28"/>
          <w:szCs w:val="28"/>
          <w:rtl/>
          <w:lang w:bidi="ar-EG"/>
        </w:rPr>
        <w:t xml:space="preserve">إنشاء منتدى غاز شرق المتوسط </w:t>
      </w:r>
      <w:r w:rsidRPr="001B2C95">
        <w:rPr>
          <w:rFonts w:cs="Simplified Arabic" w:hint="cs"/>
          <w:color w:val="000000"/>
          <w:sz w:val="28"/>
          <w:szCs w:val="28"/>
          <w:rtl/>
          <w:lang w:bidi="ar-EG"/>
        </w:rPr>
        <w:t>ومقره القاهرة.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 xml:space="preserve">وذلك </w:t>
      </w:r>
      <w:r w:rsidRPr="001B2C95">
        <w:rPr>
          <w:rFonts w:cs="Simplified Arabic"/>
          <w:color w:val="000000"/>
          <w:sz w:val="28"/>
          <w:szCs w:val="28"/>
          <w:rtl/>
          <w:lang w:bidi="ar-EG"/>
        </w:rPr>
        <w:t>من أجل تنسيق السياسات الخاصة باستغلال الغاز الطبيع</w:t>
      </w:r>
      <w:r w:rsidRPr="001B2C95">
        <w:rPr>
          <w:rFonts w:cs="Simplified Arabic" w:hint="cs"/>
          <w:color w:val="000000"/>
          <w:sz w:val="28"/>
          <w:szCs w:val="28"/>
          <w:rtl/>
          <w:lang w:bidi="ar-EG"/>
        </w:rPr>
        <w:t>ي،</w:t>
      </w:r>
      <w:r w:rsidRPr="001B2C95">
        <w:rPr>
          <w:rFonts w:cs="Simplified Arabic"/>
          <w:color w:val="000000"/>
          <w:sz w:val="28"/>
          <w:szCs w:val="28"/>
          <w:rtl/>
          <w:lang w:bidi="ar-EG"/>
        </w:rPr>
        <w:t xml:space="preserve"> و</w:t>
      </w:r>
      <w:r w:rsidRPr="001B2C95">
        <w:rPr>
          <w:rFonts w:cs="Simplified Arabic" w:hint="cs"/>
          <w:color w:val="000000"/>
          <w:sz w:val="28"/>
          <w:szCs w:val="28"/>
          <w:rtl/>
          <w:lang w:bidi="ar-EG"/>
        </w:rPr>
        <w:t>تسريع</w:t>
      </w:r>
      <w:r w:rsidRPr="001B2C95">
        <w:rPr>
          <w:rFonts w:cs="Simplified Arabic"/>
          <w:color w:val="000000"/>
          <w:sz w:val="28"/>
          <w:szCs w:val="28"/>
          <w:rtl/>
          <w:lang w:bidi="ar-EG"/>
        </w:rPr>
        <w:t xml:space="preserve"> عمليات الاستفادة من الاحتياطيات الحالية والمستقبلية للغاز بدول حوض البحر المتوسط</w:t>
      </w:r>
      <w:r w:rsidRPr="001B2C95">
        <w:rPr>
          <w:rFonts w:cs="Simplified Arabic" w:hint="cs"/>
          <w:color w:val="000000"/>
          <w:sz w:val="28"/>
          <w:szCs w:val="28"/>
          <w:rtl/>
          <w:lang w:bidi="ar-EG"/>
        </w:rPr>
        <w:t>.</w:t>
      </w:r>
    </w:p>
    <w:p w14:paraId="040DCCD2" w14:textId="77777777" w:rsidR="008B6E61" w:rsidRPr="000325E4" w:rsidRDefault="008B6E61" w:rsidP="008B6E61">
      <w:pPr>
        <w:bidi/>
        <w:spacing w:before="120" w:line="276" w:lineRule="auto"/>
        <w:ind w:firstLine="720"/>
        <w:jc w:val="both"/>
        <w:rPr>
          <w:rFonts w:cs="Simplified Arabic"/>
          <w:color w:val="000000"/>
          <w:sz w:val="28"/>
          <w:szCs w:val="28"/>
          <w:rtl/>
          <w:lang w:bidi="ar-EG"/>
        </w:rPr>
      </w:pPr>
      <w:r w:rsidRPr="001B2C95">
        <w:rPr>
          <w:rFonts w:cs="Simplified Arabic" w:hint="cs"/>
          <w:sz w:val="28"/>
          <w:szCs w:val="28"/>
          <w:rtl/>
          <w:lang w:bidi="ar-EG"/>
        </w:rPr>
        <w:lastRenderedPageBreak/>
        <w:t xml:space="preserve">وساعد </w:t>
      </w:r>
      <w:r w:rsidRPr="001B2C95">
        <w:rPr>
          <w:rFonts w:cs="Simplified Arabic"/>
          <w:sz w:val="28"/>
          <w:szCs w:val="28"/>
          <w:rtl/>
          <w:lang w:bidi="ar-EG"/>
        </w:rPr>
        <w:t xml:space="preserve">الاستقرار السياسي في مصر </w:t>
      </w:r>
      <w:r w:rsidRPr="001B2C95">
        <w:rPr>
          <w:rFonts w:cs="Simplified Arabic" w:hint="cs"/>
          <w:sz w:val="28"/>
          <w:szCs w:val="28"/>
          <w:rtl/>
          <w:lang w:bidi="ar-EG"/>
        </w:rPr>
        <w:t>على</w:t>
      </w:r>
      <w:r w:rsidRPr="001B2C95">
        <w:rPr>
          <w:rFonts w:cs="Simplified Arabic"/>
          <w:sz w:val="28"/>
          <w:szCs w:val="28"/>
          <w:rtl/>
          <w:lang w:bidi="ar-EG"/>
        </w:rPr>
        <w:t xml:space="preserve"> استغلال مواردها من الطاقة، وخاصة الغاز الطبيعي الاستغلال الأمثل، حيث شجع هذا الاستقرار الشركات الأجنبية على الاستثمار في </w:t>
      </w:r>
      <w:r w:rsidRPr="000325E4">
        <w:rPr>
          <w:rFonts w:cs="Simplified Arabic"/>
          <w:color w:val="000000"/>
          <w:sz w:val="28"/>
          <w:szCs w:val="28"/>
          <w:rtl/>
          <w:lang w:bidi="ar-EG"/>
        </w:rPr>
        <w:t>مصر بعد ترسيم الحدود البحرية مع اليونان وقبرص في شرق البحر المتوسط، مما ساعد على البحث والتنقيب في المياه الاقتصادية داخل الحدود المصرية</w:t>
      </w:r>
      <w:r w:rsidRPr="000325E4">
        <w:rPr>
          <w:rFonts w:cs="Simplified Arabic" w:hint="cs"/>
          <w:color w:val="000000"/>
          <w:sz w:val="28"/>
          <w:szCs w:val="28"/>
          <w:rtl/>
          <w:lang w:bidi="ar-EG"/>
        </w:rPr>
        <w:t>.</w:t>
      </w:r>
    </w:p>
    <w:p w14:paraId="20774D04" w14:textId="77777777" w:rsidR="008B6E61" w:rsidRPr="001B2C95" w:rsidRDefault="008B6E61" w:rsidP="008B6E61">
      <w:pPr>
        <w:bidi/>
        <w:spacing w:before="120" w:line="276" w:lineRule="auto"/>
        <w:ind w:firstLine="720"/>
        <w:jc w:val="both"/>
        <w:rPr>
          <w:rFonts w:cs="Simplified Arabic"/>
          <w:color w:val="000000"/>
          <w:sz w:val="28"/>
          <w:szCs w:val="28"/>
          <w:rtl/>
          <w:lang w:bidi="ar-EG"/>
        </w:rPr>
      </w:pPr>
      <w:r w:rsidRPr="000325E4">
        <w:rPr>
          <w:rFonts w:cs="Simplified Arabic" w:hint="cs"/>
          <w:color w:val="000000"/>
          <w:sz w:val="28"/>
          <w:szCs w:val="28"/>
          <w:rtl/>
          <w:lang w:bidi="ar-EG"/>
        </w:rPr>
        <w:t xml:space="preserve">ومن مكاسب </w:t>
      </w:r>
      <w:r w:rsidRPr="000325E4">
        <w:rPr>
          <w:rFonts w:cs="Simplified Arabic"/>
          <w:color w:val="000000"/>
          <w:sz w:val="28"/>
          <w:szCs w:val="28"/>
          <w:rtl/>
          <w:lang w:bidi="ar-EG"/>
        </w:rPr>
        <w:t>تحويل مصر إلى مركز إقليم</w:t>
      </w:r>
      <w:r w:rsidRPr="000325E4">
        <w:rPr>
          <w:rFonts w:cs="Simplified Arabic" w:hint="cs"/>
          <w:color w:val="000000"/>
          <w:sz w:val="28"/>
          <w:szCs w:val="28"/>
          <w:rtl/>
          <w:lang w:bidi="ar-EG"/>
        </w:rPr>
        <w:t>ي</w:t>
      </w:r>
      <w:r w:rsidRPr="000325E4">
        <w:rPr>
          <w:rFonts w:cs="Simplified Arabic"/>
          <w:color w:val="000000"/>
          <w:sz w:val="28"/>
          <w:szCs w:val="28"/>
          <w:rtl/>
          <w:lang w:bidi="ar-EG"/>
        </w:rPr>
        <w:t xml:space="preserve"> لتجارة الغاز الطبيع</w:t>
      </w:r>
      <w:r w:rsidRPr="000325E4">
        <w:rPr>
          <w:rFonts w:cs="Simplified Arabic" w:hint="cs"/>
          <w:color w:val="000000"/>
          <w:sz w:val="28"/>
          <w:szCs w:val="28"/>
          <w:rtl/>
          <w:lang w:bidi="ar-EG"/>
        </w:rPr>
        <w:t xml:space="preserve">ي، </w:t>
      </w:r>
      <w:r w:rsidRPr="000325E4">
        <w:rPr>
          <w:rFonts w:cs="Simplified Arabic"/>
          <w:color w:val="000000"/>
          <w:sz w:val="28"/>
          <w:szCs w:val="28"/>
          <w:rtl/>
          <w:lang w:bidi="ar-EG"/>
        </w:rPr>
        <w:t>تشغيل محطات الإسالة وتصدير الغاز المُسال</w:t>
      </w:r>
      <w:r w:rsidRPr="000325E4">
        <w:rPr>
          <w:rFonts w:cs="Simplified Arabic" w:hint="cs"/>
          <w:color w:val="000000"/>
          <w:sz w:val="28"/>
          <w:szCs w:val="28"/>
          <w:rtl/>
          <w:lang w:bidi="ar-EG"/>
        </w:rPr>
        <w:t xml:space="preserve"> </w:t>
      </w:r>
      <w:r w:rsidRPr="000325E4">
        <w:rPr>
          <w:rFonts w:cs="Simplified Arabic"/>
          <w:color w:val="000000"/>
          <w:sz w:val="28"/>
          <w:szCs w:val="28"/>
          <w:rtl/>
          <w:lang w:bidi="ar-EG"/>
        </w:rPr>
        <w:t>والوصول إلى الأسواق الأوروبية والآسيوية</w:t>
      </w:r>
      <w:r w:rsidRPr="000325E4">
        <w:rPr>
          <w:rFonts w:cs="Simplified Arabic" w:hint="cs"/>
          <w:color w:val="000000"/>
          <w:sz w:val="28"/>
          <w:szCs w:val="28"/>
          <w:rtl/>
          <w:lang w:bidi="ar-EG"/>
        </w:rPr>
        <w:t>، و</w:t>
      </w:r>
      <w:r w:rsidRPr="001B2C95">
        <w:rPr>
          <w:rFonts w:cs="Simplified Arabic"/>
          <w:color w:val="000000"/>
          <w:sz w:val="28"/>
          <w:szCs w:val="28"/>
          <w:rtl/>
          <w:lang w:bidi="ar-EG"/>
        </w:rPr>
        <w:t>شجعت قدرة تصدير الغاز الطبيعي المُسال في مصر</w:t>
      </w:r>
      <w:r w:rsidRPr="001B2C95">
        <w:rPr>
          <w:rFonts w:cs="Simplified Arabic" w:hint="cs"/>
          <w:color w:val="000000"/>
          <w:sz w:val="28"/>
          <w:szCs w:val="28"/>
          <w:rtl/>
          <w:lang w:bidi="ar-EG"/>
        </w:rPr>
        <w:t xml:space="preserve"> </w:t>
      </w:r>
      <w:r w:rsidRPr="001B2C95">
        <w:rPr>
          <w:rFonts w:cs="Simplified Arabic"/>
          <w:color w:val="000000"/>
          <w:sz w:val="28"/>
          <w:szCs w:val="28"/>
          <w:rtl/>
          <w:lang w:bidi="ar-EG"/>
        </w:rPr>
        <w:t xml:space="preserve">على </w:t>
      </w:r>
      <w:r w:rsidRPr="001B2C95">
        <w:rPr>
          <w:rFonts w:cs="Simplified Arabic" w:hint="cs"/>
          <w:color w:val="000000"/>
          <w:sz w:val="28"/>
          <w:szCs w:val="28"/>
          <w:rtl/>
          <w:lang w:bidi="ar-EG"/>
        </w:rPr>
        <w:t>الاتفاق مع دول شرق المتوسط</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 xml:space="preserve">في </w:t>
      </w:r>
      <w:r w:rsidRPr="001B2C95">
        <w:rPr>
          <w:rFonts w:cs="Simplified Arabic"/>
          <w:color w:val="000000"/>
          <w:sz w:val="28"/>
          <w:szCs w:val="28"/>
          <w:rtl/>
          <w:lang w:bidi="ar-EG"/>
        </w:rPr>
        <w:t xml:space="preserve">مشاريع </w:t>
      </w:r>
      <w:r w:rsidRPr="001B2C95">
        <w:rPr>
          <w:rFonts w:cs="Simplified Arabic" w:hint="cs"/>
          <w:color w:val="000000"/>
          <w:sz w:val="28"/>
          <w:szCs w:val="28"/>
          <w:rtl/>
          <w:lang w:bidi="ar-EG"/>
        </w:rPr>
        <w:t xml:space="preserve">نقل </w:t>
      </w:r>
      <w:r w:rsidRPr="001B2C95">
        <w:rPr>
          <w:rFonts w:cs="Simplified Arabic"/>
          <w:color w:val="000000"/>
          <w:sz w:val="28"/>
          <w:szCs w:val="28"/>
          <w:rtl/>
          <w:lang w:bidi="ar-EG"/>
        </w:rPr>
        <w:t>الغاز</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بما في ذلك قبرص، حيث يوجد شركاء في حقل </w:t>
      </w:r>
      <w:r w:rsidRPr="001B2C95">
        <w:rPr>
          <w:rFonts w:cs="Simplified Arabic" w:hint="cs"/>
          <w:color w:val="000000"/>
          <w:sz w:val="28"/>
          <w:szCs w:val="28"/>
          <w:rtl/>
          <w:lang w:bidi="ar-EG"/>
        </w:rPr>
        <w:t>"</w:t>
      </w:r>
      <w:r w:rsidRPr="001B2C95">
        <w:rPr>
          <w:rFonts w:cs="Simplified Arabic"/>
          <w:color w:val="000000"/>
          <w:sz w:val="28"/>
          <w:szCs w:val="28"/>
          <w:rtl/>
          <w:lang w:bidi="ar-EG"/>
        </w:rPr>
        <w:t>أفروديت</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تقوم بإنشاء خط أنابيب لشحن الغاز إلى مصر لتسييله وإعادة تصديره</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وتم الاتفاق كذلك بين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 xml:space="preserve">شركتى </w:t>
      </w:r>
      <w:r w:rsidRPr="001B2C95">
        <w:rPr>
          <w:rFonts w:cs="Simplified Arabic"/>
          <w:color w:val="000000"/>
          <w:sz w:val="28"/>
          <w:szCs w:val="28"/>
          <w:rtl/>
          <w:lang w:bidi="ar-EG"/>
        </w:rPr>
        <w:t xml:space="preserve">توتال وإيني </w:t>
      </w:r>
      <w:r w:rsidRPr="001B2C95">
        <w:rPr>
          <w:rFonts w:cs="Simplified Arabic" w:hint="cs"/>
          <w:color w:val="000000"/>
          <w:sz w:val="28"/>
          <w:szCs w:val="28"/>
          <w:rtl/>
          <w:lang w:bidi="ar-EG"/>
        </w:rPr>
        <w:t>على إنشاء خط أنابيب</w:t>
      </w:r>
      <w:r w:rsidRPr="001B2C95">
        <w:rPr>
          <w:rFonts w:cs="Simplified Arabic"/>
          <w:color w:val="000000"/>
          <w:sz w:val="28"/>
          <w:szCs w:val="28"/>
          <w:rtl/>
          <w:lang w:bidi="ar-EG"/>
        </w:rPr>
        <w:t xml:space="preserve"> في حقل </w:t>
      </w:r>
      <w:r w:rsidRPr="001B2C95">
        <w:rPr>
          <w:rFonts w:cs="Simplified Arabic"/>
          <w:color w:val="000000"/>
          <w:sz w:val="28"/>
          <w:szCs w:val="28"/>
          <w:lang w:bidi="ar-EG"/>
        </w:rPr>
        <w:t>"</w:t>
      </w:r>
      <w:r w:rsidRPr="001B2C95">
        <w:rPr>
          <w:rFonts w:cs="Simplified Arabic"/>
          <w:color w:val="000000"/>
          <w:sz w:val="28"/>
          <w:szCs w:val="28"/>
          <w:rtl/>
          <w:lang w:bidi="ar-EG"/>
        </w:rPr>
        <w:t>كاليبسو</w:t>
      </w:r>
      <w:r w:rsidRPr="001B2C95">
        <w:rPr>
          <w:rFonts w:cs="Simplified Arabic" w:hint="cs"/>
          <w:color w:val="000000"/>
          <w:sz w:val="28"/>
          <w:szCs w:val="28"/>
          <w:rtl/>
          <w:lang w:bidi="ar-EG"/>
        </w:rPr>
        <w:t xml:space="preserve">" باليونان. </w:t>
      </w:r>
      <w:r w:rsidRPr="001B2C95">
        <w:rPr>
          <w:rFonts w:cs="Simplified Arabic"/>
          <w:color w:val="000000"/>
          <w:sz w:val="28"/>
          <w:szCs w:val="28"/>
          <w:rtl/>
          <w:lang w:bidi="ar-EG"/>
        </w:rPr>
        <w:t>و</w:t>
      </w:r>
      <w:r w:rsidRPr="001B2C95">
        <w:rPr>
          <w:rFonts w:cs="Simplified Arabic" w:hint="cs"/>
          <w:color w:val="000000"/>
          <w:sz w:val="28"/>
          <w:szCs w:val="28"/>
          <w:rtl/>
          <w:lang w:bidi="ar-EG"/>
        </w:rPr>
        <w:t>أعلنت</w:t>
      </w:r>
      <w:r w:rsidRPr="001B2C95">
        <w:rPr>
          <w:rFonts w:cs="Simplified Arabic"/>
          <w:color w:val="000000"/>
          <w:sz w:val="28"/>
          <w:szCs w:val="28"/>
          <w:rtl/>
          <w:lang w:bidi="ar-EG"/>
        </w:rPr>
        <w:t xml:space="preserve"> إسرائيل</w:t>
      </w:r>
      <w:r w:rsidRPr="001B2C95">
        <w:rPr>
          <w:rFonts w:cs="Simplified Arabic" w:hint="cs"/>
          <w:color w:val="000000"/>
          <w:sz w:val="28"/>
          <w:szCs w:val="28"/>
          <w:rtl/>
          <w:lang w:bidi="ar-EG"/>
        </w:rPr>
        <w:t xml:space="preserve"> </w:t>
      </w:r>
      <w:r w:rsidRPr="001B2C95">
        <w:rPr>
          <w:rFonts w:cs="Simplified Arabic"/>
          <w:color w:val="000000"/>
          <w:sz w:val="28"/>
          <w:szCs w:val="28"/>
          <w:rtl/>
          <w:lang w:bidi="ar-EG"/>
        </w:rPr>
        <w:t>عن صفقة غاز بقيمة 15 مليار دولار مع مصر</w:t>
      </w:r>
      <w:r w:rsidRPr="001B2C95">
        <w:rPr>
          <w:rFonts w:cs="Simplified Arabic" w:hint="cs"/>
          <w:color w:val="000000"/>
          <w:sz w:val="28"/>
          <w:szCs w:val="28"/>
          <w:rtl/>
          <w:lang w:bidi="ar-EG"/>
        </w:rPr>
        <w:t xml:space="preserve"> في عام 2019</w:t>
      </w:r>
      <w:r w:rsidRPr="001B2C95">
        <w:rPr>
          <w:rFonts w:cs="Simplified Arabic"/>
          <w:color w:val="000000"/>
          <w:sz w:val="28"/>
          <w:szCs w:val="28"/>
          <w:rtl/>
          <w:lang w:bidi="ar-EG"/>
        </w:rPr>
        <w:t xml:space="preserve">، تسمح بتصدير الغاز الطبيعي من حقلى </w:t>
      </w:r>
      <w:r w:rsidRPr="001B2C95">
        <w:rPr>
          <w:rFonts w:cs="Simplified Arabic" w:hint="cs"/>
          <w:color w:val="000000"/>
          <w:sz w:val="28"/>
          <w:szCs w:val="28"/>
          <w:rtl/>
          <w:lang w:bidi="ar-EG"/>
        </w:rPr>
        <w:t>"</w:t>
      </w:r>
      <w:r w:rsidRPr="001B2C95">
        <w:rPr>
          <w:rFonts w:cs="Simplified Arabic"/>
          <w:color w:val="000000"/>
          <w:sz w:val="28"/>
          <w:szCs w:val="28"/>
          <w:rtl/>
          <w:lang w:bidi="ar-EG"/>
        </w:rPr>
        <w:t>تامار</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w:t>
      </w:r>
      <w:r w:rsidRPr="001B2C95">
        <w:rPr>
          <w:rFonts w:cs="Simplified Arabic" w:hint="cs"/>
          <w:color w:val="000000"/>
          <w:sz w:val="28"/>
          <w:szCs w:val="28"/>
          <w:rtl/>
          <w:lang w:bidi="ar-EG"/>
        </w:rPr>
        <w:t>"</w:t>
      </w:r>
      <w:r w:rsidRPr="001B2C95">
        <w:rPr>
          <w:rFonts w:cs="Simplified Arabic"/>
          <w:color w:val="000000"/>
          <w:sz w:val="28"/>
          <w:szCs w:val="28"/>
          <w:rtl/>
          <w:lang w:bidi="ar-EG"/>
        </w:rPr>
        <w:t>ليفياثان</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الإسرائيليين إلى مصر لمدة 10 سنوات</w:t>
      </w:r>
      <w:r w:rsidRPr="001B2C95">
        <w:rPr>
          <w:rFonts w:cs="Simplified Arabic" w:hint="cs"/>
          <w:color w:val="000000"/>
          <w:sz w:val="28"/>
          <w:szCs w:val="28"/>
          <w:rtl/>
          <w:lang w:bidi="ar-EG"/>
        </w:rPr>
        <w:t>.</w:t>
      </w:r>
    </w:p>
    <w:p w14:paraId="1BD249D1" w14:textId="77777777" w:rsidR="008B6E61" w:rsidRPr="001B2C95" w:rsidRDefault="008B6E61" w:rsidP="008B6E61">
      <w:pPr>
        <w:bidi/>
        <w:spacing w:before="120" w:line="276" w:lineRule="auto"/>
        <w:ind w:firstLine="720"/>
        <w:jc w:val="both"/>
        <w:rPr>
          <w:rFonts w:cs="Simplified Arabic"/>
          <w:color w:val="000000"/>
          <w:sz w:val="28"/>
          <w:szCs w:val="28"/>
          <w:rtl/>
          <w:lang w:bidi="ar-EG"/>
        </w:rPr>
      </w:pPr>
      <w:r w:rsidRPr="000325E4">
        <w:rPr>
          <w:rFonts w:cs="Simplified Arabic" w:hint="cs"/>
          <w:color w:val="000000"/>
          <w:sz w:val="28"/>
          <w:szCs w:val="28"/>
          <w:rtl/>
          <w:lang w:bidi="ar-EG"/>
        </w:rPr>
        <w:t>إن اهتمام</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دول</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العالم</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بتأمين</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إمداداتها من الطاقة</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وخاصة</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من الغاز</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الطبيعي،</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يمكن أن يعود بالفائدة على مصر من خلال</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إمدادات</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الغاز</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إلى</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جنوب</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شرق</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أوروبا</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عبر</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بلغاريا،</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التي</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تتمتع</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ببنية</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تحتية</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قوية</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في</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مجال</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الغاز،</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خاصة</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بعد إنشاء</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خط</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أنابيب</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للغاز</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الطبيعي</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بين</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بلغاريا</w:t>
      </w:r>
      <w:r w:rsidRPr="000325E4">
        <w:rPr>
          <w:rFonts w:cs="Simplified Arabic"/>
          <w:color w:val="000000"/>
          <w:sz w:val="28"/>
          <w:szCs w:val="28"/>
          <w:rtl/>
          <w:lang w:bidi="ar-EG"/>
        </w:rPr>
        <w:t xml:space="preserve"> </w:t>
      </w:r>
      <w:r w:rsidRPr="000325E4">
        <w:rPr>
          <w:rFonts w:cs="Simplified Arabic" w:hint="cs"/>
          <w:color w:val="000000"/>
          <w:sz w:val="28"/>
          <w:szCs w:val="28"/>
          <w:rtl/>
          <w:lang w:bidi="ar-EG"/>
        </w:rPr>
        <w:t>واليونان</w:t>
      </w:r>
      <w:r w:rsidRPr="000325E4">
        <w:rPr>
          <w:rFonts w:cs="Simplified Arabic"/>
          <w:color w:val="000000"/>
          <w:sz w:val="28"/>
          <w:szCs w:val="28"/>
          <w:rtl/>
          <w:lang w:bidi="ar-EG"/>
        </w:rPr>
        <w:t>.</w:t>
      </w:r>
      <w:r w:rsidRPr="000325E4">
        <w:rPr>
          <w:rFonts w:cs="Simplified Arabic" w:hint="cs"/>
          <w:color w:val="000000"/>
          <w:sz w:val="28"/>
          <w:szCs w:val="28"/>
          <w:rtl/>
          <w:lang w:bidi="ar-EG"/>
        </w:rPr>
        <w:t xml:space="preserve"> وبذلك تحقق مصر مكاسب من خلال </w:t>
      </w:r>
      <w:r w:rsidRPr="000325E4">
        <w:rPr>
          <w:rFonts w:cs="Simplified Arabic"/>
          <w:color w:val="000000"/>
          <w:sz w:val="28"/>
          <w:szCs w:val="28"/>
          <w:rtl/>
          <w:lang w:bidi="ar-EG"/>
        </w:rPr>
        <w:t>تصدير عدة شحنات من الغاز الطبيعي المُسال إلى الأسواق الأوروبية</w:t>
      </w:r>
      <w:r w:rsidRPr="000325E4">
        <w:rPr>
          <w:rFonts w:cs="Simplified Arabic" w:hint="cs"/>
          <w:color w:val="000000"/>
          <w:sz w:val="28"/>
          <w:szCs w:val="28"/>
          <w:rtl/>
          <w:lang w:bidi="ar-EG"/>
        </w:rPr>
        <w:t>.</w:t>
      </w:r>
    </w:p>
    <w:p w14:paraId="6D66AA6E" w14:textId="77777777" w:rsidR="008B6E61" w:rsidRPr="000325E4" w:rsidRDefault="008B6E61" w:rsidP="008B6E61">
      <w:pPr>
        <w:bidi/>
        <w:spacing w:before="120" w:line="276" w:lineRule="auto"/>
        <w:ind w:firstLine="720"/>
        <w:jc w:val="both"/>
        <w:rPr>
          <w:rFonts w:cs="Simplified Arabic"/>
          <w:color w:val="000000"/>
          <w:sz w:val="28"/>
          <w:szCs w:val="28"/>
          <w:rtl/>
          <w:lang w:bidi="ar-EG"/>
        </w:rPr>
      </w:pPr>
      <w:r w:rsidRPr="000325E4">
        <w:rPr>
          <w:rFonts w:cs="Simplified Arabic" w:hint="cs"/>
          <w:color w:val="000000"/>
          <w:sz w:val="28"/>
          <w:szCs w:val="28"/>
          <w:rtl/>
          <w:lang w:bidi="ar-EG"/>
        </w:rPr>
        <w:t xml:space="preserve">كما تناول </w:t>
      </w:r>
      <w:r w:rsidRPr="00F2777D">
        <w:rPr>
          <w:rFonts w:cs="Simplified Arabic" w:hint="cs"/>
          <w:b/>
          <w:bCs/>
          <w:color w:val="000000"/>
          <w:sz w:val="28"/>
          <w:szCs w:val="28"/>
          <w:rtl/>
          <w:lang w:bidi="ar-EG"/>
        </w:rPr>
        <w:t>الفصل الثالث</w:t>
      </w:r>
      <w:r w:rsidRPr="000325E4">
        <w:rPr>
          <w:rFonts w:cs="Simplified Arabic" w:hint="cs"/>
          <w:color w:val="000000"/>
          <w:sz w:val="28"/>
          <w:szCs w:val="28"/>
          <w:rtl/>
          <w:lang w:bidi="ar-EG"/>
        </w:rPr>
        <w:t xml:space="preserve"> تحديات تحويل مصر إلى مركز إقليمي لتجارة الغاز الطبيعي وسبل مواجهتها، حيث تتمثل التحديات فى تزايد الطلب المحلي على الغاز وخاصة في قطاعي الكهرباء والصناعة. بجانب تقاسم الإنتاج مع </w:t>
      </w:r>
      <w:r w:rsidRPr="001B2C95">
        <w:rPr>
          <w:rFonts w:cs="Simplified Arabic" w:hint="cs"/>
          <w:color w:val="000000"/>
          <w:sz w:val="28"/>
          <w:szCs w:val="28"/>
          <w:rtl/>
          <w:lang w:bidi="ar-EG"/>
        </w:rPr>
        <w:t xml:space="preserve">مع الشريك الأجنبي، </w:t>
      </w:r>
      <w:r w:rsidRPr="001B2C95">
        <w:rPr>
          <w:rFonts w:cs="Simplified Arabic" w:hint="cs"/>
          <w:color w:val="000000"/>
          <w:sz w:val="28"/>
          <w:szCs w:val="28"/>
          <w:rtl/>
          <w:lang w:bidi="ar-EG"/>
        </w:rPr>
        <w:lastRenderedPageBreak/>
        <w:t>الذي يتحمل تكاليف البحث والتنقيب عن الغاز واستكشافه</w:t>
      </w:r>
      <w:r w:rsidRPr="000325E4">
        <w:rPr>
          <w:rFonts w:cs="Simplified Arabic" w:hint="cs"/>
          <w:color w:val="000000"/>
          <w:sz w:val="28"/>
          <w:szCs w:val="28"/>
          <w:rtl/>
          <w:lang w:bidi="ar-EG"/>
        </w:rPr>
        <w:t xml:space="preserve">، </w:t>
      </w:r>
      <w:r w:rsidRPr="001B2C95">
        <w:rPr>
          <w:rFonts w:cs="Simplified Arabic" w:hint="cs"/>
          <w:color w:val="000000"/>
          <w:sz w:val="28"/>
          <w:szCs w:val="28"/>
          <w:rtl/>
          <w:lang w:bidi="ar-EG"/>
        </w:rPr>
        <w:t xml:space="preserve">وبالتالي، ليس لدى مصر حتى الآن فائضاً في إنتاج الغاز من حصتها. </w:t>
      </w:r>
      <w:r w:rsidRPr="000325E4">
        <w:rPr>
          <w:rFonts w:cs="Simplified Arabic" w:hint="cs"/>
          <w:color w:val="000000"/>
          <w:sz w:val="28"/>
          <w:szCs w:val="28"/>
          <w:rtl/>
          <w:lang w:bidi="ar-EG"/>
        </w:rPr>
        <w:t xml:space="preserve">علاوة على منافسة بعض الدول فى تجارة الغاز الطبيعي، مثل إسرائيل، </w:t>
      </w:r>
      <w:r w:rsidRPr="001B2C95">
        <w:rPr>
          <w:rFonts w:cs="Simplified Arabic" w:hint="cs"/>
          <w:color w:val="000000"/>
          <w:sz w:val="28"/>
          <w:szCs w:val="28"/>
          <w:rtl/>
          <w:lang w:bidi="ar-EG"/>
        </w:rPr>
        <w:t>ويتمثل ذلك في إنشاء</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خط</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أنابيب</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غاز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"إيست ميد"، الذي يربط كل من إسرائيل وقبرص واليونان،</w:t>
      </w:r>
      <w:r>
        <w:rPr>
          <w:rFonts w:cs="Simplified Arabic" w:hint="cs"/>
          <w:color w:val="000000"/>
          <w:sz w:val="28"/>
          <w:szCs w:val="28"/>
          <w:rtl/>
          <w:lang w:bidi="ar-EG"/>
        </w:rPr>
        <w:t xml:space="preserve"> </w:t>
      </w:r>
      <w:r w:rsidRPr="001B2C95">
        <w:rPr>
          <w:rFonts w:cs="Simplified Arabic" w:hint="cs"/>
          <w:color w:val="000000"/>
          <w:sz w:val="28"/>
          <w:szCs w:val="28"/>
          <w:rtl/>
          <w:lang w:bidi="ar-EG"/>
        </w:rPr>
        <w:t>فإن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إسرائيل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جادة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سعيها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لإنشاء</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هذا الخط،</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بحيث</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يمكن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أن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يتحول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منصة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لتصدير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الغاز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أوروبا.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وبالفعل وقعت إسرائيل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مع كل من قبرص</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واليونان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اتفاقية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لإنشاء</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خط</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الأنابيب</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عام</w:t>
      </w:r>
      <w:r w:rsidRPr="001B2C95">
        <w:rPr>
          <w:rFonts w:cs="Simplified Arabic"/>
          <w:color w:val="000000"/>
          <w:sz w:val="28"/>
          <w:szCs w:val="28"/>
          <w:rtl/>
          <w:lang w:bidi="ar-EG"/>
        </w:rPr>
        <w:t xml:space="preserve"> 2020</w:t>
      </w:r>
      <w:r w:rsidRPr="001B2C95">
        <w:rPr>
          <w:rFonts w:cs="Simplified Arabic" w:hint="cs"/>
          <w:color w:val="000000"/>
          <w:sz w:val="28"/>
          <w:szCs w:val="28"/>
          <w:rtl/>
          <w:lang w:bidi="ar-EG"/>
        </w:rPr>
        <w:t>، ومن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المتوقع</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الانتهاء من إنشائه</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عام</w:t>
      </w:r>
      <w:r w:rsidRPr="001B2C95">
        <w:rPr>
          <w:rFonts w:cs="Simplified Arabic"/>
          <w:color w:val="000000"/>
          <w:sz w:val="28"/>
          <w:szCs w:val="28"/>
          <w:rtl/>
          <w:lang w:bidi="ar-EG"/>
        </w:rPr>
        <w:t xml:space="preserve"> 2025.</w:t>
      </w:r>
      <w:r w:rsidRPr="001B2C95">
        <w:rPr>
          <w:rFonts w:cs="Simplified Arabic" w:hint="cs"/>
          <w:color w:val="000000"/>
          <w:sz w:val="28"/>
          <w:szCs w:val="28"/>
          <w:rtl/>
          <w:lang w:bidi="ar-EG"/>
        </w:rPr>
        <w:t xml:space="preserve"> </w:t>
      </w:r>
      <w:r w:rsidRPr="000325E4">
        <w:rPr>
          <w:rFonts w:cs="Simplified Arabic" w:hint="cs"/>
          <w:color w:val="000000"/>
          <w:sz w:val="28"/>
          <w:szCs w:val="28"/>
          <w:rtl/>
          <w:lang w:bidi="ar-EG"/>
        </w:rPr>
        <w:t xml:space="preserve">كذلك تواجه مصر تحدي في محدودية سعة خط الأنابيب </w:t>
      </w:r>
      <w:r w:rsidRPr="001B2C95">
        <w:rPr>
          <w:rFonts w:cs="Simplified Arabic"/>
          <w:color w:val="000000"/>
          <w:sz w:val="28"/>
          <w:szCs w:val="28"/>
          <w:rtl/>
          <w:lang w:bidi="ar-EG"/>
        </w:rPr>
        <w:t xml:space="preserve">الذي ينقل الغاز من إسرائيل لمصر، والممتد ما بين </w:t>
      </w:r>
      <w:r w:rsidRPr="001B2C95">
        <w:rPr>
          <w:rFonts w:cs="Simplified Arabic" w:hint="cs"/>
          <w:color w:val="000000"/>
          <w:sz w:val="28"/>
          <w:szCs w:val="28"/>
          <w:rtl/>
          <w:lang w:bidi="ar-EG"/>
        </w:rPr>
        <w:t>"</w:t>
      </w:r>
      <w:r w:rsidRPr="001B2C95">
        <w:rPr>
          <w:rFonts w:cs="Simplified Arabic"/>
          <w:color w:val="000000"/>
          <w:sz w:val="28"/>
          <w:szCs w:val="28"/>
          <w:rtl/>
          <w:lang w:bidi="ar-EG"/>
        </w:rPr>
        <w:t>عسقلان</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w:t>
      </w:r>
      <w:r w:rsidRPr="001B2C95">
        <w:rPr>
          <w:rFonts w:cs="Simplified Arabic" w:hint="cs"/>
          <w:color w:val="000000"/>
          <w:sz w:val="28"/>
          <w:szCs w:val="28"/>
          <w:rtl/>
          <w:lang w:bidi="ar-EG"/>
        </w:rPr>
        <w:t>"</w:t>
      </w:r>
      <w:r w:rsidRPr="001B2C95">
        <w:rPr>
          <w:rFonts w:cs="Simplified Arabic"/>
          <w:color w:val="000000"/>
          <w:sz w:val="28"/>
          <w:szCs w:val="28"/>
          <w:rtl/>
          <w:lang w:bidi="ar-EG"/>
        </w:rPr>
        <w:t>العريش</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حيث أن</w:t>
      </w:r>
      <w:r w:rsidRPr="001B2C95">
        <w:rPr>
          <w:rFonts w:cs="Simplified Arabic"/>
          <w:color w:val="000000"/>
          <w:sz w:val="28"/>
          <w:szCs w:val="28"/>
          <w:rtl/>
          <w:lang w:bidi="ar-EG"/>
        </w:rPr>
        <w:t xml:space="preserve"> طاقته السنوية </w:t>
      </w:r>
      <w:r w:rsidRPr="001B2C95">
        <w:rPr>
          <w:rFonts w:cs="Simplified Arabic" w:hint="cs"/>
          <w:color w:val="000000"/>
          <w:sz w:val="28"/>
          <w:szCs w:val="28"/>
          <w:rtl/>
          <w:lang w:bidi="ar-EG"/>
        </w:rPr>
        <w:t>تبلغ نحو 9</w:t>
      </w:r>
      <w:r w:rsidRPr="001B2C95">
        <w:rPr>
          <w:rFonts w:cs="Simplified Arabic"/>
          <w:color w:val="000000"/>
          <w:sz w:val="28"/>
          <w:szCs w:val="28"/>
          <w:rtl/>
          <w:lang w:bidi="ar-EG"/>
        </w:rPr>
        <w:t xml:space="preserve"> مليارات متر مكعب سنوياً</w:t>
      </w:r>
      <w:r w:rsidRPr="000325E4">
        <w:rPr>
          <w:rFonts w:cs="Simplified Arabic" w:hint="cs"/>
          <w:color w:val="000000"/>
          <w:sz w:val="28"/>
          <w:szCs w:val="28"/>
          <w:rtl/>
          <w:lang w:bidi="ar-EG"/>
        </w:rPr>
        <w:t xml:space="preserve">، وكذلك السعة المحدودة لمحطتي إسالة الغاز التي تبلغ إجماليها حوالي 12 مليون طن من الغاز المُسال سنوياً. بالإضافة إلى امتلاك الشريك الأجنبي حصة كبيرة فى محطات إسالة الغاز، مما يعني </w:t>
      </w:r>
      <w:r w:rsidRPr="001B2C95">
        <w:rPr>
          <w:rFonts w:cs="Simplified Arabic"/>
          <w:color w:val="000000"/>
          <w:sz w:val="28"/>
          <w:szCs w:val="28"/>
          <w:rtl/>
          <w:lang w:bidi="ar-EG"/>
        </w:rPr>
        <w:t>مشاركة أطراف آخرين لمصر في الإيرادات المتحققة</w:t>
      </w:r>
      <w:r w:rsidRPr="000325E4">
        <w:rPr>
          <w:rFonts w:cs="Simplified Arabic" w:hint="cs"/>
          <w:color w:val="000000"/>
          <w:sz w:val="28"/>
          <w:szCs w:val="28"/>
          <w:rtl/>
          <w:lang w:bidi="ar-EG"/>
        </w:rPr>
        <w:t xml:space="preserve"> </w:t>
      </w:r>
      <w:r w:rsidRPr="001B2C95">
        <w:rPr>
          <w:rFonts w:cs="Simplified Arabic"/>
          <w:color w:val="000000"/>
          <w:sz w:val="28"/>
          <w:szCs w:val="28"/>
          <w:rtl/>
          <w:lang w:bidi="ar-EG"/>
        </w:rPr>
        <w:t xml:space="preserve">من تسييل الغاز بمحطتي </w:t>
      </w:r>
      <w:r w:rsidRPr="001B2C95">
        <w:rPr>
          <w:rFonts w:cs="Simplified Arabic" w:hint="cs"/>
          <w:color w:val="000000"/>
          <w:sz w:val="28"/>
          <w:szCs w:val="28"/>
          <w:rtl/>
          <w:lang w:bidi="ar-EG"/>
        </w:rPr>
        <w:t>"</w:t>
      </w:r>
      <w:r w:rsidRPr="001B2C95">
        <w:rPr>
          <w:rFonts w:cs="Simplified Arabic"/>
          <w:color w:val="000000"/>
          <w:sz w:val="28"/>
          <w:szCs w:val="28"/>
          <w:rtl/>
          <w:lang w:bidi="ar-EG"/>
        </w:rPr>
        <w:t>إدكو</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w:t>
      </w:r>
      <w:r w:rsidRPr="001B2C95">
        <w:rPr>
          <w:rFonts w:cs="Simplified Arabic" w:hint="cs"/>
          <w:color w:val="000000"/>
          <w:sz w:val="28"/>
          <w:szCs w:val="28"/>
          <w:rtl/>
          <w:lang w:bidi="ar-EG"/>
        </w:rPr>
        <w:t>"</w:t>
      </w:r>
      <w:r w:rsidRPr="001B2C95">
        <w:rPr>
          <w:rFonts w:cs="Simplified Arabic"/>
          <w:color w:val="000000"/>
          <w:sz w:val="28"/>
          <w:szCs w:val="28"/>
          <w:rtl/>
          <w:lang w:bidi="ar-EG"/>
        </w:rPr>
        <w:t>دمياط</w:t>
      </w:r>
      <w:r w:rsidRPr="001B2C95">
        <w:rPr>
          <w:rFonts w:cs="Simplified Arabic" w:hint="cs"/>
          <w:color w:val="000000"/>
          <w:sz w:val="28"/>
          <w:szCs w:val="28"/>
          <w:rtl/>
          <w:lang w:bidi="ar-EG"/>
        </w:rPr>
        <w:t xml:space="preserve">". </w:t>
      </w:r>
      <w:r w:rsidRPr="000325E4">
        <w:rPr>
          <w:rFonts w:cs="Simplified Arabic" w:hint="cs"/>
          <w:color w:val="000000"/>
          <w:sz w:val="28"/>
          <w:szCs w:val="28"/>
          <w:rtl/>
          <w:lang w:bidi="ar-EG"/>
        </w:rPr>
        <w:t xml:space="preserve">وأيضاً هناك تحدي في الأجل الطويل يتعلق بتحول أوروبا لاستخدام الطاقة المتجددة، </w:t>
      </w:r>
      <w:r w:rsidRPr="001B2C95">
        <w:rPr>
          <w:rFonts w:cs="Simplified Arabic"/>
          <w:color w:val="000000"/>
          <w:sz w:val="28"/>
          <w:szCs w:val="28"/>
          <w:rtl/>
          <w:lang w:bidi="ar-EG"/>
        </w:rPr>
        <w:t>و</w:t>
      </w:r>
      <w:r w:rsidRPr="001B2C95">
        <w:rPr>
          <w:rFonts w:cs="Simplified Arabic" w:hint="cs"/>
          <w:color w:val="000000"/>
          <w:sz w:val="28"/>
          <w:szCs w:val="28"/>
          <w:rtl/>
          <w:lang w:bidi="ar-EG"/>
        </w:rPr>
        <w:t>قد شجع على هذا التحول تزايد</w:t>
      </w:r>
      <w:r w:rsidRPr="001B2C95">
        <w:rPr>
          <w:rFonts w:cs="Simplified Arabic"/>
          <w:color w:val="000000"/>
          <w:sz w:val="28"/>
          <w:szCs w:val="28"/>
          <w:rtl/>
          <w:lang w:bidi="ar-EG"/>
        </w:rPr>
        <w:t xml:space="preserve"> نفوذ روسيا على الاتحاد الأوروب</w:t>
      </w:r>
      <w:r w:rsidRPr="001B2C95">
        <w:rPr>
          <w:rFonts w:cs="Simplified Arabic" w:hint="cs"/>
          <w:color w:val="000000"/>
          <w:sz w:val="28"/>
          <w:szCs w:val="28"/>
          <w:rtl/>
          <w:lang w:bidi="ar-EG"/>
        </w:rPr>
        <w:t>ي</w:t>
      </w:r>
      <w:r w:rsidRPr="001B2C95">
        <w:rPr>
          <w:rFonts w:cs="Simplified Arabic"/>
          <w:color w:val="000000"/>
          <w:sz w:val="28"/>
          <w:szCs w:val="28"/>
          <w:rtl/>
          <w:lang w:bidi="ar-EG"/>
        </w:rPr>
        <w:t xml:space="preserve"> في</w:t>
      </w:r>
      <w:r w:rsidRPr="001B2C95">
        <w:rPr>
          <w:rFonts w:cs="Simplified Arabic" w:hint="cs"/>
          <w:color w:val="000000"/>
          <w:sz w:val="28"/>
          <w:szCs w:val="28"/>
          <w:rtl/>
          <w:lang w:bidi="ar-EG"/>
        </w:rPr>
        <w:t xml:space="preserve"> </w:t>
      </w:r>
      <w:r w:rsidRPr="001B2C95">
        <w:rPr>
          <w:rFonts w:cs="Simplified Arabic"/>
          <w:color w:val="000000"/>
          <w:sz w:val="28"/>
          <w:szCs w:val="28"/>
          <w:rtl/>
          <w:lang w:bidi="ar-EG"/>
        </w:rPr>
        <w:t xml:space="preserve">تصديره </w:t>
      </w:r>
      <w:r w:rsidRPr="001B2C95">
        <w:rPr>
          <w:rFonts w:cs="Simplified Arabic" w:hint="cs"/>
          <w:color w:val="000000"/>
          <w:sz w:val="28"/>
          <w:szCs w:val="28"/>
          <w:rtl/>
          <w:lang w:bidi="ar-EG"/>
        </w:rPr>
        <w:t>ل</w:t>
      </w:r>
      <w:r w:rsidRPr="001B2C95">
        <w:rPr>
          <w:rFonts w:cs="Simplified Arabic"/>
          <w:color w:val="000000"/>
          <w:sz w:val="28"/>
          <w:szCs w:val="28"/>
          <w:rtl/>
          <w:lang w:bidi="ar-EG"/>
        </w:rPr>
        <w:t>لغاز</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 ظل</w:t>
      </w:r>
      <w:r w:rsidRPr="001B2C95">
        <w:rPr>
          <w:rFonts w:cs="Simplified Arabic"/>
          <w:color w:val="000000"/>
          <w:sz w:val="28"/>
          <w:szCs w:val="28"/>
          <w:rtl/>
          <w:lang w:bidi="ar-EG"/>
        </w:rPr>
        <w:t xml:space="preserve"> الحرب الروسية الأوكرانية</w:t>
      </w:r>
      <w:r w:rsidRPr="001B2C95">
        <w:rPr>
          <w:rFonts w:cs="Simplified Arabic" w:hint="cs"/>
          <w:color w:val="000000"/>
          <w:sz w:val="28"/>
          <w:szCs w:val="28"/>
          <w:rtl/>
          <w:lang w:bidi="ar-EG"/>
        </w:rPr>
        <w:t xml:space="preserve">، ويتوقع أن يكون ذلك التحول </w:t>
      </w:r>
      <w:r w:rsidRPr="001B2C95">
        <w:rPr>
          <w:rFonts w:cs="Simplified Arabic"/>
          <w:color w:val="000000"/>
          <w:sz w:val="28"/>
          <w:szCs w:val="28"/>
          <w:rtl/>
          <w:lang w:bidi="ar-EG"/>
        </w:rPr>
        <w:t>تأثير</w:t>
      </w:r>
      <w:r w:rsidRPr="001B2C95">
        <w:rPr>
          <w:rFonts w:cs="Simplified Arabic" w:hint="cs"/>
          <w:color w:val="000000"/>
          <w:sz w:val="28"/>
          <w:szCs w:val="28"/>
          <w:rtl/>
          <w:lang w:bidi="ar-EG"/>
        </w:rPr>
        <w:t>اً</w:t>
      </w:r>
      <w:r w:rsidRPr="001B2C95">
        <w:rPr>
          <w:rFonts w:cs="Simplified Arabic"/>
          <w:color w:val="000000"/>
          <w:sz w:val="28"/>
          <w:szCs w:val="28"/>
          <w:rtl/>
          <w:lang w:bidi="ar-EG"/>
        </w:rPr>
        <w:t xml:space="preserve"> سلب</w:t>
      </w:r>
      <w:r w:rsidRPr="001B2C95">
        <w:rPr>
          <w:rFonts w:cs="Simplified Arabic" w:hint="cs"/>
          <w:color w:val="000000"/>
          <w:sz w:val="28"/>
          <w:szCs w:val="28"/>
          <w:rtl/>
          <w:lang w:bidi="ar-EG"/>
        </w:rPr>
        <w:t>ياً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على مصر والدول المجاورة مثل إسرائيل وقبرص في تسييل الغاز الخاص بهم بمحطتي الإسالة في مصر وتصديره</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إلى الأسواق الأوروبية.</w:t>
      </w:r>
    </w:p>
    <w:p w14:paraId="16A53BCE" w14:textId="77777777" w:rsidR="008B6E61" w:rsidRPr="000325E4" w:rsidRDefault="008B6E61" w:rsidP="008B6E61">
      <w:pPr>
        <w:bidi/>
        <w:spacing w:before="120" w:line="276" w:lineRule="auto"/>
        <w:ind w:firstLine="720"/>
        <w:jc w:val="both"/>
        <w:rPr>
          <w:rFonts w:cs="Simplified Arabic"/>
          <w:color w:val="000000"/>
          <w:sz w:val="28"/>
          <w:szCs w:val="28"/>
          <w:lang w:bidi="ar-EG"/>
        </w:rPr>
      </w:pPr>
      <w:r w:rsidRPr="000325E4">
        <w:rPr>
          <w:rFonts w:cs="Simplified Arabic" w:hint="cs"/>
          <w:color w:val="000000"/>
          <w:sz w:val="28"/>
          <w:szCs w:val="28"/>
          <w:rtl/>
          <w:lang w:bidi="ar-EG"/>
        </w:rPr>
        <w:t xml:space="preserve"> أما سبل مواجهة تلك التحديات، من أهمها ترشيد الاستهلاك المحلي للغاز فى القطاعات كثيفة استهلاك الطاقة، وتنويع صادرات مصر من الغاز إلى دول آسيا مثل الصين والهند بجانب الاتحاد الأوروبي. وأيضاً تطوير البنية التحتية، من خلال إضافة المزيد من خطوط الإسالة في محطت</w:t>
      </w:r>
      <w:r w:rsidRPr="001B2C95">
        <w:rPr>
          <w:rFonts w:cs="Simplified Arabic" w:hint="cs"/>
          <w:sz w:val="28"/>
          <w:szCs w:val="28"/>
          <w:rtl/>
          <w:lang w:bidi="ar-EG"/>
        </w:rPr>
        <w:t xml:space="preserve">ي إسالة الغاز </w:t>
      </w:r>
      <w:r w:rsidRPr="001B2C95">
        <w:rPr>
          <w:rFonts w:cs="Simplified Arabic" w:hint="cs"/>
          <w:color w:val="000000"/>
          <w:sz w:val="28"/>
          <w:szCs w:val="28"/>
          <w:rtl/>
          <w:lang w:bidi="ar-EG"/>
        </w:rPr>
        <w:t>بعد اكتمال الطاقة الاستيعابية لمحطتي الإسالة،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وخاصة إذا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تمت اكتشافات</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جديدة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منطقة شرق المتوسط</w:t>
      </w:r>
      <w:r w:rsidRPr="000325E4">
        <w:rPr>
          <w:rFonts w:cs="Simplified Arabic" w:hint="cs"/>
          <w:color w:val="000000"/>
          <w:sz w:val="28"/>
          <w:szCs w:val="28"/>
          <w:rtl/>
          <w:lang w:bidi="ar-EG"/>
        </w:rPr>
        <w:t xml:space="preserve">، بجانب </w:t>
      </w:r>
      <w:r w:rsidRPr="000325E4">
        <w:rPr>
          <w:rFonts w:cs="Simplified Arabic" w:hint="cs"/>
          <w:color w:val="000000"/>
          <w:sz w:val="28"/>
          <w:szCs w:val="28"/>
          <w:rtl/>
          <w:lang w:bidi="ar-EG"/>
        </w:rPr>
        <w:lastRenderedPageBreak/>
        <w:t>تحول مصر لاستخدام الطاقة المتجددة، وجذب الاستثمارات الأجنبية في هذا المجال حتي يتم خفض الانبعاثات الكربونية من استخدام الغاز كوقود أحفوري ملوث للبيئة من ناحية، وتحقيق فائض من الغاز يمكن تصديره إلى الخارج من ناحية أخرى.</w:t>
      </w:r>
    </w:p>
    <w:p w14:paraId="5BF4170A" w14:textId="77777777" w:rsidR="008B6E61" w:rsidRPr="001B2C95" w:rsidRDefault="008B6E61" w:rsidP="008B6E61">
      <w:pPr>
        <w:bidi/>
        <w:spacing w:before="120" w:line="276"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 xml:space="preserve">وذلك يتماشى مع </w:t>
      </w:r>
      <w:r w:rsidRPr="001B2C95">
        <w:rPr>
          <w:rFonts w:cs="Simplified Arabic"/>
          <w:color w:val="000000"/>
          <w:sz w:val="28"/>
          <w:szCs w:val="28"/>
          <w:rtl/>
          <w:lang w:bidi="ar-EG"/>
        </w:rPr>
        <w:t>استراتيجية الطاقة المتكاملة والمستدامة حتى عام 2035</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التي تهدف إلى</w:t>
      </w:r>
      <w:r w:rsidRPr="001B2C95">
        <w:rPr>
          <w:rFonts w:cs="Simplified Arabic"/>
          <w:color w:val="000000"/>
          <w:sz w:val="28"/>
          <w:szCs w:val="28"/>
          <w:rtl/>
          <w:lang w:bidi="ar-EG"/>
        </w:rPr>
        <w:t xml:space="preserve"> زيادة نسبة مساهمة الطاقة المتجددة إلى 42% بحلول عام 2035، حيث تعمل جاهدة على </w:t>
      </w:r>
      <w:r w:rsidRPr="001B2C95">
        <w:rPr>
          <w:rFonts w:cs="Simplified Arabic" w:hint="cs"/>
          <w:color w:val="000000"/>
          <w:sz w:val="28"/>
          <w:szCs w:val="28"/>
          <w:rtl/>
          <w:lang w:bidi="ar-EG"/>
        </w:rPr>
        <w:t>تلبية</w:t>
      </w:r>
      <w:r w:rsidRPr="001B2C95">
        <w:rPr>
          <w:rFonts w:cs="Simplified Arabic"/>
          <w:color w:val="000000"/>
          <w:sz w:val="28"/>
          <w:szCs w:val="28"/>
          <w:rtl/>
          <w:lang w:bidi="ar-EG"/>
        </w:rPr>
        <w:t xml:space="preserve"> الطلب المتزايد </w:t>
      </w:r>
      <w:r w:rsidRPr="001B2C95">
        <w:rPr>
          <w:rFonts w:cs="Simplified Arabic" w:hint="cs"/>
          <w:color w:val="000000"/>
          <w:sz w:val="28"/>
          <w:szCs w:val="28"/>
          <w:rtl/>
          <w:lang w:bidi="ar-EG"/>
        </w:rPr>
        <w:t>في توليد</w:t>
      </w:r>
      <w:r w:rsidRPr="001B2C95">
        <w:rPr>
          <w:rFonts w:cs="Simplified Arabic"/>
          <w:color w:val="000000"/>
          <w:sz w:val="28"/>
          <w:szCs w:val="28"/>
          <w:rtl/>
          <w:lang w:bidi="ar-EG"/>
        </w:rPr>
        <w:t xml:space="preserve"> الطاقة الكهربائية</w:t>
      </w:r>
      <w:r w:rsidRPr="001B2C95">
        <w:rPr>
          <w:rFonts w:cs="Simplified Arabic" w:hint="cs"/>
          <w:color w:val="000000"/>
          <w:sz w:val="28"/>
          <w:szCs w:val="28"/>
          <w:rtl/>
          <w:lang w:bidi="ar-EG"/>
        </w:rPr>
        <w:t xml:space="preserve">، وذلك في ضوء امتلاك مصر للطاقة الشمسية مثل محطة "بنبان" للطاقة الشمسية بأسوان وغيرها، وفي مجال طاقة الرياح، تمتلك مصر مزارع الرياح في منطقة الزعفرانة وغيرها، </w:t>
      </w:r>
      <w:r w:rsidRPr="000325E4">
        <w:rPr>
          <w:rFonts w:cs="Simplified Arabic" w:hint="cs"/>
          <w:color w:val="000000"/>
          <w:sz w:val="28"/>
          <w:szCs w:val="28"/>
          <w:rtl/>
          <w:lang w:bidi="ar-EG"/>
        </w:rPr>
        <w:t>كما توجد محطات الطاقة الكهرومائية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أسوان وغيرها، بالإضافة إلى إنشاء</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أول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محطة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طاقة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نووية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مصرية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تقع</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منطقة الضبعة في الساحل الشمالي غرب</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الإسكندرية، وذلك لتوليد الطاقة الكهربائية.</w:t>
      </w:r>
    </w:p>
    <w:p w14:paraId="3E24C63B" w14:textId="77777777" w:rsidR="008B6E61" w:rsidRPr="001B2C95" w:rsidRDefault="008B6E61" w:rsidP="008B6E61">
      <w:pPr>
        <w:bidi/>
        <w:spacing w:before="120" w:line="276" w:lineRule="auto"/>
        <w:jc w:val="both"/>
        <w:rPr>
          <w:rFonts w:cs="Simplified Arabic"/>
          <w:b/>
          <w:bCs/>
          <w:sz w:val="28"/>
          <w:szCs w:val="28"/>
          <w:rtl/>
          <w:lang w:bidi="ar-EG"/>
        </w:rPr>
      </w:pPr>
      <w:r>
        <w:rPr>
          <w:rFonts w:cs="Simplified Arabic" w:hint="cs"/>
          <w:b/>
          <w:bCs/>
          <w:sz w:val="28"/>
          <w:szCs w:val="28"/>
          <w:rtl/>
          <w:lang w:bidi="ar-EG"/>
        </w:rPr>
        <w:t xml:space="preserve"> </w:t>
      </w:r>
      <w:r w:rsidRPr="001B2C95">
        <w:rPr>
          <w:rFonts w:cs="Simplified Arabic" w:hint="cs"/>
          <w:b/>
          <w:bCs/>
          <w:sz w:val="28"/>
          <w:szCs w:val="28"/>
          <w:rtl/>
          <w:lang w:bidi="ar-EG"/>
        </w:rPr>
        <w:t>أظهرت أهم نتائج البحث ما يلي:</w:t>
      </w:r>
    </w:p>
    <w:p w14:paraId="23D598FB" w14:textId="77777777" w:rsidR="008B6E61" w:rsidRPr="001B2C95" w:rsidRDefault="008B6E61" w:rsidP="008B6E61">
      <w:pPr>
        <w:pStyle w:val="ListParagraph"/>
        <w:numPr>
          <w:ilvl w:val="0"/>
          <w:numId w:val="54"/>
        </w:numPr>
        <w:bidi/>
        <w:spacing w:before="120" w:line="276" w:lineRule="auto"/>
        <w:jc w:val="both"/>
        <w:rPr>
          <w:rFonts w:cs="Simplified Arabic"/>
          <w:color w:val="000000"/>
          <w:sz w:val="28"/>
          <w:szCs w:val="28"/>
          <w:lang w:bidi="ar-EG"/>
        </w:rPr>
      </w:pPr>
      <w:r w:rsidRPr="001B2C95">
        <w:rPr>
          <w:rFonts w:cs="Simplified Arabic" w:hint="cs"/>
          <w:color w:val="000000"/>
          <w:sz w:val="28"/>
          <w:szCs w:val="28"/>
          <w:rtl/>
          <w:lang w:bidi="ar-EG"/>
        </w:rPr>
        <w:t>بالرغم من وجود المقومات والفرص لتحويل مصر إلى مركز إقليمي لتجارة الغاز الطبيعي، إلا أن هناك تحديات وخاصة فى الأجل الطويل، تتمثل فى منافسة الدول المجاورة لمصر وأيضاً نمو الطلب المحلي على الغاز الطبيعي.</w:t>
      </w:r>
    </w:p>
    <w:p w14:paraId="545A9CF7" w14:textId="77777777" w:rsidR="008B6E61" w:rsidRPr="001B2C95" w:rsidRDefault="008B6E61" w:rsidP="008B6E61">
      <w:pPr>
        <w:pStyle w:val="ListParagraph"/>
        <w:numPr>
          <w:ilvl w:val="0"/>
          <w:numId w:val="13"/>
        </w:numPr>
        <w:bidi/>
        <w:spacing w:before="120" w:line="276" w:lineRule="auto"/>
        <w:jc w:val="lowKashida"/>
        <w:rPr>
          <w:rFonts w:cs="Simplified Arabic"/>
          <w:color w:val="000000"/>
          <w:sz w:val="28"/>
          <w:szCs w:val="28"/>
          <w:lang w:bidi="ar-EG"/>
        </w:rPr>
      </w:pPr>
      <w:r w:rsidRPr="001B2C95">
        <w:rPr>
          <w:rFonts w:cs="Simplified Arabic" w:hint="cs"/>
          <w:color w:val="000000"/>
          <w:sz w:val="28"/>
          <w:szCs w:val="28"/>
          <w:rtl/>
          <w:lang w:bidi="ar-EG"/>
        </w:rPr>
        <w:t>محدودية سعة محطتي الإسالة، فإذا حققت مصر فائض سنوي فى إنتاج الغاز الطبيعي، قد لا توجد</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سعة إضافية لتسييل أى كمية غاز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إسرائيل أو قبرص فيما بعد</w:t>
      </w:r>
      <w:r w:rsidRPr="001B2C95">
        <w:rPr>
          <w:rFonts w:cs="Simplified Arabic"/>
          <w:color w:val="000000"/>
          <w:sz w:val="28"/>
          <w:szCs w:val="28"/>
          <w:rtl/>
          <w:lang w:bidi="ar-EG"/>
        </w:rPr>
        <w:t>.</w:t>
      </w:r>
      <w:r w:rsidRPr="001B2C95">
        <w:rPr>
          <w:rFonts w:cs="Simplified Arabic" w:hint="cs"/>
          <w:color w:val="000000"/>
          <w:sz w:val="28"/>
          <w:szCs w:val="28"/>
          <w:rtl/>
          <w:lang w:bidi="ar-EG"/>
        </w:rPr>
        <w:t xml:space="preserve"> </w:t>
      </w:r>
    </w:p>
    <w:p w14:paraId="33448A05" w14:textId="77777777" w:rsidR="008B6E61" w:rsidRPr="001B2C95" w:rsidRDefault="008B6E61" w:rsidP="008B6E61">
      <w:pPr>
        <w:pStyle w:val="ListParagraph"/>
        <w:numPr>
          <w:ilvl w:val="0"/>
          <w:numId w:val="13"/>
        </w:numPr>
        <w:bidi/>
        <w:spacing w:before="120" w:line="276" w:lineRule="auto"/>
        <w:jc w:val="lowKashida"/>
        <w:rPr>
          <w:rFonts w:cs="Simplified Arabic"/>
          <w:b/>
          <w:bCs/>
          <w:color w:val="000000"/>
          <w:sz w:val="28"/>
          <w:szCs w:val="28"/>
          <w:lang w:bidi="ar-EG"/>
        </w:rPr>
      </w:pPr>
      <w:r w:rsidRPr="001B2C95">
        <w:rPr>
          <w:rFonts w:cs="Simplified Arabic" w:hint="cs"/>
          <w:color w:val="000000"/>
          <w:sz w:val="28"/>
          <w:szCs w:val="28"/>
          <w:rtl/>
          <w:lang w:bidi="ar-EG"/>
        </w:rPr>
        <w:t xml:space="preserve">اعتماد مصر على تسييل الغاز الاسرائيلي به محاذير، حيث أن إسرائيل قد لا تلتزم بالاتفاقيات المبرمة بين الدول بشكل دائم. </w:t>
      </w:r>
    </w:p>
    <w:p w14:paraId="676FB6EF" w14:textId="77777777" w:rsidR="008B6E61" w:rsidRPr="001B2C95" w:rsidRDefault="008B6E61" w:rsidP="008B6E61">
      <w:pPr>
        <w:pStyle w:val="ListParagraph"/>
        <w:numPr>
          <w:ilvl w:val="0"/>
          <w:numId w:val="13"/>
        </w:numPr>
        <w:bidi/>
        <w:spacing w:before="120" w:line="276" w:lineRule="auto"/>
        <w:jc w:val="lowKashida"/>
        <w:rPr>
          <w:rFonts w:cs="Simplified Arabic"/>
          <w:color w:val="000000"/>
          <w:sz w:val="28"/>
          <w:szCs w:val="28"/>
          <w:lang w:bidi="ar-EG"/>
        </w:rPr>
      </w:pPr>
      <w:r w:rsidRPr="001B2C95">
        <w:rPr>
          <w:rFonts w:cs="Simplified Arabic" w:hint="cs"/>
          <w:color w:val="000000"/>
          <w:sz w:val="28"/>
          <w:szCs w:val="28"/>
          <w:rtl/>
          <w:lang w:bidi="ar-EG"/>
        </w:rPr>
        <w:lastRenderedPageBreak/>
        <w:t>عدم الا</w:t>
      </w:r>
      <w:r w:rsidRPr="001B2C95">
        <w:rPr>
          <w:rFonts w:cs="Simplified Arabic"/>
          <w:color w:val="000000"/>
          <w:sz w:val="28"/>
          <w:szCs w:val="28"/>
          <w:rtl/>
          <w:lang w:bidi="ar-EG"/>
        </w:rPr>
        <w:t xml:space="preserve">ستفادة </w:t>
      </w:r>
      <w:r w:rsidRPr="001B2C95">
        <w:rPr>
          <w:rFonts w:cs="Simplified Arabic" w:hint="cs"/>
          <w:color w:val="000000"/>
          <w:sz w:val="28"/>
          <w:szCs w:val="28"/>
          <w:rtl/>
          <w:lang w:bidi="ar-EG"/>
        </w:rPr>
        <w:t>الكاملة</w:t>
      </w:r>
      <w:r w:rsidRPr="001B2C95">
        <w:rPr>
          <w:rFonts w:cs="Simplified Arabic"/>
          <w:color w:val="000000"/>
          <w:sz w:val="28"/>
          <w:szCs w:val="28"/>
          <w:rtl/>
          <w:lang w:bidi="ar-EG"/>
        </w:rPr>
        <w:t xml:space="preserve"> من تسييل الغاز</w:t>
      </w:r>
      <w:r w:rsidRPr="001B2C95">
        <w:rPr>
          <w:rFonts w:cs="Simplified Arabic" w:hint="cs"/>
          <w:color w:val="000000"/>
          <w:sz w:val="28"/>
          <w:szCs w:val="28"/>
          <w:rtl/>
          <w:lang w:bidi="ar-EG"/>
        </w:rPr>
        <w:t>، حيث أن هناك شركاء أجانب فى هيكل ملكية محطتي "</w:t>
      </w:r>
      <w:r w:rsidRPr="001B2C95">
        <w:rPr>
          <w:rFonts w:cs="Simplified Arabic"/>
          <w:color w:val="000000"/>
          <w:sz w:val="28"/>
          <w:szCs w:val="28"/>
          <w:rtl/>
          <w:lang w:bidi="ar-EG"/>
        </w:rPr>
        <w:t>إدكو</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w:t>
      </w:r>
      <w:r w:rsidRPr="001B2C95">
        <w:rPr>
          <w:rFonts w:cs="Simplified Arabic" w:hint="cs"/>
          <w:color w:val="000000"/>
          <w:sz w:val="28"/>
          <w:szCs w:val="28"/>
          <w:rtl/>
          <w:lang w:bidi="ar-EG"/>
        </w:rPr>
        <w:t>"</w:t>
      </w:r>
      <w:r w:rsidRPr="001B2C95">
        <w:rPr>
          <w:rFonts w:cs="Simplified Arabic"/>
          <w:color w:val="000000"/>
          <w:sz w:val="28"/>
          <w:szCs w:val="28"/>
          <w:rtl/>
          <w:lang w:bidi="ar-EG"/>
        </w:rPr>
        <w:t>دمياط</w:t>
      </w:r>
      <w:r w:rsidRPr="001B2C95">
        <w:rPr>
          <w:rFonts w:cs="Simplified Arabic" w:hint="cs"/>
          <w:color w:val="000000"/>
          <w:sz w:val="28"/>
          <w:szCs w:val="28"/>
          <w:rtl/>
          <w:lang w:bidi="ar-EG"/>
        </w:rPr>
        <w:t xml:space="preserve">"، </w:t>
      </w:r>
      <w:r w:rsidRPr="001B2C95">
        <w:rPr>
          <w:rFonts w:cs="Simplified Arabic"/>
          <w:color w:val="000000"/>
          <w:sz w:val="28"/>
          <w:szCs w:val="28"/>
          <w:rtl/>
          <w:lang w:bidi="ar-EG"/>
        </w:rPr>
        <w:t>الأمر الذي يعني مشاركة أطراف آخرين لمصر في الإيرادات المتحققة</w:t>
      </w:r>
      <w:r w:rsidRPr="001B2C95">
        <w:rPr>
          <w:rFonts w:cs="Simplified Arabic" w:hint="cs"/>
          <w:color w:val="000000"/>
          <w:sz w:val="28"/>
          <w:szCs w:val="28"/>
          <w:rtl/>
          <w:lang w:bidi="ar-EG"/>
        </w:rPr>
        <w:t xml:space="preserve"> من التسييل.</w:t>
      </w:r>
    </w:p>
    <w:p w14:paraId="43C9D5DA" w14:textId="77777777" w:rsidR="008B6E61" w:rsidRPr="001B2C95" w:rsidRDefault="008B6E61" w:rsidP="008B6E61">
      <w:pPr>
        <w:pStyle w:val="ListParagraph"/>
        <w:numPr>
          <w:ilvl w:val="0"/>
          <w:numId w:val="13"/>
        </w:numPr>
        <w:bidi/>
        <w:spacing w:before="120" w:line="276" w:lineRule="auto"/>
        <w:jc w:val="lowKashida"/>
        <w:rPr>
          <w:rFonts w:cs="Simplified Arabic"/>
          <w:color w:val="000000"/>
          <w:sz w:val="28"/>
          <w:szCs w:val="28"/>
          <w:lang w:bidi="ar-EG"/>
        </w:rPr>
      </w:pPr>
      <w:r w:rsidRPr="001B2C95">
        <w:rPr>
          <w:rFonts w:cs="Simplified Arabic" w:hint="cs"/>
          <w:color w:val="000000"/>
          <w:sz w:val="28"/>
          <w:szCs w:val="28"/>
          <w:rtl/>
          <w:lang w:bidi="ar-EG"/>
        </w:rPr>
        <w:t>عدم قدرة</w:t>
      </w:r>
      <w:r w:rsidRPr="001B2C95">
        <w:rPr>
          <w:rFonts w:cs="Simplified Arabic"/>
          <w:color w:val="000000"/>
          <w:sz w:val="28"/>
          <w:szCs w:val="28"/>
          <w:rtl/>
          <w:lang w:bidi="ar-EG"/>
        </w:rPr>
        <w:t xml:space="preserve"> زيادة </w:t>
      </w:r>
      <w:r w:rsidRPr="001B2C95">
        <w:rPr>
          <w:rFonts w:cs="Simplified Arabic" w:hint="cs"/>
          <w:color w:val="000000"/>
          <w:sz w:val="28"/>
          <w:szCs w:val="28"/>
          <w:rtl/>
          <w:lang w:bidi="ar-EG"/>
        </w:rPr>
        <w:t xml:space="preserve">صادرات الغاز من </w:t>
      </w:r>
      <w:r w:rsidRPr="001B2C95">
        <w:rPr>
          <w:rFonts w:cs="Simplified Arabic"/>
          <w:color w:val="000000"/>
          <w:sz w:val="28"/>
          <w:szCs w:val="28"/>
          <w:rtl/>
          <w:lang w:bidi="ar-EG"/>
        </w:rPr>
        <w:t xml:space="preserve">إسرائيل </w:t>
      </w:r>
      <w:r w:rsidRPr="001B2C95">
        <w:rPr>
          <w:rFonts w:cs="Simplified Arabic" w:hint="cs"/>
          <w:color w:val="000000"/>
          <w:sz w:val="28"/>
          <w:szCs w:val="28"/>
          <w:rtl/>
          <w:lang w:bidi="ar-EG"/>
        </w:rPr>
        <w:t xml:space="preserve">إلى </w:t>
      </w:r>
      <w:r w:rsidRPr="001B2C95">
        <w:rPr>
          <w:rFonts w:cs="Simplified Arabic"/>
          <w:color w:val="000000"/>
          <w:sz w:val="28"/>
          <w:szCs w:val="28"/>
          <w:rtl/>
          <w:lang w:bidi="ar-EG"/>
        </w:rPr>
        <w:t>مصر</w:t>
      </w:r>
      <w:r w:rsidRPr="001B2C95">
        <w:rPr>
          <w:rFonts w:cs="Simplified Arabic" w:hint="cs"/>
          <w:color w:val="000000"/>
          <w:sz w:val="28"/>
          <w:szCs w:val="28"/>
          <w:rtl/>
          <w:lang w:bidi="ar-EG"/>
        </w:rPr>
        <w:t xml:space="preserve"> عبر خطوط الأنابيب</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وذلك يرجع إلى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 xml:space="preserve">محدودية </w:t>
      </w:r>
      <w:r w:rsidRPr="001B2C95">
        <w:rPr>
          <w:rFonts w:cs="Simplified Arabic"/>
          <w:color w:val="000000"/>
          <w:sz w:val="28"/>
          <w:szCs w:val="28"/>
          <w:rtl/>
          <w:lang w:bidi="ar-EG"/>
        </w:rPr>
        <w:t xml:space="preserve">سعة خط </w:t>
      </w:r>
      <w:r w:rsidRPr="001B2C95">
        <w:rPr>
          <w:rFonts w:cs="Simplified Arabic" w:hint="cs"/>
          <w:color w:val="000000"/>
          <w:sz w:val="28"/>
          <w:szCs w:val="28"/>
          <w:rtl/>
          <w:lang w:bidi="ar-EG"/>
        </w:rPr>
        <w:t>ال</w:t>
      </w:r>
      <w:r w:rsidRPr="001B2C95">
        <w:rPr>
          <w:rFonts w:cs="Simplified Arabic"/>
          <w:color w:val="000000"/>
          <w:sz w:val="28"/>
          <w:szCs w:val="28"/>
          <w:rtl/>
          <w:lang w:bidi="ar-EG"/>
        </w:rPr>
        <w:t>أنابيب الذي ينقل الغاز، والممتد ما بين عسقلان والعريش</w:t>
      </w:r>
      <w:r w:rsidRPr="001B2C95">
        <w:rPr>
          <w:rFonts w:cs="Simplified Arabic" w:hint="cs"/>
          <w:color w:val="000000"/>
          <w:sz w:val="28"/>
          <w:szCs w:val="28"/>
          <w:rtl/>
          <w:lang w:bidi="ar-EG"/>
        </w:rPr>
        <w:t>.</w:t>
      </w:r>
    </w:p>
    <w:p w14:paraId="311DDCAB" w14:textId="77777777" w:rsidR="008B6E61" w:rsidRPr="001B2C95" w:rsidRDefault="008B6E61" w:rsidP="008B6E61">
      <w:pPr>
        <w:pStyle w:val="ListParagraph"/>
        <w:numPr>
          <w:ilvl w:val="0"/>
          <w:numId w:val="13"/>
        </w:numPr>
        <w:bidi/>
        <w:spacing w:before="120" w:line="276" w:lineRule="auto"/>
        <w:jc w:val="both"/>
        <w:rPr>
          <w:rFonts w:cs="Simplified Arabic"/>
          <w:color w:val="000000"/>
          <w:sz w:val="28"/>
          <w:szCs w:val="28"/>
          <w:lang w:bidi="ar-EG"/>
        </w:rPr>
      </w:pPr>
      <w:r w:rsidRPr="001B2C95">
        <w:rPr>
          <w:rFonts w:cs="Simplified Arabic"/>
          <w:color w:val="000000"/>
          <w:sz w:val="28"/>
          <w:szCs w:val="28"/>
          <w:rtl/>
          <w:lang w:bidi="ar-EG"/>
        </w:rPr>
        <w:t xml:space="preserve">تحول أوروبا </w:t>
      </w:r>
      <w:r w:rsidRPr="001B2C95">
        <w:rPr>
          <w:rFonts w:cs="Simplified Arabic" w:hint="cs"/>
          <w:color w:val="000000"/>
          <w:sz w:val="28"/>
          <w:szCs w:val="28"/>
          <w:rtl/>
          <w:lang w:bidi="ar-EG"/>
        </w:rPr>
        <w:t>ل</w:t>
      </w:r>
      <w:r w:rsidRPr="001B2C95">
        <w:rPr>
          <w:rFonts w:cs="Simplified Arabic"/>
          <w:color w:val="000000"/>
          <w:sz w:val="28"/>
          <w:szCs w:val="28"/>
          <w:rtl/>
          <w:lang w:bidi="ar-EG"/>
        </w:rPr>
        <w:t>استخدام الطاقة المتجددة</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مما يؤثر</w:t>
      </w:r>
      <w:r w:rsidRPr="001B2C95">
        <w:rPr>
          <w:rFonts w:cs="Simplified Arabic"/>
          <w:color w:val="000000"/>
          <w:sz w:val="28"/>
          <w:szCs w:val="28"/>
          <w:rtl/>
          <w:lang w:bidi="ar-EG"/>
        </w:rPr>
        <w:t xml:space="preserve"> سلب</w:t>
      </w:r>
      <w:r w:rsidRPr="001B2C95">
        <w:rPr>
          <w:rFonts w:cs="Simplified Arabic" w:hint="cs"/>
          <w:color w:val="000000"/>
          <w:sz w:val="28"/>
          <w:szCs w:val="28"/>
          <w:rtl/>
          <w:lang w:bidi="ar-EG"/>
        </w:rPr>
        <w:t>ياً</w:t>
      </w:r>
      <w:r w:rsidRPr="001B2C95">
        <w:rPr>
          <w:rFonts w:cs="Simplified Arabic"/>
          <w:color w:val="000000"/>
          <w:sz w:val="28"/>
          <w:szCs w:val="28"/>
          <w:rtl/>
          <w:lang w:bidi="ar-EG"/>
        </w:rPr>
        <w:t xml:space="preserve"> على </w:t>
      </w:r>
      <w:r w:rsidRPr="001B2C95">
        <w:rPr>
          <w:rFonts w:cs="Simplified Arabic" w:hint="cs"/>
          <w:color w:val="000000"/>
          <w:sz w:val="28"/>
          <w:szCs w:val="28"/>
          <w:rtl/>
          <w:lang w:bidi="ar-EG"/>
        </w:rPr>
        <w:t>صادرات</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 xml:space="preserve">مصر من </w:t>
      </w:r>
      <w:r w:rsidRPr="001B2C95">
        <w:rPr>
          <w:rFonts w:cs="Simplified Arabic"/>
          <w:color w:val="000000"/>
          <w:sz w:val="28"/>
          <w:szCs w:val="28"/>
          <w:rtl/>
          <w:lang w:bidi="ar-EG"/>
        </w:rPr>
        <w:t>الغاز الم</w:t>
      </w:r>
      <w:r w:rsidRPr="001B2C95">
        <w:rPr>
          <w:rFonts w:cs="Simplified Arabic" w:hint="cs"/>
          <w:color w:val="000000"/>
          <w:sz w:val="28"/>
          <w:szCs w:val="28"/>
          <w:rtl/>
          <w:lang w:bidi="ar-EG"/>
        </w:rPr>
        <w:t>ُ</w:t>
      </w:r>
      <w:r w:rsidRPr="001B2C95">
        <w:rPr>
          <w:rFonts w:cs="Simplified Arabic"/>
          <w:color w:val="000000"/>
          <w:sz w:val="28"/>
          <w:szCs w:val="28"/>
          <w:rtl/>
          <w:lang w:bidi="ar-EG"/>
        </w:rPr>
        <w:t>سال</w:t>
      </w:r>
      <w:r w:rsidRPr="001B2C95">
        <w:rPr>
          <w:rFonts w:cs="Simplified Arabic" w:hint="cs"/>
          <w:color w:val="000000"/>
          <w:sz w:val="28"/>
          <w:szCs w:val="28"/>
          <w:rtl/>
          <w:lang w:bidi="ar-EG"/>
        </w:rPr>
        <w:t xml:space="preserve"> إلى الأسواق الأوروبية فى الأجل الطويل.</w:t>
      </w:r>
    </w:p>
    <w:p w14:paraId="700D46C1" w14:textId="77777777" w:rsidR="008B6E61" w:rsidRPr="008B6E61" w:rsidRDefault="008B6E61" w:rsidP="008B6E61">
      <w:pPr>
        <w:shd w:val="clear" w:color="auto" w:fill="FFFFFF"/>
        <w:bidi/>
        <w:spacing w:before="120" w:line="276" w:lineRule="auto"/>
        <w:jc w:val="both"/>
        <w:rPr>
          <w:rFonts w:cs="Simplified Arabic"/>
          <w:color w:val="000000"/>
          <w:sz w:val="28"/>
          <w:szCs w:val="28"/>
          <w:rtl/>
          <w:lang w:bidi="ar-EG"/>
        </w:rPr>
      </w:pPr>
    </w:p>
    <w:p w14:paraId="4E59F674" w14:textId="77777777" w:rsidR="008B6E61" w:rsidRDefault="008B6E61">
      <w:pPr>
        <w:spacing w:after="200" w:line="276" w:lineRule="auto"/>
        <w:rPr>
          <w:rFonts w:cs="Simplified Arabic"/>
          <w:color w:val="000000"/>
          <w:sz w:val="28"/>
          <w:szCs w:val="28"/>
          <w:rtl/>
          <w:lang w:bidi="ar-EG"/>
        </w:rPr>
      </w:pPr>
      <w:r>
        <w:rPr>
          <w:rFonts w:cs="Simplified Arabic"/>
          <w:color w:val="000000"/>
          <w:sz w:val="28"/>
          <w:szCs w:val="28"/>
          <w:rtl/>
          <w:lang w:bidi="ar-EG"/>
        </w:rPr>
        <w:br w:type="page"/>
      </w:r>
    </w:p>
    <w:p w14:paraId="3FCEC90B" w14:textId="77777777" w:rsidR="00C35185" w:rsidRPr="008B6E61" w:rsidRDefault="00C35185" w:rsidP="008B6E61">
      <w:pPr>
        <w:shd w:val="clear" w:color="auto" w:fill="FFFFFF"/>
        <w:bidi/>
        <w:spacing w:before="120" w:line="276" w:lineRule="auto"/>
        <w:jc w:val="both"/>
        <w:rPr>
          <w:rFonts w:cs="Simplified Arabic"/>
          <w:b/>
          <w:bCs/>
          <w:sz w:val="28"/>
          <w:szCs w:val="28"/>
          <w:lang w:bidi="ar-EG"/>
        </w:rPr>
        <w:sectPr w:rsidR="00C35185" w:rsidRPr="008B6E61" w:rsidSect="00EF29FD">
          <w:headerReference w:type="default" r:id="rId11"/>
          <w:pgSz w:w="10318" w:h="14570" w:code="13"/>
          <w:pgMar w:top="1134" w:right="1134" w:bottom="1134" w:left="1701" w:header="720" w:footer="720" w:gutter="0"/>
          <w:pgNumType w:fmt="arabicAbjad" w:chapStyle="3"/>
          <w:cols w:space="720"/>
          <w:docGrid w:linePitch="360"/>
        </w:sectPr>
      </w:pPr>
    </w:p>
    <w:p w14:paraId="285DB884" w14:textId="77777777" w:rsidR="00C35185" w:rsidRPr="00C35185" w:rsidRDefault="00C35185" w:rsidP="00CA6A90">
      <w:pPr>
        <w:pStyle w:val="Heading1"/>
      </w:pPr>
      <w:r w:rsidRPr="00C35185">
        <w:rPr>
          <w:rtl/>
        </w:rPr>
        <w:lastRenderedPageBreak/>
        <w:t>فهرس المحتويات</w:t>
      </w:r>
    </w:p>
    <w:p w14:paraId="7490C5BA" w14:textId="666C99C6"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مقدمة</w:t>
      </w:r>
      <w:r w:rsidRPr="00C35185">
        <w:rPr>
          <w:rFonts w:cs="Simplified Arabic"/>
          <w:b/>
          <w:bCs/>
          <w:sz w:val="28"/>
          <w:szCs w:val="28"/>
          <w:lang w:bidi="ar-EG"/>
        </w:rPr>
        <w:tab/>
      </w:r>
      <w:r w:rsidRPr="00C35185">
        <w:rPr>
          <w:rFonts w:cs="Simplified Arabic"/>
          <w:b/>
          <w:bCs/>
          <w:sz w:val="28"/>
          <w:szCs w:val="28"/>
          <w:rtl/>
          <w:lang w:bidi="ar-EG"/>
        </w:rPr>
        <w:t>‌</w:t>
      </w:r>
      <w:r w:rsidR="00797F67">
        <w:rPr>
          <w:rFonts w:cs="Simplified Arabic" w:hint="cs"/>
          <w:b/>
          <w:bCs/>
          <w:sz w:val="28"/>
          <w:szCs w:val="28"/>
          <w:rtl/>
          <w:lang w:bidi="ar-EG"/>
        </w:rPr>
        <w:t>1</w:t>
      </w:r>
    </w:p>
    <w:p w14:paraId="70FE5F03" w14:textId="0E33E873"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أولاً: مشكلة البحث</w:t>
      </w:r>
      <w:r w:rsidRPr="00C35185">
        <w:rPr>
          <w:rFonts w:cs="Simplified Arabic"/>
          <w:b/>
          <w:bCs/>
          <w:sz w:val="28"/>
          <w:szCs w:val="28"/>
          <w:lang w:bidi="ar-EG"/>
        </w:rPr>
        <w:tab/>
      </w:r>
      <w:r w:rsidRPr="00C35185">
        <w:rPr>
          <w:rFonts w:cs="Simplified Arabic"/>
          <w:b/>
          <w:bCs/>
          <w:sz w:val="28"/>
          <w:szCs w:val="28"/>
          <w:rtl/>
          <w:lang w:bidi="ar-EG"/>
        </w:rPr>
        <w:t>‌</w:t>
      </w:r>
      <w:r w:rsidR="00797F67">
        <w:rPr>
          <w:rFonts w:cs="Simplified Arabic" w:hint="cs"/>
          <w:b/>
          <w:bCs/>
          <w:sz w:val="28"/>
          <w:szCs w:val="28"/>
          <w:rtl/>
          <w:lang w:bidi="ar-EG"/>
        </w:rPr>
        <w:t>2</w:t>
      </w:r>
    </w:p>
    <w:p w14:paraId="698FEC66" w14:textId="78767EE7"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ثانياً: أهداف البحث</w:t>
      </w:r>
      <w:r w:rsidRPr="00C35185">
        <w:rPr>
          <w:rFonts w:cs="Simplified Arabic"/>
          <w:b/>
          <w:bCs/>
          <w:sz w:val="28"/>
          <w:szCs w:val="28"/>
          <w:lang w:bidi="ar-EG"/>
        </w:rPr>
        <w:tab/>
      </w:r>
      <w:r w:rsidRPr="00C35185">
        <w:rPr>
          <w:rFonts w:cs="Simplified Arabic"/>
          <w:b/>
          <w:bCs/>
          <w:sz w:val="28"/>
          <w:szCs w:val="28"/>
          <w:rtl/>
          <w:lang w:bidi="ar-EG"/>
        </w:rPr>
        <w:t>‌</w:t>
      </w:r>
      <w:r w:rsidR="00797F67">
        <w:rPr>
          <w:rFonts w:cs="Simplified Arabic" w:hint="cs"/>
          <w:b/>
          <w:bCs/>
          <w:sz w:val="28"/>
          <w:szCs w:val="28"/>
          <w:rtl/>
          <w:lang w:bidi="ar-EG"/>
        </w:rPr>
        <w:t>3</w:t>
      </w:r>
    </w:p>
    <w:p w14:paraId="516CFE10" w14:textId="1C3A6988"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ثالثاً: أهمية البحث</w:t>
      </w:r>
      <w:r>
        <w:rPr>
          <w:rFonts w:cs="Simplified Arabic"/>
          <w:b/>
          <w:bCs/>
          <w:sz w:val="28"/>
          <w:szCs w:val="28"/>
          <w:lang w:bidi="ar-EG"/>
        </w:rPr>
        <w:tab/>
      </w:r>
      <w:r w:rsidRPr="00C35185">
        <w:rPr>
          <w:rFonts w:cs="Simplified Arabic"/>
          <w:b/>
          <w:bCs/>
          <w:sz w:val="28"/>
          <w:szCs w:val="28"/>
          <w:rtl/>
          <w:lang w:bidi="ar-EG"/>
        </w:rPr>
        <w:t>‌</w:t>
      </w:r>
      <w:r w:rsidR="00797F67">
        <w:rPr>
          <w:rFonts w:cs="Simplified Arabic" w:hint="cs"/>
          <w:b/>
          <w:bCs/>
          <w:sz w:val="28"/>
          <w:szCs w:val="28"/>
          <w:rtl/>
          <w:lang w:bidi="ar-EG"/>
        </w:rPr>
        <w:t>3</w:t>
      </w:r>
    </w:p>
    <w:p w14:paraId="5D5B9310" w14:textId="39B9B404"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رابعاً: تساؤلات البحث</w:t>
      </w:r>
      <w:r>
        <w:rPr>
          <w:rFonts w:cs="Simplified Arabic"/>
          <w:b/>
          <w:bCs/>
          <w:sz w:val="28"/>
          <w:szCs w:val="28"/>
          <w:lang w:bidi="ar-EG"/>
        </w:rPr>
        <w:tab/>
      </w:r>
      <w:r w:rsidR="00797F67">
        <w:rPr>
          <w:rFonts w:cs="Simplified Arabic" w:hint="cs"/>
          <w:b/>
          <w:bCs/>
          <w:sz w:val="28"/>
          <w:szCs w:val="28"/>
          <w:rtl/>
          <w:lang w:bidi="ar-EG"/>
        </w:rPr>
        <w:t>3</w:t>
      </w:r>
    </w:p>
    <w:p w14:paraId="1D25B231" w14:textId="562D2B37"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خامساً: منهج البحث</w:t>
      </w:r>
      <w:r w:rsidRPr="00C35185">
        <w:rPr>
          <w:rFonts w:cs="Simplified Arabic"/>
          <w:b/>
          <w:bCs/>
          <w:sz w:val="28"/>
          <w:szCs w:val="28"/>
          <w:lang w:bidi="ar-EG"/>
        </w:rPr>
        <w:tab/>
      </w:r>
      <w:r w:rsidRPr="00C35185">
        <w:rPr>
          <w:rFonts w:cs="Simplified Arabic"/>
          <w:b/>
          <w:bCs/>
          <w:sz w:val="28"/>
          <w:szCs w:val="28"/>
          <w:rtl/>
          <w:lang w:bidi="ar-EG"/>
        </w:rPr>
        <w:t>‌</w:t>
      </w:r>
      <w:r w:rsidR="00797F67">
        <w:rPr>
          <w:rFonts w:cs="Simplified Arabic" w:hint="cs"/>
          <w:b/>
          <w:bCs/>
          <w:sz w:val="28"/>
          <w:szCs w:val="28"/>
          <w:rtl/>
          <w:lang w:bidi="ar-EG"/>
        </w:rPr>
        <w:t>4</w:t>
      </w:r>
    </w:p>
    <w:p w14:paraId="4A31D26C" w14:textId="1DDFC92E"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سادساً: الدراسات السابقة</w:t>
      </w:r>
      <w:r w:rsidRPr="00C35185">
        <w:rPr>
          <w:rFonts w:cs="Simplified Arabic"/>
          <w:b/>
          <w:bCs/>
          <w:sz w:val="28"/>
          <w:szCs w:val="28"/>
          <w:lang w:bidi="ar-EG"/>
        </w:rPr>
        <w:tab/>
      </w:r>
      <w:r w:rsidRPr="00C35185">
        <w:rPr>
          <w:rFonts w:cs="Simplified Arabic"/>
          <w:b/>
          <w:bCs/>
          <w:sz w:val="28"/>
          <w:szCs w:val="28"/>
          <w:rtl/>
          <w:lang w:bidi="ar-EG"/>
        </w:rPr>
        <w:t>‌</w:t>
      </w:r>
      <w:r w:rsidR="00797F67">
        <w:rPr>
          <w:rFonts w:cs="Simplified Arabic" w:hint="cs"/>
          <w:b/>
          <w:bCs/>
          <w:sz w:val="28"/>
          <w:szCs w:val="28"/>
          <w:rtl/>
          <w:lang w:bidi="ar-EG"/>
        </w:rPr>
        <w:t>4</w:t>
      </w:r>
    </w:p>
    <w:p w14:paraId="7DA93416" w14:textId="3B01C8FF"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الفصل الأول</w:t>
      </w:r>
      <w:r w:rsidR="00797F67">
        <w:rPr>
          <w:rFonts w:cs="Simplified Arabic" w:hint="cs"/>
          <w:b/>
          <w:bCs/>
          <w:sz w:val="28"/>
          <w:szCs w:val="28"/>
          <w:rtl/>
          <w:lang w:bidi="ar-EG"/>
        </w:rPr>
        <w:t xml:space="preserve">: </w:t>
      </w:r>
      <w:r w:rsidRPr="00C35185">
        <w:rPr>
          <w:rFonts w:cs="Simplified Arabic"/>
          <w:b/>
          <w:bCs/>
          <w:sz w:val="28"/>
          <w:szCs w:val="28"/>
          <w:rtl/>
          <w:lang w:bidi="ar-EG"/>
        </w:rPr>
        <w:t>الطاقة والتنمية المستدامة</w:t>
      </w:r>
      <w:r w:rsidRPr="00C35185">
        <w:rPr>
          <w:rFonts w:cs="Simplified Arabic"/>
          <w:b/>
          <w:bCs/>
          <w:sz w:val="28"/>
          <w:szCs w:val="28"/>
          <w:lang w:bidi="ar-EG"/>
        </w:rPr>
        <w:tab/>
      </w:r>
      <w:r w:rsidRPr="00C35185">
        <w:rPr>
          <w:rFonts w:cs="Simplified Arabic"/>
          <w:b/>
          <w:bCs/>
          <w:sz w:val="28"/>
          <w:szCs w:val="28"/>
          <w:rtl/>
          <w:lang w:bidi="ar-EG"/>
        </w:rPr>
        <w:t>‌</w:t>
      </w:r>
      <w:r w:rsidR="00797F67">
        <w:rPr>
          <w:rFonts w:cs="Simplified Arabic" w:hint="cs"/>
          <w:b/>
          <w:bCs/>
          <w:sz w:val="28"/>
          <w:szCs w:val="28"/>
          <w:rtl/>
          <w:lang w:bidi="ar-EG"/>
        </w:rPr>
        <w:t>13</w:t>
      </w:r>
    </w:p>
    <w:p w14:paraId="5F401D03" w14:textId="67418EAC"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مقدمة</w:t>
      </w:r>
      <w:r w:rsidRPr="00C35185">
        <w:rPr>
          <w:rFonts w:cs="Simplified Arabic"/>
          <w:b/>
          <w:bCs/>
          <w:sz w:val="28"/>
          <w:szCs w:val="28"/>
          <w:lang w:bidi="ar-EG"/>
        </w:rPr>
        <w:tab/>
      </w:r>
      <w:r w:rsidRPr="00C35185">
        <w:rPr>
          <w:rFonts w:cs="Simplified Arabic"/>
          <w:b/>
          <w:bCs/>
          <w:sz w:val="28"/>
          <w:szCs w:val="28"/>
          <w:rtl/>
          <w:lang w:bidi="ar-EG"/>
        </w:rPr>
        <w:t>‌</w:t>
      </w:r>
      <w:r w:rsidR="00797F67">
        <w:rPr>
          <w:rFonts w:cs="Simplified Arabic" w:hint="cs"/>
          <w:b/>
          <w:bCs/>
          <w:sz w:val="28"/>
          <w:szCs w:val="28"/>
          <w:rtl/>
          <w:lang w:bidi="ar-EG"/>
        </w:rPr>
        <w:t>14</w:t>
      </w:r>
    </w:p>
    <w:p w14:paraId="2BB649FE" w14:textId="1F6EF179"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المبحث الأول</w:t>
      </w:r>
      <w:r w:rsidR="00797F67">
        <w:rPr>
          <w:rFonts w:cs="Simplified Arabic" w:hint="cs"/>
          <w:b/>
          <w:bCs/>
          <w:sz w:val="28"/>
          <w:szCs w:val="28"/>
          <w:rtl/>
          <w:lang w:bidi="ar-EG"/>
        </w:rPr>
        <w:t xml:space="preserve">: </w:t>
      </w:r>
      <w:r w:rsidRPr="00C35185">
        <w:rPr>
          <w:rFonts w:cs="Simplified Arabic"/>
          <w:b/>
          <w:bCs/>
          <w:sz w:val="28"/>
          <w:szCs w:val="28"/>
          <w:rtl/>
          <w:lang w:bidi="ar-EG"/>
        </w:rPr>
        <w:t>دور الطاقة في تحقيق التنمية المستدامة</w:t>
      </w:r>
      <w:r w:rsidRPr="00C35185">
        <w:rPr>
          <w:rFonts w:cs="Simplified Arabic"/>
          <w:b/>
          <w:bCs/>
          <w:sz w:val="28"/>
          <w:szCs w:val="28"/>
          <w:lang w:bidi="ar-EG"/>
        </w:rPr>
        <w:tab/>
      </w:r>
      <w:r w:rsidRPr="00C35185">
        <w:rPr>
          <w:rFonts w:cs="Simplified Arabic"/>
          <w:b/>
          <w:bCs/>
          <w:sz w:val="28"/>
          <w:szCs w:val="28"/>
          <w:rtl/>
          <w:lang w:bidi="ar-EG"/>
        </w:rPr>
        <w:t>‌</w:t>
      </w:r>
      <w:r w:rsidR="00797F67">
        <w:rPr>
          <w:rFonts w:cs="Simplified Arabic" w:hint="cs"/>
          <w:b/>
          <w:bCs/>
          <w:sz w:val="28"/>
          <w:szCs w:val="28"/>
          <w:rtl/>
          <w:lang w:bidi="ar-EG"/>
        </w:rPr>
        <w:t>14</w:t>
      </w:r>
    </w:p>
    <w:p w14:paraId="0B417290" w14:textId="6E55E9BA"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مقدمة</w:t>
      </w:r>
      <w:r w:rsidRPr="00C35185">
        <w:rPr>
          <w:rFonts w:cs="Simplified Arabic"/>
          <w:b/>
          <w:bCs/>
          <w:sz w:val="28"/>
          <w:szCs w:val="28"/>
          <w:lang w:bidi="ar-EG"/>
        </w:rPr>
        <w:tab/>
      </w:r>
      <w:r w:rsidRPr="00C35185">
        <w:rPr>
          <w:rFonts w:cs="Simplified Arabic"/>
          <w:b/>
          <w:bCs/>
          <w:sz w:val="28"/>
          <w:szCs w:val="28"/>
          <w:rtl/>
          <w:lang w:bidi="ar-EG"/>
        </w:rPr>
        <w:t>‌</w:t>
      </w:r>
      <w:r w:rsidR="00797F67">
        <w:rPr>
          <w:rFonts w:cs="Simplified Arabic" w:hint="cs"/>
          <w:b/>
          <w:bCs/>
          <w:sz w:val="28"/>
          <w:szCs w:val="28"/>
          <w:rtl/>
          <w:lang w:bidi="ar-EG"/>
        </w:rPr>
        <w:t>14</w:t>
      </w:r>
    </w:p>
    <w:p w14:paraId="68D4B741" w14:textId="6C661667"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أولاً: مصادر الطاقة</w:t>
      </w:r>
      <w:r w:rsidRPr="00C35185">
        <w:rPr>
          <w:rFonts w:cs="Simplified Arabic"/>
          <w:b/>
          <w:bCs/>
          <w:sz w:val="28"/>
          <w:szCs w:val="28"/>
          <w:lang w:bidi="ar-EG"/>
        </w:rPr>
        <w:tab/>
      </w:r>
      <w:r w:rsidRPr="00C35185">
        <w:rPr>
          <w:rFonts w:cs="Simplified Arabic"/>
          <w:b/>
          <w:bCs/>
          <w:sz w:val="28"/>
          <w:szCs w:val="28"/>
          <w:rtl/>
          <w:lang w:bidi="ar-EG"/>
        </w:rPr>
        <w:t>‌</w:t>
      </w:r>
      <w:r w:rsidR="00797F67">
        <w:rPr>
          <w:rFonts w:cs="Simplified Arabic" w:hint="cs"/>
          <w:b/>
          <w:bCs/>
          <w:sz w:val="28"/>
          <w:szCs w:val="28"/>
          <w:rtl/>
          <w:lang w:bidi="ar-EG"/>
        </w:rPr>
        <w:t>15</w:t>
      </w:r>
    </w:p>
    <w:p w14:paraId="43873A9D" w14:textId="0F80D3B9"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ثانياً: العلاقة بين الطاقة والتنمية المستدامة</w:t>
      </w:r>
      <w:r w:rsidRPr="00C35185">
        <w:rPr>
          <w:rFonts w:cs="Simplified Arabic"/>
          <w:b/>
          <w:bCs/>
          <w:sz w:val="28"/>
          <w:szCs w:val="28"/>
          <w:lang w:bidi="ar-EG"/>
        </w:rPr>
        <w:tab/>
      </w:r>
      <w:r w:rsidRPr="00C35185">
        <w:rPr>
          <w:rFonts w:cs="Simplified Arabic"/>
          <w:b/>
          <w:bCs/>
          <w:sz w:val="28"/>
          <w:szCs w:val="28"/>
          <w:rtl/>
          <w:lang w:bidi="ar-EG"/>
        </w:rPr>
        <w:t>‌</w:t>
      </w:r>
      <w:r w:rsidR="00797F67">
        <w:rPr>
          <w:rFonts w:cs="Simplified Arabic" w:hint="cs"/>
          <w:b/>
          <w:bCs/>
          <w:sz w:val="28"/>
          <w:szCs w:val="28"/>
          <w:rtl/>
          <w:lang w:bidi="ar-EG"/>
        </w:rPr>
        <w:t>18</w:t>
      </w:r>
    </w:p>
    <w:p w14:paraId="7F7B6358" w14:textId="34D75393"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المبحث الثاني</w:t>
      </w:r>
      <w:r w:rsidR="00797F67">
        <w:rPr>
          <w:rFonts w:cs="Simplified Arabic" w:hint="cs"/>
          <w:b/>
          <w:bCs/>
          <w:sz w:val="28"/>
          <w:szCs w:val="28"/>
          <w:rtl/>
          <w:lang w:bidi="ar-EG"/>
        </w:rPr>
        <w:t xml:space="preserve">: </w:t>
      </w:r>
      <w:r w:rsidRPr="00C35185">
        <w:rPr>
          <w:rFonts w:cs="Simplified Arabic"/>
          <w:b/>
          <w:bCs/>
          <w:sz w:val="28"/>
          <w:szCs w:val="28"/>
          <w:rtl/>
          <w:lang w:bidi="ar-EG"/>
        </w:rPr>
        <w:t>الطاقــة في مصر والعالــم</w:t>
      </w:r>
      <w:r w:rsidRPr="00C35185">
        <w:rPr>
          <w:rFonts w:cs="Simplified Arabic"/>
          <w:b/>
          <w:bCs/>
          <w:sz w:val="28"/>
          <w:szCs w:val="28"/>
          <w:lang w:bidi="ar-EG"/>
        </w:rPr>
        <w:tab/>
      </w:r>
      <w:r w:rsidRPr="00C35185">
        <w:rPr>
          <w:rFonts w:cs="Simplified Arabic"/>
          <w:b/>
          <w:bCs/>
          <w:sz w:val="28"/>
          <w:szCs w:val="28"/>
          <w:rtl/>
          <w:lang w:bidi="ar-EG"/>
        </w:rPr>
        <w:t>‌</w:t>
      </w:r>
      <w:r w:rsidR="00797F67">
        <w:rPr>
          <w:rFonts w:cs="Simplified Arabic" w:hint="cs"/>
          <w:b/>
          <w:bCs/>
          <w:sz w:val="28"/>
          <w:szCs w:val="28"/>
          <w:rtl/>
          <w:lang w:bidi="ar-EG"/>
        </w:rPr>
        <w:t>28</w:t>
      </w:r>
    </w:p>
    <w:p w14:paraId="3B9F248D" w14:textId="06EC3F49"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مقدمة</w:t>
      </w:r>
      <w:r w:rsidRPr="00C35185">
        <w:rPr>
          <w:rFonts w:cs="Simplified Arabic"/>
          <w:b/>
          <w:bCs/>
          <w:sz w:val="28"/>
          <w:szCs w:val="28"/>
          <w:lang w:bidi="ar-EG"/>
        </w:rPr>
        <w:tab/>
      </w:r>
      <w:r w:rsidRPr="00C35185">
        <w:rPr>
          <w:rFonts w:cs="Simplified Arabic"/>
          <w:b/>
          <w:bCs/>
          <w:sz w:val="28"/>
          <w:szCs w:val="28"/>
          <w:rtl/>
          <w:lang w:bidi="ar-EG"/>
        </w:rPr>
        <w:t>‌</w:t>
      </w:r>
      <w:r w:rsidR="00797F67">
        <w:rPr>
          <w:rFonts w:cs="Simplified Arabic" w:hint="cs"/>
          <w:b/>
          <w:bCs/>
          <w:sz w:val="28"/>
          <w:szCs w:val="28"/>
          <w:rtl/>
          <w:lang w:bidi="ar-EG"/>
        </w:rPr>
        <w:t>28</w:t>
      </w:r>
    </w:p>
    <w:p w14:paraId="6349F92E" w14:textId="4F71BC84"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أولاً: الطاقة في العالم</w:t>
      </w:r>
      <w:r w:rsidRPr="00C35185">
        <w:rPr>
          <w:rFonts w:cs="Simplified Arabic"/>
          <w:b/>
          <w:bCs/>
          <w:sz w:val="28"/>
          <w:szCs w:val="28"/>
          <w:lang w:bidi="ar-EG"/>
        </w:rPr>
        <w:tab/>
      </w:r>
      <w:r w:rsidRPr="00C35185">
        <w:rPr>
          <w:rFonts w:cs="Simplified Arabic"/>
          <w:b/>
          <w:bCs/>
          <w:sz w:val="28"/>
          <w:szCs w:val="28"/>
          <w:rtl/>
          <w:lang w:bidi="ar-EG"/>
        </w:rPr>
        <w:t>‌</w:t>
      </w:r>
      <w:r w:rsidR="00797F67">
        <w:rPr>
          <w:rFonts w:cs="Simplified Arabic" w:hint="cs"/>
          <w:b/>
          <w:bCs/>
          <w:sz w:val="28"/>
          <w:szCs w:val="28"/>
          <w:rtl/>
          <w:lang w:bidi="ar-EG"/>
        </w:rPr>
        <w:t>28</w:t>
      </w:r>
    </w:p>
    <w:p w14:paraId="27E95040" w14:textId="263859F4" w:rsidR="00C35185" w:rsidRPr="00C35185" w:rsidRDefault="00797F67" w:rsidP="00F04E03">
      <w:pPr>
        <w:tabs>
          <w:tab w:val="left" w:leader="dot" w:pos="7057"/>
        </w:tabs>
        <w:bidi/>
        <w:spacing w:after="200" w:line="235" w:lineRule="auto"/>
        <w:rPr>
          <w:rFonts w:cs="Simplified Arabic"/>
          <w:b/>
          <w:bCs/>
          <w:sz w:val="28"/>
          <w:szCs w:val="28"/>
          <w:lang w:bidi="ar-EG"/>
        </w:rPr>
      </w:pPr>
      <w:r>
        <w:rPr>
          <w:rFonts w:cs="Simplified Arabic" w:hint="cs"/>
          <w:b/>
          <w:bCs/>
          <w:sz w:val="28"/>
          <w:szCs w:val="28"/>
          <w:rtl/>
          <w:lang w:bidi="ar-EG"/>
        </w:rPr>
        <w:t>1-</w:t>
      </w:r>
      <w:r w:rsidR="00C35185" w:rsidRPr="00C35185">
        <w:rPr>
          <w:rFonts w:cs="Simplified Arabic"/>
          <w:b/>
          <w:bCs/>
          <w:sz w:val="28"/>
          <w:szCs w:val="28"/>
          <w:lang w:bidi="ar-EG"/>
        </w:rPr>
        <w:t xml:space="preserve"> </w:t>
      </w:r>
      <w:r w:rsidR="00C35185" w:rsidRPr="00C35185">
        <w:rPr>
          <w:rFonts w:cs="Simplified Arabic"/>
          <w:b/>
          <w:bCs/>
          <w:sz w:val="28"/>
          <w:szCs w:val="28"/>
          <w:rtl/>
          <w:lang w:bidi="ar-EG"/>
        </w:rPr>
        <w:t>إنتاج واستهلاك وتجارة الفحم في العالم</w:t>
      </w:r>
      <w:r w:rsidR="00C35185" w:rsidRPr="00C35185">
        <w:rPr>
          <w:rFonts w:cs="Simplified Arabic"/>
          <w:b/>
          <w:bCs/>
          <w:sz w:val="28"/>
          <w:szCs w:val="28"/>
          <w:lang w:bidi="ar-EG"/>
        </w:rPr>
        <w:tab/>
      </w:r>
      <w:r>
        <w:rPr>
          <w:rFonts w:cs="Simplified Arabic" w:hint="cs"/>
          <w:b/>
          <w:bCs/>
          <w:sz w:val="28"/>
          <w:szCs w:val="28"/>
          <w:rtl/>
          <w:lang w:bidi="ar-EG"/>
        </w:rPr>
        <w:t>29</w:t>
      </w:r>
    </w:p>
    <w:p w14:paraId="3CB8685D" w14:textId="3D956B59" w:rsidR="00C35185" w:rsidRPr="00C35185" w:rsidRDefault="00797F67" w:rsidP="00F04E03">
      <w:pPr>
        <w:tabs>
          <w:tab w:val="left" w:leader="dot" w:pos="7057"/>
        </w:tabs>
        <w:bidi/>
        <w:spacing w:after="200" w:line="235" w:lineRule="auto"/>
        <w:rPr>
          <w:rFonts w:cs="Simplified Arabic"/>
          <w:b/>
          <w:bCs/>
          <w:sz w:val="28"/>
          <w:szCs w:val="28"/>
          <w:lang w:bidi="ar-EG"/>
        </w:rPr>
      </w:pPr>
      <w:r>
        <w:rPr>
          <w:rFonts w:cs="Simplified Arabic" w:hint="cs"/>
          <w:b/>
          <w:bCs/>
          <w:sz w:val="28"/>
          <w:szCs w:val="28"/>
          <w:rtl/>
          <w:lang w:bidi="ar-EG"/>
        </w:rPr>
        <w:t>2-</w:t>
      </w:r>
      <w:r w:rsidR="00C35185" w:rsidRPr="00C35185">
        <w:rPr>
          <w:rFonts w:cs="Simplified Arabic"/>
          <w:b/>
          <w:bCs/>
          <w:sz w:val="28"/>
          <w:szCs w:val="28"/>
          <w:rtl/>
          <w:lang w:bidi="ar-EG"/>
        </w:rPr>
        <w:t>إنتاج واستهلاك وتجارة النفط في العالم</w:t>
      </w:r>
      <w:r w:rsidR="00C35185" w:rsidRPr="00C35185">
        <w:rPr>
          <w:rFonts w:cs="Simplified Arabic"/>
          <w:b/>
          <w:bCs/>
          <w:sz w:val="28"/>
          <w:szCs w:val="28"/>
          <w:lang w:bidi="ar-EG"/>
        </w:rPr>
        <w:tab/>
      </w:r>
      <w:r w:rsidR="00C35185" w:rsidRPr="00C35185">
        <w:rPr>
          <w:rFonts w:cs="Simplified Arabic"/>
          <w:b/>
          <w:bCs/>
          <w:sz w:val="28"/>
          <w:szCs w:val="28"/>
          <w:rtl/>
          <w:lang w:bidi="ar-EG"/>
        </w:rPr>
        <w:t>‌</w:t>
      </w:r>
      <w:r>
        <w:rPr>
          <w:rFonts w:cs="Simplified Arabic" w:hint="cs"/>
          <w:b/>
          <w:bCs/>
          <w:sz w:val="28"/>
          <w:szCs w:val="28"/>
          <w:rtl/>
          <w:lang w:bidi="ar-EG"/>
        </w:rPr>
        <w:t>32</w:t>
      </w:r>
    </w:p>
    <w:p w14:paraId="09888BB5" w14:textId="00AF9428" w:rsidR="00C35185" w:rsidRPr="00C35185" w:rsidRDefault="00797F67" w:rsidP="00F04E03">
      <w:pPr>
        <w:tabs>
          <w:tab w:val="left" w:leader="dot" w:pos="7057"/>
        </w:tabs>
        <w:bidi/>
        <w:spacing w:after="200" w:line="235" w:lineRule="auto"/>
        <w:rPr>
          <w:rFonts w:cs="Simplified Arabic"/>
          <w:b/>
          <w:bCs/>
          <w:sz w:val="28"/>
          <w:szCs w:val="28"/>
          <w:lang w:bidi="ar-EG"/>
        </w:rPr>
      </w:pPr>
      <w:r>
        <w:rPr>
          <w:rFonts w:cs="Simplified Arabic" w:hint="cs"/>
          <w:b/>
          <w:bCs/>
          <w:sz w:val="28"/>
          <w:szCs w:val="28"/>
          <w:rtl/>
          <w:lang w:bidi="ar-EG"/>
        </w:rPr>
        <w:lastRenderedPageBreak/>
        <w:t>3-</w:t>
      </w:r>
      <w:r w:rsidR="00C35185" w:rsidRPr="00C35185">
        <w:rPr>
          <w:rFonts w:cs="Simplified Arabic"/>
          <w:b/>
          <w:bCs/>
          <w:sz w:val="28"/>
          <w:szCs w:val="28"/>
          <w:rtl/>
          <w:lang w:bidi="ar-EG"/>
        </w:rPr>
        <w:t>إنتاج واستهلاك وتجارة الغاز الطبيعي في العالم</w:t>
      </w:r>
      <w:r w:rsidR="00C35185" w:rsidRPr="00C35185">
        <w:rPr>
          <w:rFonts w:cs="Simplified Arabic"/>
          <w:b/>
          <w:bCs/>
          <w:sz w:val="28"/>
          <w:szCs w:val="28"/>
          <w:lang w:bidi="ar-EG"/>
        </w:rPr>
        <w:tab/>
      </w:r>
      <w:r w:rsidR="00C35185" w:rsidRPr="00C35185">
        <w:rPr>
          <w:rFonts w:cs="Simplified Arabic"/>
          <w:b/>
          <w:bCs/>
          <w:sz w:val="28"/>
          <w:szCs w:val="28"/>
          <w:rtl/>
          <w:lang w:bidi="ar-EG"/>
        </w:rPr>
        <w:t>‌</w:t>
      </w:r>
      <w:r>
        <w:rPr>
          <w:rFonts w:cs="Simplified Arabic" w:hint="cs"/>
          <w:b/>
          <w:bCs/>
          <w:sz w:val="28"/>
          <w:szCs w:val="28"/>
          <w:rtl/>
          <w:lang w:bidi="ar-EG"/>
        </w:rPr>
        <w:t>35</w:t>
      </w:r>
    </w:p>
    <w:p w14:paraId="56646303" w14:textId="4BAE100F" w:rsidR="00C35185" w:rsidRPr="00C35185" w:rsidRDefault="00797F67" w:rsidP="00F04E03">
      <w:pPr>
        <w:tabs>
          <w:tab w:val="left" w:leader="dot" w:pos="7057"/>
        </w:tabs>
        <w:bidi/>
        <w:spacing w:after="200" w:line="235" w:lineRule="auto"/>
        <w:rPr>
          <w:rFonts w:cs="Simplified Arabic"/>
          <w:b/>
          <w:bCs/>
          <w:sz w:val="28"/>
          <w:szCs w:val="28"/>
          <w:lang w:bidi="ar-EG"/>
        </w:rPr>
      </w:pPr>
      <w:r>
        <w:rPr>
          <w:rFonts w:cs="Simplified Arabic" w:hint="cs"/>
          <w:b/>
          <w:bCs/>
          <w:sz w:val="28"/>
          <w:szCs w:val="28"/>
          <w:rtl/>
          <w:lang w:bidi="ar-EG"/>
        </w:rPr>
        <w:t>4-</w:t>
      </w:r>
      <w:r w:rsidR="00C35185" w:rsidRPr="00C35185">
        <w:rPr>
          <w:rFonts w:cs="Simplified Arabic"/>
          <w:b/>
          <w:bCs/>
          <w:sz w:val="28"/>
          <w:szCs w:val="28"/>
          <w:rtl/>
          <w:lang w:bidi="ar-EG"/>
        </w:rPr>
        <w:t>مزيج الطاقة العالمي</w:t>
      </w:r>
      <w:r w:rsidR="00C35185" w:rsidRPr="00C35185">
        <w:rPr>
          <w:rFonts w:cs="Simplified Arabic"/>
          <w:b/>
          <w:bCs/>
          <w:sz w:val="28"/>
          <w:szCs w:val="28"/>
          <w:lang w:bidi="ar-EG"/>
        </w:rPr>
        <w:tab/>
      </w:r>
      <w:r w:rsidR="00C35185" w:rsidRPr="00C35185">
        <w:rPr>
          <w:rFonts w:cs="Simplified Arabic"/>
          <w:b/>
          <w:bCs/>
          <w:sz w:val="28"/>
          <w:szCs w:val="28"/>
          <w:rtl/>
          <w:lang w:bidi="ar-EG"/>
        </w:rPr>
        <w:t>‌</w:t>
      </w:r>
      <w:r>
        <w:rPr>
          <w:rFonts w:cs="Simplified Arabic" w:hint="cs"/>
          <w:b/>
          <w:bCs/>
          <w:sz w:val="28"/>
          <w:szCs w:val="28"/>
          <w:rtl/>
          <w:lang w:bidi="ar-EG"/>
        </w:rPr>
        <w:t>37</w:t>
      </w:r>
    </w:p>
    <w:p w14:paraId="64375622" w14:textId="089126E8"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ثانياً: الطاقة في مصر</w:t>
      </w:r>
      <w:r w:rsidRPr="00C35185">
        <w:rPr>
          <w:rFonts w:cs="Simplified Arabic"/>
          <w:b/>
          <w:bCs/>
          <w:sz w:val="28"/>
          <w:szCs w:val="28"/>
          <w:lang w:bidi="ar-EG"/>
        </w:rPr>
        <w:tab/>
      </w:r>
      <w:r w:rsidR="00797F67">
        <w:rPr>
          <w:rFonts w:cs="Simplified Arabic" w:hint="cs"/>
          <w:b/>
          <w:bCs/>
          <w:sz w:val="28"/>
          <w:szCs w:val="28"/>
          <w:rtl/>
          <w:lang w:bidi="ar-EG"/>
        </w:rPr>
        <w:t>38</w:t>
      </w:r>
    </w:p>
    <w:p w14:paraId="39F053B5" w14:textId="7177144A" w:rsidR="00C35185" w:rsidRPr="00C35185" w:rsidRDefault="00797F67" w:rsidP="00F04E03">
      <w:pPr>
        <w:tabs>
          <w:tab w:val="left" w:leader="dot" w:pos="7057"/>
        </w:tabs>
        <w:bidi/>
        <w:spacing w:after="200" w:line="235" w:lineRule="auto"/>
        <w:rPr>
          <w:rFonts w:cs="Simplified Arabic"/>
          <w:b/>
          <w:bCs/>
          <w:sz w:val="28"/>
          <w:szCs w:val="28"/>
          <w:lang w:bidi="ar-EG"/>
        </w:rPr>
      </w:pPr>
      <w:r>
        <w:rPr>
          <w:rFonts w:cs="Simplified Arabic" w:hint="cs"/>
          <w:b/>
          <w:bCs/>
          <w:sz w:val="28"/>
          <w:szCs w:val="28"/>
          <w:rtl/>
          <w:lang w:bidi="ar-EG"/>
        </w:rPr>
        <w:t>1-</w:t>
      </w:r>
      <w:r w:rsidR="00C35185" w:rsidRPr="00C35185">
        <w:rPr>
          <w:rFonts w:cs="Simplified Arabic"/>
          <w:b/>
          <w:bCs/>
          <w:sz w:val="28"/>
          <w:szCs w:val="28"/>
          <w:rtl/>
          <w:lang w:bidi="ar-EG"/>
        </w:rPr>
        <w:t>إنتاج واستهلاك وتجارة النفط في مصر</w:t>
      </w:r>
      <w:r w:rsidR="00C35185" w:rsidRPr="00C35185">
        <w:rPr>
          <w:rFonts w:cs="Simplified Arabic"/>
          <w:b/>
          <w:bCs/>
          <w:sz w:val="28"/>
          <w:szCs w:val="28"/>
          <w:lang w:bidi="ar-EG"/>
        </w:rPr>
        <w:tab/>
      </w:r>
      <w:r w:rsidR="00C35185" w:rsidRPr="00C35185">
        <w:rPr>
          <w:rFonts w:cs="Simplified Arabic"/>
          <w:b/>
          <w:bCs/>
          <w:sz w:val="28"/>
          <w:szCs w:val="28"/>
          <w:rtl/>
          <w:lang w:bidi="ar-EG"/>
        </w:rPr>
        <w:t>‌</w:t>
      </w:r>
      <w:r>
        <w:rPr>
          <w:rFonts w:cs="Simplified Arabic" w:hint="cs"/>
          <w:b/>
          <w:bCs/>
          <w:sz w:val="28"/>
          <w:szCs w:val="28"/>
          <w:rtl/>
          <w:lang w:bidi="ar-EG"/>
        </w:rPr>
        <w:t>41</w:t>
      </w:r>
    </w:p>
    <w:p w14:paraId="53C81C2C" w14:textId="7E7EEF7E" w:rsidR="00C35185" w:rsidRPr="00C35185" w:rsidRDefault="00797F67" w:rsidP="00F04E03">
      <w:pPr>
        <w:tabs>
          <w:tab w:val="left" w:leader="dot" w:pos="7057"/>
        </w:tabs>
        <w:bidi/>
        <w:spacing w:after="200" w:line="235" w:lineRule="auto"/>
        <w:rPr>
          <w:rFonts w:cs="Simplified Arabic"/>
          <w:b/>
          <w:bCs/>
          <w:sz w:val="28"/>
          <w:szCs w:val="28"/>
          <w:lang w:bidi="ar-EG"/>
        </w:rPr>
      </w:pPr>
      <w:r>
        <w:rPr>
          <w:rFonts w:cs="Simplified Arabic" w:hint="cs"/>
          <w:b/>
          <w:bCs/>
          <w:sz w:val="28"/>
          <w:szCs w:val="28"/>
          <w:rtl/>
          <w:lang w:bidi="ar-EG"/>
        </w:rPr>
        <w:t>2-</w:t>
      </w:r>
      <w:r w:rsidR="00C35185" w:rsidRPr="00C35185">
        <w:rPr>
          <w:rFonts w:cs="Simplified Arabic"/>
          <w:b/>
          <w:bCs/>
          <w:sz w:val="28"/>
          <w:szCs w:val="28"/>
          <w:lang w:bidi="ar-EG"/>
        </w:rPr>
        <w:t xml:space="preserve"> </w:t>
      </w:r>
      <w:r w:rsidR="00C35185" w:rsidRPr="00C35185">
        <w:rPr>
          <w:rFonts w:cs="Simplified Arabic"/>
          <w:b/>
          <w:bCs/>
          <w:sz w:val="28"/>
          <w:szCs w:val="28"/>
          <w:rtl/>
          <w:lang w:bidi="ar-EG"/>
        </w:rPr>
        <w:t>إنتاج واستهلاك وتجارة الغاز الطبيعي في مصر</w:t>
      </w:r>
      <w:r w:rsidR="00C35185" w:rsidRPr="00C35185">
        <w:rPr>
          <w:rFonts w:cs="Simplified Arabic"/>
          <w:b/>
          <w:bCs/>
          <w:sz w:val="28"/>
          <w:szCs w:val="28"/>
          <w:lang w:bidi="ar-EG"/>
        </w:rPr>
        <w:tab/>
      </w:r>
      <w:r w:rsidR="00C35185" w:rsidRPr="00C35185">
        <w:rPr>
          <w:rFonts w:cs="Simplified Arabic"/>
          <w:b/>
          <w:bCs/>
          <w:sz w:val="28"/>
          <w:szCs w:val="28"/>
          <w:rtl/>
          <w:lang w:bidi="ar-EG"/>
        </w:rPr>
        <w:t>‌</w:t>
      </w:r>
      <w:r>
        <w:rPr>
          <w:rFonts w:cs="Simplified Arabic" w:hint="cs"/>
          <w:b/>
          <w:bCs/>
          <w:sz w:val="28"/>
          <w:szCs w:val="28"/>
          <w:rtl/>
          <w:lang w:bidi="ar-EG"/>
        </w:rPr>
        <w:t>43</w:t>
      </w:r>
    </w:p>
    <w:p w14:paraId="3EEDA085" w14:textId="76C7100F" w:rsidR="00C35185" w:rsidRPr="00C35185" w:rsidRDefault="00797F67" w:rsidP="00F04E03">
      <w:pPr>
        <w:tabs>
          <w:tab w:val="left" w:leader="dot" w:pos="7057"/>
        </w:tabs>
        <w:bidi/>
        <w:spacing w:after="200" w:line="235" w:lineRule="auto"/>
        <w:rPr>
          <w:rFonts w:cs="Simplified Arabic"/>
          <w:b/>
          <w:bCs/>
          <w:sz w:val="28"/>
          <w:szCs w:val="28"/>
          <w:lang w:bidi="ar-EG"/>
        </w:rPr>
      </w:pPr>
      <w:r>
        <w:rPr>
          <w:rFonts w:cs="Simplified Arabic" w:hint="cs"/>
          <w:b/>
          <w:bCs/>
          <w:sz w:val="28"/>
          <w:szCs w:val="28"/>
          <w:rtl/>
          <w:lang w:bidi="ar-EG"/>
        </w:rPr>
        <w:t>3-</w:t>
      </w:r>
      <w:r w:rsidR="00C35185" w:rsidRPr="00C35185">
        <w:rPr>
          <w:rFonts w:cs="Simplified Arabic"/>
          <w:b/>
          <w:bCs/>
          <w:sz w:val="28"/>
          <w:szCs w:val="28"/>
          <w:rtl/>
          <w:lang w:bidi="ar-EG"/>
        </w:rPr>
        <w:t>مزيج الطاقة في مصر</w:t>
      </w:r>
      <w:r w:rsidR="00C35185" w:rsidRPr="00C35185">
        <w:rPr>
          <w:rFonts w:cs="Simplified Arabic"/>
          <w:b/>
          <w:bCs/>
          <w:sz w:val="28"/>
          <w:szCs w:val="28"/>
          <w:lang w:bidi="ar-EG"/>
        </w:rPr>
        <w:tab/>
      </w:r>
      <w:r w:rsidR="00C35185" w:rsidRPr="00C35185">
        <w:rPr>
          <w:rFonts w:cs="Simplified Arabic"/>
          <w:b/>
          <w:bCs/>
          <w:sz w:val="28"/>
          <w:szCs w:val="28"/>
          <w:rtl/>
          <w:lang w:bidi="ar-EG"/>
        </w:rPr>
        <w:t>‌</w:t>
      </w:r>
      <w:r>
        <w:rPr>
          <w:rFonts w:cs="Simplified Arabic" w:hint="cs"/>
          <w:b/>
          <w:bCs/>
          <w:sz w:val="28"/>
          <w:szCs w:val="28"/>
          <w:rtl/>
          <w:lang w:bidi="ar-EG"/>
        </w:rPr>
        <w:t>47</w:t>
      </w:r>
    </w:p>
    <w:p w14:paraId="3D33F4AB" w14:textId="0745FCE3"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ملخص الفصل الأول</w:t>
      </w:r>
      <w:r w:rsidR="0018715E">
        <w:rPr>
          <w:rFonts w:cs="Simplified Arabic"/>
          <w:b/>
          <w:bCs/>
          <w:sz w:val="28"/>
          <w:szCs w:val="28"/>
          <w:lang w:bidi="ar-EG"/>
        </w:rPr>
        <w:tab/>
      </w:r>
      <w:r w:rsidR="002529F9">
        <w:rPr>
          <w:rFonts w:cs="Simplified Arabic" w:hint="cs"/>
          <w:b/>
          <w:bCs/>
          <w:sz w:val="28"/>
          <w:szCs w:val="28"/>
          <w:rtl/>
          <w:lang w:bidi="ar-EG"/>
        </w:rPr>
        <w:t>50</w:t>
      </w:r>
    </w:p>
    <w:p w14:paraId="23C27006" w14:textId="6C4B8D94"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الفصل الثاني</w:t>
      </w:r>
      <w:r w:rsidR="00797F67">
        <w:rPr>
          <w:rFonts w:cs="Simplified Arabic" w:hint="cs"/>
          <w:b/>
          <w:bCs/>
          <w:sz w:val="28"/>
          <w:szCs w:val="28"/>
          <w:rtl/>
          <w:lang w:bidi="ar-EG"/>
        </w:rPr>
        <w:t xml:space="preserve">: </w:t>
      </w:r>
      <w:r w:rsidRPr="00C35185">
        <w:rPr>
          <w:rFonts w:cs="Simplified Arabic"/>
          <w:b/>
          <w:bCs/>
          <w:sz w:val="28"/>
          <w:szCs w:val="28"/>
          <w:rtl/>
          <w:lang w:bidi="ar-EG"/>
        </w:rPr>
        <w:t xml:space="preserve">فرص ومكاسب تحويل مصر إلى مركز إقليمي لتجارة الغاز </w:t>
      </w:r>
      <w:r w:rsidR="00797F67">
        <w:rPr>
          <w:rFonts w:cs="Simplified Arabic"/>
          <w:b/>
          <w:bCs/>
          <w:sz w:val="28"/>
          <w:szCs w:val="28"/>
          <w:rtl/>
          <w:lang w:bidi="ar-EG"/>
        </w:rPr>
        <w:br/>
      </w:r>
      <w:r w:rsidRPr="00C35185">
        <w:rPr>
          <w:rFonts w:cs="Simplified Arabic"/>
          <w:b/>
          <w:bCs/>
          <w:sz w:val="28"/>
          <w:szCs w:val="28"/>
          <w:rtl/>
          <w:lang w:bidi="ar-EG"/>
        </w:rPr>
        <w:t>الطبيعي</w:t>
      </w:r>
      <w:r w:rsidRPr="00C35185">
        <w:rPr>
          <w:rFonts w:cs="Simplified Arabic"/>
          <w:b/>
          <w:bCs/>
          <w:sz w:val="28"/>
          <w:szCs w:val="28"/>
          <w:lang w:bidi="ar-EG"/>
        </w:rPr>
        <w:tab/>
      </w:r>
      <w:r w:rsidRPr="00C35185">
        <w:rPr>
          <w:rFonts w:cs="Simplified Arabic"/>
          <w:b/>
          <w:bCs/>
          <w:sz w:val="28"/>
          <w:szCs w:val="28"/>
          <w:rtl/>
          <w:lang w:bidi="ar-EG"/>
        </w:rPr>
        <w:t>‌</w:t>
      </w:r>
      <w:r w:rsidR="00797F67">
        <w:rPr>
          <w:rFonts w:cs="Simplified Arabic" w:hint="cs"/>
          <w:b/>
          <w:bCs/>
          <w:sz w:val="28"/>
          <w:szCs w:val="28"/>
          <w:rtl/>
          <w:lang w:bidi="ar-EG"/>
        </w:rPr>
        <w:t>54</w:t>
      </w:r>
    </w:p>
    <w:p w14:paraId="7550563E" w14:textId="3048D2E5"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مقدمة</w:t>
      </w:r>
      <w:r w:rsidRPr="00C35185">
        <w:rPr>
          <w:rFonts w:cs="Simplified Arabic"/>
          <w:b/>
          <w:bCs/>
          <w:sz w:val="28"/>
          <w:szCs w:val="28"/>
          <w:lang w:bidi="ar-EG"/>
        </w:rPr>
        <w:tab/>
      </w:r>
      <w:r w:rsidRPr="00C35185">
        <w:rPr>
          <w:rFonts w:cs="Simplified Arabic"/>
          <w:b/>
          <w:bCs/>
          <w:sz w:val="28"/>
          <w:szCs w:val="28"/>
          <w:rtl/>
          <w:lang w:bidi="ar-EG"/>
        </w:rPr>
        <w:t>‌</w:t>
      </w:r>
      <w:r w:rsidR="00797F67">
        <w:rPr>
          <w:rFonts w:cs="Simplified Arabic" w:hint="cs"/>
          <w:b/>
          <w:bCs/>
          <w:sz w:val="28"/>
          <w:szCs w:val="28"/>
          <w:rtl/>
          <w:lang w:bidi="ar-EG"/>
        </w:rPr>
        <w:t>54</w:t>
      </w:r>
    </w:p>
    <w:p w14:paraId="52CCE78F" w14:textId="50BC0090"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المبحث الأول</w:t>
      </w:r>
      <w:r w:rsidR="00797F67">
        <w:rPr>
          <w:rFonts w:cs="Simplified Arabic" w:hint="cs"/>
          <w:b/>
          <w:bCs/>
          <w:sz w:val="28"/>
          <w:szCs w:val="28"/>
          <w:rtl/>
          <w:lang w:bidi="ar-EG"/>
        </w:rPr>
        <w:t xml:space="preserve">: </w:t>
      </w:r>
      <w:r w:rsidRPr="00C35185">
        <w:rPr>
          <w:rFonts w:cs="Simplified Arabic"/>
          <w:b/>
          <w:bCs/>
          <w:sz w:val="28"/>
          <w:szCs w:val="28"/>
          <w:rtl/>
          <w:lang w:bidi="ar-EG"/>
        </w:rPr>
        <w:t>فرص تحويل مصر إلى مركز إقليمي لتجارة الغاز الطبيعي</w:t>
      </w:r>
      <w:r w:rsidR="0018715E">
        <w:rPr>
          <w:rFonts w:cs="Simplified Arabic"/>
          <w:b/>
          <w:bCs/>
          <w:sz w:val="28"/>
          <w:szCs w:val="28"/>
          <w:lang w:bidi="ar-EG"/>
        </w:rPr>
        <w:tab/>
      </w:r>
      <w:r w:rsidR="00797F67">
        <w:rPr>
          <w:rFonts w:cs="Simplified Arabic" w:hint="cs"/>
          <w:b/>
          <w:bCs/>
          <w:sz w:val="28"/>
          <w:szCs w:val="28"/>
          <w:rtl/>
          <w:lang w:bidi="ar-EG"/>
        </w:rPr>
        <w:t>55</w:t>
      </w:r>
    </w:p>
    <w:p w14:paraId="19DC4DB1" w14:textId="417C2BBD"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مقدمة</w:t>
      </w:r>
      <w:r w:rsidR="0018715E">
        <w:rPr>
          <w:rFonts w:cs="Simplified Arabic"/>
          <w:b/>
          <w:bCs/>
          <w:sz w:val="28"/>
          <w:szCs w:val="28"/>
          <w:lang w:bidi="ar-EG"/>
        </w:rPr>
        <w:tab/>
      </w:r>
      <w:r w:rsidR="00797F67">
        <w:rPr>
          <w:rFonts w:cs="Simplified Arabic" w:hint="cs"/>
          <w:b/>
          <w:bCs/>
          <w:sz w:val="28"/>
          <w:szCs w:val="28"/>
          <w:rtl/>
          <w:lang w:bidi="ar-EG"/>
        </w:rPr>
        <w:t>55</w:t>
      </w:r>
    </w:p>
    <w:p w14:paraId="339D32A1" w14:textId="401C07B5"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أولاً: تعريف المركز الإقليمي لتجارة الغاز الطبيعي وأنواعه</w:t>
      </w:r>
      <w:r w:rsidR="0018715E">
        <w:rPr>
          <w:rFonts w:cs="Simplified Arabic"/>
          <w:b/>
          <w:bCs/>
          <w:sz w:val="28"/>
          <w:szCs w:val="28"/>
          <w:lang w:bidi="ar-EG"/>
        </w:rPr>
        <w:tab/>
      </w:r>
      <w:r w:rsidR="00797F67">
        <w:rPr>
          <w:rFonts w:cs="Simplified Arabic" w:hint="cs"/>
          <w:b/>
          <w:bCs/>
          <w:sz w:val="28"/>
          <w:szCs w:val="28"/>
          <w:rtl/>
          <w:lang w:bidi="ar-EG"/>
        </w:rPr>
        <w:t>55</w:t>
      </w:r>
    </w:p>
    <w:p w14:paraId="30AC0E3A" w14:textId="283E87B8"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ثانياً: مقومات تحويل مصر إلى مركز إقليمي لتجارة الغاز الطبيعي</w:t>
      </w:r>
      <w:r w:rsidR="0018715E">
        <w:rPr>
          <w:rFonts w:cs="Simplified Arabic"/>
          <w:b/>
          <w:bCs/>
          <w:sz w:val="28"/>
          <w:szCs w:val="28"/>
          <w:lang w:bidi="ar-EG"/>
        </w:rPr>
        <w:tab/>
      </w:r>
      <w:r w:rsidR="00797F67">
        <w:rPr>
          <w:rFonts w:cs="Simplified Arabic" w:hint="cs"/>
          <w:b/>
          <w:bCs/>
          <w:sz w:val="28"/>
          <w:szCs w:val="28"/>
          <w:rtl/>
          <w:lang w:bidi="ar-EG"/>
        </w:rPr>
        <w:t>61</w:t>
      </w:r>
    </w:p>
    <w:p w14:paraId="53AA8256" w14:textId="4B145C37" w:rsidR="00C35185" w:rsidRPr="00C35185" w:rsidRDefault="00797F67" w:rsidP="00F04E03">
      <w:pPr>
        <w:tabs>
          <w:tab w:val="left" w:leader="dot" w:pos="7057"/>
        </w:tabs>
        <w:bidi/>
        <w:spacing w:after="200" w:line="235" w:lineRule="auto"/>
        <w:rPr>
          <w:rFonts w:cs="Simplified Arabic"/>
          <w:b/>
          <w:bCs/>
          <w:sz w:val="28"/>
          <w:szCs w:val="28"/>
          <w:lang w:bidi="ar-EG"/>
        </w:rPr>
      </w:pPr>
      <w:r>
        <w:rPr>
          <w:rFonts w:cs="Simplified Arabic" w:hint="cs"/>
          <w:b/>
          <w:bCs/>
          <w:sz w:val="28"/>
          <w:szCs w:val="28"/>
          <w:rtl/>
          <w:lang w:bidi="ar-EG"/>
        </w:rPr>
        <w:t xml:space="preserve">1- </w:t>
      </w:r>
      <w:r w:rsidR="00C35185" w:rsidRPr="00C35185">
        <w:rPr>
          <w:rFonts w:cs="Simplified Arabic"/>
          <w:b/>
          <w:bCs/>
          <w:sz w:val="28"/>
          <w:szCs w:val="28"/>
          <w:rtl/>
          <w:lang w:bidi="ar-EG"/>
        </w:rPr>
        <w:t>الموقع الجغرافي</w:t>
      </w:r>
      <w:r w:rsidR="0018715E">
        <w:rPr>
          <w:rFonts w:cs="Simplified Arabic"/>
          <w:b/>
          <w:bCs/>
          <w:sz w:val="28"/>
          <w:szCs w:val="28"/>
          <w:lang w:bidi="ar-EG"/>
        </w:rPr>
        <w:tab/>
      </w:r>
      <w:r>
        <w:rPr>
          <w:rFonts w:cs="Simplified Arabic" w:hint="cs"/>
          <w:b/>
          <w:bCs/>
          <w:sz w:val="28"/>
          <w:szCs w:val="28"/>
          <w:rtl/>
          <w:lang w:bidi="ar-EG"/>
        </w:rPr>
        <w:t>61</w:t>
      </w:r>
    </w:p>
    <w:p w14:paraId="4F571115" w14:textId="321C617B" w:rsidR="00C35185" w:rsidRPr="00C35185" w:rsidRDefault="00797F67" w:rsidP="00F04E03">
      <w:pPr>
        <w:tabs>
          <w:tab w:val="left" w:leader="dot" w:pos="7057"/>
        </w:tabs>
        <w:bidi/>
        <w:spacing w:after="200" w:line="235" w:lineRule="auto"/>
        <w:rPr>
          <w:rFonts w:cs="Simplified Arabic"/>
          <w:b/>
          <w:bCs/>
          <w:sz w:val="28"/>
          <w:szCs w:val="28"/>
          <w:lang w:bidi="ar-EG"/>
        </w:rPr>
      </w:pPr>
      <w:r>
        <w:rPr>
          <w:rFonts w:cs="Simplified Arabic" w:hint="cs"/>
          <w:b/>
          <w:bCs/>
          <w:sz w:val="28"/>
          <w:szCs w:val="28"/>
          <w:rtl/>
          <w:lang w:bidi="ar-EG"/>
        </w:rPr>
        <w:t xml:space="preserve">2- </w:t>
      </w:r>
      <w:r w:rsidR="00C35185" w:rsidRPr="00C35185">
        <w:rPr>
          <w:rFonts w:cs="Simplified Arabic"/>
          <w:b/>
          <w:bCs/>
          <w:sz w:val="28"/>
          <w:szCs w:val="28"/>
          <w:rtl/>
          <w:lang w:bidi="ar-EG"/>
        </w:rPr>
        <w:t>اكتشافات الغاز الطبيعي</w:t>
      </w:r>
      <w:r w:rsidR="0018715E">
        <w:rPr>
          <w:rFonts w:cs="Simplified Arabic"/>
          <w:b/>
          <w:bCs/>
          <w:sz w:val="28"/>
          <w:szCs w:val="28"/>
          <w:lang w:bidi="ar-EG"/>
        </w:rPr>
        <w:tab/>
      </w:r>
      <w:r>
        <w:rPr>
          <w:rFonts w:cs="Simplified Arabic" w:hint="cs"/>
          <w:b/>
          <w:bCs/>
          <w:sz w:val="28"/>
          <w:szCs w:val="28"/>
          <w:rtl/>
          <w:lang w:bidi="ar-EG"/>
        </w:rPr>
        <w:t>62</w:t>
      </w:r>
    </w:p>
    <w:p w14:paraId="5A37256C" w14:textId="2F480DAB" w:rsidR="00C35185" w:rsidRPr="00C35185" w:rsidRDefault="00797F67" w:rsidP="00F04E03">
      <w:pPr>
        <w:tabs>
          <w:tab w:val="left" w:leader="dot" w:pos="7057"/>
        </w:tabs>
        <w:bidi/>
        <w:spacing w:after="200" w:line="235" w:lineRule="auto"/>
        <w:rPr>
          <w:rFonts w:cs="Simplified Arabic"/>
          <w:b/>
          <w:bCs/>
          <w:sz w:val="28"/>
          <w:szCs w:val="28"/>
          <w:lang w:bidi="ar-EG"/>
        </w:rPr>
      </w:pPr>
      <w:r>
        <w:rPr>
          <w:rFonts w:cs="Simplified Arabic" w:hint="cs"/>
          <w:b/>
          <w:bCs/>
          <w:sz w:val="28"/>
          <w:szCs w:val="28"/>
          <w:rtl/>
          <w:lang w:bidi="ar-EG"/>
        </w:rPr>
        <w:t>3-</w:t>
      </w:r>
      <w:r w:rsidR="00C35185" w:rsidRPr="00C35185">
        <w:rPr>
          <w:rFonts w:cs="Simplified Arabic"/>
          <w:b/>
          <w:bCs/>
          <w:sz w:val="28"/>
          <w:szCs w:val="28"/>
          <w:lang w:bidi="ar-EG"/>
        </w:rPr>
        <w:t xml:space="preserve"> </w:t>
      </w:r>
      <w:r w:rsidR="00C35185" w:rsidRPr="00C35185">
        <w:rPr>
          <w:rFonts w:cs="Simplified Arabic"/>
          <w:b/>
          <w:bCs/>
          <w:sz w:val="28"/>
          <w:szCs w:val="28"/>
          <w:rtl/>
          <w:lang w:bidi="ar-EG"/>
        </w:rPr>
        <w:t>توافر البنية التحتية</w:t>
      </w:r>
      <w:r w:rsidR="0018715E">
        <w:rPr>
          <w:rFonts w:cs="Simplified Arabic"/>
          <w:b/>
          <w:bCs/>
          <w:sz w:val="28"/>
          <w:szCs w:val="28"/>
          <w:lang w:bidi="ar-EG"/>
        </w:rPr>
        <w:tab/>
      </w:r>
      <w:r>
        <w:rPr>
          <w:rFonts w:cs="Simplified Arabic" w:hint="cs"/>
          <w:b/>
          <w:bCs/>
          <w:sz w:val="28"/>
          <w:szCs w:val="28"/>
          <w:rtl/>
          <w:lang w:bidi="ar-EG"/>
        </w:rPr>
        <w:t>66</w:t>
      </w:r>
    </w:p>
    <w:p w14:paraId="10A3956D" w14:textId="22A2AF2B"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ثالثاً: فرص تحويل مصر إلى مركز إقليمي لتجارة الغاز الطبيعي</w:t>
      </w:r>
      <w:r w:rsidR="0018715E">
        <w:rPr>
          <w:rFonts w:cs="Simplified Arabic"/>
          <w:b/>
          <w:bCs/>
          <w:sz w:val="28"/>
          <w:szCs w:val="28"/>
          <w:lang w:bidi="ar-EG"/>
        </w:rPr>
        <w:tab/>
      </w:r>
      <w:r w:rsidR="00797F67">
        <w:rPr>
          <w:rFonts w:cs="Simplified Arabic" w:hint="cs"/>
          <w:b/>
          <w:bCs/>
          <w:sz w:val="28"/>
          <w:szCs w:val="28"/>
          <w:rtl/>
          <w:lang w:bidi="ar-EG"/>
        </w:rPr>
        <w:t>71</w:t>
      </w:r>
    </w:p>
    <w:p w14:paraId="6EA82D5E" w14:textId="55341804" w:rsidR="00C35185" w:rsidRPr="00C35185" w:rsidRDefault="00797F67" w:rsidP="00F04E03">
      <w:pPr>
        <w:tabs>
          <w:tab w:val="left" w:leader="dot" w:pos="7057"/>
        </w:tabs>
        <w:bidi/>
        <w:spacing w:after="200" w:line="235" w:lineRule="auto"/>
        <w:rPr>
          <w:rFonts w:cs="Simplified Arabic"/>
          <w:b/>
          <w:bCs/>
          <w:sz w:val="28"/>
          <w:szCs w:val="28"/>
          <w:lang w:bidi="ar-EG"/>
        </w:rPr>
      </w:pPr>
      <w:r>
        <w:rPr>
          <w:rFonts w:cs="Simplified Arabic" w:hint="cs"/>
          <w:b/>
          <w:bCs/>
          <w:sz w:val="28"/>
          <w:szCs w:val="28"/>
          <w:rtl/>
          <w:lang w:bidi="ar-EG"/>
        </w:rPr>
        <w:t xml:space="preserve">1- </w:t>
      </w:r>
      <w:r w:rsidR="00C35185" w:rsidRPr="00C35185">
        <w:rPr>
          <w:rFonts w:cs="Simplified Arabic"/>
          <w:b/>
          <w:bCs/>
          <w:sz w:val="28"/>
          <w:szCs w:val="28"/>
          <w:rtl/>
          <w:lang w:bidi="ar-EG"/>
        </w:rPr>
        <w:t>قناة السويس</w:t>
      </w:r>
      <w:r w:rsidR="0018715E">
        <w:rPr>
          <w:rFonts w:cs="Simplified Arabic"/>
          <w:b/>
          <w:bCs/>
          <w:sz w:val="28"/>
          <w:szCs w:val="28"/>
          <w:lang w:bidi="ar-EG"/>
        </w:rPr>
        <w:tab/>
      </w:r>
      <w:r>
        <w:rPr>
          <w:rFonts w:cs="Simplified Arabic" w:hint="cs"/>
          <w:b/>
          <w:bCs/>
          <w:sz w:val="28"/>
          <w:szCs w:val="28"/>
          <w:rtl/>
          <w:lang w:bidi="ar-EG"/>
        </w:rPr>
        <w:t>71</w:t>
      </w:r>
    </w:p>
    <w:p w14:paraId="44E166E2" w14:textId="361A9E26" w:rsidR="00C35185" w:rsidRPr="00C35185" w:rsidRDefault="00797F67" w:rsidP="00F04E03">
      <w:pPr>
        <w:tabs>
          <w:tab w:val="left" w:leader="dot" w:pos="7057"/>
        </w:tabs>
        <w:bidi/>
        <w:spacing w:after="200" w:line="235" w:lineRule="auto"/>
        <w:rPr>
          <w:rFonts w:cs="Simplified Arabic"/>
          <w:b/>
          <w:bCs/>
          <w:sz w:val="28"/>
          <w:szCs w:val="28"/>
          <w:lang w:bidi="ar-EG"/>
        </w:rPr>
      </w:pPr>
      <w:r>
        <w:rPr>
          <w:rFonts w:cs="Simplified Arabic" w:hint="cs"/>
          <w:b/>
          <w:bCs/>
          <w:sz w:val="28"/>
          <w:szCs w:val="28"/>
          <w:rtl/>
          <w:lang w:bidi="ar-EG"/>
        </w:rPr>
        <w:lastRenderedPageBreak/>
        <w:t xml:space="preserve">2- </w:t>
      </w:r>
      <w:r w:rsidR="00C35185" w:rsidRPr="00C35185">
        <w:rPr>
          <w:rFonts w:cs="Simplified Arabic"/>
          <w:b/>
          <w:bCs/>
          <w:sz w:val="28"/>
          <w:szCs w:val="28"/>
          <w:lang w:bidi="ar-EG"/>
        </w:rPr>
        <w:t xml:space="preserve"> </w:t>
      </w:r>
      <w:r w:rsidR="00C35185" w:rsidRPr="00C35185">
        <w:rPr>
          <w:rFonts w:cs="Simplified Arabic"/>
          <w:b/>
          <w:bCs/>
          <w:sz w:val="28"/>
          <w:szCs w:val="28"/>
          <w:rtl/>
          <w:lang w:bidi="ar-EG"/>
        </w:rPr>
        <w:t>قانون تنظيم أنشطة سوق الغاز</w:t>
      </w:r>
      <w:r w:rsidR="0018715E">
        <w:rPr>
          <w:rFonts w:cs="Simplified Arabic"/>
          <w:b/>
          <w:bCs/>
          <w:sz w:val="28"/>
          <w:szCs w:val="28"/>
          <w:lang w:bidi="ar-EG"/>
        </w:rPr>
        <w:tab/>
      </w:r>
      <w:r>
        <w:rPr>
          <w:rFonts w:cs="Simplified Arabic" w:hint="cs"/>
          <w:b/>
          <w:bCs/>
          <w:sz w:val="28"/>
          <w:szCs w:val="28"/>
          <w:rtl/>
          <w:lang w:bidi="ar-EG"/>
        </w:rPr>
        <w:t>72</w:t>
      </w:r>
    </w:p>
    <w:p w14:paraId="1634D022" w14:textId="71184953" w:rsidR="00C35185" w:rsidRPr="00C35185" w:rsidRDefault="00797F67" w:rsidP="00F04E03">
      <w:pPr>
        <w:tabs>
          <w:tab w:val="left" w:leader="dot" w:pos="7057"/>
        </w:tabs>
        <w:bidi/>
        <w:spacing w:after="200" w:line="235" w:lineRule="auto"/>
        <w:rPr>
          <w:rFonts w:cs="Simplified Arabic"/>
          <w:b/>
          <w:bCs/>
          <w:sz w:val="28"/>
          <w:szCs w:val="28"/>
          <w:lang w:bidi="ar-EG"/>
        </w:rPr>
      </w:pPr>
      <w:r>
        <w:rPr>
          <w:rFonts w:cs="Simplified Arabic" w:hint="cs"/>
          <w:b/>
          <w:bCs/>
          <w:sz w:val="28"/>
          <w:szCs w:val="28"/>
          <w:rtl/>
          <w:lang w:bidi="ar-EG"/>
        </w:rPr>
        <w:t xml:space="preserve">3- </w:t>
      </w:r>
      <w:r w:rsidR="00C35185" w:rsidRPr="00C35185">
        <w:rPr>
          <w:rFonts w:cs="Simplified Arabic"/>
          <w:b/>
          <w:bCs/>
          <w:sz w:val="28"/>
          <w:szCs w:val="28"/>
          <w:lang w:bidi="ar-EG"/>
        </w:rPr>
        <w:t xml:space="preserve"> </w:t>
      </w:r>
      <w:r w:rsidR="00C35185" w:rsidRPr="00C35185">
        <w:rPr>
          <w:rFonts w:cs="Simplified Arabic"/>
          <w:b/>
          <w:bCs/>
          <w:sz w:val="28"/>
          <w:szCs w:val="28"/>
          <w:rtl/>
          <w:lang w:bidi="ar-EG"/>
        </w:rPr>
        <w:t>إنشاء منتدى غاز شرق المتوسط</w:t>
      </w:r>
      <w:r w:rsidR="0018715E">
        <w:rPr>
          <w:rFonts w:cs="Simplified Arabic"/>
          <w:b/>
          <w:bCs/>
          <w:sz w:val="28"/>
          <w:szCs w:val="28"/>
          <w:lang w:bidi="ar-EG"/>
        </w:rPr>
        <w:tab/>
      </w:r>
      <w:r>
        <w:rPr>
          <w:rFonts w:cs="Simplified Arabic" w:hint="cs"/>
          <w:b/>
          <w:bCs/>
          <w:sz w:val="28"/>
          <w:szCs w:val="28"/>
          <w:rtl/>
          <w:lang w:bidi="ar-EG"/>
        </w:rPr>
        <w:t>74</w:t>
      </w:r>
    </w:p>
    <w:p w14:paraId="03216EA3" w14:textId="7B16BF89" w:rsidR="00C35185" w:rsidRPr="00C35185" w:rsidRDefault="00797F67" w:rsidP="00F04E03">
      <w:pPr>
        <w:tabs>
          <w:tab w:val="left" w:leader="dot" w:pos="7057"/>
        </w:tabs>
        <w:bidi/>
        <w:spacing w:after="200" w:line="235" w:lineRule="auto"/>
        <w:rPr>
          <w:rFonts w:cs="Simplified Arabic"/>
          <w:b/>
          <w:bCs/>
          <w:sz w:val="28"/>
          <w:szCs w:val="28"/>
          <w:lang w:bidi="ar-EG"/>
        </w:rPr>
      </w:pPr>
      <w:r>
        <w:rPr>
          <w:rFonts w:cs="Simplified Arabic" w:hint="cs"/>
          <w:b/>
          <w:bCs/>
          <w:sz w:val="28"/>
          <w:szCs w:val="28"/>
          <w:rtl/>
          <w:lang w:bidi="ar-EG"/>
        </w:rPr>
        <w:t xml:space="preserve">4- </w:t>
      </w:r>
      <w:r w:rsidR="00C35185" w:rsidRPr="00C35185">
        <w:rPr>
          <w:rFonts w:cs="Simplified Arabic"/>
          <w:b/>
          <w:bCs/>
          <w:sz w:val="28"/>
          <w:szCs w:val="28"/>
          <w:lang w:bidi="ar-EG"/>
        </w:rPr>
        <w:t xml:space="preserve"> </w:t>
      </w:r>
      <w:r w:rsidR="00C35185" w:rsidRPr="00C35185">
        <w:rPr>
          <w:rFonts w:cs="Simplified Arabic"/>
          <w:b/>
          <w:bCs/>
          <w:sz w:val="28"/>
          <w:szCs w:val="28"/>
          <w:rtl/>
          <w:lang w:bidi="ar-EG"/>
        </w:rPr>
        <w:t>الاستقرار السياسي في مصر</w:t>
      </w:r>
      <w:r w:rsidR="0018715E">
        <w:rPr>
          <w:rFonts w:cs="Simplified Arabic"/>
          <w:b/>
          <w:bCs/>
          <w:sz w:val="28"/>
          <w:szCs w:val="28"/>
          <w:lang w:bidi="ar-EG"/>
        </w:rPr>
        <w:tab/>
      </w:r>
      <w:r>
        <w:rPr>
          <w:rFonts w:cs="Simplified Arabic" w:hint="cs"/>
          <w:b/>
          <w:bCs/>
          <w:sz w:val="28"/>
          <w:szCs w:val="28"/>
          <w:rtl/>
          <w:lang w:bidi="ar-EG"/>
        </w:rPr>
        <w:t>75</w:t>
      </w:r>
    </w:p>
    <w:p w14:paraId="3206FCE3" w14:textId="7BE3C4D8"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المبحث الثاني</w:t>
      </w:r>
      <w:r w:rsidR="00797F67">
        <w:rPr>
          <w:rFonts w:cs="Simplified Arabic" w:hint="cs"/>
          <w:b/>
          <w:bCs/>
          <w:sz w:val="28"/>
          <w:szCs w:val="28"/>
          <w:rtl/>
          <w:lang w:bidi="ar-EG"/>
        </w:rPr>
        <w:t xml:space="preserve">: </w:t>
      </w:r>
      <w:r w:rsidRPr="00C35185">
        <w:rPr>
          <w:rFonts w:cs="Simplified Arabic"/>
          <w:b/>
          <w:bCs/>
          <w:sz w:val="28"/>
          <w:szCs w:val="28"/>
          <w:rtl/>
          <w:lang w:bidi="ar-EG"/>
        </w:rPr>
        <w:t>مكاسب تحويل مصر إلى مركز إقليمي لتجارة الغاز الطبيعي</w:t>
      </w:r>
      <w:r w:rsidR="0018715E">
        <w:rPr>
          <w:rFonts w:cs="Simplified Arabic"/>
          <w:b/>
          <w:bCs/>
          <w:sz w:val="28"/>
          <w:szCs w:val="28"/>
          <w:lang w:bidi="ar-EG"/>
        </w:rPr>
        <w:tab/>
      </w:r>
      <w:r w:rsidR="00797F67">
        <w:rPr>
          <w:rFonts w:cs="Simplified Arabic" w:hint="cs"/>
          <w:b/>
          <w:bCs/>
          <w:sz w:val="28"/>
          <w:szCs w:val="28"/>
          <w:rtl/>
          <w:lang w:bidi="ar-EG"/>
        </w:rPr>
        <w:t>76</w:t>
      </w:r>
    </w:p>
    <w:p w14:paraId="512060A3" w14:textId="5E7AF51C"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مقدمة</w:t>
      </w:r>
      <w:r w:rsidR="0018715E">
        <w:rPr>
          <w:rFonts w:cs="Simplified Arabic"/>
          <w:b/>
          <w:bCs/>
          <w:sz w:val="28"/>
          <w:szCs w:val="28"/>
          <w:lang w:bidi="ar-EG"/>
        </w:rPr>
        <w:tab/>
      </w:r>
      <w:r w:rsidR="00797F67">
        <w:rPr>
          <w:rFonts w:cs="Simplified Arabic" w:hint="cs"/>
          <w:b/>
          <w:bCs/>
          <w:sz w:val="28"/>
          <w:szCs w:val="28"/>
          <w:rtl/>
          <w:lang w:bidi="ar-EG"/>
        </w:rPr>
        <w:t>76</w:t>
      </w:r>
    </w:p>
    <w:p w14:paraId="622834B0" w14:textId="3D5D051E"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أولاً: تشغيل محطات الإسالة وتصدير الغاز المُسال</w:t>
      </w:r>
      <w:r w:rsidR="0018715E">
        <w:rPr>
          <w:rFonts w:cs="Simplified Arabic"/>
          <w:b/>
          <w:bCs/>
          <w:sz w:val="28"/>
          <w:szCs w:val="28"/>
          <w:lang w:bidi="ar-EG"/>
        </w:rPr>
        <w:tab/>
      </w:r>
      <w:r w:rsidR="00797F67">
        <w:rPr>
          <w:rFonts w:cs="Simplified Arabic" w:hint="cs"/>
          <w:b/>
          <w:bCs/>
          <w:sz w:val="28"/>
          <w:szCs w:val="28"/>
          <w:rtl/>
          <w:lang w:bidi="ar-EG"/>
        </w:rPr>
        <w:t>76</w:t>
      </w:r>
    </w:p>
    <w:p w14:paraId="3B7A3E39" w14:textId="18E40D79"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ثانياً: الاتفاقيات مع دول شرق المتوسط</w:t>
      </w:r>
      <w:r w:rsidR="0018715E">
        <w:rPr>
          <w:rFonts w:cs="Simplified Arabic"/>
          <w:b/>
          <w:bCs/>
          <w:sz w:val="28"/>
          <w:szCs w:val="28"/>
          <w:lang w:bidi="ar-EG"/>
        </w:rPr>
        <w:tab/>
      </w:r>
      <w:r w:rsidR="00797F67">
        <w:rPr>
          <w:rFonts w:cs="Simplified Arabic" w:hint="cs"/>
          <w:b/>
          <w:bCs/>
          <w:sz w:val="28"/>
          <w:szCs w:val="28"/>
          <w:rtl/>
          <w:lang w:bidi="ar-EG"/>
        </w:rPr>
        <w:t>79</w:t>
      </w:r>
    </w:p>
    <w:p w14:paraId="5BB1D4F7" w14:textId="2708ADCE"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ثالثاً: الاتفاقيات مع الشركات الأجنبية في البحث والاستكشاف</w:t>
      </w:r>
      <w:r w:rsidR="0018715E">
        <w:rPr>
          <w:rFonts w:cs="Simplified Arabic"/>
          <w:b/>
          <w:bCs/>
          <w:sz w:val="28"/>
          <w:szCs w:val="28"/>
          <w:lang w:bidi="ar-EG"/>
        </w:rPr>
        <w:tab/>
      </w:r>
      <w:r w:rsidR="00797F67">
        <w:rPr>
          <w:rFonts w:cs="Simplified Arabic" w:hint="cs"/>
          <w:b/>
          <w:bCs/>
          <w:sz w:val="28"/>
          <w:szCs w:val="28"/>
          <w:rtl/>
          <w:lang w:bidi="ar-EG"/>
        </w:rPr>
        <w:t>81</w:t>
      </w:r>
    </w:p>
    <w:p w14:paraId="5043F3C7" w14:textId="156907F9"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رابعاً: مكاسب مصر من الأزمة الروسية الأوكرانية</w:t>
      </w:r>
      <w:r w:rsidR="0018715E">
        <w:rPr>
          <w:rFonts w:cs="Simplified Arabic"/>
          <w:b/>
          <w:bCs/>
          <w:sz w:val="28"/>
          <w:szCs w:val="28"/>
          <w:lang w:bidi="ar-EG"/>
        </w:rPr>
        <w:tab/>
      </w:r>
      <w:r w:rsidR="00797F67">
        <w:rPr>
          <w:rFonts w:cs="Simplified Arabic" w:hint="cs"/>
          <w:b/>
          <w:bCs/>
          <w:sz w:val="28"/>
          <w:szCs w:val="28"/>
          <w:rtl/>
          <w:lang w:bidi="ar-EG"/>
        </w:rPr>
        <w:t>82</w:t>
      </w:r>
    </w:p>
    <w:p w14:paraId="59EBF049" w14:textId="7F014F5E"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ملخص الفصل الثاني</w:t>
      </w:r>
      <w:r w:rsidR="0018715E">
        <w:rPr>
          <w:rFonts w:cs="Simplified Arabic"/>
          <w:b/>
          <w:bCs/>
          <w:sz w:val="28"/>
          <w:szCs w:val="28"/>
          <w:lang w:bidi="ar-EG"/>
        </w:rPr>
        <w:tab/>
      </w:r>
      <w:r w:rsidR="00797F67">
        <w:rPr>
          <w:rFonts w:cs="Simplified Arabic" w:hint="cs"/>
          <w:b/>
          <w:bCs/>
          <w:sz w:val="28"/>
          <w:szCs w:val="28"/>
          <w:rtl/>
          <w:lang w:bidi="ar-EG"/>
        </w:rPr>
        <w:t>84</w:t>
      </w:r>
    </w:p>
    <w:p w14:paraId="5480D4B9" w14:textId="65DE7433"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الفصل الثالث</w:t>
      </w:r>
      <w:r w:rsidR="00797F67">
        <w:rPr>
          <w:rFonts w:cs="Simplified Arabic" w:hint="cs"/>
          <w:b/>
          <w:bCs/>
          <w:sz w:val="28"/>
          <w:szCs w:val="28"/>
          <w:rtl/>
          <w:lang w:bidi="ar-EG"/>
        </w:rPr>
        <w:t xml:space="preserve">: </w:t>
      </w:r>
      <w:r w:rsidRPr="00C35185">
        <w:rPr>
          <w:rFonts w:cs="Simplified Arabic"/>
          <w:b/>
          <w:bCs/>
          <w:sz w:val="28"/>
          <w:szCs w:val="28"/>
          <w:rtl/>
          <w:lang w:bidi="ar-EG"/>
        </w:rPr>
        <w:t>تحديات تحويل مصر إلى مركز إقليمي لتجارة الغاز الطبيعي وسبل مواجهتها</w:t>
      </w:r>
      <w:r w:rsidR="0018715E">
        <w:rPr>
          <w:rFonts w:cs="Simplified Arabic"/>
          <w:b/>
          <w:bCs/>
          <w:sz w:val="28"/>
          <w:szCs w:val="28"/>
          <w:lang w:bidi="ar-EG"/>
        </w:rPr>
        <w:tab/>
      </w:r>
      <w:r w:rsidR="00436F8D">
        <w:rPr>
          <w:rFonts w:cs="Simplified Arabic" w:hint="cs"/>
          <w:b/>
          <w:bCs/>
          <w:sz w:val="28"/>
          <w:szCs w:val="28"/>
          <w:rtl/>
          <w:lang w:bidi="ar-EG"/>
        </w:rPr>
        <w:t>86</w:t>
      </w:r>
    </w:p>
    <w:p w14:paraId="6D6DA38E" w14:textId="41316EF0"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مقدمة</w:t>
      </w:r>
      <w:r w:rsidR="0018715E">
        <w:rPr>
          <w:rFonts w:cs="Simplified Arabic"/>
          <w:b/>
          <w:bCs/>
          <w:sz w:val="28"/>
          <w:szCs w:val="28"/>
          <w:lang w:bidi="ar-EG"/>
        </w:rPr>
        <w:tab/>
      </w:r>
      <w:r w:rsidR="00436F8D">
        <w:rPr>
          <w:rFonts w:cs="Simplified Arabic" w:hint="cs"/>
          <w:b/>
          <w:bCs/>
          <w:sz w:val="28"/>
          <w:szCs w:val="28"/>
          <w:rtl/>
          <w:lang w:bidi="ar-EG"/>
        </w:rPr>
        <w:t>86</w:t>
      </w:r>
    </w:p>
    <w:p w14:paraId="0747151D" w14:textId="7C959509"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المبحث الأول</w:t>
      </w:r>
      <w:r w:rsidR="00797F67">
        <w:rPr>
          <w:rFonts w:cs="Simplified Arabic" w:hint="cs"/>
          <w:b/>
          <w:bCs/>
          <w:sz w:val="28"/>
          <w:szCs w:val="28"/>
          <w:rtl/>
          <w:lang w:bidi="ar-EG"/>
        </w:rPr>
        <w:t xml:space="preserve">: </w:t>
      </w:r>
      <w:r w:rsidRPr="00C35185">
        <w:rPr>
          <w:rFonts w:cs="Simplified Arabic"/>
          <w:b/>
          <w:bCs/>
          <w:sz w:val="28"/>
          <w:szCs w:val="28"/>
          <w:rtl/>
          <w:lang w:bidi="ar-EG"/>
        </w:rPr>
        <w:t>تحديات تحويل مصر إلى مركز إقليمي لتجارة الغاز الطبيعي</w:t>
      </w:r>
      <w:r w:rsidR="0018715E">
        <w:rPr>
          <w:rFonts w:cs="Simplified Arabic"/>
          <w:b/>
          <w:bCs/>
          <w:sz w:val="28"/>
          <w:szCs w:val="28"/>
          <w:lang w:bidi="ar-EG"/>
        </w:rPr>
        <w:tab/>
      </w:r>
      <w:r w:rsidR="00436F8D">
        <w:rPr>
          <w:rFonts w:cs="Simplified Arabic" w:hint="cs"/>
          <w:b/>
          <w:bCs/>
          <w:sz w:val="28"/>
          <w:szCs w:val="28"/>
          <w:rtl/>
          <w:lang w:bidi="ar-EG"/>
        </w:rPr>
        <w:t>87</w:t>
      </w:r>
    </w:p>
    <w:p w14:paraId="4D01C091" w14:textId="7D517671"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مقدمة</w:t>
      </w:r>
      <w:r w:rsidR="0018715E">
        <w:rPr>
          <w:rFonts w:cs="Simplified Arabic"/>
          <w:b/>
          <w:bCs/>
          <w:sz w:val="28"/>
          <w:szCs w:val="28"/>
          <w:lang w:bidi="ar-EG"/>
        </w:rPr>
        <w:tab/>
      </w:r>
      <w:r w:rsidR="00436F8D">
        <w:rPr>
          <w:rFonts w:cs="Simplified Arabic" w:hint="cs"/>
          <w:b/>
          <w:bCs/>
          <w:sz w:val="28"/>
          <w:szCs w:val="28"/>
          <w:rtl/>
          <w:lang w:bidi="ar-EG"/>
        </w:rPr>
        <w:t>87</w:t>
      </w:r>
    </w:p>
    <w:p w14:paraId="57455C02" w14:textId="769B89C7"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أولاً: تقاسم إنتاج الغاز الطبيعي مع الشركاء الأجانب</w:t>
      </w:r>
      <w:r w:rsidR="0018715E">
        <w:rPr>
          <w:rFonts w:cs="Simplified Arabic"/>
          <w:b/>
          <w:bCs/>
          <w:sz w:val="28"/>
          <w:szCs w:val="28"/>
          <w:lang w:bidi="ar-EG"/>
        </w:rPr>
        <w:tab/>
      </w:r>
      <w:r w:rsidR="00436F8D">
        <w:rPr>
          <w:rFonts w:cs="Simplified Arabic" w:hint="cs"/>
          <w:b/>
          <w:bCs/>
          <w:sz w:val="28"/>
          <w:szCs w:val="28"/>
          <w:rtl/>
          <w:lang w:bidi="ar-EG"/>
        </w:rPr>
        <w:t>88</w:t>
      </w:r>
    </w:p>
    <w:p w14:paraId="1AE790B2" w14:textId="2C714FA2"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ثانياً: الطلب المحلي على الغاز الطبيعي</w:t>
      </w:r>
      <w:r w:rsidR="0018715E">
        <w:rPr>
          <w:rFonts w:cs="Simplified Arabic"/>
          <w:b/>
          <w:bCs/>
          <w:sz w:val="28"/>
          <w:szCs w:val="28"/>
          <w:lang w:bidi="ar-EG"/>
        </w:rPr>
        <w:tab/>
      </w:r>
      <w:r w:rsidR="00436F8D">
        <w:rPr>
          <w:rFonts w:cs="Simplified Arabic" w:hint="cs"/>
          <w:b/>
          <w:bCs/>
          <w:sz w:val="28"/>
          <w:szCs w:val="28"/>
          <w:rtl/>
          <w:lang w:bidi="ar-EG"/>
        </w:rPr>
        <w:t>88</w:t>
      </w:r>
    </w:p>
    <w:p w14:paraId="40A6B995" w14:textId="775AA2B8"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ثالثاً: محدودية سعة محطات الإسالة في مصر</w:t>
      </w:r>
      <w:r w:rsidR="0018715E">
        <w:rPr>
          <w:rFonts w:cs="Simplified Arabic"/>
          <w:b/>
          <w:bCs/>
          <w:sz w:val="28"/>
          <w:szCs w:val="28"/>
          <w:lang w:bidi="ar-EG"/>
        </w:rPr>
        <w:tab/>
      </w:r>
      <w:r w:rsidR="00436F8D">
        <w:rPr>
          <w:rFonts w:cs="Simplified Arabic" w:hint="cs"/>
          <w:b/>
          <w:bCs/>
          <w:sz w:val="28"/>
          <w:szCs w:val="28"/>
          <w:rtl/>
          <w:lang w:bidi="ar-EG"/>
        </w:rPr>
        <w:t>91</w:t>
      </w:r>
    </w:p>
    <w:p w14:paraId="572A5674" w14:textId="7CF9902C"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رابعاً: نصيب مصر من تسييل الغاز</w:t>
      </w:r>
      <w:r w:rsidR="0018715E">
        <w:rPr>
          <w:rFonts w:cs="Simplified Arabic"/>
          <w:b/>
          <w:bCs/>
          <w:sz w:val="28"/>
          <w:szCs w:val="28"/>
          <w:lang w:bidi="ar-EG"/>
        </w:rPr>
        <w:tab/>
      </w:r>
      <w:r w:rsidR="00436F8D">
        <w:rPr>
          <w:rFonts w:cs="Simplified Arabic" w:hint="cs"/>
          <w:b/>
          <w:bCs/>
          <w:sz w:val="28"/>
          <w:szCs w:val="28"/>
          <w:rtl/>
          <w:lang w:bidi="ar-EG"/>
        </w:rPr>
        <w:t>92</w:t>
      </w:r>
    </w:p>
    <w:p w14:paraId="0E438B5E" w14:textId="2AB93787"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lastRenderedPageBreak/>
        <w:t>خامساً: سعة خط الأنابيب بين مصر وإسرائيل</w:t>
      </w:r>
      <w:r w:rsidR="0018715E">
        <w:rPr>
          <w:rFonts w:cs="Simplified Arabic"/>
          <w:b/>
          <w:bCs/>
          <w:sz w:val="28"/>
          <w:szCs w:val="28"/>
          <w:lang w:bidi="ar-EG"/>
        </w:rPr>
        <w:tab/>
      </w:r>
      <w:r w:rsidR="00436F8D">
        <w:rPr>
          <w:rFonts w:cs="Simplified Arabic" w:hint="cs"/>
          <w:b/>
          <w:bCs/>
          <w:sz w:val="28"/>
          <w:szCs w:val="28"/>
          <w:rtl/>
          <w:lang w:bidi="ar-EG"/>
        </w:rPr>
        <w:t>92</w:t>
      </w:r>
    </w:p>
    <w:p w14:paraId="504645DA" w14:textId="30494D40"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سادساً: منافسة الدول المجاورة في تجارة الغاز الطبيعي</w:t>
      </w:r>
      <w:r w:rsidR="0018715E">
        <w:rPr>
          <w:rFonts w:cs="Simplified Arabic"/>
          <w:b/>
          <w:bCs/>
          <w:sz w:val="28"/>
          <w:szCs w:val="28"/>
          <w:lang w:bidi="ar-EG"/>
        </w:rPr>
        <w:tab/>
      </w:r>
      <w:r w:rsidR="00436F8D">
        <w:rPr>
          <w:rFonts w:cs="Simplified Arabic" w:hint="cs"/>
          <w:b/>
          <w:bCs/>
          <w:sz w:val="28"/>
          <w:szCs w:val="28"/>
          <w:rtl/>
          <w:lang w:bidi="ar-EG"/>
        </w:rPr>
        <w:t>93</w:t>
      </w:r>
    </w:p>
    <w:p w14:paraId="32F29895" w14:textId="3F9ABA97"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سابعاً: مدى استمرار الأزمة بين روسيا وأوكرانيا</w:t>
      </w:r>
      <w:r w:rsidR="0018715E">
        <w:rPr>
          <w:rFonts w:cs="Simplified Arabic"/>
          <w:b/>
          <w:bCs/>
          <w:sz w:val="28"/>
          <w:szCs w:val="28"/>
          <w:lang w:bidi="ar-EG"/>
        </w:rPr>
        <w:tab/>
      </w:r>
      <w:r w:rsidR="00436F8D">
        <w:rPr>
          <w:rFonts w:cs="Simplified Arabic" w:hint="cs"/>
          <w:b/>
          <w:bCs/>
          <w:sz w:val="28"/>
          <w:szCs w:val="28"/>
          <w:rtl/>
          <w:lang w:bidi="ar-EG"/>
        </w:rPr>
        <w:t>98</w:t>
      </w:r>
    </w:p>
    <w:p w14:paraId="1FD4648C" w14:textId="2D5975D0" w:rsidR="00C35185" w:rsidRPr="00C35185" w:rsidRDefault="00C35185" w:rsidP="00F04E03">
      <w:pPr>
        <w:tabs>
          <w:tab w:val="left" w:leader="dot" w:pos="7057"/>
        </w:tabs>
        <w:bidi/>
        <w:spacing w:after="200" w:line="235" w:lineRule="auto"/>
        <w:rPr>
          <w:rFonts w:cs="Simplified Arabic"/>
          <w:b/>
          <w:bCs/>
          <w:sz w:val="28"/>
          <w:szCs w:val="28"/>
          <w:lang w:bidi="ar-EG"/>
        </w:rPr>
      </w:pPr>
      <w:r w:rsidRPr="00C35185">
        <w:rPr>
          <w:rFonts w:cs="Simplified Arabic"/>
          <w:b/>
          <w:bCs/>
          <w:sz w:val="28"/>
          <w:szCs w:val="28"/>
          <w:rtl/>
          <w:lang w:bidi="ar-EG"/>
        </w:rPr>
        <w:t>ثامناً: تحول أوروبا إلى الطاقة المتجددة في الأجل الطويل</w:t>
      </w:r>
      <w:r w:rsidR="0018715E">
        <w:rPr>
          <w:rFonts w:cs="Simplified Arabic"/>
          <w:b/>
          <w:bCs/>
          <w:sz w:val="28"/>
          <w:szCs w:val="28"/>
          <w:lang w:bidi="ar-EG"/>
        </w:rPr>
        <w:tab/>
      </w:r>
      <w:r w:rsidR="00436F8D">
        <w:rPr>
          <w:rFonts w:cs="Simplified Arabic" w:hint="cs"/>
          <w:b/>
          <w:bCs/>
          <w:sz w:val="28"/>
          <w:szCs w:val="28"/>
          <w:rtl/>
          <w:lang w:bidi="ar-EG"/>
        </w:rPr>
        <w:t>98</w:t>
      </w:r>
    </w:p>
    <w:p w14:paraId="5FAED8AB" w14:textId="6B0BFBB2" w:rsidR="00C35185" w:rsidRPr="00C35185" w:rsidRDefault="00C35185" w:rsidP="00F04E03">
      <w:pPr>
        <w:tabs>
          <w:tab w:val="left" w:leader="dot" w:pos="6916"/>
        </w:tabs>
        <w:bidi/>
        <w:spacing w:after="200" w:line="235" w:lineRule="auto"/>
        <w:rPr>
          <w:rFonts w:cs="Simplified Arabic"/>
          <w:b/>
          <w:bCs/>
          <w:sz w:val="28"/>
          <w:szCs w:val="28"/>
          <w:lang w:bidi="ar-EG"/>
        </w:rPr>
      </w:pPr>
      <w:r w:rsidRPr="00C35185">
        <w:rPr>
          <w:rFonts w:cs="Simplified Arabic"/>
          <w:b/>
          <w:bCs/>
          <w:sz w:val="28"/>
          <w:szCs w:val="28"/>
          <w:rtl/>
          <w:lang w:bidi="ar-EG"/>
        </w:rPr>
        <w:t>المبحث الثاني</w:t>
      </w:r>
      <w:r w:rsidR="00797F67">
        <w:rPr>
          <w:rFonts w:cs="Simplified Arabic" w:hint="cs"/>
          <w:b/>
          <w:bCs/>
          <w:sz w:val="28"/>
          <w:szCs w:val="28"/>
          <w:rtl/>
          <w:lang w:bidi="ar-EG"/>
        </w:rPr>
        <w:t xml:space="preserve">: </w:t>
      </w:r>
      <w:r w:rsidRPr="00C35185">
        <w:rPr>
          <w:rFonts w:cs="Simplified Arabic"/>
          <w:b/>
          <w:bCs/>
          <w:sz w:val="28"/>
          <w:szCs w:val="28"/>
          <w:rtl/>
          <w:lang w:bidi="ar-EG"/>
        </w:rPr>
        <w:t>سبل مواجهة تحديات تحويل مصر إلى مركز إقليمي لتجارة الغاز الطبيعي</w:t>
      </w:r>
      <w:r w:rsidR="0018715E">
        <w:rPr>
          <w:rFonts w:cs="Simplified Arabic"/>
          <w:b/>
          <w:bCs/>
          <w:sz w:val="28"/>
          <w:szCs w:val="28"/>
          <w:lang w:bidi="ar-EG"/>
        </w:rPr>
        <w:tab/>
      </w:r>
      <w:r w:rsidR="00436F8D">
        <w:rPr>
          <w:rFonts w:cs="Simplified Arabic" w:hint="cs"/>
          <w:b/>
          <w:bCs/>
          <w:sz w:val="28"/>
          <w:szCs w:val="28"/>
          <w:rtl/>
          <w:lang w:bidi="ar-EG"/>
        </w:rPr>
        <w:t>100</w:t>
      </w:r>
    </w:p>
    <w:p w14:paraId="51BB0597" w14:textId="6B46FD5C" w:rsidR="00C35185" w:rsidRPr="00C35185" w:rsidRDefault="00C35185" w:rsidP="00F04E03">
      <w:pPr>
        <w:tabs>
          <w:tab w:val="left" w:leader="dot" w:pos="6916"/>
        </w:tabs>
        <w:bidi/>
        <w:spacing w:after="200" w:line="235" w:lineRule="auto"/>
        <w:rPr>
          <w:rFonts w:cs="Simplified Arabic"/>
          <w:b/>
          <w:bCs/>
          <w:sz w:val="28"/>
          <w:szCs w:val="28"/>
          <w:lang w:bidi="ar-EG"/>
        </w:rPr>
      </w:pPr>
      <w:r w:rsidRPr="00C35185">
        <w:rPr>
          <w:rFonts w:cs="Simplified Arabic"/>
          <w:b/>
          <w:bCs/>
          <w:sz w:val="28"/>
          <w:szCs w:val="28"/>
          <w:rtl/>
          <w:lang w:bidi="ar-EG"/>
        </w:rPr>
        <w:t>مقدمة</w:t>
      </w:r>
      <w:r w:rsidR="0018715E">
        <w:rPr>
          <w:rFonts w:cs="Simplified Arabic"/>
          <w:b/>
          <w:bCs/>
          <w:sz w:val="28"/>
          <w:szCs w:val="28"/>
          <w:lang w:bidi="ar-EG"/>
        </w:rPr>
        <w:tab/>
      </w:r>
      <w:r w:rsidR="00436F8D">
        <w:rPr>
          <w:rFonts w:cs="Simplified Arabic" w:hint="cs"/>
          <w:b/>
          <w:bCs/>
          <w:sz w:val="28"/>
          <w:szCs w:val="28"/>
          <w:rtl/>
          <w:lang w:bidi="ar-EG"/>
        </w:rPr>
        <w:t>100</w:t>
      </w:r>
    </w:p>
    <w:p w14:paraId="0ED25A29" w14:textId="39E21DE4" w:rsidR="00C35185" w:rsidRPr="00C35185" w:rsidRDefault="00C35185" w:rsidP="00F04E03">
      <w:pPr>
        <w:tabs>
          <w:tab w:val="left" w:leader="dot" w:pos="6916"/>
        </w:tabs>
        <w:bidi/>
        <w:spacing w:after="200" w:line="235" w:lineRule="auto"/>
        <w:rPr>
          <w:rFonts w:cs="Simplified Arabic"/>
          <w:b/>
          <w:bCs/>
          <w:sz w:val="28"/>
          <w:szCs w:val="28"/>
          <w:lang w:bidi="ar-EG"/>
        </w:rPr>
      </w:pPr>
      <w:r w:rsidRPr="00C35185">
        <w:rPr>
          <w:rFonts w:cs="Simplified Arabic"/>
          <w:b/>
          <w:bCs/>
          <w:sz w:val="28"/>
          <w:szCs w:val="28"/>
          <w:rtl/>
          <w:lang w:bidi="ar-EG"/>
        </w:rPr>
        <w:t>أولاً: ترشيد الاستهلاك المحلي من الغاز الطبيعي</w:t>
      </w:r>
      <w:r w:rsidR="0018715E">
        <w:rPr>
          <w:rFonts w:cs="Simplified Arabic"/>
          <w:b/>
          <w:bCs/>
          <w:sz w:val="28"/>
          <w:szCs w:val="28"/>
          <w:lang w:bidi="ar-EG"/>
        </w:rPr>
        <w:tab/>
      </w:r>
      <w:r w:rsidR="00436F8D">
        <w:rPr>
          <w:rFonts w:cs="Simplified Arabic" w:hint="cs"/>
          <w:b/>
          <w:bCs/>
          <w:sz w:val="28"/>
          <w:szCs w:val="28"/>
          <w:rtl/>
          <w:lang w:bidi="ar-EG"/>
        </w:rPr>
        <w:t>100</w:t>
      </w:r>
    </w:p>
    <w:p w14:paraId="36D98460" w14:textId="0F3F19C3" w:rsidR="00C35185" w:rsidRPr="00C35185" w:rsidRDefault="00C35185" w:rsidP="00F04E03">
      <w:pPr>
        <w:tabs>
          <w:tab w:val="left" w:leader="dot" w:pos="6916"/>
        </w:tabs>
        <w:bidi/>
        <w:spacing w:after="200" w:line="235" w:lineRule="auto"/>
        <w:rPr>
          <w:rFonts w:cs="Simplified Arabic"/>
          <w:b/>
          <w:bCs/>
          <w:sz w:val="28"/>
          <w:szCs w:val="28"/>
          <w:lang w:bidi="ar-EG"/>
        </w:rPr>
      </w:pPr>
      <w:r w:rsidRPr="00C35185">
        <w:rPr>
          <w:rFonts w:cs="Simplified Arabic"/>
          <w:b/>
          <w:bCs/>
          <w:sz w:val="28"/>
          <w:szCs w:val="28"/>
          <w:rtl/>
          <w:lang w:bidi="ar-EG"/>
        </w:rPr>
        <w:t>ثانياً: تطوير البنية التحتية ومحطات إسالة الغاز في مصر</w:t>
      </w:r>
      <w:r w:rsidR="0018715E">
        <w:rPr>
          <w:rFonts w:cs="Simplified Arabic"/>
          <w:b/>
          <w:bCs/>
          <w:sz w:val="28"/>
          <w:szCs w:val="28"/>
          <w:lang w:bidi="ar-EG"/>
        </w:rPr>
        <w:tab/>
      </w:r>
      <w:r w:rsidR="00436F8D">
        <w:rPr>
          <w:rFonts w:cs="Simplified Arabic" w:hint="cs"/>
          <w:b/>
          <w:bCs/>
          <w:sz w:val="28"/>
          <w:szCs w:val="28"/>
          <w:rtl/>
          <w:lang w:bidi="ar-EG"/>
        </w:rPr>
        <w:t>101</w:t>
      </w:r>
    </w:p>
    <w:p w14:paraId="51B83A87" w14:textId="3ADFD474" w:rsidR="00C35185" w:rsidRPr="00C35185" w:rsidRDefault="00C35185" w:rsidP="00F04E03">
      <w:pPr>
        <w:tabs>
          <w:tab w:val="left" w:leader="dot" w:pos="6916"/>
        </w:tabs>
        <w:bidi/>
        <w:spacing w:after="200" w:line="235" w:lineRule="auto"/>
        <w:rPr>
          <w:rFonts w:cs="Simplified Arabic"/>
          <w:b/>
          <w:bCs/>
          <w:sz w:val="28"/>
          <w:szCs w:val="28"/>
          <w:lang w:bidi="ar-EG"/>
        </w:rPr>
      </w:pPr>
      <w:r w:rsidRPr="00C35185">
        <w:rPr>
          <w:rFonts w:cs="Simplified Arabic"/>
          <w:b/>
          <w:bCs/>
          <w:sz w:val="28"/>
          <w:szCs w:val="28"/>
          <w:rtl/>
          <w:lang w:bidi="ar-EG"/>
        </w:rPr>
        <w:t>ثالثاً: التنويع في صادرات مصر من الغاز مع دول أخرى</w:t>
      </w:r>
      <w:r w:rsidR="0018715E">
        <w:rPr>
          <w:rFonts w:cs="Simplified Arabic"/>
          <w:b/>
          <w:bCs/>
          <w:sz w:val="28"/>
          <w:szCs w:val="28"/>
          <w:lang w:bidi="ar-EG"/>
        </w:rPr>
        <w:tab/>
      </w:r>
      <w:r w:rsidR="00436F8D">
        <w:rPr>
          <w:rFonts w:cs="Simplified Arabic" w:hint="cs"/>
          <w:b/>
          <w:bCs/>
          <w:sz w:val="28"/>
          <w:szCs w:val="28"/>
          <w:rtl/>
          <w:lang w:bidi="ar-EG"/>
        </w:rPr>
        <w:t>103</w:t>
      </w:r>
    </w:p>
    <w:p w14:paraId="23AA3D36" w14:textId="48C1D929" w:rsidR="00C35185" w:rsidRPr="00C35185" w:rsidRDefault="00C35185" w:rsidP="00797F67">
      <w:pPr>
        <w:tabs>
          <w:tab w:val="left" w:leader="dot" w:pos="6916"/>
        </w:tabs>
        <w:bidi/>
        <w:spacing w:after="200" w:line="235" w:lineRule="auto"/>
        <w:rPr>
          <w:rFonts w:cs="Simplified Arabic"/>
          <w:b/>
          <w:bCs/>
          <w:sz w:val="28"/>
          <w:szCs w:val="28"/>
          <w:lang w:bidi="ar-EG"/>
        </w:rPr>
      </w:pPr>
      <w:r w:rsidRPr="00C35185">
        <w:rPr>
          <w:rFonts w:cs="Simplified Arabic"/>
          <w:b/>
          <w:bCs/>
          <w:sz w:val="28"/>
          <w:szCs w:val="28"/>
          <w:rtl/>
          <w:lang w:bidi="ar-EG"/>
        </w:rPr>
        <w:t>رابعاً: التحول للطاقة المتجددة في مصر</w:t>
      </w:r>
      <w:r w:rsidR="0018715E">
        <w:rPr>
          <w:rFonts w:cs="Simplified Arabic"/>
          <w:b/>
          <w:bCs/>
          <w:sz w:val="28"/>
          <w:szCs w:val="28"/>
          <w:lang w:bidi="ar-EG"/>
        </w:rPr>
        <w:tab/>
      </w:r>
      <w:r w:rsidR="00436F8D">
        <w:rPr>
          <w:rFonts w:cs="Simplified Arabic" w:hint="cs"/>
          <w:b/>
          <w:bCs/>
          <w:sz w:val="28"/>
          <w:szCs w:val="28"/>
          <w:rtl/>
          <w:lang w:bidi="ar-EG"/>
        </w:rPr>
        <w:t>105</w:t>
      </w:r>
    </w:p>
    <w:p w14:paraId="54FB173C" w14:textId="0E9CD088" w:rsidR="00C35185" w:rsidRPr="00C35185" w:rsidRDefault="00C35185" w:rsidP="00797F67">
      <w:pPr>
        <w:tabs>
          <w:tab w:val="left" w:leader="dot" w:pos="6916"/>
        </w:tabs>
        <w:bidi/>
        <w:spacing w:after="200" w:line="235" w:lineRule="auto"/>
        <w:rPr>
          <w:rFonts w:cs="Simplified Arabic"/>
          <w:b/>
          <w:bCs/>
          <w:sz w:val="28"/>
          <w:szCs w:val="28"/>
          <w:lang w:bidi="ar-EG"/>
        </w:rPr>
      </w:pPr>
      <w:r w:rsidRPr="00C35185">
        <w:rPr>
          <w:rFonts w:cs="Simplified Arabic"/>
          <w:b/>
          <w:bCs/>
          <w:sz w:val="28"/>
          <w:szCs w:val="28"/>
          <w:rtl/>
          <w:lang w:bidi="ar-EG"/>
        </w:rPr>
        <w:t>ملخص الفصل الثالث</w:t>
      </w:r>
      <w:r w:rsidR="0018715E">
        <w:rPr>
          <w:rFonts w:cs="Simplified Arabic"/>
          <w:b/>
          <w:bCs/>
          <w:sz w:val="28"/>
          <w:szCs w:val="28"/>
          <w:lang w:bidi="ar-EG"/>
        </w:rPr>
        <w:tab/>
      </w:r>
      <w:r w:rsidR="00436F8D">
        <w:rPr>
          <w:rFonts w:cs="Simplified Arabic" w:hint="cs"/>
          <w:b/>
          <w:bCs/>
          <w:sz w:val="28"/>
          <w:szCs w:val="28"/>
          <w:rtl/>
          <w:lang w:bidi="ar-EG"/>
        </w:rPr>
        <w:t>110</w:t>
      </w:r>
    </w:p>
    <w:p w14:paraId="3FB731BD" w14:textId="08B1A481" w:rsidR="00C35185" w:rsidRPr="00C35185" w:rsidRDefault="00C35185" w:rsidP="00797F67">
      <w:pPr>
        <w:tabs>
          <w:tab w:val="left" w:leader="dot" w:pos="6916"/>
        </w:tabs>
        <w:bidi/>
        <w:spacing w:after="200" w:line="235" w:lineRule="auto"/>
        <w:rPr>
          <w:rFonts w:cs="Simplified Arabic"/>
          <w:b/>
          <w:bCs/>
          <w:sz w:val="28"/>
          <w:szCs w:val="28"/>
          <w:lang w:bidi="ar-EG"/>
        </w:rPr>
      </w:pPr>
      <w:r w:rsidRPr="00C35185">
        <w:rPr>
          <w:rFonts w:cs="Simplified Arabic"/>
          <w:b/>
          <w:bCs/>
          <w:sz w:val="28"/>
          <w:szCs w:val="28"/>
          <w:rtl/>
          <w:lang w:bidi="ar-EG"/>
        </w:rPr>
        <w:t>النتائج</w:t>
      </w:r>
      <w:r w:rsidR="0018715E">
        <w:rPr>
          <w:rFonts w:cs="Simplified Arabic"/>
          <w:b/>
          <w:bCs/>
          <w:sz w:val="28"/>
          <w:szCs w:val="28"/>
          <w:lang w:bidi="ar-EG"/>
        </w:rPr>
        <w:tab/>
      </w:r>
      <w:r w:rsidR="00436F8D">
        <w:rPr>
          <w:rFonts w:cs="Simplified Arabic" w:hint="cs"/>
          <w:b/>
          <w:bCs/>
          <w:sz w:val="28"/>
          <w:szCs w:val="28"/>
          <w:rtl/>
          <w:lang w:bidi="ar-EG"/>
        </w:rPr>
        <w:t>112</w:t>
      </w:r>
    </w:p>
    <w:p w14:paraId="71FBEA70" w14:textId="651FE413" w:rsidR="00C35185" w:rsidRPr="00C35185" w:rsidRDefault="00C35185" w:rsidP="00797F67">
      <w:pPr>
        <w:tabs>
          <w:tab w:val="left" w:leader="dot" w:pos="6916"/>
        </w:tabs>
        <w:bidi/>
        <w:spacing w:after="200" w:line="235" w:lineRule="auto"/>
        <w:rPr>
          <w:rFonts w:cs="Simplified Arabic"/>
          <w:b/>
          <w:bCs/>
          <w:sz w:val="28"/>
          <w:szCs w:val="28"/>
          <w:lang w:bidi="ar-EG"/>
        </w:rPr>
      </w:pPr>
      <w:r w:rsidRPr="00C35185">
        <w:rPr>
          <w:rFonts w:cs="Simplified Arabic"/>
          <w:b/>
          <w:bCs/>
          <w:sz w:val="28"/>
          <w:szCs w:val="28"/>
          <w:rtl/>
          <w:lang w:bidi="ar-EG"/>
        </w:rPr>
        <w:t>المقترحات</w:t>
      </w:r>
      <w:r w:rsidR="0018715E">
        <w:rPr>
          <w:rFonts w:cs="Simplified Arabic"/>
          <w:b/>
          <w:bCs/>
          <w:sz w:val="28"/>
          <w:szCs w:val="28"/>
          <w:lang w:bidi="ar-EG"/>
        </w:rPr>
        <w:tab/>
      </w:r>
      <w:r w:rsidR="00436F8D">
        <w:rPr>
          <w:rFonts w:cs="Simplified Arabic" w:hint="cs"/>
          <w:b/>
          <w:bCs/>
          <w:sz w:val="28"/>
          <w:szCs w:val="28"/>
          <w:rtl/>
          <w:lang w:bidi="ar-EG"/>
        </w:rPr>
        <w:t>114</w:t>
      </w:r>
    </w:p>
    <w:p w14:paraId="1F8D3699" w14:textId="77777777" w:rsidR="00FA64C3" w:rsidRDefault="00C35185" w:rsidP="00FA64C3">
      <w:pPr>
        <w:tabs>
          <w:tab w:val="left" w:leader="dot" w:pos="6916"/>
        </w:tabs>
        <w:bidi/>
        <w:spacing w:after="200" w:line="235" w:lineRule="auto"/>
        <w:rPr>
          <w:rFonts w:cs="Simplified Arabic"/>
          <w:b/>
          <w:bCs/>
          <w:sz w:val="28"/>
          <w:szCs w:val="28"/>
          <w:lang w:bidi="ar-EG"/>
        </w:rPr>
      </w:pPr>
      <w:r w:rsidRPr="00C35185">
        <w:rPr>
          <w:rFonts w:cs="Simplified Arabic"/>
          <w:b/>
          <w:bCs/>
          <w:sz w:val="28"/>
          <w:szCs w:val="28"/>
          <w:rtl/>
          <w:lang w:bidi="ar-EG"/>
        </w:rPr>
        <w:t>قائمة المراجع</w:t>
      </w:r>
      <w:r w:rsidR="0018715E">
        <w:rPr>
          <w:rFonts w:cs="Simplified Arabic"/>
          <w:b/>
          <w:bCs/>
          <w:sz w:val="28"/>
          <w:szCs w:val="28"/>
          <w:lang w:bidi="ar-EG"/>
        </w:rPr>
        <w:tab/>
      </w:r>
      <w:r w:rsidR="00436F8D">
        <w:rPr>
          <w:rFonts w:cs="Simplified Arabic" w:hint="cs"/>
          <w:b/>
          <w:bCs/>
          <w:sz w:val="28"/>
          <w:szCs w:val="28"/>
          <w:rtl/>
          <w:lang w:bidi="ar-EG"/>
        </w:rPr>
        <w:t>117</w:t>
      </w:r>
    </w:p>
    <w:p w14:paraId="127655CA" w14:textId="30E5FDC4" w:rsidR="00FA64C3" w:rsidRDefault="00FA64C3" w:rsidP="00FA64C3">
      <w:pPr>
        <w:tabs>
          <w:tab w:val="left" w:leader="dot" w:pos="6916"/>
        </w:tabs>
        <w:bidi/>
        <w:spacing w:after="200" w:line="235" w:lineRule="auto"/>
        <w:rPr>
          <w:rFonts w:cs="Simplified Arabic"/>
          <w:b/>
          <w:bCs/>
          <w:sz w:val="28"/>
          <w:szCs w:val="28"/>
          <w:lang w:bidi="ar-EG"/>
        </w:rPr>
      </w:pPr>
      <w:r>
        <w:rPr>
          <w:rFonts w:cs="Simplified Arabic"/>
          <w:b/>
          <w:bCs/>
          <w:sz w:val="28"/>
          <w:szCs w:val="28"/>
          <w:lang w:bidi="ar-EG"/>
        </w:rPr>
        <w:t>Summary</w:t>
      </w:r>
      <w:r>
        <w:rPr>
          <w:rFonts w:cs="Simplified Arabic"/>
          <w:b/>
          <w:bCs/>
          <w:sz w:val="28"/>
          <w:szCs w:val="28"/>
          <w:rtl/>
          <w:lang w:bidi="ar-EG"/>
        </w:rPr>
        <w:tab/>
      </w:r>
      <w:r>
        <w:rPr>
          <w:rFonts w:cs="Simplified Arabic"/>
          <w:b/>
          <w:bCs/>
          <w:sz w:val="28"/>
          <w:szCs w:val="28"/>
          <w:lang w:bidi="ar-EG"/>
        </w:rPr>
        <w:t>III</w:t>
      </w:r>
    </w:p>
    <w:p w14:paraId="667CF4F9" w14:textId="5D0EE377" w:rsidR="00FA64C3" w:rsidRDefault="00FA64C3" w:rsidP="00FA64C3">
      <w:pPr>
        <w:tabs>
          <w:tab w:val="left" w:leader="dot" w:pos="7057"/>
        </w:tabs>
        <w:bidi/>
        <w:spacing w:after="200" w:line="235" w:lineRule="auto"/>
        <w:rPr>
          <w:rFonts w:cs="Simplified Arabic"/>
          <w:b/>
          <w:bCs/>
          <w:sz w:val="28"/>
          <w:szCs w:val="28"/>
          <w:lang w:bidi="ar-EG"/>
        </w:rPr>
      </w:pPr>
      <w:r>
        <w:rPr>
          <w:rFonts w:cs="Simplified Arabic"/>
          <w:b/>
          <w:bCs/>
          <w:sz w:val="28"/>
          <w:szCs w:val="28"/>
          <w:lang w:bidi="ar-EG"/>
        </w:rPr>
        <w:t>Abstract</w:t>
      </w:r>
      <w:r>
        <w:rPr>
          <w:rFonts w:cs="Simplified Arabic"/>
          <w:b/>
          <w:bCs/>
          <w:sz w:val="28"/>
          <w:szCs w:val="28"/>
          <w:rtl/>
          <w:lang w:bidi="ar-EG"/>
        </w:rPr>
        <w:tab/>
      </w:r>
      <w:r>
        <w:rPr>
          <w:rFonts w:cs="Simplified Arabic"/>
          <w:b/>
          <w:bCs/>
          <w:sz w:val="28"/>
          <w:szCs w:val="28"/>
          <w:lang w:bidi="ar-EG"/>
        </w:rPr>
        <w:t>II</w:t>
      </w:r>
    </w:p>
    <w:p w14:paraId="551EEA7A" w14:textId="62CEE094" w:rsidR="00FA64C3" w:rsidRPr="00C35185" w:rsidRDefault="00FA64C3" w:rsidP="00FA64C3">
      <w:pPr>
        <w:tabs>
          <w:tab w:val="left" w:leader="dot" w:pos="6916"/>
        </w:tabs>
        <w:bidi/>
        <w:spacing w:after="200" w:line="235" w:lineRule="auto"/>
        <w:rPr>
          <w:rFonts w:cs="Simplified Arabic"/>
          <w:b/>
          <w:bCs/>
          <w:sz w:val="28"/>
          <w:szCs w:val="28"/>
          <w:lang w:bidi="ar-EG"/>
        </w:rPr>
      </w:pPr>
    </w:p>
    <w:bookmarkEnd w:id="1"/>
    <w:p w14:paraId="5364C42A" w14:textId="77777777" w:rsidR="001B2C95" w:rsidRDefault="001B2C95" w:rsidP="008546BB">
      <w:pPr>
        <w:pStyle w:val="ListParagraph"/>
        <w:bidi/>
        <w:spacing w:before="120" w:line="276" w:lineRule="auto"/>
        <w:ind w:left="-170"/>
        <w:jc w:val="right"/>
        <w:rPr>
          <w:rFonts w:cs="Simplified Arabic"/>
          <w:sz w:val="28"/>
          <w:szCs w:val="28"/>
          <w:rtl/>
        </w:rPr>
      </w:pPr>
    </w:p>
    <w:p w14:paraId="5128C7BA" w14:textId="77462012" w:rsidR="00FA64C3" w:rsidRDefault="00FA64C3" w:rsidP="00FA64C3">
      <w:pPr>
        <w:pStyle w:val="ListParagraph"/>
        <w:bidi/>
        <w:spacing w:before="120" w:line="276" w:lineRule="auto"/>
        <w:ind w:left="-170"/>
        <w:rPr>
          <w:rFonts w:cs="Simplified Arabic"/>
          <w:sz w:val="28"/>
          <w:szCs w:val="28"/>
          <w:rtl/>
        </w:rPr>
        <w:sectPr w:rsidR="00FA64C3" w:rsidSect="005B0B2E">
          <w:headerReference w:type="default" r:id="rId12"/>
          <w:pgSz w:w="10318" w:h="14570" w:code="13"/>
          <w:pgMar w:top="1134" w:right="1134" w:bottom="1134" w:left="1701" w:header="720" w:footer="720" w:gutter="0"/>
          <w:pgNumType w:fmt="arabicAbjad" w:chapStyle="3"/>
          <w:cols w:space="720"/>
          <w:docGrid w:linePitch="360"/>
        </w:sectPr>
      </w:pPr>
    </w:p>
    <w:p w14:paraId="68A590D4" w14:textId="77777777" w:rsidR="0018715E" w:rsidRPr="0018715E" w:rsidRDefault="0018715E" w:rsidP="00CA6A90">
      <w:pPr>
        <w:pStyle w:val="Heading1"/>
      </w:pPr>
      <w:bookmarkStart w:id="3" w:name="_Toc135608124"/>
      <w:bookmarkStart w:id="4" w:name="_Toc132501987"/>
      <w:r w:rsidRPr="0018715E">
        <w:rPr>
          <w:rFonts w:hint="cs"/>
          <w:rtl/>
        </w:rPr>
        <w:lastRenderedPageBreak/>
        <w:t>فهرس</w:t>
      </w:r>
      <w:r w:rsidRPr="0018715E">
        <w:rPr>
          <w:rtl/>
        </w:rPr>
        <w:t xml:space="preserve"> الجداول</w:t>
      </w:r>
      <w:bookmarkEnd w:id="3"/>
    </w:p>
    <w:p w14:paraId="79829986" w14:textId="77777777" w:rsidR="0018715E" w:rsidRDefault="0018715E">
      <w:pPr>
        <w:bidi/>
      </w:pPr>
    </w:p>
    <w:tbl>
      <w:tblPr>
        <w:tblStyle w:val="LightShading"/>
        <w:bidiVisual/>
        <w:tblW w:w="0" w:type="auto"/>
        <w:jc w:val="center"/>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1512"/>
        <w:gridCol w:w="4348"/>
        <w:gridCol w:w="1483"/>
      </w:tblGrid>
      <w:tr w:rsidR="00DF2F7C" w:rsidRPr="001B2C95" w14:paraId="283B72A9" w14:textId="77777777" w:rsidTr="00DF2F7C">
        <w:trPr>
          <w:cnfStyle w:val="100000000000" w:firstRow="1" w:lastRow="0" w:firstColumn="0" w:lastColumn="0" w:oddVBand="0" w:evenVBand="0" w:oddHBand="0" w:evenHBand="0" w:firstRowFirstColumn="0" w:firstRowLastColumn="0" w:lastRowFirstColumn="0" w:lastRowLastColumn="0"/>
          <w:trHeight w:val="720"/>
          <w:jc w:val="center"/>
        </w:trPr>
        <w:tc>
          <w:tcPr>
            <w:cnfStyle w:val="001000000000" w:firstRow="0" w:lastRow="0" w:firstColumn="1" w:lastColumn="0" w:oddVBand="0" w:evenVBand="0" w:oddHBand="0" w:evenHBand="0" w:firstRowFirstColumn="0" w:firstRowLastColumn="0" w:lastRowFirstColumn="0" w:lastRowLastColumn="0"/>
            <w:tcW w:w="1512" w:type="dxa"/>
            <w:tcBorders>
              <w:top w:val="thinThickSmallGap" w:sz="24" w:space="0" w:color="auto"/>
              <w:left w:val="thickThinSmallGap" w:sz="24" w:space="0" w:color="auto"/>
              <w:bottom w:val="thickThinSmallGap" w:sz="24" w:space="0" w:color="auto"/>
              <w:right w:val="single" w:sz="4" w:space="0" w:color="auto"/>
            </w:tcBorders>
            <w:shd w:val="clear" w:color="auto" w:fill="D9D9D9" w:themeFill="background1" w:themeFillShade="D9"/>
            <w:noWrap/>
            <w:hideMark/>
          </w:tcPr>
          <w:p w14:paraId="49CB81F9" w14:textId="77777777" w:rsidR="00F20EBD" w:rsidRPr="001B2C95" w:rsidRDefault="00F20EBD" w:rsidP="00DF2F7C">
            <w:pPr>
              <w:bidi/>
              <w:spacing w:before="120"/>
              <w:ind w:left="180"/>
              <w:jc w:val="center"/>
              <w:rPr>
                <w:rFonts w:cs="Simplified Arabic"/>
                <w:sz w:val="28"/>
                <w:szCs w:val="28"/>
                <w:lang w:bidi="ar-EG"/>
              </w:rPr>
            </w:pPr>
            <w:r w:rsidRPr="001B2C95">
              <w:rPr>
                <w:rFonts w:cs="Simplified Arabic"/>
                <w:sz w:val="28"/>
                <w:szCs w:val="28"/>
                <w:rtl/>
              </w:rPr>
              <w:t>رقم الجدول</w:t>
            </w:r>
          </w:p>
        </w:tc>
        <w:tc>
          <w:tcPr>
            <w:tcW w:w="4348" w:type="dxa"/>
            <w:tcBorders>
              <w:top w:val="thinThickSmallGap" w:sz="24" w:space="0" w:color="auto"/>
              <w:left w:val="single" w:sz="4" w:space="0" w:color="auto"/>
              <w:bottom w:val="thickThinSmallGap" w:sz="24" w:space="0" w:color="auto"/>
              <w:right w:val="single" w:sz="4" w:space="0" w:color="auto"/>
            </w:tcBorders>
            <w:shd w:val="clear" w:color="auto" w:fill="D9D9D9" w:themeFill="background1" w:themeFillShade="D9"/>
            <w:noWrap/>
            <w:hideMark/>
          </w:tcPr>
          <w:p w14:paraId="1F460C05" w14:textId="77777777" w:rsidR="00F20EBD" w:rsidRPr="001B2C95" w:rsidRDefault="00F20EBD" w:rsidP="00DF2F7C">
            <w:pPr>
              <w:bidi/>
              <w:spacing w:before="120"/>
              <w:ind w:left="180"/>
              <w:jc w:val="center"/>
              <w:cnfStyle w:val="100000000000" w:firstRow="1" w:lastRow="0" w:firstColumn="0" w:lastColumn="0" w:oddVBand="0" w:evenVBand="0" w:oddHBand="0" w:evenHBand="0" w:firstRowFirstColumn="0" w:firstRowLastColumn="0" w:lastRowFirstColumn="0" w:lastRowLastColumn="0"/>
              <w:rPr>
                <w:rFonts w:cs="Simplified Arabic"/>
                <w:b w:val="0"/>
                <w:bCs w:val="0"/>
                <w:sz w:val="28"/>
                <w:szCs w:val="28"/>
                <w:lang w:bidi="ar-EG"/>
              </w:rPr>
            </w:pPr>
            <w:r w:rsidRPr="001B2C95">
              <w:rPr>
                <w:rFonts w:cs="Simplified Arabic"/>
                <w:sz w:val="28"/>
                <w:szCs w:val="28"/>
                <w:rtl/>
              </w:rPr>
              <w:t>عنوان الجدول</w:t>
            </w:r>
          </w:p>
        </w:tc>
        <w:tc>
          <w:tcPr>
            <w:tcW w:w="1483" w:type="dxa"/>
            <w:tcBorders>
              <w:top w:val="thinThickSmallGap" w:sz="24" w:space="0" w:color="auto"/>
              <w:left w:val="single" w:sz="4" w:space="0" w:color="auto"/>
              <w:bottom w:val="thickThinSmallGap" w:sz="24" w:space="0" w:color="auto"/>
              <w:right w:val="thinThickSmallGap" w:sz="24" w:space="0" w:color="auto"/>
            </w:tcBorders>
            <w:shd w:val="clear" w:color="auto" w:fill="D9D9D9" w:themeFill="background1" w:themeFillShade="D9"/>
            <w:noWrap/>
            <w:hideMark/>
          </w:tcPr>
          <w:p w14:paraId="5D47D822" w14:textId="77777777" w:rsidR="00F20EBD" w:rsidRPr="001B2C95" w:rsidRDefault="00F20EBD" w:rsidP="00DF2F7C">
            <w:pPr>
              <w:bidi/>
              <w:spacing w:before="120"/>
              <w:ind w:left="180"/>
              <w:jc w:val="center"/>
              <w:cnfStyle w:val="100000000000" w:firstRow="1" w:lastRow="0" w:firstColumn="0" w:lastColumn="0" w:oddVBand="0" w:evenVBand="0" w:oddHBand="0" w:evenHBand="0" w:firstRowFirstColumn="0" w:firstRowLastColumn="0" w:lastRowFirstColumn="0" w:lastRowLastColumn="0"/>
              <w:rPr>
                <w:rFonts w:cs="Simplified Arabic"/>
                <w:b w:val="0"/>
                <w:bCs w:val="0"/>
                <w:sz w:val="28"/>
                <w:szCs w:val="28"/>
                <w:lang w:bidi="ar-EG"/>
              </w:rPr>
            </w:pPr>
            <w:r w:rsidRPr="001B2C95">
              <w:rPr>
                <w:rFonts w:cs="Simplified Arabic"/>
                <w:sz w:val="28"/>
                <w:szCs w:val="28"/>
                <w:rtl/>
              </w:rPr>
              <w:t>رقم الصفحة</w:t>
            </w:r>
          </w:p>
        </w:tc>
      </w:tr>
      <w:tr w:rsidR="00F20EBD" w:rsidRPr="001B2C95" w14:paraId="442EC866" w14:textId="77777777" w:rsidTr="0050627C">
        <w:trPr>
          <w:cnfStyle w:val="000000100000" w:firstRow="0" w:lastRow="0" w:firstColumn="0" w:lastColumn="0" w:oddVBand="0" w:evenVBand="0" w:oddHBand="1" w:evenHBand="0" w:firstRowFirstColumn="0" w:firstRowLastColumn="0" w:lastRowFirstColumn="0" w:lastRowLastColumn="0"/>
          <w:trHeight w:val="555"/>
          <w:jc w:val="center"/>
        </w:trPr>
        <w:tc>
          <w:tcPr>
            <w:cnfStyle w:val="001000000000" w:firstRow="0" w:lastRow="0" w:firstColumn="1" w:lastColumn="0" w:oddVBand="0" w:evenVBand="0" w:oddHBand="0" w:evenHBand="0" w:firstRowFirstColumn="0" w:firstRowLastColumn="0" w:lastRowFirstColumn="0" w:lastRowLastColumn="0"/>
            <w:tcW w:w="1512" w:type="dxa"/>
            <w:tcBorders>
              <w:top w:val="thickThinSmallGap" w:sz="24" w:space="0" w:color="auto"/>
              <w:left w:val="none" w:sz="0" w:space="0" w:color="auto"/>
              <w:right w:val="none" w:sz="0" w:space="0" w:color="auto"/>
            </w:tcBorders>
            <w:shd w:val="clear" w:color="auto" w:fill="auto"/>
            <w:noWrap/>
            <w:hideMark/>
          </w:tcPr>
          <w:p w14:paraId="0BAA7CDD" w14:textId="77777777" w:rsidR="00F20EBD" w:rsidRPr="001B2C95" w:rsidRDefault="00F20EBD" w:rsidP="00DF2F7C">
            <w:pPr>
              <w:bidi/>
              <w:spacing w:before="120"/>
              <w:jc w:val="center"/>
              <w:rPr>
                <w:rFonts w:cs="Simplified Arabic"/>
                <w:sz w:val="28"/>
                <w:szCs w:val="28"/>
                <w:lang w:bidi="ar-EG"/>
              </w:rPr>
            </w:pPr>
            <w:r w:rsidRPr="001B2C95">
              <w:rPr>
                <w:rFonts w:cs="Simplified Arabic" w:hint="cs"/>
                <w:sz w:val="28"/>
                <w:szCs w:val="28"/>
                <w:rtl/>
                <w:lang w:bidi="ar-EG"/>
              </w:rPr>
              <w:t>2-1</w:t>
            </w:r>
          </w:p>
        </w:tc>
        <w:tc>
          <w:tcPr>
            <w:tcW w:w="4348" w:type="dxa"/>
            <w:tcBorders>
              <w:top w:val="thickThinSmallGap" w:sz="24" w:space="0" w:color="auto"/>
              <w:left w:val="none" w:sz="0" w:space="0" w:color="auto"/>
              <w:right w:val="none" w:sz="0" w:space="0" w:color="auto"/>
            </w:tcBorders>
            <w:shd w:val="clear" w:color="auto" w:fill="auto"/>
            <w:noWrap/>
            <w:hideMark/>
          </w:tcPr>
          <w:p w14:paraId="2684D7FE" w14:textId="77777777" w:rsidR="00F20EBD" w:rsidRPr="00CA48F0" w:rsidRDefault="00F20EBD" w:rsidP="00DF2F7C">
            <w:pPr>
              <w:bidi/>
              <w:spacing w:before="120"/>
              <w:jc w:val="center"/>
              <w:cnfStyle w:val="000000100000" w:firstRow="0" w:lastRow="0" w:firstColumn="0" w:lastColumn="0" w:oddVBand="0" w:evenVBand="0" w:oddHBand="1" w:evenHBand="0" w:firstRowFirstColumn="0" w:firstRowLastColumn="0" w:lastRowFirstColumn="0" w:lastRowLastColumn="0"/>
              <w:rPr>
                <w:rFonts w:cs="Simplified Arabic"/>
                <w:sz w:val="28"/>
                <w:szCs w:val="28"/>
                <w:lang w:bidi="ar-EG"/>
              </w:rPr>
            </w:pPr>
            <w:r w:rsidRPr="00CA48F0">
              <w:rPr>
                <w:rFonts w:cs="Simplified Arabic" w:hint="cs"/>
                <w:b/>
                <w:bCs/>
                <w:sz w:val="28"/>
                <w:szCs w:val="28"/>
                <w:rtl/>
                <w:lang w:bidi="ar-EG"/>
              </w:rPr>
              <w:t xml:space="preserve">الطاقة الاستيعابية </w:t>
            </w:r>
            <w:r w:rsidR="00036691" w:rsidRPr="00CA48F0">
              <w:rPr>
                <w:rFonts w:cs="Simplified Arabic" w:hint="cs"/>
                <w:b/>
                <w:bCs/>
                <w:sz w:val="28"/>
                <w:szCs w:val="28"/>
                <w:rtl/>
                <w:lang w:bidi="ar-EG"/>
              </w:rPr>
              <w:t xml:space="preserve">والبنية التحتية </w:t>
            </w:r>
            <w:r w:rsidRPr="00CA48F0">
              <w:rPr>
                <w:rFonts w:cs="Simplified Arabic" w:hint="cs"/>
                <w:b/>
                <w:bCs/>
                <w:sz w:val="28"/>
                <w:szCs w:val="28"/>
                <w:rtl/>
                <w:lang w:bidi="ar-EG"/>
              </w:rPr>
              <w:t>لمحطتي إسالة الغاز في مصر</w:t>
            </w:r>
            <w:r w:rsidR="00036691" w:rsidRPr="00CA48F0">
              <w:rPr>
                <w:rFonts w:cs="Simplified Arabic" w:hint="cs"/>
                <w:b/>
                <w:bCs/>
                <w:sz w:val="28"/>
                <w:szCs w:val="28"/>
                <w:rtl/>
                <w:lang w:bidi="ar-EG"/>
              </w:rPr>
              <w:t xml:space="preserve"> وسنغافورة</w:t>
            </w:r>
          </w:p>
        </w:tc>
        <w:tc>
          <w:tcPr>
            <w:tcW w:w="1483" w:type="dxa"/>
            <w:tcBorders>
              <w:top w:val="thickThinSmallGap" w:sz="24" w:space="0" w:color="auto"/>
              <w:left w:val="none" w:sz="0" w:space="0" w:color="auto"/>
              <w:right w:val="none" w:sz="0" w:space="0" w:color="auto"/>
            </w:tcBorders>
            <w:shd w:val="clear" w:color="auto" w:fill="auto"/>
            <w:noWrap/>
            <w:vAlign w:val="center"/>
          </w:tcPr>
          <w:p w14:paraId="515EFD78" w14:textId="4F6F680B" w:rsidR="00F20EBD" w:rsidRPr="00CA48F0" w:rsidRDefault="0050627C" w:rsidP="0050627C">
            <w:pPr>
              <w:bidi/>
              <w:spacing w:before="120"/>
              <w:jc w:val="center"/>
              <w:cnfStyle w:val="000000100000" w:firstRow="0" w:lastRow="0" w:firstColumn="0" w:lastColumn="0" w:oddVBand="0" w:evenVBand="0" w:oddHBand="1" w:evenHBand="0" w:firstRowFirstColumn="0" w:firstRowLastColumn="0" w:lastRowFirstColumn="0" w:lastRowLastColumn="0"/>
              <w:rPr>
                <w:rFonts w:cs="Simplified Arabic"/>
                <w:sz w:val="28"/>
                <w:szCs w:val="28"/>
                <w:lang w:bidi="ar-EG"/>
              </w:rPr>
            </w:pPr>
            <w:r>
              <w:rPr>
                <w:rFonts w:cs="Simplified Arabic" w:hint="cs"/>
                <w:sz w:val="28"/>
                <w:szCs w:val="28"/>
                <w:rtl/>
                <w:lang w:bidi="ar-EG"/>
              </w:rPr>
              <w:t>68</w:t>
            </w:r>
          </w:p>
        </w:tc>
      </w:tr>
      <w:tr w:rsidR="00F20EBD" w:rsidRPr="001B2C95" w14:paraId="0C116832" w14:textId="77777777" w:rsidTr="0050627C">
        <w:trPr>
          <w:trHeight w:val="603"/>
          <w:jc w:val="center"/>
        </w:trPr>
        <w:tc>
          <w:tcPr>
            <w:cnfStyle w:val="001000000000" w:firstRow="0" w:lastRow="0" w:firstColumn="1" w:lastColumn="0" w:oddVBand="0" w:evenVBand="0" w:oddHBand="0" w:evenHBand="0" w:firstRowFirstColumn="0" w:firstRowLastColumn="0" w:lastRowFirstColumn="0" w:lastRowLastColumn="0"/>
            <w:tcW w:w="1512" w:type="dxa"/>
            <w:shd w:val="clear" w:color="auto" w:fill="auto"/>
            <w:noWrap/>
            <w:hideMark/>
          </w:tcPr>
          <w:p w14:paraId="51CAC8CC" w14:textId="77777777" w:rsidR="00F20EBD" w:rsidRPr="001B2C95" w:rsidRDefault="00F20EBD" w:rsidP="00DF2F7C">
            <w:pPr>
              <w:bidi/>
              <w:spacing w:before="120"/>
              <w:jc w:val="center"/>
              <w:rPr>
                <w:rFonts w:cs="Simplified Arabic"/>
                <w:sz w:val="28"/>
                <w:szCs w:val="28"/>
                <w:lang w:bidi="ar-EG"/>
              </w:rPr>
            </w:pPr>
            <w:r w:rsidRPr="001B2C95">
              <w:rPr>
                <w:rFonts w:cs="Simplified Arabic" w:hint="cs"/>
                <w:sz w:val="28"/>
                <w:szCs w:val="28"/>
                <w:rtl/>
                <w:lang w:bidi="ar-EG"/>
              </w:rPr>
              <w:t>2-2</w:t>
            </w:r>
          </w:p>
        </w:tc>
        <w:tc>
          <w:tcPr>
            <w:tcW w:w="4348" w:type="dxa"/>
            <w:shd w:val="clear" w:color="auto" w:fill="auto"/>
            <w:noWrap/>
            <w:hideMark/>
          </w:tcPr>
          <w:p w14:paraId="6B86087B" w14:textId="77777777" w:rsidR="0028401F" w:rsidRPr="00CA48F0" w:rsidRDefault="00F20EBD" w:rsidP="00DF2F7C">
            <w:pPr>
              <w:bidi/>
              <w:spacing w:before="120"/>
              <w:jc w:val="center"/>
              <w:cnfStyle w:val="000000000000" w:firstRow="0" w:lastRow="0" w:firstColumn="0" w:lastColumn="0" w:oddVBand="0" w:evenVBand="0" w:oddHBand="0" w:evenHBand="0" w:firstRowFirstColumn="0" w:firstRowLastColumn="0" w:lastRowFirstColumn="0" w:lastRowLastColumn="0"/>
              <w:rPr>
                <w:rFonts w:cs="Simplified Arabic"/>
                <w:sz w:val="28"/>
                <w:szCs w:val="28"/>
                <w:lang w:bidi="ar-EG"/>
              </w:rPr>
            </w:pPr>
            <w:r w:rsidRPr="00CA48F0">
              <w:rPr>
                <w:rFonts w:cs="Simplified Arabic" w:hint="cs"/>
                <w:b/>
                <w:bCs/>
                <w:sz w:val="28"/>
                <w:szCs w:val="28"/>
                <w:rtl/>
                <w:lang w:bidi="ar-EG"/>
              </w:rPr>
              <w:t xml:space="preserve">عدد السفن المارة بقناة السويس والحمولة </w:t>
            </w:r>
            <w:r w:rsidR="0028401F" w:rsidRPr="00CA48F0">
              <w:rPr>
                <w:rFonts w:cs="Simplified Arabic" w:hint="cs"/>
                <w:b/>
                <w:bCs/>
                <w:sz w:val="28"/>
                <w:szCs w:val="28"/>
                <w:rtl/>
                <w:lang w:bidi="ar-EG"/>
              </w:rPr>
              <w:t>الصافية</w:t>
            </w:r>
            <w:r w:rsidR="0028401F" w:rsidRPr="00CA48F0">
              <w:rPr>
                <w:rFonts w:cs="Simplified Arabic"/>
                <w:b/>
                <w:bCs/>
                <w:sz w:val="28"/>
                <w:szCs w:val="28"/>
                <w:lang w:bidi="ar-EG"/>
              </w:rPr>
              <w:t xml:space="preserve"> </w:t>
            </w:r>
            <w:r w:rsidRPr="00CA48F0">
              <w:rPr>
                <w:rFonts w:cs="Simplified Arabic" w:hint="cs"/>
                <w:b/>
                <w:bCs/>
                <w:sz w:val="28"/>
                <w:szCs w:val="28"/>
                <w:rtl/>
                <w:lang w:bidi="ar-EG"/>
              </w:rPr>
              <w:t>طبقاً لأنواع السفن في عامي</w:t>
            </w:r>
          </w:p>
          <w:p w14:paraId="100056BD" w14:textId="69BF1575" w:rsidR="00F20EBD" w:rsidRPr="00CA48F0" w:rsidRDefault="000325E4" w:rsidP="00DF2F7C">
            <w:pPr>
              <w:bidi/>
              <w:spacing w:before="120"/>
              <w:jc w:val="center"/>
              <w:cnfStyle w:val="000000000000" w:firstRow="0" w:lastRow="0" w:firstColumn="0" w:lastColumn="0" w:oddVBand="0" w:evenVBand="0" w:oddHBand="0" w:evenHBand="0" w:firstRowFirstColumn="0" w:firstRowLastColumn="0" w:lastRowFirstColumn="0" w:lastRowLastColumn="0"/>
              <w:rPr>
                <w:rFonts w:cs="Simplified Arabic"/>
                <w:sz w:val="28"/>
                <w:szCs w:val="28"/>
                <w:lang w:bidi="ar-EG"/>
              </w:rPr>
            </w:pPr>
            <w:r w:rsidRPr="00CA48F0">
              <w:rPr>
                <w:rFonts w:cs="Simplified Arabic"/>
                <w:sz w:val="28"/>
                <w:szCs w:val="28"/>
                <w:rtl/>
                <w:lang w:bidi="ar-EG"/>
              </w:rPr>
              <w:t xml:space="preserve"> </w:t>
            </w:r>
            <w:r w:rsidR="00F20EBD" w:rsidRPr="00CA48F0">
              <w:rPr>
                <w:rFonts w:cs="Simplified Arabic" w:hint="cs"/>
                <w:b/>
                <w:bCs/>
                <w:sz w:val="28"/>
                <w:szCs w:val="28"/>
                <w:rtl/>
                <w:lang w:bidi="ar-EG"/>
              </w:rPr>
              <w:t>2018، 2019</w:t>
            </w:r>
            <w:r w:rsidRPr="00CA48F0">
              <w:rPr>
                <w:rFonts w:cs="Simplified Arabic" w:hint="cs"/>
                <w:sz w:val="28"/>
                <w:szCs w:val="28"/>
                <w:rtl/>
                <w:lang w:bidi="ar-EG"/>
              </w:rPr>
              <w:t xml:space="preserve"> </w:t>
            </w:r>
          </w:p>
        </w:tc>
        <w:tc>
          <w:tcPr>
            <w:tcW w:w="1483" w:type="dxa"/>
            <w:shd w:val="clear" w:color="auto" w:fill="auto"/>
            <w:noWrap/>
            <w:vAlign w:val="center"/>
          </w:tcPr>
          <w:p w14:paraId="780C5478" w14:textId="4F297048" w:rsidR="00F20EBD" w:rsidRPr="00CA48F0" w:rsidRDefault="0050627C" w:rsidP="0050627C">
            <w:pPr>
              <w:bidi/>
              <w:spacing w:before="120"/>
              <w:jc w:val="center"/>
              <w:cnfStyle w:val="000000000000" w:firstRow="0" w:lastRow="0" w:firstColumn="0" w:lastColumn="0" w:oddVBand="0" w:evenVBand="0" w:oddHBand="0" w:evenHBand="0" w:firstRowFirstColumn="0" w:firstRowLastColumn="0" w:lastRowFirstColumn="0" w:lastRowLastColumn="0"/>
              <w:rPr>
                <w:rFonts w:cs="Simplified Arabic"/>
                <w:sz w:val="28"/>
                <w:szCs w:val="28"/>
                <w:lang w:bidi="ar-EG"/>
              </w:rPr>
            </w:pPr>
            <w:r>
              <w:rPr>
                <w:rFonts w:cs="Simplified Arabic" w:hint="cs"/>
                <w:sz w:val="28"/>
                <w:szCs w:val="28"/>
                <w:rtl/>
                <w:lang w:bidi="ar-EG"/>
              </w:rPr>
              <w:t>72</w:t>
            </w:r>
          </w:p>
        </w:tc>
      </w:tr>
      <w:tr w:rsidR="00435A10" w:rsidRPr="001B2C95" w14:paraId="763CC155" w14:textId="77777777" w:rsidTr="0050627C">
        <w:trPr>
          <w:cnfStyle w:val="000000100000" w:firstRow="0" w:lastRow="0" w:firstColumn="0" w:lastColumn="0" w:oddVBand="0" w:evenVBand="0" w:oddHBand="1" w:evenHBand="0" w:firstRowFirstColumn="0" w:firstRowLastColumn="0" w:lastRowFirstColumn="0" w:lastRowLastColumn="0"/>
          <w:cantSplit/>
          <w:trHeight w:val="1134"/>
          <w:jc w:val="center"/>
        </w:trPr>
        <w:tc>
          <w:tcPr>
            <w:cnfStyle w:val="001000000000" w:firstRow="0" w:lastRow="0" w:firstColumn="1" w:lastColumn="0" w:oddVBand="0" w:evenVBand="0" w:oddHBand="0" w:evenHBand="0" w:firstRowFirstColumn="0" w:firstRowLastColumn="0" w:lastRowFirstColumn="0" w:lastRowLastColumn="0"/>
            <w:tcW w:w="1512" w:type="dxa"/>
            <w:tcBorders>
              <w:left w:val="none" w:sz="0" w:space="0" w:color="auto"/>
              <w:right w:val="none" w:sz="0" w:space="0" w:color="auto"/>
            </w:tcBorders>
            <w:shd w:val="clear" w:color="auto" w:fill="auto"/>
            <w:noWrap/>
          </w:tcPr>
          <w:p w14:paraId="12D70F86" w14:textId="3AD94399" w:rsidR="00435A10" w:rsidRPr="001B2C95" w:rsidRDefault="0018715E" w:rsidP="00DF2F7C">
            <w:pPr>
              <w:bidi/>
              <w:spacing w:before="120"/>
              <w:jc w:val="center"/>
              <w:rPr>
                <w:rFonts w:cs="Simplified Arabic"/>
                <w:sz w:val="28"/>
                <w:szCs w:val="28"/>
                <w:rtl/>
                <w:lang w:bidi="ar-EG"/>
              </w:rPr>
            </w:pPr>
            <w:r>
              <w:rPr>
                <w:rFonts w:cs="Simplified Arabic" w:hint="cs"/>
                <w:sz w:val="28"/>
                <w:szCs w:val="28"/>
                <w:rtl/>
                <w:lang w:bidi="ar-EG"/>
              </w:rPr>
              <w:t>2-3</w:t>
            </w:r>
          </w:p>
        </w:tc>
        <w:tc>
          <w:tcPr>
            <w:tcW w:w="4348" w:type="dxa"/>
            <w:tcBorders>
              <w:left w:val="none" w:sz="0" w:space="0" w:color="auto"/>
              <w:right w:val="none" w:sz="0" w:space="0" w:color="auto"/>
            </w:tcBorders>
            <w:shd w:val="clear" w:color="auto" w:fill="auto"/>
            <w:noWrap/>
          </w:tcPr>
          <w:p w14:paraId="5F7B347C" w14:textId="77777777" w:rsidR="00435A10" w:rsidRPr="00CA48F0" w:rsidRDefault="00E37B7E" w:rsidP="00DF2F7C">
            <w:pPr>
              <w:bidi/>
              <w:spacing w:before="120"/>
              <w:jc w:val="center"/>
              <w:cnfStyle w:val="000000100000" w:firstRow="0" w:lastRow="0" w:firstColumn="0" w:lastColumn="0" w:oddVBand="0" w:evenVBand="0" w:oddHBand="1" w:evenHBand="0" w:firstRowFirstColumn="0" w:firstRowLastColumn="0" w:lastRowFirstColumn="0" w:lastRowLastColumn="0"/>
              <w:rPr>
                <w:rFonts w:cs="Simplified Arabic"/>
                <w:sz w:val="28"/>
                <w:szCs w:val="28"/>
                <w:rtl/>
                <w:lang w:bidi="ar-EG"/>
              </w:rPr>
            </w:pPr>
            <w:r w:rsidRPr="00CA48F0">
              <w:rPr>
                <w:rFonts w:cs="Simplified Arabic" w:hint="cs"/>
                <w:b/>
                <w:bCs/>
                <w:sz w:val="28"/>
                <w:szCs w:val="28"/>
                <w:rtl/>
                <w:lang w:bidi="ar-EG"/>
              </w:rPr>
              <w:t>تسعير الغاز الطبيعي للقطاع المنزلي وفقاً لقرار مجلس الوزراء رقم 2902 لسنة 2021</w:t>
            </w:r>
          </w:p>
        </w:tc>
        <w:tc>
          <w:tcPr>
            <w:tcW w:w="1483" w:type="dxa"/>
            <w:tcBorders>
              <w:left w:val="none" w:sz="0" w:space="0" w:color="auto"/>
              <w:right w:val="none" w:sz="0" w:space="0" w:color="auto"/>
            </w:tcBorders>
            <w:shd w:val="clear" w:color="auto" w:fill="auto"/>
            <w:noWrap/>
            <w:vAlign w:val="center"/>
          </w:tcPr>
          <w:p w14:paraId="5C9FB702" w14:textId="43FAB1E5" w:rsidR="00435A10" w:rsidRPr="00CA48F0" w:rsidRDefault="0050627C" w:rsidP="0050627C">
            <w:pPr>
              <w:bidi/>
              <w:spacing w:before="120"/>
              <w:jc w:val="center"/>
              <w:cnfStyle w:val="000000100000" w:firstRow="0" w:lastRow="0" w:firstColumn="0" w:lastColumn="0" w:oddVBand="0" w:evenVBand="0" w:oddHBand="1" w:evenHBand="0" w:firstRowFirstColumn="0" w:firstRowLastColumn="0" w:lastRowFirstColumn="0" w:lastRowLastColumn="0"/>
              <w:rPr>
                <w:rFonts w:cs="Simplified Arabic"/>
                <w:sz w:val="28"/>
                <w:szCs w:val="28"/>
                <w:lang w:bidi="ar-EG"/>
              </w:rPr>
            </w:pPr>
            <w:r>
              <w:rPr>
                <w:rFonts w:cs="Simplified Arabic" w:hint="cs"/>
                <w:sz w:val="28"/>
                <w:szCs w:val="28"/>
                <w:rtl/>
                <w:lang w:bidi="ar-EG"/>
              </w:rPr>
              <w:t>73</w:t>
            </w:r>
          </w:p>
        </w:tc>
      </w:tr>
    </w:tbl>
    <w:p w14:paraId="691D20DA" w14:textId="77777777" w:rsidR="0018715E" w:rsidRDefault="0018715E" w:rsidP="008546BB">
      <w:pPr>
        <w:bidi/>
        <w:spacing w:before="120" w:line="276" w:lineRule="auto"/>
        <w:rPr>
          <w:rFonts w:cs="Simplified Arabic"/>
          <w:sz w:val="28"/>
          <w:szCs w:val="28"/>
          <w:rtl/>
          <w:lang w:bidi="ar-EG"/>
        </w:rPr>
        <w:sectPr w:rsidR="0018715E" w:rsidSect="005B0B2E">
          <w:pgSz w:w="10318" w:h="14570" w:code="13"/>
          <w:pgMar w:top="1134" w:right="1134" w:bottom="1134" w:left="1701" w:header="720" w:footer="720" w:gutter="0"/>
          <w:pgNumType w:fmt="arabicAbjad" w:chapStyle="3"/>
          <w:cols w:space="720"/>
          <w:docGrid w:linePitch="360"/>
        </w:sectPr>
      </w:pPr>
    </w:p>
    <w:p w14:paraId="77CCF1EB" w14:textId="77777777" w:rsidR="0018715E" w:rsidRPr="0018715E" w:rsidRDefault="0018715E" w:rsidP="00CA6A90">
      <w:pPr>
        <w:pStyle w:val="Heading1"/>
      </w:pPr>
      <w:bookmarkStart w:id="5" w:name="_Toc135608125"/>
      <w:r w:rsidRPr="0018715E">
        <w:rPr>
          <w:rFonts w:hint="cs"/>
          <w:rtl/>
        </w:rPr>
        <w:lastRenderedPageBreak/>
        <w:t>فهرس</w:t>
      </w:r>
      <w:r w:rsidRPr="0018715E">
        <w:rPr>
          <w:rtl/>
        </w:rPr>
        <w:t xml:space="preserve"> الأشكال البيانية</w:t>
      </w:r>
      <w:bookmarkEnd w:id="5"/>
    </w:p>
    <w:p w14:paraId="1D8228A2" w14:textId="77777777" w:rsidR="0018715E" w:rsidRDefault="0018715E">
      <w:pPr>
        <w:bidi/>
      </w:pPr>
    </w:p>
    <w:tbl>
      <w:tblPr>
        <w:tblStyle w:val="LightShading"/>
        <w:bidiVisual/>
        <w:tblW w:w="0" w:type="auto"/>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1063"/>
        <w:gridCol w:w="5165"/>
        <w:gridCol w:w="1255"/>
      </w:tblGrid>
      <w:tr w:rsidR="00736EE2" w:rsidRPr="001B2C95" w14:paraId="44C30A52" w14:textId="77777777" w:rsidTr="0050627C">
        <w:trPr>
          <w:cnfStyle w:val="100000000000" w:firstRow="1" w:lastRow="0" w:firstColumn="0" w:lastColumn="0" w:oddVBand="0" w:evenVBand="0" w:oddHBand="0" w:evenHBand="0" w:firstRowFirstColumn="0" w:firstRowLastColumn="0" w:lastRowFirstColumn="0" w:lastRowLastColumn="0"/>
          <w:trHeight w:val="720"/>
          <w:tblHeader/>
        </w:trPr>
        <w:tc>
          <w:tcPr>
            <w:cnfStyle w:val="001000000000" w:firstRow="0" w:lastRow="0" w:firstColumn="1" w:lastColumn="0" w:oddVBand="0" w:evenVBand="0" w:oddHBand="0" w:evenHBand="0" w:firstRowFirstColumn="0" w:firstRowLastColumn="0" w:lastRowFirstColumn="0" w:lastRowLastColumn="0"/>
            <w:tcW w:w="1063" w:type="dxa"/>
            <w:tcBorders>
              <w:top w:val="thinThickSmallGap" w:sz="24" w:space="0" w:color="auto"/>
              <w:left w:val="none" w:sz="0" w:space="0" w:color="auto"/>
              <w:bottom w:val="thickThinSmallGap" w:sz="24" w:space="0" w:color="auto"/>
              <w:right w:val="none" w:sz="0" w:space="0" w:color="auto"/>
            </w:tcBorders>
            <w:shd w:val="clear" w:color="auto" w:fill="D9D9D9" w:themeFill="background1" w:themeFillShade="D9"/>
            <w:noWrap/>
            <w:vAlign w:val="center"/>
            <w:hideMark/>
          </w:tcPr>
          <w:p w14:paraId="2DAC66DB" w14:textId="77777777" w:rsidR="00736EE2" w:rsidRPr="001B2C95" w:rsidRDefault="00736EE2" w:rsidP="0050627C">
            <w:pPr>
              <w:bidi/>
              <w:spacing w:before="60"/>
              <w:jc w:val="center"/>
              <w:rPr>
                <w:rFonts w:cs="Simplified Arabic"/>
                <w:sz w:val="28"/>
                <w:szCs w:val="28"/>
                <w:lang w:bidi="ar-EG"/>
              </w:rPr>
            </w:pPr>
            <w:r w:rsidRPr="001B2C95">
              <w:rPr>
                <w:rFonts w:cs="Simplified Arabic"/>
                <w:sz w:val="28"/>
                <w:szCs w:val="28"/>
                <w:rtl/>
              </w:rPr>
              <w:t>رقم الشكل</w:t>
            </w:r>
          </w:p>
        </w:tc>
        <w:tc>
          <w:tcPr>
            <w:tcW w:w="5165" w:type="dxa"/>
            <w:tcBorders>
              <w:top w:val="thinThickSmallGap" w:sz="24" w:space="0" w:color="auto"/>
              <w:left w:val="none" w:sz="0" w:space="0" w:color="auto"/>
              <w:bottom w:val="thickThinSmallGap" w:sz="24" w:space="0" w:color="auto"/>
              <w:right w:val="none" w:sz="0" w:space="0" w:color="auto"/>
            </w:tcBorders>
            <w:shd w:val="clear" w:color="auto" w:fill="D9D9D9" w:themeFill="background1" w:themeFillShade="D9"/>
            <w:noWrap/>
            <w:vAlign w:val="center"/>
            <w:hideMark/>
          </w:tcPr>
          <w:p w14:paraId="49F299A1" w14:textId="77777777" w:rsidR="00736EE2" w:rsidRPr="001B2C95" w:rsidRDefault="00736EE2" w:rsidP="00DF2F7C">
            <w:pPr>
              <w:bidi/>
              <w:spacing w:before="60"/>
              <w:ind w:left="180"/>
              <w:jc w:val="center"/>
              <w:cnfStyle w:val="100000000000" w:firstRow="1" w:lastRow="0" w:firstColumn="0" w:lastColumn="0" w:oddVBand="0" w:evenVBand="0" w:oddHBand="0" w:evenHBand="0" w:firstRowFirstColumn="0" w:firstRowLastColumn="0" w:lastRowFirstColumn="0" w:lastRowLastColumn="0"/>
              <w:rPr>
                <w:rFonts w:cs="Simplified Arabic"/>
                <w:b w:val="0"/>
                <w:bCs w:val="0"/>
                <w:sz w:val="28"/>
                <w:szCs w:val="28"/>
                <w:lang w:bidi="ar-EG"/>
              </w:rPr>
            </w:pPr>
            <w:r w:rsidRPr="001B2C95">
              <w:rPr>
                <w:rFonts w:cs="Simplified Arabic"/>
                <w:sz w:val="28"/>
                <w:szCs w:val="28"/>
                <w:rtl/>
              </w:rPr>
              <w:t>عنوان الشكل</w:t>
            </w:r>
          </w:p>
        </w:tc>
        <w:tc>
          <w:tcPr>
            <w:tcW w:w="1255" w:type="dxa"/>
            <w:tcBorders>
              <w:top w:val="thinThickSmallGap" w:sz="24" w:space="0" w:color="auto"/>
              <w:left w:val="none" w:sz="0" w:space="0" w:color="auto"/>
              <w:bottom w:val="thickThinSmallGap" w:sz="24" w:space="0" w:color="auto"/>
              <w:right w:val="none" w:sz="0" w:space="0" w:color="auto"/>
            </w:tcBorders>
            <w:shd w:val="clear" w:color="auto" w:fill="D9D9D9" w:themeFill="background1" w:themeFillShade="D9"/>
            <w:noWrap/>
            <w:vAlign w:val="center"/>
            <w:hideMark/>
          </w:tcPr>
          <w:p w14:paraId="7AFC868F" w14:textId="77777777" w:rsidR="00736EE2" w:rsidRPr="001B2C95" w:rsidRDefault="00736EE2" w:rsidP="0050627C">
            <w:pPr>
              <w:bidi/>
              <w:spacing w:before="60"/>
              <w:jc w:val="center"/>
              <w:cnfStyle w:val="100000000000" w:firstRow="1" w:lastRow="0" w:firstColumn="0" w:lastColumn="0" w:oddVBand="0" w:evenVBand="0" w:oddHBand="0" w:evenHBand="0" w:firstRowFirstColumn="0" w:firstRowLastColumn="0" w:lastRowFirstColumn="0" w:lastRowLastColumn="0"/>
              <w:rPr>
                <w:rFonts w:cs="Simplified Arabic"/>
                <w:b w:val="0"/>
                <w:bCs w:val="0"/>
                <w:sz w:val="28"/>
                <w:szCs w:val="28"/>
                <w:lang w:bidi="ar-EG"/>
              </w:rPr>
            </w:pPr>
            <w:r w:rsidRPr="001B2C95">
              <w:rPr>
                <w:rFonts w:cs="Simplified Arabic"/>
                <w:sz w:val="28"/>
                <w:szCs w:val="28"/>
                <w:rtl/>
              </w:rPr>
              <w:t>رقم الصفحة</w:t>
            </w:r>
          </w:p>
        </w:tc>
      </w:tr>
      <w:tr w:rsidR="00736EE2" w:rsidRPr="001B2C95" w14:paraId="5E1611EB" w14:textId="77777777" w:rsidTr="0050627C">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1063" w:type="dxa"/>
            <w:tcBorders>
              <w:top w:val="thickThinSmallGap" w:sz="24" w:space="0" w:color="auto"/>
              <w:left w:val="none" w:sz="0" w:space="0" w:color="auto"/>
              <w:right w:val="none" w:sz="0" w:space="0" w:color="auto"/>
            </w:tcBorders>
            <w:shd w:val="clear" w:color="auto" w:fill="auto"/>
            <w:noWrap/>
            <w:vAlign w:val="center"/>
            <w:hideMark/>
          </w:tcPr>
          <w:p w14:paraId="096FB4B3" w14:textId="71F701AA" w:rsidR="00736EE2" w:rsidRPr="001B2C95" w:rsidRDefault="00DF2F7C" w:rsidP="0050627C">
            <w:pPr>
              <w:bidi/>
              <w:spacing w:before="60"/>
              <w:jc w:val="center"/>
              <w:rPr>
                <w:rFonts w:cs="Simplified Arabic"/>
                <w:sz w:val="28"/>
                <w:szCs w:val="28"/>
                <w:lang w:bidi="ar-EG"/>
              </w:rPr>
            </w:pPr>
            <w:r>
              <w:rPr>
                <w:rFonts w:cs="Simplified Arabic" w:hint="cs"/>
                <w:sz w:val="28"/>
                <w:szCs w:val="28"/>
                <w:rtl/>
                <w:lang w:bidi="ar-EG"/>
              </w:rPr>
              <w:t>1</w:t>
            </w:r>
            <w:r w:rsidR="00736EE2" w:rsidRPr="001B2C95">
              <w:rPr>
                <w:rFonts w:cs="Simplified Arabic" w:hint="cs"/>
                <w:sz w:val="28"/>
                <w:szCs w:val="28"/>
                <w:rtl/>
                <w:lang w:bidi="ar-EG"/>
              </w:rPr>
              <w:t>-1</w:t>
            </w:r>
          </w:p>
        </w:tc>
        <w:tc>
          <w:tcPr>
            <w:tcW w:w="5165" w:type="dxa"/>
            <w:tcBorders>
              <w:top w:val="thickThinSmallGap" w:sz="24" w:space="0" w:color="auto"/>
              <w:left w:val="none" w:sz="0" w:space="0" w:color="auto"/>
              <w:right w:val="none" w:sz="0" w:space="0" w:color="auto"/>
            </w:tcBorders>
            <w:shd w:val="clear" w:color="auto" w:fill="auto"/>
            <w:noWrap/>
            <w:hideMark/>
          </w:tcPr>
          <w:p w14:paraId="1D73E064" w14:textId="77777777" w:rsidR="00736EE2" w:rsidRPr="001B2C95" w:rsidRDefault="00736EE2" w:rsidP="00DF2F7C">
            <w:pPr>
              <w:bidi/>
              <w:spacing w:before="60"/>
              <w:ind w:left="180"/>
              <w:jc w:val="center"/>
              <w:cnfStyle w:val="000000100000" w:firstRow="0" w:lastRow="0" w:firstColumn="0" w:lastColumn="0" w:oddVBand="0" w:evenVBand="0" w:oddHBand="1" w:evenHBand="0" w:firstRowFirstColumn="0" w:firstRowLastColumn="0" w:lastRowFirstColumn="0" w:lastRowLastColumn="0"/>
              <w:rPr>
                <w:rFonts w:cs="Simplified Arabic"/>
                <w:b/>
                <w:bCs/>
                <w:sz w:val="28"/>
                <w:szCs w:val="28"/>
                <w:lang w:bidi="ar-EG"/>
              </w:rPr>
            </w:pPr>
            <w:r w:rsidRPr="001B2C95">
              <w:rPr>
                <w:rFonts w:cs="Simplified Arabic"/>
                <w:b/>
                <w:bCs/>
                <w:sz w:val="28"/>
                <w:szCs w:val="28"/>
                <w:rtl/>
                <w:lang w:bidi="ar-EG"/>
              </w:rPr>
              <w:t xml:space="preserve">إنتاج واستهلاك </w:t>
            </w:r>
            <w:r w:rsidRPr="001B2C95">
              <w:rPr>
                <w:rFonts w:cs="Simplified Arabic" w:hint="cs"/>
                <w:b/>
                <w:bCs/>
                <w:sz w:val="28"/>
                <w:szCs w:val="28"/>
                <w:rtl/>
                <w:lang w:bidi="ar-EG"/>
              </w:rPr>
              <w:t>الفحم</w:t>
            </w:r>
            <w:r w:rsidRPr="001B2C95">
              <w:rPr>
                <w:rFonts w:cs="Simplified Arabic"/>
                <w:b/>
                <w:bCs/>
                <w:sz w:val="28"/>
                <w:szCs w:val="28"/>
                <w:rtl/>
                <w:lang w:bidi="ar-EG"/>
              </w:rPr>
              <w:t xml:space="preserve"> في العالم</w:t>
            </w:r>
            <w:r w:rsidRPr="001B2C95">
              <w:rPr>
                <w:rFonts w:cs="Simplified Arabic" w:hint="cs"/>
                <w:b/>
                <w:bCs/>
                <w:sz w:val="28"/>
                <w:szCs w:val="28"/>
                <w:rtl/>
                <w:lang w:bidi="ar-EG"/>
              </w:rPr>
              <w:t xml:space="preserve"> خلال الفترة (2015-2021)</w:t>
            </w:r>
          </w:p>
        </w:tc>
        <w:tc>
          <w:tcPr>
            <w:tcW w:w="1255" w:type="dxa"/>
            <w:tcBorders>
              <w:top w:val="thickThinSmallGap" w:sz="24" w:space="0" w:color="auto"/>
              <w:left w:val="none" w:sz="0" w:space="0" w:color="auto"/>
              <w:right w:val="none" w:sz="0" w:space="0" w:color="auto"/>
            </w:tcBorders>
            <w:shd w:val="clear" w:color="auto" w:fill="auto"/>
            <w:noWrap/>
            <w:vAlign w:val="center"/>
          </w:tcPr>
          <w:p w14:paraId="01741A00" w14:textId="7FDDD386" w:rsidR="00736EE2" w:rsidRPr="001B2C95" w:rsidRDefault="0050627C" w:rsidP="0050627C">
            <w:pPr>
              <w:bidi/>
              <w:spacing w:before="60"/>
              <w:jc w:val="center"/>
              <w:cnfStyle w:val="000000100000" w:firstRow="0" w:lastRow="0" w:firstColumn="0" w:lastColumn="0" w:oddVBand="0" w:evenVBand="0" w:oddHBand="1" w:evenHBand="0" w:firstRowFirstColumn="0" w:firstRowLastColumn="0" w:lastRowFirstColumn="0" w:lastRowLastColumn="0"/>
              <w:rPr>
                <w:rFonts w:cs="Simplified Arabic"/>
                <w:b/>
                <w:bCs/>
                <w:sz w:val="28"/>
                <w:szCs w:val="28"/>
                <w:lang w:bidi="ar-EG"/>
              </w:rPr>
            </w:pPr>
            <w:r>
              <w:rPr>
                <w:rFonts w:cs="Simplified Arabic" w:hint="cs"/>
                <w:b/>
                <w:bCs/>
                <w:sz w:val="28"/>
                <w:szCs w:val="28"/>
                <w:rtl/>
                <w:lang w:bidi="ar-EG"/>
              </w:rPr>
              <w:t>30</w:t>
            </w:r>
          </w:p>
        </w:tc>
      </w:tr>
      <w:tr w:rsidR="00736EE2" w:rsidRPr="001B2C95" w14:paraId="5BD6B343" w14:textId="77777777" w:rsidTr="0050627C">
        <w:trPr>
          <w:trHeight w:val="555"/>
        </w:trPr>
        <w:tc>
          <w:tcPr>
            <w:cnfStyle w:val="001000000000" w:firstRow="0" w:lastRow="0" w:firstColumn="1" w:lastColumn="0" w:oddVBand="0" w:evenVBand="0" w:oddHBand="0" w:evenHBand="0" w:firstRowFirstColumn="0" w:firstRowLastColumn="0" w:lastRowFirstColumn="0" w:lastRowLastColumn="0"/>
            <w:tcW w:w="1063" w:type="dxa"/>
            <w:shd w:val="clear" w:color="auto" w:fill="auto"/>
            <w:noWrap/>
            <w:vAlign w:val="center"/>
            <w:hideMark/>
          </w:tcPr>
          <w:p w14:paraId="0FBA4CC0" w14:textId="77777777" w:rsidR="00736EE2" w:rsidRPr="001B2C95" w:rsidRDefault="00736EE2" w:rsidP="0050627C">
            <w:pPr>
              <w:bidi/>
              <w:spacing w:before="60"/>
              <w:jc w:val="center"/>
              <w:rPr>
                <w:rFonts w:cs="Simplified Arabic"/>
                <w:sz w:val="28"/>
                <w:szCs w:val="28"/>
                <w:lang w:bidi="ar-EG"/>
              </w:rPr>
            </w:pPr>
            <w:r w:rsidRPr="001B2C95">
              <w:rPr>
                <w:rFonts w:cs="Simplified Arabic" w:hint="cs"/>
                <w:sz w:val="28"/>
                <w:szCs w:val="28"/>
                <w:rtl/>
                <w:lang w:bidi="ar-EG"/>
              </w:rPr>
              <w:t>1-2</w:t>
            </w:r>
          </w:p>
        </w:tc>
        <w:tc>
          <w:tcPr>
            <w:tcW w:w="5165" w:type="dxa"/>
            <w:shd w:val="clear" w:color="auto" w:fill="auto"/>
            <w:noWrap/>
            <w:hideMark/>
          </w:tcPr>
          <w:p w14:paraId="791F21A9" w14:textId="77777777" w:rsidR="00736EE2" w:rsidRPr="001B2C95" w:rsidRDefault="00736EE2" w:rsidP="00DF2F7C">
            <w:pPr>
              <w:bidi/>
              <w:spacing w:before="60"/>
              <w:ind w:left="180"/>
              <w:jc w:val="center"/>
              <w:cnfStyle w:val="000000000000" w:firstRow="0" w:lastRow="0" w:firstColumn="0" w:lastColumn="0" w:oddVBand="0" w:evenVBand="0" w:oddHBand="0" w:evenHBand="0" w:firstRowFirstColumn="0" w:firstRowLastColumn="0" w:lastRowFirstColumn="0" w:lastRowLastColumn="0"/>
              <w:rPr>
                <w:rFonts w:cs="Simplified Arabic"/>
                <w:b/>
                <w:bCs/>
                <w:sz w:val="28"/>
                <w:szCs w:val="28"/>
                <w:lang w:bidi="ar-EG"/>
              </w:rPr>
            </w:pPr>
            <w:r w:rsidRPr="001B2C95">
              <w:rPr>
                <w:rFonts w:cs="Simplified Arabic" w:hint="cs"/>
                <w:b/>
                <w:bCs/>
                <w:sz w:val="28"/>
                <w:szCs w:val="28"/>
                <w:rtl/>
                <w:lang w:bidi="ar-EG"/>
              </w:rPr>
              <w:t>تجارة الفحم في العالم خلال الفترة (2015-2021)</w:t>
            </w:r>
          </w:p>
        </w:tc>
        <w:tc>
          <w:tcPr>
            <w:tcW w:w="1255" w:type="dxa"/>
            <w:shd w:val="clear" w:color="auto" w:fill="auto"/>
            <w:noWrap/>
            <w:vAlign w:val="center"/>
          </w:tcPr>
          <w:p w14:paraId="3A5B4E46" w14:textId="730EC206" w:rsidR="00736EE2" w:rsidRPr="001B2C95" w:rsidRDefault="0050627C" w:rsidP="0050627C">
            <w:pPr>
              <w:bidi/>
              <w:spacing w:before="60"/>
              <w:jc w:val="center"/>
              <w:cnfStyle w:val="000000000000" w:firstRow="0" w:lastRow="0" w:firstColumn="0" w:lastColumn="0" w:oddVBand="0" w:evenVBand="0" w:oddHBand="0" w:evenHBand="0" w:firstRowFirstColumn="0" w:firstRowLastColumn="0" w:lastRowFirstColumn="0" w:lastRowLastColumn="0"/>
              <w:rPr>
                <w:rFonts w:cs="Simplified Arabic"/>
                <w:b/>
                <w:bCs/>
                <w:sz w:val="28"/>
                <w:szCs w:val="28"/>
                <w:lang w:bidi="ar-EG"/>
              </w:rPr>
            </w:pPr>
            <w:r>
              <w:rPr>
                <w:rFonts w:cs="Simplified Arabic" w:hint="cs"/>
                <w:b/>
                <w:bCs/>
                <w:sz w:val="28"/>
                <w:szCs w:val="28"/>
                <w:rtl/>
                <w:lang w:bidi="ar-EG"/>
              </w:rPr>
              <w:t>31</w:t>
            </w:r>
          </w:p>
        </w:tc>
      </w:tr>
      <w:tr w:rsidR="00736EE2" w:rsidRPr="001B2C95" w14:paraId="4FB1D48D" w14:textId="77777777" w:rsidTr="0050627C">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063" w:type="dxa"/>
            <w:tcBorders>
              <w:left w:val="none" w:sz="0" w:space="0" w:color="auto"/>
              <w:right w:val="none" w:sz="0" w:space="0" w:color="auto"/>
            </w:tcBorders>
            <w:shd w:val="clear" w:color="auto" w:fill="auto"/>
            <w:noWrap/>
            <w:vAlign w:val="center"/>
            <w:hideMark/>
          </w:tcPr>
          <w:p w14:paraId="56A7F764" w14:textId="77777777" w:rsidR="00736EE2" w:rsidRPr="001B2C95" w:rsidRDefault="00736EE2" w:rsidP="0050627C">
            <w:pPr>
              <w:bidi/>
              <w:spacing w:before="60"/>
              <w:jc w:val="center"/>
              <w:rPr>
                <w:rFonts w:cs="Simplified Arabic"/>
                <w:sz w:val="28"/>
                <w:szCs w:val="28"/>
                <w:lang w:bidi="ar-EG"/>
              </w:rPr>
            </w:pPr>
            <w:r w:rsidRPr="001B2C95">
              <w:rPr>
                <w:rFonts w:cs="Simplified Arabic" w:hint="cs"/>
                <w:sz w:val="28"/>
                <w:szCs w:val="28"/>
                <w:rtl/>
                <w:lang w:bidi="ar-EG"/>
              </w:rPr>
              <w:t>1-3</w:t>
            </w:r>
          </w:p>
        </w:tc>
        <w:tc>
          <w:tcPr>
            <w:tcW w:w="5165" w:type="dxa"/>
            <w:tcBorders>
              <w:left w:val="none" w:sz="0" w:space="0" w:color="auto"/>
              <w:right w:val="none" w:sz="0" w:space="0" w:color="auto"/>
            </w:tcBorders>
            <w:shd w:val="clear" w:color="auto" w:fill="auto"/>
            <w:noWrap/>
            <w:hideMark/>
          </w:tcPr>
          <w:p w14:paraId="04CAA04E" w14:textId="77777777" w:rsidR="00736EE2" w:rsidRPr="001B2C95" w:rsidRDefault="00736EE2" w:rsidP="00DF2F7C">
            <w:pPr>
              <w:bidi/>
              <w:spacing w:before="60"/>
              <w:ind w:left="180"/>
              <w:jc w:val="center"/>
              <w:cnfStyle w:val="000000100000" w:firstRow="0" w:lastRow="0" w:firstColumn="0" w:lastColumn="0" w:oddVBand="0" w:evenVBand="0" w:oddHBand="1" w:evenHBand="0" w:firstRowFirstColumn="0" w:firstRowLastColumn="0" w:lastRowFirstColumn="0" w:lastRowLastColumn="0"/>
              <w:rPr>
                <w:rFonts w:cs="Simplified Arabic"/>
                <w:b/>
                <w:bCs/>
                <w:sz w:val="28"/>
                <w:szCs w:val="28"/>
                <w:lang w:bidi="ar-EG"/>
              </w:rPr>
            </w:pPr>
            <w:r w:rsidRPr="001B2C95">
              <w:rPr>
                <w:rFonts w:cs="Simplified Arabic" w:hint="cs"/>
                <w:b/>
                <w:bCs/>
                <w:sz w:val="28"/>
                <w:szCs w:val="28"/>
                <w:rtl/>
                <w:lang w:bidi="ar-EG"/>
              </w:rPr>
              <w:t>إنتاج واستهلاك النفط في العالم خلال الفترة (2011-2021)</w:t>
            </w:r>
          </w:p>
        </w:tc>
        <w:tc>
          <w:tcPr>
            <w:tcW w:w="1255" w:type="dxa"/>
            <w:tcBorders>
              <w:left w:val="none" w:sz="0" w:space="0" w:color="auto"/>
              <w:right w:val="none" w:sz="0" w:space="0" w:color="auto"/>
            </w:tcBorders>
            <w:shd w:val="clear" w:color="auto" w:fill="auto"/>
            <w:noWrap/>
            <w:vAlign w:val="center"/>
          </w:tcPr>
          <w:p w14:paraId="6C74962B" w14:textId="759B89B2" w:rsidR="00736EE2" w:rsidRPr="001B2C95" w:rsidRDefault="0050627C" w:rsidP="0050627C">
            <w:pPr>
              <w:bidi/>
              <w:spacing w:before="60"/>
              <w:jc w:val="center"/>
              <w:cnfStyle w:val="000000100000" w:firstRow="0" w:lastRow="0" w:firstColumn="0" w:lastColumn="0" w:oddVBand="0" w:evenVBand="0" w:oddHBand="1" w:evenHBand="0" w:firstRowFirstColumn="0" w:firstRowLastColumn="0" w:lastRowFirstColumn="0" w:lastRowLastColumn="0"/>
              <w:rPr>
                <w:rFonts w:cs="Simplified Arabic"/>
                <w:b/>
                <w:bCs/>
                <w:sz w:val="28"/>
                <w:szCs w:val="28"/>
                <w:lang w:bidi="ar-EG"/>
              </w:rPr>
            </w:pPr>
            <w:r>
              <w:rPr>
                <w:rFonts w:cs="Simplified Arabic" w:hint="cs"/>
                <w:b/>
                <w:bCs/>
                <w:sz w:val="28"/>
                <w:szCs w:val="28"/>
                <w:rtl/>
                <w:lang w:bidi="ar-EG"/>
              </w:rPr>
              <w:t>32</w:t>
            </w:r>
          </w:p>
        </w:tc>
      </w:tr>
      <w:tr w:rsidR="00736EE2" w:rsidRPr="001B2C95" w14:paraId="0A96D498" w14:textId="77777777" w:rsidTr="0050627C">
        <w:trPr>
          <w:trHeight w:val="555"/>
        </w:trPr>
        <w:tc>
          <w:tcPr>
            <w:cnfStyle w:val="001000000000" w:firstRow="0" w:lastRow="0" w:firstColumn="1" w:lastColumn="0" w:oddVBand="0" w:evenVBand="0" w:oddHBand="0" w:evenHBand="0" w:firstRowFirstColumn="0" w:firstRowLastColumn="0" w:lastRowFirstColumn="0" w:lastRowLastColumn="0"/>
            <w:tcW w:w="1063" w:type="dxa"/>
            <w:shd w:val="clear" w:color="auto" w:fill="auto"/>
            <w:noWrap/>
            <w:vAlign w:val="center"/>
            <w:hideMark/>
          </w:tcPr>
          <w:p w14:paraId="7433F279" w14:textId="77777777" w:rsidR="00736EE2" w:rsidRPr="001B2C95" w:rsidRDefault="00736EE2" w:rsidP="0050627C">
            <w:pPr>
              <w:bidi/>
              <w:spacing w:before="60"/>
              <w:jc w:val="center"/>
              <w:rPr>
                <w:rFonts w:cs="Simplified Arabic"/>
                <w:sz w:val="28"/>
                <w:szCs w:val="28"/>
                <w:lang w:bidi="ar-EG"/>
              </w:rPr>
            </w:pPr>
            <w:r w:rsidRPr="001B2C95">
              <w:rPr>
                <w:rFonts w:cs="Simplified Arabic" w:hint="cs"/>
                <w:sz w:val="28"/>
                <w:szCs w:val="28"/>
                <w:rtl/>
                <w:lang w:bidi="ar-EG"/>
              </w:rPr>
              <w:t>1-4</w:t>
            </w:r>
          </w:p>
        </w:tc>
        <w:tc>
          <w:tcPr>
            <w:tcW w:w="5165" w:type="dxa"/>
            <w:shd w:val="clear" w:color="auto" w:fill="auto"/>
            <w:noWrap/>
            <w:hideMark/>
          </w:tcPr>
          <w:p w14:paraId="07E9F037" w14:textId="0BDF1CDA" w:rsidR="00736EE2" w:rsidRPr="001B2C95" w:rsidRDefault="00736EE2" w:rsidP="00DF2F7C">
            <w:pPr>
              <w:bidi/>
              <w:spacing w:before="60"/>
              <w:ind w:left="180"/>
              <w:jc w:val="center"/>
              <w:cnfStyle w:val="000000000000" w:firstRow="0" w:lastRow="0" w:firstColumn="0" w:lastColumn="0" w:oddVBand="0" w:evenVBand="0" w:oddHBand="0" w:evenHBand="0" w:firstRowFirstColumn="0" w:firstRowLastColumn="0" w:lastRowFirstColumn="0" w:lastRowLastColumn="0"/>
              <w:rPr>
                <w:rFonts w:cs="Simplified Arabic"/>
                <w:b/>
                <w:bCs/>
                <w:sz w:val="28"/>
                <w:szCs w:val="28"/>
                <w:lang w:bidi="ar-EG"/>
              </w:rPr>
            </w:pPr>
            <w:r w:rsidRPr="001B2C95">
              <w:rPr>
                <w:rFonts w:cs="Simplified Arabic" w:hint="cs"/>
                <w:b/>
                <w:bCs/>
                <w:sz w:val="28"/>
                <w:szCs w:val="28"/>
                <w:rtl/>
              </w:rPr>
              <w:t>تجارة النفط في العالم خلال الفترة</w:t>
            </w:r>
            <w:r w:rsidR="000325E4">
              <w:rPr>
                <w:rFonts w:cs="Simplified Arabic" w:hint="cs"/>
                <w:b/>
                <w:bCs/>
                <w:sz w:val="28"/>
                <w:szCs w:val="28"/>
                <w:rtl/>
              </w:rPr>
              <w:t xml:space="preserve"> </w:t>
            </w:r>
            <w:r w:rsidRPr="001B2C95">
              <w:rPr>
                <w:rFonts w:cs="Simplified Arabic" w:hint="cs"/>
                <w:b/>
                <w:bCs/>
                <w:sz w:val="28"/>
                <w:szCs w:val="28"/>
                <w:rtl/>
              </w:rPr>
              <w:t>(2011-20</w:t>
            </w:r>
            <w:r w:rsidRPr="001B2C95">
              <w:rPr>
                <w:rFonts w:cs="Simplified Arabic" w:hint="cs"/>
                <w:b/>
                <w:bCs/>
                <w:sz w:val="28"/>
                <w:szCs w:val="28"/>
                <w:rtl/>
                <w:lang w:bidi="ar-EG"/>
              </w:rPr>
              <w:t>21</w:t>
            </w:r>
            <w:r w:rsidRPr="001B2C95">
              <w:rPr>
                <w:rFonts w:cs="Simplified Arabic" w:hint="cs"/>
                <w:b/>
                <w:bCs/>
                <w:sz w:val="28"/>
                <w:szCs w:val="28"/>
                <w:rtl/>
              </w:rPr>
              <w:t>)</w:t>
            </w:r>
            <w:r w:rsidR="000325E4">
              <w:rPr>
                <w:rFonts w:cs="Simplified Arabic" w:hint="cs"/>
                <w:b/>
                <w:bCs/>
                <w:sz w:val="28"/>
                <w:szCs w:val="28"/>
                <w:rtl/>
              </w:rPr>
              <w:t xml:space="preserve"> </w:t>
            </w:r>
          </w:p>
        </w:tc>
        <w:tc>
          <w:tcPr>
            <w:tcW w:w="1255" w:type="dxa"/>
            <w:shd w:val="clear" w:color="auto" w:fill="auto"/>
            <w:noWrap/>
            <w:vAlign w:val="center"/>
          </w:tcPr>
          <w:p w14:paraId="34B122F5" w14:textId="3C94584B" w:rsidR="00736EE2" w:rsidRPr="001B2C95" w:rsidRDefault="0050627C" w:rsidP="0050627C">
            <w:pPr>
              <w:bidi/>
              <w:spacing w:before="60"/>
              <w:jc w:val="center"/>
              <w:cnfStyle w:val="000000000000" w:firstRow="0" w:lastRow="0" w:firstColumn="0" w:lastColumn="0" w:oddVBand="0" w:evenVBand="0" w:oddHBand="0" w:evenHBand="0" w:firstRowFirstColumn="0" w:firstRowLastColumn="0" w:lastRowFirstColumn="0" w:lastRowLastColumn="0"/>
              <w:rPr>
                <w:rFonts w:cs="Simplified Arabic"/>
                <w:b/>
                <w:bCs/>
                <w:sz w:val="28"/>
                <w:szCs w:val="28"/>
                <w:lang w:bidi="ar-EG"/>
              </w:rPr>
            </w:pPr>
            <w:r>
              <w:rPr>
                <w:rFonts w:cs="Simplified Arabic" w:hint="cs"/>
                <w:b/>
                <w:bCs/>
                <w:sz w:val="28"/>
                <w:szCs w:val="28"/>
                <w:rtl/>
                <w:lang w:bidi="ar-EG"/>
              </w:rPr>
              <w:t>34</w:t>
            </w:r>
          </w:p>
        </w:tc>
      </w:tr>
      <w:tr w:rsidR="00736EE2" w:rsidRPr="001B2C95" w14:paraId="546D1473" w14:textId="77777777" w:rsidTr="0050627C">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063" w:type="dxa"/>
            <w:tcBorders>
              <w:left w:val="none" w:sz="0" w:space="0" w:color="auto"/>
              <w:right w:val="none" w:sz="0" w:space="0" w:color="auto"/>
            </w:tcBorders>
            <w:shd w:val="clear" w:color="auto" w:fill="auto"/>
            <w:noWrap/>
            <w:vAlign w:val="center"/>
            <w:hideMark/>
          </w:tcPr>
          <w:p w14:paraId="5766788D" w14:textId="77777777" w:rsidR="00736EE2" w:rsidRPr="001B2C95" w:rsidRDefault="00736EE2" w:rsidP="0050627C">
            <w:pPr>
              <w:bidi/>
              <w:spacing w:before="60"/>
              <w:jc w:val="center"/>
              <w:rPr>
                <w:rFonts w:cs="Simplified Arabic"/>
                <w:sz w:val="28"/>
                <w:szCs w:val="28"/>
                <w:lang w:bidi="ar-EG"/>
              </w:rPr>
            </w:pPr>
            <w:r w:rsidRPr="001B2C95">
              <w:rPr>
                <w:rFonts w:cs="Simplified Arabic" w:hint="cs"/>
                <w:sz w:val="28"/>
                <w:szCs w:val="28"/>
                <w:rtl/>
                <w:lang w:bidi="ar-EG"/>
              </w:rPr>
              <w:t>1-5</w:t>
            </w:r>
          </w:p>
        </w:tc>
        <w:tc>
          <w:tcPr>
            <w:tcW w:w="5165" w:type="dxa"/>
            <w:tcBorders>
              <w:left w:val="none" w:sz="0" w:space="0" w:color="auto"/>
              <w:right w:val="none" w:sz="0" w:space="0" w:color="auto"/>
            </w:tcBorders>
            <w:shd w:val="clear" w:color="auto" w:fill="auto"/>
            <w:noWrap/>
            <w:hideMark/>
          </w:tcPr>
          <w:p w14:paraId="112B8EF2" w14:textId="77777777" w:rsidR="00736EE2" w:rsidRPr="001B2C95" w:rsidRDefault="00736EE2" w:rsidP="00DF2F7C">
            <w:pPr>
              <w:bidi/>
              <w:spacing w:before="60"/>
              <w:ind w:left="180"/>
              <w:jc w:val="center"/>
              <w:cnfStyle w:val="000000100000" w:firstRow="0" w:lastRow="0" w:firstColumn="0" w:lastColumn="0" w:oddVBand="0" w:evenVBand="0" w:oddHBand="1" w:evenHBand="0" w:firstRowFirstColumn="0" w:firstRowLastColumn="0" w:lastRowFirstColumn="0" w:lastRowLastColumn="0"/>
              <w:rPr>
                <w:rFonts w:cs="Simplified Arabic"/>
                <w:b/>
                <w:bCs/>
                <w:sz w:val="28"/>
                <w:szCs w:val="28"/>
                <w:lang w:bidi="ar-EG"/>
              </w:rPr>
            </w:pPr>
            <w:r w:rsidRPr="001B2C95">
              <w:rPr>
                <w:rFonts w:cs="Simplified Arabic" w:hint="cs"/>
                <w:b/>
                <w:bCs/>
                <w:sz w:val="28"/>
                <w:szCs w:val="28"/>
                <w:rtl/>
                <w:lang w:bidi="ar-EG"/>
              </w:rPr>
              <w:t>إنتاج واستهلاك الغاز الطبيعي في العالم خلال الفترة (2011-2021)</w:t>
            </w:r>
          </w:p>
        </w:tc>
        <w:tc>
          <w:tcPr>
            <w:tcW w:w="1255" w:type="dxa"/>
            <w:tcBorders>
              <w:left w:val="none" w:sz="0" w:space="0" w:color="auto"/>
              <w:right w:val="none" w:sz="0" w:space="0" w:color="auto"/>
            </w:tcBorders>
            <w:shd w:val="clear" w:color="auto" w:fill="auto"/>
            <w:noWrap/>
            <w:vAlign w:val="center"/>
          </w:tcPr>
          <w:p w14:paraId="4F178599" w14:textId="41A627F1" w:rsidR="00736EE2" w:rsidRPr="001B2C95" w:rsidRDefault="0050627C" w:rsidP="0050627C">
            <w:pPr>
              <w:bidi/>
              <w:spacing w:before="60"/>
              <w:jc w:val="center"/>
              <w:cnfStyle w:val="000000100000" w:firstRow="0" w:lastRow="0" w:firstColumn="0" w:lastColumn="0" w:oddVBand="0" w:evenVBand="0" w:oddHBand="1" w:evenHBand="0" w:firstRowFirstColumn="0" w:firstRowLastColumn="0" w:lastRowFirstColumn="0" w:lastRowLastColumn="0"/>
              <w:rPr>
                <w:rFonts w:cs="Simplified Arabic"/>
                <w:b/>
                <w:bCs/>
                <w:sz w:val="28"/>
                <w:szCs w:val="28"/>
                <w:lang w:bidi="ar-EG"/>
              </w:rPr>
            </w:pPr>
            <w:r>
              <w:rPr>
                <w:rFonts w:cs="Simplified Arabic" w:hint="cs"/>
                <w:b/>
                <w:bCs/>
                <w:sz w:val="28"/>
                <w:szCs w:val="28"/>
                <w:rtl/>
                <w:lang w:bidi="ar-EG"/>
              </w:rPr>
              <w:t>35</w:t>
            </w:r>
          </w:p>
        </w:tc>
      </w:tr>
      <w:tr w:rsidR="00736EE2" w:rsidRPr="001B2C95" w14:paraId="766C1C4F" w14:textId="77777777" w:rsidTr="0050627C">
        <w:trPr>
          <w:trHeight w:val="555"/>
        </w:trPr>
        <w:tc>
          <w:tcPr>
            <w:cnfStyle w:val="001000000000" w:firstRow="0" w:lastRow="0" w:firstColumn="1" w:lastColumn="0" w:oddVBand="0" w:evenVBand="0" w:oddHBand="0" w:evenHBand="0" w:firstRowFirstColumn="0" w:firstRowLastColumn="0" w:lastRowFirstColumn="0" w:lastRowLastColumn="0"/>
            <w:tcW w:w="1063" w:type="dxa"/>
            <w:shd w:val="clear" w:color="auto" w:fill="auto"/>
            <w:noWrap/>
            <w:vAlign w:val="center"/>
            <w:hideMark/>
          </w:tcPr>
          <w:p w14:paraId="77B65FC2" w14:textId="77777777" w:rsidR="00736EE2" w:rsidRPr="001B2C95" w:rsidRDefault="00736EE2" w:rsidP="0050627C">
            <w:pPr>
              <w:bidi/>
              <w:spacing w:before="60"/>
              <w:jc w:val="center"/>
              <w:rPr>
                <w:rFonts w:cs="Simplified Arabic"/>
                <w:sz w:val="28"/>
                <w:szCs w:val="28"/>
                <w:lang w:bidi="ar-EG"/>
              </w:rPr>
            </w:pPr>
            <w:r w:rsidRPr="001B2C95">
              <w:rPr>
                <w:rFonts w:cs="Simplified Arabic" w:hint="cs"/>
                <w:sz w:val="28"/>
                <w:szCs w:val="28"/>
                <w:rtl/>
                <w:lang w:bidi="ar-EG"/>
              </w:rPr>
              <w:t>1-6</w:t>
            </w:r>
          </w:p>
        </w:tc>
        <w:tc>
          <w:tcPr>
            <w:tcW w:w="5165" w:type="dxa"/>
            <w:shd w:val="clear" w:color="auto" w:fill="auto"/>
            <w:noWrap/>
            <w:hideMark/>
          </w:tcPr>
          <w:p w14:paraId="2A848978" w14:textId="08301A43" w:rsidR="00736EE2" w:rsidRPr="001B2C95" w:rsidRDefault="00736EE2" w:rsidP="00DF2F7C">
            <w:pPr>
              <w:bidi/>
              <w:spacing w:before="60"/>
              <w:ind w:left="180"/>
              <w:jc w:val="center"/>
              <w:cnfStyle w:val="000000000000" w:firstRow="0" w:lastRow="0" w:firstColumn="0" w:lastColumn="0" w:oddVBand="0" w:evenVBand="0" w:oddHBand="0" w:evenHBand="0" w:firstRowFirstColumn="0" w:firstRowLastColumn="0" w:lastRowFirstColumn="0" w:lastRowLastColumn="0"/>
              <w:rPr>
                <w:rFonts w:cs="Simplified Arabic"/>
                <w:b/>
                <w:bCs/>
                <w:sz w:val="28"/>
                <w:szCs w:val="28"/>
                <w:lang w:bidi="ar-EG"/>
              </w:rPr>
            </w:pPr>
            <w:r w:rsidRPr="001B2C95">
              <w:rPr>
                <w:rFonts w:cs="Simplified Arabic" w:hint="cs"/>
                <w:b/>
                <w:bCs/>
                <w:sz w:val="28"/>
                <w:szCs w:val="28"/>
                <w:rtl/>
              </w:rPr>
              <w:t xml:space="preserve">تجارة الغاز الطبيعي في العالم خلال الفترة </w:t>
            </w:r>
            <w:r w:rsidR="005E4C53">
              <w:rPr>
                <w:rFonts w:cs="Simplified Arabic"/>
                <w:b/>
                <w:bCs/>
                <w:sz w:val="28"/>
                <w:szCs w:val="28"/>
                <w:rtl/>
              </w:rPr>
              <w:br/>
            </w:r>
            <w:r w:rsidRPr="001B2C95">
              <w:rPr>
                <w:rFonts w:cs="Simplified Arabic" w:hint="cs"/>
                <w:b/>
                <w:bCs/>
                <w:sz w:val="28"/>
                <w:szCs w:val="28"/>
                <w:rtl/>
              </w:rPr>
              <w:t>(2011-2021)</w:t>
            </w:r>
            <w:r w:rsidR="000325E4">
              <w:rPr>
                <w:rFonts w:cs="Simplified Arabic" w:hint="cs"/>
                <w:b/>
                <w:bCs/>
                <w:sz w:val="28"/>
                <w:szCs w:val="28"/>
                <w:rtl/>
              </w:rPr>
              <w:t xml:space="preserve"> </w:t>
            </w:r>
          </w:p>
        </w:tc>
        <w:tc>
          <w:tcPr>
            <w:tcW w:w="1255" w:type="dxa"/>
            <w:shd w:val="clear" w:color="auto" w:fill="auto"/>
            <w:noWrap/>
            <w:vAlign w:val="center"/>
          </w:tcPr>
          <w:p w14:paraId="399A7AF7" w14:textId="11AC5289" w:rsidR="00736EE2" w:rsidRPr="001B2C95" w:rsidRDefault="0050627C" w:rsidP="0050627C">
            <w:pPr>
              <w:bidi/>
              <w:spacing w:before="60"/>
              <w:jc w:val="center"/>
              <w:cnfStyle w:val="000000000000" w:firstRow="0" w:lastRow="0" w:firstColumn="0" w:lastColumn="0" w:oddVBand="0" w:evenVBand="0" w:oddHBand="0" w:evenHBand="0" w:firstRowFirstColumn="0" w:firstRowLastColumn="0" w:lastRowFirstColumn="0" w:lastRowLastColumn="0"/>
              <w:rPr>
                <w:rFonts w:cs="Simplified Arabic"/>
                <w:b/>
                <w:bCs/>
                <w:sz w:val="28"/>
                <w:szCs w:val="28"/>
                <w:lang w:bidi="ar-EG"/>
              </w:rPr>
            </w:pPr>
            <w:r>
              <w:rPr>
                <w:rFonts w:cs="Simplified Arabic" w:hint="cs"/>
                <w:b/>
                <w:bCs/>
                <w:sz w:val="28"/>
                <w:szCs w:val="28"/>
                <w:rtl/>
                <w:lang w:bidi="ar-EG"/>
              </w:rPr>
              <w:t>36</w:t>
            </w:r>
          </w:p>
        </w:tc>
      </w:tr>
      <w:tr w:rsidR="00736EE2" w:rsidRPr="001B2C95" w14:paraId="07D916F5" w14:textId="77777777" w:rsidTr="0050627C">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063" w:type="dxa"/>
            <w:tcBorders>
              <w:left w:val="none" w:sz="0" w:space="0" w:color="auto"/>
              <w:right w:val="none" w:sz="0" w:space="0" w:color="auto"/>
            </w:tcBorders>
            <w:shd w:val="clear" w:color="auto" w:fill="auto"/>
            <w:noWrap/>
            <w:vAlign w:val="center"/>
            <w:hideMark/>
          </w:tcPr>
          <w:p w14:paraId="2C8706F3" w14:textId="15D30F2C" w:rsidR="00736EE2" w:rsidRPr="001B2C95" w:rsidRDefault="00736EE2" w:rsidP="0050627C">
            <w:pPr>
              <w:bidi/>
              <w:spacing w:before="60"/>
              <w:jc w:val="center"/>
              <w:rPr>
                <w:rFonts w:cs="Simplified Arabic"/>
                <w:sz w:val="28"/>
                <w:szCs w:val="28"/>
                <w:lang w:bidi="ar-EG"/>
              </w:rPr>
            </w:pPr>
            <w:r w:rsidRPr="001B2C95">
              <w:rPr>
                <w:rFonts w:cs="Simplified Arabic" w:hint="cs"/>
                <w:sz w:val="28"/>
                <w:szCs w:val="28"/>
                <w:rtl/>
                <w:lang w:bidi="ar-EG"/>
              </w:rPr>
              <w:t>1-7</w:t>
            </w:r>
          </w:p>
        </w:tc>
        <w:tc>
          <w:tcPr>
            <w:tcW w:w="5165" w:type="dxa"/>
            <w:tcBorders>
              <w:left w:val="none" w:sz="0" w:space="0" w:color="auto"/>
              <w:right w:val="none" w:sz="0" w:space="0" w:color="auto"/>
            </w:tcBorders>
            <w:shd w:val="clear" w:color="auto" w:fill="auto"/>
            <w:noWrap/>
            <w:hideMark/>
          </w:tcPr>
          <w:p w14:paraId="532262AE" w14:textId="2B34937A" w:rsidR="00736EE2" w:rsidRPr="001B2C95" w:rsidRDefault="00736EE2" w:rsidP="00DF2F7C">
            <w:pPr>
              <w:bidi/>
              <w:spacing w:before="60"/>
              <w:jc w:val="both"/>
              <w:cnfStyle w:val="000000100000" w:firstRow="0" w:lastRow="0" w:firstColumn="0" w:lastColumn="0" w:oddVBand="0" w:evenVBand="0" w:oddHBand="1" w:evenHBand="0" w:firstRowFirstColumn="0" w:firstRowLastColumn="0" w:lastRowFirstColumn="0" w:lastRowLastColumn="0"/>
              <w:rPr>
                <w:rFonts w:cs="Simplified Arabic"/>
                <w:b/>
                <w:bCs/>
                <w:sz w:val="28"/>
                <w:szCs w:val="28"/>
                <w:lang w:bidi="ar-EG"/>
              </w:rPr>
            </w:pPr>
            <w:r w:rsidRPr="001B2C95">
              <w:rPr>
                <w:rFonts w:cs="Simplified Arabic" w:hint="cs"/>
                <w:b/>
                <w:bCs/>
                <w:sz w:val="28"/>
                <w:szCs w:val="28"/>
                <w:rtl/>
                <w:lang w:bidi="ar-EG"/>
              </w:rPr>
              <w:t>مزيج الطاقة العالمي في عام</w:t>
            </w:r>
            <w:r w:rsidR="00792B6B" w:rsidRPr="001B2C95">
              <w:rPr>
                <w:rFonts w:cs="Simplified Arabic" w:hint="cs"/>
                <w:b/>
                <w:bCs/>
                <w:sz w:val="28"/>
                <w:szCs w:val="28"/>
                <w:rtl/>
                <w:lang w:bidi="ar-EG"/>
              </w:rPr>
              <w:t>ي 2016،</w:t>
            </w:r>
            <w:r w:rsidRPr="001B2C95">
              <w:rPr>
                <w:rFonts w:cs="Simplified Arabic" w:hint="cs"/>
                <w:b/>
                <w:bCs/>
                <w:sz w:val="28"/>
                <w:szCs w:val="28"/>
                <w:rtl/>
                <w:lang w:bidi="ar-EG"/>
              </w:rPr>
              <w:t xml:space="preserve"> </w:t>
            </w:r>
            <w:r w:rsidR="00C2474C">
              <w:rPr>
                <w:rFonts w:cs="Simplified Arabic" w:hint="cs"/>
                <w:b/>
                <w:bCs/>
                <w:sz w:val="28"/>
                <w:szCs w:val="28"/>
                <w:rtl/>
                <w:lang w:bidi="ar-EG"/>
              </w:rPr>
              <w:t>2021</w:t>
            </w:r>
          </w:p>
        </w:tc>
        <w:tc>
          <w:tcPr>
            <w:tcW w:w="1255" w:type="dxa"/>
            <w:tcBorders>
              <w:left w:val="none" w:sz="0" w:space="0" w:color="auto"/>
              <w:right w:val="none" w:sz="0" w:space="0" w:color="auto"/>
            </w:tcBorders>
            <w:shd w:val="clear" w:color="auto" w:fill="auto"/>
            <w:noWrap/>
            <w:vAlign w:val="center"/>
          </w:tcPr>
          <w:p w14:paraId="69309536" w14:textId="2CA70937" w:rsidR="00736EE2" w:rsidRPr="001B2C95" w:rsidRDefault="0050627C" w:rsidP="0050627C">
            <w:pPr>
              <w:bidi/>
              <w:spacing w:before="60"/>
              <w:jc w:val="center"/>
              <w:cnfStyle w:val="000000100000" w:firstRow="0" w:lastRow="0" w:firstColumn="0" w:lastColumn="0" w:oddVBand="0" w:evenVBand="0" w:oddHBand="1" w:evenHBand="0" w:firstRowFirstColumn="0" w:firstRowLastColumn="0" w:lastRowFirstColumn="0" w:lastRowLastColumn="0"/>
              <w:rPr>
                <w:rFonts w:cs="Simplified Arabic"/>
                <w:b/>
                <w:bCs/>
                <w:sz w:val="28"/>
                <w:szCs w:val="28"/>
                <w:lang w:bidi="ar-EG"/>
              </w:rPr>
            </w:pPr>
            <w:r>
              <w:rPr>
                <w:rFonts w:cs="Simplified Arabic" w:hint="cs"/>
                <w:b/>
                <w:bCs/>
                <w:sz w:val="28"/>
                <w:szCs w:val="28"/>
                <w:rtl/>
                <w:lang w:bidi="ar-EG"/>
              </w:rPr>
              <w:t>38</w:t>
            </w:r>
          </w:p>
        </w:tc>
      </w:tr>
      <w:tr w:rsidR="00736EE2" w:rsidRPr="001B2C95" w14:paraId="6DCBED5B" w14:textId="77777777" w:rsidTr="0050627C">
        <w:trPr>
          <w:trHeight w:val="555"/>
        </w:trPr>
        <w:tc>
          <w:tcPr>
            <w:cnfStyle w:val="001000000000" w:firstRow="0" w:lastRow="0" w:firstColumn="1" w:lastColumn="0" w:oddVBand="0" w:evenVBand="0" w:oddHBand="0" w:evenHBand="0" w:firstRowFirstColumn="0" w:firstRowLastColumn="0" w:lastRowFirstColumn="0" w:lastRowLastColumn="0"/>
            <w:tcW w:w="1063" w:type="dxa"/>
            <w:shd w:val="clear" w:color="auto" w:fill="auto"/>
            <w:noWrap/>
            <w:vAlign w:val="center"/>
            <w:hideMark/>
          </w:tcPr>
          <w:p w14:paraId="2E525C6B" w14:textId="77777777" w:rsidR="00736EE2" w:rsidRPr="001B2C95" w:rsidRDefault="00736EE2" w:rsidP="0050627C">
            <w:pPr>
              <w:bidi/>
              <w:spacing w:before="60"/>
              <w:jc w:val="center"/>
              <w:rPr>
                <w:rFonts w:cs="Simplified Arabic"/>
                <w:sz w:val="28"/>
                <w:szCs w:val="28"/>
                <w:lang w:bidi="ar-EG"/>
              </w:rPr>
            </w:pPr>
            <w:r w:rsidRPr="001B2C95">
              <w:rPr>
                <w:rFonts w:cs="Simplified Arabic" w:hint="cs"/>
                <w:sz w:val="28"/>
                <w:szCs w:val="28"/>
                <w:rtl/>
                <w:lang w:bidi="ar-EG"/>
              </w:rPr>
              <w:t>1-</w:t>
            </w:r>
            <w:r w:rsidR="00792B6B" w:rsidRPr="001B2C95">
              <w:rPr>
                <w:rFonts w:cs="Simplified Arabic" w:hint="cs"/>
                <w:sz w:val="28"/>
                <w:szCs w:val="28"/>
                <w:rtl/>
                <w:lang w:bidi="ar-EG"/>
              </w:rPr>
              <w:t>8</w:t>
            </w:r>
          </w:p>
        </w:tc>
        <w:tc>
          <w:tcPr>
            <w:tcW w:w="5165" w:type="dxa"/>
            <w:shd w:val="clear" w:color="auto" w:fill="auto"/>
            <w:noWrap/>
            <w:hideMark/>
          </w:tcPr>
          <w:p w14:paraId="28B03D2E" w14:textId="77777777" w:rsidR="00736EE2" w:rsidRPr="001B2C95" w:rsidRDefault="00736EE2" w:rsidP="00DF2F7C">
            <w:pPr>
              <w:bidi/>
              <w:spacing w:before="60"/>
              <w:ind w:left="180"/>
              <w:jc w:val="center"/>
              <w:cnfStyle w:val="000000000000" w:firstRow="0" w:lastRow="0" w:firstColumn="0" w:lastColumn="0" w:oddVBand="0" w:evenVBand="0" w:oddHBand="0" w:evenHBand="0" w:firstRowFirstColumn="0" w:firstRowLastColumn="0" w:lastRowFirstColumn="0" w:lastRowLastColumn="0"/>
              <w:rPr>
                <w:rFonts w:cs="Simplified Arabic"/>
                <w:b/>
                <w:bCs/>
                <w:sz w:val="28"/>
                <w:szCs w:val="28"/>
                <w:lang w:bidi="ar-EG"/>
              </w:rPr>
            </w:pPr>
            <w:r w:rsidRPr="001B2C95">
              <w:rPr>
                <w:rFonts w:cs="Simplified Arabic" w:hint="cs"/>
                <w:b/>
                <w:bCs/>
                <w:sz w:val="28"/>
                <w:szCs w:val="28"/>
                <w:rtl/>
                <w:lang w:bidi="ar-EG"/>
              </w:rPr>
              <w:t>إنتاج واستهلاك النفط في مصر خلال الفترة (2011-2021)</w:t>
            </w:r>
          </w:p>
        </w:tc>
        <w:tc>
          <w:tcPr>
            <w:tcW w:w="1255" w:type="dxa"/>
            <w:shd w:val="clear" w:color="auto" w:fill="auto"/>
            <w:noWrap/>
            <w:vAlign w:val="center"/>
          </w:tcPr>
          <w:p w14:paraId="0C27CC0E" w14:textId="278F9E0E" w:rsidR="00736EE2" w:rsidRPr="001B2C95" w:rsidRDefault="0050627C" w:rsidP="0050627C">
            <w:pPr>
              <w:bidi/>
              <w:spacing w:before="60"/>
              <w:jc w:val="center"/>
              <w:cnfStyle w:val="000000000000" w:firstRow="0" w:lastRow="0" w:firstColumn="0" w:lastColumn="0" w:oddVBand="0" w:evenVBand="0" w:oddHBand="0" w:evenHBand="0" w:firstRowFirstColumn="0" w:firstRowLastColumn="0" w:lastRowFirstColumn="0" w:lastRowLastColumn="0"/>
              <w:rPr>
                <w:rFonts w:cs="Simplified Arabic"/>
                <w:b/>
                <w:bCs/>
                <w:sz w:val="28"/>
                <w:szCs w:val="28"/>
                <w:lang w:bidi="ar-EG"/>
              </w:rPr>
            </w:pPr>
            <w:r>
              <w:rPr>
                <w:rFonts w:cs="Simplified Arabic" w:hint="cs"/>
                <w:b/>
                <w:bCs/>
                <w:sz w:val="28"/>
                <w:szCs w:val="28"/>
                <w:rtl/>
                <w:lang w:bidi="ar-EG"/>
              </w:rPr>
              <w:t>42</w:t>
            </w:r>
          </w:p>
        </w:tc>
      </w:tr>
      <w:tr w:rsidR="00736EE2" w:rsidRPr="001B2C95" w14:paraId="2D21C7CF" w14:textId="77777777" w:rsidTr="0050627C">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063" w:type="dxa"/>
            <w:tcBorders>
              <w:left w:val="none" w:sz="0" w:space="0" w:color="auto"/>
              <w:right w:val="none" w:sz="0" w:space="0" w:color="auto"/>
            </w:tcBorders>
            <w:shd w:val="clear" w:color="auto" w:fill="auto"/>
            <w:noWrap/>
            <w:vAlign w:val="center"/>
            <w:hideMark/>
          </w:tcPr>
          <w:p w14:paraId="435DA5B5" w14:textId="77777777" w:rsidR="00736EE2" w:rsidRPr="001B2C95" w:rsidRDefault="00736EE2" w:rsidP="0050627C">
            <w:pPr>
              <w:bidi/>
              <w:spacing w:before="60"/>
              <w:jc w:val="center"/>
              <w:rPr>
                <w:rFonts w:cs="Simplified Arabic"/>
                <w:sz w:val="28"/>
                <w:szCs w:val="28"/>
                <w:lang w:bidi="ar-EG"/>
              </w:rPr>
            </w:pPr>
            <w:r w:rsidRPr="001B2C95">
              <w:rPr>
                <w:rFonts w:cs="Simplified Arabic" w:hint="cs"/>
                <w:sz w:val="28"/>
                <w:szCs w:val="28"/>
                <w:rtl/>
                <w:lang w:bidi="ar-EG"/>
              </w:rPr>
              <w:t>1-</w:t>
            </w:r>
            <w:r w:rsidR="00792B6B" w:rsidRPr="001B2C95">
              <w:rPr>
                <w:rFonts w:cs="Simplified Arabic" w:hint="cs"/>
                <w:sz w:val="28"/>
                <w:szCs w:val="28"/>
                <w:rtl/>
                <w:lang w:bidi="ar-EG"/>
              </w:rPr>
              <w:t>9</w:t>
            </w:r>
          </w:p>
        </w:tc>
        <w:tc>
          <w:tcPr>
            <w:tcW w:w="5165" w:type="dxa"/>
            <w:tcBorders>
              <w:left w:val="none" w:sz="0" w:space="0" w:color="auto"/>
              <w:right w:val="none" w:sz="0" w:space="0" w:color="auto"/>
            </w:tcBorders>
            <w:shd w:val="clear" w:color="auto" w:fill="auto"/>
            <w:noWrap/>
            <w:hideMark/>
          </w:tcPr>
          <w:p w14:paraId="7AAAEF16" w14:textId="234F4717" w:rsidR="00736EE2" w:rsidRPr="001B2C95" w:rsidRDefault="00736EE2" w:rsidP="00DF2F7C">
            <w:pPr>
              <w:bidi/>
              <w:spacing w:before="60"/>
              <w:ind w:left="180"/>
              <w:jc w:val="center"/>
              <w:cnfStyle w:val="000000100000" w:firstRow="0" w:lastRow="0" w:firstColumn="0" w:lastColumn="0" w:oddVBand="0" w:evenVBand="0" w:oddHBand="1" w:evenHBand="0" w:firstRowFirstColumn="0" w:firstRowLastColumn="0" w:lastRowFirstColumn="0" w:lastRowLastColumn="0"/>
              <w:rPr>
                <w:rFonts w:cs="Simplified Arabic"/>
                <w:b/>
                <w:bCs/>
                <w:sz w:val="28"/>
                <w:szCs w:val="28"/>
                <w:lang w:bidi="ar-EG"/>
              </w:rPr>
            </w:pPr>
            <w:r w:rsidRPr="001B2C95">
              <w:rPr>
                <w:rFonts w:cs="Simplified Arabic" w:hint="cs"/>
                <w:b/>
                <w:bCs/>
                <w:sz w:val="28"/>
                <w:szCs w:val="28"/>
                <w:rtl/>
                <w:lang w:bidi="ar-EG"/>
              </w:rPr>
              <w:t>صادرات وواردات النفط في مصر خلال الفترة (2016-2020)</w:t>
            </w:r>
            <w:r w:rsidR="000325E4">
              <w:rPr>
                <w:rFonts w:cs="Simplified Arabic" w:hint="cs"/>
                <w:b/>
                <w:bCs/>
                <w:sz w:val="28"/>
                <w:szCs w:val="28"/>
                <w:rtl/>
                <w:lang w:bidi="ar-EG"/>
              </w:rPr>
              <w:t xml:space="preserve"> </w:t>
            </w:r>
          </w:p>
        </w:tc>
        <w:tc>
          <w:tcPr>
            <w:tcW w:w="1255" w:type="dxa"/>
            <w:tcBorders>
              <w:left w:val="none" w:sz="0" w:space="0" w:color="auto"/>
              <w:right w:val="none" w:sz="0" w:space="0" w:color="auto"/>
            </w:tcBorders>
            <w:shd w:val="clear" w:color="auto" w:fill="auto"/>
            <w:noWrap/>
            <w:vAlign w:val="center"/>
          </w:tcPr>
          <w:p w14:paraId="0AA31322" w14:textId="1CDCFCD9" w:rsidR="00736EE2" w:rsidRPr="001B2C95" w:rsidRDefault="0050627C" w:rsidP="0050627C">
            <w:pPr>
              <w:bidi/>
              <w:spacing w:before="60"/>
              <w:jc w:val="center"/>
              <w:cnfStyle w:val="000000100000" w:firstRow="0" w:lastRow="0" w:firstColumn="0" w:lastColumn="0" w:oddVBand="0" w:evenVBand="0" w:oddHBand="1" w:evenHBand="0" w:firstRowFirstColumn="0" w:firstRowLastColumn="0" w:lastRowFirstColumn="0" w:lastRowLastColumn="0"/>
              <w:rPr>
                <w:rFonts w:cs="Simplified Arabic"/>
                <w:b/>
                <w:bCs/>
                <w:sz w:val="28"/>
                <w:szCs w:val="28"/>
                <w:lang w:bidi="ar-EG"/>
              </w:rPr>
            </w:pPr>
            <w:r>
              <w:rPr>
                <w:rFonts w:cs="Simplified Arabic" w:hint="cs"/>
                <w:b/>
                <w:bCs/>
                <w:sz w:val="28"/>
                <w:szCs w:val="28"/>
                <w:rtl/>
                <w:lang w:bidi="ar-EG"/>
              </w:rPr>
              <w:t>43</w:t>
            </w:r>
          </w:p>
        </w:tc>
      </w:tr>
      <w:tr w:rsidR="00736EE2" w:rsidRPr="001B2C95" w14:paraId="6C362918" w14:textId="77777777" w:rsidTr="0050627C">
        <w:trPr>
          <w:trHeight w:val="555"/>
        </w:trPr>
        <w:tc>
          <w:tcPr>
            <w:cnfStyle w:val="001000000000" w:firstRow="0" w:lastRow="0" w:firstColumn="1" w:lastColumn="0" w:oddVBand="0" w:evenVBand="0" w:oddHBand="0" w:evenHBand="0" w:firstRowFirstColumn="0" w:firstRowLastColumn="0" w:lastRowFirstColumn="0" w:lastRowLastColumn="0"/>
            <w:tcW w:w="1063" w:type="dxa"/>
            <w:shd w:val="clear" w:color="auto" w:fill="auto"/>
            <w:noWrap/>
            <w:vAlign w:val="center"/>
            <w:hideMark/>
          </w:tcPr>
          <w:p w14:paraId="03FB1C7B" w14:textId="77777777" w:rsidR="00736EE2" w:rsidRPr="001B2C95" w:rsidRDefault="00736EE2" w:rsidP="0050627C">
            <w:pPr>
              <w:bidi/>
              <w:spacing w:before="60"/>
              <w:jc w:val="center"/>
              <w:rPr>
                <w:rFonts w:cs="Simplified Arabic"/>
                <w:sz w:val="28"/>
                <w:szCs w:val="28"/>
                <w:lang w:bidi="ar-EG"/>
              </w:rPr>
            </w:pPr>
            <w:r w:rsidRPr="001B2C95">
              <w:rPr>
                <w:rFonts w:cs="Simplified Arabic" w:hint="cs"/>
                <w:sz w:val="28"/>
                <w:szCs w:val="28"/>
                <w:rtl/>
                <w:lang w:bidi="ar-EG"/>
              </w:rPr>
              <w:t>1-1</w:t>
            </w:r>
            <w:r w:rsidR="00792B6B" w:rsidRPr="001B2C95">
              <w:rPr>
                <w:rFonts w:cs="Simplified Arabic" w:hint="cs"/>
                <w:sz w:val="28"/>
                <w:szCs w:val="28"/>
                <w:rtl/>
                <w:lang w:bidi="ar-EG"/>
              </w:rPr>
              <w:t>0</w:t>
            </w:r>
          </w:p>
        </w:tc>
        <w:tc>
          <w:tcPr>
            <w:tcW w:w="5165" w:type="dxa"/>
            <w:shd w:val="clear" w:color="auto" w:fill="auto"/>
            <w:noWrap/>
            <w:hideMark/>
          </w:tcPr>
          <w:p w14:paraId="53804AB6" w14:textId="77777777" w:rsidR="00736EE2" w:rsidRPr="001B2C95" w:rsidRDefault="00736EE2" w:rsidP="00DF2F7C">
            <w:pPr>
              <w:bidi/>
              <w:spacing w:before="60"/>
              <w:ind w:left="180"/>
              <w:jc w:val="center"/>
              <w:cnfStyle w:val="000000000000" w:firstRow="0" w:lastRow="0" w:firstColumn="0" w:lastColumn="0" w:oddVBand="0" w:evenVBand="0" w:oddHBand="0" w:evenHBand="0" w:firstRowFirstColumn="0" w:firstRowLastColumn="0" w:lastRowFirstColumn="0" w:lastRowLastColumn="0"/>
              <w:rPr>
                <w:rFonts w:cs="Simplified Arabic"/>
                <w:b/>
                <w:bCs/>
                <w:sz w:val="28"/>
                <w:szCs w:val="28"/>
                <w:lang w:bidi="ar-EG"/>
              </w:rPr>
            </w:pPr>
            <w:r w:rsidRPr="001B2C95">
              <w:rPr>
                <w:rFonts w:cs="Simplified Arabic" w:hint="cs"/>
                <w:b/>
                <w:bCs/>
                <w:sz w:val="28"/>
                <w:szCs w:val="28"/>
                <w:rtl/>
                <w:lang w:bidi="ar-EG"/>
              </w:rPr>
              <w:t>إنتاج واستهلاك الغاز الطبيعي</w:t>
            </w:r>
            <w:r w:rsidRPr="001B2C95">
              <w:rPr>
                <w:rFonts w:cs="Simplified Arabic" w:hint="cs"/>
                <w:b/>
                <w:bCs/>
                <w:sz w:val="28"/>
                <w:szCs w:val="28"/>
                <w:rtl/>
              </w:rPr>
              <w:t xml:space="preserve"> في مصر خلال الفترة (2011-2021)</w:t>
            </w:r>
          </w:p>
        </w:tc>
        <w:tc>
          <w:tcPr>
            <w:tcW w:w="1255" w:type="dxa"/>
            <w:shd w:val="clear" w:color="auto" w:fill="auto"/>
            <w:noWrap/>
            <w:vAlign w:val="center"/>
          </w:tcPr>
          <w:p w14:paraId="7BBF1283" w14:textId="04E8166D" w:rsidR="00736EE2" w:rsidRPr="001B2C95" w:rsidRDefault="0050627C" w:rsidP="0050627C">
            <w:pPr>
              <w:bidi/>
              <w:spacing w:before="60"/>
              <w:jc w:val="center"/>
              <w:cnfStyle w:val="000000000000" w:firstRow="0" w:lastRow="0" w:firstColumn="0" w:lastColumn="0" w:oddVBand="0" w:evenVBand="0" w:oddHBand="0" w:evenHBand="0" w:firstRowFirstColumn="0" w:firstRowLastColumn="0" w:lastRowFirstColumn="0" w:lastRowLastColumn="0"/>
              <w:rPr>
                <w:rFonts w:cs="Simplified Arabic"/>
                <w:b/>
                <w:bCs/>
                <w:sz w:val="28"/>
                <w:szCs w:val="28"/>
                <w:lang w:bidi="ar-EG"/>
              </w:rPr>
            </w:pPr>
            <w:r>
              <w:rPr>
                <w:rFonts w:cs="Simplified Arabic" w:hint="cs"/>
                <w:b/>
                <w:bCs/>
                <w:sz w:val="28"/>
                <w:szCs w:val="28"/>
                <w:rtl/>
                <w:lang w:bidi="ar-EG"/>
              </w:rPr>
              <w:t>44</w:t>
            </w:r>
          </w:p>
        </w:tc>
      </w:tr>
      <w:tr w:rsidR="00736EE2" w:rsidRPr="001B2C95" w14:paraId="2E040D2F" w14:textId="77777777" w:rsidTr="0050627C">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063" w:type="dxa"/>
            <w:tcBorders>
              <w:left w:val="none" w:sz="0" w:space="0" w:color="auto"/>
              <w:right w:val="none" w:sz="0" w:space="0" w:color="auto"/>
            </w:tcBorders>
            <w:shd w:val="clear" w:color="auto" w:fill="auto"/>
            <w:noWrap/>
            <w:vAlign w:val="center"/>
            <w:hideMark/>
          </w:tcPr>
          <w:p w14:paraId="74D36125" w14:textId="77777777" w:rsidR="00736EE2" w:rsidRPr="001B2C95" w:rsidRDefault="00736EE2" w:rsidP="0050627C">
            <w:pPr>
              <w:bidi/>
              <w:spacing w:before="60"/>
              <w:jc w:val="center"/>
              <w:rPr>
                <w:rFonts w:cs="Simplified Arabic"/>
                <w:sz w:val="28"/>
                <w:szCs w:val="28"/>
                <w:lang w:bidi="ar-EG"/>
              </w:rPr>
            </w:pPr>
            <w:r w:rsidRPr="001B2C95">
              <w:rPr>
                <w:rFonts w:cs="Simplified Arabic" w:hint="cs"/>
                <w:sz w:val="28"/>
                <w:szCs w:val="28"/>
                <w:rtl/>
                <w:lang w:bidi="ar-EG"/>
              </w:rPr>
              <w:t>1-1</w:t>
            </w:r>
            <w:r w:rsidR="00792B6B" w:rsidRPr="001B2C95">
              <w:rPr>
                <w:rFonts w:cs="Simplified Arabic" w:hint="cs"/>
                <w:sz w:val="28"/>
                <w:szCs w:val="28"/>
                <w:rtl/>
                <w:lang w:bidi="ar-EG"/>
              </w:rPr>
              <w:t>1</w:t>
            </w:r>
          </w:p>
        </w:tc>
        <w:tc>
          <w:tcPr>
            <w:tcW w:w="5165" w:type="dxa"/>
            <w:tcBorders>
              <w:left w:val="none" w:sz="0" w:space="0" w:color="auto"/>
              <w:right w:val="none" w:sz="0" w:space="0" w:color="auto"/>
            </w:tcBorders>
            <w:shd w:val="clear" w:color="auto" w:fill="auto"/>
            <w:noWrap/>
            <w:hideMark/>
          </w:tcPr>
          <w:p w14:paraId="6C42CA24" w14:textId="77777777" w:rsidR="00736EE2" w:rsidRPr="001B2C95" w:rsidRDefault="00736EE2" w:rsidP="00DF2F7C">
            <w:pPr>
              <w:bidi/>
              <w:spacing w:before="60"/>
              <w:ind w:left="180"/>
              <w:jc w:val="center"/>
              <w:cnfStyle w:val="000000100000" w:firstRow="0" w:lastRow="0" w:firstColumn="0" w:lastColumn="0" w:oddVBand="0" w:evenVBand="0" w:oddHBand="1" w:evenHBand="0" w:firstRowFirstColumn="0" w:firstRowLastColumn="0" w:lastRowFirstColumn="0" w:lastRowLastColumn="0"/>
              <w:rPr>
                <w:rFonts w:cs="Simplified Arabic"/>
                <w:b/>
                <w:bCs/>
                <w:sz w:val="28"/>
                <w:szCs w:val="28"/>
                <w:lang w:bidi="ar-EG"/>
              </w:rPr>
            </w:pPr>
            <w:r w:rsidRPr="001B2C95">
              <w:rPr>
                <w:rFonts w:cs="Simplified Arabic" w:hint="cs"/>
                <w:b/>
                <w:bCs/>
                <w:sz w:val="28"/>
                <w:szCs w:val="28"/>
                <w:rtl/>
                <w:lang w:bidi="ar-EG"/>
              </w:rPr>
              <w:t>صادرات وواردات الغاز ا</w:t>
            </w:r>
            <w:r w:rsidRPr="001B2C95">
              <w:rPr>
                <w:rFonts w:cs="Simplified Arabic" w:hint="cs"/>
                <w:b/>
                <w:bCs/>
                <w:sz w:val="28"/>
                <w:szCs w:val="28"/>
                <w:rtl/>
              </w:rPr>
              <w:t>لمُسال في مصر خلال الفترة (2011-2021)</w:t>
            </w:r>
          </w:p>
        </w:tc>
        <w:tc>
          <w:tcPr>
            <w:tcW w:w="1255" w:type="dxa"/>
            <w:tcBorders>
              <w:left w:val="none" w:sz="0" w:space="0" w:color="auto"/>
              <w:right w:val="none" w:sz="0" w:space="0" w:color="auto"/>
            </w:tcBorders>
            <w:shd w:val="clear" w:color="auto" w:fill="auto"/>
            <w:noWrap/>
            <w:vAlign w:val="center"/>
          </w:tcPr>
          <w:p w14:paraId="5951B11A" w14:textId="60AE3278" w:rsidR="00736EE2" w:rsidRPr="001B2C95" w:rsidRDefault="0050627C" w:rsidP="0050627C">
            <w:pPr>
              <w:bidi/>
              <w:spacing w:before="60"/>
              <w:jc w:val="center"/>
              <w:cnfStyle w:val="000000100000" w:firstRow="0" w:lastRow="0" w:firstColumn="0" w:lastColumn="0" w:oddVBand="0" w:evenVBand="0" w:oddHBand="1" w:evenHBand="0" w:firstRowFirstColumn="0" w:firstRowLastColumn="0" w:lastRowFirstColumn="0" w:lastRowLastColumn="0"/>
              <w:rPr>
                <w:rFonts w:cs="Simplified Arabic"/>
                <w:b/>
                <w:bCs/>
                <w:sz w:val="28"/>
                <w:szCs w:val="28"/>
                <w:lang w:bidi="ar-EG"/>
              </w:rPr>
            </w:pPr>
            <w:r>
              <w:rPr>
                <w:rFonts w:cs="Simplified Arabic" w:hint="cs"/>
                <w:b/>
                <w:bCs/>
                <w:sz w:val="28"/>
                <w:szCs w:val="28"/>
                <w:rtl/>
                <w:lang w:bidi="ar-EG"/>
              </w:rPr>
              <w:t>46</w:t>
            </w:r>
          </w:p>
        </w:tc>
      </w:tr>
      <w:tr w:rsidR="00736EE2" w:rsidRPr="001B2C95" w14:paraId="27C0AD99" w14:textId="77777777" w:rsidTr="0050627C">
        <w:trPr>
          <w:trHeight w:val="555"/>
        </w:trPr>
        <w:tc>
          <w:tcPr>
            <w:cnfStyle w:val="001000000000" w:firstRow="0" w:lastRow="0" w:firstColumn="1" w:lastColumn="0" w:oddVBand="0" w:evenVBand="0" w:oddHBand="0" w:evenHBand="0" w:firstRowFirstColumn="0" w:firstRowLastColumn="0" w:lastRowFirstColumn="0" w:lastRowLastColumn="0"/>
            <w:tcW w:w="1063" w:type="dxa"/>
            <w:shd w:val="clear" w:color="auto" w:fill="auto"/>
            <w:noWrap/>
            <w:vAlign w:val="center"/>
            <w:hideMark/>
          </w:tcPr>
          <w:p w14:paraId="6C7A9CA3" w14:textId="77777777" w:rsidR="00736EE2" w:rsidRPr="001B2C95" w:rsidRDefault="00736EE2" w:rsidP="0050627C">
            <w:pPr>
              <w:bidi/>
              <w:spacing w:before="60"/>
              <w:jc w:val="center"/>
              <w:rPr>
                <w:rFonts w:cs="Simplified Arabic"/>
                <w:sz w:val="28"/>
                <w:szCs w:val="28"/>
                <w:lang w:bidi="ar-EG"/>
              </w:rPr>
            </w:pPr>
            <w:r w:rsidRPr="001B2C95">
              <w:rPr>
                <w:rFonts w:cs="Simplified Arabic" w:hint="cs"/>
                <w:sz w:val="28"/>
                <w:szCs w:val="28"/>
                <w:rtl/>
                <w:lang w:bidi="ar-EG"/>
              </w:rPr>
              <w:t>1-1</w:t>
            </w:r>
            <w:r w:rsidR="00792B6B" w:rsidRPr="001B2C95">
              <w:rPr>
                <w:rFonts w:cs="Simplified Arabic" w:hint="cs"/>
                <w:sz w:val="28"/>
                <w:szCs w:val="28"/>
                <w:rtl/>
                <w:lang w:bidi="ar-EG"/>
              </w:rPr>
              <w:t>2</w:t>
            </w:r>
          </w:p>
        </w:tc>
        <w:tc>
          <w:tcPr>
            <w:tcW w:w="5165" w:type="dxa"/>
            <w:shd w:val="clear" w:color="auto" w:fill="auto"/>
            <w:noWrap/>
            <w:hideMark/>
          </w:tcPr>
          <w:p w14:paraId="36D80DE1" w14:textId="386C28D9" w:rsidR="00736EE2" w:rsidRPr="001B2C95" w:rsidRDefault="00736EE2" w:rsidP="00DF2F7C">
            <w:pPr>
              <w:bidi/>
              <w:spacing w:before="60"/>
              <w:ind w:left="180"/>
              <w:jc w:val="center"/>
              <w:cnfStyle w:val="000000000000" w:firstRow="0" w:lastRow="0" w:firstColumn="0" w:lastColumn="0" w:oddVBand="0" w:evenVBand="0" w:oddHBand="0" w:evenHBand="0" w:firstRowFirstColumn="0" w:firstRowLastColumn="0" w:lastRowFirstColumn="0" w:lastRowLastColumn="0"/>
              <w:rPr>
                <w:rFonts w:cs="Simplified Arabic"/>
                <w:b/>
                <w:bCs/>
                <w:sz w:val="28"/>
                <w:szCs w:val="28"/>
                <w:lang w:bidi="ar-EG"/>
              </w:rPr>
            </w:pPr>
            <w:r w:rsidRPr="001B2C95">
              <w:rPr>
                <w:rFonts w:cs="Simplified Arabic" w:hint="cs"/>
                <w:b/>
                <w:bCs/>
                <w:sz w:val="28"/>
                <w:szCs w:val="28"/>
                <w:rtl/>
                <w:lang w:bidi="ar-EG"/>
              </w:rPr>
              <w:t>الطاقة المتجددة في مصر خلال الف</w:t>
            </w:r>
            <w:r w:rsidR="000E7684" w:rsidRPr="001B2C95">
              <w:rPr>
                <w:rFonts w:cs="Simplified Arabic" w:hint="cs"/>
                <w:b/>
                <w:bCs/>
                <w:sz w:val="28"/>
                <w:szCs w:val="28"/>
                <w:rtl/>
                <w:lang w:bidi="ar-EG"/>
              </w:rPr>
              <w:t>ت</w:t>
            </w:r>
            <w:r w:rsidRPr="001B2C95">
              <w:rPr>
                <w:rFonts w:cs="Simplified Arabic" w:hint="cs"/>
                <w:b/>
                <w:bCs/>
                <w:sz w:val="28"/>
                <w:szCs w:val="28"/>
                <w:rtl/>
                <w:lang w:bidi="ar-EG"/>
              </w:rPr>
              <w:t xml:space="preserve">رة </w:t>
            </w:r>
            <w:r w:rsidR="005E4C53">
              <w:rPr>
                <w:rFonts w:cs="Simplified Arabic"/>
                <w:b/>
                <w:bCs/>
                <w:sz w:val="28"/>
                <w:szCs w:val="28"/>
                <w:rtl/>
                <w:lang w:bidi="ar-EG"/>
              </w:rPr>
              <w:br/>
            </w:r>
            <w:r w:rsidRPr="001B2C95">
              <w:rPr>
                <w:rFonts w:cs="Simplified Arabic" w:hint="cs"/>
                <w:b/>
                <w:bCs/>
                <w:sz w:val="28"/>
                <w:szCs w:val="28"/>
                <w:rtl/>
                <w:lang w:bidi="ar-EG"/>
              </w:rPr>
              <w:lastRenderedPageBreak/>
              <w:t>(2016-2021)</w:t>
            </w:r>
          </w:p>
        </w:tc>
        <w:tc>
          <w:tcPr>
            <w:tcW w:w="1255" w:type="dxa"/>
            <w:shd w:val="clear" w:color="auto" w:fill="auto"/>
            <w:noWrap/>
            <w:vAlign w:val="center"/>
          </w:tcPr>
          <w:p w14:paraId="19994389" w14:textId="77504183" w:rsidR="00736EE2" w:rsidRPr="001B2C95" w:rsidRDefault="0050627C" w:rsidP="0050627C">
            <w:pPr>
              <w:bidi/>
              <w:spacing w:before="60"/>
              <w:jc w:val="center"/>
              <w:cnfStyle w:val="000000000000" w:firstRow="0" w:lastRow="0" w:firstColumn="0" w:lastColumn="0" w:oddVBand="0" w:evenVBand="0" w:oddHBand="0" w:evenHBand="0" w:firstRowFirstColumn="0" w:firstRowLastColumn="0" w:lastRowFirstColumn="0" w:lastRowLastColumn="0"/>
              <w:rPr>
                <w:rFonts w:cs="Simplified Arabic"/>
                <w:b/>
                <w:bCs/>
                <w:sz w:val="28"/>
                <w:szCs w:val="28"/>
                <w:lang w:bidi="ar-EG"/>
              </w:rPr>
            </w:pPr>
            <w:r>
              <w:rPr>
                <w:rFonts w:cs="Simplified Arabic" w:hint="cs"/>
                <w:b/>
                <w:bCs/>
                <w:sz w:val="28"/>
                <w:szCs w:val="28"/>
                <w:rtl/>
                <w:lang w:bidi="ar-EG"/>
              </w:rPr>
              <w:lastRenderedPageBreak/>
              <w:t>48</w:t>
            </w:r>
          </w:p>
        </w:tc>
      </w:tr>
      <w:tr w:rsidR="00736EE2" w:rsidRPr="001B2C95" w14:paraId="52161ED0" w14:textId="77777777" w:rsidTr="0050627C">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063" w:type="dxa"/>
            <w:tcBorders>
              <w:left w:val="none" w:sz="0" w:space="0" w:color="auto"/>
              <w:right w:val="none" w:sz="0" w:space="0" w:color="auto"/>
            </w:tcBorders>
            <w:shd w:val="clear" w:color="auto" w:fill="auto"/>
            <w:noWrap/>
            <w:vAlign w:val="center"/>
            <w:hideMark/>
          </w:tcPr>
          <w:p w14:paraId="25D07D5B" w14:textId="77777777" w:rsidR="00736EE2" w:rsidRPr="001B2C95" w:rsidRDefault="00736EE2" w:rsidP="0050627C">
            <w:pPr>
              <w:bidi/>
              <w:spacing w:before="60"/>
              <w:jc w:val="center"/>
              <w:rPr>
                <w:rFonts w:cs="Simplified Arabic"/>
                <w:sz w:val="28"/>
                <w:szCs w:val="28"/>
                <w:lang w:bidi="ar-EG"/>
              </w:rPr>
            </w:pPr>
            <w:r w:rsidRPr="001B2C95">
              <w:rPr>
                <w:rFonts w:cs="Simplified Arabic" w:hint="cs"/>
                <w:sz w:val="28"/>
                <w:szCs w:val="28"/>
                <w:rtl/>
                <w:lang w:bidi="ar-EG"/>
              </w:rPr>
              <w:lastRenderedPageBreak/>
              <w:t>1-1</w:t>
            </w:r>
            <w:r w:rsidR="00792B6B" w:rsidRPr="001B2C95">
              <w:rPr>
                <w:rFonts w:cs="Simplified Arabic" w:hint="cs"/>
                <w:sz w:val="28"/>
                <w:szCs w:val="28"/>
                <w:rtl/>
                <w:lang w:bidi="ar-EG"/>
              </w:rPr>
              <w:t>3</w:t>
            </w:r>
          </w:p>
        </w:tc>
        <w:tc>
          <w:tcPr>
            <w:tcW w:w="5165" w:type="dxa"/>
            <w:tcBorders>
              <w:left w:val="none" w:sz="0" w:space="0" w:color="auto"/>
              <w:right w:val="none" w:sz="0" w:space="0" w:color="auto"/>
            </w:tcBorders>
            <w:shd w:val="clear" w:color="auto" w:fill="auto"/>
            <w:noWrap/>
            <w:hideMark/>
          </w:tcPr>
          <w:p w14:paraId="4A65DD6E" w14:textId="77777777" w:rsidR="00736EE2" w:rsidRPr="001B2C95" w:rsidRDefault="00736EE2" w:rsidP="00DF2F7C">
            <w:pPr>
              <w:bidi/>
              <w:spacing w:before="60"/>
              <w:ind w:left="180"/>
              <w:jc w:val="center"/>
              <w:cnfStyle w:val="000000100000" w:firstRow="0" w:lastRow="0" w:firstColumn="0" w:lastColumn="0" w:oddVBand="0" w:evenVBand="0" w:oddHBand="1" w:evenHBand="0" w:firstRowFirstColumn="0" w:firstRowLastColumn="0" w:lastRowFirstColumn="0" w:lastRowLastColumn="0"/>
              <w:rPr>
                <w:rFonts w:cs="Simplified Arabic"/>
                <w:b/>
                <w:bCs/>
                <w:sz w:val="28"/>
                <w:szCs w:val="28"/>
                <w:lang w:bidi="ar-EG"/>
              </w:rPr>
            </w:pPr>
            <w:r w:rsidRPr="001B2C95">
              <w:rPr>
                <w:rFonts w:cs="Simplified Arabic" w:hint="cs"/>
                <w:b/>
                <w:bCs/>
                <w:sz w:val="28"/>
                <w:szCs w:val="28"/>
                <w:rtl/>
                <w:lang w:bidi="ar-EG"/>
              </w:rPr>
              <w:t>مزيج الطاقة في مصر عام</w:t>
            </w:r>
            <w:r w:rsidR="00792B6B" w:rsidRPr="001B2C95">
              <w:rPr>
                <w:rFonts w:cs="Simplified Arabic" w:hint="cs"/>
                <w:b/>
                <w:bCs/>
                <w:sz w:val="28"/>
                <w:szCs w:val="28"/>
                <w:rtl/>
                <w:lang w:bidi="ar-EG"/>
              </w:rPr>
              <w:t>ي 2016،</w:t>
            </w:r>
            <w:r w:rsidRPr="001B2C95">
              <w:rPr>
                <w:rFonts w:cs="Simplified Arabic" w:hint="cs"/>
                <w:b/>
                <w:bCs/>
                <w:sz w:val="28"/>
                <w:szCs w:val="28"/>
                <w:rtl/>
                <w:lang w:bidi="ar-EG"/>
              </w:rPr>
              <w:t xml:space="preserve"> 2021</w:t>
            </w:r>
          </w:p>
        </w:tc>
        <w:tc>
          <w:tcPr>
            <w:tcW w:w="1255" w:type="dxa"/>
            <w:tcBorders>
              <w:left w:val="none" w:sz="0" w:space="0" w:color="auto"/>
              <w:right w:val="none" w:sz="0" w:space="0" w:color="auto"/>
            </w:tcBorders>
            <w:shd w:val="clear" w:color="auto" w:fill="auto"/>
            <w:noWrap/>
            <w:vAlign w:val="center"/>
          </w:tcPr>
          <w:p w14:paraId="40ECA8D7" w14:textId="39D4F01D" w:rsidR="00736EE2" w:rsidRPr="001B2C95" w:rsidRDefault="0050627C" w:rsidP="0050627C">
            <w:pPr>
              <w:bidi/>
              <w:spacing w:before="60"/>
              <w:jc w:val="center"/>
              <w:cnfStyle w:val="000000100000" w:firstRow="0" w:lastRow="0" w:firstColumn="0" w:lastColumn="0" w:oddVBand="0" w:evenVBand="0" w:oddHBand="1" w:evenHBand="0" w:firstRowFirstColumn="0" w:firstRowLastColumn="0" w:lastRowFirstColumn="0" w:lastRowLastColumn="0"/>
              <w:rPr>
                <w:rFonts w:cs="Simplified Arabic"/>
                <w:b/>
                <w:bCs/>
                <w:sz w:val="28"/>
                <w:szCs w:val="28"/>
                <w:lang w:bidi="ar-EG"/>
              </w:rPr>
            </w:pPr>
            <w:r>
              <w:rPr>
                <w:rFonts w:cs="Simplified Arabic" w:hint="cs"/>
                <w:b/>
                <w:bCs/>
                <w:sz w:val="28"/>
                <w:szCs w:val="28"/>
                <w:rtl/>
                <w:lang w:bidi="ar-EG"/>
              </w:rPr>
              <w:t>49</w:t>
            </w:r>
          </w:p>
        </w:tc>
      </w:tr>
      <w:tr w:rsidR="00736EE2" w:rsidRPr="001B2C95" w14:paraId="1EE68A41" w14:textId="77777777" w:rsidTr="0050627C">
        <w:trPr>
          <w:trHeight w:val="555"/>
        </w:trPr>
        <w:tc>
          <w:tcPr>
            <w:cnfStyle w:val="001000000000" w:firstRow="0" w:lastRow="0" w:firstColumn="1" w:lastColumn="0" w:oddVBand="0" w:evenVBand="0" w:oddHBand="0" w:evenHBand="0" w:firstRowFirstColumn="0" w:firstRowLastColumn="0" w:lastRowFirstColumn="0" w:lastRowLastColumn="0"/>
            <w:tcW w:w="1063" w:type="dxa"/>
            <w:shd w:val="clear" w:color="auto" w:fill="auto"/>
            <w:noWrap/>
            <w:vAlign w:val="center"/>
            <w:hideMark/>
          </w:tcPr>
          <w:p w14:paraId="35A9022E" w14:textId="77777777" w:rsidR="00736EE2" w:rsidRPr="001B2C95" w:rsidRDefault="00736EE2" w:rsidP="0050627C">
            <w:pPr>
              <w:bidi/>
              <w:spacing w:before="60"/>
              <w:jc w:val="center"/>
              <w:rPr>
                <w:rFonts w:cs="Simplified Arabic"/>
                <w:sz w:val="28"/>
                <w:szCs w:val="28"/>
                <w:lang w:bidi="ar-EG"/>
              </w:rPr>
            </w:pPr>
            <w:r w:rsidRPr="001B2C95">
              <w:rPr>
                <w:rFonts w:cs="Simplified Arabic" w:hint="cs"/>
                <w:sz w:val="28"/>
                <w:szCs w:val="28"/>
                <w:rtl/>
                <w:lang w:bidi="ar-EG"/>
              </w:rPr>
              <w:t>2-1</w:t>
            </w:r>
          </w:p>
        </w:tc>
        <w:tc>
          <w:tcPr>
            <w:tcW w:w="5165" w:type="dxa"/>
            <w:shd w:val="clear" w:color="auto" w:fill="auto"/>
            <w:noWrap/>
            <w:hideMark/>
          </w:tcPr>
          <w:p w14:paraId="2FC578C7" w14:textId="77777777" w:rsidR="00736EE2" w:rsidRPr="001B2C95" w:rsidRDefault="00736EE2" w:rsidP="00DF2F7C">
            <w:pPr>
              <w:bidi/>
              <w:spacing w:before="60"/>
              <w:ind w:left="180"/>
              <w:jc w:val="center"/>
              <w:cnfStyle w:val="000000000000" w:firstRow="0" w:lastRow="0" w:firstColumn="0" w:lastColumn="0" w:oddVBand="0" w:evenVBand="0" w:oddHBand="0" w:evenHBand="0" w:firstRowFirstColumn="0" w:firstRowLastColumn="0" w:lastRowFirstColumn="0" w:lastRowLastColumn="0"/>
              <w:rPr>
                <w:rFonts w:cs="Simplified Arabic"/>
                <w:b/>
                <w:bCs/>
                <w:sz w:val="28"/>
                <w:szCs w:val="28"/>
                <w:lang w:bidi="ar-EG"/>
              </w:rPr>
            </w:pPr>
            <w:r w:rsidRPr="001B2C95">
              <w:rPr>
                <w:rFonts w:cs="Simplified Arabic" w:hint="cs"/>
                <w:b/>
                <w:bCs/>
                <w:color w:val="000000"/>
                <w:sz w:val="28"/>
                <w:szCs w:val="28"/>
                <w:rtl/>
                <w:lang w:bidi="ar-EG"/>
              </w:rPr>
              <w:t>هيكل ملكية حقل "ظُهر"</w:t>
            </w:r>
          </w:p>
        </w:tc>
        <w:tc>
          <w:tcPr>
            <w:tcW w:w="1255" w:type="dxa"/>
            <w:shd w:val="clear" w:color="auto" w:fill="auto"/>
            <w:noWrap/>
            <w:vAlign w:val="center"/>
          </w:tcPr>
          <w:p w14:paraId="45B72A82" w14:textId="33857FC1" w:rsidR="00736EE2" w:rsidRPr="001B2C95" w:rsidRDefault="0050627C" w:rsidP="0050627C">
            <w:pPr>
              <w:bidi/>
              <w:spacing w:before="60"/>
              <w:jc w:val="center"/>
              <w:cnfStyle w:val="000000000000" w:firstRow="0" w:lastRow="0" w:firstColumn="0" w:lastColumn="0" w:oddVBand="0" w:evenVBand="0" w:oddHBand="0" w:evenHBand="0" w:firstRowFirstColumn="0" w:firstRowLastColumn="0" w:lastRowFirstColumn="0" w:lastRowLastColumn="0"/>
              <w:rPr>
                <w:rFonts w:cs="Simplified Arabic"/>
                <w:b/>
                <w:bCs/>
                <w:sz w:val="28"/>
                <w:szCs w:val="28"/>
                <w:lang w:bidi="ar-EG"/>
              </w:rPr>
            </w:pPr>
            <w:r>
              <w:rPr>
                <w:rFonts w:cs="Simplified Arabic" w:hint="cs"/>
                <w:b/>
                <w:bCs/>
                <w:sz w:val="28"/>
                <w:szCs w:val="28"/>
                <w:rtl/>
                <w:lang w:bidi="ar-EG"/>
              </w:rPr>
              <w:t>63</w:t>
            </w:r>
          </w:p>
        </w:tc>
      </w:tr>
      <w:tr w:rsidR="00736EE2" w:rsidRPr="001B2C95" w14:paraId="368D9E7B" w14:textId="77777777" w:rsidTr="0050627C">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063" w:type="dxa"/>
            <w:tcBorders>
              <w:left w:val="none" w:sz="0" w:space="0" w:color="auto"/>
              <w:right w:val="none" w:sz="0" w:space="0" w:color="auto"/>
            </w:tcBorders>
            <w:shd w:val="clear" w:color="auto" w:fill="auto"/>
            <w:noWrap/>
            <w:vAlign w:val="center"/>
            <w:hideMark/>
          </w:tcPr>
          <w:p w14:paraId="0D52AEF7" w14:textId="5CF9BBD6" w:rsidR="00736EE2" w:rsidRPr="001B2C95" w:rsidRDefault="00736EE2" w:rsidP="0050627C">
            <w:pPr>
              <w:bidi/>
              <w:spacing w:before="60"/>
              <w:jc w:val="center"/>
              <w:rPr>
                <w:rFonts w:cs="Simplified Arabic"/>
                <w:sz w:val="28"/>
                <w:szCs w:val="28"/>
                <w:lang w:bidi="ar-EG"/>
              </w:rPr>
            </w:pPr>
            <w:r w:rsidRPr="001B2C95">
              <w:rPr>
                <w:rFonts w:cs="Simplified Arabic" w:hint="cs"/>
                <w:sz w:val="28"/>
                <w:szCs w:val="28"/>
                <w:rtl/>
                <w:lang w:bidi="ar-EG"/>
              </w:rPr>
              <w:t>2-2</w:t>
            </w:r>
          </w:p>
        </w:tc>
        <w:tc>
          <w:tcPr>
            <w:tcW w:w="5165" w:type="dxa"/>
            <w:tcBorders>
              <w:left w:val="none" w:sz="0" w:space="0" w:color="auto"/>
              <w:right w:val="none" w:sz="0" w:space="0" w:color="auto"/>
            </w:tcBorders>
            <w:shd w:val="clear" w:color="auto" w:fill="auto"/>
            <w:noWrap/>
            <w:hideMark/>
          </w:tcPr>
          <w:p w14:paraId="380EFAEB" w14:textId="2867E2A0" w:rsidR="00736EE2" w:rsidRPr="001B2C95" w:rsidRDefault="00736EE2" w:rsidP="005E4C53">
            <w:pPr>
              <w:bidi/>
              <w:spacing w:before="60"/>
              <w:jc w:val="center"/>
              <w:cnfStyle w:val="000000100000" w:firstRow="0" w:lastRow="0" w:firstColumn="0" w:lastColumn="0" w:oddVBand="0" w:evenVBand="0" w:oddHBand="1" w:evenHBand="0" w:firstRowFirstColumn="0" w:firstRowLastColumn="0" w:lastRowFirstColumn="0" w:lastRowLastColumn="0"/>
              <w:rPr>
                <w:rFonts w:cs="Simplified Arabic"/>
                <w:b/>
                <w:bCs/>
                <w:sz w:val="28"/>
                <w:szCs w:val="28"/>
                <w:lang w:bidi="ar-EG"/>
              </w:rPr>
            </w:pPr>
            <w:r w:rsidRPr="001B2C95">
              <w:rPr>
                <w:rFonts w:cs="Simplified Arabic" w:hint="cs"/>
                <w:b/>
                <w:bCs/>
                <w:color w:val="000000"/>
                <w:sz w:val="28"/>
                <w:szCs w:val="28"/>
                <w:rtl/>
                <w:lang w:bidi="ar-EG"/>
              </w:rPr>
              <w:t>عدد اكتشافات حقول الغاز في مصر خلال الفترة (2016-2020)</w:t>
            </w:r>
          </w:p>
        </w:tc>
        <w:tc>
          <w:tcPr>
            <w:tcW w:w="1255" w:type="dxa"/>
            <w:tcBorders>
              <w:left w:val="none" w:sz="0" w:space="0" w:color="auto"/>
              <w:right w:val="none" w:sz="0" w:space="0" w:color="auto"/>
            </w:tcBorders>
            <w:shd w:val="clear" w:color="auto" w:fill="auto"/>
            <w:noWrap/>
            <w:vAlign w:val="center"/>
          </w:tcPr>
          <w:p w14:paraId="31BCE443" w14:textId="6C94F3D3" w:rsidR="00736EE2" w:rsidRPr="001B2C95" w:rsidRDefault="0050627C" w:rsidP="0050627C">
            <w:pPr>
              <w:bidi/>
              <w:spacing w:before="60"/>
              <w:jc w:val="center"/>
              <w:cnfStyle w:val="000000100000" w:firstRow="0" w:lastRow="0" w:firstColumn="0" w:lastColumn="0" w:oddVBand="0" w:evenVBand="0" w:oddHBand="1" w:evenHBand="0" w:firstRowFirstColumn="0" w:firstRowLastColumn="0" w:lastRowFirstColumn="0" w:lastRowLastColumn="0"/>
              <w:rPr>
                <w:rFonts w:cs="Simplified Arabic"/>
                <w:b/>
                <w:bCs/>
                <w:sz w:val="28"/>
                <w:szCs w:val="28"/>
                <w:lang w:bidi="ar-EG"/>
              </w:rPr>
            </w:pPr>
            <w:r>
              <w:rPr>
                <w:rFonts w:cs="Simplified Arabic" w:hint="cs"/>
                <w:b/>
                <w:bCs/>
                <w:sz w:val="28"/>
                <w:szCs w:val="28"/>
                <w:rtl/>
                <w:lang w:bidi="ar-EG"/>
              </w:rPr>
              <w:t>65</w:t>
            </w:r>
          </w:p>
        </w:tc>
      </w:tr>
      <w:tr w:rsidR="00736EE2" w:rsidRPr="001B2C95" w14:paraId="3A675E6E" w14:textId="77777777" w:rsidTr="0050627C">
        <w:trPr>
          <w:trHeight w:val="555"/>
        </w:trPr>
        <w:tc>
          <w:tcPr>
            <w:cnfStyle w:val="001000000000" w:firstRow="0" w:lastRow="0" w:firstColumn="1" w:lastColumn="0" w:oddVBand="0" w:evenVBand="0" w:oddHBand="0" w:evenHBand="0" w:firstRowFirstColumn="0" w:firstRowLastColumn="0" w:lastRowFirstColumn="0" w:lastRowLastColumn="0"/>
            <w:tcW w:w="1063" w:type="dxa"/>
            <w:shd w:val="clear" w:color="auto" w:fill="auto"/>
            <w:noWrap/>
            <w:vAlign w:val="center"/>
            <w:hideMark/>
          </w:tcPr>
          <w:p w14:paraId="72059ABD" w14:textId="77777777" w:rsidR="00736EE2" w:rsidRPr="001B2C95" w:rsidRDefault="00736EE2" w:rsidP="0050627C">
            <w:pPr>
              <w:bidi/>
              <w:spacing w:before="60"/>
              <w:jc w:val="center"/>
              <w:rPr>
                <w:rFonts w:cs="Simplified Arabic"/>
                <w:sz w:val="28"/>
                <w:szCs w:val="28"/>
                <w:lang w:bidi="ar-EG"/>
              </w:rPr>
            </w:pPr>
            <w:r w:rsidRPr="001B2C95">
              <w:rPr>
                <w:rFonts w:cs="Simplified Arabic" w:hint="cs"/>
                <w:sz w:val="28"/>
                <w:szCs w:val="28"/>
                <w:rtl/>
                <w:lang w:bidi="ar-EG"/>
              </w:rPr>
              <w:t>2-3</w:t>
            </w:r>
          </w:p>
        </w:tc>
        <w:tc>
          <w:tcPr>
            <w:tcW w:w="5165" w:type="dxa"/>
            <w:shd w:val="clear" w:color="auto" w:fill="auto"/>
            <w:noWrap/>
            <w:hideMark/>
          </w:tcPr>
          <w:p w14:paraId="5C0E3E7E" w14:textId="77777777" w:rsidR="00736EE2" w:rsidRPr="001B2C95" w:rsidRDefault="00736EE2" w:rsidP="00DF2F7C">
            <w:pPr>
              <w:bidi/>
              <w:spacing w:before="60"/>
              <w:ind w:left="180"/>
              <w:jc w:val="center"/>
              <w:cnfStyle w:val="000000000000" w:firstRow="0" w:lastRow="0" w:firstColumn="0" w:lastColumn="0" w:oddVBand="0" w:evenVBand="0" w:oddHBand="0" w:evenHBand="0" w:firstRowFirstColumn="0" w:firstRowLastColumn="0" w:lastRowFirstColumn="0" w:lastRowLastColumn="0"/>
              <w:rPr>
                <w:rFonts w:cs="Simplified Arabic"/>
                <w:b/>
                <w:bCs/>
                <w:sz w:val="28"/>
                <w:szCs w:val="28"/>
                <w:lang w:bidi="ar-EG"/>
              </w:rPr>
            </w:pPr>
            <w:r w:rsidRPr="001B2C95">
              <w:rPr>
                <w:rFonts w:cs="Simplified Arabic" w:hint="cs"/>
                <w:b/>
                <w:bCs/>
                <w:sz w:val="28"/>
                <w:szCs w:val="28"/>
                <w:rtl/>
                <w:lang w:bidi="ar-EG"/>
              </w:rPr>
              <w:t>احتياطيات الغاز الطبيعي في بعض الدول المجاورة لمصر عام 2020</w:t>
            </w:r>
          </w:p>
        </w:tc>
        <w:tc>
          <w:tcPr>
            <w:tcW w:w="1255" w:type="dxa"/>
            <w:shd w:val="clear" w:color="auto" w:fill="auto"/>
            <w:noWrap/>
            <w:vAlign w:val="center"/>
          </w:tcPr>
          <w:p w14:paraId="29804F1A" w14:textId="1C25D748" w:rsidR="00736EE2" w:rsidRPr="001B2C95" w:rsidRDefault="0050627C" w:rsidP="0050627C">
            <w:pPr>
              <w:bidi/>
              <w:spacing w:before="60"/>
              <w:jc w:val="center"/>
              <w:cnfStyle w:val="000000000000" w:firstRow="0" w:lastRow="0" w:firstColumn="0" w:lastColumn="0" w:oddVBand="0" w:evenVBand="0" w:oddHBand="0" w:evenHBand="0" w:firstRowFirstColumn="0" w:firstRowLastColumn="0" w:lastRowFirstColumn="0" w:lastRowLastColumn="0"/>
              <w:rPr>
                <w:rFonts w:cs="Simplified Arabic"/>
                <w:b/>
                <w:bCs/>
                <w:sz w:val="28"/>
                <w:szCs w:val="28"/>
                <w:lang w:bidi="ar-EG"/>
              </w:rPr>
            </w:pPr>
            <w:r>
              <w:rPr>
                <w:rFonts w:cs="Simplified Arabic" w:hint="cs"/>
                <w:b/>
                <w:bCs/>
                <w:sz w:val="28"/>
                <w:szCs w:val="28"/>
                <w:rtl/>
                <w:lang w:bidi="ar-EG"/>
              </w:rPr>
              <w:t>66</w:t>
            </w:r>
          </w:p>
        </w:tc>
      </w:tr>
      <w:tr w:rsidR="00736EE2" w:rsidRPr="001B2C95" w14:paraId="56E50A83" w14:textId="77777777" w:rsidTr="0050627C">
        <w:trPr>
          <w:cnfStyle w:val="000000100000" w:firstRow="0" w:lastRow="0" w:firstColumn="0" w:lastColumn="0" w:oddVBand="0" w:evenVBand="0" w:oddHBand="1" w:evenHBand="0" w:firstRowFirstColumn="0" w:firstRowLastColumn="0" w:lastRowFirstColumn="0" w:lastRowLastColumn="0"/>
          <w:trHeight w:val="837"/>
        </w:trPr>
        <w:tc>
          <w:tcPr>
            <w:cnfStyle w:val="001000000000" w:firstRow="0" w:lastRow="0" w:firstColumn="1" w:lastColumn="0" w:oddVBand="0" w:evenVBand="0" w:oddHBand="0" w:evenHBand="0" w:firstRowFirstColumn="0" w:firstRowLastColumn="0" w:lastRowFirstColumn="0" w:lastRowLastColumn="0"/>
            <w:tcW w:w="1063" w:type="dxa"/>
            <w:tcBorders>
              <w:left w:val="none" w:sz="0" w:space="0" w:color="auto"/>
              <w:right w:val="none" w:sz="0" w:space="0" w:color="auto"/>
            </w:tcBorders>
            <w:shd w:val="clear" w:color="auto" w:fill="auto"/>
            <w:noWrap/>
            <w:vAlign w:val="center"/>
          </w:tcPr>
          <w:p w14:paraId="2A9E6E77" w14:textId="53AD2CF5" w:rsidR="00736EE2" w:rsidRPr="001B2C95" w:rsidRDefault="00736EE2" w:rsidP="0050627C">
            <w:pPr>
              <w:bidi/>
              <w:spacing w:before="60"/>
              <w:jc w:val="center"/>
              <w:rPr>
                <w:rFonts w:cs="Simplified Arabic"/>
                <w:sz w:val="28"/>
                <w:szCs w:val="28"/>
                <w:rtl/>
                <w:lang w:bidi="ar-EG"/>
              </w:rPr>
            </w:pPr>
            <w:r w:rsidRPr="001B2C95">
              <w:rPr>
                <w:rFonts w:cs="Simplified Arabic" w:hint="cs"/>
                <w:sz w:val="28"/>
                <w:szCs w:val="28"/>
                <w:rtl/>
                <w:lang w:bidi="ar-EG"/>
              </w:rPr>
              <w:t>2-</w:t>
            </w:r>
            <w:r w:rsidR="0050627C">
              <w:rPr>
                <w:rFonts w:cs="Simplified Arabic" w:hint="cs"/>
                <w:sz w:val="28"/>
                <w:szCs w:val="28"/>
                <w:rtl/>
                <w:lang w:bidi="ar-EG"/>
              </w:rPr>
              <w:t>4</w:t>
            </w:r>
          </w:p>
        </w:tc>
        <w:tc>
          <w:tcPr>
            <w:tcW w:w="5165" w:type="dxa"/>
            <w:tcBorders>
              <w:left w:val="none" w:sz="0" w:space="0" w:color="auto"/>
              <w:right w:val="none" w:sz="0" w:space="0" w:color="auto"/>
            </w:tcBorders>
            <w:shd w:val="clear" w:color="auto" w:fill="auto"/>
            <w:noWrap/>
          </w:tcPr>
          <w:p w14:paraId="1B00902B" w14:textId="3E9C5D18" w:rsidR="00736EE2" w:rsidRPr="001B2C95" w:rsidRDefault="00736EE2" w:rsidP="00DF2F7C">
            <w:pPr>
              <w:bidi/>
              <w:spacing w:before="60"/>
              <w:jc w:val="center"/>
              <w:cnfStyle w:val="000000100000" w:firstRow="0" w:lastRow="0" w:firstColumn="0" w:lastColumn="0" w:oddVBand="0" w:evenVBand="0" w:oddHBand="1" w:evenHBand="0" w:firstRowFirstColumn="0" w:firstRowLastColumn="0" w:lastRowFirstColumn="0" w:lastRowLastColumn="0"/>
              <w:rPr>
                <w:rFonts w:cs="Simplified Arabic"/>
                <w:b/>
                <w:bCs/>
                <w:sz w:val="28"/>
                <w:szCs w:val="28"/>
                <w:rtl/>
                <w:lang w:bidi="ar-EG"/>
              </w:rPr>
            </w:pPr>
            <w:r w:rsidRPr="001B2C95">
              <w:rPr>
                <w:rFonts w:cs="Simplified Arabic" w:hint="cs"/>
                <w:b/>
                <w:bCs/>
                <w:sz w:val="28"/>
                <w:szCs w:val="28"/>
                <w:rtl/>
                <w:lang w:bidi="ar-EG"/>
              </w:rPr>
              <w:t>قيمة صادرات الغاز المُسال في مصر خلال الفترة</w:t>
            </w:r>
            <w:r w:rsidR="000325E4">
              <w:rPr>
                <w:rFonts w:cs="Simplified Arabic" w:hint="cs"/>
                <w:b/>
                <w:bCs/>
                <w:sz w:val="28"/>
                <w:szCs w:val="28"/>
                <w:rtl/>
                <w:lang w:bidi="ar-EG"/>
              </w:rPr>
              <w:t xml:space="preserve"> </w:t>
            </w:r>
            <w:r w:rsidRPr="001B2C95">
              <w:rPr>
                <w:rFonts w:cs="Simplified Arabic" w:hint="cs"/>
                <w:b/>
                <w:bCs/>
                <w:sz w:val="28"/>
                <w:szCs w:val="28"/>
                <w:rtl/>
                <w:lang w:bidi="ar-EG"/>
              </w:rPr>
              <w:t>(2016/2017-2021/2022)</w:t>
            </w:r>
          </w:p>
        </w:tc>
        <w:tc>
          <w:tcPr>
            <w:tcW w:w="1255" w:type="dxa"/>
            <w:tcBorders>
              <w:left w:val="none" w:sz="0" w:space="0" w:color="auto"/>
              <w:right w:val="none" w:sz="0" w:space="0" w:color="auto"/>
            </w:tcBorders>
            <w:shd w:val="clear" w:color="auto" w:fill="auto"/>
            <w:noWrap/>
            <w:vAlign w:val="center"/>
          </w:tcPr>
          <w:p w14:paraId="7FA7794A" w14:textId="18EBA0FB" w:rsidR="00736EE2" w:rsidRPr="001B2C95" w:rsidRDefault="0050627C" w:rsidP="0050627C">
            <w:pPr>
              <w:bidi/>
              <w:spacing w:before="60"/>
              <w:jc w:val="center"/>
              <w:cnfStyle w:val="000000100000" w:firstRow="0" w:lastRow="0" w:firstColumn="0" w:lastColumn="0" w:oddVBand="0" w:evenVBand="0" w:oddHBand="1" w:evenHBand="0" w:firstRowFirstColumn="0" w:firstRowLastColumn="0" w:lastRowFirstColumn="0" w:lastRowLastColumn="0"/>
              <w:rPr>
                <w:rFonts w:cs="Simplified Arabic"/>
                <w:b/>
                <w:bCs/>
                <w:sz w:val="28"/>
                <w:szCs w:val="28"/>
                <w:rtl/>
                <w:lang w:bidi="ar-EG"/>
              </w:rPr>
            </w:pPr>
            <w:r>
              <w:rPr>
                <w:rFonts w:cs="Simplified Arabic" w:hint="cs"/>
                <w:b/>
                <w:bCs/>
                <w:sz w:val="28"/>
                <w:szCs w:val="28"/>
                <w:rtl/>
                <w:lang w:bidi="ar-EG"/>
              </w:rPr>
              <w:t>77</w:t>
            </w:r>
          </w:p>
        </w:tc>
      </w:tr>
      <w:tr w:rsidR="00736EE2" w:rsidRPr="001B2C95" w14:paraId="6E1A7F12" w14:textId="77777777" w:rsidTr="0050627C">
        <w:trPr>
          <w:trHeight w:val="810"/>
        </w:trPr>
        <w:tc>
          <w:tcPr>
            <w:cnfStyle w:val="001000000000" w:firstRow="0" w:lastRow="0" w:firstColumn="1" w:lastColumn="0" w:oddVBand="0" w:evenVBand="0" w:oddHBand="0" w:evenHBand="0" w:firstRowFirstColumn="0" w:firstRowLastColumn="0" w:lastRowFirstColumn="0" w:lastRowLastColumn="0"/>
            <w:tcW w:w="1063" w:type="dxa"/>
            <w:shd w:val="clear" w:color="auto" w:fill="auto"/>
            <w:noWrap/>
            <w:vAlign w:val="center"/>
          </w:tcPr>
          <w:p w14:paraId="2BD11C88" w14:textId="39359E4E" w:rsidR="00736EE2" w:rsidRPr="001B2C95" w:rsidRDefault="00736EE2" w:rsidP="0050627C">
            <w:pPr>
              <w:bidi/>
              <w:spacing w:before="60"/>
              <w:jc w:val="center"/>
              <w:rPr>
                <w:rFonts w:cs="Simplified Arabic"/>
                <w:sz w:val="28"/>
                <w:szCs w:val="28"/>
                <w:rtl/>
                <w:lang w:bidi="ar-EG"/>
              </w:rPr>
            </w:pPr>
            <w:r w:rsidRPr="001B2C95">
              <w:rPr>
                <w:rFonts w:cs="Simplified Arabic" w:hint="cs"/>
                <w:sz w:val="28"/>
                <w:szCs w:val="28"/>
                <w:rtl/>
                <w:lang w:bidi="ar-EG"/>
              </w:rPr>
              <w:t>2-</w:t>
            </w:r>
            <w:r w:rsidR="0050627C">
              <w:rPr>
                <w:rFonts w:cs="Simplified Arabic" w:hint="cs"/>
                <w:sz w:val="28"/>
                <w:szCs w:val="28"/>
                <w:rtl/>
                <w:lang w:bidi="ar-EG"/>
              </w:rPr>
              <w:t>5</w:t>
            </w:r>
          </w:p>
        </w:tc>
        <w:tc>
          <w:tcPr>
            <w:tcW w:w="5165" w:type="dxa"/>
            <w:shd w:val="clear" w:color="auto" w:fill="auto"/>
            <w:noWrap/>
          </w:tcPr>
          <w:p w14:paraId="10405830" w14:textId="10628399" w:rsidR="00736EE2" w:rsidRPr="001B2C95" w:rsidRDefault="00736EE2" w:rsidP="00DF2F7C">
            <w:pPr>
              <w:bidi/>
              <w:spacing w:before="60"/>
              <w:ind w:left="180"/>
              <w:jc w:val="center"/>
              <w:cnfStyle w:val="000000000000" w:firstRow="0" w:lastRow="0" w:firstColumn="0" w:lastColumn="0" w:oddVBand="0" w:evenVBand="0" w:oddHBand="0" w:evenHBand="0" w:firstRowFirstColumn="0" w:firstRowLastColumn="0" w:lastRowFirstColumn="0" w:lastRowLastColumn="0"/>
              <w:rPr>
                <w:rFonts w:cs="Simplified Arabic"/>
                <w:b/>
                <w:bCs/>
                <w:sz w:val="28"/>
                <w:szCs w:val="28"/>
                <w:rtl/>
                <w:lang w:bidi="ar-EG"/>
              </w:rPr>
            </w:pPr>
            <w:r w:rsidRPr="001B2C95">
              <w:rPr>
                <w:rFonts w:cs="Simplified Arabic" w:hint="cs"/>
                <w:b/>
                <w:bCs/>
                <w:sz w:val="28"/>
                <w:szCs w:val="28"/>
                <w:rtl/>
                <w:lang w:bidi="ar-EG"/>
              </w:rPr>
              <w:t>نصيب الأسواق المستوردة للغاز المُسال من مصر في عام 2021</w:t>
            </w:r>
            <w:r w:rsidR="000325E4">
              <w:rPr>
                <w:rFonts w:cs="Simplified Arabic" w:hint="cs"/>
                <w:b/>
                <w:bCs/>
                <w:sz w:val="28"/>
                <w:szCs w:val="28"/>
                <w:rtl/>
                <w:lang w:bidi="ar-EG"/>
              </w:rPr>
              <w:t xml:space="preserve"> </w:t>
            </w:r>
          </w:p>
        </w:tc>
        <w:tc>
          <w:tcPr>
            <w:tcW w:w="1255" w:type="dxa"/>
            <w:shd w:val="clear" w:color="auto" w:fill="auto"/>
            <w:noWrap/>
            <w:vAlign w:val="center"/>
          </w:tcPr>
          <w:p w14:paraId="5256FC51" w14:textId="5987DF69" w:rsidR="00736EE2" w:rsidRPr="001B2C95" w:rsidRDefault="0050627C" w:rsidP="0050627C">
            <w:pPr>
              <w:tabs>
                <w:tab w:val="center" w:pos="692"/>
              </w:tabs>
              <w:bidi/>
              <w:spacing w:before="60"/>
              <w:jc w:val="center"/>
              <w:cnfStyle w:val="000000000000" w:firstRow="0" w:lastRow="0" w:firstColumn="0" w:lastColumn="0" w:oddVBand="0" w:evenVBand="0" w:oddHBand="0" w:evenHBand="0" w:firstRowFirstColumn="0" w:firstRowLastColumn="0" w:lastRowFirstColumn="0" w:lastRowLastColumn="0"/>
              <w:rPr>
                <w:rFonts w:cs="Simplified Arabic"/>
                <w:b/>
                <w:bCs/>
                <w:sz w:val="28"/>
                <w:szCs w:val="28"/>
                <w:rtl/>
                <w:lang w:bidi="ar-EG"/>
              </w:rPr>
            </w:pPr>
            <w:r>
              <w:rPr>
                <w:rFonts w:cs="Simplified Arabic" w:hint="cs"/>
                <w:b/>
                <w:bCs/>
                <w:sz w:val="28"/>
                <w:szCs w:val="28"/>
                <w:rtl/>
                <w:lang w:bidi="ar-EG"/>
              </w:rPr>
              <w:t>78</w:t>
            </w:r>
          </w:p>
        </w:tc>
      </w:tr>
      <w:tr w:rsidR="00736EE2" w:rsidRPr="001B2C95" w14:paraId="69380E16" w14:textId="77777777" w:rsidTr="0050627C">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063" w:type="dxa"/>
            <w:tcBorders>
              <w:left w:val="none" w:sz="0" w:space="0" w:color="auto"/>
              <w:right w:val="none" w:sz="0" w:space="0" w:color="auto"/>
            </w:tcBorders>
            <w:shd w:val="clear" w:color="auto" w:fill="auto"/>
            <w:noWrap/>
            <w:vAlign w:val="center"/>
          </w:tcPr>
          <w:p w14:paraId="0989D8F8" w14:textId="77777777" w:rsidR="00736EE2" w:rsidRPr="001B2C95" w:rsidRDefault="00736EE2" w:rsidP="0050627C">
            <w:pPr>
              <w:bidi/>
              <w:spacing w:before="60"/>
              <w:jc w:val="center"/>
              <w:rPr>
                <w:rFonts w:cs="Simplified Arabic"/>
                <w:sz w:val="28"/>
                <w:szCs w:val="28"/>
                <w:rtl/>
                <w:lang w:bidi="ar-EG"/>
              </w:rPr>
            </w:pPr>
            <w:r w:rsidRPr="001B2C95">
              <w:rPr>
                <w:rFonts w:cs="Simplified Arabic" w:hint="cs"/>
                <w:sz w:val="28"/>
                <w:szCs w:val="28"/>
                <w:rtl/>
                <w:lang w:bidi="ar-EG"/>
              </w:rPr>
              <w:t>3-1</w:t>
            </w:r>
          </w:p>
        </w:tc>
        <w:tc>
          <w:tcPr>
            <w:tcW w:w="5165" w:type="dxa"/>
            <w:tcBorders>
              <w:left w:val="none" w:sz="0" w:space="0" w:color="auto"/>
              <w:right w:val="none" w:sz="0" w:space="0" w:color="auto"/>
            </w:tcBorders>
            <w:shd w:val="clear" w:color="auto" w:fill="auto"/>
            <w:noWrap/>
          </w:tcPr>
          <w:p w14:paraId="0855464A" w14:textId="77777777" w:rsidR="00792B6B" w:rsidRPr="001B2C95" w:rsidRDefault="00736EE2" w:rsidP="00DF2F7C">
            <w:pPr>
              <w:bidi/>
              <w:spacing w:before="60"/>
              <w:ind w:left="180"/>
              <w:jc w:val="center"/>
              <w:cnfStyle w:val="000000100000" w:firstRow="0" w:lastRow="0" w:firstColumn="0" w:lastColumn="0" w:oddVBand="0" w:evenVBand="0" w:oddHBand="1" w:evenHBand="0" w:firstRowFirstColumn="0" w:firstRowLastColumn="0" w:lastRowFirstColumn="0" w:lastRowLastColumn="0"/>
              <w:rPr>
                <w:rFonts w:cs="Simplified Arabic"/>
                <w:b/>
                <w:bCs/>
                <w:sz w:val="28"/>
                <w:szCs w:val="28"/>
                <w:rtl/>
              </w:rPr>
            </w:pPr>
            <w:r w:rsidRPr="001B2C95">
              <w:rPr>
                <w:rFonts w:cs="Simplified Arabic" w:hint="cs"/>
                <w:b/>
                <w:bCs/>
                <w:sz w:val="28"/>
                <w:szCs w:val="28"/>
                <w:rtl/>
              </w:rPr>
              <w:t xml:space="preserve">الاستهلاك المحلي للغاز الطبيعي في مصر </w:t>
            </w:r>
          </w:p>
          <w:p w14:paraId="4A762E18" w14:textId="77777777" w:rsidR="00736EE2" w:rsidRPr="001B2C95" w:rsidRDefault="00736EE2" w:rsidP="00DF2F7C">
            <w:pPr>
              <w:bidi/>
              <w:spacing w:before="60"/>
              <w:ind w:left="180"/>
              <w:jc w:val="center"/>
              <w:cnfStyle w:val="000000100000" w:firstRow="0" w:lastRow="0" w:firstColumn="0" w:lastColumn="0" w:oddVBand="0" w:evenVBand="0" w:oddHBand="1" w:evenHBand="0" w:firstRowFirstColumn="0" w:firstRowLastColumn="0" w:lastRowFirstColumn="0" w:lastRowLastColumn="0"/>
              <w:rPr>
                <w:rFonts w:cs="Simplified Arabic"/>
                <w:b/>
                <w:bCs/>
                <w:sz w:val="28"/>
                <w:szCs w:val="28"/>
                <w:rtl/>
                <w:lang w:bidi="ar-EG"/>
              </w:rPr>
            </w:pPr>
            <w:r w:rsidRPr="001B2C95">
              <w:rPr>
                <w:rFonts w:cs="Simplified Arabic" w:hint="cs"/>
                <w:b/>
                <w:bCs/>
                <w:sz w:val="28"/>
                <w:szCs w:val="28"/>
                <w:rtl/>
              </w:rPr>
              <w:t>خلال الفترة (2011-2021)</w:t>
            </w:r>
          </w:p>
        </w:tc>
        <w:tc>
          <w:tcPr>
            <w:tcW w:w="1255" w:type="dxa"/>
            <w:tcBorders>
              <w:left w:val="none" w:sz="0" w:space="0" w:color="auto"/>
              <w:right w:val="none" w:sz="0" w:space="0" w:color="auto"/>
            </w:tcBorders>
            <w:shd w:val="clear" w:color="auto" w:fill="auto"/>
            <w:noWrap/>
            <w:vAlign w:val="center"/>
          </w:tcPr>
          <w:p w14:paraId="32D324D0" w14:textId="740883A4" w:rsidR="00736EE2" w:rsidRPr="001B2C95" w:rsidRDefault="00436F8D" w:rsidP="0050627C">
            <w:pPr>
              <w:bidi/>
              <w:spacing w:before="60"/>
              <w:jc w:val="center"/>
              <w:cnfStyle w:val="000000100000" w:firstRow="0" w:lastRow="0" w:firstColumn="0" w:lastColumn="0" w:oddVBand="0" w:evenVBand="0" w:oddHBand="1" w:evenHBand="0" w:firstRowFirstColumn="0" w:firstRowLastColumn="0" w:lastRowFirstColumn="0" w:lastRowLastColumn="0"/>
              <w:rPr>
                <w:rFonts w:cs="Simplified Arabic"/>
                <w:b/>
                <w:bCs/>
                <w:sz w:val="28"/>
                <w:szCs w:val="28"/>
                <w:rtl/>
                <w:lang w:bidi="ar-EG"/>
              </w:rPr>
            </w:pPr>
            <w:r>
              <w:rPr>
                <w:rFonts w:cs="Simplified Arabic" w:hint="cs"/>
                <w:b/>
                <w:bCs/>
                <w:sz w:val="28"/>
                <w:szCs w:val="28"/>
                <w:rtl/>
                <w:lang w:bidi="ar-EG"/>
              </w:rPr>
              <w:t>89</w:t>
            </w:r>
          </w:p>
        </w:tc>
      </w:tr>
      <w:tr w:rsidR="00736EE2" w:rsidRPr="001B2C95" w14:paraId="38DA7412" w14:textId="77777777" w:rsidTr="0050627C">
        <w:trPr>
          <w:trHeight w:val="555"/>
        </w:trPr>
        <w:tc>
          <w:tcPr>
            <w:cnfStyle w:val="001000000000" w:firstRow="0" w:lastRow="0" w:firstColumn="1" w:lastColumn="0" w:oddVBand="0" w:evenVBand="0" w:oddHBand="0" w:evenHBand="0" w:firstRowFirstColumn="0" w:firstRowLastColumn="0" w:lastRowFirstColumn="0" w:lastRowLastColumn="0"/>
            <w:tcW w:w="1063" w:type="dxa"/>
            <w:shd w:val="clear" w:color="auto" w:fill="auto"/>
            <w:noWrap/>
            <w:vAlign w:val="center"/>
          </w:tcPr>
          <w:p w14:paraId="2681499F" w14:textId="77777777" w:rsidR="00736EE2" w:rsidRPr="001B2C95" w:rsidRDefault="00736EE2" w:rsidP="0050627C">
            <w:pPr>
              <w:bidi/>
              <w:spacing w:before="60"/>
              <w:jc w:val="center"/>
              <w:rPr>
                <w:rFonts w:cs="Simplified Arabic"/>
                <w:sz w:val="28"/>
                <w:szCs w:val="28"/>
                <w:rtl/>
                <w:lang w:bidi="ar-EG"/>
              </w:rPr>
            </w:pPr>
            <w:r w:rsidRPr="001B2C95">
              <w:rPr>
                <w:rFonts w:cs="Simplified Arabic" w:hint="cs"/>
                <w:sz w:val="28"/>
                <w:szCs w:val="28"/>
                <w:rtl/>
                <w:lang w:bidi="ar-EG"/>
              </w:rPr>
              <w:t>3-2</w:t>
            </w:r>
          </w:p>
        </w:tc>
        <w:tc>
          <w:tcPr>
            <w:tcW w:w="5165" w:type="dxa"/>
            <w:shd w:val="clear" w:color="auto" w:fill="auto"/>
            <w:noWrap/>
          </w:tcPr>
          <w:p w14:paraId="48F21441" w14:textId="188C5D53" w:rsidR="00736EE2" w:rsidRPr="001B2C95" w:rsidRDefault="00736EE2" w:rsidP="00DF2F7C">
            <w:pPr>
              <w:bidi/>
              <w:spacing w:before="60"/>
              <w:ind w:left="180"/>
              <w:jc w:val="center"/>
              <w:cnfStyle w:val="000000000000" w:firstRow="0" w:lastRow="0" w:firstColumn="0" w:lastColumn="0" w:oddVBand="0" w:evenVBand="0" w:oddHBand="0" w:evenHBand="0" w:firstRowFirstColumn="0" w:firstRowLastColumn="0" w:lastRowFirstColumn="0" w:lastRowLastColumn="0"/>
              <w:rPr>
                <w:rFonts w:cs="Simplified Arabic"/>
                <w:b/>
                <w:bCs/>
                <w:sz w:val="28"/>
                <w:szCs w:val="28"/>
                <w:rtl/>
              </w:rPr>
            </w:pPr>
            <w:r w:rsidRPr="001B2C95">
              <w:rPr>
                <w:rFonts w:cs="Simplified Arabic" w:hint="cs"/>
                <w:b/>
                <w:bCs/>
                <w:sz w:val="28"/>
                <w:szCs w:val="28"/>
                <w:rtl/>
              </w:rPr>
              <w:t>التوزيع القطاعي لاستهلاك الغاز الطبيعي في مصر خلال العام المالي 2019/</w:t>
            </w:r>
            <w:r w:rsidR="00C2474C">
              <w:rPr>
                <w:rFonts w:cs="Simplified Arabic" w:hint="cs"/>
                <w:b/>
                <w:bCs/>
                <w:sz w:val="28"/>
                <w:szCs w:val="28"/>
                <w:rtl/>
              </w:rPr>
              <w:t>2020</w:t>
            </w:r>
          </w:p>
        </w:tc>
        <w:tc>
          <w:tcPr>
            <w:tcW w:w="1255" w:type="dxa"/>
            <w:shd w:val="clear" w:color="auto" w:fill="auto"/>
            <w:noWrap/>
            <w:vAlign w:val="center"/>
          </w:tcPr>
          <w:p w14:paraId="09FFE3FF" w14:textId="2879D57A" w:rsidR="00736EE2" w:rsidRPr="001B2C95" w:rsidRDefault="00436F8D" w:rsidP="0050627C">
            <w:pPr>
              <w:bidi/>
              <w:spacing w:before="60"/>
              <w:jc w:val="center"/>
              <w:cnfStyle w:val="000000000000" w:firstRow="0" w:lastRow="0" w:firstColumn="0" w:lastColumn="0" w:oddVBand="0" w:evenVBand="0" w:oddHBand="0" w:evenHBand="0" w:firstRowFirstColumn="0" w:firstRowLastColumn="0" w:lastRowFirstColumn="0" w:lastRowLastColumn="0"/>
              <w:rPr>
                <w:rFonts w:cs="Simplified Arabic"/>
                <w:b/>
                <w:bCs/>
                <w:sz w:val="28"/>
                <w:szCs w:val="28"/>
                <w:rtl/>
                <w:lang w:bidi="ar-EG"/>
              </w:rPr>
            </w:pPr>
            <w:r>
              <w:rPr>
                <w:rFonts w:cs="Simplified Arabic" w:hint="cs"/>
                <w:b/>
                <w:bCs/>
                <w:sz w:val="28"/>
                <w:szCs w:val="28"/>
                <w:rtl/>
                <w:lang w:bidi="ar-EG"/>
              </w:rPr>
              <w:t>90</w:t>
            </w:r>
          </w:p>
        </w:tc>
      </w:tr>
      <w:tr w:rsidR="00736EE2" w:rsidRPr="001B2C95" w14:paraId="5EC51ABA" w14:textId="77777777" w:rsidTr="0050627C">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063" w:type="dxa"/>
            <w:tcBorders>
              <w:left w:val="none" w:sz="0" w:space="0" w:color="auto"/>
              <w:right w:val="none" w:sz="0" w:space="0" w:color="auto"/>
            </w:tcBorders>
            <w:shd w:val="clear" w:color="auto" w:fill="auto"/>
            <w:noWrap/>
            <w:vAlign w:val="center"/>
          </w:tcPr>
          <w:p w14:paraId="2FA3A67D" w14:textId="77777777" w:rsidR="00736EE2" w:rsidRPr="001B2C95" w:rsidRDefault="00736EE2" w:rsidP="0050627C">
            <w:pPr>
              <w:bidi/>
              <w:spacing w:before="60"/>
              <w:jc w:val="center"/>
              <w:rPr>
                <w:rFonts w:cs="Simplified Arabic"/>
                <w:sz w:val="28"/>
                <w:szCs w:val="28"/>
                <w:rtl/>
                <w:lang w:bidi="ar-EG"/>
              </w:rPr>
            </w:pPr>
            <w:r w:rsidRPr="001B2C95">
              <w:rPr>
                <w:rFonts w:cs="Simplified Arabic" w:hint="cs"/>
                <w:sz w:val="28"/>
                <w:szCs w:val="28"/>
                <w:rtl/>
                <w:lang w:bidi="ar-EG"/>
              </w:rPr>
              <w:t>3-3</w:t>
            </w:r>
          </w:p>
        </w:tc>
        <w:tc>
          <w:tcPr>
            <w:tcW w:w="5165" w:type="dxa"/>
            <w:tcBorders>
              <w:left w:val="none" w:sz="0" w:space="0" w:color="auto"/>
              <w:right w:val="none" w:sz="0" w:space="0" w:color="auto"/>
            </w:tcBorders>
            <w:shd w:val="clear" w:color="auto" w:fill="auto"/>
            <w:noWrap/>
          </w:tcPr>
          <w:p w14:paraId="3436DBFB" w14:textId="77777777" w:rsidR="00736EE2" w:rsidRPr="001B2C95" w:rsidRDefault="00736EE2" w:rsidP="00DF2F7C">
            <w:pPr>
              <w:bidi/>
              <w:spacing w:before="60"/>
              <w:ind w:left="180"/>
              <w:jc w:val="center"/>
              <w:cnfStyle w:val="000000100000" w:firstRow="0" w:lastRow="0" w:firstColumn="0" w:lastColumn="0" w:oddVBand="0" w:evenVBand="0" w:oddHBand="1" w:evenHBand="0" w:firstRowFirstColumn="0" w:firstRowLastColumn="0" w:lastRowFirstColumn="0" w:lastRowLastColumn="0"/>
              <w:rPr>
                <w:rFonts w:cs="Simplified Arabic"/>
                <w:b/>
                <w:bCs/>
                <w:sz w:val="28"/>
                <w:szCs w:val="28"/>
                <w:rtl/>
              </w:rPr>
            </w:pPr>
            <w:r w:rsidRPr="001B2C95">
              <w:rPr>
                <w:rFonts w:cs="Simplified Arabic" w:hint="cs"/>
                <w:b/>
                <w:bCs/>
                <w:color w:val="000000"/>
                <w:sz w:val="28"/>
                <w:szCs w:val="28"/>
                <w:rtl/>
                <w:lang w:bidi="ar-EG"/>
              </w:rPr>
              <w:t>هيكل ملكية محطتي دمياط وإدكو لإسالة الغاز الطبيعي</w:t>
            </w:r>
          </w:p>
        </w:tc>
        <w:tc>
          <w:tcPr>
            <w:tcW w:w="1255" w:type="dxa"/>
            <w:tcBorders>
              <w:left w:val="none" w:sz="0" w:space="0" w:color="auto"/>
              <w:right w:val="none" w:sz="0" w:space="0" w:color="auto"/>
            </w:tcBorders>
            <w:shd w:val="clear" w:color="auto" w:fill="auto"/>
            <w:noWrap/>
            <w:vAlign w:val="center"/>
          </w:tcPr>
          <w:p w14:paraId="37A20C78" w14:textId="35EAD503" w:rsidR="00736EE2" w:rsidRPr="001B2C95" w:rsidRDefault="00436F8D" w:rsidP="0050627C">
            <w:pPr>
              <w:bidi/>
              <w:spacing w:before="60"/>
              <w:jc w:val="center"/>
              <w:cnfStyle w:val="000000100000" w:firstRow="0" w:lastRow="0" w:firstColumn="0" w:lastColumn="0" w:oddVBand="0" w:evenVBand="0" w:oddHBand="1" w:evenHBand="0" w:firstRowFirstColumn="0" w:firstRowLastColumn="0" w:lastRowFirstColumn="0" w:lastRowLastColumn="0"/>
              <w:rPr>
                <w:rFonts w:cs="Simplified Arabic"/>
                <w:b/>
                <w:bCs/>
                <w:sz w:val="28"/>
                <w:szCs w:val="28"/>
                <w:rtl/>
                <w:lang w:bidi="ar-EG"/>
              </w:rPr>
            </w:pPr>
            <w:r>
              <w:rPr>
                <w:rFonts w:cs="Simplified Arabic" w:hint="cs"/>
                <w:b/>
                <w:bCs/>
                <w:sz w:val="28"/>
                <w:szCs w:val="28"/>
                <w:rtl/>
                <w:lang w:bidi="ar-EG"/>
              </w:rPr>
              <w:t>92</w:t>
            </w:r>
          </w:p>
        </w:tc>
      </w:tr>
      <w:tr w:rsidR="00736EE2" w:rsidRPr="001B2C95" w14:paraId="4B366A83" w14:textId="77777777" w:rsidTr="0050627C">
        <w:trPr>
          <w:trHeight w:val="555"/>
        </w:trPr>
        <w:tc>
          <w:tcPr>
            <w:cnfStyle w:val="001000000000" w:firstRow="0" w:lastRow="0" w:firstColumn="1" w:lastColumn="0" w:oddVBand="0" w:evenVBand="0" w:oddHBand="0" w:evenHBand="0" w:firstRowFirstColumn="0" w:firstRowLastColumn="0" w:lastRowFirstColumn="0" w:lastRowLastColumn="0"/>
            <w:tcW w:w="1063" w:type="dxa"/>
            <w:shd w:val="clear" w:color="auto" w:fill="auto"/>
            <w:noWrap/>
            <w:vAlign w:val="center"/>
          </w:tcPr>
          <w:p w14:paraId="4A9F482E" w14:textId="77777777" w:rsidR="00736EE2" w:rsidRPr="001B2C95" w:rsidRDefault="00736EE2" w:rsidP="0050627C">
            <w:pPr>
              <w:bidi/>
              <w:spacing w:before="60"/>
              <w:jc w:val="center"/>
              <w:rPr>
                <w:rFonts w:cs="Simplified Arabic"/>
                <w:sz w:val="28"/>
                <w:szCs w:val="28"/>
                <w:rtl/>
                <w:lang w:bidi="ar-EG"/>
              </w:rPr>
            </w:pPr>
            <w:r w:rsidRPr="001B2C95">
              <w:rPr>
                <w:rFonts w:cs="Simplified Arabic" w:hint="cs"/>
                <w:sz w:val="28"/>
                <w:szCs w:val="28"/>
                <w:rtl/>
                <w:lang w:bidi="ar-EG"/>
              </w:rPr>
              <w:t>3-4</w:t>
            </w:r>
          </w:p>
        </w:tc>
        <w:tc>
          <w:tcPr>
            <w:tcW w:w="5165" w:type="dxa"/>
            <w:shd w:val="clear" w:color="auto" w:fill="auto"/>
            <w:noWrap/>
          </w:tcPr>
          <w:p w14:paraId="5BA0FB27" w14:textId="77777777" w:rsidR="00736EE2" w:rsidRPr="001B2C95" w:rsidRDefault="00736EE2" w:rsidP="00DF2F7C">
            <w:pPr>
              <w:bidi/>
              <w:spacing w:before="60"/>
              <w:ind w:left="180"/>
              <w:jc w:val="center"/>
              <w:cnfStyle w:val="000000000000" w:firstRow="0" w:lastRow="0" w:firstColumn="0" w:lastColumn="0" w:oddVBand="0" w:evenVBand="0" w:oddHBand="0" w:evenHBand="0" w:firstRowFirstColumn="0" w:firstRowLastColumn="0" w:lastRowFirstColumn="0" w:lastRowLastColumn="0"/>
              <w:rPr>
                <w:rFonts w:cs="Simplified Arabic"/>
                <w:b/>
                <w:bCs/>
                <w:color w:val="000000"/>
                <w:sz w:val="28"/>
                <w:szCs w:val="28"/>
                <w:rtl/>
                <w:lang w:bidi="ar-EG"/>
              </w:rPr>
            </w:pPr>
            <w:r w:rsidRPr="001B2C95">
              <w:rPr>
                <w:rFonts w:cs="Simplified Arabic" w:hint="cs"/>
                <w:b/>
                <w:bCs/>
                <w:color w:val="000000"/>
                <w:sz w:val="28"/>
                <w:szCs w:val="28"/>
                <w:rtl/>
                <w:lang w:bidi="ar-EG"/>
              </w:rPr>
              <w:t>صادرات مصر والجزائر من الغاز المُسال إلى بعض الدول الأسيوية في عام 2021</w:t>
            </w:r>
          </w:p>
        </w:tc>
        <w:tc>
          <w:tcPr>
            <w:tcW w:w="1255" w:type="dxa"/>
            <w:shd w:val="clear" w:color="auto" w:fill="auto"/>
            <w:noWrap/>
            <w:vAlign w:val="center"/>
          </w:tcPr>
          <w:p w14:paraId="49CFFD54" w14:textId="4EB34AA0" w:rsidR="00736EE2" w:rsidRPr="001B2C95" w:rsidRDefault="00436F8D" w:rsidP="0050627C">
            <w:pPr>
              <w:bidi/>
              <w:spacing w:before="60"/>
              <w:jc w:val="center"/>
              <w:cnfStyle w:val="000000000000" w:firstRow="0" w:lastRow="0" w:firstColumn="0" w:lastColumn="0" w:oddVBand="0" w:evenVBand="0" w:oddHBand="0" w:evenHBand="0" w:firstRowFirstColumn="0" w:firstRowLastColumn="0" w:lastRowFirstColumn="0" w:lastRowLastColumn="0"/>
              <w:rPr>
                <w:rFonts w:cs="Simplified Arabic"/>
                <w:b/>
                <w:bCs/>
                <w:sz w:val="28"/>
                <w:szCs w:val="28"/>
                <w:rtl/>
                <w:lang w:bidi="ar-EG"/>
              </w:rPr>
            </w:pPr>
            <w:r>
              <w:rPr>
                <w:rFonts w:cs="Simplified Arabic" w:hint="cs"/>
                <w:b/>
                <w:bCs/>
                <w:sz w:val="28"/>
                <w:szCs w:val="28"/>
                <w:rtl/>
                <w:lang w:bidi="ar-EG"/>
              </w:rPr>
              <w:t>105</w:t>
            </w:r>
          </w:p>
        </w:tc>
      </w:tr>
    </w:tbl>
    <w:p w14:paraId="6E1DCDDF" w14:textId="77777777" w:rsidR="0018715E" w:rsidRDefault="0018715E" w:rsidP="00CA6A90">
      <w:pPr>
        <w:pStyle w:val="Heading1"/>
        <w:rPr>
          <w:rtl/>
        </w:rPr>
        <w:sectPr w:rsidR="0018715E" w:rsidSect="005B0B2E">
          <w:pgSz w:w="10318" w:h="14570" w:code="13"/>
          <w:pgMar w:top="1134" w:right="1701" w:bottom="1134" w:left="1134" w:header="720" w:footer="720" w:gutter="0"/>
          <w:pgNumType w:fmt="arabicAbjad" w:chapStyle="3"/>
          <w:cols w:space="720"/>
          <w:docGrid w:linePitch="360"/>
        </w:sectPr>
      </w:pPr>
      <w:bookmarkStart w:id="6" w:name="_Toc135608126"/>
    </w:p>
    <w:p w14:paraId="08F18DBB" w14:textId="77777777" w:rsidR="00D97FCD" w:rsidRPr="001B2C95" w:rsidRDefault="00736EE2" w:rsidP="00CA6A90">
      <w:pPr>
        <w:pStyle w:val="Heading1"/>
        <w:rPr>
          <w:rtl/>
        </w:rPr>
      </w:pPr>
      <w:r w:rsidRPr="001B2C95">
        <w:rPr>
          <w:rFonts w:hint="cs"/>
          <w:rtl/>
        </w:rPr>
        <w:lastRenderedPageBreak/>
        <w:t>م</w:t>
      </w:r>
      <w:r w:rsidR="00D97FCD" w:rsidRPr="001B2C95">
        <w:rPr>
          <w:rFonts w:hint="cs"/>
          <w:rtl/>
        </w:rPr>
        <w:t>قدم</w:t>
      </w:r>
      <w:bookmarkEnd w:id="4"/>
      <w:r w:rsidR="0078490D" w:rsidRPr="001B2C95">
        <w:rPr>
          <w:rFonts w:hint="cs"/>
          <w:rtl/>
        </w:rPr>
        <w:t>ة</w:t>
      </w:r>
      <w:bookmarkEnd w:id="6"/>
    </w:p>
    <w:p w14:paraId="35D6F987" w14:textId="527F32BB" w:rsidR="009F7FAC" w:rsidRPr="001B2C95" w:rsidRDefault="007C3ED4" w:rsidP="0018715E">
      <w:pPr>
        <w:pStyle w:val="ListParagraph"/>
        <w:bidi/>
        <w:spacing w:before="120" w:line="276" w:lineRule="auto"/>
        <w:ind w:left="0" w:firstLine="720"/>
        <w:jc w:val="both"/>
        <w:rPr>
          <w:rFonts w:cs="Simplified Arabic"/>
          <w:sz w:val="28"/>
          <w:szCs w:val="28"/>
          <w:lang w:bidi="ar-EG"/>
        </w:rPr>
      </w:pPr>
      <w:r w:rsidRPr="001B2C95">
        <w:rPr>
          <w:rFonts w:cs="Simplified Arabic" w:hint="cs"/>
          <w:color w:val="000000"/>
          <w:sz w:val="28"/>
          <w:szCs w:val="28"/>
          <w:rtl/>
          <w:lang w:bidi="ar-EG"/>
        </w:rPr>
        <w:t xml:space="preserve">تعد </w:t>
      </w:r>
      <w:r w:rsidR="00153DB6" w:rsidRPr="001B2C95">
        <w:rPr>
          <w:rFonts w:cs="Simplified Arabic" w:hint="cs"/>
          <w:color w:val="000000"/>
          <w:sz w:val="28"/>
          <w:szCs w:val="28"/>
          <w:rtl/>
          <w:lang w:bidi="ar-EG"/>
        </w:rPr>
        <w:t xml:space="preserve">الطاقة </w:t>
      </w:r>
      <w:r w:rsidR="00380F9A" w:rsidRPr="001B2C95">
        <w:rPr>
          <w:rFonts w:cs="Simplified Arabic" w:hint="cs"/>
          <w:color w:val="000000"/>
          <w:sz w:val="28"/>
          <w:szCs w:val="28"/>
          <w:rtl/>
          <w:lang w:bidi="ar-EG"/>
        </w:rPr>
        <w:t>مقوماً</w:t>
      </w:r>
      <w:r w:rsidR="00153DB6" w:rsidRPr="001B2C95">
        <w:rPr>
          <w:rFonts w:cs="Simplified Arabic" w:hint="cs"/>
          <w:color w:val="000000"/>
          <w:sz w:val="28"/>
          <w:szCs w:val="28"/>
          <w:rtl/>
          <w:lang w:bidi="ar-EG"/>
        </w:rPr>
        <w:t xml:space="preserve"> </w:t>
      </w:r>
      <w:r w:rsidR="00380F9A" w:rsidRPr="001B2C95">
        <w:rPr>
          <w:rFonts w:cs="Simplified Arabic" w:hint="cs"/>
          <w:color w:val="000000"/>
          <w:sz w:val="28"/>
          <w:szCs w:val="28"/>
          <w:rtl/>
          <w:lang w:bidi="ar-EG"/>
        </w:rPr>
        <w:t>رئيسياً</w:t>
      </w:r>
      <w:r w:rsidR="00153DB6" w:rsidRPr="001B2C95">
        <w:rPr>
          <w:rFonts w:cs="Simplified Arabic" w:hint="cs"/>
          <w:color w:val="000000"/>
          <w:sz w:val="28"/>
          <w:szCs w:val="28"/>
          <w:rtl/>
          <w:lang w:bidi="ar-EG"/>
        </w:rPr>
        <w:t xml:space="preserve"> </w:t>
      </w:r>
      <w:r w:rsidR="00380F9A" w:rsidRPr="001B2C95">
        <w:rPr>
          <w:rFonts w:cs="Simplified Arabic" w:hint="cs"/>
          <w:color w:val="000000"/>
          <w:sz w:val="28"/>
          <w:szCs w:val="28"/>
          <w:rtl/>
          <w:lang w:bidi="ar-EG"/>
        </w:rPr>
        <w:t>للنشاط الاقتصاد</w:t>
      </w:r>
      <w:r w:rsidR="00960B65" w:rsidRPr="001B2C95">
        <w:rPr>
          <w:rFonts w:cs="Simplified Arabic" w:hint="cs"/>
          <w:color w:val="000000"/>
          <w:sz w:val="28"/>
          <w:szCs w:val="28"/>
          <w:rtl/>
          <w:lang w:bidi="ar-EG"/>
        </w:rPr>
        <w:t>ي</w:t>
      </w:r>
      <w:r w:rsidR="00153DB6" w:rsidRPr="001B2C95">
        <w:rPr>
          <w:rFonts w:cs="Simplified Arabic" w:hint="cs"/>
          <w:color w:val="000000"/>
          <w:sz w:val="28"/>
          <w:szCs w:val="28"/>
          <w:rtl/>
          <w:lang w:bidi="ar-EG"/>
        </w:rPr>
        <w:t xml:space="preserve">، </w:t>
      </w:r>
      <w:r w:rsidR="00380F9A" w:rsidRPr="001B2C95">
        <w:rPr>
          <w:rFonts w:cs="Simplified Arabic" w:hint="cs"/>
          <w:color w:val="000000"/>
          <w:sz w:val="28"/>
          <w:szCs w:val="28"/>
          <w:rtl/>
          <w:lang w:bidi="ar-EG"/>
        </w:rPr>
        <w:t>حيث يتم</w:t>
      </w:r>
      <w:r w:rsidR="00153DB6" w:rsidRPr="001B2C95">
        <w:rPr>
          <w:rFonts w:cs="Simplified Arabic" w:hint="cs"/>
          <w:color w:val="000000"/>
          <w:sz w:val="28"/>
          <w:szCs w:val="28"/>
          <w:rtl/>
          <w:lang w:bidi="ar-EG"/>
        </w:rPr>
        <w:t xml:space="preserve"> نقلها </w:t>
      </w:r>
      <w:r w:rsidR="00153DB6" w:rsidRPr="001B2C95">
        <w:rPr>
          <w:rFonts w:cs="Simplified Arabic"/>
          <w:sz w:val="28"/>
          <w:szCs w:val="28"/>
          <w:rtl/>
          <w:lang w:bidi="ar-EG"/>
        </w:rPr>
        <w:t>من مناطق الإنتاج</w:t>
      </w:r>
      <w:r w:rsidR="001246D9" w:rsidRPr="001B2C95">
        <w:rPr>
          <w:rFonts w:cs="Simplified Arabic" w:hint="cs"/>
          <w:sz w:val="28"/>
          <w:szCs w:val="28"/>
          <w:rtl/>
          <w:lang w:bidi="ar-EG"/>
        </w:rPr>
        <w:t xml:space="preserve"> </w:t>
      </w:r>
      <w:r w:rsidR="00153DB6" w:rsidRPr="001B2C95">
        <w:rPr>
          <w:rFonts w:cs="Simplified Arabic"/>
          <w:sz w:val="28"/>
          <w:szCs w:val="28"/>
          <w:rtl/>
          <w:lang w:bidi="ar-EG"/>
        </w:rPr>
        <w:t>إلى</w:t>
      </w:r>
      <w:r w:rsidR="001246D9" w:rsidRPr="001B2C95">
        <w:rPr>
          <w:rFonts w:cs="Simplified Arabic" w:hint="cs"/>
          <w:sz w:val="28"/>
          <w:szCs w:val="28"/>
          <w:rtl/>
          <w:lang w:bidi="ar-EG"/>
        </w:rPr>
        <w:t xml:space="preserve"> </w:t>
      </w:r>
      <w:r w:rsidR="00153DB6" w:rsidRPr="001B2C95">
        <w:rPr>
          <w:rFonts w:cs="Simplified Arabic"/>
          <w:sz w:val="28"/>
          <w:szCs w:val="28"/>
          <w:rtl/>
          <w:lang w:bidi="ar-EG"/>
        </w:rPr>
        <w:t>منا</w:t>
      </w:r>
      <w:r w:rsidR="00380F9A" w:rsidRPr="001B2C95">
        <w:rPr>
          <w:rFonts w:cs="Simplified Arabic"/>
          <w:sz w:val="28"/>
          <w:szCs w:val="28"/>
          <w:rtl/>
          <w:lang w:bidi="ar-EG"/>
        </w:rPr>
        <w:t>طق الاستهلاك أو من الدول المصد</w:t>
      </w:r>
      <w:r w:rsidR="00380F9A" w:rsidRPr="001B2C95">
        <w:rPr>
          <w:rFonts w:cs="Simplified Arabic" w:hint="cs"/>
          <w:sz w:val="28"/>
          <w:szCs w:val="28"/>
          <w:rtl/>
          <w:lang w:bidi="ar-EG"/>
        </w:rPr>
        <w:t>رة</w:t>
      </w:r>
      <w:r w:rsidR="00153DB6" w:rsidRPr="001B2C95">
        <w:rPr>
          <w:rFonts w:cs="Simplified Arabic"/>
          <w:sz w:val="28"/>
          <w:szCs w:val="28"/>
          <w:rtl/>
          <w:lang w:bidi="ar-EG"/>
        </w:rPr>
        <w:t xml:space="preserve"> إلى الدول المستوردة، </w:t>
      </w:r>
      <w:r w:rsidR="00380F9A" w:rsidRPr="001B2C95">
        <w:rPr>
          <w:rFonts w:cs="Simplified Arabic" w:hint="cs"/>
          <w:sz w:val="28"/>
          <w:szCs w:val="28"/>
          <w:rtl/>
          <w:lang w:bidi="ar-EG"/>
        </w:rPr>
        <w:t xml:space="preserve">وساهمت </w:t>
      </w:r>
      <w:r w:rsidR="00210264" w:rsidRPr="001B2C95">
        <w:rPr>
          <w:rFonts w:cs="Simplified Arabic"/>
          <w:sz w:val="28"/>
          <w:szCs w:val="28"/>
          <w:rtl/>
          <w:lang w:bidi="ar-EG"/>
        </w:rPr>
        <w:t xml:space="preserve">تجارة الطاقة بنسبة </w:t>
      </w:r>
      <w:r w:rsidR="00E926E2">
        <w:rPr>
          <w:rFonts w:cs="Simplified Arabic" w:hint="cs"/>
          <w:sz w:val="28"/>
          <w:szCs w:val="28"/>
          <w:rtl/>
          <w:lang w:bidi="ar-EG"/>
        </w:rPr>
        <w:t>5</w:t>
      </w:r>
      <w:r w:rsidR="00210264" w:rsidRPr="001B2C95">
        <w:rPr>
          <w:rFonts w:cs="Simplified Arabic"/>
          <w:sz w:val="28"/>
          <w:szCs w:val="28"/>
          <w:rtl/>
          <w:lang w:bidi="ar-EG"/>
        </w:rPr>
        <w:t>% من إجمالي التجارة الدولية عام 20</w:t>
      </w:r>
      <w:r w:rsidR="00210264" w:rsidRPr="001B2C95">
        <w:rPr>
          <w:rFonts w:cs="Simplified Arabic" w:hint="cs"/>
          <w:sz w:val="28"/>
          <w:szCs w:val="28"/>
          <w:rtl/>
          <w:lang w:bidi="ar-EG"/>
        </w:rPr>
        <w:t>2</w:t>
      </w:r>
      <w:r w:rsidR="00E90744" w:rsidRPr="001B2C95">
        <w:rPr>
          <w:rFonts w:cs="Simplified Arabic" w:hint="cs"/>
          <w:sz w:val="28"/>
          <w:szCs w:val="28"/>
          <w:rtl/>
          <w:lang w:bidi="ar-EG"/>
        </w:rPr>
        <w:t>1</w:t>
      </w:r>
      <w:r w:rsidR="00210264" w:rsidRPr="001B2C95">
        <w:rPr>
          <w:rFonts w:cs="Simplified Arabic"/>
          <w:sz w:val="28"/>
          <w:szCs w:val="28"/>
          <w:rtl/>
          <w:lang w:bidi="ar-EG"/>
        </w:rPr>
        <w:t xml:space="preserve">، حيث </w:t>
      </w:r>
      <w:r w:rsidR="00380F9A" w:rsidRPr="001B2C95">
        <w:rPr>
          <w:rFonts w:cs="Simplified Arabic" w:hint="cs"/>
          <w:sz w:val="28"/>
          <w:szCs w:val="28"/>
          <w:rtl/>
          <w:lang w:bidi="ar-EG"/>
        </w:rPr>
        <w:t>بلغت</w:t>
      </w:r>
      <w:r w:rsidR="00210264" w:rsidRPr="001B2C95">
        <w:rPr>
          <w:rFonts w:cs="Simplified Arabic"/>
          <w:sz w:val="28"/>
          <w:szCs w:val="28"/>
          <w:rtl/>
          <w:lang w:bidi="ar-EG"/>
        </w:rPr>
        <w:t xml:space="preserve"> قيمة</w:t>
      </w:r>
      <w:r w:rsidR="00210264" w:rsidRPr="001B2C95">
        <w:rPr>
          <w:rFonts w:cs="Simplified Arabic"/>
          <w:sz w:val="28"/>
          <w:szCs w:val="28"/>
          <w:lang w:bidi="ar-EG"/>
        </w:rPr>
        <w:t xml:space="preserve"> </w:t>
      </w:r>
      <w:r w:rsidR="00210264" w:rsidRPr="001B2C95">
        <w:rPr>
          <w:rFonts w:cs="Simplified Arabic"/>
          <w:sz w:val="28"/>
          <w:szCs w:val="28"/>
          <w:rtl/>
          <w:lang w:bidi="ar-EG"/>
        </w:rPr>
        <w:t>تجارة الطاقة في العالم حوالي</w:t>
      </w:r>
      <w:r w:rsidR="00210264" w:rsidRPr="001B2C95">
        <w:rPr>
          <w:rFonts w:cs="Simplified Arabic" w:hint="cs"/>
          <w:sz w:val="28"/>
          <w:szCs w:val="28"/>
          <w:rtl/>
          <w:lang w:bidi="ar-EG"/>
        </w:rPr>
        <w:t xml:space="preserve"> </w:t>
      </w:r>
      <w:r w:rsidR="00FA64C3">
        <w:rPr>
          <w:rFonts w:cs="Simplified Arabic" w:hint="cs"/>
          <w:sz w:val="28"/>
          <w:szCs w:val="28"/>
          <w:rtl/>
          <w:lang w:bidi="ar-EG"/>
        </w:rPr>
        <w:t>1,5</w:t>
      </w:r>
      <w:r w:rsidR="00210264" w:rsidRPr="001B2C95">
        <w:rPr>
          <w:rFonts w:cs="Simplified Arabic" w:hint="cs"/>
          <w:sz w:val="28"/>
          <w:szCs w:val="28"/>
          <w:rtl/>
          <w:lang w:bidi="ar-EG"/>
        </w:rPr>
        <w:t xml:space="preserve"> </w:t>
      </w:r>
      <w:r w:rsidR="00210264" w:rsidRPr="001B2C95">
        <w:rPr>
          <w:rFonts w:cs="Simplified Arabic"/>
          <w:sz w:val="28"/>
          <w:szCs w:val="28"/>
          <w:rtl/>
          <w:lang w:bidi="ar-EG"/>
        </w:rPr>
        <w:t xml:space="preserve">تريليون دولار </w:t>
      </w:r>
      <w:r w:rsidR="00DF5216" w:rsidRPr="001B2C95">
        <w:rPr>
          <w:rFonts w:cs="Simplified Arabic" w:hint="cs"/>
          <w:sz w:val="28"/>
          <w:szCs w:val="28"/>
          <w:rtl/>
          <w:lang w:bidi="ar-EG"/>
        </w:rPr>
        <w:t>في</w:t>
      </w:r>
      <w:r w:rsidR="00210264" w:rsidRPr="001B2C95">
        <w:rPr>
          <w:rFonts w:cs="Simplified Arabic" w:hint="cs"/>
          <w:sz w:val="28"/>
          <w:szCs w:val="28"/>
          <w:rtl/>
          <w:lang w:bidi="ar-EG"/>
        </w:rPr>
        <w:t xml:space="preserve"> ذات ال</w:t>
      </w:r>
      <w:r w:rsidR="00210264" w:rsidRPr="001B2C95">
        <w:rPr>
          <w:rFonts w:cs="Simplified Arabic"/>
          <w:sz w:val="28"/>
          <w:szCs w:val="28"/>
          <w:rtl/>
          <w:lang w:bidi="ar-EG"/>
        </w:rPr>
        <w:t xml:space="preserve">عام، </w:t>
      </w:r>
      <w:r w:rsidR="00380F9A" w:rsidRPr="001B2C95">
        <w:rPr>
          <w:rFonts w:cs="Simplified Arabic" w:hint="cs"/>
          <w:sz w:val="28"/>
          <w:szCs w:val="28"/>
          <w:rtl/>
          <w:lang w:bidi="ar-EG"/>
        </w:rPr>
        <w:t xml:space="preserve">بينما </w:t>
      </w:r>
      <w:r w:rsidR="00210264" w:rsidRPr="001B2C95">
        <w:rPr>
          <w:rFonts w:cs="Simplified Arabic"/>
          <w:sz w:val="28"/>
          <w:szCs w:val="28"/>
          <w:rtl/>
          <w:lang w:bidi="ar-EG"/>
        </w:rPr>
        <w:t>بلغت قيمة التجارة الدولية في السلع</w:t>
      </w:r>
      <w:r w:rsidR="00E926E2">
        <w:rPr>
          <w:rFonts w:cs="Simplified Arabic" w:hint="cs"/>
          <w:sz w:val="28"/>
          <w:szCs w:val="28"/>
          <w:rtl/>
          <w:lang w:bidi="ar-EG"/>
        </w:rPr>
        <w:t>22</w:t>
      </w:r>
      <w:r w:rsidR="009F7FAC" w:rsidRPr="001B2C95">
        <w:rPr>
          <w:rFonts w:cs="Simplified Arabic"/>
          <w:sz w:val="28"/>
          <w:szCs w:val="28"/>
          <w:lang w:bidi="ar-EG"/>
        </w:rPr>
        <w:t xml:space="preserve"> </w:t>
      </w:r>
      <w:r w:rsidR="00210264" w:rsidRPr="001B2C95">
        <w:rPr>
          <w:rFonts w:cs="Simplified Arabic"/>
          <w:sz w:val="28"/>
          <w:szCs w:val="28"/>
          <w:rtl/>
          <w:lang w:bidi="ar-EG"/>
        </w:rPr>
        <w:t>تريليون</w:t>
      </w:r>
      <w:r w:rsidR="00210264" w:rsidRPr="001B2C95">
        <w:rPr>
          <w:rFonts w:cs="Simplified Arabic"/>
          <w:sz w:val="28"/>
          <w:szCs w:val="28"/>
          <w:lang w:bidi="ar-EG"/>
        </w:rPr>
        <w:t xml:space="preserve"> </w:t>
      </w:r>
      <w:r w:rsidR="00210264" w:rsidRPr="001B2C95">
        <w:rPr>
          <w:rFonts w:cs="Simplified Arabic"/>
          <w:sz w:val="28"/>
          <w:szCs w:val="28"/>
          <w:rtl/>
          <w:lang w:bidi="ar-EG"/>
        </w:rPr>
        <w:t xml:space="preserve">دولار، </w:t>
      </w:r>
      <w:r w:rsidR="00380F9A" w:rsidRPr="001B2C95">
        <w:rPr>
          <w:rFonts w:cs="Simplified Arabic" w:hint="cs"/>
          <w:sz w:val="28"/>
          <w:szCs w:val="28"/>
          <w:rtl/>
          <w:lang w:bidi="ar-EG"/>
        </w:rPr>
        <w:t>و</w:t>
      </w:r>
      <w:r w:rsidR="00DF5216" w:rsidRPr="001B2C95">
        <w:rPr>
          <w:rFonts w:cs="Simplified Arabic" w:hint="cs"/>
          <w:sz w:val="28"/>
          <w:szCs w:val="28"/>
          <w:rtl/>
          <w:lang w:bidi="ar-EG"/>
        </w:rPr>
        <w:t>في</w:t>
      </w:r>
      <w:r w:rsidR="00380F9A" w:rsidRPr="001B2C95">
        <w:rPr>
          <w:rFonts w:cs="Simplified Arabic" w:hint="cs"/>
          <w:sz w:val="28"/>
          <w:szCs w:val="28"/>
          <w:rtl/>
          <w:lang w:bidi="ar-EG"/>
        </w:rPr>
        <w:t xml:space="preserve"> تجارة الخدمات </w:t>
      </w:r>
      <w:r w:rsidR="005E4C53">
        <w:rPr>
          <w:rFonts w:cs="Simplified Arabic" w:hint="cs"/>
          <w:sz w:val="28"/>
          <w:szCs w:val="28"/>
          <w:rtl/>
          <w:lang w:bidi="ar-EG"/>
        </w:rPr>
        <w:t>5,6</w:t>
      </w:r>
      <w:r w:rsidR="00210264" w:rsidRPr="001B2C95">
        <w:rPr>
          <w:rFonts w:cs="Simplified Arabic"/>
          <w:sz w:val="28"/>
          <w:szCs w:val="28"/>
          <w:rtl/>
          <w:lang w:bidi="ar-EG"/>
        </w:rPr>
        <w:t xml:space="preserve"> تريليون دولار</w:t>
      </w:r>
      <w:r w:rsidR="009F7FAC" w:rsidRPr="001B2C95">
        <w:rPr>
          <w:rFonts w:cs="Simplified Arabic"/>
          <w:sz w:val="28"/>
          <w:szCs w:val="28"/>
          <w:lang w:bidi="ar-EG"/>
        </w:rPr>
        <w:t xml:space="preserve"> </w:t>
      </w:r>
      <w:r w:rsidR="009F7FAC" w:rsidRPr="001B2C95">
        <w:rPr>
          <w:rFonts w:cs="Simplified Arabic"/>
          <w:sz w:val="28"/>
          <w:szCs w:val="28"/>
          <w:rtl/>
          <w:lang w:bidi="ar-EG"/>
        </w:rPr>
        <w:t>(</w:t>
      </w:r>
      <w:r w:rsidR="009F7FAC" w:rsidRPr="001B2C95">
        <w:rPr>
          <w:rFonts w:cs="Simplified Arabic"/>
          <w:sz w:val="28"/>
          <w:szCs w:val="28"/>
          <w:lang w:bidi="ar-EG"/>
        </w:rPr>
        <w:t>(UNCTAD,</w:t>
      </w:r>
      <w:r w:rsidR="00F04E03">
        <w:rPr>
          <w:rFonts w:cs="Simplified Arabic"/>
          <w:sz w:val="28"/>
          <w:szCs w:val="28"/>
          <w:lang w:bidi="ar-EG"/>
        </w:rPr>
        <w:t xml:space="preserve"> 2022</w:t>
      </w:r>
      <w:r w:rsidR="000B3B47" w:rsidRPr="001B2C95">
        <w:rPr>
          <w:rFonts w:cs="Simplified Arabic" w:hint="cs"/>
          <w:sz w:val="28"/>
          <w:szCs w:val="28"/>
          <w:rtl/>
          <w:lang w:bidi="ar-EG"/>
        </w:rPr>
        <w:t>.</w:t>
      </w:r>
      <w:r w:rsidR="009F7FAC" w:rsidRPr="001B2C95">
        <w:rPr>
          <w:rFonts w:cs="Simplified Arabic"/>
          <w:sz w:val="28"/>
          <w:szCs w:val="28"/>
          <w:rtl/>
          <w:lang w:bidi="ar-EG"/>
        </w:rPr>
        <w:t xml:space="preserve"> </w:t>
      </w:r>
    </w:p>
    <w:p w14:paraId="132F8B89" w14:textId="77777777" w:rsidR="00AB1B14" w:rsidRPr="001B2C95" w:rsidRDefault="00210264" w:rsidP="00E926E2">
      <w:pPr>
        <w:pStyle w:val="ListParagraph"/>
        <w:bidi/>
        <w:spacing w:before="120" w:line="276" w:lineRule="auto"/>
        <w:ind w:left="0" w:firstLine="720"/>
        <w:jc w:val="both"/>
        <w:rPr>
          <w:rFonts w:cs="Simplified Arabic"/>
          <w:sz w:val="28"/>
          <w:szCs w:val="28"/>
          <w:rtl/>
          <w:lang w:bidi="ar-EG"/>
        </w:rPr>
      </w:pPr>
      <w:r w:rsidRPr="001B2C95">
        <w:rPr>
          <w:rFonts w:cs="Simplified Arabic"/>
          <w:sz w:val="28"/>
          <w:szCs w:val="28"/>
          <w:rtl/>
          <w:lang w:bidi="ar-EG"/>
        </w:rPr>
        <w:t xml:space="preserve">نظراً لأهمية </w:t>
      </w:r>
      <w:r w:rsidRPr="001B2C95">
        <w:rPr>
          <w:rFonts w:cs="Simplified Arabic" w:hint="cs"/>
          <w:sz w:val="28"/>
          <w:szCs w:val="28"/>
          <w:rtl/>
          <w:lang w:bidi="ar-EG"/>
        </w:rPr>
        <w:t>الطاقة</w:t>
      </w:r>
      <w:r w:rsidR="00425946" w:rsidRPr="001B2C95">
        <w:rPr>
          <w:rFonts w:cs="Simplified Arabic"/>
          <w:sz w:val="28"/>
          <w:szCs w:val="28"/>
          <w:rtl/>
          <w:lang w:bidi="ar-EG"/>
        </w:rPr>
        <w:t xml:space="preserve"> في التجارة الدولية</w:t>
      </w:r>
      <w:r w:rsidRPr="001B2C95">
        <w:rPr>
          <w:rFonts w:cs="Simplified Arabic"/>
          <w:sz w:val="28"/>
          <w:szCs w:val="28"/>
          <w:rtl/>
          <w:lang w:bidi="ar-EG"/>
        </w:rPr>
        <w:t xml:space="preserve">، </w:t>
      </w:r>
      <w:r w:rsidR="00CA7B76" w:rsidRPr="001B2C95">
        <w:rPr>
          <w:rFonts w:cs="Simplified Arabic" w:hint="cs"/>
          <w:sz w:val="28"/>
          <w:szCs w:val="28"/>
          <w:rtl/>
          <w:lang w:bidi="ar-EG"/>
        </w:rPr>
        <w:t>ي</w:t>
      </w:r>
      <w:r w:rsidRPr="001B2C95">
        <w:rPr>
          <w:rFonts w:cs="Simplified Arabic"/>
          <w:sz w:val="28"/>
          <w:szCs w:val="28"/>
          <w:rtl/>
          <w:lang w:bidi="ar-EG"/>
        </w:rPr>
        <w:t xml:space="preserve">تجه العديد من دول العالم ومنها مصر إلى الاهتمام بإنشاء مراكز لتجارة الطاقة. ولكن يتطلب هذا التبادل التجاري توافر مقومات أساسية لتسهيل حركة التجارة وانتقال الطاقة بين الدول، </w:t>
      </w:r>
      <w:r w:rsidR="00CA7B76" w:rsidRPr="001B2C95">
        <w:rPr>
          <w:rFonts w:cs="Simplified Arabic" w:hint="cs"/>
          <w:sz w:val="28"/>
          <w:szCs w:val="28"/>
          <w:rtl/>
          <w:lang w:bidi="ar-EG"/>
        </w:rPr>
        <w:t xml:space="preserve">متمثلة </w:t>
      </w:r>
      <w:r w:rsidR="00DF5216" w:rsidRPr="001B2C95">
        <w:rPr>
          <w:rFonts w:cs="Simplified Arabic" w:hint="cs"/>
          <w:sz w:val="28"/>
          <w:szCs w:val="28"/>
          <w:rtl/>
          <w:lang w:bidi="ar-EG"/>
        </w:rPr>
        <w:t>في</w:t>
      </w:r>
      <w:r w:rsidR="00CA7B76" w:rsidRPr="001B2C95">
        <w:rPr>
          <w:rFonts w:cs="Simplified Arabic" w:hint="cs"/>
          <w:sz w:val="28"/>
          <w:szCs w:val="28"/>
          <w:rtl/>
          <w:lang w:bidi="ar-EG"/>
        </w:rPr>
        <w:t xml:space="preserve"> </w:t>
      </w:r>
      <w:r w:rsidR="00CA7B76" w:rsidRPr="001B2C95">
        <w:rPr>
          <w:rFonts w:cs="Simplified Arabic"/>
          <w:sz w:val="28"/>
          <w:szCs w:val="28"/>
          <w:rtl/>
          <w:lang w:bidi="ar-EG"/>
        </w:rPr>
        <w:t>توافر مصادر الطاقة المختلفة سواء ال</w:t>
      </w:r>
      <w:r w:rsidR="00CA7B76" w:rsidRPr="001B2C95">
        <w:rPr>
          <w:rFonts w:cs="Simplified Arabic" w:hint="cs"/>
          <w:sz w:val="28"/>
          <w:szCs w:val="28"/>
          <w:rtl/>
          <w:lang w:bidi="ar-EG"/>
        </w:rPr>
        <w:t>نفط</w:t>
      </w:r>
      <w:r w:rsidR="00CA7B76" w:rsidRPr="001B2C95">
        <w:rPr>
          <w:rFonts w:cs="Simplified Arabic"/>
          <w:sz w:val="28"/>
          <w:szCs w:val="28"/>
          <w:rtl/>
          <w:lang w:bidi="ar-EG"/>
        </w:rPr>
        <w:t xml:space="preserve"> أو</w:t>
      </w:r>
      <w:r w:rsidR="00CA7B76" w:rsidRPr="001B2C95">
        <w:rPr>
          <w:rFonts w:cs="Simplified Arabic"/>
          <w:sz w:val="28"/>
          <w:szCs w:val="28"/>
          <w:lang w:bidi="ar-EG"/>
        </w:rPr>
        <w:t xml:space="preserve"> </w:t>
      </w:r>
      <w:r w:rsidR="00CA7B76" w:rsidRPr="001B2C95">
        <w:rPr>
          <w:rFonts w:cs="Simplified Arabic"/>
          <w:sz w:val="28"/>
          <w:szCs w:val="28"/>
          <w:rtl/>
          <w:lang w:bidi="ar-EG"/>
        </w:rPr>
        <w:t>الغاز الطبيعي بشكل مستمر لضمان تدفق التجارة بين الدول</w:t>
      </w:r>
      <w:r w:rsidR="00CA7B76" w:rsidRPr="001B2C95">
        <w:rPr>
          <w:rFonts w:cs="Simplified Arabic" w:hint="cs"/>
          <w:sz w:val="28"/>
          <w:szCs w:val="28"/>
          <w:rtl/>
          <w:lang w:bidi="ar-EG"/>
        </w:rPr>
        <w:t>، و</w:t>
      </w:r>
      <w:r w:rsidRPr="001B2C95">
        <w:rPr>
          <w:rFonts w:cs="Simplified Arabic"/>
          <w:sz w:val="28"/>
          <w:szCs w:val="28"/>
          <w:rtl/>
          <w:lang w:bidi="ar-EG"/>
        </w:rPr>
        <w:t xml:space="preserve">وجود بنية تحتية من شبكات لتوزيع الكهرباء وخطوط أنابيب لنقل </w:t>
      </w:r>
      <w:r w:rsidR="00CA7B76" w:rsidRPr="001B2C95">
        <w:rPr>
          <w:rFonts w:cs="Simplified Arabic" w:hint="cs"/>
          <w:sz w:val="28"/>
          <w:szCs w:val="28"/>
          <w:rtl/>
          <w:lang w:bidi="ar-EG"/>
        </w:rPr>
        <w:t>النفط</w:t>
      </w:r>
      <w:r w:rsidRPr="001B2C95">
        <w:rPr>
          <w:rFonts w:cs="Simplified Arabic"/>
          <w:sz w:val="28"/>
          <w:szCs w:val="28"/>
          <w:rtl/>
          <w:lang w:bidi="ar-EG"/>
        </w:rPr>
        <w:t xml:space="preserve"> والغاز الطبيعي، وأيض</w:t>
      </w:r>
      <w:r w:rsidRPr="001B2C95">
        <w:rPr>
          <w:rFonts w:cs="Simplified Arabic" w:hint="cs"/>
          <w:sz w:val="28"/>
          <w:szCs w:val="28"/>
          <w:rtl/>
          <w:lang w:bidi="ar-EG"/>
        </w:rPr>
        <w:t>اً</w:t>
      </w:r>
      <w:r w:rsidRPr="001B2C95">
        <w:rPr>
          <w:rFonts w:cs="Simplified Arabic"/>
          <w:sz w:val="28"/>
          <w:szCs w:val="28"/>
          <w:rtl/>
          <w:lang w:bidi="ar-EG"/>
        </w:rPr>
        <w:t xml:space="preserve"> </w:t>
      </w:r>
      <w:r w:rsidR="00153DB6" w:rsidRPr="001B2C95">
        <w:rPr>
          <w:rFonts w:cs="Simplified Arabic" w:hint="cs"/>
          <w:sz w:val="28"/>
          <w:szCs w:val="28"/>
          <w:rtl/>
          <w:lang w:bidi="ar-EG"/>
        </w:rPr>
        <w:t xml:space="preserve">ضرورة </w:t>
      </w:r>
      <w:r w:rsidRPr="001B2C95">
        <w:rPr>
          <w:rFonts w:cs="Simplified Arabic"/>
          <w:sz w:val="28"/>
          <w:szCs w:val="28"/>
          <w:rtl/>
          <w:lang w:bidi="ar-EG"/>
        </w:rPr>
        <w:t>توافر الاستقرار السياسي والأمني</w:t>
      </w:r>
      <w:r w:rsidR="00CA7B76" w:rsidRPr="001B2C95">
        <w:rPr>
          <w:rFonts w:cs="Simplified Arabic"/>
          <w:sz w:val="28"/>
          <w:szCs w:val="28"/>
          <w:rtl/>
          <w:lang w:bidi="ar-EG"/>
        </w:rPr>
        <w:t xml:space="preserve"> للدول المشتركة في تجارة الطاقة</w:t>
      </w:r>
      <w:r w:rsidR="000B558C" w:rsidRPr="001B2C95">
        <w:rPr>
          <w:rFonts w:cs="Simplified Arabic" w:hint="cs"/>
          <w:sz w:val="28"/>
          <w:szCs w:val="28"/>
          <w:rtl/>
          <w:lang w:bidi="ar-EG"/>
        </w:rPr>
        <w:t xml:space="preserve">، </w:t>
      </w:r>
      <w:r w:rsidRPr="001B2C95">
        <w:rPr>
          <w:rFonts w:cs="Simplified Arabic"/>
          <w:sz w:val="28"/>
          <w:szCs w:val="28"/>
          <w:rtl/>
          <w:lang w:bidi="ar-EG"/>
        </w:rPr>
        <w:t>يتم نقل وتجارة الغاز الطبيعي بين الدول ذات الفائض في إنتاجه إلى الدول ذات العجز والتي تقوم ب</w:t>
      </w:r>
      <w:r w:rsidR="00C53FA5" w:rsidRPr="001B2C95">
        <w:rPr>
          <w:rFonts w:cs="Simplified Arabic" w:hint="cs"/>
          <w:sz w:val="28"/>
          <w:szCs w:val="28"/>
          <w:rtl/>
          <w:lang w:bidi="ar-EG"/>
        </w:rPr>
        <w:t>ا</w:t>
      </w:r>
      <w:r w:rsidRPr="001B2C95">
        <w:rPr>
          <w:rFonts w:cs="Simplified Arabic"/>
          <w:sz w:val="28"/>
          <w:szCs w:val="28"/>
          <w:rtl/>
          <w:lang w:bidi="ar-EG"/>
        </w:rPr>
        <w:t>ستيراد احتياجاتها عن طريق خطوط الأنابيب لنقل الغاز الطبيعي بين الدول المتجاورة جغرافياً. أما الدول ذات المسافات الطويلة، فإنه يفضل أن تتم التجارة معها عبر</w:t>
      </w:r>
      <w:r w:rsidR="005728CF" w:rsidRPr="001B2C95">
        <w:rPr>
          <w:rFonts w:cs="Simplified Arabic" w:hint="cs"/>
          <w:sz w:val="28"/>
          <w:szCs w:val="28"/>
          <w:rtl/>
          <w:lang w:bidi="ar-EG"/>
        </w:rPr>
        <w:t xml:space="preserve"> </w:t>
      </w:r>
      <w:r w:rsidRPr="001B2C95">
        <w:rPr>
          <w:rFonts w:cs="Simplified Arabic"/>
          <w:sz w:val="28"/>
          <w:szCs w:val="28"/>
          <w:rtl/>
          <w:lang w:bidi="ar-EG"/>
        </w:rPr>
        <w:t xml:space="preserve">الناقلات البحرية على هيئة غاز طبيعي مسال </w:t>
      </w:r>
      <w:r w:rsidRPr="001B2C95">
        <w:rPr>
          <w:rFonts w:cs="Simplified Arabic"/>
          <w:sz w:val="28"/>
          <w:szCs w:val="28"/>
          <w:lang w:bidi="ar-EG"/>
        </w:rPr>
        <w:t>LNG</w:t>
      </w:r>
      <w:r w:rsidRPr="001B2C95">
        <w:rPr>
          <w:rFonts w:cs="Simplified Arabic"/>
          <w:sz w:val="28"/>
          <w:szCs w:val="28"/>
          <w:rtl/>
          <w:lang w:bidi="ar-EG"/>
        </w:rPr>
        <w:t xml:space="preserve">. </w:t>
      </w:r>
    </w:p>
    <w:p w14:paraId="2208B1EE" w14:textId="77777777" w:rsidR="00FD087C" w:rsidRPr="001B2C95" w:rsidRDefault="00210264" w:rsidP="00E926E2">
      <w:pPr>
        <w:pStyle w:val="ListParagraph"/>
        <w:bidi/>
        <w:spacing w:before="120" w:line="276" w:lineRule="auto"/>
        <w:ind w:left="0" w:firstLine="720"/>
        <w:jc w:val="both"/>
        <w:rPr>
          <w:rFonts w:cs="Simplified Arabic"/>
          <w:color w:val="000000" w:themeColor="text1"/>
          <w:sz w:val="28"/>
          <w:szCs w:val="28"/>
          <w:rtl/>
          <w:lang w:bidi="ar-EG"/>
        </w:rPr>
      </w:pPr>
      <w:r w:rsidRPr="001B2C95">
        <w:rPr>
          <w:rFonts w:cs="Simplified Arabic"/>
          <w:sz w:val="28"/>
          <w:szCs w:val="28"/>
          <w:rtl/>
          <w:lang w:bidi="ar-EG"/>
        </w:rPr>
        <w:t>وتز</w:t>
      </w:r>
      <w:r w:rsidR="00C53FA5" w:rsidRPr="001B2C95">
        <w:rPr>
          <w:rFonts w:cs="Simplified Arabic"/>
          <w:sz w:val="28"/>
          <w:szCs w:val="28"/>
          <w:rtl/>
          <w:lang w:bidi="ar-EG"/>
        </w:rPr>
        <w:t>ايد ال</w:t>
      </w:r>
      <w:r w:rsidR="00C53FA5" w:rsidRPr="001B2C95">
        <w:rPr>
          <w:rFonts w:cs="Simplified Arabic" w:hint="cs"/>
          <w:sz w:val="28"/>
          <w:szCs w:val="28"/>
          <w:rtl/>
          <w:lang w:bidi="ar-EG"/>
        </w:rPr>
        <w:t>ا</w:t>
      </w:r>
      <w:r w:rsidRPr="001B2C95">
        <w:rPr>
          <w:rFonts w:cs="Simplified Arabic"/>
          <w:sz w:val="28"/>
          <w:szCs w:val="28"/>
          <w:rtl/>
          <w:lang w:bidi="ar-EG"/>
        </w:rPr>
        <w:t>هتمام بتجارة الغاز الطبيعي بين الدول لسهولة تخزينه ونقله خاصة بعد تسييله، مما يؤدي إلى تأمين</w:t>
      </w:r>
      <w:r w:rsidR="00AB1B14" w:rsidRPr="001B2C95">
        <w:rPr>
          <w:rFonts w:cs="Simplified Arabic" w:hint="cs"/>
          <w:sz w:val="28"/>
          <w:szCs w:val="28"/>
          <w:rtl/>
          <w:lang w:bidi="ar-EG"/>
        </w:rPr>
        <w:t xml:space="preserve"> </w:t>
      </w:r>
      <w:r w:rsidRPr="001B2C95">
        <w:rPr>
          <w:rFonts w:cs="Simplified Arabic"/>
          <w:sz w:val="28"/>
          <w:szCs w:val="28"/>
          <w:rtl/>
          <w:lang w:bidi="ar-EG"/>
        </w:rPr>
        <w:t>إمدادات الغاز الطبيعي للدول المسته</w:t>
      </w:r>
      <w:r w:rsidR="0056491C" w:rsidRPr="001B2C95">
        <w:rPr>
          <w:rFonts w:cs="Simplified Arabic"/>
          <w:sz w:val="28"/>
          <w:szCs w:val="28"/>
          <w:rtl/>
          <w:lang w:bidi="ar-EG"/>
        </w:rPr>
        <w:t>لكة له وإتاحته في الوقت المناسب</w:t>
      </w:r>
      <w:r w:rsidRPr="001B2C95">
        <w:rPr>
          <w:rFonts w:cs="Simplified Arabic"/>
          <w:sz w:val="28"/>
          <w:szCs w:val="28"/>
          <w:rtl/>
          <w:lang w:bidi="ar-EG"/>
        </w:rPr>
        <w:t xml:space="preserve"> </w:t>
      </w:r>
      <w:r w:rsidR="00FD087C" w:rsidRPr="001B2C95">
        <w:rPr>
          <w:rFonts w:cs="Simplified Arabic"/>
          <w:color w:val="000000" w:themeColor="text1"/>
          <w:sz w:val="28"/>
          <w:szCs w:val="28"/>
          <w:rtl/>
          <w:lang w:bidi="ar-EG"/>
        </w:rPr>
        <w:t>(</w:t>
      </w:r>
      <w:hyperlink r:id="rId13" w:history="1">
        <w:r w:rsidR="00FD087C" w:rsidRPr="001B2C95">
          <w:rPr>
            <w:rStyle w:val="Hyperlink"/>
            <w:rFonts w:cs="Simplified Arabic"/>
            <w:color w:val="000000" w:themeColor="text1"/>
            <w:sz w:val="28"/>
            <w:szCs w:val="28"/>
            <w:u w:val="none"/>
            <w:lang w:bidi="ar-EG"/>
          </w:rPr>
          <w:t>https://www.petroleum.gov.eg</w:t>
        </w:r>
      </w:hyperlink>
      <w:r w:rsidR="00FD087C" w:rsidRPr="001B2C95">
        <w:rPr>
          <w:rFonts w:cs="Simplified Arabic"/>
          <w:color w:val="000000" w:themeColor="text1"/>
          <w:sz w:val="28"/>
          <w:szCs w:val="28"/>
          <w:rtl/>
          <w:lang w:bidi="ar-EG"/>
        </w:rPr>
        <w:t>)</w:t>
      </w:r>
      <w:r w:rsidR="00FD087C" w:rsidRPr="001B2C95">
        <w:rPr>
          <w:rFonts w:cs="Simplified Arabic"/>
          <w:color w:val="000000" w:themeColor="text1"/>
          <w:sz w:val="28"/>
          <w:szCs w:val="28"/>
          <w:lang w:bidi="ar-EG"/>
        </w:rPr>
        <w:t>.</w:t>
      </w:r>
    </w:p>
    <w:p w14:paraId="2A3D0F20" w14:textId="77777777" w:rsidR="00E926E2" w:rsidRDefault="008D4665" w:rsidP="00E926E2">
      <w:pPr>
        <w:pStyle w:val="ListParagraph"/>
        <w:bidi/>
        <w:spacing w:before="120" w:line="276" w:lineRule="auto"/>
        <w:ind w:left="0" w:firstLine="720"/>
        <w:jc w:val="both"/>
        <w:rPr>
          <w:rFonts w:cs="Simplified Arabic"/>
          <w:sz w:val="28"/>
          <w:szCs w:val="28"/>
          <w:rtl/>
          <w:lang w:bidi="ar-EG"/>
        </w:rPr>
      </w:pPr>
      <w:r w:rsidRPr="001B2C95">
        <w:rPr>
          <w:rFonts w:cs="Simplified Arabic"/>
          <w:sz w:val="28"/>
          <w:szCs w:val="28"/>
          <w:rtl/>
          <w:lang w:bidi="ar-EG"/>
        </w:rPr>
        <w:t>تشكل تجارة الغاز الطبيعي دوراً محوري</w:t>
      </w:r>
      <w:r w:rsidRPr="001B2C95">
        <w:rPr>
          <w:rFonts w:cs="Simplified Arabic" w:hint="cs"/>
          <w:sz w:val="28"/>
          <w:szCs w:val="28"/>
          <w:rtl/>
          <w:lang w:bidi="ar-EG"/>
        </w:rPr>
        <w:t>اً</w:t>
      </w:r>
      <w:r w:rsidRPr="001B2C95">
        <w:rPr>
          <w:rFonts w:cs="Simplified Arabic"/>
          <w:sz w:val="28"/>
          <w:szCs w:val="28"/>
          <w:rtl/>
          <w:lang w:bidi="ar-EG"/>
        </w:rPr>
        <w:t xml:space="preserve"> في تعزيز أمن الطاقة للدول النامية والمتقدمة</w:t>
      </w:r>
      <w:r w:rsidRPr="001B2C95">
        <w:rPr>
          <w:rFonts w:cs="Simplified Arabic" w:hint="cs"/>
          <w:sz w:val="28"/>
          <w:szCs w:val="28"/>
          <w:rtl/>
          <w:lang w:bidi="ar-EG"/>
        </w:rPr>
        <w:t xml:space="preserve"> على حد سواء</w:t>
      </w:r>
      <w:r w:rsidRPr="001B2C95">
        <w:rPr>
          <w:rFonts w:cs="Simplified Arabic"/>
          <w:sz w:val="28"/>
          <w:szCs w:val="28"/>
          <w:rtl/>
          <w:lang w:bidi="ar-EG"/>
        </w:rPr>
        <w:t>، حيث يساهم</w:t>
      </w:r>
      <w:r w:rsidRPr="001B2C95">
        <w:rPr>
          <w:rFonts w:cs="Simplified Arabic" w:hint="cs"/>
          <w:sz w:val="28"/>
          <w:szCs w:val="28"/>
          <w:rtl/>
          <w:lang w:bidi="ar-EG"/>
        </w:rPr>
        <w:t xml:space="preserve"> ا</w:t>
      </w:r>
      <w:r w:rsidRPr="001B2C95">
        <w:rPr>
          <w:rFonts w:cs="Simplified Arabic"/>
          <w:sz w:val="28"/>
          <w:szCs w:val="28"/>
          <w:rtl/>
          <w:lang w:bidi="ar-EG"/>
        </w:rPr>
        <w:t xml:space="preserve">لغاز الطبيعي ولا سيما الغاز الطبيعي المُسال في وصول إمدادات الغاز من مناطق الإنتاج إلى مناطق الاستهلاك عبر الناقلات، </w:t>
      </w:r>
      <w:r w:rsidRPr="001B2C95">
        <w:rPr>
          <w:rFonts w:cs="Simplified Arabic"/>
          <w:sz w:val="28"/>
          <w:szCs w:val="28"/>
          <w:rtl/>
          <w:lang w:bidi="ar-EG"/>
        </w:rPr>
        <w:lastRenderedPageBreak/>
        <w:t>حيث يصعب وصولها عبر خطوط الأنابيب فنيا</w:t>
      </w:r>
      <w:r w:rsidRPr="001B2C95">
        <w:rPr>
          <w:rFonts w:cs="Simplified Arabic" w:hint="cs"/>
          <w:sz w:val="28"/>
          <w:szCs w:val="28"/>
          <w:rtl/>
          <w:lang w:bidi="ar-EG"/>
        </w:rPr>
        <w:t>ً</w:t>
      </w:r>
      <w:r w:rsidRPr="001B2C95">
        <w:rPr>
          <w:rFonts w:cs="Simplified Arabic"/>
          <w:sz w:val="28"/>
          <w:szCs w:val="28"/>
          <w:rtl/>
          <w:lang w:bidi="ar-EG"/>
        </w:rPr>
        <w:t xml:space="preserve"> واقتصاديا</w:t>
      </w:r>
      <w:r w:rsidRPr="001B2C95">
        <w:rPr>
          <w:rFonts w:cs="Simplified Arabic" w:hint="cs"/>
          <w:sz w:val="28"/>
          <w:szCs w:val="28"/>
          <w:rtl/>
          <w:lang w:bidi="ar-EG"/>
        </w:rPr>
        <w:t>ً</w:t>
      </w:r>
      <w:r w:rsidRPr="001B2C95">
        <w:rPr>
          <w:rFonts w:cs="Simplified Arabic"/>
          <w:sz w:val="28"/>
          <w:szCs w:val="28"/>
          <w:rtl/>
          <w:lang w:bidi="ar-EG"/>
        </w:rPr>
        <w:t>، مما أد</w:t>
      </w:r>
      <w:r w:rsidRPr="001B2C95">
        <w:rPr>
          <w:rFonts w:cs="Simplified Arabic" w:hint="cs"/>
          <w:sz w:val="28"/>
          <w:szCs w:val="28"/>
          <w:rtl/>
          <w:lang w:bidi="ar-EG"/>
        </w:rPr>
        <w:t>ى</w:t>
      </w:r>
      <w:r w:rsidRPr="001B2C95">
        <w:rPr>
          <w:rFonts w:cs="Simplified Arabic"/>
          <w:sz w:val="28"/>
          <w:szCs w:val="28"/>
          <w:rtl/>
          <w:lang w:bidi="ar-EG"/>
        </w:rPr>
        <w:t xml:space="preserve"> إلى انتشار تجارة الغاز الطبيعي المُسال بين الدول</w:t>
      </w:r>
      <w:r w:rsidRPr="001B2C95">
        <w:rPr>
          <w:rFonts w:cs="Simplified Arabic" w:hint="cs"/>
          <w:sz w:val="28"/>
          <w:szCs w:val="28"/>
          <w:rtl/>
          <w:lang w:bidi="ar-EG"/>
        </w:rPr>
        <w:t>.</w:t>
      </w:r>
    </w:p>
    <w:p w14:paraId="59B05053" w14:textId="13C5E709" w:rsidR="00B43A2A" w:rsidRPr="00E926E2" w:rsidRDefault="00210264" w:rsidP="00E926E2">
      <w:pPr>
        <w:pStyle w:val="ListParagraph"/>
        <w:bidi/>
        <w:spacing w:before="120" w:line="276" w:lineRule="auto"/>
        <w:ind w:left="0" w:firstLine="720"/>
        <w:jc w:val="both"/>
        <w:rPr>
          <w:rFonts w:cs="Simplified Arabic"/>
          <w:sz w:val="28"/>
          <w:szCs w:val="28"/>
          <w:lang w:bidi="ar-EG"/>
        </w:rPr>
      </w:pPr>
      <w:r w:rsidRPr="001B2C95">
        <w:rPr>
          <w:rFonts w:cs="Simplified Arabic"/>
          <w:sz w:val="28"/>
          <w:szCs w:val="28"/>
          <w:rtl/>
          <w:lang w:bidi="ar-EG"/>
        </w:rPr>
        <w:t xml:space="preserve">أما على مستوى مصر، ترجع أهمية تجارة الغاز الطبيعي </w:t>
      </w:r>
      <w:r w:rsidR="00350B95" w:rsidRPr="001B2C95">
        <w:rPr>
          <w:rFonts w:cs="Simplified Arabic" w:hint="cs"/>
          <w:sz w:val="28"/>
          <w:szCs w:val="28"/>
          <w:rtl/>
          <w:lang w:bidi="ar-EG"/>
        </w:rPr>
        <w:t xml:space="preserve">إلى </w:t>
      </w:r>
      <w:r w:rsidRPr="001B2C95">
        <w:rPr>
          <w:rFonts w:cs="Simplified Arabic"/>
          <w:sz w:val="28"/>
          <w:szCs w:val="28"/>
          <w:rtl/>
          <w:lang w:bidi="ar-EG"/>
        </w:rPr>
        <w:t xml:space="preserve">توافر لديها </w:t>
      </w:r>
      <w:r w:rsidR="00350B95" w:rsidRPr="001B2C95">
        <w:rPr>
          <w:rFonts w:cs="Simplified Arabic"/>
          <w:sz w:val="28"/>
          <w:szCs w:val="28"/>
          <w:rtl/>
          <w:lang w:bidi="ar-EG"/>
        </w:rPr>
        <w:t>احتياطيات من الغاز وخاصة بعد ا</w:t>
      </w:r>
      <w:r w:rsidR="00350B95" w:rsidRPr="001B2C95">
        <w:rPr>
          <w:rFonts w:cs="Simplified Arabic" w:hint="cs"/>
          <w:sz w:val="28"/>
          <w:szCs w:val="28"/>
          <w:rtl/>
          <w:lang w:bidi="ar-EG"/>
        </w:rPr>
        <w:t>لا</w:t>
      </w:r>
      <w:r w:rsidRPr="001B2C95">
        <w:rPr>
          <w:rFonts w:cs="Simplified Arabic"/>
          <w:sz w:val="28"/>
          <w:szCs w:val="28"/>
          <w:rtl/>
          <w:lang w:bidi="ar-EG"/>
        </w:rPr>
        <w:t>كتشافات الأخيرة في البحر المتوسط، وقرب مصر</w:t>
      </w:r>
      <w:r w:rsidRPr="001B2C95">
        <w:rPr>
          <w:rFonts w:cs="Simplified Arabic"/>
          <w:sz w:val="28"/>
          <w:szCs w:val="28"/>
          <w:lang w:bidi="ar-EG"/>
        </w:rPr>
        <w:t xml:space="preserve"> </w:t>
      </w:r>
      <w:r w:rsidRPr="001B2C95">
        <w:rPr>
          <w:rFonts w:cs="Simplified Arabic"/>
          <w:sz w:val="28"/>
          <w:szCs w:val="28"/>
          <w:rtl/>
          <w:lang w:bidi="ar-EG"/>
        </w:rPr>
        <w:t>من الأسواق المس</w:t>
      </w:r>
      <w:r w:rsidR="00350B95" w:rsidRPr="001B2C95">
        <w:rPr>
          <w:rFonts w:cs="Simplified Arabic"/>
          <w:sz w:val="28"/>
          <w:szCs w:val="28"/>
          <w:rtl/>
          <w:lang w:bidi="ar-EG"/>
        </w:rPr>
        <w:t>توردة للغاز الطبيعي في أوروبا و</w:t>
      </w:r>
      <w:r w:rsidR="00350B95" w:rsidRPr="001B2C95">
        <w:rPr>
          <w:rFonts w:cs="Simplified Arabic" w:hint="cs"/>
          <w:sz w:val="28"/>
          <w:szCs w:val="28"/>
          <w:rtl/>
          <w:lang w:bidi="ar-EG"/>
        </w:rPr>
        <w:t>آ</w:t>
      </w:r>
      <w:r w:rsidRPr="001B2C95">
        <w:rPr>
          <w:rFonts w:cs="Simplified Arabic"/>
          <w:sz w:val="28"/>
          <w:szCs w:val="28"/>
          <w:rtl/>
          <w:lang w:bidi="ar-EG"/>
        </w:rPr>
        <w:t xml:space="preserve">سيا، وبالتالي تقوم مصر بتخزين الغاز الطبيعي بعد </w:t>
      </w:r>
      <w:r w:rsidR="00F6404B" w:rsidRPr="001B2C95">
        <w:rPr>
          <w:rFonts w:cs="Simplified Arabic" w:hint="cs"/>
          <w:sz w:val="28"/>
          <w:szCs w:val="28"/>
          <w:rtl/>
          <w:lang w:bidi="ar-EG"/>
        </w:rPr>
        <w:t>إ</w:t>
      </w:r>
      <w:r w:rsidRPr="001B2C95">
        <w:rPr>
          <w:rFonts w:cs="Simplified Arabic"/>
          <w:sz w:val="28"/>
          <w:szCs w:val="28"/>
          <w:rtl/>
          <w:lang w:bidi="ar-EG"/>
        </w:rPr>
        <w:t>سالته ثم تصدير</w:t>
      </w:r>
      <w:r w:rsidRPr="001B2C95">
        <w:rPr>
          <w:rFonts w:cs="Simplified Arabic" w:hint="cs"/>
          <w:sz w:val="28"/>
          <w:szCs w:val="28"/>
          <w:rtl/>
          <w:lang w:bidi="ar-EG"/>
        </w:rPr>
        <w:t>ه</w:t>
      </w:r>
      <w:r w:rsidRPr="001B2C95">
        <w:rPr>
          <w:rFonts w:cs="Simplified Arabic"/>
          <w:sz w:val="28"/>
          <w:szCs w:val="28"/>
          <w:lang w:bidi="ar-EG"/>
        </w:rPr>
        <w:t xml:space="preserve"> </w:t>
      </w:r>
      <w:r w:rsidRPr="001B2C95">
        <w:rPr>
          <w:rFonts w:cs="Simplified Arabic"/>
          <w:sz w:val="28"/>
          <w:szCs w:val="28"/>
          <w:rtl/>
          <w:lang w:bidi="ar-EG"/>
        </w:rPr>
        <w:t xml:space="preserve">للخارج، مما </w:t>
      </w:r>
      <w:r w:rsidR="00190B66" w:rsidRPr="001B2C95">
        <w:rPr>
          <w:rFonts w:cs="Simplified Arabic" w:hint="cs"/>
          <w:sz w:val="28"/>
          <w:szCs w:val="28"/>
          <w:rtl/>
          <w:lang w:bidi="ar-EG"/>
        </w:rPr>
        <w:t>يساهم في</w:t>
      </w:r>
      <w:r w:rsidRPr="001B2C95">
        <w:rPr>
          <w:rFonts w:cs="Simplified Arabic"/>
          <w:sz w:val="28"/>
          <w:szCs w:val="28"/>
          <w:rtl/>
          <w:lang w:bidi="ar-EG"/>
        </w:rPr>
        <w:t xml:space="preserve"> زيادة حصيلة النقد الأجنبي وخفض العجز في ميزان المدفوعات. </w:t>
      </w:r>
      <w:r w:rsidR="00586A69" w:rsidRPr="001B2C95">
        <w:rPr>
          <w:rFonts w:cs="Simplified Arabic" w:hint="cs"/>
          <w:sz w:val="28"/>
          <w:szCs w:val="28"/>
          <w:rtl/>
          <w:lang w:bidi="ar-EG"/>
        </w:rPr>
        <w:t>وتتضمن أهداف</w:t>
      </w:r>
      <w:r w:rsidR="002C3C2D" w:rsidRPr="001B2C95">
        <w:rPr>
          <w:rFonts w:cs="Simplified Arabic" w:hint="cs"/>
          <w:sz w:val="28"/>
          <w:szCs w:val="28"/>
          <w:rtl/>
          <w:lang w:bidi="ar-EG"/>
        </w:rPr>
        <w:t xml:space="preserve"> </w:t>
      </w:r>
      <w:r w:rsidR="00E6081E" w:rsidRPr="001B2C95">
        <w:rPr>
          <w:rFonts w:cs="Simplified Arabic"/>
          <w:color w:val="000000"/>
          <w:sz w:val="28"/>
          <w:szCs w:val="28"/>
          <w:rtl/>
          <w:lang w:bidi="ar-EG"/>
        </w:rPr>
        <w:t>استراتيجية الطاقة المتكاملة والمستدامة حتى عام 2035</w:t>
      </w:r>
      <w:r w:rsidR="00E6081E" w:rsidRPr="001B2C95">
        <w:rPr>
          <w:rFonts w:cs="Simplified Arabic" w:hint="cs"/>
          <w:color w:val="000000"/>
          <w:sz w:val="28"/>
          <w:szCs w:val="28"/>
          <w:rtl/>
          <w:lang w:bidi="ar-EG"/>
        </w:rPr>
        <w:t xml:space="preserve"> </w:t>
      </w:r>
      <w:r w:rsidR="00A8011B" w:rsidRPr="001B2C95">
        <w:rPr>
          <w:rFonts w:cs="Simplified Arabic" w:hint="cs"/>
          <w:sz w:val="28"/>
          <w:szCs w:val="28"/>
          <w:rtl/>
          <w:lang w:bidi="ar-EG"/>
        </w:rPr>
        <w:t>التي</w:t>
      </w:r>
      <w:r w:rsidR="00F6404B" w:rsidRPr="001B2C95">
        <w:rPr>
          <w:rFonts w:cs="Simplified Arabic" w:hint="cs"/>
          <w:sz w:val="28"/>
          <w:szCs w:val="28"/>
          <w:rtl/>
          <w:lang w:bidi="ar-EG"/>
        </w:rPr>
        <w:t xml:space="preserve"> وضعتها</w:t>
      </w:r>
      <w:r w:rsidR="00C01920" w:rsidRPr="001B2C95">
        <w:rPr>
          <w:rFonts w:cs="Simplified Arabic"/>
          <w:sz w:val="28"/>
          <w:szCs w:val="28"/>
          <w:rtl/>
          <w:lang w:bidi="ar-EG"/>
        </w:rPr>
        <w:t xml:space="preserve"> وزارة البترول والثروة المعدنية</w:t>
      </w:r>
      <w:r w:rsidR="002C3C2D" w:rsidRPr="001B2C95">
        <w:rPr>
          <w:rFonts w:cs="Simplified Arabic" w:hint="cs"/>
          <w:sz w:val="28"/>
          <w:szCs w:val="28"/>
          <w:rtl/>
          <w:lang w:bidi="ar-EG"/>
        </w:rPr>
        <w:t xml:space="preserve"> </w:t>
      </w:r>
      <w:r w:rsidR="00C01920" w:rsidRPr="001B2C95">
        <w:rPr>
          <w:rFonts w:cs="Simplified Arabic"/>
          <w:sz w:val="28"/>
          <w:szCs w:val="28"/>
          <w:rtl/>
          <w:lang w:bidi="ar-EG"/>
        </w:rPr>
        <w:t>تحويل مصر لمركز إقليمي لتجارة الط</w:t>
      </w:r>
      <w:r w:rsidR="00586A69" w:rsidRPr="001B2C95">
        <w:rPr>
          <w:rFonts w:cs="Simplified Arabic"/>
          <w:sz w:val="28"/>
          <w:szCs w:val="28"/>
          <w:rtl/>
          <w:lang w:bidi="ar-EG"/>
        </w:rPr>
        <w:t>اقة</w:t>
      </w:r>
      <w:r w:rsidR="00C01920" w:rsidRPr="001B2C95">
        <w:rPr>
          <w:rFonts w:cs="Simplified Arabic"/>
          <w:sz w:val="28"/>
          <w:szCs w:val="28"/>
          <w:rtl/>
          <w:lang w:bidi="ar-EG"/>
        </w:rPr>
        <w:t>،</w:t>
      </w:r>
      <w:r w:rsidR="00C01920" w:rsidRPr="001B2C95">
        <w:rPr>
          <w:rFonts w:cs="Simplified Arabic" w:hint="cs"/>
          <w:sz w:val="28"/>
          <w:szCs w:val="28"/>
          <w:rtl/>
          <w:lang w:bidi="ar-EG"/>
        </w:rPr>
        <w:t xml:space="preserve"> </w:t>
      </w:r>
      <w:r w:rsidR="00BC4E20" w:rsidRPr="001B2C95">
        <w:rPr>
          <w:rFonts w:cs="Simplified Arabic" w:hint="cs"/>
          <w:sz w:val="28"/>
          <w:szCs w:val="28"/>
          <w:rtl/>
          <w:lang w:bidi="ar-EG"/>
        </w:rPr>
        <w:t>من خلال تحقيق الهدفين التاليين</w:t>
      </w:r>
      <w:r w:rsidR="009E5C56" w:rsidRPr="001B2C95">
        <w:rPr>
          <w:rFonts w:cs="Simplified Arabic" w:hint="cs"/>
          <w:sz w:val="28"/>
          <w:szCs w:val="28"/>
          <w:rtl/>
          <w:lang w:bidi="ar-EG"/>
        </w:rPr>
        <w:t xml:space="preserve"> فيما يخص الغاز الطبيعي</w:t>
      </w:r>
      <w:r w:rsidR="00840B65" w:rsidRPr="001B2C95">
        <w:rPr>
          <w:rFonts w:cs="Simplified Arabic" w:hint="cs"/>
          <w:sz w:val="28"/>
          <w:szCs w:val="28"/>
          <w:rtl/>
          <w:lang w:bidi="ar-EG"/>
        </w:rPr>
        <w:t>:</w:t>
      </w:r>
      <w:r w:rsidR="00840B65" w:rsidRPr="001B2C95">
        <w:rPr>
          <w:rFonts w:cs="Simplified Arabic"/>
          <w:color w:val="000000" w:themeColor="text1"/>
          <w:sz w:val="28"/>
          <w:szCs w:val="28"/>
          <w:rtl/>
          <w:lang w:bidi="ar-EG"/>
        </w:rPr>
        <w:t xml:space="preserve"> (</w:t>
      </w:r>
      <w:hyperlink r:id="rId14" w:history="1">
        <w:r w:rsidR="00840B65" w:rsidRPr="001B2C95">
          <w:rPr>
            <w:rStyle w:val="Hyperlink"/>
            <w:rFonts w:cs="Simplified Arabic"/>
            <w:color w:val="000000" w:themeColor="text1"/>
            <w:sz w:val="28"/>
            <w:szCs w:val="28"/>
            <w:u w:val="none"/>
            <w:lang w:bidi="ar-EG"/>
          </w:rPr>
          <w:t>https://www.petroleum.gov.eg</w:t>
        </w:r>
      </w:hyperlink>
      <w:r w:rsidR="00840B65" w:rsidRPr="001B2C95">
        <w:rPr>
          <w:rFonts w:cs="Simplified Arabic"/>
          <w:color w:val="000000" w:themeColor="text1"/>
          <w:sz w:val="28"/>
          <w:szCs w:val="28"/>
          <w:rtl/>
          <w:lang w:bidi="ar-EG"/>
        </w:rPr>
        <w:t>)</w:t>
      </w:r>
    </w:p>
    <w:p w14:paraId="5C06532C" w14:textId="77777777" w:rsidR="00B43A2A" w:rsidRPr="00E926E2" w:rsidRDefault="00B43A2A" w:rsidP="00E926E2">
      <w:pPr>
        <w:pStyle w:val="ListParagraph"/>
        <w:numPr>
          <w:ilvl w:val="0"/>
          <w:numId w:val="56"/>
        </w:numPr>
        <w:bidi/>
        <w:spacing w:before="120" w:line="276" w:lineRule="auto"/>
        <w:ind w:right="-170"/>
        <w:jc w:val="both"/>
        <w:rPr>
          <w:rFonts w:cs="Simplified Arabic"/>
          <w:sz w:val="28"/>
          <w:szCs w:val="28"/>
          <w:rtl/>
          <w:lang w:bidi="ar-EG"/>
        </w:rPr>
      </w:pPr>
      <w:r w:rsidRPr="00E926E2">
        <w:rPr>
          <w:rFonts w:cs="Simplified Arabic" w:hint="cs"/>
          <w:sz w:val="28"/>
          <w:szCs w:val="28"/>
          <w:rtl/>
          <w:lang w:bidi="ar-EG"/>
        </w:rPr>
        <w:t xml:space="preserve">الهدف </w:t>
      </w:r>
      <w:r w:rsidR="00C01920" w:rsidRPr="00E926E2">
        <w:rPr>
          <w:rFonts w:cs="Simplified Arabic"/>
          <w:sz w:val="28"/>
          <w:szCs w:val="28"/>
          <w:rtl/>
          <w:lang w:bidi="ar-EG"/>
        </w:rPr>
        <w:t>الأول</w:t>
      </w:r>
      <w:r w:rsidRPr="00E926E2">
        <w:rPr>
          <w:rFonts w:cs="Simplified Arabic" w:hint="cs"/>
          <w:sz w:val="28"/>
          <w:szCs w:val="28"/>
          <w:rtl/>
          <w:lang w:bidi="ar-EG"/>
        </w:rPr>
        <w:t>:</w:t>
      </w:r>
      <w:r w:rsidR="00C01920" w:rsidRPr="00E926E2">
        <w:rPr>
          <w:rFonts w:cs="Simplified Arabic"/>
          <w:sz w:val="28"/>
          <w:szCs w:val="28"/>
          <w:rtl/>
          <w:lang w:bidi="ar-EG"/>
        </w:rPr>
        <w:t xml:space="preserve"> تح</w:t>
      </w:r>
      <w:r w:rsidR="004D21CE" w:rsidRPr="00E926E2">
        <w:rPr>
          <w:rFonts w:cs="Simplified Arabic"/>
          <w:sz w:val="28"/>
          <w:szCs w:val="28"/>
          <w:rtl/>
          <w:lang w:bidi="ar-EG"/>
        </w:rPr>
        <w:t>قيق الاكتفاء الذاتي من الإ</w:t>
      </w:r>
      <w:r w:rsidR="004D21CE" w:rsidRPr="00E926E2">
        <w:rPr>
          <w:rFonts w:cs="Simplified Arabic" w:hint="cs"/>
          <w:sz w:val="28"/>
          <w:szCs w:val="28"/>
          <w:rtl/>
          <w:lang w:bidi="ar-EG"/>
        </w:rPr>
        <w:t>نتاج</w:t>
      </w:r>
      <w:r w:rsidR="00C01920" w:rsidRPr="00E926E2">
        <w:rPr>
          <w:rFonts w:cs="Simplified Arabic"/>
          <w:sz w:val="28"/>
          <w:szCs w:val="28"/>
          <w:rtl/>
          <w:lang w:bidi="ar-EG"/>
        </w:rPr>
        <w:t xml:space="preserve"> </w:t>
      </w:r>
      <w:r w:rsidR="008C0185" w:rsidRPr="00E926E2">
        <w:rPr>
          <w:rFonts w:cs="Simplified Arabic"/>
          <w:sz w:val="28"/>
          <w:szCs w:val="28"/>
          <w:rtl/>
          <w:lang w:bidi="ar-EG"/>
        </w:rPr>
        <w:t>المحلي</w:t>
      </w:r>
      <w:r w:rsidR="00BC4E20" w:rsidRPr="00E926E2">
        <w:rPr>
          <w:rFonts w:cs="Simplified Arabic" w:hint="cs"/>
          <w:sz w:val="28"/>
          <w:szCs w:val="28"/>
          <w:rtl/>
          <w:lang w:bidi="ar-EG"/>
        </w:rPr>
        <w:t xml:space="preserve"> من الغاز </w:t>
      </w:r>
      <w:r w:rsidR="00DA677A" w:rsidRPr="00E926E2">
        <w:rPr>
          <w:rFonts w:cs="Simplified Arabic" w:hint="cs"/>
          <w:sz w:val="28"/>
          <w:szCs w:val="28"/>
          <w:rtl/>
          <w:lang w:bidi="ar-EG"/>
        </w:rPr>
        <w:t>الطبيعي</w:t>
      </w:r>
      <w:r w:rsidR="00BC4E20" w:rsidRPr="00E926E2">
        <w:rPr>
          <w:rFonts w:cs="Simplified Arabic" w:hint="cs"/>
          <w:sz w:val="28"/>
          <w:szCs w:val="28"/>
          <w:rtl/>
          <w:lang w:bidi="ar-EG"/>
        </w:rPr>
        <w:t>.</w:t>
      </w:r>
    </w:p>
    <w:p w14:paraId="79B1A2B6" w14:textId="77777777" w:rsidR="00C01920" w:rsidRPr="00E926E2" w:rsidRDefault="00B43A2A" w:rsidP="00E926E2">
      <w:pPr>
        <w:pStyle w:val="ListParagraph"/>
        <w:numPr>
          <w:ilvl w:val="0"/>
          <w:numId w:val="56"/>
        </w:numPr>
        <w:bidi/>
        <w:spacing w:before="120" w:line="276" w:lineRule="auto"/>
        <w:ind w:right="-170"/>
        <w:jc w:val="both"/>
        <w:rPr>
          <w:rFonts w:cs="Simplified Arabic"/>
          <w:sz w:val="28"/>
          <w:szCs w:val="28"/>
          <w:rtl/>
          <w:lang w:bidi="ar-EG"/>
        </w:rPr>
      </w:pPr>
      <w:r w:rsidRPr="00E926E2">
        <w:rPr>
          <w:rFonts w:cs="Simplified Arabic" w:hint="cs"/>
          <w:sz w:val="28"/>
          <w:szCs w:val="28"/>
          <w:rtl/>
          <w:lang w:bidi="ar-EG"/>
        </w:rPr>
        <w:t xml:space="preserve">الهدف </w:t>
      </w:r>
      <w:r w:rsidRPr="00E926E2">
        <w:rPr>
          <w:rFonts w:cs="Simplified Arabic"/>
          <w:sz w:val="28"/>
          <w:szCs w:val="28"/>
          <w:rtl/>
          <w:lang w:bidi="ar-EG"/>
        </w:rPr>
        <w:t>الثان</w:t>
      </w:r>
      <w:r w:rsidRPr="00E926E2">
        <w:rPr>
          <w:rFonts w:cs="Simplified Arabic" w:hint="cs"/>
          <w:sz w:val="28"/>
          <w:szCs w:val="28"/>
          <w:rtl/>
          <w:lang w:bidi="ar-EG"/>
        </w:rPr>
        <w:t>ى:</w:t>
      </w:r>
      <w:r w:rsidR="00C01920" w:rsidRPr="00E926E2">
        <w:rPr>
          <w:rFonts w:cs="Simplified Arabic"/>
          <w:sz w:val="28"/>
          <w:szCs w:val="28"/>
          <w:rtl/>
          <w:lang w:bidi="ar-EG"/>
        </w:rPr>
        <w:t xml:space="preserve"> </w:t>
      </w:r>
      <w:r w:rsidR="00BC4E20" w:rsidRPr="00E926E2">
        <w:rPr>
          <w:rFonts w:cs="Simplified Arabic" w:hint="cs"/>
          <w:sz w:val="28"/>
          <w:szCs w:val="28"/>
          <w:rtl/>
          <w:lang w:bidi="ar-EG"/>
        </w:rPr>
        <w:t>تصدير الغاز الطبيع</w:t>
      </w:r>
      <w:r w:rsidR="00D5503B" w:rsidRPr="00E926E2">
        <w:rPr>
          <w:rFonts w:cs="Simplified Arabic" w:hint="cs"/>
          <w:sz w:val="28"/>
          <w:szCs w:val="28"/>
          <w:rtl/>
          <w:lang w:bidi="ar-EG"/>
        </w:rPr>
        <w:t>ي</w:t>
      </w:r>
      <w:r w:rsidR="00C01920" w:rsidRPr="00E926E2">
        <w:rPr>
          <w:rFonts w:cs="Simplified Arabic"/>
          <w:sz w:val="28"/>
          <w:szCs w:val="28"/>
          <w:rtl/>
          <w:lang w:bidi="ar-EG"/>
        </w:rPr>
        <w:t xml:space="preserve"> من المنشآت</w:t>
      </w:r>
      <w:r w:rsidRPr="00E926E2">
        <w:rPr>
          <w:rFonts w:cs="Simplified Arabic" w:hint="cs"/>
          <w:sz w:val="28"/>
          <w:szCs w:val="28"/>
          <w:rtl/>
          <w:lang w:bidi="ar-EG"/>
        </w:rPr>
        <w:t xml:space="preserve"> </w:t>
      </w:r>
      <w:r w:rsidR="00C01920" w:rsidRPr="00E926E2">
        <w:rPr>
          <w:rFonts w:cs="Simplified Arabic"/>
          <w:sz w:val="28"/>
          <w:szCs w:val="28"/>
          <w:rtl/>
          <w:lang w:bidi="ar-EG"/>
        </w:rPr>
        <w:t>و</w:t>
      </w:r>
      <w:r w:rsidR="00C01920" w:rsidRPr="00E926E2">
        <w:rPr>
          <w:rFonts w:cs="Simplified Arabic" w:hint="cs"/>
          <w:sz w:val="28"/>
          <w:szCs w:val="28"/>
          <w:rtl/>
          <w:lang w:bidi="ar-EG"/>
        </w:rPr>
        <w:t>خطوط</w:t>
      </w:r>
      <w:r w:rsidR="00C01920" w:rsidRPr="00E926E2">
        <w:rPr>
          <w:rFonts w:cs="Simplified Arabic"/>
          <w:sz w:val="28"/>
          <w:szCs w:val="28"/>
          <w:rtl/>
          <w:lang w:bidi="ar-EG"/>
        </w:rPr>
        <w:t xml:space="preserve"> الأنابيب المتوفرة </w:t>
      </w:r>
      <w:r w:rsidR="004D21CE" w:rsidRPr="00E926E2">
        <w:rPr>
          <w:rFonts w:cs="Simplified Arabic" w:hint="cs"/>
          <w:sz w:val="28"/>
          <w:szCs w:val="28"/>
          <w:rtl/>
          <w:lang w:bidi="ar-EG"/>
        </w:rPr>
        <w:t xml:space="preserve">من خلال </w:t>
      </w:r>
      <w:r w:rsidR="00C01920" w:rsidRPr="00E926E2">
        <w:rPr>
          <w:rFonts w:cs="Simplified Arabic"/>
          <w:sz w:val="28"/>
          <w:szCs w:val="28"/>
          <w:rtl/>
          <w:lang w:bidi="ar-EG"/>
        </w:rPr>
        <w:t>استيراد الغاز من الدول المجاورة</w:t>
      </w:r>
      <w:r w:rsidR="002307F7" w:rsidRPr="00E926E2">
        <w:rPr>
          <w:rFonts w:cs="Simplified Arabic" w:hint="cs"/>
          <w:sz w:val="28"/>
          <w:szCs w:val="28"/>
          <w:rtl/>
          <w:lang w:bidi="ar-EG"/>
        </w:rPr>
        <w:t xml:space="preserve"> وإعادة تصديره</w:t>
      </w:r>
      <w:r w:rsidR="00840B65" w:rsidRPr="00E926E2">
        <w:rPr>
          <w:rFonts w:cs="Simplified Arabic" w:hint="cs"/>
          <w:sz w:val="28"/>
          <w:szCs w:val="28"/>
          <w:rtl/>
          <w:lang w:bidi="ar-EG"/>
        </w:rPr>
        <w:t>.</w:t>
      </w:r>
      <w:r w:rsidR="002307F7" w:rsidRPr="00E926E2">
        <w:rPr>
          <w:rFonts w:cs="Simplified Arabic" w:hint="cs"/>
          <w:sz w:val="28"/>
          <w:szCs w:val="28"/>
          <w:rtl/>
          <w:lang w:bidi="ar-EG"/>
        </w:rPr>
        <w:t xml:space="preserve"> </w:t>
      </w:r>
    </w:p>
    <w:p w14:paraId="00D4EB43" w14:textId="77777777" w:rsidR="009D288D" w:rsidRPr="001B2C95" w:rsidRDefault="00E8798E" w:rsidP="00E926E2">
      <w:pPr>
        <w:bidi/>
        <w:spacing w:before="120" w:line="276" w:lineRule="auto"/>
        <w:ind w:firstLine="720"/>
        <w:jc w:val="both"/>
        <w:rPr>
          <w:rFonts w:cs="Simplified Arabic"/>
          <w:sz w:val="28"/>
          <w:szCs w:val="28"/>
          <w:lang w:bidi="ar-EG"/>
        </w:rPr>
      </w:pPr>
      <w:r w:rsidRPr="001B2C95">
        <w:rPr>
          <w:rFonts w:cs="Simplified Arabic"/>
          <w:sz w:val="28"/>
          <w:szCs w:val="28"/>
          <w:rtl/>
          <w:lang w:bidi="ar-EG"/>
        </w:rPr>
        <w:t xml:space="preserve">إن </w:t>
      </w:r>
      <w:r w:rsidR="009D288D" w:rsidRPr="001B2C95">
        <w:rPr>
          <w:rFonts w:cs="Simplified Arabic"/>
          <w:sz w:val="28"/>
          <w:szCs w:val="28"/>
          <w:rtl/>
          <w:lang w:bidi="ar-EG"/>
        </w:rPr>
        <w:t xml:space="preserve">تحويل مصر إلى مركز إقليمي لتجارة الغاز الطبيعي </w:t>
      </w:r>
      <w:r w:rsidRPr="001B2C95">
        <w:rPr>
          <w:rFonts w:cs="Simplified Arabic" w:hint="cs"/>
          <w:sz w:val="28"/>
          <w:szCs w:val="28"/>
          <w:rtl/>
          <w:lang w:bidi="ar-EG"/>
        </w:rPr>
        <w:t>ي</w:t>
      </w:r>
      <w:r w:rsidR="009D288D" w:rsidRPr="001B2C95">
        <w:rPr>
          <w:rFonts w:cs="Simplified Arabic"/>
          <w:sz w:val="28"/>
          <w:szCs w:val="28"/>
          <w:rtl/>
          <w:lang w:bidi="ar-EG"/>
        </w:rPr>
        <w:t>ساعد على سد الفجوة بين العرض والطلب</w:t>
      </w:r>
      <w:r w:rsidRPr="001B2C95">
        <w:rPr>
          <w:rFonts w:cs="Simplified Arabic" w:hint="cs"/>
          <w:sz w:val="28"/>
          <w:szCs w:val="28"/>
          <w:rtl/>
          <w:lang w:bidi="ar-EG"/>
        </w:rPr>
        <w:t xml:space="preserve"> العالميين</w:t>
      </w:r>
      <w:r w:rsidR="009D288D" w:rsidRPr="001B2C95">
        <w:rPr>
          <w:rFonts w:cs="Simplified Arabic"/>
          <w:sz w:val="28"/>
          <w:szCs w:val="28"/>
          <w:rtl/>
          <w:lang w:bidi="ar-EG"/>
        </w:rPr>
        <w:t xml:space="preserve"> ويجعل مصر تقوم بدور في سوق الغاز الطبيعي</w:t>
      </w:r>
      <w:r w:rsidRPr="001B2C95">
        <w:rPr>
          <w:rFonts w:cs="Simplified Arabic" w:hint="cs"/>
          <w:sz w:val="28"/>
          <w:szCs w:val="28"/>
          <w:rtl/>
          <w:lang w:bidi="ar-EG"/>
        </w:rPr>
        <w:t xml:space="preserve"> كمصدر للطاقة،</w:t>
      </w:r>
      <w:r w:rsidR="009D288D" w:rsidRPr="001B2C95">
        <w:rPr>
          <w:rFonts w:cs="Simplified Arabic" w:hint="cs"/>
          <w:sz w:val="28"/>
          <w:szCs w:val="28"/>
          <w:rtl/>
          <w:lang w:bidi="ar-EG"/>
        </w:rPr>
        <w:t xml:space="preserve"> </w:t>
      </w:r>
      <w:r w:rsidR="009D288D" w:rsidRPr="001B2C95">
        <w:rPr>
          <w:rFonts w:cs="Simplified Arabic"/>
          <w:sz w:val="28"/>
          <w:szCs w:val="28"/>
          <w:rtl/>
          <w:lang w:bidi="ar-EG"/>
        </w:rPr>
        <w:t>حتي يتم الاستغلال الأمثل للموارد الطبيعية المتاحة.</w:t>
      </w:r>
    </w:p>
    <w:p w14:paraId="022AD874" w14:textId="31614532" w:rsidR="006E66D9" w:rsidRPr="00E926E2" w:rsidRDefault="006E66D9" w:rsidP="00E926E2">
      <w:pPr>
        <w:pStyle w:val="Heading2"/>
        <w:rPr>
          <w:rtl/>
        </w:rPr>
      </w:pPr>
      <w:bookmarkStart w:id="7" w:name="_Toc135608127"/>
      <w:r w:rsidRPr="00E926E2">
        <w:rPr>
          <w:rtl/>
        </w:rPr>
        <w:t>أولاً: مشكلة البحث</w:t>
      </w:r>
      <w:bookmarkEnd w:id="7"/>
      <w:r w:rsidR="000325E4">
        <w:rPr>
          <w:rtl/>
        </w:rPr>
        <w:t xml:space="preserve"> </w:t>
      </w:r>
    </w:p>
    <w:p w14:paraId="40BE8FE6" w14:textId="59AD57B1" w:rsidR="00C07B35" w:rsidRPr="001B2C95" w:rsidRDefault="00CB6331" w:rsidP="00E926E2">
      <w:pPr>
        <w:pStyle w:val="ListParagraph"/>
        <w:bidi/>
        <w:spacing w:before="120" w:line="276" w:lineRule="auto"/>
        <w:ind w:left="0" w:right="-288" w:firstLine="720"/>
        <w:jc w:val="both"/>
        <w:rPr>
          <w:rFonts w:cs="Simplified Arabic"/>
          <w:sz w:val="28"/>
          <w:szCs w:val="28"/>
          <w:rtl/>
          <w:lang w:bidi="ar-EG"/>
        </w:rPr>
      </w:pPr>
      <w:r w:rsidRPr="001B2C95">
        <w:rPr>
          <w:rFonts w:cs="Simplified Arabic" w:hint="cs"/>
          <w:sz w:val="28"/>
          <w:szCs w:val="28"/>
          <w:rtl/>
          <w:lang w:bidi="ar-EG"/>
        </w:rPr>
        <w:t xml:space="preserve">تتمثل </w:t>
      </w:r>
      <w:r w:rsidR="00DF5216" w:rsidRPr="001B2C95">
        <w:rPr>
          <w:rFonts w:cs="Simplified Arabic" w:hint="cs"/>
          <w:sz w:val="28"/>
          <w:szCs w:val="28"/>
          <w:rtl/>
          <w:lang w:bidi="ar-EG"/>
        </w:rPr>
        <w:t>في</w:t>
      </w:r>
      <w:r w:rsidR="001C42C4" w:rsidRPr="001B2C95">
        <w:rPr>
          <w:rFonts w:cs="Simplified Arabic" w:hint="cs"/>
          <w:sz w:val="28"/>
          <w:szCs w:val="28"/>
          <w:rtl/>
          <w:lang w:bidi="ar-EG"/>
        </w:rPr>
        <w:t xml:space="preserve"> مدى توافر الشروط الكافية ل</w:t>
      </w:r>
      <w:r w:rsidR="001C42C4" w:rsidRPr="001B2C95">
        <w:rPr>
          <w:rFonts w:cs="Simplified Arabic"/>
          <w:sz w:val="28"/>
          <w:szCs w:val="28"/>
          <w:rtl/>
          <w:lang w:bidi="ar-EG"/>
        </w:rPr>
        <w:t>تحويل مصر إلى مركز إقليمي لتجارة الغاز الطبيعي</w:t>
      </w:r>
      <w:r w:rsidRPr="001B2C95">
        <w:rPr>
          <w:rFonts w:cs="Simplified Arabic" w:hint="cs"/>
          <w:sz w:val="28"/>
          <w:szCs w:val="28"/>
          <w:rtl/>
          <w:lang w:bidi="ar-EG"/>
        </w:rPr>
        <w:t xml:space="preserve">، </w:t>
      </w:r>
      <w:r w:rsidR="001C42C4" w:rsidRPr="001B2C95">
        <w:rPr>
          <w:rFonts w:cs="Simplified Arabic" w:hint="cs"/>
          <w:sz w:val="28"/>
          <w:szCs w:val="28"/>
          <w:rtl/>
          <w:lang w:bidi="ar-EG"/>
        </w:rPr>
        <w:t>حيث</w:t>
      </w:r>
      <w:r w:rsidRPr="001B2C95">
        <w:rPr>
          <w:rFonts w:cs="Simplified Arabic" w:hint="cs"/>
          <w:sz w:val="28"/>
          <w:szCs w:val="28"/>
          <w:rtl/>
          <w:lang w:bidi="ar-EG"/>
        </w:rPr>
        <w:t xml:space="preserve"> </w:t>
      </w:r>
      <w:r w:rsidR="00B70857" w:rsidRPr="001B2C95">
        <w:rPr>
          <w:rFonts w:cs="Simplified Arabic"/>
          <w:sz w:val="28"/>
          <w:szCs w:val="28"/>
          <w:rtl/>
          <w:lang w:bidi="ar-EG"/>
        </w:rPr>
        <w:t xml:space="preserve">تتوافر </w:t>
      </w:r>
      <w:r w:rsidR="00DF5216" w:rsidRPr="001B2C95">
        <w:rPr>
          <w:rFonts w:cs="Simplified Arabic" w:hint="cs"/>
          <w:sz w:val="28"/>
          <w:szCs w:val="28"/>
          <w:rtl/>
          <w:lang w:bidi="ar-EG"/>
        </w:rPr>
        <w:t>في</w:t>
      </w:r>
      <w:r w:rsidR="00B70857" w:rsidRPr="001B2C95">
        <w:rPr>
          <w:rFonts w:cs="Simplified Arabic"/>
          <w:sz w:val="28"/>
          <w:szCs w:val="28"/>
          <w:rtl/>
          <w:lang w:bidi="ar-EG"/>
        </w:rPr>
        <w:t xml:space="preserve"> مصر مقومات </w:t>
      </w:r>
      <w:r w:rsidR="00045481" w:rsidRPr="001B2C95">
        <w:rPr>
          <w:rFonts w:cs="Simplified Arabic" w:hint="cs"/>
          <w:sz w:val="28"/>
          <w:szCs w:val="28"/>
          <w:rtl/>
          <w:lang w:bidi="ar-EG"/>
        </w:rPr>
        <w:t>تحويلها لمركز إقليمي</w:t>
      </w:r>
      <w:r w:rsidR="00BE730B" w:rsidRPr="001B2C95">
        <w:rPr>
          <w:rFonts w:cs="Simplified Arabic" w:hint="cs"/>
          <w:sz w:val="28"/>
          <w:szCs w:val="28"/>
          <w:rtl/>
          <w:lang w:bidi="ar-EG"/>
        </w:rPr>
        <w:t xml:space="preserve"> لتجارة الغاز الطبيع</w:t>
      </w:r>
      <w:r w:rsidR="00D5503B" w:rsidRPr="001B2C95">
        <w:rPr>
          <w:rFonts w:cs="Simplified Arabic" w:hint="cs"/>
          <w:sz w:val="28"/>
          <w:szCs w:val="28"/>
          <w:rtl/>
          <w:lang w:bidi="ar-EG"/>
        </w:rPr>
        <w:t>ي</w:t>
      </w:r>
      <w:r w:rsidR="00BE730B" w:rsidRPr="001B2C95">
        <w:rPr>
          <w:rFonts w:cs="Simplified Arabic" w:hint="cs"/>
          <w:sz w:val="28"/>
          <w:szCs w:val="28"/>
          <w:rtl/>
          <w:lang w:bidi="ar-EG"/>
        </w:rPr>
        <w:t xml:space="preserve">، ولكن </w:t>
      </w:r>
      <w:r w:rsidR="00207596" w:rsidRPr="001B2C95">
        <w:rPr>
          <w:rFonts w:cs="Simplified Arabic" w:hint="cs"/>
          <w:sz w:val="28"/>
          <w:szCs w:val="28"/>
          <w:rtl/>
          <w:lang w:bidi="ar-EG"/>
        </w:rPr>
        <w:t xml:space="preserve">هل </w:t>
      </w:r>
      <w:r w:rsidR="00BE730B" w:rsidRPr="001B2C95">
        <w:rPr>
          <w:rFonts w:cs="Simplified Arabic" w:hint="cs"/>
          <w:sz w:val="28"/>
          <w:szCs w:val="28"/>
          <w:rtl/>
          <w:lang w:bidi="ar-EG"/>
        </w:rPr>
        <w:t xml:space="preserve">هى كافية ومستدامة </w:t>
      </w:r>
      <w:r w:rsidR="00DF5216" w:rsidRPr="001B2C95">
        <w:rPr>
          <w:rFonts w:cs="Simplified Arabic" w:hint="cs"/>
          <w:sz w:val="28"/>
          <w:szCs w:val="28"/>
          <w:rtl/>
          <w:lang w:bidi="ar-EG"/>
        </w:rPr>
        <w:t>في</w:t>
      </w:r>
      <w:r w:rsidR="00BE730B" w:rsidRPr="001B2C95">
        <w:rPr>
          <w:rFonts w:cs="Simplified Arabic" w:hint="cs"/>
          <w:sz w:val="28"/>
          <w:szCs w:val="28"/>
          <w:rtl/>
          <w:lang w:bidi="ar-EG"/>
        </w:rPr>
        <w:t xml:space="preserve"> المستقبل القريب والبعيد، أم تواجه مصر تحديات لاستدامة ه</w:t>
      </w:r>
      <w:r w:rsidR="00207596" w:rsidRPr="001B2C95">
        <w:rPr>
          <w:rFonts w:cs="Simplified Arabic" w:hint="cs"/>
          <w:sz w:val="28"/>
          <w:szCs w:val="28"/>
          <w:rtl/>
          <w:lang w:bidi="ar-EG"/>
        </w:rPr>
        <w:t>ذا المركز الإقليم</w:t>
      </w:r>
      <w:r w:rsidR="00D5503B" w:rsidRPr="001B2C95">
        <w:rPr>
          <w:rFonts w:cs="Simplified Arabic" w:hint="cs"/>
          <w:sz w:val="28"/>
          <w:szCs w:val="28"/>
          <w:rtl/>
          <w:lang w:bidi="ar-EG"/>
        </w:rPr>
        <w:t>ي</w:t>
      </w:r>
      <w:r w:rsidR="00207596" w:rsidRPr="001B2C95">
        <w:rPr>
          <w:rFonts w:cs="Simplified Arabic" w:hint="cs"/>
          <w:sz w:val="28"/>
          <w:szCs w:val="28"/>
          <w:rtl/>
          <w:lang w:bidi="ar-EG"/>
        </w:rPr>
        <w:t xml:space="preserve"> لتجارة الغاز، خاصة أنه يوجد منافسين حاليين له</w:t>
      </w:r>
      <w:r w:rsidR="00647E20" w:rsidRPr="001B2C95">
        <w:rPr>
          <w:rFonts w:cs="Simplified Arabic" w:hint="cs"/>
          <w:sz w:val="28"/>
          <w:szCs w:val="28"/>
          <w:rtl/>
          <w:lang w:bidi="ar-EG"/>
        </w:rPr>
        <w:t xml:space="preserve">ا، ومنافسين محتملين </w:t>
      </w:r>
      <w:r w:rsidR="00DF5216" w:rsidRPr="001B2C95">
        <w:rPr>
          <w:rFonts w:cs="Simplified Arabic" w:hint="cs"/>
          <w:sz w:val="28"/>
          <w:szCs w:val="28"/>
          <w:rtl/>
          <w:lang w:bidi="ar-EG"/>
        </w:rPr>
        <w:t>في</w:t>
      </w:r>
      <w:r w:rsidR="00647E20" w:rsidRPr="001B2C95">
        <w:rPr>
          <w:rFonts w:cs="Simplified Arabic" w:hint="cs"/>
          <w:sz w:val="28"/>
          <w:szCs w:val="28"/>
          <w:rtl/>
          <w:lang w:bidi="ar-EG"/>
        </w:rPr>
        <w:t xml:space="preserve"> المستقبل.</w:t>
      </w:r>
      <w:r w:rsidR="000325E4">
        <w:rPr>
          <w:rFonts w:cs="Simplified Arabic" w:hint="cs"/>
          <w:sz w:val="28"/>
          <w:szCs w:val="28"/>
          <w:rtl/>
          <w:lang w:bidi="ar-EG"/>
        </w:rPr>
        <w:t xml:space="preserve"> </w:t>
      </w:r>
    </w:p>
    <w:p w14:paraId="38D2E546" w14:textId="23252CF2" w:rsidR="00FC7072" w:rsidRPr="001B2C95" w:rsidRDefault="00FC7072" w:rsidP="00E926E2">
      <w:pPr>
        <w:pStyle w:val="Heading2"/>
        <w:rPr>
          <w:rtl/>
        </w:rPr>
      </w:pPr>
      <w:bookmarkStart w:id="8" w:name="_Toc135608128"/>
      <w:r w:rsidRPr="001B2C95">
        <w:rPr>
          <w:rFonts w:hint="cs"/>
          <w:rtl/>
        </w:rPr>
        <w:lastRenderedPageBreak/>
        <w:t>ثانياً: أهداف البحث</w:t>
      </w:r>
      <w:bookmarkEnd w:id="8"/>
    </w:p>
    <w:p w14:paraId="0DB272B1" w14:textId="77777777" w:rsidR="001A7EC9" w:rsidRPr="00E926E2" w:rsidRDefault="00DF5216" w:rsidP="00E926E2">
      <w:pPr>
        <w:bidi/>
        <w:spacing w:before="120" w:line="276" w:lineRule="auto"/>
        <w:ind w:right="-57"/>
        <w:rPr>
          <w:rFonts w:cs="Simplified Arabic"/>
          <w:sz w:val="28"/>
          <w:szCs w:val="28"/>
          <w:rtl/>
          <w:lang w:bidi="ar-EG"/>
        </w:rPr>
      </w:pPr>
      <w:r w:rsidRPr="00E926E2">
        <w:rPr>
          <w:rFonts w:cs="Simplified Arabic" w:hint="cs"/>
          <w:sz w:val="28"/>
          <w:szCs w:val="28"/>
          <w:rtl/>
          <w:lang w:bidi="ar-EG"/>
        </w:rPr>
        <w:t>في</w:t>
      </w:r>
      <w:r w:rsidR="00FC7072" w:rsidRPr="00E926E2">
        <w:rPr>
          <w:rFonts w:cs="Simplified Arabic" w:hint="cs"/>
          <w:sz w:val="28"/>
          <w:szCs w:val="28"/>
          <w:rtl/>
          <w:lang w:bidi="ar-EG"/>
        </w:rPr>
        <w:t xml:space="preserve"> ضوء عرض المشكلة سابقة الذكر، فإن البحث يهدف إلى </w:t>
      </w:r>
      <w:r w:rsidR="00964E52" w:rsidRPr="00E926E2">
        <w:rPr>
          <w:rFonts w:cs="Simplified Arabic" w:hint="cs"/>
          <w:sz w:val="28"/>
          <w:szCs w:val="28"/>
          <w:rtl/>
          <w:lang w:bidi="ar-EG"/>
        </w:rPr>
        <w:t>الآ</w:t>
      </w:r>
      <w:r w:rsidR="001A7EC9" w:rsidRPr="00E926E2">
        <w:rPr>
          <w:rFonts w:cs="Simplified Arabic" w:hint="cs"/>
          <w:sz w:val="28"/>
          <w:szCs w:val="28"/>
          <w:rtl/>
          <w:lang w:bidi="ar-EG"/>
        </w:rPr>
        <w:t>ت</w:t>
      </w:r>
      <w:r w:rsidR="006226B6" w:rsidRPr="00E926E2">
        <w:rPr>
          <w:rFonts w:cs="Simplified Arabic" w:hint="cs"/>
          <w:sz w:val="28"/>
          <w:szCs w:val="28"/>
          <w:rtl/>
          <w:lang w:bidi="ar-EG"/>
        </w:rPr>
        <w:t>ي</w:t>
      </w:r>
      <w:r w:rsidR="001A7EC9" w:rsidRPr="00E926E2">
        <w:rPr>
          <w:rFonts w:cs="Simplified Arabic" w:hint="cs"/>
          <w:sz w:val="28"/>
          <w:szCs w:val="28"/>
          <w:rtl/>
          <w:lang w:bidi="ar-EG"/>
        </w:rPr>
        <w:t xml:space="preserve">: </w:t>
      </w:r>
    </w:p>
    <w:p w14:paraId="11E6B5FD" w14:textId="77777777" w:rsidR="001A7EC9" w:rsidRPr="001B2C95" w:rsidRDefault="00964E52" w:rsidP="00E926E2">
      <w:pPr>
        <w:pStyle w:val="ListParagraph"/>
        <w:numPr>
          <w:ilvl w:val="0"/>
          <w:numId w:val="15"/>
        </w:numPr>
        <w:bidi/>
        <w:spacing w:before="120" w:line="276" w:lineRule="auto"/>
        <w:ind w:left="679" w:right="-57"/>
        <w:rPr>
          <w:rFonts w:cs="Simplified Arabic"/>
          <w:sz w:val="28"/>
          <w:szCs w:val="28"/>
          <w:lang w:bidi="ar-EG"/>
        </w:rPr>
      </w:pPr>
      <w:r w:rsidRPr="001B2C95">
        <w:rPr>
          <w:rFonts w:cs="Simplified Arabic" w:hint="cs"/>
          <w:sz w:val="28"/>
          <w:szCs w:val="28"/>
          <w:rtl/>
          <w:lang w:bidi="ar-EG"/>
        </w:rPr>
        <w:t>تحليل فرص و</w:t>
      </w:r>
      <w:r w:rsidR="00604AE0" w:rsidRPr="001B2C95">
        <w:rPr>
          <w:rFonts w:cs="Simplified Arabic" w:hint="cs"/>
          <w:sz w:val="28"/>
          <w:szCs w:val="28"/>
          <w:rtl/>
          <w:lang w:bidi="ar-EG"/>
        </w:rPr>
        <w:t>تحديات</w:t>
      </w:r>
      <w:r w:rsidR="001A7EC9" w:rsidRPr="001B2C95">
        <w:rPr>
          <w:rFonts w:cs="Simplified Arabic" w:hint="cs"/>
          <w:sz w:val="28"/>
          <w:szCs w:val="28"/>
          <w:rtl/>
          <w:lang w:bidi="ar-EG"/>
        </w:rPr>
        <w:t xml:space="preserve"> تحويل مصر إلى مركز إقليم</w:t>
      </w:r>
      <w:r w:rsidR="006226B6" w:rsidRPr="001B2C95">
        <w:rPr>
          <w:rFonts w:cs="Simplified Arabic" w:hint="cs"/>
          <w:sz w:val="28"/>
          <w:szCs w:val="28"/>
          <w:rtl/>
          <w:lang w:bidi="ar-EG"/>
        </w:rPr>
        <w:t>ي</w:t>
      </w:r>
      <w:r w:rsidR="001A7EC9" w:rsidRPr="001B2C95">
        <w:rPr>
          <w:rFonts w:cs="Simplified Arabic" w:hint="cs"/>
          <w:sz w:val="28"/>
          <w:szCs w:val="28"/>
          <w:rtl/>
          <w:lang w:bidi="ar-EG"/>
        </w:rPr>
        <w:t xml:space="preserve"> لتجارة الغاز </w:t>
      </w:r>
      <w:r w:rsidR="00DA677A" w:rsidRPr="001B2C95">
        <w:rPr>
          <w:rFonts w:cs="Simplified Arabic" w:hint="cs"/>
          <w:sz w:val="28"/>
          <w:szCs w:val="28"/>
          <w:rtl/>
          <w:lang w:bidi="ar-EG"/>
        </w:rPr>
        <w:t>الطبيعي</w:t>
      </w:r>
      <w:r w:rsidR="001A7EC9" w:rsidRPr="001B2C95">
        <w:rPr>
          <w:rFonts w:cs="Simplified Arabic" w:hint="cs"/>
          <w:sz w:val="28"/>
          <w:szCs w:val="28"/>
          <w:rtl/>
          <w:lang w:bidi="ar-EG"/>
        </w:rPr>
        <w:t>.</w:t>
      </w:r>
    </w:p>
    <w:p w14:paraId="5AE05B8A" w14:textId="77777777" w:rsidR="001A7EC9" w:rsidRPr="001B2C95" w:rsidRDefault="00964E52" w:rsidP="00E926E2">
      <w:pPr>
        <w:pStyle w:val="ListParagraph"/>
        <w:numPr>
          <w:ilvl w:val="0"/>
          <w:numId w:val="15"/>
        </w:numPr>
        <w:bidi/>
        <w:spacing w:before="120" w:line="276" w:lineRule="auto"/>
        <w:ind w:left="679" w:right="-57"/>
        <w:rPr>
          <w:rFonts w:cs="Simplified Arabic"/>
          <w:sz w:val="28"/>
          <w:szCs w:val="28"/>
          <w:lang w:bidi="ar-EG"/>
        </w:rPr>
      </w:pPr>
      <w:r w:rsidRPr="001B2C95">
        <w:rPr>
          <w:rFonts w:cs="Simplified Arabic" w:hint="cs"/>
          <w:sz w:val="28"/>
          <w:szCs w:val="28"/>
          <w:rtl/>
          <w:lang w:bidi="ar-EG"/>
        </w:rPr>
        <w:t>التوصل إلى</w:t>
      </w:r>
      <w:r w:rsidR="001A7EC9" w:rsidRPr="001B2C95">
        <w:rPr>
          <w:rFonts w:cs="Simplified Arabic" w:hint="cs"/>
          <w:sz w:val="28"/>
          <w:szCs w:val="28"/>
          <w:rtl/>
          <w:lang w:bidi="ar-EG"/>
        </w:rPr>
        <w:t xml:space="preserve"> سبل مواجهة التحديات </w:t>
      </w:r>
      <w:r w:rsidR="00A8011B" w:rsidRPr="001B2C95">
        <w:rPr>
          <w:rFonts w:cs="Simplified Arabic" w:hint="cs"/>
          <w:sz w:val="28"/>
          <w:szCs w:val="28"/>
          <w:rtl/>
          <w:lang w:bidi="ar-EG"/>
        </w:rPr>
        <w:t>التي</w:t>
      </w:r>
      <w:r w:rsidR="001A7EC9" w:rsidRPr="001B2C95">
        <w:rPr>
          <w:rFonts w:cs="Simplified Arabic" w:hint="cs"/>
          <w:sz w:val="28"/>
          <w:szCs w:val="28"/>
          <w:rtl/>
          <w:lang w:bidi="ar-EG"/>
        </w:rPr>
        <w:t xml:space="preserve"> تواجه مصر لتحويلها إلى مركز إقليم</w:t>
      </w:r>
      <w:r w:rsidR="006226B6" w:rsidRPr="001B2C95">
        <w:rPr>
          <w:rFonts w:cs="Simplified Arabic" w:hint="cs"/>
          <w:sz w:val="28"/>
          <w:szCs w:val="28"/>
          <w:rtl/>
          <w:lang w:bidi="ar-EG"/>
        </w:rPr>
        <w:t>ي</w:t>
      </w:r>
      <w:r w:rsidR="001A7EC9" w:rsidRPr="001B2C95">
        <w:rPr>
          <w:rFonts w:cs="Simplified Arabic" w:hint="cs"/>
          <w:sz w:val="28"/>
          <w:szCs w:val="28"/>
          <w:rtl/>
          <w:lang w:bidi="ar-EG"/>
        </w:rPr>
        <w:t xml:space="preserve"> لتجارة الغاز </w:t>
      </w:r>
      <w:r w:rsidR="00DA677A" w:rsidRPr="001B2C95">
        <w:rPr>
          <w:rFonts w:cs="Simplified Arabic" w:hint="cs"/>
          <w:sz w:val="28"/>
          <w:szCs w:val="28"/>
          <w:rtl/>
          <w:lang w:bidi="ar-EG"/>
        </w:rPr>
        <w:t>الطبيعي</w:t>
      </w:r>
      <w:r w:rsidR="001A7EC9" w:rsidRPr="001B2C95">
        <w:rPr>
          <w:rFonts w:cs="Simplified Arabic" w:hint="cs"/>
          <w:sz w:val="28"/>
          <w:szCs w:val="28"/>
          <w:rtl/>
          <w:lang w:bidi="ar-EG"/>
        </w:rPr>
        <w:t xml:space="preserve"> وخاصة </w:t>
      </w:r>
      <w:r w:rsidR="00DF5216" w:rsidRPr="001B2C95">
        <w:rPr>
          <w:rFonts w:cs="Simplified Arabic" w:hint="cs"/>
          <w:sz w:val="28"/>
          <w:szCs w:val="28"/>
          <w:rtl/>
          <w:lang w:bidi="ar-EG"/>
        </w:rPr>
        <w:t>في</w:t>
      </w:r>
      <w:r w:rsidR="001A7EC9" w:rsidRPr="001B2C95">
        <w:rPr>
          <w:rFonts w:cs="Simplified Arabic" w:hint="cs"/>
          <w:sz w:val="28"/>
          <w:szCs w:val="28"/>
          <w:rtl/>
          <w:lang w:bidi="ar-EG"/>
        </w:rPr>
        <w:t xml:space="preserve"> الأجل الطويل.</w:t>
      </w:r>
    </w:p>
    <w:p w14:paraId="521707C2" w14:textId="21E302FD" w:rsidR="00C97C05" w:rsidRPr="001B2C95" w:rsidRDefault="00C97C05" w:rsidP="00E926E2">
      <w:pPr>
        <w:pStyle w:val="Heading2"/>
      </w:pPr>
      <w:r w:rsidRPr="001B2C95">
        <w:rPr>
          <w:rFonts w:hint="cs"/>
          <w:rtl/>
        </w:rPr>
        <w:t>ثالثاً: أهمية البحث</w:t>
      </w:r>
    </w:p>
    <w:p w14:paraId="617E1A5F" w14:textId="5DC8B59C" w:rsidR="00D249DD" w:rsidRPr="001B2C95" w:rsidRDefault="00C97C05" w:rsidP="00E926E2">
      <w:pPr>
        <w:pStyle w:val="ListParagraph"/>
        <w:bidi/>
        <w:spacing w:before="120" w:line="276" w:lineRule="auto"/>
        <w:ind w:left="0" w:right="-57" w:firstLine="720"/>
        <w:jc w:val="both"/>
        <w:rPr>
          <w:rFonts w:cs="Simplified Arabic"/>
          <w:sz w:val="28"/>
          <w:szCs w:val="28"/>
          <w:rtl/>
          <w:lang w:bidi="ar-EG"/>
        </w:rPr>
      </w:pPr>
      <w:r w:rsidRPr="001B2C95">
        <w:rPr>
          <w:rFonts w:cs="Simplified Arabic" w:hint="cs"/>
          <w:sz w:val="28"/>
          <w:szCs w:val="28"/>
          <w:rtl/>
          <w:lang w:bidi="ar-EG"/>
        </w:rPr>
        <w:t xml:space="preserve">يساهم البحث </w:t>
      </w:r>
      <w:r w:rsidR="00DF5216" w:rsidRPr="001B2C95">
        <w:rPr>
          <w:rFonts w:cs="Simplified Arabic" w:hint="cs"/>
          <w:sz w:val="28"/>
          <w:szCs w:val="28"/>
          <w:rtl/>
          <w:lang w:bidi="ar-EG"/>
        </w:rPr>
        <w:t>في</w:t>
      </w:r>
      <w:r w:rsidRPr="001B2C95">
        <w:rPr>
          <w:rFonts w:cs="Simplified Arabic" w:hint="cs"/>
          <w:sz w:val="28"/>
          <w:szCs w:val="28"/>
          <w:rtl/>
          <w:lang w:bidi="ar-EG"/>
        </w:rPr>
        <w:t xml:space="preserve"> تحديد المكاسب </w:t>
      </w:r>
      <w:r w:rsidR="00A8011B" w:rsidRPr="001B2C95">
        <w:rPr>
          <w:rFonts w:cs="Simplified Arabic" w:hint="cs"/>
          <w:sz w:val="28"/>
          <w:szCs w:val="28"/>
          <w:rtl/>
          <w:lang w:bidi="ar-EG"/>
        </w:rPr>
        <w:t>التي</w:t>
      </w:r>
      <w:r w:rsidRPr="001B2C95">
        <w:rPr>
          <w:rFonts w:cs="Simplified Arabic" w:hint="cs"/>
          <w:sz w:val="28"/>
          <w:szCs w:val="28"/>
          <w:rtl/>
          <w:lang w:bidi="ar-EG"/>
        </w:rPr>
        <w:t xml:space="preserve"> تعود على مصر من تحويلها إلى مركز إقليم</w:t>
      </w:r>
      <w:r w:rsidR="006226B6" w:rsidRPr="001B2C95">
        <w:rPr>
          <w:rFonts w:cs="Simplified Arabic" w:hint="cs"/>
          <w:sz w:val="28"/>
          <w:szCs w:val="28"/>
          <w:rtl/>
          <w:lang w:bidi="ar-EG"/>
        </w:rPr>
        <w:t>ي</w:t>
      </w:r>
      <w:r w:rsidRPr="001B2C95">
        <w:rPr>
          <w:rFonts w:cs="Simplified Arabic" w:hint="cs"/>
          <w:sz w:val="28"/>
          <w:szCs w:val="28"/>
          <w:rtl/>
          <w:lang w:bidi="ar-EG"/>
        </w:rPr>
        <w:t xml:space="preserve"> لتجارة الغاز </w:t>
      </w:r>
      <w:r w:rsidR="00DA677A" w:rsidRPr="001B2C95">
        <w:rPr>
          <w:rFonts w:cs="Simplified Arabic" w:hint="cs"/>
          <w:sz w:val="28"/>
          <w:szCs w:val="28"/>
          <w:rtl/>
          <w:lang w:bidi="ar-EG"/>
        </w:rPr>
        <w:t>الطبيعي</w:t>
      </w:r>
      <w:r w:rsidRPr="001B2C95">
        <w:rPr>
          <w:rFonts w:cs="Simplified Arabic" w:hint="cs"/>
          <w:sz w:val="28"/>
          <w:szCs w:val="28"/>
          <w:rtl/>
          <w:lang w:bidi="ar-EG"/>
        </w:rPr>
        <w:t>، و</w:t>
      </w:r>
      <w:r w:rsidR="00A8011B" w:rsidRPr="001B2C95">
        <w:rPr>
          <w:rFonts w:cs="Simplified Arabic" w:hint="cs"/>
          <w:sz w:val="28"/>
          <w:szCs w:val="28"/>
          <w:rtl/>
          <w:lang w:bidi="ar-EG"/>
        </w:rPr>
        <w:t>التي</w:t>
      </w:r>
      <w:r w:rsidRPr="001B2C95">
        <w:rPr>
          <w:rFonts w:cs="Simplified Arabic" w:hint="cs"/>
          <w:sz w:val="28"/>
          <w:szCs w:val="28"/>
          <w:rtl/>
          <w:lang w:bidi="ar-EG"/>
        </w:rPr>
        <w:t xml:space="preserve"> تتمثل </w:t>
      </w:r>
      <w:r w:rsidR="00DF5216" w:rsidRPr="001B2C95">
        <w:rPr>
          <w:rFonts w:cs="Simplified Arabic" w:hint="cs"/>
          <w:sz w:val="28"/>
          <w:szCs w:val="28"/>
          <w:rtl/>
          <w:lang w:bidi="ar-EG"/>
        </w:rPr>
        <w:t>في</w:t>
      </w:r>
      <w:r w:rsidRPr="001B2C95">
        <w:rPr>
          <w:rFonts w:cs="Simplified Arabic" w:hint="cs"/>
          <w:sz w:val="28"/>
          <w:szCs w:val="28"/>
          <w:rtl/>
          <w:lang w:bidi="ar-EG"/>
        </w:rPr>
        <w:t xml:space="preserve"> </w:t>
      </w:r>
      <w:r w:rsidR="00063A71" w:rsidRPr="001B2C95">
        <w:rPr>
          <w:rFonts w:cs="Simplified Arabic" w:hint="cs"/>
          <w:sz w:val="28"/>
          <w:szCs w:val="28"/>
          <w:rtl/>
          <w:lang w:bidi="ar-EG"/>
        </w:rPr>
        <w:t>ال</w:t>
      </w:r>
      <w:r w:rsidRPr="001B2C95">
        <w:rPr>
          <w:rFonts w:cs="Simplified Arabic" w:hint="cs"/>
          <w:sz w:val="28"/>
          <w:szCs w:val="28"/>
          <w:rtl/>
          <w:lang w:bidi="ar-EG"/>
        </w:rPr>
        <w:t xml:space="preserve">استفادة بالبنية التحتية القائمة </w:t>
      </w:r>
      <w:r w:rsidR="00DF5216" w:rsidRPr="001B2C95">
        <w:rPr>
          <w:rFonts w:cs="Simplified Arabic" w:hint="cs"/>
          <w:sz w:val="28"/>
          <w:szCs w:val="28"/>
          <w:rtl/>
          <w:lang w:bidi="ar-EG"/>
        </w:rPr>
        <w:t>في</w:t>
      </w:r>
      <w:r w:rsidRPr="001B2C95">
        <w:rPr>
          <w:rFonts w:cs="Simplified Arabic" w:hint="cs"/>
          <w:sz w:val="28"/>
          <w:szCs w:val="28"/>
          <w:rtl/>
          <w:lang w:bidi="ar-EG"/>
        </w:rPr>
        <w:t xml:space="preserve"> مصر لتصدير الغاز </w:t>
      </w:r>
      <w:r w:rsidR="00DA677A" w:rsidRPr="001B2C95">
        <w:rPr>
          <w:rFonts w:cs="Simplified Arabic" w:hint="cs"/>
          <w:sz w:val="28"/>
          <w:szCs w:val="28"/>
          <w:rtl/>
          <w:lang w:bidi="ar-EG"/>
        </w:rPr>
        <w:t>الطبيعي</w:t>
      </w:r>
      <w:r w:rsidR="00063A71" w:rsidRPr="001B2C95">
        <w:rPr>
          <w:rFonts w:cs="Simplified Arabic" w:hint="cs"/>
          <w:sz w:val="28"/>
          <w:szCs w:val="28"/>
          <w:rtl/>
          <w:lang w:bidi="ar-EG"/>
        </w:rPr>
        <w:t xml:space="preserve"> </w:t>
      </w:r>
      <w:r w:rsidR="00647E20" w:rsidRPr="001B2C95">
        <w:rPr>
          <w:rFonts w:cs="Simplified Arabic" w:hint="cs"/>
          <w:sz w:val="28"/>
          <w:szCs w:val="28"/>
          <w:rtl/>
          <w:lang w:bidi="ar-EG"/>
        </w:rPr>
        <w:t>الخاص</w:t>
      </w:r>
      <w:r w:rsidR="00063A71" w:rsidRPr="001B2C95">
        <w:rPr>
          <w:rFonts w:cs="Simplified Arabic" w:hint="cs"/>
          <w:sz w:val="28"/>
          <w:szCs w:val="28"/>
          <w:rtl/>
          <w:lang w:bidi="ar-EG"/>
        </w:rPr>
        <w:t xml:space="preserve"> </w:t>
      </w:r>
      <w:r w:rsidR="00647E20" w:rsidRPr="001B2C95">
        <w:rPr>
          <w:rFonts w:cs="Simplified Arabic" w:hint="cs"/>
          <w:sz w:val="28"/>
          <w:szCs w:val="28"/>
          <w:rtl/>
          <w:lang w:bidi="ar-EG"/>
        </w:rPr>
        <w:t>ب</w:t>
      </w:r>
      <w:r w:rsidR="00063A71" w:rsidRPr="001B2C95">
        <w:rPr>
          <w:rFonts w:cs="Simplified Arabic" w:hint="cs"/>
          <w:sz w:val="28"/>
          <w:szCs w:val="28"/>
          <w:rtl/>
          <w:lang w:bidi="ar-EG"/>
        </w:rPr>
        <w:t xml:space="preserve">الدول المجاورة </w:t>
      </w:r>
      <w:r w:rsidR="00DF5216" w:rsidRPr="001B2C95">
        <w:rPr>
          <w:rFonts w:cs="Simplified Arabic" w:hint="cs"/>
          <w:sz w:val="28"/>
          <w:szCs w:val="28"/>
          <w:rtl/>
          <w:lang w:bidi="ar-EG"/>
        </w:rPr>
        <w:t>في</w:t>
      </w:r>
      <w:r w:rsidR="00063A71" w:rsidRPr="001B2C95">
        <w:rPr>
          <w:rFonts w:cs="Simplified Arabic" w:hint="cs"/>
          <w:sz w:val="28"/>
          <w:szCs w:val="28"/>
          <w:rtl/>
          <w:lang w:bidi="ar-EG"/>
        </w:rPr>
        <w:t xml:space="preserve"> منطقة شرق المتوسط، وذلك بعد إسالته ونقله عبر ناقلات إلى الأسواق المختلفة، مما يؤد</w:t>
      </w:r>
      <w:r w:rsidR="006226B6" w:rsidRPr="001B2C95">
        <w:rPr>
          <w:rFonts w:cs="Simplified Arabic" w:hint="cs"/>
          <w:sz w:val="28"/>
          <w:szCs w:val="28"/>
          <w:rtl/>
          <w:lang w:bidi="ar-EG"/>
        </w:rPr>
        <w:t>ي</w:t>
      </w:r>
      <w:r w:rsidR="00063A71" w:rsidRPr="001B2C95">
        <w:rPr>
          <w:rFonts w:cs="Simplified Arabic" w:hint="cs"/>
          <w:sz w:val="28"/>
          <w:szCs w:val="28"/>
          <w:rtl/>
          <w:lang w:bidi="ar-EG"/>
        </w:rPr>
        <w:t xml:space="preserve"> إلى زيادة</w:t>
      </w:r>
      <w:r w:rsidR="000325E4">
        <w:rPr>
          <w:rFonts w:cs="Simplified Arabic" w:hint="cs"/>
          <w:sz w:val="28"/>
          <w:szCs w:val="28"/>
          <w:rtl/>
          <w:lang w:bidi="ar-EG"/>
        </w:rPr>
        <w:t xml:space="preserve"> </w:t>
      </w:r>
      <w:r w:rsidR="00063A71" w:rsidRPr="001B2C95">
        <w:rPr>
          <w:rFonts w:cs="Simplified Arabic" w:hint="cs"/>
          <w:sz w:val="28"/>
          <w:szCs w:val="28"/>
          <w:rtl/>
          <w:lang w:bidi="ar-EG"/>
        </w:rPr>
        <w:t xml:space="preserve">الايرادات من النقد الأجنبى وخفض العجز </w:t>
      </w:r>
      <w:r w:rsidR="00DF5216" w:rsidRPr="001B2C95">
        <w:rPr>
          <w:rFonts w:cs="Simplified Arabic" w:hint="cs"/>
          <w:sz w:val="28"/>
          <w:szCs w:val="28"/>
          <w:rtl/>
          <w:lang w:bidi="ar-EG"/>
        </w:rPr>
        <w:t>في</w:t>
      </w:r>
      <w:r w:rsidR="00063A71" w:rsidRPr="001B2C95">
        <w:rPr>
          <w:rFonts w:cs="Simplified Arabic" w:hint="cs"/>
          <w:sz w:val="28"/>
          <w:szCs w:val="28"/>
          <w:rtl/>
          <w:lang w:bidi="ar-EG"/>
        </w:rPr>
        <w:t xml:space="preserve"> ميزان المدفوعات</w:t>
      </w:r>
      <w:r w:rsidR="00647E20" w:rsidRPr="001B2C95">
        <w:rPr>
          <w:rFonts w:cs="Simplified Arabic" w:hint="cs"/>
          <w:sz w:val="28"/>
          <w:szCs w:val="28"/>
          <w:rtl/>
          <w:lang w:bidi="ar-EG"/>
        </w:rPr>
        <w:t xml:space="preserve"> </w:t>
      </w:r>
      <w:r w:rsidR="00DF5216" w:rsidRPr="001B2C95">
        <w:rPr>
          <w:rFonts w:cs="Simplified Arabic" w:hint="cs"/>
          <w:sz w:val="28"/>
          <w:szCs w:val="28"/>
          <w:rtl/>
          <w:lang w:bidi="ar-EG"/>
        </w:rPr>
        <w:t>في</w:t>
      </w:r>
      <w:r w:rsidR="00647E20" w:rsidRPr="001B2C95">
        <w:rPr>
          <w:rFonts w:cs="Simplified Arabic" w:hint="cs"/>
          <w:sz w:val="28"/>
          <w:szCs w:val="28"/>
          <w:rtl/>
          <w:lang w:bidi="ar-EG"/>
        </w:rPr>
        <w:t xml:space="preserve"> مصر</w:t>
      </w:r>
      <w:r w:rsidR="00063A71" w:rsidRPr="001B2C95">
        <w:rPr>
          <w:rFonts w:cs="Simplified Arabic" w:hint="cs"/>
          <w:sz w:val="28"/>
          <w:szCs w:val="28"/>
          <w:rtl/>
          <w:lang w:bidi="ar-EG"/>
        </w:rPr>
        <w:t>.</w:t>
      </w:r>
    </w:p>
    <w:p w14:paraId="04137A40" w14:textId="77777777" w:rsidR="004C7495" w:rsidRPr="001B2C95" w:rsidRDefault="00C97C05" w:rsidP="00E926E2">
      <w:pPr>
        <w:pStyle w:val="Heading2"/>
        <w:rPr>
          <w:rtl/>
        </w:rPr>
      </w:pPr>
      <w:bookmarkStart w:id="9" w:name="_Toc135608129"/>
      <w:r w:rsidRPr="001B2C95">
        <w:rPr>
          <w:rFonts w:hint="cs"/>
          <w:rtl/>
        </w:rPr>
        <w:t>رابع</w:t>
      </w:r>
      <w:r w:rsidR="00FC7072" w:rsidRPr="001B2C95">
        <w:rPr>
          <w:rFonts w:hint="cs"/>
          <w:rtl/>
        </w:rPr>
        <w:t>ا</w:t>
      </w:r>
      <w:r w:rsidR="004C7495" w:rsidRPr="001B2C95">
        <w:rPr>
          <w:rFonts w:hint="cs"/>
          <w:rtl/>
        </w:rPr>
        <w:t xml:space="preserve">ً: </w:t>
      </w:r>
      <w:r w:rsidR="004C7495" w:rsidRPr="001B2C95">
        <w:rPr>
          <w:rtl/>
        </w:rPr>
        <w:t>تساؤلات البحث</w:t>
      </w:r>
      <w:bookmarkEnd w:id="9"/>
    </w:p>
    <w:p w14:paraId="7A45A4D1" w14:textId="5008C881" w:rsidR="004C7495" w:rsidRPr="001B2C95" w:rsidRDefault="004C7495" w:rsidP="00E926E2">
      <w:pPr>
        <w:pStyle w:val="ListParagraph"/>
        <w:numPr>
          <w:ilvl w:val="0"/>
          <w:numId w:val="57"/>
        </w:numPr>
        <w:bidi/>
        <w:spacing w:before="120" w:line="276" w:lineRule="auto"/>
        <w:ind w:left="679" w:right="-57"/>
        <w:rPr>
          <w:rFonts w:cs="Simplified Arabic"/>
          <w:sz w:val="28"/>
          <w:szCs w:val="28"/>
          <w:rtl/>
          <w:lang w:bidi="ar-EG"/>
        </w:rPr>
      </w:pPr>
      <w:r w:rsidRPr="001B2C95">
        <w:rPr>
          <w:rFonts w:cs="Simplified Arabic"/>
          <w:sz w:val="28"/>
          <w:szCs w:val="28"/>
          <w:rtl/>
          <w:lang w:bidi="ar-EG"/>
        </w:rPr>
        <w:t>هل تتوافر لدى مصر المقومات الكافية لتكون مركزاً إقليمياً لتجارة الغاز الطبيعي؟</w:t>
      </w:r>
    </w:p>
    <w:p w14:paraId="5CD0CF46" w14:textId="7C00D6D9" w:rsidR="004C7495" w:rsidRPr="001B2C95" w:rsidRDefault="004C7495" w:rsidP="00E926E2">
      <w:pPr>
        <w:pStyle w:val="ListParagraph"/>
        <w:numPr>
          <w:ilvl w:val="0"/>
          <w:numId w:val="57"/>
        </w:numPr>
        <w:bidi/>
        <w:spacing w:before="120" w:line="276" w:lineRule="auto"/>
        <w:ind w:left="679" w:right="-57"/>
        <w:rPr>
          <w:rFonts w:cs="Simplified Arabic"/>
          <w:sz w:val="28"/>
          <w:szCs w:val="28"/>
          <w:rtl/>
          <w:lang w:bidi="ar-EG"/>
        </w:rPr>
      </w:pPr>
      <w:r w:rsidRPr="001B2C95">
        <w:rPr>
          <w:rFonts w:cs="Simplified Arabic"/>
          <w:sz w:val="28"/>
          <w:szCs w:val="28"/>
          <w:rtl/>
          <w:lang w:bidi="ar-EG"/>
        </w:rPr>
        <w:t xml:space="preserve">ما هى فرص </w:t>
      </w:r>
      <w:r w:rsidRPr="001B2C95">
        <w:rPr>
          <w:rFonts w:cs="Simplified Arabic" w:hint="cs"/>
          <w:sz w:val="28"/>
          <w:szCs w:val="28"/>
          <w:rtl/>
          <w:lang w:bidi="ar-EG"/>
        </w:rPr>
        <w:t>ومكاسب</w:t>
      </w:r>
      <w:r w:rsidRPr="001B2C95">
        <w:rPr>
          <w:rFonts w:cs="Simplified Arabic"/>
          <w:sz w:val="28"/>
          <w:szCs w:val="28"/>
          <w:rtl/>
          <w:lang w:bidi="ar-EG"/>
        </w:rPr>
        <w:t xml:space="preserve"> تحويل مصر إلى مركز إقليمي لتجارة الغاز الطبيعي؟</w:t>
      </w:r>
    </w:p>
    <w:p w14:paraId="51AC9941" w14:textId="36D6F754" w:rsidR="004C7495" w:rsidRPr="001B2C95" w:rsidRDefault="004C7495" w:rsidP="00E926E2">
      <w:pPr>
        <w:pStyle w:val="ListParagraph"/>
        <w:numPr>
          <w:ilvl w:val="0"/>
          <w:numId w:val="57"/>
        </w:numPr>
        <w:bidi/>
        <w:spacing w:before="120" w:line="276" w:lineRule="auto"/>
        <w:ind w:left="679" w:right="-57"/>
        <w:rPr>
          <w:rFonts w:cs="Simplified Arabic"/>
          <w:sz w:val="28"/>
          <w:szCs w:val="28"/>
          <w:rtl/>
          <w:lang w:bidi="ar-EG"/>
        </w:rPr>
      </w:pPr>
      <w:r w:rsidRPr="001B2C95">
        <w:rPr>
          <w:rFonts w:cs="Simplified Arabic"/>
          <w:sz w:val="28"/>
          <w:szCs w:val="28"/>
          <w:rtl/>
          <w:lang w:bidi="ar-EG"/>
        </w:rPr>
        <w:t>هل هناك تحديات تواجه تحويل مصر لمركز إقليمي لتجارة الغاز الطبيعي</w:t>
      </w:r>
      <w:r w:rsidR="000C6A9E" w:rsidRPr="001B2C95">
        <w:rPr>
          <w:rFonts w:cs="Simplified Arabic" w:hint="cs"/>
          <w:sz w:val="28"/>
          <w:szCs w:val="28"/>
          <w:rtl/>
          <w:lang w:bidi="ar-EG"/>
        </w:rPr>
        <w:t xml:space="preserve"> </w:t>
      </w:r>
      <w:r w:rsidR="00DF5216" w:rsidRPr="001B2C95">
        <w:rPr>
          <w:rFonts w:cs="Simplified Arabic" w:hint="cs"/>
          <w:sz w:val="28"/>
          <w:szCs w:val="28"/>
          <w:rtl/>
          <w:lang w:bidi="ar-EG"/>
        </w:rPr>
        <w:t>في</w:t>
      </w:r>
      <w:r w:rsidR="000C6A9E" w:rsidRPr="001B2C95">
        <w:rPr>
          <w:rFonts w:cs="Simplified Arabic" w:hint="cs"/>
          <w:sz w:val="28"/>
          <w:szCs w:val="28"/>
          <w:rtl/>
          <w:lang w:bidi="ar-EG"/>
        </w:rPr>
        <w:t xml:space="preserve"> الأجلين القصير والطويل</w:t>
      </w:r>
      <w:r w:rsidRPr="001B2C95">
        <w:rPr>
          <w:rFonts w:cs="Simplified Arabic"/>
          <w:sz w:val="28"/>
          <w:szCs w:val="28"/>
          <w:rtl/>
          <w:lang w:bidi="ar-EG"/>
        </w:rPr>
        <w:t>؟</w:t>
      </w:r>
      <w:r w:rsidR="000325E4">
        <w:rPr>
          <w:rFonts w:cs="Simplified Arabic"/>
          <w:sz w:val="28"/>
          <w:szCs w:val="28"/>
          <w:rtl/>
          <w:lang w:bidi="ar-EG"/>
        </w:rPr>
        <w:t xml:space="preserve"> </w:t>
      </w:r>
    </w:p>
    <w:p w14:paraId="56E2AD85" w14:textId="77777777" w:rsidR="00E926E2" w:rsidRDefault="00E926E2">
      <w:pPr>
        <w:spacing w:after="200" w:line="276" w:lineRule="auto"/>
        <w:rPr>
          <w:rStyle w:val="tlid-translation"/>
          <w:rFonts w:cs="Simplified Arabic"/>
          <w:sz w:val="28"/>
          <w:szCs w:val="28"/>
          <w:rtl/>
          <w:lang w:bidi="ar-EG"/>
        </w:rPr>
      </w:pPr>
      <w:bookmarkStart w:id="10" w:name="_Toc132501939"/>
      <w:bookmarkStart w:id="11" w:name="_Toc132501988"/>
      <w:bookmarkStart w:id="12" w:name="_Toc132502066"/>
      <w:bookmarkStart w:id="13" w:name="_Toc132502146"/>
      <w:bookmarkStart w:id="14" w:name="_Toc132502267"/>
      <w:bookmarkStart w:id="15" w:name="_Toc135608130"/>
      <w:r>
        <w:rPr>
          <w:rStyle w:val="tlid-translation"/>
          <w:rFonts w:cs="Simplified Arabic"/>
          <w:sz w:val="28"/>
          <w:szCs w:val="28"/>
          <w:rtl/>
        </w:rPr>
        <w:br w:type="page"/>
      </w:r>
    </w:p>
    <w:p w14:paraId="658030DF" w14:textId="61D8D7FB" w:rsidR="007D6CE0" w:rsidRPr="00E926E2" w:rsidRDefault="00FC7072" w:rsidP="00E926E2">
      <w:pPr>
        <w:pStyle w:val="Heading2"/>
        <w:rPr>
          <w:rStyle w:val="tlid-translation"/>
          <w:rtl/>
        </w:rPr>
      </w:pPr>
      <w:r w:rsidRPr="00E926E2">
        <w:rPr>
          <w:rStyle w:val="tlid-translation"/>
          <w:rFonts w:hint="cs"/>
          <w:rtl/>
        </w:rPr>
        <w:lastRenderedPageBreak/>
        <w:t>خامس</w:t>
      </w:r>
      <w:r w:rsidR="007D6CE0" w:rsidRPr="00E926E2">
        <w:rPr>
          <w:rStyle w:val="tlid-translation"/>
          <w:rFonts w:hint="cs"/>
          <w:rtl/>
        </w:rPr>
        <w:t xml:space="preserve">اً: </w:t>
      </w:r>
      <w:r w:rsidR="007D6CE0" w:rsidRPr="00E926E2">
        <w:rPr>
          <w:rStyle w:val="tlid-translation"/>
          <w:rtl/>
        </w:rPr>
        <w:t>منهج البحث</w:t>
      </w:r>
      <w:bookmarkEnd w:id="10"/>
      <w:bookmarkEnd w:id="11"/>
      <w:bookmarkEnd w:id="12"/>
      <w:bookmarkEnd w:id="13"/>
      <w:bookmarkEnd w:id="14"/>
      <w:bookmarkEnd w:id="15"/>
    </w:p>
    <w:p w14:paraId="01DFC830" w14:textId="77777777" w:rsidR="00E4789D" w:rsidRPr="001B2C95" w:rsidRDefault="007D6CE0" w:rsidP="00E926E2">
      <w:pPr>
        <w:bidi/>
        <w:spacing w:before="120" w:line="276" w:lineRule="auto"/>
        <w:ind w:firstLine="720"/>
        <w:jc w:val="both"/>
        <w:rPr>
          <w:rFonts w:cs="Simplified Arabic"/>
          <w:sz w:val="28"/>
          <w:szCs w:val="28"/>
          <w:rtl/>
          <w:lang w:bidi="ar-EG"/>
        </w:rPr>
      </w:pPr>
      <w:r w:rsidRPr="001B2C95">
        <w:rPr>
          <w:rFonts w:cs="Simplified Arabic"/>
          <w:sz w:val="28"/>
          <w:szCs w:val="28"/>
          <w:rtl/>
          <w:lang w:bidi="ar-EG"/>
        </w:rPr>
        <w:t xml:space="preserve">يعتمد البحث على </w:t>
      </w:r>
      <w:r w:rsidRPr="001B2C95">
        <w:rPr>
          <w:rFonts w:cs="Simplified Arabic" w:hint="cs"/>
          <w:sz w:val="28"/>
          <w:szCs w:val="28"/>
          <w:rtl/>
          <w:lang w:bidi="ar-EG"/>
        </w:rPr>
        <w:t>المنهج التحليل</w:t>
      </w:r>
      <w:r w:rsidR="00045481" w:rsidRPr="001B2C95">
        <w:rPr>
          <w:rFonts w:cs="Simplified Arabic" w:hint="cs"/>
          <w:sz w:val="28"/>
          <w:szCs w:val="28"/>
          <w:rtl/>
          <w:lang w:bidi="ar-EG"/>
        </w:rPr>
        <w:t>ي</w:t>
      </w:r>
      <w:r w:rsidRPr="001B2C95">
        <w:rPr>
          <w:rFonts w:cs="Simplified Arabic"/>
          <w:sz w:val="28"/>
          <w:szCs w:val="28"/>
          <w:rtl/>
          <w:lang w:bidi="ar-EG"/>
        </w:rPr>
        <w:t>،</w:t>
      </w:r>
      <w:r w:rsidRPr="001B2C95">
        <w:rPr>
          <w:rFonts w:cs="Simplified Arabic" w:hint="cs"/>
          <w:sz w:val="28"/>
          <w:szCs w:val="28"/>
          <w:rtl/>
          <w:lang w:bidi="ar-EG"/>
        </w:rPr>
        <w:t xml:space="preserve"> </w:t>
      </w:r>
      <w:r w:rsidR="00675FB7" w:rsidRPr="001B2C95">
        <w:rPr>
          <w:rFonts w:cs="Simplified Arabic" w:hint="cs"/>
          <w:sz w:val="28"/>
          <w:szCs w:val="28"/>
          <w:rtl/>
          <w:lang w:bidi="ar-EG"/>
        </w:rPr>
        <w:t xml:space="preserve">وذلك </w:t>
      </w:r>
      <w:r w:rsidRPr="001B2C95">
        <w:rPr>
          <w:rFonts w:cs="Simplified Arabic" w:hint="cs"/>
          <w:sz w:val="28"/>
          <w:szCs w:val="28"/>
          <w:rtl/>
          <w:lang w:bidi="ar-EG"/>
        </w:rPr>
        <w:t xml:space="preserve">لتحليل الفرص </w:t>
      </w:r>
      <w:r w:rsidR="00063BEA" w:rsidRPr="001B2C95">
        <w:rPr>
          <w:rFonts w:cs="Simplified Arabic" w:hint="cs"/>
          <w:sz w:val="28"/>
          <w:szCs w:val="28"/>
          <w:rtl/>
          <w:lang w:bidi="ar-EG"/>
        </w:rPr>
        <w:t>المتاحة أمام</w:t>
      </w:r>
      <w:r w:rsidRPr="001B2C95">
        <w:rPr>
          <w:rFonts w:cs="Simplified Arabic" w:hint="cs"/>
          <w:sz w:val="28"/>
          <w:szCs w:val="28"/>
          <w:rtl/>
          <w:lang w:bidi="ar-EG"/>
        </w:rPr>
        <w:t xml:space="preserve"> مصر </w:t>
      </w:r>
      <w:r w:rsidR="00063BEA" w:rsidRPr="001B2C95">
        <w:rPr>
          <w:rFonts w:cs="Simplified Arabic" w:hint="cs"/>
          <w:sz w:val="28"/>
          <w:szCs w:val="28"/>
          <w:rtl/>
          <w:lang w:bidi="ar-EG"/>
        </w:rPr>
        <w:t>ل</w:t>
      </w:r>
      <w:r w:rsidRPr="001B2C95">
        <w:rPr>
          <w:rFonts w:cs="Simplified Arabic"/>
          <w:sz w:val="28"/>
          <w:szCs w:val="28"/>
          <w:rtl/>
          <w:lang w:bidi="ar-EG"/>
        </w:rPr>
        <w:t>تحويل</w:t>
      </w:r>
      <w:r w:rsidR="00063BEA" w:rsidRPr="001B2C95">
        <w:rPr>
          <w:rFonts w:cs="Simplified Arabic" w:hint="cs"/>
          <w:sz w:val="28"/>
          <w:szCs w:val="28"/>
          <w:rtl/>
          <w:lang w:bidi="ar-EG"/>
        </w:rPr>
        <w:t>ها</w:t>
      </w:r>
      <w:r w:rsidRPr="001B2C95">
        <w:rPr>
          <w:rFonts w:cs="Simplified Arabic"/>
          <w:sz w:val="28"/>
          <w:szCs w:val="28"/>
          <w:rtl/>
          <w:lang w:bidi="ar-EG"/>
        </w:rPr>
        <w:t xml:space="preserve"> إلى مركز إقليمي لتجارة الغاز الطبيعي، </w:t>
      </w:r>
      <w:r w:rsidR="00063BEA" w:rsidRPr="001B2C95">
        <w:rPr>
          <w:rFonts w:cs="Simplified Arabic" w:hint="cs"/>
          <w:sz w:val="28"/>
          <w:szCs w:val="28"/>
          <w:rtl/>
          <w:lang w:bidi="ar-EG"/>
        </w:rPr>
        <w:t xml:space="preserve">وكذلك التحديات </w:t>
      </w:r>
      <w:r w:rsidR="00A8011B" w:rsidRPr="001B2C95">
        <w:rPr>
          <w:rFonts w:cs="Simplified Arabic" w:hint="cs"/>
          <w:sz w:val="28"/>
          <w:szCs w:val="28"/>
          <w:rtl/>
          <w:lang w:bidi="ar-EG"/>
        </w:rPr>
        <w:t>التي</w:t>
      </w:r>
      <w:r w:rsidR="00063BEA" w:rsidRPr="001B2C95">
        <w:rPr>
          <w:rFonts w:cs="Simplified Arabic" w:hint="cs"/>
          <w:sz w:val="28"/>
          <w:szCs w:val="28"/>
          <w:rtl/>
          <w:lang w:bidi="ar-EG"/>
        </w:rPr>
        <w:t xml:space="preserve"> تواجهها </w:t>
      </w:r>
      <w:r w:rsidR="00DF5216" w:rsidRPr="001B2C95">
        <w:rPr>
          <w:rFonts w:cs="Simplified Arabic" w:hint="cs"/>
          <w:sz w:val="28"/>
          <w:szCs w:val="28"/>
          <w:rtl/>
          <w:lang w:bidi="ar-EG"/>
        </w:rPr>
        <w:t>في</w:t>
      </w:r>
      <w:r w:rsidR="00063BEA" w:rsidRPr="001B2C95">
        <w:rPr>
          <w:rFonts w:cs="Simplified Arabic" w:hint="cs"/>
          <w:sz w:val="28"/>
          <w:szCs w:val="28"/>
          <w:rtl/>
          <w:lang w:bidi="ar-EG"/>
        </w:rPr>
        <w:t xml:space="preserve"> الأجلين القصير والطويل.</w:t>
      </w:r>
      <w:r w:rsidRPr="001B2C95">
        <w:rPr>
          <w:rFonts w:cs="Simplified Arabic"/>
          <w:sz w:val="28"/>
          <w:szCs w:val="28"/>
          <w:rtl/>
          <w:lang w:bidi="ar-EG"/>
        </w:rPr>
        <w:t xml:space="preserve"> </w:t>
      </w:r>
      <w:r w:rsidRPr="001B2C95">
        <w:rPr>
          <w:rFonts w:cs="Simplified Arabic"/>
          <w:color w:val="000000" w:themeColor="text1"/>
          <w:sz w:val="28"/>
          <w:szCs w:val="28"/>
          <w:rtl/>
          <w:lang w:bidi="ar-EG"/>
        </w:rPr>
        <w:t>وأيضاً</w:t>
      </w:r>
      <w:r w:rsidRPr="001B2C95">
        <w:rPr>
          <w:rFonts w:cs="Simplified Arabic"/>
          <w:color w:val="000000" w:themeColor="text1"/>
          <w:sz w:val="28"/>
          <w:szCs w:val="28"/>
          <w:lang w:bidi="ar-EG"/>
        </w:rPr>
        <w:t xml:space="preserve"> </w:t>
      </w:r>
      <w:r w:rsidR="00063BEA" w:rsidRPr="001B2C95">
        <w:rPr>
          <w:rFonts w:cs="Simplified Arabic" w:hint="cs"/>
          <w:color w:val="000000" w:themeColor="text1"/>
          <w:sz w:val="28"/>
          <w:szCs w:val="28"/>
          <w:rtl/>
          <w:lang w:bidi="ar-EG"/>
        </w:rPr>
        <w:t xml:space="preserve">يتم استخدام </w:t>
      </w:r>
      <w:r w:rsidR="005751E7" w:rsidRPr="001B2C95">
        <w:rPr>
          <w:rFonts w:cs="Simplified Arabic" w:hint="cs"/>
          <w:color w:val="000000" w:themeColor="text1"/>
          <w:sz w:val="28"/>
          <w:szCs w:val="28"/>
          <w:rtl/>
          <w:lang w:bidi="ar-EG"/>
        </w:rPr>
        <w:t xml:space="preserve">منهج </w:t>
      </w:r>
      <w:r w:rsidRPr="001B2C95">
        <w:rPr>
          <w:rFonts w:cs="Simplified Arabic" w:hint="cs"/>
          <w:color w:val="000000" w:themeColor="text1"/>
          <w:sz w:val="28"/>
          <w:szCs w:val="28"/>
          <w:rtl/>
          <w:lang w:bidi="ar-EG"/>
        </w:rPr>
        <w:t>التحليل المقارن، حيث يتم</w:t>
      </w:r>
      <w:r w:rsidRPr="001B2C95">
        <w:rPr>
          <w:rFonts w:cs="Simplified Arabic"/>
          <w:color w:val="000000" w:themeColor="text1"/>
          <w:sz w:val="28"/>
          <w:szCs w:val="28"/>
          <w:rtl/>
          <w:lang w:bidi="ar-EG"/>
        </w:rPr>
        <w:t xml:space="preserve"> </w:t>
      </w:r>
      <w:r w:rsidR="00063BEA" w:rsidRPr="001B2C95">
        <w:rPr>
          <w:rFonts w:cs="Simplified Arabic" w:hint="cs"/>
          <w:color w:val="000000" w:themeColor="text1"/>
          <w:sz w:val="28"/>
          <w:szCs w:val="28"/>
          <w:rtl/>
          <w:lang w:bidi="ar-EG"/>
        </w:rPr>
        <w:t>المقارنة</w:t>
      </w:r>
      <w:r w:rsidRPr="001B2C95">
        <w:rPr>
          <w:rFonts w:cs="Simplified Arabic"/>
          <w:color w:val="000000" w:themeColor="text1"/>
          <w:sz w:val="28"/>
          <w:szCs w:val="28"/>
          <w:rtl/>
          <w:lang w:bidi="ar-EG"/>
        </w:rPr>
        <w:t xml:space="preserve"> </w:t>
      </w:r>
      <w:r w:rsidRPr="001B2C95">
        <w:rPr>
          <w:rFonts w:cs="Simplified Arabic" w:hint="cs"/>
          <w:sz w:val="28"/>
          <w:szCs w:val="28"/>
          <w:rtl/>
          <w:lang w:bidi="ar-EG"/>
        </w:rPr>
        <w:t>ب</w:t>
      </w:r>
      <w:r w:rsidRPr="001B2C95">
        <w:rPr>
          <w:rFonts w:cs="Simplified Arabic"/>
          <w:sz w:val="28"/>
          <w:szCs w:val="28"/>
          <w:rtl/>
          <w:lang w:bidi="ar-EG"/>
        </w:rPr>
        <w:t xml:space="preserve">تجارب وخبرات </w:t>
      </w:r>
      <w:r w:rsidR="00063BEA" w:rsidRPr="001B2C95">
        <w:rPr>
          <w:rFonts w:cs="Simplified Arabic" w:hint="cs"/>
          <w:sz w:val="28"/>
          <w:szCs w:val="28"/>
          <w:rtl/>
          <w:lang w:bidi="ar-EG"/>
        </w:rPr>
        <w:t xml:space="preserve">بعض </w:t>
      </w:r>
      <w:r w:rsidRPr="001B2C95">
        <w:rPr>
          <w:rFonts w:cs="Simplified Arabic"/>
          <w:sz w:val="28"/>
          <w:szCs w:val="28"/>
          <w:rtl/>
          <w:lang w:bidi="ar-EG"/>
        </w:rPr>
        <w:t>الدول الأخرى في هذا المجال.</w:t>
      </w:r>
    </w:p>
    <w:p w14:paraId="010F7F81" w14:textId="77777777" w:rsidR="00E4410D" w:rsidRPr="00E926E2" w:rsidRDefault="00FC7072" w:rsidP="00E926E2">
      <w:pPr>
        <w:pStyle w:val="Heading2"/>
        <w:rPr>
          <w:rStyle w:val="tlid-translation"/>
          <w:rtl/>
        </w:rPr>
      </w:pPr>
      <w:bookmarkStart w:id="16" w:name="_Toc135608131"/>
      <w:r w:rsidRPr="00E926E2">
        <w:rPr>
          <w:rStyle w:val="tlid-translation"/>
          <w:rFonts w:hint="cs"/>
          <w:rtl/>
        </w:rPr>
        <w:t>ساد</w:t>
      </w:r>
      <w:r w:rsidR="00202425" w:rsidRPr="00E926E2">
        <w:rPr>
          <w:rStyle w:val="tlid-translation"/>
          <w:rFonts w:hint="cs"/>
          <w:rtl/>
        </w:rPr>
        <w:t>ساً: الدراسات السابقة</w:t>
      </w:r>
      <w:bookmarkEnd w:id="16"/>
    </w:p>
    <w:p w14:paraId="3E290C10" w14:textId="77777777" w:rsidR="00E926E2" w:rsidRDefault="00202425" w:rsidP="00E926E2">
      <w:pPr>
        <w:pStyle w:val="ListParagraph"/>
        <w:bidi/>
        <w:spacing w:before="120" w:line="276" w:lineRule="auto"/>
        <w:ind w:left="0" w:firstLine="720"/>
        <w:jc w:val="both"/>
        <w:rPr>
          <w:rFonts w:cs="Simplified Arabic"/>
          <w:sz w:val="28"/>
          <w:szCs w:val="28"/>
          <w:rtl/>
          <w:lang w:bidi="ar-EG"/>
        </w:rPr>
      </w:pPr>
      <w:r w:rsidRPr="001B2C95">
        <w:rPr>
          <w:rFonts w:cs="Simplified Arabic"/>
          <w:sz w:val="28"/>
          <w:szCs w:val="28"/>
          <w:rtl/>
          <w:lang w:bidi="ar-EG"/>
        </w:rPr>
        <w:t>تنوعت الدراسات السابقة بين دراسات عربية وأخرى أجنبية تتعلق بإنشاء المراك</w:t>
      </w:r>
      <w:r w:rsidR="009C1ABF" w:rsidRPr="001B2C95">
        <w:rPr>
          <w:rFonts w:cs="Simplified Arabic"/>
          <w:sz w:val="28"/>
          <w:szCs w:val="28"/>
          <w:rtl/>
          <w:lang w:bidi="ar-EG"/>
        </w:rPr>
        <w:t>ز الدولية لتجارة الغاز الطبيعي.</w:t>
      </w:r>
      <w:r w:rsidR="009C1ABF" w:rsidRPr="001B2C95">
        <w:rPr>
          <w:rFonts w:cs="Simplified Arabic" w:hint="cs"/>
          <w:sz w:val="28"/>
          <w:szCs w:val="28"/>
          <w:rtl/>
          <w:lang w:bidi="ar-EG"/>
        </w:rPr>
        <w:t xml:space="preserve"> </w:t>
      </w:r>
      <w:r w:rsidRPr="001B2C95">
        <w:rPr>
          <w:rFonts w:cs="Simplified Arabic"/>
          <w:sz w:val="28"/>
          <w:szCs w:val="28"/>
          <w:rtl/>
          <w:lang w:bidi="ar-EG"/>
        </w:rPr>
        <w:t>ويتم تقسيم الدراسات إلى</w:t>
      </w:r>
      <w:r w:rsidR="00195CA4" w:rsidRPr="001B2C95">
        <w:rPr>
          <w:rFonts w:cs="Simplified Arabic" w:hint="cs"/>
          <w:sz w:val="28"/>
          <w:szCs w:val="28"/>
          <w:rtl/>
          <w:lang w:bidi="ar-EG"/>
        </w:rPr>
        <w:t>:</w:t>
      </w:r>
      <w:r w:rsidRPr="001B2C95">
        <w:rPr>
          <w:rFonts w:cs="Simplified Arabic"/>
          <w:sz w:val="28"/>
          <w:szCs w:val="28"/>
          <w:rtl/>
          <w:lang w:bidi="ar-EG"/>
        </w:rPr>
        <w:t xml:space="preserve"> المجموعة الأولى </w:t>
      </w:r>
      <w:r w:rsidR="00A8011B" w:rsidRPr="001B2C95">
        <w:rPr>
          <w:rFonts w:cs="Simplified Arabic" w:hint="cs"/>
          <w:sz w:val="28"/>
          <w:szCs w:val="28"/>
          <w:rtl/>
          <w:lang w:bidi="ar-EG"/>
        </w:rPr>
        <w:t>التي</w:t>
      </w:r>
      <w:r w:rsidR="00195CA4" w:rsidRPr="001B2C95">
        <w:rPr>
          <w:rFonts w:cs="Simplified Arabic" w:hint="cs"/>
          <w:sz w:val="28"/>
          <w:szCs w:val="28"/>
          <w:rtl/>
          <w:lang w:bidi="ar-EG"/>
        </w:rPr>
        <w:t xml:space="preserve"> تناقش</w:t>
      </w:r>
      <w:r w:rsidRPr="001B2C95">
        <w:rPr>
          <w:rFonts w:cs="Simplified Arabic"/>
          <w:sz w:val="28"/>
          <w:szCs w:val="28"/>
          <w:rtl/>
          <w:lang w:bidi="ar-EG"/>
        </w:rPr>
        <w:t xml:space="preserve"> مقومات ومتطلبات إنشاء مراكز تجارة الغاز الطبيعي، </w:t>
      </w:r>
      <w:r w:rsidR="00195CA4" w:rsidRPr="001B2C95">
        <w:rPr>
          <w:rFonts w:cs="Simplified Arabic" w:hint="cs"/>
          <w:sz w:val="28"/>
          <w:szCs w:val="28"/>
          <w:rtl/>
          <w:lang w:bidi="ar-EG"/>
        </w:rPr>
        <w:t>و</w:t>
      </w:r>
      <w:r w:rsidRPr="001B2C95">
        <w:rPr>
          <w:rFonts w:cs="Simplified Arabic"/>
          <w:sz w:val="28"/>
          <w:szCs w:val="28"/>
          <w:rtl/>
          <w:lang w:bidi="ar-EG"/>
        </w:rPr>
        <w:t xml:space="preserve">المجموعة الثانية تناقش التحديات </w:t>
      </w:r>
      <w:r w:rsidR="00A8011B" w:rsidRPr="001B2C95">
        <w:rPr>
          <w:rFonts w:cs="Simplified Arabic" w:hint="cs"/>
          <w:sz w:val="28"/>
          <w:szCs w:val="28"/>
          <w:rtl/>
          <w:lang w:bidi="ar-EG"/>
        </w:rPr>
        <w:t>التي</w:t>
      </w:r>
      <w:r w:rsidR="005B0545" w:rsidRPr="001B2C95">
        <w:rPr>
          <w:rFonts w:cs="Simplified Arabic" w:hint="cs"/>
          <w:sz w:val="28"/>
          <w:szCs w:val="28"/>
          <w:rtl/>
          <w:lang w:bidi="ar-EG"/>
        </w:rPr>
        <w:t xml:space="preserve"> تواجه </w:t>
      </w:r>
      <w:r w:rsidR="005B0545" w:rsidRPr="001B2C95">
        <w:rPr>
          <w:rFonts w:cs="Simplified Arabic"/>
          <w:sz w:val="28"/>
          <w:szCs w:val="28"/>
          <w:rtl/>
          <w:lang w:bidi="ar-EG"/>
        </w:rPr>
        <w:t xml:space="preserve">إنشاء مراكز تجارة الغاز الطبيعي </w:t>
      </w:r>
      <w:r w:rsidRPr="001B2C95">
        <w:rPr>
          <w:rFonts w:cs="Simplified Arabic"/>
          <w:sz w:val="28"/>
          <w:szCs w:val="28"/>
          <w:rtl/>
          <w:lang w:bidi="ar-EG"/>
        </w:rPr>
        <w:t>وسبل مواجهتها</w:t>
      </w:r>
      <w:r w:rsidR="00644729" w:rsidRPr="001B2C95">
        <w:rPr>
          <w:rFonts w:cs="Simplified Arabic" w:hint="cs"/>
          <w:sz w:val="28"/>
          <w:szCs w:val="28"/>
          <w:rtl/>
          <w:lang w:bidi="ar-EG"/>
        </w:rPr>
        <w:t>.</w:t>
      </w:r>
      <w:r w:rsidRPr="001B2C95">
        <w:rPr>
          <w:rFonts w:cs="Simplified Arabic"/>
          <w:sz w:val="28"/>
          <w:szCs w:val="28"/>
          <w:rtl/>
          <w:lang w:bidi="ar-EG"/>
        </w:rPr>
        <w:t xml:space="preserve"> </w:t>
      </w:r>
      <w:bookmarkStart w:id="17" w:name="_Toc135482957"/>
      <w:bookmarkStart w:id="18" w:name="_Toc135491989"/>
      <w:bookmarkStart w:id="19" w:name="_Toc135494602"/>
      <w:bookmarkStart w:id="20" w:name="_Toc135608132"/>
    </w:p>
    <w:p w14:paraId="3F6CFF2B" w14:textId="037AD953" w:rsidR="00202425" w:rsidRPr="00E926E2" w:rsidRDefault="00202425" w:rsidP="00E926E2">
      <w:pPr>
        <w:bidi/>
        <w:spacing w:before="120" w:line="276" w:lineRule="auto"/>
        <w:jc w:val="both"/>
        <w:rPr>
          <w:rFonts w:cs="Simplified Arabic"/>
          <w:sz w:val="28"/>
          <w:szCs w:val="28"/>
          <w:lang w:bidi="ar-EG"/>
        </w:rPr>
      </w:pPr>
      <w:r w:rsidRPr="00E926E2">
        <w:rPr>
          <w:rFonts w:ascii="Simplified Arabic" w:hAnsi="Simplified Arabic" w:cs="Simplified Arabic"/>
          <w:b/>
          <w:bCs/>
          <w:sz w:val="28"/>
          <w:szCs w:val="28"/>
          <w:rtl/>
        </w:rPr>
        <w:t>1</w:t>
      </w:r>
      <w:r w:rsidR="00FF4DC4" w:rsidRPr="00E926E2">
        <w:rPr>
          <w:rFonts w:ascii="Simplified Arabic" w:hAnsi="Simplified Arabic" w:cs="Simplified Arabic"/>
          <w:b/>
          <w:bCs/>
          <w:sz w:val="28"/>
          <w:szCs w:val="28"/>
          <w:rtl/>
        </w:rPr>
        <w:t>-</w:t>
      </w:r>
      <w:r w:rsidRPr="00E926E2">
        <w:rPr>
          <w:rFonts w:ascii="Simplified Arabic" w:hAnsi="Simplified Arabic" w:cs="Simplified Arabic"/>
          <w:b/>
          <w:bCs/>
          <w:sz w:val="28"/>
          <w:szCs w:val="28"/>
          <w:rtl/>
        </w:rPr>
        <w:t xml:space="preserve"> </w:t>
      </w:r>
      <w:r w:rsidR="005B0545" w:rsidRPr="00E926E2">
        <w:rPr>
          <w:rFonts w:ascii="Simplified Arabic" w:hAnsi="Simplified Arabic" w:cs="Simplified Arabic"/>
          <w:b/>
          <w:bCs/>
          <w:sz w:val="28"/>
          <w:szCs w:val="28"/>
          <w:rtl/>
        </w:rPr>
        <w:t>ال</w:t>
      </w:r>
      <w:r w:rsidRPr="00E926E2">
        <w:rPr>
          <w:rFonts w:ascii="Simplified Arabic" w:hAnsi="Simplified Arabic" w:cs="Simplified Arabic"/>
          <w:b/>
          <w:bCs/>
          <w:sz w:val="28"/>
          <w:szCs w:val="28"/>
          <w:rtl/>
        </w:rPr>
        <w:t>مجموعة</w:t>
      </w:r>
      <w:r w:rsidR="005B0545" w:rsidRPr="00E926E2">
        <w:rPr>
          <w:rFonts w:ascii="Simplified Arabic" w:hAnsi="Simplified Arabic" w:cs="Simplified Arabic"/>
          <w:b/>
          <w:bCs/>
          <w:sz w:val="28"/>
          <w:szCs w:val="28"/>
          <w:rtl/>
        </w:rPr>
        <w:t xml:space="preserve"> الأولى:</w:t>
      </w:r>
      <w:bookmarkEnd w:id="17"/>
      <w:bookmarkEnd w:id="18"/>
      <w:bookmarkEnd w:id="19"/>
      <w:bookmarkEnd w:id="20"/>
      <w:r w:rsidR="00BD3307" w:rsidRPr="00E926E2">
        <w:rPr>
          <w:rFonts w:ascii="Simplified Arabic" w:hAnsi="Simplified Arabic" w:cs="Simplified Arabic"/>
          <w:b/>
          <w:bCs/>
          <w:sz w:val="28"/>
          <w:szCs w:val="28"/>
        </w:rPr>
        <w:t xml:space="preserve"> </w:t>
      </w:r>
      <w:r w:rsidR="00BD3307" w:rsidRPr="00E926E2">
        <w:rPr>
          <w:rFonts w:ascii="Simplified Arabic" w:hAnsi="Simplified Arabic" w:cs="Simplified Arabic"/>
          <w:b/>
          <w:bCs/>
          <w:sz w:val="28"/>
          <w:szCs w:val="28"/>
          <w:rtl/>
        </w:rPr>
        <w:t>مقومات ومتطلبات إنشاء مراكز تجارة الغاز الطبيعي</w:t>
      </w:r>
      <w:r w:rsidR="000325E4">
        <w:rPr>
          <w:rFonts w:ascii="Simplified Arabic" w:hAnsi="Simplified Arabic" w:cs="Simplified Arabic"/>
          <w:b/>
          <w:bCs/>
          <w:sz w:val="28"/>
          <w:szCs w:val="28"/>
          <w:rtl/>
        </w:rPr>
        <w:t xml:space="preserve"> </w:t>
      </w:r>
    </w:p>
    <w:p w14:paraId="5385F6B4" w14:textId="77777777" w:rsidR="00FF4DC4" w:rsidRPr="001B2C95" w:rsidRDefault="00FF4DC4" w:rsidP="00E926E2">
      <w:pPr>
        <w:bidi/>
        <w:spacing w:before="120" w:line="276" w:lineRule="auto"/>
        <w:ind w:left="-57" w:firstLine="777"/>
        <w:jc w:val="both"/>
        <w:rPr>
          <w:rFonts w:cs="Simplified Arabic"/>
          <w:sz w:val="28"/>
          <w:szCs w:val="28"/>
          <w:rtl/>
          <w:lang w:bidi="ar-EG"/>
        </w:rPr>
      </w:pPr>
      <w:r w:rsidRPr="001B2C95">
        <w:rPr>
          <w:rFonts w:cs="Simplified Arabic" w:hint="cs"/>
          <w:sz w:val="28"/>
          <w:szCs w:val="28"/>
          <w:rtl/>
          <w:lang w:bidi="ar-EG"/>
        </w:rPr>
        <w:t>تناولت</w:t>
      </w:r>
      <w:r w:rsidR="00202425" w:rsidRPr="001B2C95">
        <w:rPr>
          <w:rFonts w:cs="Simplified Arabic"/>
          <w:sz w:val="28"/>
          <w:szCs w:val="28"/>
          <w:rtl/>
          <w:lang w:bidi="ar-EG"/>
        </w:rPr>
        <w:t xml:space="preserve"> دراسة </w:t>
      </w:r>
      <w:r w:rsidR="00202425" w:rsidRPr="001B2C95">
        <w:rPr>
          <w:rFonts w:cs="Simplified Arabic"/>
          <w:b/>
          <w:bCs/>
          <w:sz w:val="28"/>
          <w:szCs w:val="28"/>
          <w:rtl/>
          <w:lang w:bidi="ar-EG"/>
        </w:rPr>
        <w:t>(</w:t>
      </w:r>
      <w:r w:rsidR="00202425" w:rsidRPr="001B2C95">
        <w:rPr>
          <w:rFonts w:cs="Simplified Arabic"/>
          <w:b/>
          <w:bCs/>
          <w:sz w:val="28"/>
          <w:szCs w:val="28"/>
          <w:lang w:bidi="ar-EG"/>
        </w:rPr>
        <w:t>Charisi, 2017</w:t>
      </w:r>
      <w:r w:rsidR="00202425" w:rsidRPr="001B2C95">
        <w:rPr>
          <w:rFonts w:cs="Simplified Arabic"/>
          <w:b/>
          <w:bCs/>
          <w:sz w:val="28"/>
          <w:szCs w:val="28"/>
          <w:rtl/>
          <w:lang w:bidi="ar-EG"/>
        </w:rPr>
        <w:t>)</w:t>
      </w:r>
      <w:r w:rsidR="00202425" w:rsidRPr="001B2C95">
        <w:rPr>
          <w:rFonts w:cs="Simplified Arabic"/>
          <w:sz w:val="28"/>
          <w:szCs w:val="28"/>
          <w:lang w:bidi="ar-EG"/>
        </w:rPr>
        <w:t xml:space="preserve"> </w:t>
      </w:r>
      <w:r w:rsidR="00202425" w:rsidRPr="001B2C95">
        <w:rPr>
          <w:rFonts w:cs="Simplified Arabic"/>
          <w:sz w:val="28"/>
          <w:szCs w:val="28"/>
          <w:rtl/>
          <w:lang w:bidi="ar-EG"/>
        </w:rPr>
        <w:t>الموارد المشتركة ل</w:t>
      </w:r>
      <w:r w:rsidRPr="001B2C95">
        <w:rPr>
          <w:rFonts w:cs="Simplified Arabic" w:hint="cs"/>
          <w:sz w:val="28"/>
          <w:szCs w:val="28"/>
          <w:rtl/>
          <w:lang w:bidi="ar-EG"/>
        </w:rPr>
        <w:t xml:space="preserve">كل من </w:t>
      </w:r>
      <w:r w:rsidR="00202425" w:rsidRPr="001B2C95">
        <w:rPr>
          <w:rFonts w:cs="Simplified Arabic"/>
          <w:sz w:val="28"/>
          <w:szCs w:val="28"/>
          <w:rtl/>
          <w:lang w:bidi="ar-EG"/>
        </w:rPr>
        <w:t>مصر وإسرائيل وقبرص والجزائر وليبيا</w:t>
      </w:r>
      <w:r w:rsidRPr="001B2C95">
        <w:rPr>
          <w:rFonts w:cs="Simplified Arabic" w:hint="cs"/>
          <w:sz w:val="28"/>
          <w:szCs w:val="28"/>
          <w:rtl/>
          <w:lang w:bidi="ar-EG"/>
        </w:rPr>
        <w:t>،</w:t>
      </w:r>
      <w:r w:rsidR="00202425" w:rsidRPr="001B2C95">
        <w:rPr>
          <w:rFonts w:cs="Simplified Arabic"/>
          <w:sz w:val="28"/>
          <w:szCs w:val="28"/>
          <w:rtl/>
          <w:lang w:bidi="ar-EG"/>
        </w:rPr>
        <w:t xml:space="preserve"> التي تدعو إلى إنشاء مركز للغاز الطبيعي في البحر المتوسط، ومنشآت تسييل الغاز الطبيعي </w:t>
      </w:r>
      <w:r w:rsidR="00202425" w:rsidRPr="001B2C95">
        <w:rPr>
          <w:rFonts w:cs="Simplified Arabic"/>
          <w:sz w:val="28"/>
          <w:szCs w:val="28"/>
          <w:lang w:bidi="ar-EG"/>
        </w:rPr>
        <w:t>LNG</w:t>
      </w:r>
      <w:r w:rsidR="00202425" w:rsidRPr="001B2C95">
        <w:rPr>
          <w:rFonts w:cs="Simplified Arabic"/>
          <w:sz w:val="28"/>
          <w:szCs w:val="28"/>
          <w:rtl/>
        </w:rPr>
        <w:t xml:space="preserve"> </w:t>
      </w:r>
      <w:r w:rsidR="00202425" w:rsidRPr="001B2C95">
        <w:rPr>
          <w:rFonts w:cs="Simplified Arabic"/>
          <w:sz w:val="28"/>
          <w:szCs w:val="28"/>
          <w:rtl/>
          <w:lang w:bidi="ar-EG"/>
        </w:rPr>
        <w:t>ومحطات التخزين. ولكن إنشاء نظام قوي للبنية التحتية يحتاج إلى كثافة رأس المال، فإن الأسعار الحالية وعد</w:t>
      </w:r>
      <w:r w:rsidR="000F18FE" w:rsidRPr="001B2C95">
        <w:rPr>
          <w:rFonts w:cs="Simplified Arabic"/>
          <w:sz w:val="28"/>
          <w:szCs w:val="28"/>
          <w:rtl/>
          <w:lang w:bidi="ar-EG"/>
        </w:rPr>
        <w:t xml:space="preserve">م الاستقرار السياسي في المنطقة </w:t>
      </w:r>
      <w:r w:rsidR="000F18FE" w:rsidRPr="001B2C95">
        <w:rPr>
          <w:rFonts w:cs="Simplified Arabic" w:hint="cs"/>
          <w:sz w:val="28"/>
          <w:szCs w:val="28"/>
          <w:rtl/>
          <w:lang w:bidi="ar-EG"/>
        </w:rPr>
        <w:t>ي</w:t>
      </w:r>
      <w:r w:rsidR="00202425" w:rsidRPr="001B2C95">
        <w:rPr>
          <w:rFonts w:cs="Simplified Arabic"/>
          <w:sz w:val="28"/>
          <w:szCs w:val="28"/>
          <w:rtl/>
          <w:lang w:bidi="ar-EG"/>
        </w:rPr>
        <w:t xml:space="preserve">خلق تحديات خطيرة لمثل هذه الاستثمارات الضخمة. </w:t>
      </w:r>
    </w:p>
    <w:p w14:paraId="55562850" w14:textId="77777777" w:rsidR="00202425" w:rsidRPr="001B2C95" w:rsidRDefault="00FF4DC4" w:rsidP="00E926E2">
      <w:pPr>
        <w:bidi/>
        <w:spacing w:before="120" w:line="276" w:lineRule="auto"/>
        <w:ind w:left="-57" w:firstLine="777"/>
        <w:jc w:val="both"/>
        <w:rPr>
          <w:rFonts w:cs="Simplified Arabic"/>
          <w:sz w:val="28"/>
          <w:szCs w:val="28"/>
          <w:rtl/>
          <w:lang w:bidi="ar-EG"/>
        </w:rPr>
      </w:pPr>
      <w:r w:rsidRPr="001B2C95">
        <w:rPr>
          <w:rFonts w:cs="Simplified Arabic"/>
          <w:sz w:val="28"/>
          <w:szCs w:val="28"/>
          <w:rtl/>
          <w:lang w:bidi="ar-EG"/>
        </w:rPr>
        <w:t>وخلصت الدراسة إلى أنه</w:t>
      </w:r>
      <w:r w:rsidR="00202425" w:rsidRPr="001B2C95">
        <w:rPr>
          <w:rFonts w:cs="Simplified Arabic"/>
          <w:sz w:val="28"/>
          <w:szCs w:val="28"/>
          <w:rtl/>
          <w:lang w:bidi="ar-EG"/>
        </w:rPr>
        <w:t xml:space="preserve"> ينبغي أن </w:t>
      </w:r>
      <w:r w:rsidR="000F18FE" w:rsidRPr="001B2C95">
        <w:rPr>
          <w:rFonts w:cs="Simplified Arabic"/>
          <w:sz w:val="28"/>
          <w:szCs w:val="28"/>
          <w:rtl/>
          <w:lang w:bidi="ar-EG"/>
        </w:rPr>
        <w:t>ت</w:t>
      </w:r>
      <w:r w:rsidR="00202425" w:rsidRPr="001B2C95">
        <w:rPr>
          <w:rFonts w:cs="Simplified Arabic"/>
          <w:sz w:val="28"/>
          <w:szCs w:val="28"/>
          <w:rtl/>
          <w:lang w:bidi="ar-EG"/>
        </w:rPr>
        <w:t>تشارك البلدان وتتعاون من أجل</w:t>
      </w:r>
      <w:r w:rsidRPr="001B2C95">
        <w:rPr>
          <w:rFonts w:cs="Simplified Arabic"/>
          <w:sz w:val="28"/>
          <w:szCs w:val="28"/>
          <w:rtl/>
          <w:lang w:bidi="ar-EG"/>
        </w:rPr>
        <w:t xml:space="preserve"> إنشاء البنية التحتية المناسبة،</w:t>
      </w:r>
      <w:r w:rsidR="00EE03AD" w:rsidRPr="001B2C95">
        <w:rPr>
          <w:rFonts w:cs="Simplified Arabic"/>
          <w:sz w:val="28"/>
          <w:szCs w:val="28"/>
          <w:rtl/>
          <w:lang w:bidi="ar-EG"/>
        </w:rPr>
        <w:t xml:space="preserve"> </w:t>
      </w:r>
      <w:r w:rsidR="00FE5800" w:rsidRPr="001B2C95">
        <w:rPr>
          <w:rFonts w:cs="Simplified Arabic"/>
          <w:sz w:val="28"/>
          <w:szCs w:val="28"/>
          <w:rtl/>
          <w:lang w:bidi="ar-EG"/>
        </w:rPr>
        <w:t xml:space="preserve">وتحول شرق البحر المتوسط </w:t>
      </w:r>
      <w:r w:rsidR="00FE5800" w:rsidRPr="001B2C95">
        <w:rPr>
          <w:rFonts w:hint="cs"/>
          <w:sz w:val="28"/>
          <w:szCs w:val="28"/>
          <w:rtl/>
          <w:lang w:bidi="ar-EG"/>
        </w:rPr>
        <w:t>​​</w:t>
      </w:r>
      <w:r w:rsidR="00FE5800" w:rsidRPr="001B2C95">
        <w:rPr>
          <w:rFonts w:cs="Simplified Arabic"/>
          <w:sz w:val="28"/>
          <w:szCs w:val="28"/>
          <w:rtl/>
          <w:lang w:bidi="ar-EG"/>
        </w:rPr>
        <w:t>إلى مركز لتجارة الغاز الطبيعي</w:t>
      </w:r>
      <w:r w:rsidRPr="001B2C95">
        <w:rPr>
          <w:rFonts w:cs="Simplified Arabic"/>
          <w:sz w:val="28"/>
          <w:szCs w:val="28"/>
          <w:rtl/>
          <w:lang w:bidi="ar-EG"/>
        </w:rPr>
        <w:t>.</w:t>
      </w:r>
      <w:r w:rsidR="00202425" w:rsidRPr="001B2C95">
        <w:rPr>
          <w:rFonts w:cs="Simplified Arabic"/>
          <w:sz w:val="28"/>
          <w:szCs w:val="28"/>
          <w:rtl/>
          <w:lang w:bidi="ar-EG"/>
        </w:rPr>
        <w:t xml:space="preserve"> </w:t>
      </w:r>
      <w:r w:rsidR="007408DF" w:rsidRPr="001B2C95">
        <w:rPr>
          <w:rFonts w:cs="Simplified Arabic"/>
          <w:sz w:val="28"/>
          <w:szCs w:val="28"/>
          <w:rtl/>
          <w:lang w:bidi="ar-EG"/>
        </w:rPr>
        <w:t>وفق</w:t>
      </w:r>
      <w:r w:rsidR="00202425" w:rsidRPr="001B2C95">
        <w:rPr>
          <w:rFonts w:cs="Simplified Arabic"/>
          <w:sz w:val="28"/>
          <w:szCs w:val="28"/>
          <w:rtl/>
          <w:lang w:bidi="ar-EG"/>
        </w:rPr>
        <w:t>ا</w:t>
      </w:r>
      <w:r w:rsidR="007408DF" w:rsidRPr="001B2C95">
        <w:rPr>
          <w:rFonts w:cs="Simplified Arabic"/>
          <w:sz w:val="28"/>
          <w:szCs w:val="28"/>
          <w:rtl/>
          <w:lang w:bidi="ar-EG"/>
        </w:rPr>
        <w:t>ً</w:t>
      </w:r>
      <w:r w:rsidR="00202425" w:rsidRPr="001B2C95">
        <w:rPr>
          <w:rFonts w:cs="Simplified Arabic"/>
          <w:sz w:val="28"/>
          <w:szCs w:val="28"/>
          <w:rtl/>
          <w:lang w:bidi="ar-EG"/>
        </w:rPr>
        <w:t xml:space="preserve"> للعديد من المحللين، يمكن للاقتصادات المحلي</w:t>
      </w:r>
      <w:r w:rsidR="00FE5800" w:rsidRPr="001B2C95">
        <w:rPr>
          <w:rFonts w:cs="Simplified Arabic"/>
          <w:sz w:val="28"/>
          <w:szCs w:val="28"/>
          <w:rtl/>
          <w:lang w:bidi="ar-EG"/>
        </w:rPr>
        <w:t xml:space="preserve">ة أن تجني </w:t>
      </w:r>
      <w:r w:rsidRPr="001B2C95">
        <w:rPr>
          <w:rFonts w:cs="Simplified Arabic"/>
          <w:sz w:val="28"/>
          <w:szCs w:val="28"/>
          <w:rtl/>
          <w:lang w:bidi="ar-EG"/>
        </w:rPr>
        <w:t>عوائد</w:t>
      </w:r>
      <w:r w:rsidR="00FE5800" w:rsidRPr="001B2C95">
        <w:rPr>
          <w:rFonts w:cs="Simplified Arabic"/>
          <w:sz w:val="28"/>
          <w:szCs w:val="28"/>
          <w:rtl/>
          <w:lang w:bidi="ar-EG"/>
        </w:rPr>
        <w:t xml:space="preserve"> اقتصادية كبيرة،</w:t>
      </w:r>
      <w:r w:rsidR="00202425" w:rsidRPr="001B2C95">
        <w:rPr>
          <w:rFonts w:cs="Simplified Arabic"/>
          <w:sz w:val="28"/>
          <w:szCs w:val="28"/>
          <w:rtl/>
          <w:lang w:bidi="ar-EG"/>
        </w:rPr>
        <w:t xml:space="preserve"> </w:t>
      </w:r>
      <w:r w:rsidR="00FE5800" w:rsidRPr="001B2C95">
        <w:rPr>
          <w:rFonts w:cs="Simplified Arabic"/>
          <w:sz w:val="28"/>
          <w:szCs w:val="28"/>
          <w:rtl/>
          <w:lang w:bidi="ar-EG"/>
        </w:rPr>
        <w:t>و</w:t>
      </w:r>
      <w:r w:rsidR="00202425" w:rsidRPr="001B2C95">
        <w:rPr>
          <w:rFonts w:cs="Simplified Arabic"/>
          <w:sz w:val="28"/>
          <w:szCs w:val="28"/>
          <w:rtl/>
          <w:lang w:bidi="ar-EG"/>
        </w:rPr>
        <w:t xml:space="preserve">يجب على اللاعبين الإقليميين تعزيز التعاون </w:t>
      </w:r>
      <w:r w:rsidR="00FE5800" w:rsidRPr="001B2C95">
        <w:rPr>
          <w:rFonts w:cs="Simplified Arabic"/>
          <w:sz w:val="28"/>
          <w:szCs w:val="28"/>
          <w:rtl/>
          <w:lang w:bidi="ar-EG"/>
        </w:rPr>
        <w:t xml:space="preserve">بينهم </w:t>
      </w:r>
      <w:r w:rsidRPr="001B2C95">
        <w:rPr>
          <w:rFonts w:cs="Simplified Arabic"/>
          <w:sz w:val="28"/>
          <w:szCs w:val="28"/>
          <w:rtl/>
          <w:lang w:bidi="ar-EG"/>
        </w:rPr>
        <w:t xml:space="preserve">في </w:t>
      </w:r>
      <w:r w:rsidR="00202425" w:rsidRPr="001B2C95">
        <w:rPr>
          <w:rFonts w:cs="Simplified Arabic"/>
          <w:sz w:val="28"/>
          <w:szCs w:val="28"/>
          <w:rtl/>
          <w:lang w:bidi="ar-EG"/>
        </w:rPr>
        <w:t>مجال الطاقة، والذي يمكن أن يمهد الطريق لعصر جديد من الاستقرار الاق</w:t>
      </w:r>
      <w:r w:rsidR="00DD39A2" w:rsidRPr="001B2C95">
        <w:rPr>
          <w:rFonts w:cs="Simplified Arabic"/>
          <w:sz w:val="28"/>
          <w:szCs w:val="28"/>
          <w:rtl/>
          <w:lang w:bidi="ar-EG"/>
        </w:rPr>
        <w:t xml:space="preserve">تصادي والسياسي في </w:t>
      </w:r>
      <w:r w:rsidRPr="001B2C95">
        <w:rPr>
          <w:rFonts w:cs="Simplified Arabic"/>
          <w:sz w:val="28"/>
          <w:szCs w:val="28"/>
          <w:rtl/>
          <w:lang w:bidi="ar-EG"/>
        </w:rPr>
        <w:t xml:space="preserve">شرق </w:t>
      </w:r>
      <w:r w:rsidR="00DD39A2" w:rsidRPr="001B2C95">
        <w:rPr>
          <w:rFonts w:cs="Simplified Arabic"/>
          <w:sz w:val="28"/>
          <w:szCs w:val="28"/>
          <w:rtl/>
          <w:lang w:bidi="ar-EG"/>
        </w:rPr>
        <w:t>البحر المتوسط</w:t>
      </w:r>
      <w:r w:rsidR="00202425" w:rsidRPr="001B2C95">
        <w:rPr>
          <w:rFonts w:cs="Simplified Arabic"/>
          <w:sz w:val="28"/>
          <w:szCs w:val="28"/>
          <w:rtl/>
          <w:lang w:bidi="ar-EG"/>
        </w:rPr>
        <w:t>.</w:t>
      </w:r>
    </w:p>
    <w:p w14:paraId="6555657E" w14:textId="492C1386" w:rsidR="00FF6DA7" w:rsidRPr="001B2C95" w:rsidRDefault="00944CC4" w:rsidP="008546BB">
      <w:pPr>
        <w:bidi/>
        <w:spacing w:before="120" w:line="276" w:lineRule="auto"/>
        <w:ind w:left="-170" w:right="-170"/>
        <w:jc w:val="both"/>
        <w:rPr>
          <w:rFonts w:cs="Simplified Arabic"/>
          <w:sz w:val="28"/>
          <w:szCs w:val="28"/>
          <w:rtl/>
          <w:lang w:bidi="ar-EG"/>
        </w:rPr>
      </w:pPr>
      <w:r w:rsidRPr="001B2C95">
        <w:rPr>
          <w:rFonts w:cs="Simplified Arabic" w:hint="cs"/>
          <w:sz w:val="28"/>
          <w:szCs w:val="28"/>
          <w:rtl/>
          <w:lang w:bidi="ar-EG"/>
        </w:rPr>
        <w:lastRenderedPageBreak/>
        <w:t xml:space="preserve"> </w:t>
      </w:r>
      <w:r w:rsidR="00620569" w:rsidRPr="001B2C95">
        <w:rPr>
          <w:rFonts w:cs="Simplified Arabic"/>
          <w:sz w:val="28"/>
          <w:szCs w:val="28"/>
          <w:rtl/>
          <w:lang w:bidi="ar-EG"/>
        </w:rPr>
        <w:t>تت</w:t>
      </w:r>
      <w:r w:rsidR="005751E7" w:rsidRPr="001B2C95">
        <w:rPr>
          <w:rFonts w:cs="Simplified Arabic" w:hint="cs"/>
          <w:sz w:val="28"/>
          <w:szCs w:val="28"/>
          <w:rtl/>
          <w:lang w:bidi="ar-EG"/>
        </w:rPr>
        <w:t>فق</w:t>
      </w:r>
      <w:r w:rsidR="00620569" w:rsidRPr="001B2C95">
        <w:rPr>
          <w:rFonts w:cs="Simplified Arabic"/>
          <w:sz w:val="28"/>
          <w:szCs w:val="28"/>
          <w:rtl/>
          <w:lang w:bidi="ar-EG"/>
        </w:rPr>
        <w:t xml:space="preserve"> هذه الدراسة مع البحث الحالي في تناول مقومات إنشاء مراكز تجارة الغاز الطبيعي من منشآت تسييل الغاز</w:t>
      </w:r>
      <w:r w:rsidR="00A637A7" w:rsidRPr="001B2C95">
        <w:rPr>
          <w:rFonts w:cs="Simplified Arabic"/>
          <w:sz w:val="28"/>
          <w:szCs w:val="28"/>
          <w:lang w:bidi="ar-EG"/>
        </w:rPr>
        <w:t xml:space="preserve"> </w:t>
      </w:r>
      <w:r w:rsidR="00620569" w:rsidRPr="001B2C95">
        <w:rPr>
          <w:rFonts w:cs="Simplified Arabic"/>
          <w:sz w:val="28"/>
          <w:szCs w:val="28"/>
          <w:rtl/>
          <w:lang w:bidi="ar-EG"/>
        </w:rPr>
        <w:t xml:space="preserve">الطبيعي ومحطات التخزين، </w:t>
      </w:r>
      <w:r w:rsidR="00333D89" w:rsidRPr="001B2C95">
        <w:rPr>
          <w:rFonts w:cs="Simplified Arabic"/>
          <w:sz w:val="28"/>
          <w:szCs w:val="28"/>
          <w:rtl/>
          <w:lang w:bidi="ar-EG"/>
        </w:rPr>
        <w:t>و</w:t>
      </w:r>
      <w:r w:rsidR="00620569" w:rsidRPr="001B2C95">
        <w:rPr>
          <w:rFonts w:cs="Simplified Arabic"/>
          <w:sz w:val="28"/>
          <w:szCs w:val="28"/>
          <w:rtl/>
          <w:lang w:bidi="ar-EG"/>
        </w:rPr>
        <w:t>لكنها لم تتناول دور اكتشافات الغاز في شرق المتوسط</w:t>
      </w:r>
      <w:r w:rsidR="00333D89" w:rsidRPr="001B2C95">
        <w:rPr>
          <w:rFonts w:cs="Simplified Arabic"/>
          <w:sz w:val="28"/>
          <w:szCs w:val="28"/>
          <w:rtl/>
          <w:lang w:bidi="ar-EG"/>
        </w:rPr>
        <w:t xml:space="preserve"> كأحد مقومات إنشاء مراكز</w:t>
      </w:r>
      <w:r w:rsidR="000325E4">
        <w:rPr>
          <w:rFonts w:cs="Simplified Arabic"/>
          <w:sz w:val="28"/>
          <w:szCs w:val="28"/>
          <w:rtl/>
          <w:lang w:bidi="ar-EG"/>
        </w:rPr>
        <w:t xml:space="preserve"> </w:t>
      </w:r>
      <w:r w:rsidR="00333D89" w:rsidRPr="001B2C95">
        <w:rPr>
          <w:rFonts w:cs="Simplified Arabic"/>
          <w:sz w:val="28"/>
          <w:szCs w:val="28"/>
          <w:rtl/>
          <w:lang w:bidi="ar-EG"/>
        </w:rPr>
        <w:t xml:space="preserve">تجارة الغاز الطبيعي. </w:t>
      </w:r>
    </w:p>
    <w:p w14:paraId="18238A36" w14:textId="77777777" w:rsidR="007D5967" w:rsidRPr="001B2C95" w:rsidRDefault="00202425" w:rsidP="00E926E2">
      <w:pPr>
        <w:bidi/>
        <w:spacing w:before="120" w:line="276" w:lineRule="auto"/>
        <w:ind w:left="-57" w:firstLine="777"/>
        <w:jc w:val="both"/>
        <w:rPr>
          <w:rFonts w:cs="Simplified Arabic"/>
          <w:sz w:val="28"/>
          <w:szCs w:val="28"/>
          <w:rtl/>
          <w:lang w:bidi="ar-EG"/>
        </w:rPr>
      </w:pPr>
      <w:r w:rsidRPr="001B2C95">
        <w:rPr>
          <w:rFonts w:cs="Simplified Arabic"/>
          <w:sz w:val="28"/>
          <w:szCs w:val="28"/>
          <w:rtl/>
          <w:lang w:bidi="ar-EG"/>
        </w:rPr>
        <w:t xml:space="preserve">بينما </w:t>
      </w:r>
      <w:r w:rsidR="007D5967" w:rsidRPr="001B2C95">
        <w:rPr>
          <w:rFonts w:cs="Simplified Arabic"/>
          <w:sz w:val="28"/>
          <w:szCs w:val="28"/>
          <w:rtl/>
          <w:lang w:bidi="ar-EG"/>
        </w:rPr>
        <w:t xml:space="preserve">أشارت </w:t>
      </w:r>
      <w:r w:rsidRPr="001B2C95">
        <w:rPr>
          <w:rFonts w:cs="Simplified Arabic"/>
          <w:sz w:val="28"/>
          <w:szCs w:val="28"/>
          <w:rtl/>
          <w:lang w:bidi="ar-EG"/>
        </w:rPr>
        <w:t xml:space="preserve">دراسة </w:t>
      </w:r>
      <w:r w:rsidRPr="001B2C95">
        <w:rPr>
          <w:rFonts w:cs="Simplified Arabic"/>
          <w:b/>
          <w:bCs/>
          <w:sz w:val="28"/>
          <w:szCs w:val="28"/>
          <w:rtl/>
          <w:lang w:bidi="ar-EG"/>
        </w:rPr>
        <w:t>(الجمال، 2017)</w:t>
      </w:r>
      <w:r w:rsidRPr="001B2C95">
        <w:rPr>
          <w:rFonts w:cs="Simplified Arabic" w:hint="cs"/>
          <w:sz w:val="28"/>
          <w:szCs w:val="28"/>
          <w:rtl/>
          <w:lang w:bidi="ar-EG"/>
        </w:rPr>
        <w:t xml:space="preserve"> </w:t>
      </w:r>
      <w:r w:rsidRPr="001B2C95">
        <w:rPr>
          <w:rFonts w:cs="Simplified Arabic"/>
          <w:sz w:val="28"/>
          <w:szCs w:val="28"/>
          <w:rtl/>
          <w:lang w:bidi="ar-EG"/>
        </w:rPr>
        <w:t>إلى أن الموقع الاستراتيجي المتميز لمصر يجعلها قادرة على أن تلعب دورا</w:t>
      </w:r>
      <w:r w:rsidR="00855590" w:rsidRPr="001B2C95">
        <w:rPr>
          <w:rFonts w:cs="Simplified Arabic" w:hint="cs"/>
          <w:sz w:val="28"/>
          <w:szCs w:val="28"/>
          <w:rtl/>
          <w:lang w:bidi="ar-EG"/>
        </w:rPr>
        <w:t>ً</w:t>
      </w:r>
      <w:r w:rsidR="00855590" w:rsidRPr="001B2C95">
        <w:rPr>
          <w:rFonts w:cs="Simplified Arabic"/>
          <w:sz w:val="28"/>
          <w:szCs w:val="28"/>
          <w:rtl/>
          <w:lang w:bidi="ar-EG"/>
        </w:rPr>
        <w:t xml:space="preserve"> رئيسي</w:t>
      </w:r>
      <w:r w:rsidR="00855590" w:rsidRPr="001B2C95">
        <w:rPr>
          <w:rFonts w:cs="Simplified Arabic" w:hint="cs"/>
          <w:sz w:val="28"/>
          <w:szCs w:val="28"/>
          <w:rtl/>
          <w:lang w:bidi="ar-EG"/>
        </w:rPr>
        <w:t>اً</w:t>
      </w:r>
      <w:r w:rsidRPr="001B2C95">
        <w:rPr>
          <w:rFonts w:cs="Simplified Arabic"/>
          <w:sz w:val="28"/>
          <w:szCs w:val="28"/>
          <w:rtl/>
          <w:lang w:bidi="ar-EG"/>
        </w:rPr>
        <w:t xml:space="preserve"> في سوق الغاز الطبيعي على المستوى الإقليمي </w:t>
      </w:r>
      <w:r w:rsidR="00AF5F84" w:rsidRPr="001B2C95">
        <w:rPr>
          <w:rFonts w:cs="Simplified Arabic" w:hint="cs"/>
          <w:sz w:val="28"/>
          <w:szCs w:val="28"/>
          <w:rtl/>
          <w:lang w:bidi="ar-EG"/>
        </w:rPr>
        <w:t>ل</w:t>
      </w:r>
      <w:r w:rsidRPr="001B2C95">
        <w:rPr>
          <w:rFonts w:cs="Simplified Arabic"/>
          <w:sz w:val="28"/>
          <w:szCs w:val="28"/>
          <w:rtl/>
          <w:lang w:bidi="ar-EG"/>
        </w:rPr>
        <w:t>قربها من المنتجين والمستهلكين للغاز</w:t>
      </w:r>
      <w:r w:rsidR="00AF5F84" w:rsidRPr="001B2C95">
        <w:rPr>
          <w:rFonts w:cs="Simplified Arabic" w:hint="cs"/>
          <w:sz w:val="28"/>
          <w:szCs w:val="28"/>
          <w:rtl/>
          <w:lang w:bidi="ar-EG"/>
        </w:rPr>
        <w:t>،</w:t>
      </w:r>
      <w:r w:rsidRPr="001B2C95">
        <w:rPr>
          <w:rFonts w:cs="Simplified Arabic"/>
          <w:sz w:val="28"/>
          <w:szCs w:val="28"/>
          <w:rtl/>
          <w:lang w:bidi="ar-EG"/>
        </w:rPr>
        <w:t xml:space="preserve"> وتوافر البنية الأساسية مثل الشبكة القومية للغازات وخطوط الأنابيب ومحطات الإسالة وإعادة التغييز للغاز </w:t>
      </w:r>
      <w:r w:rsidR="002B3A81" w:rsidRPr="001B2C95">
        <w:rPr>
          <w:rFonts w:cs="Simplified Arabic"/>
          <w:sz w:val="28"/>
          <w:szCs w:val="28"/>
          <w:rtl/>
          <w:lang w:bidi="ar-EG"/>
        </w:rPr>
        <w:t>المُسال</w:t>
      </w:r>
      <w:r w:rsidRPr="001B2C95">
        <w:rPr>
          <w:rFonts w:cs="Simplified Arabic"/>
          <w:sz w:val="28"/>
          <w:szCs w:val="28"/>
          <w:rtl/>
          <w:lang w:bidi="ar-EG"/>
        </w:rPr>
        <w:t xml:space="preserve">، </w:t>
      </w:r>
      <w:r w:rsidR="00AF5F84" w:rsidRPr="001B2C95">
        <w:rPr>
          <w:rFonts w:cs="Simplified Arabic" w:hint="cs"/>
          <w:sz w:val="28"/>
          <w:szCs w:val="28"/>
          <w:rtl/>
          <w:lang w:bidi="ar-EG"/>
        </w:rPr>
        <w:t xml:space="preserve">ويتطلب إنشاء مركز دولى لتجارة الغاز </w:t>
      </w:r>
      <w:r w:rsidR="00DA677A" w:rsidRPr="001B2C95">
        <w:rPr>
          <w:rFonts w:cs="Simplified Arabic" w:hint="cs"/>
          <w:sz w:val="28"/>
          <w:szCs w:val="28"/>
          <w:rtl/>
          <w:lang w:bidi="ar-EG"/>
        </w:rPr>
        <w:t>الطبيعي</w:t>
      </w:r>
      <w:r w:rsidRPr="001B2C95">
        <w:rPr>
          <w:rFonts w:cs="Simplified Arabic"/>
          <w:sz w:val="28"/>
          <w:szCs w:val="28"/>
          <w:rtl/>
          <w:lang w:bidi="ar-EG"/>
        </w:rPr>
        <w:t xml:space="preserve"> وضع طريقة منهجية عامة لإجراء دراسة جدوى فنية </w:t>
      </w:r>
      <w:r w:rsidR="007D5967" w:rsidRPr="001B2C95">
        <w:rPr>
          <w:rFonts w:cs="Simplified Arabic" w:hint="cs"/>
          <w:sz w:val="28"/>
          <w:szCs w:val="28"/>
          <w:rtl/>
          <w:lang w:bidi="ar-EG"/>
        </w:rPr>
        <w:t>و</w:t>
      </w:r>
      <w:r w:rsidRPr="001B2C95">
        <w:rPr>
          <w:rFonts w:cs="Simplified Arabic"/>
          <w:sz w:val="28"/>
          <w:szCs w:val="28"/>
          <w:rtl/>
          <w:lang w:bidi="ar-EG"/>
        </w:rPr>
        <w:t xml:space="preserve">اقتصادية لتحديد التقنية اللازمة لإنشاء </w:t>
      </w:r>
      <w:r w:rsidR="00AF5F84" w:rsidRPr="001B2C95">
        <w:rPr>
          <w:rFonts w:cs="Simplified Arabic" w:hint="cs"/>
          <w:sz w:val="28"/>
          <w:szCs w:val="28"/>
          <w:rtl/>
          <w:lang w:bidi="ar-EG"/>
        </w:rPr>
        <w:t>ال</w:t>
      </w:r>
      <w:r w:rsidRPr="001B2C95">
        <w:rPr>
          <w:rFonts w:cs="Simplified Arabic"/>
          <w:sz w:val="28"/>
          <w:szCs w:val="28"/>
          <w:rtl/>
          <w:lang w:bidi="ar-EG"/>
        </w:rPr>
        <w:t>مركز، وتحليل نتائج هذه المنهجية العامة في مصر كدراسة حالة من خلال بحث سيناريوهات مختلفة لإنشاء المركز التجاري الدولي المقترح عن طريق استخدام تحليل بستيل</w:t>
      </w:r>
      <w:r w:rsidR="00AF5F84" w:rsidRPr="001B2C95">
        <w:rPr>
          <w:rFonts w:cs="Simplified Arabic" w:hint="cs"/>
          <w:sz w:val="28"/>
          <w:szCs w:val="28"/>
          <w:rtl/>
          <w:lang w:bidi="ar-EG"/>
        </w:rPr>
        <w:t>،</w:t>
      </w:r>
      <w:r w:rsidRPr="001B2C95">
        <w:rPr>
          <w:rFonts w:cs="Simplified Arabic"/>
          <w:sz w:val="28"/>
          <w:szCs w:val="28"/>
          <w:rtl/>
          <w:lang w:bidi="ar-EG"/>
        </w:rPr>
        <w:t xml:space="preserve"> وذلك في ضوء الكميات المطلوبة من الغاز الطبيعي </w:t>
      </w:r>
      <w:r w:rsidR="002B3A81" w:rsidRPr="001B2C95">
        <w:rPr>
          <w:rFonts w:cs="Simplified Arabic"/>
          <w:sz w:val="28"/>
          <w:szCs w:val="28"/>
          <w:rtl/>
          <w:lang w:bidi="ar-EG"/>
        </w:rPr>
        <w:t>المُسال</w:t>
      </w:r>
      <w:r w:rsidRPr="001B2C95">
        <w:rPr>
          <w:rFonts w:cs="Simplified Arabic"/>
          <w:sz w:val="28"/>
          <w:szCs w:val="28"/>
          <w:rtl/>
          <w:lang w:bidi="ar-EG"/>
        </w:rPr>
        <w:t>.</w:t>
      </w:r>
      <w:r w:rsidR="00AF5F84" w:rsidRPr="001B2C95">
        <w:rPr>
          <w:rFonts w:cs="Simplified Arabic" w:hint="cs"/>
          <w:sz w:val="28"/>
          <w:szCs w:val="28"/>
          <w:rtl/>
          <w:lang w:bidi="ar-EG"/>
        </w:rPr>
        <w:t xml:space="preserve"> </w:t>
      </w:r>
    </w:p>
    <w:p w14:paraId="267A01A0" w14:textId="77777777" w:rsidR="00202425" w:rsidRPr="001B2C95" w:rsidRDefault="00202425" w:rsidP="00E926E2">
      <w:pPr>
        <w:bidi/>
        <w:spacing w:before="120" w:line="276" w:lineRule="auto"/>
        <w:ind w:left="-57" w:firstLine="777"/>
        <w:jc w:val="both"/>
        <w:rPr>
          <w:rFonts w:cs="Simplified Arabic"/>
          <w:sz w:val="28"/>
          <w:szCs w:val="28"/>
          <w:rtl/>
          <w:lang w:bidi="ar-EG"/>
        </w:rPr>
      </w:pPr>
      <w:r w:rsidRPr="001B2C95">
        <w:rPr>
          <w:rFonts w:cs="Simplified Arabic"/>
          <w:sz w:val="28"/>
          <w:szCs w:val="28"/>
          <w:rtl/>
          <w:lang w:bidi="ar-EG"/>
        </w:rPr>
        <w:t xml:space="preserve">وأظهرت نتائج الدراسة إمكانية </w:t>
      </w:r>
      <w:r w:rsidR="00D216EF" w:rsidRPr="001B2C95">
        <w:rPr>
          <w:rFonts w:cs="Simplified Arabic" w:hint="cs"/>
          <w:sz w:val="28"/>
          <w:szCs w:val="28"/>
          <w:rtl/>
          <w:lang w:bidi="ar-EG"/>
        </w:rPr>
        <w:t xml:space="preserve">قيام </w:t>
      </w:r>
      <w:r w:rsidRPr="001B2C95">
        <w:rPr>
          <w:rFonts w:cs="Simplified Arabic"/>
          <w:sz w:val="28"/>
          <w:szCs w:val="28"/>
          <w:rtl/>
          <w:lang w:bidi="ar-EG"/>
        </w:rPr>
        <w:t xml:space="preserve">هذا المركز </w:t>
      </w:r>
      <w:r w:rsidR="00D216EF" w:rsidRPr="001B2C95">
        <w:rPr>
          <w:rFonts w:cs="Simplified Arabic" w:hint="cs"/>
          <w:sz w:val="28"/>
          <w:szCs w:val="28"/>
          <w:rtl/>
          <w:lang w:bidi="ar-EG"/>
        </w:rPr>
        <w:t>ب</w:t>
      </w:r>
      <w:r w:rsidRPr="001B2C95">
        <w:rPr>
          <w:rFonts w:cs="Simplified Arabic"/>
          <w:sz w:val="28"/>
          <w:szCs w:val="28"/>
          <w:rtl/>
          <w:lang w:bidi="ar-EG"/>
        </w:rPr>
        <w:t>التخفيف من حدة التقلبات في أسعار الغاز</w:t>
      </w:r>
      <w:r w:rsidR="00D216EF" w:rsidRPr="001B2C95">
        <w:rPr>
          <w:rFonts w:cs="Simplified Arabic" w:hint="cs"/>
          <w:sz w:val="28"/>
          <w:szCs w:val="28"/>
          <w:rtl/>
          <w:lang w:bidi="ar-EG"/>
        </w:rPr>
        <w:t>،</w:t>
      </w:r>
      <w:r w:rsidRPr="001B2C95">
        <w:rPr>
          <w:rFonts w:cs="Simplified Arabic"/>
          <w:sz w:val="28"/>
          <w:szCs w:val="28"/>
          <w:rtl/>
          <w:lang w:bidi="ar-EG"/>
        </w:rPr>
        <w:t xml:space="preserve"> وسد أي فجوة قد تحدث بين ال</w:t>
      </w:r>
      <w:r w:rsidR="007D5967" w:rsidRPr="001B2C95">
        <w:rPr>
          <w:rFonts w:cs="Simplified Arabic" w:hint="cs"/>
          <w:sz w:val="28"/>
          <w:szCs w:val="28"/>
          <w:rtl/>
          <w:lang w:bidi="ar-EG"/>
        </w:rPr>
        <w:t>إ</w:t>
      </w:r>
      <w:r w:rsidRPr="001B2C95">
        <w:rPr>
          <w:rFonts w:cs="Simplified Arabic"/>
          <w:sz w:val="28"/>
          <w:szCs w:val="28"/>
          <w:rtl/>
          <w:lang w:bidi="ar-EG"/>
        </w:rPr>
        <w:t>نتاج والاستهلاك، واستخدام جزء من الغاز الطبيعي لتلبية احتياجات السوق المحلي</w:t>
      </w:r>
      <w:r w:rsidR="00D216EF" w:rsidRPr="001B2C95">
        <w:rPr>
          <w:rFonts w:cs="Simplified Arabic" w:hint="cs"/>
          <w:sz w:val="28"/>
          <w:szCs w:val="28"/>
          <w:rtl/>
          <w:lang w:bidi="ar-EG"/>
        </w:rPr>
        <w:t>،</w:t>
      </w:r>
      <w:r w:rsidRPr="001B2C95">
        <w:rPr>
          <w:rFonts w:cs="Simplified Arabic"/>
          <w:sz w:val="28"/>
          <w:szCs w:val="28"/>
          <w:rtl/>
          <w:lang w:bidi="ar-EG"/>
        </w:rPr>
        <w:t xml:space="preserve"> والفائض يتم تسييله وتصديره عبر ناقلات إلى </w:t>
      </w:r>
      <w:r w:rsidR="00D216EF" w:rsidRPr="001B2C95">
        <w:rPr>
          <w:rFonts w:cs="Simplified Arabic" w:hint="cs"/>
          <w:sz w:val="28"/>
          <w:szCs w:val="28"/>
          <w:rtl/>
          <w:lang w:bidi="ar-EG"/>
        </w:rPr>
        <w:t>أ</w:t>
      </w:r>
      <w:r w:rsidRPr="001B2C95">
        <w:rPr>
          <w:rFonts w:cs="Simplified Arabic"/>
          <w:sz w:val="28"/>
          <w:szCs w:val="28"/>
          <w:rtl/>
          <w:lang w:bidi="ar-EG"/>
        </w:rPr>
        <w:t>وروبا</w:t>
      </w:r>
      <w:r w:rsidR="00D216EF" w:rsidRPr="001B2C95">
        <w:rPr>
          <w:rFonts w:cs="Simplified Arabic" w:hint="cs"/>
          <w:sz w:val="28"/>
          <w:szCs w:val="28"/>
          <w:rtl/>
          <w:lang w:bidi="ar-EG"/>
        </w:rPr>
        <w:t>.</w:t>
      </w:r>
      <w:r w:rsidRPr="001B2C95">
        <w:rPr>
          <w:rFonts w:cs="Simplified Arabic"/>
          <w:sz w:val="28"/>
          <w:szCs w:val="28"/>
          <w:rtl/>
          <w:lang w:bidi="ar-EG"/>
        </w:rPr>
        <w:t xml:space="preserve"> و</w:t>
      </w:r>
      <w:r w:rsidR="007D5967" w:rsidRPr="001B2C95">
        <w:rPr>
          <w:rFonts w:cs="Simplified Arabic" w:hint="cs"/>
          <w:sz w:val="28"/>
          <w:szCs w:val="28"/>
          <w:rtl/>
          <w:lang w:bidi="ar-EG"/>
        </w:rPr>
        <w:t>حددت الدراسة</w:t>
      </w:r>
      <w:r w:rsidR="00D216EF" w:rsidRPr="001B2C95">
        <w:rPr>
          <w:rFonts w:cs="Simplified Arabic" w:hint="cs"/>
          <w:sz w:val="28"/>
          <w:szCs w:val="28"/>
          <w:rtl/>
          <w:lang w:bidi="ar-EG"/>
        </w:rPr>
        <w:t xml:space="preserve"> </w:t>
      </w:r>
      <w:r w:rsidRPr="001B2C95">
        <w:rPr>
          <w:rFonts w:cs="Simplified Arabic"/>
          <w:sz w:val="28"/>
          <w:szCs w:val="28"/>
          <w:rtl/>
          <w:lang w:bidi="ar-EG"/>
        </w:rPr>
        <w:t>موقع العين السخنة هو الميناء الأمثل لتنفيذ هذا المركز التجاري المقترح، وذلك نظرا</w:t>
      </w:r>
      <w:r w:rsidR="00D216EF" w:rsidRPr="001B2C95">
        <w:rPr>
          <w:rFonts w:cs="Simplified Arabic" w:hint="cs"/>
          <w:sz w:val="28"/>
          <w:szCs w:val="28"/>
          <w:rtl/>
          <w:lang w:bidi="ar-EG"/>
        </w:rPr>
        <w:t>ً</w:t>
      </w:r>
      <w:r w:rsidRPr="001B2C95">
        <w:rPr>
          <w:rFonts w:cs="Simplified Arabic"/>
          <w:sz w:val="28"/>
          <w:szCs w:val="28"/>
          <w:rtl/>
          <w:lang w:bidi="ar-EG"/>
        </w:rPr>
        <w:t xml:space="preserve"> لوجود الميناء عند مدخل قناة السويس</w:t>
      </w:r>
      <w:r w:rsidR="00D216EF" w:rsidRPr="001B2C95">
        <w:rPr>
          <w:rFonts w:cs="Simplified Arabic" w:hint="cs"/>
          <w:sz w:val="28"/>
          <w:szCs w:val="28"/>
          <w:rtl/>
          <w:lang w:bidi="ar-EG"/>
        </w:rPr>
        <w:t>،</w:t>
      </w:r>
      <w:r w:rsidRPr="001B2C95">
        <w:rPr>
          <w:rFonts w:cs="Simplified Arabic"/>
          <w:sz w:val="28"/>
          <w:szCs w:val="28"/>
          <w:rtl/>
          <w:lang w:bidi="ar-EG"/>
        </w:rPr>
        <w:t xml:space="preserve"> ويعتبر الميناء البحري المف</w:t>
      </w:r>
      <w:r w:rsidR="007362D8" w:rsidRPr="001B2C95">
        <w:rPr>
          <w:rFonts w:cs="Simplified Arabic"/>
          <w:sz w:val="28"/>
          <w:szCs w:val="28"/>
          <w:rtl/>
          <w:lang w:bidi="ar-EG"/>
        </w:rPr>
        <w:t xml:space="preserve">ضل لسفن الغاز الطبيعي </w:t>
      </w:r>
      <w:r w:rsidR="002B3A81" w:rsidRPr="001B2C95">
        <w:rPr>
          <w:rFonts w:cs="Simplified Arabic"/>
          <w:sz w:val="28"/>
          <w:szCs w:val="28"/>
          <w:rtl/>
          <w:lang w:bidi="ar-EG"/>
        </w:rPr>
        <w:t>المُسال</w:t>
      </w:r>
      <w:r w:rsidR="00B70F42" w:rsidRPr="001B2C95">
        <w:rPr>
          <w:rFonts w:cs="Simplified Arabic" w:hint="cs"/>
          <w:sz w:val="28"/>
          <w:szCs w:val="28"/>
          <w:rtl/>
          <w:lang w:bidi="ar-EG"/>
        </w:rPr>
        <w:t>.</w:t>
      </w:r>
    </w:p>
    <w:p w14:paraId="73DFC2C2" w14:textId="51A25B4E" w:rsidR="007D6418" w:rsidRPr="001B2C95" w:rsidRDefault="005751E7" w:rsidP="00E926E2">
      <w:pPr>
        <w:bidi/>
        <w:spacing w:before="120" w:line="276" w:lineRule="auto"/>
        <w:ind w:left="-57" w:firstLine="777"/>
        <w:jc w:val="both"/>
        <w:rPr>
          <w:rFonts w:cs="Simplified Arabic"/>
          <w:sz w:val="28"/>
          <w:szCs w:val="28"/>
          <w:rtl/>
          <w:lang w:bidi="ar-EG"/>
        </w:rPr>
      </w:pPr>
      <w:r w:rsidRPr="001B2C95">
        <w:rPr>
          <w:rFonts w:cs="Simplified Arabic" w:hint="cs"/>
          <w:sz w:val="28"/>
          <w:szCs w:val="28"/>
          <w:rtl/>
          <w:lang w:bidi="ar-EG"/>
        </w:rPr>
        <w:t>تتفق</w:t>
      </w:r>
      <w:r w:rsidR="007D5967" w:rsidRPr="001B2C95">
        <w:rPr>
          <w:rFonts w:cs="Simplified Arabic" w:hint="cs"/>
          <w:sz w:val="28"/>
          <w:szCs w:val="28"/>
          <w:rtl/>
          <w:lang w:bidi="ar-EG"/>
        </w:rPr>
        <w:t xml:space="preserve"> هذه الدراسة مع البحث الحالي في الإشارة إلى أهمية موقع مصر الاستراتيجي </w:t>
      </w:r>
      <w:r w:rsidR="00613C75" w:rsidRPr="001B2C95">
        <w:rPr>
          <w:rFonts w:cs="Simplified Arabic" w:hint="cs"/>
          <w:sz w:val="28"/>
          <w:szCs w:val="28"/>
          <w:rtl/>
          <w:lang w:bidi="ar-EG"/>
        </w:rPr>
        <w:t>و</w:t>
      </w:r>
      <w:r w:rsidR="007D5967" w:rsidRPr="001B2C95">
        <w:rPr>
          <w:rFonts w:cs="Simplified Arabic" w:hint="cs"/>
          <w:sz w:val="28"/>
          <w:szCs w:val="28"/>
          <w:rtl/>
          <w:lang w:bidi="ar-EG"/>
        </w:rPr>
        <w:t>ضرورة توافر البنية التحتية اللازمة لإنشاء مركز لتجارة الغاز</w:t>
      </w:r>
      <w:r w:rsidR="00613C75" w:rsidRPr="001B2C95">
        <w:rPr>
          <w:rFonts w:cs="Simplified Arabic" w:hint="cs"/>
          <w:sz w:val="28"/>
          <w:szCs w:val="28"/>
          <w:rtl/>
          <w:lang w:bidi="ar-EG"/>
        </w:rPr>
        <w:t xml:space="preserve">، لكنها </w:t>
      </w:r>
      <w:r w:rsidR="00952907" w:rsidRPr="001B2C95">
        <w:rPr>
          <w:rFonts w:cs="Simplified Arabic" w:hint="cs"/>
          <w:sz w:val="28"/>
          <w:szCs w:val="28"/>
          <w:rtl/>
          <w:lang w:bidi="ar-EG"/>
        </w:rPr>
        <w:t xml:space="preserve">تختلف في أنها </w:t>
      </w:r>
      <w:r w:rsidR="00613C75" w:rsidRPr="001B2C95">
        <w:rPr>
          <w:rFonts w:cs="Simplified Arabic" w:hint="cs"/>
          <w:sz w:val="28"/>
          <w:szCs w:val="28"/>
          <w:rtl/>
          <w:lang w:bidi="ar-EG"/>
        </w:rPr>
        <w:t xml:space="preserve">لم تشير إلى </w:t>
      </w:r>
      <w:r w:rsidR="00952907" w:rsidRPr="001B2C95">
        <w:rPr>
          <w:rFonts w:cs="Simplified Arabic" w:hint="cs"/>
          <w:sz w:val="28"/>
          <w:szCs w:val="28"/>
          <w:rtl/>
          <w:lang w:bidi="ar-EG"/>
        </w:rPr>
        <w:t xml:space="preserve">دور مصر في </w:t>
      </w:r>
      <w:r w:rsidR="00613C75" w:rsidRPr="001B2C95">
        <w:rPr>
          <w:rFonts w:cs="Simplified Arabic" w:hint="cs"/>
          <w:sz w:val="28"/>
          <w:szCs w:val="28"/>
          <w:rtl/>
          <w:lang w:bidi="ar-EG"/>
        </w:rPr>
        <w:t xml:space="preserve">استيراد الغاز من الدول المجاورة وتسييله وإعادة تصديره إلى الخارج، كما إنها ركزت على الجوانب الفنية مثل تحديد موقع إنشاء </w:t>
      </w:r>
      <w:r w:rsidR="00613C75" w:rsidRPr="001B2C95">
        <w:rPr>
          <w:rFonts w:cs="Simplified Arabic" w:hint="cs"/>
          <w:sz w:val="28"/>
          <w:szCs w:val="28"/>
          <w:rtl/>
          <w:lang w:bidi="ar-EG"/>
        </w:rPr>
        <w:lastRenderedPageBreak/>
        <w:t>مركز الغاز، واقترحت ميناء العين السخنة وهو أقرب للدول الآسيوية</w:t>
      </w:r>
      <w:r w:rsidR="00952907" w:rsidRPr="001B2C95">
        <w:rPr>
          <w:rFonts w:cs="Simplified Arabic" w:hint="cs"/>
          <w:sz w:val="28"/>
          <w:szCs w:val="28"/>
          <w:rtl/>
          <w:lang w:bidi="ar-EG"/>
        </w:rPr>
        <w:t>.</w:t>
      </w:r>
      <w:r w:rsidR="00613C75" w:rsidRPr="001B2C95">
        <w:rPr>
          <w:rFonts w:cs="Simplified Arabic" w:hint="cs"/>
          <w:sz w:val="28"/>
          <w:szCs w:val="28"/>
          <w:rtl/>
          <w:lang w:bidi="ar-EG"/>
        </w:rPr>
        <w:t xml:space="preserve"> في حين أن ميناء الاسكندرية الأقرب إلى الدول الأوروبية، وقريب من محطة إدكو لإسالة الغاز، وميناء دمياط الأقرب أيضاً إلى الدول الأوروبية، ويتواجد به محطة دمياط لإسالة الغاز.</w:t>
      </w:r>
    </w:p>
    <w:p w14:paraId="6A3F74A0" w14:textId="77777777" w:rsidR="00A4389E" w:rsidRPr="001B2C95" w:rsidRDefault="00202425" w:rsidP="00E926E2">
      <w:pPr>
        <w:bidi/>
        <w:spacing w:before="120" w:line="276" w:lineRule="auto"/>
        <w:ind w:left="-57" w:firstLine="777"/>
        <w:jc w:val="both"/>
        <w:rPr>
          <w:rFonts w:cs="Simplified Arabic"/>
          <w:sz w:val="28"/>
          <w:szCs w:val="28"/>
          <w:rtl/>
          <w:lang w:bidi="ar-EG"/>
        </w:rPr>
      </w:pPr>
      <w:r w:rsidRPr="001B2C95">
        <w:rPr>
          <w:rFonts w:cs="Simplified Arabic" w:hint="cs"/>
          <w:sz w:val="28"/>
          <w:szCs w:val="28"/>
          <w:rtl/>
          <w:lang w:bidi="ar-EG"/>
        </w:rPr>
        <w:t xml:space="preserve">كما قدمت دراسة </w:t>
      </w:r>
      <w:r w:rsidRPr="001B2C95">
        <w:rPr>
          <w:rFonts w:cs="Simplified Arabic" w:hint="cs"/>
          <w:b/>
          <w:bCs/>
          <w:sz w:val="28"/>
          <w:szCs w:val="28"/>
          <w:rtl/>
          <w:lang w:bidi="ar-EG"/>
        </w:rPr>
        <w:t>(</w:t>
      </w:r>
      <w:r w:rsidRPr="001B2C95">
        <w:rPr>
          <w:rFonts w:cs="Simplified Arabic"/>
          <w:b/>
          <w:bCs/>
          <w:sz w:val="28"/>
          <w:szCs w:val="28"/>
          <w:lang w:bidi="ar-EG"/>
        </w:rPr>
        <w:t>National Energy Board, 2017</w:t>
      </w:r>
      <w:r w:rsidRPr="001B2C95">
        <w:rPr>
          <w:rFonts w:cs="Simplified Arabic" w:hint="cs"/>
          <w:b/>
          <w:bCs/>
          <w:sz w:val="28"/>
          <w:szCs w:val="28"/>
          <w:rtl/>
          <w:lang w:bidi="ar-EG"/>
        </w:rPr>
        <w:t>)</w:t>
      </w:r>
      <w:r w:rsidRPr="001B2C95">
        <w:rPr>
          <w:rFonts w:cs="Simplified Arabic" w:hint="cs"/>
          <w:sz w:val="28"/>
          <w:szCs w:val="28"/>
          <w:rtl/>
          <w:lang w:bidi="ar-EG"/>
        </w:rPr>
        <w:t xml:space="preserve"> المقومات التي </w:t>
      </w:r>
      <w:r w:rsidR="00AA474A" w:rsidRPr="001B2C95">
        <w:rPr>
          <w:rFonts w:cs="Simplified Arabic" w:hint="cs"/>
          <w:sz w:val="28"/>
          <w:szCs w:val="28"/>
          <w:rtl/>
          <w:lang w:bidi="ar-EG"/>
        </w:rPr>
        <w:t>ت</w:t>
      </w:r>
      <w:r w:rsidRPr="001B2C95">
        <w:rPr>
          <w:rFonts w:cs="Simplified Arabic" w:hint="cs"/>
          <w:sz w:val="28"/>
          <w:szCs w:val="28"/>
          <w:rtl/>
          <w:lang w:bidi="ar-EG"/>
        </w:rPr>
        <w:t>تو</w:t>
      </w:r>
      <w:r w:rsidR="00AA474A" w:rsidRPr="001B2C95">
        <w:rPr>
          <w:rFonts w:cs="Simplified Arabic" w:hint="cs"/>
          <w:sz w:val="28"/>
          <w:szCs w:val="28"/>
          <w:rtl/>
          <w:lang w:bidi="ar-EG"/>
        </w:rPr>
        <w:t>ا</w:t>
      </w:r>
      <w:r w:rsidRPr="001B2C95">
        <w:rPr>
          <w:rFonts w:cs="Simplified Arabic" w:hint="cs"/>
          <w:sz w:val="28"/>
          <w:szCs w:val="28"/>
          <w:rtl/>
          <w:lang w:bidi="ar-EG"/>
        </w:rPr>
        <w:t>جد لدى كندا من وفرة في الغاز الطبيعي، فهي تنتج الغاز الطبيعي أكثر مما تحتاجه لتلبية الطلب المحلي</w:t>
      </w:r>
      <w:r w:rsidRPr="001B2C95">
        <w:rPr>
          <w:rFonts w:cs="Simplified Arabic" w:hint="cs"/>
          <w:sz w:val="28"/>
          <w:szCs w:val="28"/>
          <w:lang w:bidi="ar-EG"/>
        </w:rPr>
        <w:t>.</w:t>
      </w:r>
      <w:r w:rsidRPr="001B2C95">
        <w:rPr>
          <w:rFonts w:cs="Simplified Arabic" w:hint="cs"/>
          <w:sz w:val="28"/>
          <w:szCs w:val="28"/>
          <w:rtl/>
          <w:lang w:bidi="ar-EG"/>
        </w:rPr>
        <w:t xml:space="preserve"> وكانت الولايات المتحدة هي السوق الرئيسية لتصدير </w:t>
      </w:r>
      <w:r w:rsidR="00844487" w:rsidRPr="001B2C95">
        <w:rPr>
          <w:rFonts w:cs="Simplified Arabic" w:hint="cs"/>
          <w:sz w:val="28"/>
          <w:szCs w:val="28"/>
          <w:rtl/>
          <w:lang w:bidi="ar-EG"/>
        </w:rPr>
        <w:t>فائض الغاز الكندي</w:t>
      </w:r>
      <w:r w:rsidRPr="001B2C95">
        <w:rPr>
          <w:rFonts w:cs="Simplified Arabic" w:hint="cs"/>
          <w:sz w:val="28"/>
          <w:szCs w:val="28"/>
          <w:rtl/>
          <w:lang w:bidi="ar-EG"/>
        </w:rPr>
        <w:t xml:space="preserve">، ولكن تزايد إنتاج الغاز الصخري في الولايات المتحدة قلل </w:t>
      </w:r>
      <w:r w:rsidR="00A4389E" w:rsidRPr="001B2C95">
        <w:rPr>
          <w:rFonts w:cs="Simplified Arabic" w:hint="cs"/>
          <w:sz w:val="28"/>
          <w:szCs w:val="28"/>
          <w:rtl/>
          <w:lang w:bidi="ar-EG"/>
        </w:rPr>
        <w:t xml:space="preserve">من </w:t>
      </w:r>
      <w:r w:rsidRPr="001B2C95">
        <w:rPr>
          <w:rFonts w:cs="Simplified Arabic" w:hint="cs"/>
          <w:sz w:val="28"/>
          <w:szCs w:val="28"/>
          <w:rtl/>
          <w:lang w:bidi="ar-EG"/>
        </w:rPr>
        <w:t>هذا الطلب</w:t>
      </w:r>
      <w:r w:rsidRPr="001B2C95">
        <w:rPr>
          <w:rFonts w:cs="Simplified Arabic" w:hint="cs"/>
          <w:sz w:val="28"/>
          <w:szCs w:val="28"/>
          <w:lang w:bidi="ar-EG"/>
        </w:rPr>
        <w:t>.</w:t>
      </w:r>
      <w:r w:rsidR="00E4789D" w:rsidRPr="001B2C95">
        <w:rPr>
          <w:rFonts w:cs="Simplified Arabic" w:hint="cs"/>
          <w:sz w:val="28"/>
          <w:szCs w:val="28"/>
          <w:rtl/>
          <w:lang w:bidi="ar-EG"/>
        </w:rPr>
        <w:t xml:space="preserve"> </w:t>
      </w:r>
      <w:r w:rsidR="00A4389E" w:rsidRPr="001B2C95">
        <w:rPr>
          <w:rFonts w:cs="Simplified Arabic" w:hint="cs"/>
          <w:sz w:val="28"/>
          <w:szCs w:val="28"/>
          <w:rtl/>
          <w:lang w:bidi="ar-EG"/>
        </w:rPr>
        <w:t xml:space="preserve">لكن </w:t>
      </w:r>
      <w:r w:rsidRPr="001B2C95">
        <w:rPr>
          <w:rFonts w:cs="Simplified Arabic" w:hint="cs"/>
          <w:sz w:val="28"/>
          <w:szCs w:val="28"/>
          <w:rtl/>
          <w:lang w:bidi="ar-EG"/>
        </w:rPr>
        <w:t xml:space="preserve">مشروعات غرب كندا للغاز الطبيعي </w:t>
      </w:r>
      <w:r w:rsidR="002B3A81" w:rsidRPr="001B2C95">
        <w:rPr>
          <w:rFonts w:cs="Simplified Arabic" w:hint="cs"/>
          <w:sz w:val="28"/>
          <w:szCs w:val="28"/>
          <w:rtl/>
          <w:lang w:bidi="ar-EG"/>
        </w:rPr>
        <w:t>المُسال</w:t>
      </w:r>
      <w:r w:rsidRPr="001B2C95">
        <w:rPr>
          <w:rFonts w:cs="Simplified Arabic" w:hint="cs"/>
          <w:sz w:val="28"/>
          <w:szCs w:val="28"/>
          <w:rtl/>
          <w:lang w:bidi="ar-EG"/>
        </w:rPr>
        <w:t xml:space="preserve"> </w:t>
      </w:r>
      <w:r w:rsidR="00844487" w:rsidRPr="001B2C95">
        <w:rPr>
          <w:rFonts w:cs="Simplified Arabic" w:hint="cs"/>
          <w:sz w:val="28"/>
          <w:szCs w:val="28"/>
          <w:rtl/>
          <w:lang w:bidi="ar-EG"/>
        </w:rPr>
        <w:t>تتميز بقربها من الأسواق الآسيوية</w:t>
      </w:r>
      <w:r w:rsidRPr="001B2C95">
        <w:rPr>
          <w:rFonts w:cs="Simplified Arabic" w:hint="cs"/>
          <w:sz w:val="28"/>
          <w:szCs w:val="28"/>
          <w:rtl/>
          <w:lang w:bidi="ar-EG"/>
        </w:rPr>
        <w:t>.</w:t>
      </w:r>
      <w:r w:rsidR="00844487" w:rsidRPr="001B2C95">
        <w:rPr>
          <w:rFonts w:cs="Simplified Arabic" w:hint="cs"/>
          <w:sz w:val="28"/>
          <w:szCs w:val="28"/>
          <w:rtl/>
          <w:lang w:bidi="ar-EG"/>
        </w:rPr>
        <w:t xml:space="preserve"> </w:t>
      </w:r>
    </w:p>
    <w:p w14:paraId="1F6A0A8C" w14:textId="77777777" w:rsidR="00D5503B" w:rsidRPr="001B2C95" w:rsidRDefault="00844487" w:rsidP="00E926E2">
      <w:pPr>
        <w:bidi/>
        <w:spacing w:before="120" w:line="276" w:lineRule="auto"/>
        <w:ind w:left="-57" w:firstLine="777"/>
        <w:jc w:val="both"/>
        <w:rPr>
          <w:rFonts w:cs="Simplified Arabic"/>
          <w:sz w:val="28"/>
          <w:szCs w:val="28"/>
          <w:rtl/>
          <w:lang w:bidi="ar-EG"/>
        </w:rPr>
      </w:pPr>
      <w:r w:rsidRPr="001B2C95">
        <w:rPr>
          <w:rFonts w:cs="Simplified Arabic" w:hint="cs"/>
          <w:sz w:val="28"/>
          <w:szCs w:val="28"/>
          <w:rtl/>
          <w:lang w:bidi="ar-EG"/>
        </w:rPr>
        <w:t>وخلصت</w:t>
      </w:r>
      <w:r w:rsidR="00202425" w:rsidRPr="001B2C95">
        <w:rPr>
          <w:rFonts w:cs="Simplified Arabic" w:hint="cs"/>
          <w:sz w:val="28"/>
          <w:szCs w:val="28"/>
          <w:rtl/>
          <w:lang w:bidi="ar-EG"/>
        </w:rPr>
        <w:t xml:space="preserve"> الدراسة </w:t>
      </w:r>
      <w:r w:rsidRPr="001B2C95">
        <w:rPr>
          <w:rFonts w:cs="Simplified Arabic" w:hint="cs"/>
          <w:sz w:val="28"/>
          <w:szCs w:val="28"/>
          <w:rtl/>
          <w:lang w:bidi="ar-EG"/>
        </w:rPr>
        <w:t>إلى أن</w:t>
      </w:r>
      <w:r w:rsidR="00202425" w:rsidRPr="001B2C95">
        <w:rPr>
          <w:rFonts w:cs="Simplified Arabic" w:hint="cs"/>
          <w:sz w:val="28"/>
          <w:szCs w:val="28"/>
          <w:rtl/>
          <w:lang w:bidi="ar-EG"/>
        </w:rPr>
        <w:t xml:space="preserve"> تو</w:t>
      </w:r>
      <w:r w:rsidRPr="001B2C95">
        <w:rPr>
          <w:rFonts w:cs="Simplified Arabic" w:hint="cs"/>
          <w:sz w:val="28"/>
          <w:szCs w:val="28"/>
          <w:rtl/>
          <w:lang w:bidi="ar-EG"/>
        </w:rPr>
        <w:t>ا</w:t>
      </w:r>
      <w:r w:rsidR="00202425" w:rsidRPr="001B2C95">
        <w:rPr>
          <w:rFonts w:cs="Simplified Arabic" w:hint="cs"/>
          <w:sz w:val="28"/>
          <w:szCs w:val="28"/>
          <w:rtl/>
          <w:lang w:bidi="ar-EG"/>
        </w:rPr>
        <w:t xml:space="preserve">فر </w:t>
      </w:r>
      <w:r w:rsidRPr="001B2C95">
        <w:rPr>
          <w:rFonts w:cs="Simplified Arabic" w:hint="cs"/>
          <w:sz w:val="28"/>
          <w:szCs w:val="28"/>
          <w:rtl/>
          <w:lang w:bidi="ar-EG"/>
        </w:rPr>
        <w:t>الغاز</w:t>
      </w:r>
      <w:r w:rsidR="00202425" w:rsidRPr="001B2C95">
        <w:rPr>
          <w:rFonts w:cs="Simplified Arabic" w:hint="cs"/>
          <w:sz w:val="28"/>
          <w:szCs w:val="28"/>
          <w:rtl/>
          <w:lang w:bidi="ar-EG"/>
        </w:rPr>
        <w:t xml:space="preserve"> منخفض التكلفة نسبي</w:t>
      </w:r>
      <w:r w:rsidRPr="001B2C95">
        <w:rPr>
          <w:rFonts w:cs="Simplified Arabic" w:hint="cs"/>
          <w:sz w:val="28"/>
          <w:szCs w:val="28"/>
          <w:rtl/>
          <w:lang w:bidi="ar-EG"/>
        </w:rPr>
        <w:t>اً</w:t>
      </w:r>
      <w:r w:rsidR="00202425" w:rsidRPr="001B2C95">
        <w:rPr>
          <w:rFonts w:cs="Simplified Arabic" w:hint="cs"/>
          <w:sz w:val="28"/>
          <w:szCs w:val="28"/>
          <w:rtl/>
          <w:lang w:bidi="ar-EG"/>
        </w:rPr>
        <w:t xml:space="preserve">، يساعد على تحسين تجارة الغاز الطبيعي </w:t>
      </w:r>
      <w:r w:rsidR="002B3A81" w:rsidRPr="001B2C95">
        <w:rPr>
          <w:rFonts w:cs="Simplified Arabic" w:hint="cs"/>
          <w:sz w:val="28"/>
          <w:szCs w:val="28"/>
          <w:rtl/>
          <w:lang w:bidi="ar-EG"/>
        </w:rPr>
        <w:t>المُسال</w:t>
      </w:r>
      <w:r w:rsidR="00202425" w:rsidRPr="001B2C95">
        <w:rPr>
          <w:rFonts w:cs="Simplified Arabic" w:hint="cs"/>
          <w:sz w:val="28"/>
          <w:szCs w:val="28"/>
          <w:rtl/>
          <w:lang w:bidi="ar-EG"/>
        </w:rPr>
        <w:t xml:space="preserve"> من كندا مقابل بعض مشروعات الغاز الطبيعي </w:t>
      </w:r>
      <w:r w:rsidR="002B3A81" w:rsidRPr="001B2C95">
        <w:rPr>
          <w:rFonts w:cs="Simplified Arabic" w:hint="cs"/>
          <w:sz w:val="28"/>
          <w:szCs w:val="28"/>
          <w:rtl/>
          <w:lang w:bidi="ar-EG"/>
        </w:rPr>
        <w:t>المُسال</w:t>
      </w:r>
      <w:r w:rsidR="00202425" w:rsidRPr="001B2C95">
        <w:rPr>
          <w:rFonts w:cs="Simplified Arabic" w:hint="cs"/>
          <w:sz w:val="28"/>
          <w:szCs w:val="28"/>
          <w:rtl/>
          <w:lang w:bidi="ar-EG"/>
        </w:rPr>
        <w:t xml:space="preserve"> الدولية </w:t>
      </w:r>
      <w:r w:rsidRPr="001B2C95">
        <w:rPr>
          <w:rFonts w:cs="Simplified Arabic" w:hint="cs"/>
          <w:sz w:val="28"/>
          <w:szCs w:val="28"/>
          <w:rtl/>
          <w:lang w:bidi="ar-EG"/>
        </w:rPr>
        <w:t>مرتفعة</w:t>
      </w:r>
      <w:r w:rsidR="00202425" w:rsidRPr="001B2C95">
        <w:rPr>
          <w:rFonts w:cs="Simplified Arabic" w:hint="cs"/>
          <w:sz w:val="28"/>
          <w:szCs w:val="28"/>
          <w:rtl/>
          <w:lang w:bidi="ar-EG"/>
        </w:rPr>
        <w:t xml:space="preserve"> التكلفة.</w:t>
      </w:r>
      <w:r w:rsidR="00202425" w:rsidRPr="001B2C95">
        <w:rPr>
          <w:rFonts w:cs="Simplified Arabic" w:hint="cs"/>
          <w:sz w:val="28"/>
          <w:szCs w:val="28"/>
          <w:lang w:bidi="ar-EG"/>
        </w:rPr>
        <w:t xml:space="preserve"> </w:t>
      </w:r>
      <w:r w:rsidR="00202425" w:rsidRPr="001B2C95">
        <w:rPr>
          <w:rFonts w:cs="Simplified Arabic" w:hint="cs"/>
          <w:sz w:val="28"/>
          <w:szCs w:val="28"/>
          <w:rtl/>
          <w:lang w:bidi="ar-EG"/>
        </w:rPr>
        <w:t>وتعد مشروعات الساحل الغربي الكندي أقرب إلى الأسواق الآسيوية الرئيسية من المنشآت الأمريكية الموجودة في الساحل الشرقي بحوالي 5 آلاف ميل بحري ولا تتطلب المرور عبر قناة بنما.</w:t>
      </w:r>
      <w:r w:rsidR="007B44C2" w:rsidRPr="001B2C95">
        <w:rPr>
          <w:rFonts w:cs="Simplified Arabic" w:hint="cs"/>
          <w:sz w:val="28"/>
          <w:szCs w:val="28"/>
          <w:rtl/>
          <w:lang w:bidi="ar-EG"/>
        </w:rPr>
        <w:t xml:space="preserve"> </w:t>
      </w:r>
    </w:p>
    <w:p w14:paraId="42237054" w14:textId="77777777" w:rsidR="00A4389E" w:rsidRPr="001B2C95" w:rsidRDefault="00A4389E" w:rsidP="00E926E2">
      <w:pPr>
        <w:bidi/>
        <w:spacing w:before="120" w:line="276" w:lineRule="auto"/>
        <w:ind w:left="-57" w:firstLine="777"/>
        <w:jc w:val="both"/>
        <w:rPr>
          <w:rFonts w:cs="Simplified Arabic"/>
          <w:sz w:val="28"/>
          <w:szCs w:val="28"/>
          <w:rtl/>
          <w:lang w:bidi="ar-EG"/>
        </w:rPr>
      </w:pPr>
      <w:r w:rsidRPr="001B2C95">
        <w:rPr>
          <w:rFonts w:cs="Simplified Arabic" w:hint="cs"/>
          <w:sz w:val="28"/>
          <w:szCs w:val="28"/>
          <w:rtl/>
          <w:lang w:bidi="ar-EG"/>
        </w:rPr>
        <w:t>هذه الدراسة ركزت على الموقع الجغرافي فقط لكندا وقربها من الولايات المتحدة وكذلك من الأسواق الآسيوية، ولم تتطرق إلى مقومات أخرى من بنية ت</w:t>
      </w:r>
      <w:r w:rsidR="00C078EF" w:rsidRPr="001B2C95">
        <w:rPr>
          <w:rFonts w:cs="Simplified Arabic" w:hint="cs"/>
          <w:sz w:val="28"/>
          <w:szCs w:val="28"/>
          <w:rtl/>
          <w:lang w:bidi="ar-EG"/>
        </w:rPr>
        <w:t>حتية لازمة لتجارة الغاز المُسال كما هو الحال في البحث الحالي.</w:t>
      </w:r>
    </w:p>
    <w:p w14:paraId="637ABDB5" w14:textId="77777777" w:rsidR="006526F4" w:rsidRPr="001B2C95" w:rsidRDefault="00202425" w:rsidP="00E926E2">
      <w:pPr>
        <w:bidi/>
        <w:spacing w:before="120" w:line="276" w:lineRule="auto"/>
        <w:ind w:left="-57" w:firstLine="777"/>
        <w:jc w:val="both"/>
        <w:rPr>
          <w:rFonts w:cs="Simplified Arabic"/>
          <w:sz w:val="28"/>
          <w:szCs w:val="28"/>
          <w:rtl/>
          <w:lang w:bidi="ar-EG"/>
        </w:rPr>
      </w:pPr>
      <w:r w:rsidRPr="001B2C95">
        <w:rPr>
          <w:rFonts w:cs="Simplified Arabic" w:hint="cs"/>
          <w:sz w:val="28"/>
          <w:szCs w:val="28"/>
          <w:rtl/>
          <w:lang w:bidi="ar-EG"/>
        </w:rPr>
        <w:t>كما تناولت دراسة</w:t>
      </w:r>
      <w:r w:rsidRPr="001B2C95">
        <w:rPr>
          <w:rFonts w:cs="Simplified Arabic"/>
          <w:sz w:val="28"/>
          <w:szCs w:val="28"/>
          <w:lang w:bidi="ar-EG"/>
        </w:rPr>
        <w:t xml:space="preserve"> </w:t>
      </w:r>
      <w:r w:rsidRPr="001B2C95">
        <w:rPr>
          <w:rFonts w:cs="Simplified Arabic" w:hint="cs"/>
          <w:b/>
          <w:bCs/>
          <w:sz w:val="28"/>
          <w:szCs w:val="28"/>
          <w:rtl/>
          <w:lang w:bidi="ar-EG"/>
        </w:rPr>
        <w:t>(</w:t>
      </w:r>
      <w:r w:rsidRPr="001B2C95">
        <w:rPr>
          <w:rFonts w:cs="Simplified Arabic"/>
          <w:b/>
          <w:bCs/>
          <w:sz w:val="28"/>
          <w:szCs w:val="28"/>
          <w:lang w:bidi="ar-EG"/>
        </w:rPr>
        <w:t>(</w:t>
      </w:r>
      <w:r w:rsidR="000D4B17" w:rsidRPr="001B2C95">
        <w:rPr>
          <w:rFonts w:cs="Simplified Arabic"/>
          <w:b/>
          <w:bCs/>
          <w:sz w:val="28"/>
          <w:szCs w:val="28"/>
          <w:lang w:bidi="ar-EG"/>
        </w:rPr>
        <w:t>Mul</w:t>
      </w:r>
      <w:r w:rsidRPr="001B2C95">
        <w:rPr>
          <w:rFonts w:cs="Simplified Arabic"/>
          <w:b/>
          <w:bCs/>
          <w:sz w:val="28"/>
          <w:szCs w:val="28"/>
          <w:lang w:bidi="ar-EG"/>
        </w:rPr>
        <w:t>der, 2015</w:t>
      </w:r>
      <w:r w:rsidRPr="001B2C95">
        <w:rPr>
          <w:rFonts w:cs="Simplified Arabic" w:hint="cs"/>
          <w:sz w:val="28"/>
          <w:szCs w:val="28"/>
          <w:rtl/>
          <w:lang w:bidi="ar-EG"/>
        </w:rPr>
        <w:t xml:space="preserve"> تحويل هولندا إلى مركز أوروبي لتجارة الغاز الطبيعي، </w:t>
      </w:r>
      <w:r w:rsidR="006526F4" w:rsidRPr="001B2C95">
        <w:rPr>
          <w:rFonts w:cs="Simplified Arabic" w:hint="cs"/>
          <w:sz w:val="28"/>
          <w:szCs w:val="28"/>
          <w:rtl/>
          <w:lang w:bidi="ar-EG"/>
        </w:rPr>
        <w:t>حيث</w:t>
      </w:r>
      <w:r w:rsidRPr="001B2C95">
        <w:rPr>
          <w:rFonts w:cs="Simplified Arabic" w:hint="cs"/>
          <w:sz w:val="28"/>
          <w:szCs w:val="28"/>
          <w:rtl/>
          <w:lang w:bidi="ar-EG"/>
        </w:rPr>
        <w:t xml:space="preserve"> شرعت الحكومة الهولندية في وضع استراتيجية لمحور الغاز، وهي سياسة تحويل صناعة الغاز من أعمال موجهة نحو التصدير إلى أعمال موجهة نحو العبور</w:t>
      </w:r>
      <w:r w:rsidR="006526F4" w:rsidRPr="001B2C95">
        <w:rPr>
          <w:rFonts w:cs="Simplified Arabic" w:hint="cs"/>
          <w:sz w:val="28"/>
          <w:szCs w:val="28"/>
          <w:rtl/>
          <w:lang w:bidi="ar-EG"/>
        </w:rPr>
        <w:t xml:space="preserve"> والنقل، وتتطلب</w:t>
      </w:r>
      <w:r w:rsidR="00C67586" w:rsidRPr="001B2C95">
        <w:rPr>
          <w:rFonts w:cs="Simplified Arabic" w:hint="cs"/>
          <w:sz w:val="28"/>
          <w:szCs w:val="28"/>
          <w:rtl/>
          <w:lang w:bidi="ar-EG"/>
        </w:rPr>
        <w:t xml:space="preserve"> هذه السياسة عدداً</w:t>
      </w:r>
      <w:r w:rsidRPr="001B2C95">
        <w:rPr>
          <w:rFonts w:cs="Simplified Arabic" w:hint="cs"/>
          <w:sz w:val="28"/>
          <w:szCs w:val="28"/>
          <w:rtl/>
          <w:lang w:bidi="ar-EG"/>
        </w:rPr>
        <w:t xml:space="preserve"> من الاستثمارات في البنية التحتية للغاز. </w:t>
      </w:r>
    </w:p>
    <w:p w14:paraId="76CCC3DC" w14:textId="77777777" w:rsidR="006526F4" w:rsidRPr="001B2C95" w:rsidRDefault="00202425" w:rsidP="00E926E2">
      <w:pPr>
        <w:bidi/>
        <w:spacing w:before="120" w:line="276" w:lineRule="auto"/>
        <w:ind w:left="-57" w:firstLine="777"/>
        <w:jc w:val="both"/>
        <w:rPr>
          <w:rFonts w:cs="Simplified Arabic"/>
          <w:sz w:val="28"/>
          <w:szCs w:val="28"/>
          <w:rtl/>
          <w:lang w:bidi="ar-EG"/>
        </w:rPr>
      </w:pPr>
      <w:r w:rsidRPr="001B2C95">
        <w:rPr>
          <w:rFonts w:cs="Simplified Arabic" w:hint="cs"/>
          <w:sz w:val="28"/>
          <w:szCs w:val="28"/>
          <w:rtl/>
          <w:lang w:bidi="ar-EG"/>
        </w:rPr>
        <w:lastRenderedPageBreak/>
        <w:t>وخلصت الدراسة إلى أنه لا تزال ص</w:t>
      </w:r>
      <w:r w:rsidR="00C67586" w:rsidRPr="001B2C95">
        <w:rPr>
          <w:rFonts w:cs="Simplified Arabic" w:hint="cs"/>
          <w:sz w:val="28"/>
          <w:szCs w:val="28"/>
          <w:rtl/>
          <w:lang w:bidi="ar-EG"/>
        </w:rPr>
        <w:t>ناعة الغاز الهولندية موجهة أساساً</w:t>
      </w:r>
      <w:r w:rsidRPr="001B2C95">
        <w:rPr>
          <w:rFonts w:cs="Simplified Arabic" w:hint="cs"/>
          <w:sz w:val="28"/>
          <w:szCs w:val="28"/>
          <w:rtl/>
          <w:lang w:bidi="ar-EG"/>
        </w:rPr>
        <w:t xml:space="preserve"> إلى الإنتاج المحلي وتصدير الغاز، </w:t>
      </w:r>
      <w:r w:rsidR="00C67586" w:rsidRPr="001B2C95">
        <w:rPr>
          <w:rFonts w:cs="Simplified Arabic" w:hint="cs"/>
          <w:sz w:val="28"/>
          <w:szCs w:val="28"/>
          <w:rtl/>
          <w:lang w:bidi="ar-EG"/>
        </w:rPr>
        <w:t>و</w:t>
      </w:r>
      <w:r w:rsidRPr="001B2C95">
        <w:rPr>
          <w:rFonts w:cs="Simplified Arabic" w:hint="cs"/>
          <w:sz w:val="28"/>
          <w:szCs w:val="28"/>
          <w:rtl/>
          <w:lang w:bidi="ar-EG"/>
        </w:rPr>
        <w:t xml:space="preserve">أن تنفيذ استراتيجية محور </w:t>
      </w:r>
      <w:r w:rsidR="006526F4" w:rsidRPr="001B2C95">
        <w:rPr>
          <w:rFonts w:cs="Simplified Arabic" w:hint="cs"/>
          <w:sz w:val="28"/>
          <w:szCs w:val="28"/>
          <w:rtl/>
          <w:lang w:bidi="ar-EG"/>
        </w:rPr>
        <w:t xml:space="preserve">عبور </w:t>
      </w:r>
      <w:r w:rsidRPr="001B2C95">
        <w:rPr>
          <w:rFonts w:cs="Simplified Arabic" w:hint="cs"/>
          <w:sz w:val="28"/>
          <w:szCs w:val="28"/>
          <w:rtl/>
          <w:lang w:bidi="ar-EG"/>
        </w:rPr>
        <w:t>الغاز يتطلب استثمارات كبيرة في البنية التحتية للغاز</w:t>
      </w:r>
      <w:r w:rsidR="006526F4" w:rsidRPr="001B2C95">
        <w:rPr>
          <w:rFonts w:cs="Simplified Arabic" w:hint="cs"/>
          <w:sz w:val="28"/>
          <w:szCs w:val="28"/>
          <w:rtl/>
          <w:lang w:bidi="ar-EG"/>
        </w:rPr>
        <w:t xml:space="preserve"> على المدى الطويل.</w:t>
      </w:r>
    </w:p>
    <w:p w14:paraId="2882B979" w14:textId="77777777" w:rsidR="006526F4" w:rsidRPr="001B2C95" w:rsidRDefault="006526F4" w:rsidP="00E926E2">
      <w:pPr>
        <w:bidi/>
        <w:spacing w:before="120" w:line="276" w:lineRule="auto"/>
        <w:ind w:left="-57" w:firstLine="777"/>
        <w:jc w:val="both"/>
        <w:rPr>
          <w:rFonts w:cs="Simplified Arabic"/>
          <w:sz w:val="28"/>
          <w:szCs w:val="28"/>
          <w:rtl/>
          <w:lang w:bidi="ar-EG"/>
        </w:rPr>
      </w:pPr>
      <w:r w:rsidRPr="001B2C95">
        <w:rPr>
          <w:rFonts w:cs="Simplified Arabic" w:hint="cs"/>
          <w:sz w:val="28"/>
          <w:szCs w:val="28"/>
          <w:rtl/>
          <w:lang w:bidi="ar-EG"/>
        </w:rPr>
        <w:t>تختلف هذه الدراسة عن البحث الحالي، حيث ركزت هذه الدراسة على تحويل هولندا إلى نقطة عبور الغاز إلى الدول الأوروبية فقط، في حين ركز البحث الحالي علي تصدير الفائض من الغاز وكذلك تسييل الغاز الخاص بالدول المجاورة في شرق المتوسط وإعادة تصديره إلى أوروبا.</w:t>
      </w:r>
    </w:p>
    <w:p w14:paraId="62DC0256" w14:textId="59EFC23A" w:rsidR="00514822" w:rsidRPr="001B2C95" w:rsidRDefault="006526F4" w:rsidP="00E926E2">
      <w:pPr>
        <w:bidi/>
        <w:spacing w:before="120" w:line="276" w:lineRule="auto"/>
        <w:ind w:left="-57" w:firstLine="777"/>
        <w:jc w:val="both"/>
        <w:rPr>
          <w:rFonts w:cs="Simplified Arabic"/>
          <w:sz w:val="28"/>
          <w:szCs w:val="28"/>
          <w:rtl/>
          <w:lang w:bidi="ar-EG"/>
        </w:rPr>
      </w:pPr>
      <w:r w:rsidRPr="001B2C95">
        <w:rPr>
          <w:rFonts w:cs="Simplified Arabic"/>
          <w:sz w:val="28"/>
          <w:szCs w:val="28"/>
          <w:rtl/>
          <w:lang w:bidi="ar-EG"/>
        </w:rPr>
        <w:t xml:space="preserve"> </w:t>
      </w:r>
      <w:r w:rsidR="00202425" w:rsidRPr="001B2C95">
        <w:rPr>
          <w:rFonts w:cs="Simplified Arabic" w:hint="cs"/>
          <w:sz w:val="28"/>
          <w:szCs w:val="28"/>
          <w:rtl/>
          <w:lang w:bidi="ar-EG"/>
        </w:rPr>
        <w:t xml:space="preserve">أما دراسة </w:t>
      </w:r>
      <w:r w:rsidR="00202425" w:rsidRPr="001B2C95">
        <w:rPr>
          <w:rFonts w:cs="Simplified Arabic" w:hint="cs"/>
          <w:b/>
          <w:bCs/>
          <w:sz w:val="28"/>
          <w:szCs w:val="28"/>
          <w:rtl/>
          <w:lang w:bidi="ar-EG"/>
        </w:rPr>
        <w:t>(</w:t>
      </w:r>
      <w:r w:rsidR="00202425" w:rsidRPr="001B2C95">
        <w:rPr>
          <w:rFonts w:cs="Simplified Arabic"/>
          <w:b/>
          <w:bCs/>
          <w:sz w:val="28"/>
          <w:szCs w:val="28"/>
          <w:lang w:bidi="ar-EG"/>
        </w:rPr>
        <w:t>(</w:t>
      </w:r>
      <w:r w:rsidR="00AE2E31" w:rsidRPr="001B2C95">
        <w:rPr>
          <w:rStyle w:val="tlid-translation"/>
          <w:rFonts w:cs="Simplified Arabic"/>
          <w:b/>
          <w:bCs/>
          <w:sz w:val="28"/>
          <w:szCs w:val="28"/>
        </w:rPr>
        <w:t>Tong et al., 2014</w:t>
      </w:r>
      <w:r w:rsidR="00202425" w:rsidRPr="001B2C95">
        <w:rPr>
          <w:rFonts w:cs="Simplified Arabic" w:hint="cs"/>
          <w:sz w:val="28"/>
          <w:szCs w:val="28"/>
          <w:rtl/>
        </w:rPr>
        <w:t xml:space="preserve"> في الصين، </w:t>
      </w:r>
      <w:r w:rsidR="00514822" w:rsidRPr="001B2C95">
        <w:rPr>
          <w:rFonts w:cs="Simplified Arabic" w:hint="cs"/>
          <w:sz w:val="28"/>
          <w:szCs w:val="28"/>
          <w:rtl/>
        </w:rPr>
        <w:t>أشارت إلى أن</w:t>
      </w:r>
      <w:r w:rsidR="00202425" w:rsidRPr="001B2C95">
        <w:rPr>
          <w:rFonts w:cs="Simplified Arabic" w:hint="cs"/>
          <w:sz w:val="28"/>
          <w:szCs w:val="28"/>
          <w:rtl/>
          <w:lang w:bidi="ar-EG"/>
        </w:rPr>
        <w:t xml:space="preserve"> سعر استيراد الغاز الطبيعي </w:t>
      </w:r>
      <w:r w:rsidR="002B3A81" w:rsidRPr="001B2C95">
        <w:rPr>
          <w:rFonts w:cs="Simplified Arabic" w:hint="cs"/>
          <w:sz w:val="28"/>
          <w:szCs w:val="28"/>
          <w:rtl/>
          <w:lang w:bidi="ar-EG"/>
        </w:rPr>
        <w:t>المُسال</w:t>
      </w:r>
      <w:r w:rsidR="00202425" w:rsidRPr="001B2C95">
        <w:rPr>
          <w:rFonts w:cs="Simplified Arabic" w:hint="cs"/>
          <w:sz w:val="28"/>
          <w:szCs w:val="28"/>
          <w:rtl/>
          <w:lang w:bidi="ar-EG"/>
        </w:rPr>
        <w:t xml:space="preserve"> في </w:t>
      </w:r>
      <w:r w:rsidR="003A4B64" w:rsidRPr="001B2C95">
        <w:rPr>
          <w:rFonts w:cs="Simplified Arabic" w:hint="cs"/>
          <w:sz w:val="28"/>
          <w:szCs w:val="28"/>
          <w:rtl/>
          <w:lang w:bidi="ar-EG"/>
        </w:rPr>
        <w:t>أسواق آسيا والمحيط الهادئ مرتفعاً</w:t>
      </w:r>
      <w:r w:rsidR="00202425" w:rsidRPr="001B2C95">
        <w:rPr>
          <w:rFonts w:cs="Simplified Arabic" w:hint="cs"/>
          <w:sz w:val="28"/>
          <w:szCs w:val="28"/>
          <w:rtl/>
          <w:lang w:bidi="ar-EG"/>
        </w:rPr>
        <w:t xml:space="preserve"> بشكل متزايد منذ عام 2010، مما أحدث آثا</w:t>
      </w:r>
      <w:r w:rsidR="003A4B64" w:rsidRPr="001B2C95">
        <w:rPr>
          <w:rFonts w:cs="Simplified Arabic" w:hint="cs"/>
          <w:sz w:val="28"/>
          <w:szCs w:val="28"/>
          <w:rtl/>
          <w:lang w:bidi="ar-EG"/>
        </w:rPr>
        <w:t>راً</w:t>
      </w:r>
      <w:r w:rsidR="00202425" w:rsidRPr="001B2C95">
        <w:rPr>
          <w:rFonts w:cs="Simplified Arabic" w:hint="cs"/>
          <w:sz w:val="28"/>
          <w:szCs w:val="28"/>
          <w:rtl/>
          <w:lang w:bidi="ar-EG"/>
        </w:rPr>
        <w:t xml:space="preserve"> كبيرة على التنمية الاقتصادية في الصين. بالإضافة إلى ذلك، تتوسع درجة الاعتماد على الغاز الطبيعي بشكل مستمر، مما يجعل من المهم للغاية إنشاء مركز لتجارة الغاز الطبيعي في الصي</w:t>
      </w:r>
      <w:r w:rsidR="003A4B64" w:rsidRPr="001B2C95">
        <w:rPr>
          <w:rFonts w:cs="Simplified Arabic" w:hint="cs"/>
          <w:sz w:val="28"/>
          <w:szCs w:val="28"/>
          <w:rtl/>
          <w:lang w:bidi="ar-EG"/>
        </w:rPr>
        <w:t>ن، بهدف ضمان أمن الطاقة الوطني. و</w:t>
      </w:r>
      <w:r w:rsidR="00202425" w:rsidRPr="001B2C95">
        <w:rPr>
          <w:rFonts w:cs="Simplified Arabic" w:hint="cs"/>
          <w:sz w:val="28"/>
          <w:szCs w:val="28"/>
          <w:rtl/>
          <w:lang w:bidi="ar-EG"/>
        </w:rPr>
        <w:t xml:space="preserve">أوضحت الدراسة إلى أنه في الصين يرتبط سعر الغاز الطبيعي </w:t>
      </w:r>
      <w:r w:rsidR="002B3A81" w:rsidRPr="001B2C95">
        <w:rPr>
          <w:rFonts w:cs="Simplified Arabic" w:hint="cs"/>
          <w:sz w:val="28"/>
          <w:szCs w:val="28"/>
          <w:rtl/>
          <w:lang w:bidi="ar-EG"/>
        </w:rPr>
        <w:t>المُسال</w:t>
      </w:r>
      <w:r w:rsidR="00202425" w:rsidRPr="001B2C95">
        <w:rPr>
          <w:rFonts w:cs="Simplified Arabic" w:hint="cs"/>
          <w:sz w:val="28"/>
          <w:szCs w:val="28"/>
          <w:rtl/>
          <w:lang w:bidi="ar-EG"/>
        </w:rPr>
        <w:t xml:space="preserve"> ال</w:t>
      </w:r>
      <w:r w:rsidR="00514822" w:rsidRPr="001B2C95">
        <w:rPr>
          <w:rFonts w:cs="Simplified Arabic" w:hint="cs"/>
          <w:sz w:val="28"/>
          <w:szCs w:val="28"/>
          <w:rtl/>
          <w:lang w:bidi="ar-EG"/>
        </w:rPr>
        <w:t>مستورد ب</w:t>
      </w:r>
      <w:r w:rsidR="0054347C" w:rsidRPr="001B2C95">
        <w:rPr>
          <w:rFonts w:cs="Simplified Arabic" w:hint="cs"/>
          <w:sz w:val="28"/>
          <w:szCs w:val="28"/>
          <w:rtl/>
          <w:lang w:bidi="ar-EG"/>
        </w:rPr>
        <w:t xml:space="preserve">سعر </w:t>
      </w:r>
      <w:r w:rsidR="00514822" w:rsidRPr="001B2C95">
        <w:rPr>
          <w:rFonts w:cs="Simplified Arabic" w:hint="cs"/>
          <w:sz w:val="28"/>
          <w:szCs w:val="28"/>
          <w:rtl/>
          <w:lang w:bidi="ar-EG"/>
        </w:rPr>
        <w:t xml:space="preserve">النفط </w:t>
      </w:r>
      <w:r w:rsidR="0054347C" w:rsidRPr="001B2C95">
        <w:rPr>
          <w:rFonts w:cs="Simplified Arabic" w:hint="cs"/>
          <w:sz w:val="28"/>
          <w:szCs w:val="28"/>
          <w:rtl/>
          <w:lang w:bidi="ar-EG"/>
        </w:rPr>
        <w:t>الخام</w:t>
      </w:r>
      <w:r w:rsidR="00514822" w:rsidRPr="001B2C95">
        <w:rPr>
          <w:rFonts w:cs="Simplified Arabic" w:hint="cs"/>
          <w:sz w:val="28"/>
          <w:szCs w:val="28"/>
          <w:rtl/>
          <w:lang w:bidi="ar-EG"/>
        </w:rPr>
        <w:t>.</w:t>
      </w:r>
    </w:p>
    <w:p w14:paraId="2D529069" w14:textId="77777777" w:rsidR="00202425" w:rsidRPr="001B2C95" w:rsidRDefault="00202425" w:rsidP="00E926E2">
      <w:pPr>
        <w:bidi/>
        <w:spacing w:before="120" w:line="276" w:lineRule="auto"/>
        <w:ind w:left="-57" w:firstLine="777"/>
        <w:jc w:val="both"/>
        <w:rPr>
          <w:rFonts w:cs="Simplified Arabic"/>
          <w:sz w:val="28"/>
          <w:szCs w:val="28"/>
          <w:rtl/>
          <w:lang w:bidi="ar-EG"/>
        </w:rPr>
      </w:pPr>
      <w:r w:rsidRPr="001B2C95">
        <w:rPr>
          <w:rFonts w:cs="Simplified Arabic" w:hint="cs"/>
          <w:sz w:val="28"/>
          <w:szCs w:val="28"/>
          <w:rtl/>
          <w:lang w:bidi="ar-EG"/>
        </w:rPr>
        <w:t>وخلصت الدراسة إلى أن إنشاء مركز لتجارة الغاز الطبيعي له أهمية كبيرة في مجال الطاقة، والتنافس</w:t>
      </w:r>
      <w:r w:rsidR="005751E7" w:rsidRPr="001B2C95">
        <w:rPr>
          <w:rFonts w:cs="Simplified Arabic" w:hint="cs"/>
          <w:sz w:val="28"/>
          <w:szCs w:val="28"/>
          <w:rtl/>
          <w:lang w:bidi="ar-EG"/>
        </w:rPr>
        <w:t xml:space="preserve"> </w:t>
      </w:r>
      <w:r w:rsidRPr="001B2C95">
        <w:rPr>
          <w:rFonts w:cs="Simplified Arabic" w:hint="cs"/>
          <w:sz w:val="28"/>
          <w:szCs w:val="28"/>
          <w:rtl/>
          <w:lang w:bidi="ar-EG"/>
        </w:rPr>
        <w:t xml:space="preserve">على التسعير وتحقيق تنمية السوق على نحو </w:t>
      </w:r>
      <w:r w:rsidR="003A4B64" w:rsidRPr="001B2C95">
        <w:rPr>
          <w:rFonts w:cs="Simplified Arabic" w:hint="cs"/>
          <w:sz w:val="28"/>
          <w:szCs w:val="28"/>
          <w:rtl/>
          <w:lang w:bidi="ar-EG"/>
        </w:rPr>
        <w:t>واضح</w:t>
      </w:r>
      <w:r w:rsidRPr="001B2C95">
        <w:rPr>
          <w:rFonts w:cs="Simplified Arabic" w:hint="cs"/>
          <w:sz w:val="28"/>
          <w:szCs w:val="28"/>
          <w:rtl/>
          <w:lang w:bidi="ar-EG"/>
        </w:rPr>
        <w:t xml:space="preserve"> ومنظم. </w:t>
      </w:r>
      <w:r w:rsidR="003A4B64" w:rsidRPr="001B2C95">
        <w:rPr>
          <w:rFonts w:cs="Simplified Arabic" w:hint="cs"/>
          <w:sz w:val="28"/>
          <w:szCs w:val="28"/>
          <w:rtl/>
          <w:lang w:bidi="ar-EG"/>
        </w:rPr>
        <w:t>و</w:t>
      </w:r>
      <w:r w:rsidRPr="001B2C95">
        <w:rPr>
          <w:rFonts w:cs="Simplified Arabic" w:hint="cs"/>
          <w:sz w:val="28"/>
          <w:szCs w:val="28"/>
          <w:rtl/>
          <w:lang w:bidi="ar-EG"/>
        </w:rPr>
        <w:t>نتيجة لذلك، تنافست دول مثل سنغافورة واليابان ومالي</w:t>
      </w:r>
      <w:r w:rsidR="003A4B64" w:rsidRPr="001B2C95">
        <w:rPr>
          <w:rFonts w:cs="Simplified Arabic" w:hint="cs"/>
          <w:sz w:val="28"/>
          <w:szCs w:val="28"/>
          <w:rtl/>
          <w:lang w:bidi="ar-EG"/>
        </w:rPr>
        <w:t>زيا مع بعضها البعض في هذا الشأن</w:t>
      </w:r>
      <w:r w:rsidRPr="001B2C95">
        <w:rPr>
          <w:rFonts w:cs="Simplified Arabic" w:hint="cs"/>
          <w:sz w:val="28"/>
          <w:szCs w:val="28"/>
          <w:rtl/>
          <w:lang w:bidi="ar-EG"/>
        </w:rPr>
        <w:t xml:space="preserve">. </w:t>
      </w:r>
    </w:p>
    <w:p w14:paraId="537AC696" w14:textId="77777777" w:rsidR="00514822" w:rsidRPr="001B2C95" w:rsidRDefault="00C64B86" w:rsidP="00E926E2">
      <w:pPr>
        <w:bidi/>
        <w:spacing w:before="120" w:line="276" w:lineRule="auto"/>
        <w:ind w:left="-57" w:firstLine="777"/>
        <w:jc w:val="both"/>
        <w:rPr>
          <w:rFonts w:cs="Simplified Arabic"/>
          <w:sz w:val="28"/>
          <w:szCs w:val="28"/>
          <w:rtl/>
          <w:lang w:bidi="ar-EG"/>
        </w:rPr>
      </w:pPr>
      <w:r w:rsidRPr="001B2C95">
        <w:rPr>
          <w:rFonts w:cs="Simplified Arabic" w:hint="cs"/>
          <w:sz w:val="28"/>
          <w:szCs w:val="28"/>
          <w:rtl/>
          <w:lang w:bidi="ar-EG"/>
        </w:rPr>
        <w:t>تختلف هذه الدراسة عن البحث الحالي، حيث أن هذه الدراسة لم</w:t>
      </w:r>
      <w:r w:rsidR="00514822" w:rsidRPr="001B2C95">
        <w:rPr>
          <w:rFonts w:cs="Simplified Arabic" w:hint="cs"/>
          <w:sz w:val="28"/>
          <w:szCs w:val="28"/>
          <w:rtl/>
          <w:lang w:bidi="ar-EG"/>
        </w:rPr>
        <w:t xml:space="preserve"> تتطرق إلى المتطلبات والمقومات الواجب توافرها في الصين لكى تصبح مركز</w:t>
      </w:r>
      <w:r w:rsidR="005751E7" w:rsidRPr="001B2C95">
        <w:rPr>
          <w:rFonts w:cs="Simplified Arabic" w:hint="cs"/>
          <w:sz w:val="28"/>
          <w:szCs w:val="28"/>
          <w:rtl/>
          <w:lang w:bidi="ar-EG"/>
        </w:rPr>
        <w:t>اً</w:t>
      </w:r>
      <w:r w:rsidR="00514822" w:rsidRPr="001B2C95">
        <w:rPr>
          <w:rFonts w:cs="Simplified Arabic" w:hint="cs"/>
          <w:sz w:val="28"/>
          <w:szCs w:val="28"/>
          <w:rtl/>
          <w:lang w:bidi="ar-EG"/>
        </w:rPr>
        <w:t xml:space="preserve"> لتجارة الغاز في آسيا.</w:t>
      </w:r>
    </w:p>
    <w:p w14:paraId="28215C68" w14:textId="77777777" w:rsidR="00AA50E3" w:rsidRPr="001B2C95" w:rsidRDefault="00AA50E3" w:rsidP="008546BB">
      <w:pPr>
        <w:bidi/>
        <w:spacing w:before="120" w:line="276" w:lineRule="auto"/>
        <w:ind w:left="-170" w:right="-170"/>
        <w:jc w:val="both"/>
        <w:rPr>
          <w:rFonts w:cs="Simplified Arabic"/>
          <w:sz w:val="28"/>
          <w:szCs w:val="28"/>
          <w:lang w:bidi="ar-EG"/>
        </w:rPr>
      </w:pPr>
    </w:p>
    <w:p w14:paraId="22E2DB8C" w14:textId="77777777" w:rsidR="0016573C" w:rsidRPr="001B2C95" w:rsidRDefault="0016573C" w:rsidP="008546BB">
      <w:pPr>
        <w:bidi/>
        <w:spacing w:before="120" w:line="276" w:lineRule="auto"/>
        <w:ind w:left="-170" w:right="-170"/>
        <w:jc w:val="both"/>
        <w:rPr>
          <w:rFonts w:cs="Simplified Arabic"/>
          <w:sz w:val="28"/>
          <w:szCs w:val="28"/>
          <w:lang w:bidi="ar-EG"/>
        </w:rPr>
      </w:pPr>
    </w:p>
    <w:p w14:paraId="740D548F" w14:textId="77777777" w:rsidR="0016573C" w:rsidRPr="001B2C95" w:rsidRDefault="0016573C" w:rsidP="008546BB">
      <w:pPr>
        <w:bidi/>
        <w:spacing w:before="120" w:line="276" w:lineRule="auto"/>
        <w:ind w:left="-170" w:right="-170"/>
        <w:jc w:val="both"/>
        <w:rPr>
          <w:rFonts w:cs="Simplified Arabic"/>
          <w:sz w:val="28"/>
          <w:szCs w:val="28"/>
          <w:lang w:bidi="ar-EG"/>
        </w:rPr>
      </w:pPr>
    </w:p>
    <w:p w14:paraId="3E71F5D3" w14:textId="0BFE32FB" w:rsidR="00BF606E" w:rsidRPr="001B2C95" w:rsidRDefault="00BC772E" w:rsidP="008546BB">
      <w:pPr>
        <w:pStyle w:val="ListParagraph"/>
        <w:bidi/>
        <w:spacing w:before="120" w:line="276" w:lineRule="auto"/>
        <w:ind w:left="-170" w:right="-170"/>
        <w:jc w:val="both"/>
        <w:rPr>
          <w:rFonts w:cs="Simplified Arabic"/>
          <w:sz w:val="28"/>
          <w:szCs w:val="28"/>
          <w:rtl/>
          <w:lang w:bidi="ar-EG"/>
        </w:rPr>
      </w:pPr>
      <w:r w:rsidRPr="001B2C95">
        <w:rPr>
          <w:rFonts w:cs="Simplified Arabic" w:hint="cs"/>
          <w:sz w:val="28"/>
          <w:szCs w:val="28"/>
          <w:rtl/>
          <w:lang w:bidi="ar-EG"/>
        </w:rPr>
        <w:t xml:space="preserve">وتناولت </w:t>
      </w:r>
      <w:r w:rsidR="00202425" w:rsidRPr="001B2C95">
        <w:rPr>
          <w:rFonts w:cs="Simplified Arabic" w:hint="cs"/>
          <w:sz w:val="28"/>
          <w:szCs w:val="28"/>
          <w:rtl/>
          <w:lang w:bidi="ar-EG"/>
        </w:rPr>
        <w:t xml:space="preserve">دراسة </w:t>
      </w:r>
      <w:r w:rsidR="00202425" w:rsidRPr="001B2C95">
        <w:rPr>
          <w:rFonts w:cs="Simplified Arabic" w:hint="cs"/>
          <w:b/>
          <w:bCs/>
          <w:sz w:val="28"/>
          <w:szCs w:val="28"/>
          <w:rtl/>
          <w:lang w:bidi="ar-EG"/>
        </w:rPr>
        <w:t>(</w:t>
      </w:r>
      <w:r w:rsidR="00202425" w:rsidRPr="001B2C95">
        <w:rPr>
          <w:rFonts w:cs="Simplified Arabic"/>
          <w:b/>
          <w:bCs/>
          <w:sz w:val="28"/>
          <w:szCs w:val="28"/>
          <w:lang w:bidi="ar-EG"/>
        </w:rPr>
        <w:t xml:space="preserve"> (L</w:t>
      </w:r>
      <w:r w:rsidR="00DD5ADC" w:rsidRPr="001B2C95">
        <w:rPr>
          <w:rFonts w:cs="Simplified Arabic"/>
          <w:b/>
          <w:bCs/>
          <w:sz w:val="28"/>
          <w:szCs w:val="28"/>
          <w:lang w:bidi="ar-EG"/>
        </w:rPr>
        <w:t>ee</w:t>
      </w:r>
      <w:r w:rsidR="00202425" w:rsidRPr="001B2C95">
        <w:rPr>
          <w:rFonts w:cs="Simplified Arabic"/>
          <w:b/>
          <w:bCs/>
          <w:sz w:val="28"/>
          <w:szCs w:val="28"/>
          <w:lang w:bidi="ar-EG"/>
        </w:rPr>
        <w:t>, 2013</w:t>
      </w:r>
      <w:r w:rsidR="00202425" w:rsidRPr="001B2C95">
        <w:rPr>
          <w:rFonts w:cs="Simplified Arabic" w:hint="cs"/>
          <w:sz w:val="28"/>
          <w:szCs w:val="28"/>
          <w:rtl/>
          <w:lang w:bidi="ar-EG"/>
        </w:rPr>
        <w:t>أن جزيرة</w:t>
      </w:r>
      <w:r w:rsidR="00202425" w:rsidRPr="001B2C95">
        <w:rPr>
          <w:rFonts w:cs="Simplified Arabic" w:hint="cs"/>
          <w:sz w:val="28"/>
          <w:szCs w:val="28"/>
          <w:lang w:bidi="ar-EG"/>
        </w:rPr>
        <w:t xml:space="preserve"> </w:t>
      </w:r>
      <w:r w:rsidRPr="001B2C95">
        <w:rPr>
          <w:rFonts w:cs="Simplified Arabic"/>
          <w:sz w:val="28"/>
          <w:szCs w:val="28"/>
          <w:lang w:bidi="ar-EG"/>
        </w:rPr>
        <w:t>“</w:t>
      </w:r>
      <w:r w:rsidR="00202425" w:rsidRPr="001B2C95">
        <w:rPr>
          <w:rFonts w:cs="Simplified Arabic" w:hint="cs"/>
          <w:sz w:val="28"/>
          <w:szCs w:val="28"/>
          <w:lang w:bidi="ar-EG"/>
        </w:rPr>
        <w:t>Jurong Island</w:t>
      </w:r>
      <w:r w:rsidRPr="001B2C95">
        <w:rPr>
          <w:rFonts w:cs="Simplified Arabic"/>
          <w:sz w:val="28"/>
          <w:szCs w:val="28"/>
          <w:lang w:bidi="ar-EG"/>
        </w:rPr>
        <w:t>”</w:t>
      </w:r>
      <w:r w:rsidR="00202425" w:rsidRPr="001B2C95">
        <w:rPr>
          <w:rFonts w:cs="Simplified Arabic" w:hint="cs"/>
          <w:sz w:val="28"/>
          <w:szCs w:val="28"/>
          <w:lang w:bidi="ar-EG"/>
        </w:rPr>
        <w:t xml:space="preserve"> </w:t>
      </w:r>
      <w:r w:rsidR="00202425" w:rsidRPr="001B2C95">
        <w:rPr>
          <w:rFonts w:cs="Simplified Arabic" w:hint="cs"/>
          <w:sz w:val="28"/>
          <w:szCs w:val="28"/>
          <w:rtl/>
          <w:lang w:bidi="ar-EG"/>
        </w:rPr>
        <w:t>في س</w:t>
      </w:r>
      <w:r w:rsidR="00813F54" w:rsidRPr="001B2C95">
        <w:rPr>
          <w:rFonts w:cs="Simplified Arabic" w:hint="cs"/>
          <w:sz w:val="28"/>
          <w:szCs w:val="28"/>
          <w:rtl/>
          <w:lang w:bidi="ar-EG"/>
        </w:rPr>
        <w:t>نغافورة في طريقها لأن تصبح مركزاً</w:t>
      </w:r>
      <w:r w:rsidR="00202425" w:rsidRPr="001B2C95">
        <w:rPr>
          <w:rFonts w:cs="Simplified Arabic" w:hint="cs"/>
          <w:sz w:val="28"/>
          <w:szCs w:val="28"/>
          <w:rtl/>
          <w:lang w:bidi="ar-EG"/>
        </w:rPr>
        <w:t xml:space="preserve"> </w:t>
      </w:r>
      <w:r w:rsidR="00813F54" w:rsidRPr="001B2C95">
        <w:rPr>
          <w:rFonts w:cs="Simplified Arabic" w:hint="cs"/>
          <w:sz w:val="28"/>
          <w:szCs w:val="28"/>
          <w:rtl/>
          <w:lang w:bidi="ar-EG"/>
        </w:rPr>
        <w:t>إقليمياً</w:t>
      </w:r>
      <w:r w:rsidR="00202425" w:rsidRPr="001B2C95">
        <w:rPr>
          <w:rFonts w:cs="Simplified Arabic" w:hint="cs"/>
          <w:sz w:val="28"/>
          <w:szCs w:val="28"/>
          <w:rtl/>
          <w:lang w:bidi="ar-EG"/>
        </w:rPr>
        <w:t xml:space="preserve"> للغاز الطبيعي </w:t>
      </w:r>
      <w:r w:rsidR="002B3A81" w:rsidRPr="001B2C95">
        <w:rPr>
          <w:rFonts w:cs="Simplified Arabic" w:hint="cs"/>
          <w:sz w:val="28"/>
          <w:szCs w:val="28"/>
          <w:rtl/>
          <w:lang w:bidi="ar-EG"/>
        </w:rPr>
        <w:t>المُسال</w:t>
      </w:r>
      <w:r w:rsidR="00202425" w:rsidRPr="001B2C95">
        <w:rPr>
          <w:rFonts w:cs="Simplified Arabic" w:hint="cs"/>
          <w:sz w:val="28"/>
          <w:szCs w:val="28"/>
          <w:rtl/>
          <w:lang w:bidi="ar-EG"/>
        </w:rPr>
        <w:t xml:space="preserve"> مع إنشاء أول محطة للغاز الطبيعي </w:t>
      </w:r>
      <w:r w:rsidR="002B3A81" w:rsidRPr="001B2C95">
        <w:rPr>
          <w:rFonts w:cs="Simplified Arabic" w:hint="cs"/>
          <w:sz w:val="28"/>
          <w:szCs w:val="28"/>
          <w:rtl/>
          <w:lang w:bidi="ar-EG"/>
        </w:rPr>
        <w:t>المُسال</w:t>
      </w:r>
      <w:r w:rsidR="00202425" w:rsidRPr="001B2C95">
        <w:rPr>
          <w:rFonts w:cs="Simplified Arabic" w:hint="cs"/>
          <w:sz w:val="28"/>
          <w:szCs w:val="28"/>
          <w:lang w:bidi="ar-EG"/>
        </w:rPr>
        <w:t>.</w:t>
      </w:r>
      <w:r w:rsidR="00202425" w:rsidRPr="001B2C95">
        <w:rPr>
          <w:rFonts w:cs="Simplified Arabic" w:hint="cs"/>
          <w:sz w:val="28"/>
          <w:szCs w:val="28"/>
          <w:rtl/>
          <w:lang w:bidi="ar-EG"/>
        </w:rPr>
        <w:t xml:space="preserve"> وتم تطوير </w:t>
      </w:r>
      <w:r w:rsidR="00F742EB" w:rsidRPr="001B2C95">
        <w:rPr>
          <w:rFonts w:cs="Simplified Arabic" w:hint="cs"/>
          <w:sz w:val="28"/>
          <w:szCs w:val="28"/>
          <w:rtl/>
          <w:lang w:bidi="ar-EG"/>
        </w:rPr>
        <w:t>هذه المحطة</w:t>
      </w:r>
      <w:r w:rsidR="00202425" w:rsidRPr="001B2C95">
        <w:rPr>
          <w:rFonts w:cs="Simplified Arabic" w:hint="cs"/>
          <w:sz w:val="28"/>
          <w:szCs w:val="28"/>
          <w:rtl/>
          <w:lang w:bidi="ar-EG"/>
        </w:rPr>
        <w:t xml:space="preserve"> </w:t>
      </w:r>
      <w:r w:rsidR="00BF606E" w:rsidRPr="001B2C95">
        <w:rPr>
          <w:rFonts w:cs="Simplified Arabic" w:hint="cs"/>
          <w:sz w:val="28"/>
          <w:szCs w:val="28"/>
          <w:rtl/>
          <w:lang w:bidi="ar-EG"/>
        </w:rPr>
        <w:t>ل</w:t>
      </w:r>
      <w:r w:rsidRPr="001B2C95">
        <w:rPr>
          <w:rFonts w:cs="Simplified Arabic" w:hint="cs"/>
          <w:sz w:val="28"/>
          <w:szCs w:val="28"/>
          <w:rtl/>
          <w:lang w:bidi="ar-EG"/>
        </w:rPr>
        <w:t>استيراد الغاز الطبيعي المُسال</w:t>
      </w:r>
      <w:r w:rsidR="00F742EB" w:rsidRPr="001B2C95">
        <w:rPr>
          <w:rFonts w:cs="Simplified Arabic" w:hint="cs"/>
          <w:sz w:val="28"/>
          <w:szCs w:val="28"/>
          <w:rtl/>
          <w:lang w:bidi="ar-EG"/>
        </w:rPr>
        <w:t xml:space="preserve"> والتخزين و</w:t>
      </w:r>
      <w:r w:rsidRPr="001B2C95">
        <w:rPr>
          <w:rFonts w:cs="Simplified Arabic" w:hint="cs"/>
          <w:sz w:val="28"/>
          <w:szCs w:val="28"/>
          <w:rtl/>
          <w:lang w:bidi="ar-EG"/>
        </w:rPr>
        <w:t>إعادة الشحن</w:t>
      </w:r>
      <w:r w:rsidR="007F4292" w:rsidRPr="001B2C95">
        <w:rPr>
          <w:rFonts w:cs="Simplified Arabic" w:hint="cs"/>
          <w:sz w:val="28"/>
          <w:szCs w:val="28"/>
          <w:rtl/>
          <w:lang w:bidi="ar-EG"/>
        </w:rPr>
        <w:t>،</w:t>
      </w:r>
      <w:r w:rsidRPr="001B2C95">
        <w:rPr>
          <w:rFonts w:cs="Simplified Arabic" w:hint="cs"/>
          <w:sz w:val="28"/>
          <w:szCs w:val="28"/>
          <w:rtl/>
          <w:lang w:bidi="ar-EG"/>
        </w:rPr>
        <w:t xml:space="preserve"> وبلغت</w:t>
      </w:r>
      <w:r w:rsidR="007F4292" w:rsidRPr="001B2C95">
        <w:rPr>
          <w:rFonts w:cs="Simplified Arabic" w:hint="cs"/>
          <w:sz w:val="28"/>
          <w:szCs w:val="28"/>
          <w:rtl/>
          <w:lang w:bidi="ar-EG"/>
        </w:rPr>
        <w:t xml:space="preserve"> قيمة المحطة نحو</w:t>
      </w:r>
      <w:r w:rsidR="00202425" w:rsidRPr="001B2C95">
        <w:rPr>
          <w:rFonts w:cs="Simplified Arabic" w:hint="cs"/>
          <w:sz w:val="28"/>
          <w:szCs w:val="28"/>
          <w:rtl/>
          <w:lang w:bidi="ar-EG"/>
        </w:rPr>
        <w:t xml:space="preserve"> </w:t>
      </w:r>
      <w:r w:rsidR="005E4C53">
        <w:rPr>
          <w:rFonts w:cs="Simplified Arabic" w:hint="cs"/>
          <w:sz w:val="28"/>
          <w:szCs w:val="28"/>
          <w:rtl/>
          <w:lang w:bidi="ar-EG"/>
        </w:rPr>
        <w:t>1,7</w:t>
      </w:r>
      <w:r w:rsidR="00202425" w:rsidRPr="001B2C95">
        <w:rPr>
          <w:rFonts w:cs="Simplified Arabic" w:hint="cs"/>
          <w:sz w:val="28"/>
          <w:szCs w:val="28"/>
          <w:rtl/>
          <w:lang w:bidi="ar-EG"/>
        </w:rPr>
        <w:t xml:space="preserve"> مليار دولار</w:t>
      </w:r>
      <w:r w:rsidR="00F742EB" w:rsidRPr="001B2C95">
        <w:rPr>
          <w:rFonts w:cs="Simplified Arabic" w:hint="cs"/>
          <w:sz w:val="28"/>
          <w:szCs w:val="28"/>
          <w:rtl/>
          <w:lang w:bidi="ar-EG"/>
        </w:rPr>
        <w:t>.</w:t>
      </w:r>
      <w:r w:rsidR="00202425" w:rsidRPr="001B2C95">
        <w:rPr>
          <w:rFonts w:cs="Simplified Arabic" w:hint="cs"/>
          <w:sz w:val="28"/>
          <w:szCs w:val="28"/>
          <w:rtl/>
          <w:lang w:bidi="ar-EG"/>
        </w:rPr>
        <w:t xml:space="preserve"> </w:t>
      </w:r>
      <w:r w:rsidR="007F4292" w:rsidRPr="001B2C95">
        <w:rPr>
          <w:rFonts w:cs="Simplified Arabic" w:hint="cs"/>
          <w:sz w:val="28"/>
          <w:szCs w:val="28"/>
          <w:rtl/>
          <w:lang w:bidi="ar-EG"/>
        </w:rPr>
        <w:t>و</w:t>
      </w:r>
      <w:r w:rsidR="00202425" w:rsidRPr="001B2C95">
        <w:rPr>
          <w:rFonts w:cs="Simplified Arabic" w:hint="cs"/>
          <w:sz w:val="28"/>
          <w:szCs w:val="28"/>
          <w:rtl/>
          <w:lang w:bidi="ar-EG"/>
        </w:rPr>
        <w:t xml:space="preserve">تسمح المحطة الجديدة للشركات بتفريغ شحنات الغاز الطبيعي </w:t>
      </w:r>
      <w:r w:rsidR="002B3A81" w:rsidRPr="001B2C95">
        <w:rPr>
          <w:rFonts w:cs="Simplified Arabic" w:hint="cs"/>
          <w:sz w:val="28"/>
          <w:szCs w:val="28"/>
          <w:rtl/>
          <w:lang w:bidi="ar-EG"/>
        </w:rPr>
        <w:t>المُسال</w:t>
      </w:r>
      <w:r w:rsidR="00202425" w:rsidRPr="001B2C95">
        <w:rPr>
          <w:rFonts w:cs="Simplified Arabic" w:hint="cs"/>
          <w:sz w:val="28"/>
          <w:szCs w:val="28"/>
          <w:rtl/>
          <w:lang w:bidi="ar-EG"/>
        </w:rPr>
        <w:t xml:space="preserve"> وتخزينها ثم </w:t>
      </w:r>
      <w:r w:rsidR="00BF606E" w:rsidRPr="001B2C95">
        <w:rPr>
          <w:rFonts w:cs="Simplified Arabic" w:hint="cs"/>
          <w:sz w:val="28"/>
          <w:szCs w:val="28"/>
          <w:rtl/>
          <w:lang w:bidi="ar-EG"/>
        </w:rPr>
        <w:t>إعادة تصديرها</w:t>
      </w:r>
      <w:r w:rsidR="00813F54" w:rsidRPr="001B2C95">
        <w:rPr>
          <w:rFonts w:cs="Simplified Arabic" w:hint="cs"/>
          <w:sz w:val="28"/>
          <w:szCs w:val="28"/>
          <w:rtl/>
          <w:lang w:bidi="ar-EG"/>
        </w:rPr>
        <w:t>.</w:t>
      </w:r>
      <w:r w:rsidR="00202425" w:rsidRPr="001B2C95">
        <w:rPr>
          <w:rFonts w:cs="Simplified Arabic" w:hint="cs"/>
          <w:sz w:val="28"/>
          <w:szCs w:val="28"/>
          <w:rtl/>
          <w:lang w:bidi="ar-EG"/>
        </w:rPr>
        <w:t xml:space="preserve"> </w:t>
      </w:r>
    </w:p>
    <w:p w14:paraId="34F06D81" w14:textId="77777777" w:rsidR="00202425" w:rsidRPr="001B2C95" w:rsidRDefault="00202425" w:rsidP="00E926E2">
      <w:pPr>
        <w:bidi/>
        <w:spacing w:before="120" w:line="276" w:lineRule="auto"/>
        <w:ind w:left="-57" w:firstLine="777"/>
        <w:jc w:val="both"/>
        <w:rPr>
          <w:rFonts w:cs="Simplified Arabic"/>
          <w:sz w:val="28"/>
          <w:szCs w:val="28"/>
          <w:rtl/>
          <w:lang w:bidi="ar-EG"/>
        </w:rPr>
      </w:pPr>
      <w:r w:rsidRPr="001B2C95">
        <w:rPr>
          <w:rFonts w:cs="Simplified Arabic" w:hint="cs"/>
          <w:sz w:val="28"/>
          <w:szCs w:val="28"/>
          <w:rtl/>
          <w:lang w:bidi="ar-EG"/>
        </w:rPr>
        <w:t xml:space="preserve">وخلصت الدراسة إلى أنه مع زيادة الطلب على الغاز الطبيعي </w:t>
      </w:r>
      <w:r w:rsidR="002B3A81" w:rsidRPr="001B2C95">
        <w:rPr>
          <w:rFonts w:cs="Simplified Arabic" w:hint="cs"/>
          <w:sz w:val="28"/>
          <w:szCs w:val="28"/>
          <w:rtl/>
          <w:lang w:bidi="ar-EG"/>
        </w:rPr>
        <w:t>المُسال</w:t>
      </w:r>
      <w:r w:rsidRPr="001B2C95">
        <w:rPr>
          <w:rFonts w:cs="Simplified Arabic" w:hint="cs"/>
          <w:sz w:val="28"/>
          <w:szCs w:val="28"/>
          <w:rtl/>
          <w:lang w:bidi="ar-EG"/>
        </w:rPr>
        <w:t xml:space="preserve"> في آسيا، </w:t>
      </w:r>
      <w:r w:rsidR="00813F54" w:rsidRPr="001B2C95">
        <w:rPr>
          <w:rFonts w:cs="Simplified Arabic" w:hint="cs"/>
          <w:sz w:val="28"/>
          <w:szCs w:val="28"/>
          <w:rtl/>
          <w:lang w:bidi="ar-EG"/>
        </w:rPr>
        <w:t>تسعى</w:t>
      </w:r>
      <w:r w:rsidRPr="001B2C95">
        <w:rPr>
          <w:rFonts w:cs="Simplified Arabic" w:hint="cs"/>
          <w:sz w:val="28"/>
          <w:szCs w:val="28"/>
          <w:rtl/>
          <w:lang w:bidi="ar-EG"/>
        </w:rPr>
        <w:t xml:space="preserve"> سنغافورة في </w:t>
      </w:r>
      <w:r w:rsidR="00BF606E" w:rsidRPr="001B2C95">
        <w:rPr>
          <w:rFonts w:cs="Simplified Arabic" w:hint="cs"/>
          <w:sz w:val="28"/>
          <w:szCs w:val="28"/>
          <w:rtl/>
          <w:lang w:bidi="ar-EG"/>
        </w:rPr>
        <w:t>إنشاء</w:t>
      </w:r>
      <w:r w:rsidRPr="001B2C95">
        <w:rPr>
          <w:rFonts w:cs="Simplified Arabic" w:hint="cs"/>
          <w:sz w:val="28"/>
          <w:szCs w:val="28"/>
          <w:rtl/>
          <w:lang w:bidi="ar-EG"/>
        </w:rPr>
        <w:t xml:space="preserve"> محطة</w:t>
      </w:r>
      <w:r w:rsidR="00E4789D" w:rsidRPr="001B2C95">
        <w:rPr>
          <w:rFonts w:cs="Simplified Arabic" w:hint="cs"/>
          <w:sz w:val="28"/>
          <w:szCs w:val="28"/>
          <w:rtl/>
          <w:lang w:bidi="ar-EG"/>
        </w:rPr>
        <w:t xml:space="preserve"> </w:t>
      </w:r>
      <w:r w:rsidRPr="001B2C95">
        <w:rPr>
          <w:rFonts w:cs="Simplified Arabic" w:hint="cs"/>
          <w:sz w:val="28"/>
          <w:szCs w:val="28"/>
          <w:rtl/>
          <w:lang w:bidi="ar-EG"/>
        </w:rPr>
        <w:t>غاز ط</w:t>
      </w:r>
      <w:r w:rsidR="00DD5ADC" w:rsidRPr="001B2C95">
        <w:rPr>
          <w:rFonts w:cs="Simplified Arabic" w:hint="cs"/>
          <w:sz w:val="28"/>
          <w:szCs w:val="28"/>
          <w:rtl/>
          <w:lang w:bidi="ar-EG"/>
        </w:rPr>
        <w:t>بيعي م</w:t>
      </w:r>
      <w:r w:rsidR="00BF606E" w:rsidRPr="001B2C95">
        <w:rPr>
          <w:rFonts w:cs="Simplified Arabic" w:hint="cs"/>
          <w:sz w:val="28"/>
          <w:szCs w:val="28"/>
          <w:rtl/>
          <w:lang w:bidi="ar-EG"/>
        </w:rPr>
        <w:t>ُ</w:t>
      </w:r>
      <w:r w:rsidR="00DD5ADC" w:rsidRPr="001B2C95">
        <w:rPr>
          <w:rFonts w:cs="Simplified Arabic" w:hint="cs"/>
          <w:sz w:val="28"/>
          <w:szCs w:val="28"/>
          <w:rtl/>
          <w:lang w:bidi="ar-EG"/>
        </w:rPr>
        <w:t xml:space="preserve">سال </w:t>
      </w:r>
      <w:r w:rsidR="00BF606E" w:rsidRPr="001B2C95">
        <w:rPr>
          <w:rFonts w:cs="Simplified Arabic" w:hint="cs"/>
          <w:sz w:val="28"/>
          <w:szCs w:val="28"/>
          <w:rtl/>
          <w:lang w:bidi="ar-EG"/>
        </w:rPr>
        <w:t>أخرى</w:t>
      </w:r>
      <w:r w:rsidR="00DD5ADC" w:rsidRPr="001B2C95">
        <w:rPr>
          <w:rFonts w:cs="Simplified Arabic" w:hint="cs"/>
          <w:sz w:val="28"/>
          <w:szCs w:val="28"/>
          <w:rtl/>
          <w:lang w:bidi="ar-EG"/>
        </w:rPr>
        <w:t>، وبذلك</w:t>
      </w:r>
      <w:r w:rsidRPr="001B2C95">
        <w:rPr>
          <w:rFonts w:cs="Simplified Arabic" w:hint="cs"/>
          <w:sz w:val="28"/>
          <w:szCs w:val="28"/>
          <w:rtl/>
          <w:lang w:bidi="ar-EG"/>
        </w:rPr>
        <w:t xml:space="preserve"> يمكن أن تضاعف سعة التخزين</w:t>
      </w:r>
      <w:r w:rsidRPr="001B2C95">
        <w:rPr>
          <w:rFonts w:cs="Simplified Arabic"/>
          <w:sz w:val="28"/>
          <w:szCs w:val="28"/>
          <w:lang w:bidi="ar-EG"/>
        </w:rPr>
        <w:t xml:space="preserve"> </w:t>
      </w:r>
      <w:r w:rsidRPr="001B2C95">
        <w:rPr>
          <w:rFonts w:cs="Simplified Arabic" w:hint="cs"/>
          <w:sz w:val="28"/>
          <w:szCs w:val="28"/>
          <w:rtl/>
          <w:lang w:bidi="ar-EG"/>
        </w:rPr>
        <w:t>الحالية في سنغافورة</w:t>
      </w:r>
      <w:r w:rsidRPr="001B2C95">
        <w:rPr>
          <w:rFonts w:cs="Simplified Arabic" w:hint="cs"/>
          <w:sz w:val="28"/>
          <w:szCs w:val="28"/>
          <w:lang w:bidi="ar-EG"/>
        </w:rPr>
        <w:t>.</w:t>
      </w:r>
    </w:p>
    <w:p w14:paraId="1F55C84D" w14:textId="41839E60" w:rsidR="00807E25" w:rsidRPr="00E926E2" w:rsidRDefault="00AA50E3" w:rsidP="00E926E2">
      <w:pPr>
        <w:bidi/>
        <w:spacing w:before="120" w:line="276" w:lineRule="auto"/>
        <w:ind w:left="-57" w:firstLine="777"/>
        <w:jc w:val="both"/>
        <w:rPr>
          <w:rFonts w:cs="Simplified Arabic"/>
          <w:sz w:val="28"/>
          <w:szCs w:val="28"/>
          <w:rtl/>
          <w:lang w:bidi="ar-EG"/>
        </w:rPr>
      </w:pPr>
      <w:r w:rsidRPr="001B2C95">
        <w:rPr>
          <w:rFonts w:cs="Simplified Arabic" w:hint="cs"/>
          <w:sz w:val="28"/>
          <w:szCs w:val="28"/>
          <w:rtl/>
          <w:lang w:bidi="ar-EG"/>
        </w:rPr>
        <w:t>تتفق</w:t>
      </w:r>
      <w:r w:rsidR="00876CC4" w:rsidRPr="001B2C95">
        <w:rPr>
          <w:rFonts w:cs="Simplified Arabic" w:hint="cs"/>
          <w:sz w:val="28"/>
          <w:szCs w:val="28"/>
          <w:rtl/>
          <w:lang w:bidi="ar-EG"/>
        </w:rPr>
        <w:t xml:space="preserve"> هذه الدراسة مع البحث الحالي في تركيزها على البنية التحتية اللازمة لإنشاء مركز لتجارة الغاز الطبيعي</w:t>
      </w:r>
      <w:r w:rsidR="00807E25" w:rsidRPr="001B2C95">
        <w:rPr>
          <w:rFonts w:cs="Simplified Arabic" w:hint="cs"/>
          <w:sz w:val="28"/>
          <w:szCs w:val="28"/>
          <w:rtl/>
          <w:lang w:bidi="ar-EG"/>
        </w:rPr>
        <w:t>،</w:t>
      </w:r>
      <w:r w:rsidR="00E926E2">
        <w:rPr>
          <w:rFonts w:cs="Simplified Arabic" w:hint="cs"/>
          <w:sz w:val="28"/>
          <w:szCs w:val="28"/>
          <w:rtl/>
          <w:lang w:bidi="ar-EG"/>
        </w:rPr>
        <w:t xml:space="preserve"> </w:t>
      </w:r>
      <w:r w:rsidR="00807E25" w:rsidRPr="00E926E2">
        <w:rPr>
          <w:rFonts w:cs="Simplified Arabic" w:hint="cs"/>
          <w:sz w:val="28"/>
          <w:szCs w:val="28"/>
          <w:rtl/>
          <w:lang w:bidi="ar-EG"/>
        </w:rPr>
        <w:t xml:space="preserve">ولكن أوضح البحث الحالي أن إنشاء محطة غاز طبيعي مُسال جديدة تحتاج إلى فترة زمنية طويلة وتكلفه مالية </w:t>
      </w:r>
    </w:p>
    <w:p w14:paraId="38F1EA9F" w14:textId="77777777" w:rsidR="00266F1B" w:rsidRPr="001B2C95" w:rsidRDefault="00807E25" w:rsidP="008546BB">
      <w:pPr>
        <w:pStyle w:val="ListParagraph"/>
        <w:bidi/>
        <w:spacing w:before="120" w:line="276" w:lineRule="auto"/>
        <w:ind w:left="-170" w:right="-4320"/>
        <w:jc w:val="both"/>
        <w:rPr>
          <w:rFonts w:cs="Simplified Arabic"/>
          <w:sz w:val="28"/>
          <w:szCs w:val="28"/>
          <w:rtl/>
          <w:lang w:bidi="ar-EG"/>
        </w:rPr>
      </w:pPr>
      <w:r w:rsidRPr="001B2C95">
        <w:rPr>
          <w:rFonts w:cs="Simplified Arabic" w:hint="cs"/>
          <w:sz w:val="28"/>
          <w:szCs w:val="28"/>
          <w:rtl/>
          <w:lang w:bidi="ar-EG"/>
        </w:rPr>
        <w:t>مرتفعة.</w:t>
      </w:r>
    </w:p>
    <w:p w14:paraId="4AEF259F" w14:textId="191A1122" w:rsidR="00202425" w:rsidRPr="001B2C95" w:rsidRDefault="008674D4" w:rsidP="005B0B2E">
      <w:pPr>
        <w:pStyle w:val="ListParagraph"/>
        <w:bidi/>
        <w:spacing w:before="120" w:line="276" w:lineRule="auto"/>
        <w:ind w:left="537" w:hanging="537"/>
        <w:jc w:val="lowKashida"/>
        <w:outlineLvl w:val="1"/>
        <w:rPr>
          <w:rFonts w:cs="Simplified Arabic"/>
          <w:b/>
          <w:bCs/>
          <w:sz w:val="28"/>
          <w:szCs w:val="28"/>
          <w:rtl/>
          <w:lang w:bidi="ar-EG"/>
        </w:rPr>
      </w:pPr>
      <w:bookmarkStart w:id="21" w:name="_Toc135482958"/>
      <w:bookmarkStart w:id="22" w:name="_Toc135491990"/>
      <w:bookmarkStart w:id="23" w:name="_Toc135494603"/>
      <w:bookmarkStart w:id="24" w:name="_Toc135608133"/>
      <w:r w:rsidRPr="001B2C95">
        <w:rPr>
          <w:rFonts w:cs="Simplified Arabic" w:hint="cs"/>
          <w:b/>
          <w:bCs/>
          <w:sz w:val="28"/>
          <w:szCs w:val="28"/>
          <w:rtl/>
          <w:lang w:bidi="ar-EG"/>
        </w:rPr>
        <w:t xml:space="preserve">2- </w:t>
      </w:r>
      <w:r w:rsidR="001E2BD3" w:rsidRPr="001B2C95">
        <w:rPr>
          <w:rFonts w:cs="Simplified Arabic" w:hint="cs"/>
          <w:b/>
          <w:bCs/>
          <w:sz w:val="28"/>
          <w:szCs w:val="28"/>
          <w:rtl/>
          <w:lang w:bidi="ar-EG"/>
        </w:rPr>
        <w:t>ال</w:t>
      </w:r>
      <w:r w:rsidRPr="001B2C95">
        <w:rPr>
          <w:rFonts w:cs="Simplified Arabic" w:hint="cs"/>
          <w:b/>
          <w:bCs/>
          <w:sz w:val="28"/>
          <w:szCs w:val="28"/>
          <w:rtl/>
          <w:lang w:bidi="ar-EG"/>
        </w:rPr>
        <w:t xml:space="preserve">مجموعة </w:t>
      </w:r>
      <w:r w:rsidR="001E2BD3" w:rsidRPr="001B2C95">
        <w:rPr>
          <w:rFonts w:cs="Simplified Arabic" w:hint="cs"/>
          <w:b/>
          <w:bCs/>
          <w:sz w:val="28"/>
          <w:szCs w:val="28"/>
          <w:rtl/>
          <w:lang w:bidi="ar-EG"/>
        </w:rPr>
        <w:t>الثانية:</w:t>
      </w:r>
      <w:bookmarkEnd w:id="21"/>
      <w:bookmarkEnd w:id="22"/>
      <w:bookmarkEnd w:id="23"/>
      <w:bookmarkEnd w:id="24"/>
      <w:r w:rsidR="00BD3307" w:rsidRPr="001B2C95">
        <w:rPr>
          <w:rFonts w:cs="Simplified Arabic" w:hint="cs"/>
          <w:b/>
          <w:bCs/>
          <w:sz w:val="28"/>
          <w:szCs w:val="28"/>
          <w:rtl/>
          <w:lang w:bidi="ar-EG"/>
        </w:rPr>
        <w:t xml:space="preserve"> </w:t>
      </w:r>
      <w:r w:rsidR="00BD3307" w:rsidRPr="001B2C95">
        <w:rPr>
          <w:rFonts w:cs="Simplified Arabic"/>
          <w:b/>
          <w:bCs/>
          <w:sz w:val="28"/>
          <w:szCs w:val="28"/>
          <w:rtl/>
          <w:lang w:bidi="ar-EG"/>
        </w:rPr>
        <w:t xml:space="preserve">التحديات </w:t>
      </w:r>
      <w:r w:rsidR="00BD3307" w:rsidRPr="001B2C95">
        <w:rPr>
          <w:rFonts w:cs="Simplified Arabic" w:hint="cs"/>
          <w:b/>
          <w:bCs/>
          <w:sz w:val="28"/>
          <w:szCs w:val="28"/>
          <w:rtl/>
          <w:lang w:bidi="ar-EG"/>
        </w:rPr>
        <w:t xml:space="preserve">التي تواجه </w:t>
      </w:r>
      <w:r w:rsidR="00BD3307" w:rsidRPr="001B2C95">
        <w:rPr>
          <w:rFonts w:cs="Simplified Arabic"/>
          <w:b/>
          <w:bCs/>
          <w:sz w:val="28"/>
          <w:szCs w:val="28"/>
          <w:rtl/>
          <w:lang w:bidi="ar-EG"/>
        </w:rPr>
        <w:t xml:space="preserve">إنشاء مراكز تجارة الغاز الطبيعي </w:t>
      </w:r>
      <w:r w:rsidR="00E926E2">
        <w:rPr>
          <w:rFonts w:cs="Simplified Arabic"/>
          <w:b/>
          <w:bCs/>
          <w:sz w:val="28"/>
          <w:szCs w:val="28"/>
          <w:rtl/>
          <w:lang w:bidi="ar-EG"/>
        </w:rPr>
        <w:br/>
      </w:r>
      <w:r w:rsidR="00BD3307" w:rsidRPr="001B2C95">
        <w:rPr>
          <w:rFonts w:cs="Simplified Arabic"/>
          <w:b/>
          <w:bCs/>
          <w:sz w:val="28"/>
          <w:szCs w:val="28"/>
          <w:rtl/>
          <w:lang w:bidi="ar-EG"/>
        </w:rPr>
        <w:t>وسبل مواجهتها</w:t>
      </w:r>
    </w:p>
    <w:p w14:paraId="53832CD6" w14:textId="77777777" w:rsidR="00C328FF" w:rsidRPr="001B2C95" w:rsidRDefault="00CC3293" w:rsidP="00E926E2">
      <w:pPr>
        <w:bidi/>
        <w:spacing w:before="120" w:line="276" w:lineRule="auto"/>
        <w:ind w:left="-57" w:firstLine="777"/>
        <w:jc w:val="both"/>
        <w:rPr>
          <w:rFonts w:cs="Simplified Arabic"/>
          <w:sz w:val="28"/>
          <w:szCs w:val="28"/>
          <w:lang w:bidi="ar-EG"/>
        </w:rPr>
      </w:pPr>
      <w:r w:rsidRPr="001B2C95">
        <w:rPr>
          <w:rFonts w:cs="Simplified Arabic" w:hint="cs"/>
          <w:sz w:val="28"/>
          <w:szCs w:val="28"/>
          <w:rtl/>
          <w:lang w:bidi="ar-EG"/>
        </w:rPr>
        <w:t xml:space="preserve">تعد دراسة </w:t>
      </w:r>
      <w:r w:rsidRPr="001B2C95">
        <w:rPr>
          <w:rFonts w:cs="Simplified Arabic" w:hint="cs"/>
          <w:b/>
          <w:bCs/>
          <w:sz w:val="28"/>
          <w:szCs w:val="28"/>
          <w:rtl/>
          <w:lang w:bidi="ar-EG"/>
        </w:rPr>
        <w:t>(</w:t>
      </w:r>
      <w:r w:rsidRPr="001B2C95">
        <w:rPr>
          <w:rFonts w:cs="Simplified Arabic"/>
          <w:b/>
          <w:bCs/>
          <w:sz w:val="28"/>
          <w:szCs w:val="28"/>
          <w:lang w:bidi="ar-EG"/>
        </w:rPr>
        <w:t>Assenova, 2018</w:t>
      </w:r>
      <w:r w:rsidRPr="001B2C95">
        <w:rPr>
          <w:rFonts w:cs="Simplified Arabic" w:hint="cs"/>
          <w:b/>
          <w:bCs/>
          <w:sz w:val="28"/>
          <w:szCs w:val="28"/>
          <w:rtl/>
          <w:lang w:bidi="ar-EG"/>
        </w:rPr>
        <w:t>)</w:t>
      </w:r>
      <w:r w:rsidRPr="001B2C95">
        <w:rPr>
          <w:rFonts w:cs="Simplified Arabic" w:hint="cs"/>
          <w:sz w:val="28"/>
          <w:szCs w:val="28"/>
          <w:rtl/>
          <w:lang w:bidi="ar-EG"/>
        </w:rPr>
        <w:t xml:space="preserve"> في بلغاريا، التي أوضحت أزمة إمدادات الغاز في عام 2009، عندما قطعت روسيا بالكامل تدفقات الغاز الطبيعي إلى أوروبا عبر أوكرانيا خلال شهر يناير البارد، وبالإضافة إلى ذلك، فإن مرفق تخزين الغاز تحت الأرض الوحيد لديها يحتفظ باحتياطيات لمدة 2-3 أيام فقط. وكانت الآثار الاقتصادية والمعاناة الإنسانية خلال هذه الفترة هائلة، حيث تسببت أيضاً في مشاكل سياسية وأدت في النهاية إلى انتخاب حكومة جديدة في ذلك العام. </w:t>
      </w:r>
    </w:p>
    <w:p w14:paraId="6A5BF30B" w14:textId="77777777" w:rsidR="00CC3293" w:rsidRPr="001B2C95" w:rsidRDefault="00CC3293" w:rsidP="008546BB">
      <w:pPr>
        <w:pStyle w:val="ListParagraph"/>
        <w:bidi/>
        <w:spacing w:before="120" w:line="276" w:lineRule="auto"/>
        <w:ind w:left="-170" w:right="-170"/>
        <w:jc w:val="both"/>
        <w:rPr>
          <w:rFonts w:cs="Simplified Arabic"/>
          <w:sz w:val="28"/>
          <w:szCs w:val="28"/>
          <w:rtl/>
          <w:lang w:bidi="ar-EG"/>
        </w:rPr>
      </w:pPr>
      <w:r w:rsidRPr="001B2C95">
        <w:rPr>
          <w:rFonts w:cs="Simplified Arabic" w:hint="cs"/>
          <w:sz w:val="28"/>
          <w:szCs w:val="28"/>
          <w:rtl/>
          <w:lang w:bidi="ar-EG"/>
        </w:rPr>
        <w:lastRenderedPageBreak/>
        <w:t>و</w:t>
      </w:r>
      <w:r w:rsidR="00AE56B4" w:rsidRPr="001B2C95">
        <w:rPr>
          <w:rFonts w:cs="Simplified Arabic" w:hint="cs"/>
          <w:sz w:val="28"/>
          <w:szCs w:val="28"/>
          <w:rtl/>
          <w:lang w:bidi="ar-EG"/>
        </w:rPr>
        <w:t xml:space="preserve">خلصت الدراسة </w:t>
      </w:r>
      <w:r w:rsidRPr="001B2C95">
        <w:rPr>
          <w:rFonts w:cs="Simplified Arabic" w:hint="cs"/>
          <w:sz w:val="28"/>
          <w:szCs w:val="28"/>
          <w:rtl/>
          <w:lang w:bidi="ar-EG"/>
        </w:rPr>
        <w:t xml:space="preserve">على </w:t>
      </w:r>
      <w:r w:rsidR="00AE56B4" w:rsidRPr="001B2C95">
        <w:rPr>
          <w:rFonts w:cs="Simplified Arabic" w:hint="cs"/>
          <w:sz w:val="28"/>
          <w:szCs w:val="28"/>
          <w:rtl/>
          <w:lang w:bidi="ar-EG"/>
        </w:rPr>
        <w:t xml:space="preserve">أنه </w:t>
      </w:r>
      <w:r w:rsidRPr="001B2C95">
        <w:rPr>
          <w:rFonts w:cs="Simplified Arabic" w:hint="cs"/>
          <w:sz w:val="28"/>
          <w:szCs w:val="28"/>
          <w:rtl/>
          <w:lang w:bidi="ar-EG"/>
        </w:rPr>
        <w:t xml:space="preserve">لا تزال </w:t>
      </w:r>
      <w:r w:rsidR="00C328FF" w:rsidRPr="001B2C95">
        <w:rPr>
          <w:rFonts w:cs="Simplified Arabic" w:hint="cs"/>
          <w:sz w:val="28"/>
          <w:szCs w:val="28"/>
          <w:rtl/>
          <w:lang w:bidi="ar-EG"/>
        </w:rPr>
        <w:t>البلاد تعتمد حتى الآن بنسبة 100%</w:t>
      </w:r>
      <w:r w:rsidRPr="001B2C95">
        <w:rPr>
          <w:rFonts w:cs="Simplified Arabic" w:hint="cs"/>
          <w:sz w:val="28"/>
          <w:szCs w:val="28"/>
          <w:rtl/>
          <w:lang w:bidi="ar-EG"/>
        </w:rPr>
        <w:t xml:space="preserve"> تقريباً على الغاز الروسي، ولا تزال سعة تخزين الغاز في بلغاريا غير كافية بشكل كبير.</w:t>
      </w:r>
    </w:p>
    <w:p w14:paraId="6487DD03" w14:textId="77777777" w:rsidR="00E41C97" w:rsidRPr="001B2C95" w:rsidRDefault="00E41C97" w:rsidP="00E926E2">
      <w:pPr>
        <w:bidi/>
        <w:spacing w:before="120" w:line="276" w:lineRule="auto"/>
        <w:ind w:left="-57" w:firstLine="777"/>
        <w:jc w:val="both"/>
        <w:rPr>
          <w:rFonts w:cs="Simplified Arabic"/>
          <w:sz w:val="28"/>
          <w:szCs w:val="28"/>
          <w:rtl/>
          <w:lang w:bidi="ar-EG"/>
        </w:rPr>
      </w:pPr>
      <w:r w:rsidRPr="001B2C95">
        <w:rPr>
          <w:rFonts w:cs="Simplified Arabic" w:hint="cs"/>
          <w:sz w:val="28"/>
          <w:szCs w:val="28"/>
          <w:rtl/>
          <w:lang w:bidi="ar-EG"/>
        </w:rPr>
        <w:t xml:space="preserve">تختلف هذه الدراسة مع البحث الحالي في عدم تأكيدها على ضرورة تطوير </w:t>
      </w:r>
      <w:r w:rsidR="00AE56B4" w:rsidRPr="001B2C95">
        <w:rPr>
          <w:rFonts w:cs="Simplified Arabic" w:hint="cs"/>
          <w:sz w:val="28"/>
          <w:szCs w:val="28"/>
          <w:rtl/>
          <w:lang w:bidi="ar-EG"/>
        </w:rPr>
        <w:t xml:space="preserve">مرفق تخزين الغاز لدى بلغاريا وتنويع مصادر إمداد الغاز الطبيعي لضمان أمن الطاقة لديها، لكنها تتشابه مع البحث الحالي في محدودية سعة مرفق الغاز الطبيعي. </w:t>
      </w:r>
    </w:p>
    <w:p w14:paraId="0B501889" w14:textId="77777777" w:rsidR="004F3F76" w:rsidRPr="001B2C95" w:rsidRDefault="00C47455" w:rsidP="00E926E2">
      <w:pPr>
        <w:bidi/>
        <w:spacing w:before="120" w:line="276" w:lineRule="auto"/>
        <w:ind w:left="-57" w:firstLine="777"/>
        <w:jc w:val="both"/>
        <w:rPr>
          <w:rFonts w:cs="Simplified Arabic"/>
          <w:sz w:val="28"/>
          <w:szCs w:val="28"/>
          <w:rtl/>
          <w:lang w:bidi="ar-EG"/>
        </w:rPr>
      </w:pPr>
      <w:r w:rsidRPr="001B2C95">
        <w:rPr>
          <w:rFonts w:cs="Simplified Arabic" w:hint="cs"/>
          <w:sz w:val="28"/>
          <w:szCs w:val="28"/>
          <w:rtl/>
          <w:lang w:bidi="ar-EG"/>
        </w:rPr>
        <w:t>أوضحت</w:t>
      </w:r>
      <w:r w:rsidR="004F3F76" w:rsidRPr="001B2C95">
        <w:rPr>
          <w:rFonts w:cs="Simplified Arabic" w:hint="cs"/>
          <w:sz w:val="28"/>
          <w:szCs w:val="28"/>
          <w:rtl/>
          <w:lang w:bidi="ar-EG"/>
        </w:rPr>
        <w:t xml:space="preserve"> </w:t>
      </w:r>
      <w:r w:rsidR="008674D4" w:rsidRPr="001B2C95">
        <w:rPr>
          <w:rFonts w:cs="Simplified Arabic" w:hint="cs"/>
          <w:sz w:val="28"/>
          <w:szCs w:val="28"/>
          <w:rtl/>
          <w:lang w:bidi="ar-EG"/>
        </w:rPr>
        <w:t xml:space="preserve">دراسة </w:t>
      </w:r>
      <w:r w:rsidR="008674D4" w:rsidRPr="001B2C95">
        <w:rPr>
          <w:rFonts w:cs="Simplified Arabic" w:hint="cs"/>
          <w:b/>
          <w:bCs/>
          <w:sz w:val="28"/>
          <w:szCs w:val="28"/>
          <w:rtl/>
          <w:lang w:bidi="ar-EG"/>
        </w:rPr>
        <w:t>(</w:t>
      </w:r>
      <w:r w:rsidR="008674D4" w:rsidRPr="001B2C95">
        <w:rPr>
          <w:rFonts w:cs="Simplified Arabic"/>
          <w:b/>
          <w:bCs/>
          <w:sz w:val="28"/>
          <w:szCs w:val="28"/>
          <w:lang w:bidi="ar-EG"/>
        </w:rPr>
        <w:t>Bozkus, 2019</w:t>
      </w:r>
      <w:r w:rsidR="008674D4" w:rsidRPr="001B2C95">
        <w:rPr>
          <w:rFonts w:cs="Simplified Arabic" w:hint="cs"/>
          <w:b/>
          <w:bCs/>
          <w:sz w:val="28"/>
          <w:szCs w:val="28"/>
          <w:rtl/>
          <w:lang w:bidi="ar-EG"/>
        </w:rPr>
        <w:t>)</w:t>
      </w:r>
      <w:r w:rsidR="008674D4" w:rsidRPr="001B2C95">
        <w:rPr>
          <w:rFonts w:cs="Simplified Arabic" w:hint="cs"/>
          <w:sz w:val="28"/>
          <w:szCs w:val="28"/>
          <w:rtl/>
          <w:lang w:bidi="ar-EG"/>
        </w:rPr>
        <w:t xml:space="preserve"> سعي تركيا لتحويل البلاد إلى مركز للطاقة، حيث ي</w:t>
      </w:r>
      <w:r w:rsidR="0043347F" w:rsidRPr="001B2C95">
        <w:rPr>
          <w:rFonts w:cs="Simplified Arabic" w:hint="cs"/>
          <w:sz w:val="28"/>
          <w:szCs w:val="28"/>
          <w:rtl/>
          <w:lang w:bidi="ar-EG"/>
        </w:rPr>
        <w:t>ت</w:t>
      </w:r>
      <w:r w:rsidR="008674D4" w:rsidRPr="001B2C95">
        <w:rPr>
          <w:rFonts w:cs="Simplified Arabic" w:hint="cs"/>
          <w:sz w:val="28"/>
          <w:szCs w:val="28"/>
          <w:rtl/>
          <w:lang w:bidi="ar-EG"/>
        </w:rPr>
        <w:t>وفر بعض المزايا الاقتصاد</w:t>
      </w:r>
      <w:r w:rsidR="0043347F" w:rsidRPr="001B2C95">
        <w:rPr>
          <w:rFonts w:cs="Simplified Arabic" w:hint="cs"/>
          <w:sz w:val="28"/>
          <w:szCs w:val="28"/>
          <w:rtl/>
          <w:lang w:bidi="ar-EG"/>
        </w:rPr>
        <w:t>ية والجيوستراتيجية، من خلال تنو</w:t>
      </w:r>
      <w:r w:rsidR="008674D4" w:rsidRPr="001B2C95">
        <w:rPr>
          <w:rFonts w:cs="Simplified Arabic" w:hint="cs"/>
          <w:sz w:val="28"/>
          <w:szCs w:val="28"/>
          <w:rtl/>
          <w:lang w:bidi="ar-EG"/>
        </w:rPr>
        <w:t xml:space="preserve">ع مصادر </w:t>
      </w:r>
      <w:r w:rsidR="0043347F" w:rsidRPr="001B2C95">
        <w:rPr>
          <w:rFonts w:cs="Simplified Arabic" w:hint="cs"/>
          <w:sz w:val="28"/>
          <w:szCs w:val="28"/>
          <w:rtl/>
          <w:lang w:bidi="ar-EG"/>
        </w:rPr>
        <w:t>النفط والغاز.</w:t>
      </w:r>
      <w:r w:rsidR="008674D4" w:rsidRPr="001B2C95">
        <w:rPr>
          <w:rFonts w:cs="Simplified Arabic" w:hint="cs"/>
          <w:sz w:val="28"/>
          <w:szCs w:val="28"/>
          <w:rtl/>
          <w:lang w:bidi="ar-EG"/>
        </w:rPr>
        <w:t xml:space="preserve"> </w:t>
      </w:r>
    </w:p>
    <w:p w14:paraId="1ACA09CD" w14:textId="77777777" w:rsidR="008674D4" w:rsidRPr="001B2C95" w:rsidRDefault="008674D4" w:rsidP="00E926E2">
      <w:pPr>
        <w:bidi/>
        <w:spacing w:before="120" w:line="276" w:lineRule="auto"/>
        <w:ind w:left="-57" w:firstLine="777"/>
        <w:jc w:val="both"/>
        <w:rPr>
          <w:rFonts w:cs="Simplified Arabic"/>
          <w:sz w:val="28"/>
          <w:szCs w:val="28"/>
          <w:rtl/>
          <w:lang w:bidi="ar-EG"/>
        </w:rPr>
      </w:pPr>
      <w:r w:rsidRPr="001B2C95">
        <w:rPr>
          <w:rFonts w:cs="Simplified Arabic" w:hint="cs"/>
          <w:sz w:val="28"/>
          <w:szCs w:val="28"/>
          <w:rtl/>
          <w:lang w:bidi="ar-EG"/>
        </w:rPr>
        <w:t>وخلصت الدراسة إلى أن ترك</w:t>
      </w:r>
      <w:r w:rsidR="0043347F" w:rsidRPr="001B2C95">
        <w:rPr>
          <w:rFonts w:cs="Simplified Arabic" w:hint="cs"/>
          <w:sz w:val="28"/>
          <w:szCs w:val="28"/>
          <w:rtl/>
          <w:lang w:bidi="ar-EG"/>
        </w:rPr>
        <w:t>يا لم تتمكن بعد من أن تصبح مركزاً للطاقة نظراً</w:t>
      </w:r>
      <w:r w:rsidRPr="001B2C95">
        <w:rPr>
          <w:rFonts w:cs="Simplified Arabic" w:hint="cs"/>
          <w:sz w:val="28"/>
          <w:szCs w:val="28"/>
          <w:rtl/>
          <w:lang w:bidi="ar-EG"/>
        </w:rPr>
        <w:t xml:space="preserve"> </w:t>
      </w:r>
      <w:r w:rsidR="008774CF" w:rsidRPr="001B2C95">
        <w:rPr>
          <w:rFonts w:cs="Simplified Arabic" w:hint="cs"/>
          <w:sz w:val="28"/>
          <w:szCs w:val="28"/>
          <w:rtl/>
          <w:lang w:bidi="ar-EG"/>
        </w:rPr>
        <w:t>لعديد</w:t>
      </w:r>
      <w:r w:rsidRPr="001B2C95">
        <w:rPr>
          <w:rFonts w:cs="Simplified Arabic" w:hint="cs"/>
          <w:sz w:val="28"/>
          <w:szCs w:val="28"/>
          <w:rtl/>
          <w:lang w:bidi="ar-EG"/>
        </w:rPr>
        <w:t xml:space="preserve"> من </w:t>
      </w:r>
      <w:r w:rsidR="006B28B0" w:rsidRPr="001B2C95">
        <w:rPr>
          <w:rFonts w:cs="Simplified Arabic" w:hint="cs"/>
          <w:sz w:val="28"/>
          <w:szCs w:val="28"/>
          <w:rtl/>
          <w:lang w:bidi="ar-EG"/>
        </w:rPr>
        <w:t>التحديات</w:t>
      </w:r>
      <w:r w:rsidRPr="001B2C95">
        <w:rPr>
          <w:rFonts w:cs="Simplified Arabic" w:hint="cs"/>
          <w:sz w:val="28"/>
          <w:szCs w:val="28"/>
          <w:rtl/>
          <w:lang w:bidi="ar-EG"/>
        </w:rPr>
        <w:t>، بما في ذلك عدم الاستقرار في منطقتها، والافتقار إلى البنية التحتية اللازمة ل</w:t>
      </w:r>
      <w:r w:rsidR="0043347F" w:rsidRPr="001B2C95">
        <w:rPr>
          <w:rFonts w:cs="Simplified Arabic" w:hint="cs"/>
          <w:sz w:val="28"/>
          <w:szCs w:val="28"/>
          <w:rtl/>
          <w:lang w:bidi="ar-EG"/>
        </w:rPr>
        <w:t>تجارة ا</w:t>
      </w:r>
      <w:r w:rsidRPr="001B2C95">
        <w:rPr>
          <w:rFonts w:cs="Simplified Arabic" w:hint="cs"/>
          <w:sz w:val="28"/>
          <w:szCs w:val="28"/>
          <w:rtl/>
          <w:lang w:bidi="ar-EG"/>
        </w:rPr>
        <w:t xml:space="preserve">لطاقة، وفشل تنفيذ عدد كبير من مشروعات خطوط الأنابيب عبر الحدود. </w:t>
      </w:r>
    </w:p>
    <w:p w14:paraId="4F5C7552" w14:textId="77777777" w:rsidR="00E926E2" w:rsidRDefault="00C47455" w:rsidP="00E926E2">
      <w:pPr>
        <w:bidi/>
        <w:spacing w:before="120" w:line="276" w:lineRule="auto"/>
        <w:ind w:left="-57" w:firstLine="777"/>
        <w:jc w:val="both"/>
        <w:rPr>
          <w:rFonts w:cs="Simplified Arabic"/>
          <w:sz w:val="28"/>
          <w:szCs w:val="28"/>
          <w:rtl/>
          <w:lang w:bidi="ar-EG"/>
        </w:rPr>
      </w:pPr>
      <w:r w:rsidRPr="001B2C95">
        <w:rPr>
          <w:rFonts w:cs="Simplified Arabic" w:hint="cs"/>
          <w:sz w:val="28"/>
          <w:szCs w:val="28"/>
          <w:rtl/>
          <w:lang w:bidi="ar-EG"/>
        </w:rPr>
        <w:t>جدير بالذكر أن هذه الدراسة لم توضح سُبل مواجهة تركيا للتحديات التي تواجهها كى تصبح مركزاً للطاقة، بالإضافة إلى ضعف الاكتشافات من الغاز الطبيعي في البحر المتوسط، وكذلك منافسة الدول المجاورة في إنشاء مركز لتجارة الغاز في شرق المتوسط.</w:t>
      </w:r>
    </w:p>
    <w:p w14:paraId="73CF80DC" w14:textId="3B9A7C79" w:rsidR="00021873" w:rsidRPr="001B2C95" w:rsidRDefault="00021873" w:rsidP="00E926E2">
      <w:pPr>
        <w:bidi/>
        <w:spacing w:before="120" w:line="276" w:lineRule="auto"/>
        <w:ind w:left="-57" w:firstLine="777"/>
        <w:jc w:val="both"/>
        <w:rPr>
          <w:rFonts w:cs="Simplified Arabic"/>
          <w:sz w:val="28"/>
          <w:szCs w:val="28"/>
          <w:rtl/>
          <w:lang w:bidi="ar-EG"/>
        </w:rPr>
      </w:pPr>
      <w:r w:rsidRPr="001B2C95">
        <w:rPr>
          <w:rFonts w:cs="Simplified Arabic"/>
          <w:sz w:val="28"/>
          <w:szCs w:val="28"/>
          <w:rtl/>
          <w:lang w:bidi="ar-EG"/>
        </w:rPr>
        <w:t xml:space="preserve">في حين </w:t>
      </w:r>
      <w:r w:rsidRPr="001B2C95">
        <w:rPr>
          <w:rFonts w:cs="Simplified Arabic" w:hint="cs"/>
          <w:sz w:val="28"/>
          <w:szCs w:val="28"/>
          <w:rtl/>
          <w:lang w:bidi="ar-EG"/>
        </w:rPr>
        <w:t>أ</w:t>
      </w:r>
      <w:r w:rsidRPr="001B2C95">
        <w:rPr>
          <w:rFonts w:cs="Simplified Arabic"/>
          <w:sz w:val="28"/>
          <w:szCs w:val="28"/>
          <w:rtl/>
          <w:lang w:bidi="ar-EG"/>
        </w:rPr>
        <w:t xml:space="preserve">ن دراسة </w:t>
      </w:r>
      <w:r w:rsidRPr="001B2C95">
        <w:rPr>
          <w:rFonts w:cs="Simplified Arabic"/>
          <w:b/>
          <w:bCs/>
          <w:sz w:val="28"/>
          <w:szCs w:val="28"/>
          <w:rtl/>
          <w:lang w:bidi="ar-EG"/>
        </w:rPr>
        <w:t>(</w:t>
      </w:r>
      <w:r w:rsidRPr="001B2C95">
        <w:rPr>
          <w:rFonts w:cs="Simplified Arabic"/>
          <w:b/>
          <w:bCs/>
          <w:sz w:val="28"/>
          <w:szCs w:val="28"/>
          <w:lang w:bidi="ar-EG"/>
        </w:rPr>
        <w:t>El Medioni, 2017</w:t>
      </w:r>
      <w:r w:rsidRPr="001B2C95">
        <w:rPr>
          <w:rFonts w:cs="Simplified Arabic"/>
          <w:b/>
          <w:bCs/>
          <w:sz w:val="28"/>
          <w:szCs w:val="28"/>
          <w:rtl/>
          <w:lang w:bidi="ar-EG"/>
        </w:rPr>
        <w:t>)</w:t>
      </w:r>
      <w:r w:rsidRPr="001B2C95">
        <w:rPr>
          <w:rFonts w:cs="Simplified Arabic"/>
          <w:sz w:val="28"/>
          <w:szCs w:val="28"/>
          <w:lang w:bidi="ar-EG"/>
        </w:rPr>
        <w:t xml:space="preserve"> </w:t>
      </w:r>
      <w:r w:rsidRPr="001B2C95">
        <w:rPr>
          <w:rFonts w:cs="Simplified Arabic"/>
          <w:sz w:val="28"/>
          <w:szCs w:val="28"/>
          <w:rtl/>
          <w:lang w:bidi="ar-EG"/>
        </w:rPr>
        <w:t xml:space="preserve">أوضحت أن </w:t>
      </w:r>
      <w:r w:rsidRPr="001B2C95">
        <w:rPr>
          <w:rFonts w:cs="Simplified Arabic" w:hint="cs"/>
          <w:sz w:val="28"/>
          <w:szCs w:val="28"/>
          <w:rtl/>
          <w:lang w:bidi="ar-EG"/>
        </w:rPr>
        <w:t>اليابان</w:t>
      </w:r>
      <w:r w:rsidRPr="001B2C95">
        <w:rPr>
          <w:rFonts w:cs="Simplified Arabic"/>
          <w:sz w:val="28"/>
          <w:szCs w:val="28"/>
          <w:rtl/>
          <w:lang w:bidi="ar-EG"/>
        </w:rPr>
        <w:t xml:space="preserve"> من غير المحتمل أن تصبح محور</w:t>
      </w:r>
      <w:r w:rsidR="005E4C53">
        <w:rPr>
          <w:rFonts w:cs="Simplified Arabic" w:hint="cs"/>
          <w:sz w:val="28"/>
          <w:szCs w:val="28"/>
          <w:rtl/>
          <w:lang w:bidi="ar-EG"/>
        </w:rPr>
        <w:t>اً</w:t>
      </w:r>
      <w:r w:rsidRPr="001B2C95">
        <w:rPr>
          <w:rFonts w:cs="Simplified Arabic"/>
          <w:sz w:val="28"/>
          <w:szCs w:val="28"/>
          <w:rtl/>
          <w:lang w:bidi="ar-EG"/>
        </w:rPr>
        <w:t xml:space="preserve"> للغاز الطبيعي المُسال للتجارة الفورية الآسيوية نظر</w:t>
      </w:r>
      <w:r w:rsidR="005E4C53">
        <w:rPr>
          <w:rFonts w:cs="Simplified Arabic" w:hint="cs"/>
          <w:sz w:val="28"/>
          <w:szCs w:val="28"/>
          <w:rtl/>
          <w:lang w:bidi="ar-EG"/>
        </w:rPr>
        <w:t>اً</w:t>
      </w:r>
      <w:r w:rsidRPr="001B2C95">
        <w:rPr>
          <w:rFonts w:cs="Simplified Arabic"/>
          <w:sz w:val="28"/>
          <w:szCs w:val="28"/>
          <w:rtl/>
          <w:lang w:bidi="ar-EG"/>
        </w:rPr>
        <w:t xml:space="preserve"> للقيود المهمة من حيث السيولة وعدم وجود مؤشر واضح للعرض والطلب على الغاز الطبيعي المُسال في المنطقة. و</w:t>
      </w:r>
      <w:r w:rsidRPr="001B2C95">
        <w:rPr>
          <w:rFonts w:cs="Simplified Arabic" w:hint="cs"/>
          <w:sz w:val="28"/>
          <w:szCs w:val="28"/>
          <w:rtl/>
          <w:lang w:bidi="ar-EG"/>
        </w:rPr>
        <w:t>ي</w:t>
      </w:r>
      <w:r w:rsidRPr="001B2C95">
        <w:rPr>
          <w:rFonts w:cs="Simplified Arabic"/>
          <w:sz w:val="28"/>
          <w:szCs w:val="28"/>
          <w:rtl/>
          <w:lang w:bidi="ar-EG"/>
        </w:rPr>
        <w:t xml:space="preserve">عتقد بدلاً من ذلك أنه يمكن تنفيذ مراكز في آسيا في سنغافورة وشنغهاي. وهناك مقومات يجب أن </w:t>
      </w:r>
      <w:r w:rsidRPr="001B2C95">
        <w:rPr>
          <w:rFonts w:cs="Simplified Arabic" w:hint="cs"/>
          <w:sz w:val="28"/>
          <w:szCs w:val="28"/>
          <w:rtl/>
          <w:lang w:bidi="ar-EG"/>
        </w:rPr>
        <w:t>تتوافر</w:t>
      </w:r>
      <w:r w:rsidRPr="001B2C95">
        <w:rPr>
          <w:rFonts w:cs="Simplified Arabic"/>
          <w:sz w:val="28"/>
          <w:szCs w:val="28"/>
          <w:rtl/>
          <w:lang w:bidi="ar-EG"/>
        </w:rPr>
        <w:t xml:space="preserve"> من </w:t>
      </w:r>
      <w:r w:rsidRPr="001B2C95">
        <w:rPr>
          <w:rFonts w:cs="Simplified Arabic" w:hint="cs"/>
          <w:sz w:val="28"/>
          <w:szCs w:val="28"/>
          <w:rtl/>
          <w:lang w:bidi="ar-EG"/>
        </w:rPr>
        <w:t xml:space="preserve">خلال </w:t>
      </w:r>
      <w:r w:rsidRPr="001B2C95">
        <w:rPr>
          <w:rFonts w:cs="Simplified Arabic"/>
          <w:sz w:val="28"/>
          <w:szCs w:val="28"/>
          <w:rtl/>
          <w:lang w:bidi="ar-EG"/>
        </w:rPr>
        <w:t>استثمارات هامة في البنية التحتية (خطوط الأنابيب، التخزين، إلخ)</w:t>
      </w:r>
      <w:r w:rsidRPr="001B2C95">
        <w:rPr>
          <w:rFonts w:cs="Simplified Arabic" w:hint="cs"/>
          <w:sz w:val="28"/>
          <w:szCs w:val="28"/>
          <w:rtl/>
          <w:lang w:bidi="ar-EG"/>
        </w:rPr>
        <w:t xml:space="preserve">. </w:t>
      </w:r>
    </w:p>
    <w:p w14:paraId="7A8F7832" w14:textId="77777777" w:rsidR="00021873" w:rsidRPr="001B2C95" w:rsidRDefault="00021873" w:rsidP="00E926E2">
      <w:pPr>
        <w:bidi/>
        <w:spacing w:before="120" w:line="276" w:lineRule="auto"/>
        <w:ind w:left="-57" w:firstLine="777"/>
        <w:jc w:val="both"/>
        <w:rPr>
          <w:rFonts w:cs="Simplified Arabic"/>
          <w:sz w:val="28"/>
          <w:szCs w:val="28"/>
          <w:rtl/>
          <w:lang w:bidi="ar-EG"/>
        </w:rPr>
      </w:pPr>
      <w:r w:rsidRPr="001B2C95">
        <w:rPr>
          <w:rFonts w:cs="Simplified Arabic"/>
          <w:sz w:val="28"/>
          <w:szCs w:val="28"/>
          <w:rtl/>
          <w:lang w:bidi="ar-EG"/>
        </w:rPr>
        <w:lastRenderedPageBreak/>
        <w:t xml:space="preserve">وخلصت الدراسة إلى </w:t>
      </w:r>
      <w:r w:rsidRPr="001B2C95">
        <w:rPr>
          <w:rFonts w:cs="Simplified Arabic" w:hint="cs"/>
          <w:sz w:val="28"/>
          <w:szCs w:val="28"/>
          <w:rtl/>
          <w:lang w:bidi="ar-EG"/>
        </w:rPr>
        <w:t>ا</w:t>
      </w:r>
      <w:r w:rsidRPr="001B2C95">
        <w:rPr>
          <w:rFonts w:cs="Simplified Arabic"/>
          <w:sz w:val="28"/>
          <w:szCs w:val="28"/>
          <w:rtl/>
          <w:lang w:bidi="ar-EG"/>
        </w:rPr>
        <w:t>عتبار</w:t>
      </w:r>
      <w:r w:rsidRPr="001B2C95">
        <w:rPr>
          <w:rFonts w:cs="Simplified Arabic"/>
          <w:sz w:val="28"/>
          <w:szCs w:val="28"/>
          <w:lang w:bidi="ar-EG"/>
        </w:rPr>
        <w:t xml:space="preserve"> </w:t>
      </w:r>
      <w:r w:rsidRPr="001B2C95">
        <w:rPr>
          <w:rFonts w:cs="Simplified Arabic"/>
          <w:sz w:val="28"/>
          <w:szCs w:val="28"/>
          <w:rtl/>
          <w:lang w:bidi="ar-EG"/>
        </w:rPr>
        <w:t>التعقيدات الفيزيائية للغاز</w:t>
      </w:r>
      <w:r w:rsidRPr="001B2C95">
        <w:rPr>
          <w:rFonts w:cs="Simplified Arabic"/>
          <w:sz w:val="28"/>
          <w:szCs w:val="28"/>
          <w:lang w:bidi="ar-EG"/>
        </w:rPr>
        <w:t xml:space="preserve"> </w:t>
      </w:r>
      <w:r w:rsidRPr="001B2C95">
        <w:rPr>
          <w:rFonts w:cs="Simplified Arabic"/>
          <w:sz w:val="28"/>
          <w:szCs w:val="28"/>
          <w:rtl/>
          <w:lang w:bidi="ar-EG"/>
        </w:rPr>
        <w:t>الطبيعي المُسال، و</w:t>
      </w:r>
      <w:r w:rsidRPr="001B2C95">
        <w:rPr>
          <w:rFonts w:cs="Simplified Arabic" w:hint="cs"/>
          <w:sz w:val="28"/>
          <w:szCs w:val="28"/>
          <w:rtl/>
          <w:lang w:bidi="ar-EG"/>
        </w:rPr>
        <w:t>ال</w:t>
      </w:r>
      <w:r w:rsidRPr="001B2C95">
        <w:rPr>
          <w:rFonts w:cs="Simplified Arabic"/>
          <w:sz w:val="28"/>
          <w:szCs w:val="28"/>
          <w:rtl/>
          <w:lang w:bidi="ar-EG"/>
        </w:rPr>
        <w:t xml:space="preserve">إنتاج الضئيل </w:t>
      </w:r>
      <w:r w:rsidRPr="001B2C95">
        <w:rPr>
          <w:rFonts w:cs="Simplified Arabic" w:hint="cs"/>
          <w:sz w:val="28"/>
          <w:szCs w:val="28"/>
          <w:rtl/>
          <w:lang w:bidi="ar-EG"/>
        </w:rPr>
        <w:t xml:space="preserve">من </w:t>
      </w:r>
      <w:r w:rsidRPr="001B2C95">
        <w:rPr>
          <w:rFonts w:cs="Simplified Arabic"/>
          <w:sz w:val="28"/>
          <w:szCs w:val="28"/>
          <w:rtl/>
          <w:lang w:bidi="ar-EG"/>
        </w:rPr>
        <w:t>الغاز في اليابان، والافتقار إلى البنية التحتية وعدم وجود خطوط أنابيب متصلة بحقول الغاز، وضريبة الشركات المرتفعة نسبي</w:t>
      </w:r>
      <w:r w:rsidRPr="001B2C95">
        <w:rPr>
          <w:rFonts w:cs="Simplified Arabic" w:hint="cs"/>
          <w:sz w:val="28"/>
          <w:szCs w:val="28"/>
          <w:rtl/>
          <w:lang w:bidi="ar-EG"/>
        </w:rPr>
        <w:t>اً</w:t>
      </w:r>
      <w:r w:rsidRPr="001B2C95">
        <w:rPr>
          <w:rFonts w:cs="Simplified Arabic"/>
          <w:sz w:val="28"/>
          <w:szCs w:val="28"/>
          <w:rtl/>
          <w:lang w:bidi="ar-EG"/>
        </w:rPr>
        <w:t xml:space="preserve">، </w:t>
      </w:r>
      <w:r w:rsidRPr="001B2C95">
        <w:rPr>
          <w:rFonts w:cs="Simplified Arabic" w:hint="cs"/>
          <w:sz w:val="28"/>
          <w:szCs w:val="28"/>
          <w:rtl/>
          <w:lang w:bidi="ar-EG"/>
        </w:rPr>
        <w:t xml:space="preserve">تجعل من الصعوبة بمكان </w:t>
      </w:r>
      <w:r w:rsidRPr="001B2C95">
        <w:rPr>
          <w:rFonts w:cs="Simplified Arabic"/>
          <w:sz w:val="28"/>
          <w:szCs w:val="28"/>
          <w:rtl/>
          <w:lang w:bidi="ar-EG"/>
        </w:rPr>
        <w:t>أن تصبح طوكيو مركز</w:t>
      </w:r>
      <w:r w:rsidRPr="001B2C95">
        <w:rPr>
          <w:rFonts w:cs="Simplified Arabic" w:hint="cs"/>
          <w:sz w:val="28"/>
          <w:szCs w:val="28"/>
          <w:rtl/>
          <w:lang w:bidi="ar-EG"/>
        </w:rPr>
        <w:t>اً</w:t>
      </w:r>
      <w:r w:rsidRPr="001B2C95">
        <w:rPr>
          <w:rFonts w:cs="Simplified Arabic"/>
          <w:sz w:val="28"/>
          <w:szCs w:val="28"/>
          <w:rtl/>
          <w:lang w:bidi="ar-EG"/>
        </w:rPr>
        <w:t xml:space="preserve"> لتجارة الغاز الطبيعي المُسال في شمال شرق آسيا.</w:t>
      </w:r>
    </w:p>
    <w:p w14:paraId="46B5B6CE" w14:textId="77777777" w:rsidR="00E926E2" w:rsidRDefault="00021873" w:rsidP="00E926E2">
      <w:pPr>
        <w:bidi/>
        <w:spacing w:before="120" w:line="276" w:lineRule="auto"/>
        <w:ind w:left="-57" w:firstLine="777"/>
        <w:jc w:val="both"/>
        <w:rPr>
          <w:rFonts w:cs="Simplified Arabic"/>
          <w:sz w:val="28"/>
          <w:szCs w:val="28"/>
          <w:rtl/>
          <w:lang w:bidi="ar-EG"/>
        </w:rPr>
      </w:pPr>
      <w:r w:rsidRPr="001B2C95">
        <w:rPr>
          <w:rFonts w:cs="Simplified Arabic" w:hint="cs"/>
          <w:sz w:val="28"/>
          <w:szCs w:val="28"/>
          <w:rtl/>
          <w:lang w:bidi="ar-EG"/>
        </w:rPr>
        <w:t>تختلف هذه الدراسة عن البحث الحالي، في أن الدراسة لم تركز على الطلب المحلي على الغاز في اليابان، كما أنها لم تتطرق إلى منافسة الدول الآسيوية الأخرى في إنشاء محور أو مركز لتجارة الغاز.</w:t>
      </w:r>
    </w:p>
    <w:p w14:paraId="7C239D00" w14:textId="77777777" w:rsidR="00E926E2" w:rsidRDefault="00CC3293" w:rsidP="00E926E2">
      <w:pPr>
        <w:bidi/>
        <w:spacing w:before="120" w:line="276" w:lineRule="auto"/>
        <w:ind w:left="-57" w:firstLine="777"/>
        <w:jc w:val="both"/>
        <w:rPr>
          <w:rFonts w:cs="Simplified Arabic"/>
          <w:sz w:val="28"/>
          <w:szCs w:val="28"/>
          <w:rtl/>
          <w:lang w:bidi="ar-EG"/>
        </w:rPr>
      </w:pPr>
      <w:r w:rsidRPr="001B2C95">
        <w:rPr>
          <w:rFonts w:cs="Simplified Arabic"/>
          <w:sz w:val="28"/>
          <w:szCs w:val="28"/>
          <w:rtl/>
          <w:lang w:bidi="ar-EG"/>
        </w:rPr>
        <w:t xml:space="preserve">تناولت دراسة </w:t>
      </w:r>
      <w:r w:rsidRPr="001B2C95">
        <w:rPr>
          <w:rFonts w:cs="Simplified Arabic"/>
          <w:b/>
          <w:bCs/>
          <w:sz w:val="28"/>
          <w:szCs w:val="28"/>
          <w:rtl/>
          <w:lang w:bidi="ar-EG"/>
        </w:rPr>
        <w:t>(</w:t>
      </w:r>
      <w:r w:rsidRPr="001B2C95">
        <w:rPr>
          <w:rFonts w:cs="Simplified Arabic"/>
          <w:b/>
          <w:bCs/>
          <w:sz w:val="28"/>
          <w:szCs w:val="28"/>
        </w:rPr>
        <w:t>Sartori and Margherita</w:t>
      </w:r>
      <w:r w:rsidRPr="001B2C95">
        <w:rPr>
          <w:rFonts w:cs="Simplified Arabic"/>
          <w:b/>
          <w:bCs/>
          <w:sz w:val="28"/>
          <w:szCs w:val="28"/>
          <w:lang w:bidi="ar-EG"/>
        </w:rPr>
        <w:t>, 2019</w:t>
      </w:r>
      <w:r w:rsidRPr="001B2C95">
        <w:rPr>
          <w:rFonts w:cs="Simplified Arabic"/>
          <w:b/>
          <w:bCs/>
          <w:sz w:val="28"/>
          <w:szCs w:val="28"/>
          <w:rtl/>
          <w:lang w:bidi="ar-EG"/>
        </w:rPr>
        <w:t>)</w:t>
      </w:r>
      <w:r w:rsidRPr="001B2C95">
        <w:rPr>
          <w:rFonts w:cs="Simplified Arabic"/>
          <w:sz w:val="28"/>
          <w:szCs w:val="28"/>
          <w:rtl/>
        </w:rPr>
        <w:t xml:space="preserve"> </w:t>
      </w:r>
      <w:r w:rsidRPr="001B2C95">
        <w:rPr>
          <w:rFonts w:cs="Simplified Arabic"/>
          <w:sz w:val="28"/>
          <w:szCs w:val="28"/>
          <w:rtl/>
          <w:lang w:bidi="ar-EG"/>
        </w:rPr>
        <w:t xml:space="preserve">اكتشافات احتياطي الغاز مثل حقل </w:t>
      </w:r>
      <w:r w:rsidRPr="001B2C95">
        <w:rPr>
          <w:rFonts w:cs="Simplified Arabic" w:hint="cs"/>
          <w:sz w:val="28"/>
          <w:szCs w:val="28"/>
          <w:rtl/>
          <w:lang w:bidi="ar-EG"/>
        </w:rPr>
        <w:t>"</w:t>
      </w:r>
      <w:r w:rsidRPr="001B2C95">
        <w:rPr>
          <w:rFonts w:cs="Simplified Arabic"/>
          <w:sz w:val="28"/>
          <w:szCs w:val="28"/>
          <w:rtl/>
          <w:lang w:bidi="ar-EG"/>
        </w:rPr>
        <w:t>ظهر</w:t>
      </w:r>
      <w:r w:rsidRPr="001B2C95">
        <w:rPr>
          <w:rFonts w:cs="Simplified Arabic" w:hint="cs"/>
          <w:sz w:val="28"/>
          <w:szCs w:val="28"/>
          <w:rtl/>
          <w:lang w:bidi="ar-EG"/>
        </w:rPr>
        <w:t>"</w:t>
      </w:r>
      <w:r w:rsidRPr="001B2C95">
        <w:rPr>
          <w:rFonts w:cs="Simplified Arabic"/>
          <w:sz w:val="28"/>
          <w:szCs w:val="28"/>
          <w:rtl/>
          <w:lang w:bidi="ar-EG"/>
        </w:rPr>
        <w:t xml:space="preserve"> في </w:t>
      </w:r>
      <w:r w:rsidRPr="001B2C95">
        <w:rPr>
          <w:rFonts w:cs="Simplified Arabic" w:hint="cs"/>
          <w:sz w:val="28"/>
          <w:szCs w:val="28"/>
          <w:rtl/>
          <w:lang w:bidi="ar-EG"/>
        </w:rPr>
        <w:t>مصر،</w:t>
      </w:r>
      <w:r w:rsidRPr="001B2C95">
        <w:rPr>
          <w:rFonts w:cs="Simplified Arabic"/>
          <w:sz w:val="28"/>
          <w:szCs w:val="28"/>
          <w:rtl/>
          <w:lang w:bidi="ar-EG"/>
        </w:rPr>
        <w:t xml:space="preserve"> و</w:t>
      </w:r>
      <w:r w:rsidRPr="001B2C95">
        <w:rPr>
          <w:rFonts w:cs="Simplified Arabic" w:hint="cs"/>
          <w:sz w:val="28"/>
          <w:szCs w:val="28"/>
          <w:rtl/>
          <w:lang w:bidi="ar-EG"/>
        </w:rPr>
        <w:t>حقل "</w:t>
      </w:r>
      <w:r w:rsidR="00042103" w:rsidRPr="001B2C95">
        <w:rPr>
          <w:rFonts w:cs="Simplified Arabic" w:hint="cs"/>
          <w:sz w:val="28"/>
          <w:szCs w:val="28"/>
          <w:rtl/>
          <w:lang w:bidi="ar-EG"/>
        </w:rPr>
        <w:t>أفروديت</w:t>
      </w:r>
      <w:r w:rsidRPr="001B2C95">
        <w:rPr>
          <w:rFonts w:cs="Simplified Arabic" w:hint="cs"/>
          <w:sz w:val="28"/>
          <w:szCs w:val="28"/>
          <w:rtl/>
          <w:lang w:bidi="ar-EG"/>
        </w:rPr>
        <w:t>"</w:t>
      </w:r>
      <w:r w:rsidR="00042103" w:rsidRPr="001B2C95">
        <w:rPr>
          <w:rFonts w:cs="Simplified Arabic"/>
          <w:sz w:val="28"/>
          <w:szCs w:val="28"/>
          <w:rtl/>
          <w:lang w:bidi="ar-EG"/>
        </w:rPr>
        <w:t xml:space="preserve"> في </w:t>
      </w:r>
      <w:r w:rsidR="00042103" w:rsidRPr="001B2C95">
        <w:rPr>
          <w:rFonts w:cs="Simplified Arabic" w:hint="cs"/>
          <w:sz w:val="28"/>
          <w:szCs w:val="28"/>
          <w:rtl/>
          <w:lang w:bidi="ar-EG"/>
        </w:rPr>
        <w:t>قبرص</w:t>
      </w:r>
      <w:r w:rsidRPr="001B2C95">
        <w:rPr>
          <w:rFonts w:cs="Simplified Arabic"/>
          <w:sz w:val="28"/>
          <w:szCs w:val="28"/>
          <w:rtl/>
          <w:lang w:bidi="ar-EG"/>
        </w:rPr>
        <w:t xml:space="preserve">، وأصبحت منطقة </w:t>
      </w:r>
      <w:r w:rsidR="00042103" w:rsidRPr="001B2C95">
        <w:rPr>
          <w:rFonts w:cs="Simplified Arabic" w:hint="cs"/>
          <w:sz w:val="28"/>
          <w:szCs w:val="28"/>
          <w:rtl/>
          <w:lang w:bidi="ar-EG"/>
        </w:rPr>
        <w:t>شرق المتوسط</w:t>
      </w:r>
      <w:r w:rsidRPr="001B2C95">
        <w:rPr>
          <w:rFonts w:cs="Simplified Arabic"/>
          <w:sz w:val="28"/>
          <w:szCs w:val="28"/>
          <w:rtl/>
          <w:lang w:bidi="ar-EG"/>
        </w:rPr>
        <w:t xml:space="preserve"> أكثر أهمية على المستوى الاستراتيجي. ومع ذلك، فإن هذه الإمكانات تعرقلها في الوقت الحالي العقبات الجيوسياسية والصناعية التي تشمل الصراع بين تركيا وقبرص، وعلاقات </w:t>
      </w:r>
      <w:r w:rsidR="007406D7" w:rsidRPr="001B2C95">
        <w:rPr>
          <w:rFonts w:cs="Simplified Arabic" w:hint="cs"/>
          <w:sz w:val="28"/>
          <w:szCs w:val="28"/>
          <w:rtl/>
          <w:lang w:bidi="ar-EG"/>
        </w:rPr>
        <w:t>تركيا و</w:t>
      </w:r>
      <w:r w:rsidR="007406D7" w:rsidRPr="001B2C95">
        <w:rPr>
          <w:rFonts w:cs="Simplified Arabic"/>
          <w:sz w:val="28"/>
          <w:szCs w:val="28"/>
          <w:rtl/>
          <w:lang w:bidi="ar-EG"/>
        </w:rPr>
        <w:t>إسرائيل</w:t>
      </w:r>
      <w:r w:rsidRPr="001B2C95">
        <w:rPr>
          <w:rFonts w:cs="Simplified Arabic"/>
          <w:sz w:val="28"/>
          <w:szCs w:val="28"/>
          <w:rtl/>
          <w:lang w:bidi="ar-EG"/>
        </w:rPr>
        <w:t xml:space="preserve"> </w:t>
      </w:r>
      <w:r w:rsidR="007406D7" w:rsidRPr="001B2C95">
        <w:rPr>
          <w:rFonts w:cs="Simplified Arabic" w:hint="cs"/>
          <w:sz w:val="28"/>
          <w:szCs w:val="28"/>
          <w:rtl/>
          <w:lang w:bidi="ar-EG"/>
        </w:rPr>
        <w:t>و</w:t>
      </w:r>
      <w:r w:rsidRPr="001B2C95">
        <w:rPr>
          <w:rFonts w:cs="Simplified Arabic"/>
          <w:sz w:val="28"/>
          <w:szCs w:val="28"/>
          <w:rtl/>
          <w:lang w:bidi="ar-EG"/>
        </w:rPr>
        <w:t>مصر، والنزاعات بين إسرائيل ولبنان والمنافسة</w:t>
      </w:r>
      <w:r w:rsidR="003603BC" w:rsidRPr="001B2C95">
        <w:rPr>
          <w:rFonts w:cs="Simplified Arabic"/>
          <w:sz w:val="28"/>
          <w:szCs w:val="28"/>
          <w:rtl/>
          <w:lang w:bidi="ar-EG"/>
        </w:rPr>
        <w:t xml:space="preserve"> الناشئة عن تزايد الغاز الطبيعي</w:t>
      </w:r>
      <w:r w:rsidR="007406D7" w:rsidRPr="001B2C95">
        <w:rPr>
          <w:rFonts w:cs="Simplified Arabic" w:hint="cs"/>
          <w:sz w:val="28"/>
          <w:szCs w:val="28"/>
          <w:rtl/>
          <w:lang w:bidi="ar-EG"/>
        </w:rPr>
        <w:t xml:space="preserve"> في شرق المتوسط</w:t>
      </w:r>
      <w:r w:rsidRPr="001B2C95">
        <w:rPr>
          <w:rFonts w:cs="Simplified Arabic"/>
          <w:sz w:val="28"/>
          <w:szCs w:val="28"/>
          <w:rtl/>
          <w:lang w:bidi="ar-EG"/>
        </w:rPr>
        <w:t xml:space="preserve">، وهذه المشكلات تعيق الظروف </w:t>
      </w:r>
      <w:r w:rsidR="003603BC" w:rsidRPr="001B2C95">
        <w:rPr>
          <w:rFonts w:cs="Simplified Arabic" w:hint="cs"/>
          <w:sz w:val="28"/>
          <w:szCs w:val="28"/>
          <w:rtl/>
          <w:lang w:bidi="ar-EG"/>
        </w:rPr>
        <w:t>المناسبة</w:t>
      </w:r>
      <w:r w:rsidRPr="001B2C95">
        <w:rPr>
          <w:rFonts w:cs="Simplified Arabic"/>
          <w:sz w:val="28"/>
          <w:szCs w:val="28"/>
          <w:rtl/>
          <w:lang w:bidi="ar-EG"/>
        </w:rPr>
        <w:t xml:space="preserve"> ليصبح</w:t>
      </w:r>
      <w:r w:rsidRPr="001B2C95">
        <w:rPr>
          <w:rFonts w:cs="Simplified Arabic" w:hint="cs"/>
          <w:sz w:val="28"/>
          <w:szCs w:val="28"/>
          <w:rtl/>
          <w:lang w:bidi="ar-EG"/>
        </w:rPr>
        <w:t xml:space="preserve"> خط أنابيب شرق المتوسط (إيست ميد) </w:t>
      </w:r>
      <w:r w:rsidRPr="001B2C95">
        <w:rPr>
          <w:rFonts w:cs="Simplified Arabic"/>
          <w:sz w:val="28"/>
          <w:szCs w:val="28"/>
          <w:rtl/>
          <w:lang w:bidi="ar-EG"/>
        </w:rPr>
        <w:t>مركزاً للطاقة</w:t>
      </w:r>
      <w:r w:rsidRPr="001B2C95">
        <w:rPr>
          <w:rFonts w:cs="Simplified Arabic"/>
          <w:sz w:val="28"/>
          <w:szCs w:val="28"/>
          <w:lang w:bidi="ar-EG"/>
        </w:rPr>
        <w:t>.</w:t>
      </w:r>
      <w:r w:rsidRPr="001B2C95">
        <w:rPr>
          <w:rFonts w:cs="Simplified Arabic"/>
          <w:sz w:val="28"/>
          <w:szCs w:val="28"/>
          <w:rtl/>
          <w:lang w:bidi="ar-EG"/>
        </w:rPr>
        <w:t xml:space="preserve"> </w:t>
      </w:r>
    </w:p>
    <w:p w14:paraId="050096F3" w14:textId="04B9993C" w:rsidR="00E926E2" w:rsidRDefault="00CC3293" w:rsidP="00E926E2">
      <w:pPr>
        <w:bidi/>
        <w:spacing w:before="120" w:line="276" w:lineRule="auto"/>
        <w:ind w:left="-57" w:firstLine="777"/>
        <w:jc w:val="both"/>
        <w:rPr>
          <w:rFonts w:cs="Simplified Arabic"/>
          <w:sz w:val="28"/>
          <w:szCs w:val="28"/>
          <w:rtl/>
          <w:lang w:bidi="ar-EG"/>
        </w:rPr>
      </w:pPr>
      <w:r w:rsidRPr="001B2C95">
        <w:rPr>
          <w:rFonts w:cs="Simplified Arabic"/>
          <w:sz w:val="28"/>
          <w:szCs w:val="28"/>
          <w:rtl/>
          <w:lang w:bidi="ar-EG"/>
        </w:rPr>
        <w:t xml:space="preserve">وخلصت الدراسة إلى ضرورة مراعاة المزيد من أنشطة الاستكشاف والإنتاج والاستثمارات </w:t>
      </w:r>
      <w:r w:rsidR="007406D7" w:rsidRPr="001B2C95">
        <w:rPr>
          <w:rFonts w:cs="Simplified Arabic" w:hint="cs"/>
          <w:sz w:val="28"/>
          <w:szCs w:val="28"/>
          <w:rtl/>
          <w:lang w:bidi="ar-EG"/>
        </w:rPr>
        <w:t xml:space="preserve">والتعاون بين الدول المجاورة </w:t>
      </w:r>
      <w:r w:rsidR="007406D7" w:rsidRPr="001B2C95">
        <w:rPr>
          <w:rFonts w:cs="Simplified Arabic"/>
          <w:sz w:val="28"/>
          <w:szCs w:val="28"/>
          <w:rtl/>
          <w:lang w:bidi="ar-EG"/>
        </w:rPr>
        <w:t>في منطقة شرق المتوسط</w:t>
      </w:r>
      <w:r w:rsidR="007406D7" w:rsidRPr="001B2C95">
        <w:rPr>
          <w:rFonts w:hint="cs"/>
          <w:sz w:val="28"/>
          <w:szCs w:val="28"/>
          <w:rtl/>
          <w:lang w:bidi="ar-EG"/>
        </w:rPr>
        <w:t>​​</w:t>
      </w:r>
      <w:r w:rsidR="007406D7" w:rsidRPr="001B2C95">
        <w:rPr>
          <w:rFonts w:cs="Simplified Arabic"/>
          <w:sz w:val="28"/>
          <w:szCs w:val="28"/>
          <w:rtl/>
          <w:lang w:bidi="ar-EG"/>
        </w:rPr>
        <w:t xml:space="preserve">، </w:t>
      </w:r>
      <w:r w:rsidRPr="001B2C95">
        <w:rPr>
          <w:rFonts w:cs="Simplified Arabic" w:hint="cs"/>
          <w:sz w:val="28"/>
          <w:szCs w:val="28"/>
          <w:rtl/>
          <w:lang w:bidi="ar-EG"/>
        </w:rPr>
        <w:t>و</w:t>
      </w:r>
      <w:r w:rsidRPr="001B2C95">
        <w:rPr>
          <w:rFonts w:cs="Simplified Arabic"/>
          <w:sz w:val="28"/>
          <w:szCs w:val="28"/>
          <w:rtl/>
          <w:lang w:bidi="ar-EG"/>
        </w:rPr>
        <w:t xml:space="preserve">إشراك تركيا بشكل تدريجي من خلال تعزيز مشاركتها في </w:t>
      </w:r>
      <w:r w:rsidRPr="001B2C95">
        <w:rPr>
          <w:rFonts w:cs="Simplified Arabic" w:hint="cs"/>
          <w:sz w:val="28"/>
          <w:szCs w:val="28"/>
          <w:rtl/>
          <w:lang w:bidi="ar-EG"/>
        </w:rPr>
        <w:t>منتدى غاز شرق المتوسط.</w:t>
      </w:r>
      <w:r w:rsidR="000325E4">
        <w:rPr>
          <w:rFonts w:cs="Simplified Arabic"/>
          <w:sz w:val="28"/>
          <w:szCs w:val="28"/>
          <w:rtl/>
          <w:lang w:bidi="ar-EG"/>
        </w:rPr>
        <w:t xml:space="preserve"> </w:t>
      </w:r>
    </w:p>
    <w:p w14:paraId="3C4B649F" w14:textId="77777777" w:rsidR="00E926E2" w:rsidRDefault="00AF5B32" w:rsidP="005B0B2E">
      <w:pPr>
        <w:bidi/>
        <w:spacing w:before="120" w:line="276" w:lineRule="auto"/>
        <w:ind w:left="-57" w:firstLine="777"/>
        <w:jc w:val="lowKashida"/>
        <w:rPr>
          <w:rFonts w:cs="Simplified Arabic"/>
          <w:sz w:val="28"/>
          <w:szCs w:val="28"/>
          <w:rtl/>
          <w:lang w:bidi="ar-EG"/>
        </w:rPr>
      </w:pPr>
      <w:r w:rsidRPr="00E926E2">
        <w:rPr>
          <w:rFonts w:cs="Simplified Arabic" w:hint="cs"/>
          <w:sz w:val="28"/>
          <w:szCs w:val="28"/>
          <w:rtl/>
          <w:lang w:bidi="ar-EG"/>
        </w:rPr>
        <w:t>تتفق</w:t>
      </w:r>
      <w:r w:rsidR="00414999" w:rsidRPr="00E926E2">
        <w:rPr>
          <w:rFonts w:cs="Simplified Arabic" w:hint="cs"/>
          <w:sz w:val="28"/>
          <w:szCs w:val="28"/>
          <w:rtl/>
          <w:lang w:bidi="ar-EG"/>
        </w:rPr>
        <w:t xml:space="preserve"> هذه الدراسة مع البحث الحالي في التركيز على منافسة الدول المجاورة في شرق المتوسط على إنشاء مركز تجارة الغا</w:t>
      </w:r>
      <w:r w:rsidR="00D21B16" w:rsidRPr="00E926E2">
        <w:rPr>
          <w:rFonts w:cs="Simplified Arabic" w:hint="cs"/>
          <w:sz w:val="28"/>
          <w:szCs w:val="28"/>
          <w:rtl/>
          <w:lang w:bidi="ar-EG"/>
        </w:rPr>
        <w:t xml:space="preserve">ز الطبيعي، لكنها تختلف </w:t>
      </w:r>
      <w:r w:rsidRPr="00E926E2">
        <w:rPr>
          <w:rFonts w:cs="Simplified Arabic" w:hint="cs"/>
          <w:sz w:val="28"/>
          <w:szCs w:val="28"/>
          <w:rtl/>
          <w:lang w:bidi="ar-EG"/>
        </w:rPr>
        <w:t xml:space="preserve">في </w:t>
      </w:r>
      <w:r w:rsidR="00D21B16" w:rsidRPr="00E926E2">
        <w:rPr>
          <w:rFonts w:cs="Simplified Arabic" w:hint="cs"/>
          <w:sz w:val="28"/>
          <w:szCs w:val="28"/>
          <w:rtl/>
          <w:lang w:bidi="ar-EG"/>
        </w:rPr>
        <w:t>عدم تطرق</w:t>
      </w:r>
      <w:r w:rsidRPr="00E926E2">
        <w:rPr>
          <w:rFonts w:cs="Simplified Arabic" w:hint="cs"/>
          <w:sz w:val="28"/>
          <w:szCs w:val="28"/>
          <w:rtl/>
          <w:lang w:bidi="ar-EG"/>
        </w:rPr>
        <w:t>ها</w:t>
      </w:r>
      <w:r w:rsidR="00D21B16" w:rsidRPr="00E926E2">
        <w:rPr>
          <w:rFonts w:cs="Simplified Arabic" w:hint="cs"/>
          <w:sz w:val="28"/>
          <w:szCs w:val="28"/>
          <w:rtl/>
          <w:lang w:bidi="ar-EG"/>
        </w:rPr>
        <w:t xml:space="preserve"> الدراسة إلى </w:t>
      </w:r>
      <w:r w:rsidR="002C1B5D" w:rsidRPr="00E926E2">
        <w:rPr>
          <w:rFonts w:cs="Simplified Arabic" w:hint="cs"/>
          <w:sz w:val="28"/>
          <w:szCs w:val="28"/>
          <w:rtl/>
          <w:lang w:bidi="ar-EG"/>
        </w:rPr>
        <w:t>تحدي آخر هام</w:t>
      </w:r>
      <w:r w:rsidR="00D21B16" w:rsidRPr="00E926E2">
        <w:rPr>
          <w:rFonts w:cs="Simplified Arabic" w:hint="cs"/>
          <w:sz w:val="28"/>
          <w:szCs w:val="28"/>
          <w:rtl/>
          <w:lang w:bidi="ar-EG"/>
        </w:rPr>
        <w:t xml:space="preserve"> مثل الطلب المحلي على الغاز في تركيا</w:t>
      </w:r>
      <w:r w:rsidR="002C1B5D" w:rsidRPr="00E926E2">
        <w:rPr>
          <w:rFonts w:cs="Simplified Arabic" w:hint="cs"/>
          <w:sz w:val="28"/>
          <w:szCs w:val="28"/>
          <w:rtl/>
          <w:lang w:bidi="ar-EG"/>
        </w:rPr>
        <w:t xml:space="preserve"> </w:t>
      </w:r>
      <w:r w:rsidR="002D5061" w:rsidRPr="00E926E2">
        <w:rPr>
          <w:rFonts w:cs="Simplified Arabic" w:hint="cs"/>
          <w:sz w:val="28"/>
          <w:szCs w:val="28"/>
          <w:rtl/>
          <w:lang w:bidi="ar-EG"/>
        </w:rPr>
        <w:t xml:space="preserve">في القطاعات المختلفة، </w:t>
      </w:r>
      <w:r w:rsidR="002C1B5D" w:rsidRPr="00E926E2">
        <w:rPr>
          <w:rFonts w:cs="Simplified Arabic" w:hint="cs"/>
          <w:sz w:val="28"/>
          <w:szCs w:val="28"/>
          <w:rtl/>
          <w:lang w:bidi="ar-EG"/>
        </w:rPr>
        <w:t>وس</w:t>
      </w:r>
      <w:r w:rsidR="00497879" w:rsidRPr="00E926E2">
        <w:rPr>
          <w:rFonts w:cs="Simplified Arabic" w:hint="cs"/>
          <w:sz w:val="28"/>
          <w:szCs w:val="28"/>
          <w:rtl/>
          <w:lang w:bidi="ar-EG"/>
        </w:rPr>
        <w:t>ُ</w:t>
      </w:r>
      <w:r w:rsidR="002C1B5D" w:rsidRPr="00E926E2">
        <w:rPr>
          <w:rFonts w:cs="Simplified Arabic" w:hint="cs"/>
          <w:sz w:val="28"/>
          <w:szCs w:val="28"/>
          <w:rtl/>
          <w:lang w:bidi="ar-EG"/>
        </w:rPr>
        <w:t>بل مواجهته.</w:t>
      </w:r>
    </w:p>
    <w:p w14:paraId="0AB29546" w14:textId="77777777" w:rsidR="00E926E2" w:rsidRDefault="004D24AE" w:rsidP="00E926E2">
      <w:pPr>
        <w:bidi/>
        <w:spacing w:before="120" w:line="276" w:lineRule="auto"/>
        <w:ind w:left="-57" w:firstLine="777"/>
        <w:jc w:val="both"/>
        <w:rPr>
          <w:rFonts w:cs="Simplified Arabic"/>
          <w:sz w:val="28"/>
          <w:szCs w:val="28"/>
          <w:rtl/>
          <w:lang w:bidi="ar-EG"/>
        </w:rPr>
      </w:pPr>
      <w:r w:rsidRPr="00E926E2">
        <w:rPr>
          <w:rFonts w:cs="Simplified Arabic" w:hint="cs"/>
          <w:sz w:val="28"/>
          <w:szCs w:val="28"/>
          <w:rtl/>
          <w:lang w:bidi="ar-EG"/>
        </w:rPr>
        <w:lastRenderedPageBreak/>
        <w:t>يمكن الاستفادة من الدراسات السابقة في إ</w:t>
      </w:r>
      <w:r w:rsidR="00AF5B32" w:rsidRPr="00E926E2">
        <w:rPr>
          <w:rFonts w:cs="Simplified Arabic" w:hint="cs"/>
          <w:sz w:val="28"/>
          <w:szCs w:val="28"/>
          <w:rtl/>
          <w:lang w:bidi="ar-EG"/>
        </w:rPr>
        <w:t>عداد</w:t>
      </w:r>
      <w:r w:rsidRPr="00E926E2">
        <w:rPr>
          <w:rFonts w:cs="Simplified Arabic" w:hint="cs"/>
          <w:sz w:val="28"/>
          <w:szCs w:val="28"/>
          <w:rtl/>
          <w:lang w:bidi="ar-EG"/>
        </w:rPr>
        <w:t xml:space="preserve"> البحث الحالي، </w:t>
      </w:r>
      <w:r w:rsidR="003C0314" w:rsidRPr="00E926E2">
        <w:rPr>
          <w:rFonts w:cs="Simplified Arabic" w:hint="cs"/>
          <w:sz w:val="28"/>
          <w:szCs w:val="28"/>
          <w:rtl/>
          <w:lang w:bidi="ar-EG"/>
        </w:rPr>
        <w:t xml:space="preserve">حيث أكدت الدراسات السابقة على </w:t>
      </w:r>
      <w:r w:rsidR="00AB046F" w:rsidRPr="00E926E2">
        <w:rPr>
          <w:rFonts w:cs="Simplified Arabic" w:hint="cs"/>
          <w:sz w:val="28"/>
          <w:szCs w:val="28"/>
          <w:rtl/>
          <w:lang w:bidi="ar-EG"/>
        </w:rPr>
        <w:t xml:space="preserve">ضرورة </w:t>
      </w:r>
      <w:r w:rsidRPr="00E926E2">
        <w:rPr>
          <w:rFonts w:cs="Simplified Arabic" w:hint="cs"/>
          <w:sz w:val="28"/>
          <w:szCs w:val="28"/>
          <w:rtl/>
          <w:lang w:bidi="ar-EG"/>
        </w:rPr>
        <w:t xml:space="preserve">التركيز على </w:t>
      </w:r>
      <w:r w:rsidR="00AB046F" w:rsidRPr="00E926E2">
        <w:rPr>
          <w:rFonts w:cs="Simplified Arabic" w:hint="cs"/>
          <w:sz w:val="28"/>
          <w:szCs w:val="28"/>
          <w:rtl/>
          <w:lang w:bidi="ar-EG"/>
        </w:rPr>
        <w:t xml:space="preserve">المقومات والمتطلبات اللازمة لإنشاء مركز تجارة الغاز الطبيعي من </w:t>
      </w:r>
      <w:r w:rsidR="003C0314" w:rsidRPr="00E926E2">
        <w:rPr>
          <w:rFonts w:cs="Simplified Arabic" w:hint="cs"/>
          <w:sz w:val="28"/>
          <w:szCs w:val="28"/>
          <w:rtl/>
          <w:lang w:bidi="ar-EG"/>
        </w:rPr>
        <w:t>حيث ال</w:t>
      </w:r>
      <w:r w:rsidR="00AB046F" w:rsidRPr="00E926E2">
        <w:rPr>
          <w:rFonts w:cs="Simplified Arabic" w:hint="cs"/>
          <w:sz w:val="28"/>
          <w:szCs w:val="28"/>
          <w:rtl/>
          <w:lang w:bidi="ar-EG"/>
        </w:rPr>
        <w:t xml:space="preserve">موقع </w:t>
      </w:r>
      <w:r w:rsidR="003C0314" w:rsidRPr="00E926E2">
        <w:rPr>
          <w:rFonts w:cs="Simplified Arabic" w:hint="cs"/>
          <w:sz w:val="28"/>
          <w:szCs w:val="28"/>
          <w:rtl/>
          <w:lang w:bidi="ar-EG"/>
        </w:rPr>
        <w:t>ال</w:t>
      </w:r>
      <w:r w:rsidR="00AB046F" w:rsidRPr="00E926E2">
        <w:rPr>
          <w:rFonts w:cs="Simplified Arabic" w:hint="cs"/>
          <w:sz w:val="28"/>
          <w:szCs w:val="28"/>
          <w:rtl/>
          <w:lang w:bidi="ar-EG"/>
        </w:rPr>
        <w:t xml:space="preserve">جغرافي </w:t>
      </w:r>
      <w:r w:rsidR="003C0314" w:rsidRPr="00E926E2">
        <w:rPr>
          <w:rFonts w:cs="Simplified Arabic" w:hint="cs"/>
          <w:sz w:val="28"/>
          <w:szCs w:val="28"/>
          <w:rtl/>
          <w:lang w:bidi="ar-EG"/>
        </w:rPr>
        <w:t>ال</w:t>
      </w:r>
      <w:r w:rsidR="00AB046F" w:rsidRPr="00E926E2">
        <w:rPr>
          <w:rFonts w:cs="Simplified Arabic" w:hint="cs"/>
          <w:sz w:val="28"/>
          <w:szCs w:val="28"/>
          <w:rtl/>
          <w:lang w:bidi="ar-EG"/>
        </w:rPr>
        <w:t>متميز و</w:t>
      </w:r>
      <w:r w:rsidR="003C0314" w:rsidRPr="00E926E2">
        <w:rPr>
          <w:rFonts w:cs="Simplified Arabic" w:hint="cs"/>
          <w:sz w:val="28"/>
          <w:szCs w:val="28"/>
          <w:rtl/>
          <w:lang w:bidi="ar-EG"/>
        </w:rPr>
        <w:t>ال</w:t>
      </w:r>
      <w:r w:rsidR="00AB046F" w:rsidRPr="00E926E2">
        <w:rPr>
          <w:rFonts w:cs="Simplified Arabic" w:hint="cs"/>
          <w:sz w:val="28"/>
          <w:szCs w:val="28"/>
          <w:rtl/>
          <w:lang w:bidi="ar-EG"/>
        </w:rPr>
        <w:t xml:space="preserve">بنية </w:t>
      </w:r>
      <w:r w:rsidR="003C0314" w:rsidRPr="00E926E2">
        <w:rPr>
          <w:rFonts w:cs="Simplified Arabic" w:hint="cs"/>
          <w:sz w:val="28"/>
          <w:szCs w:val="28"/>
          <w:rtl/>
          <w:lang w:bidi="ar-EG"/>
        </w:rPr>
        <w:t>ال</w:t>
      </w:r>
      <w:r w:rsidR="00AB046F" w:rsidRPr="00E926E2">
        <w:rPr>
          <w:rFonts w:cs="Simplified Arabic" w:hint="cs"/>
          <w:sz w:val="28"/>
          <w:szCs w:val="28"/>
          <w:rtl/>
          <w:lang w:bidi="ar-EG"/>
        </w:rPr>
        <w:t xml:space="preserve">تحتية </w:t>
      </w:r>
      <w:r w:rsidR="003C0314" w:rsidRPr="00E926E2">
        <w:rPr>
          <w:rFonts w:cs="Simplified Arabic" w:hint="cs"/>
          <w:sz w:val="28"/>
          <w:szCs w:val="28"/>
          <w:rtl/>
          <w:lang w:bidi="ar-EG"/>
        </w:rPr>
        <w:t>ال</w:t>
      </w:r>
      <w:r w:rsidR="00AB046F" w:rsidRPr="00E926E2">
        <w:rPr>
          <w:rFonts w:cs="Simplified Arabic" w:hint="cs"/>
          <w:sz w:val="28"/>
          <w:szCs w:val="28"/>
          <w:rtl/>
          <w:lang w:bidi="ar-EG"/>
        </w:rPr>
        <w:t xml:space="preserve">مناسبة مثل خطوط الأنابيب ومحطات إسالة الغاز، وكذلك البحث والتنقيب لزيادة إنتاج الغاز الطبيعي. </w:t>
      </w:r>
      <w:r w:rsidR="001E70A7" w:rsidRPr="00E926E2">
        <w:rPr>
          <w:rFonts w:cs="Simplified Arabic" w:hint="cs"/>
          <w:sz w:val="28"/>
          <w:szCs w:val="28"/>
          <w:rtl/>
          <w:lang w:bidi="ar-EG"/>
        </w:rPr>
        <w:t>وأيضاً ضرورة دراسة التحديات التي تواجه مصر لتحويلها إلى مركز إقليمي لتجارة الغاز مثل الطلب المحلي المتزايد على الغاز الطبيعي، وتطوير البنية التحتية للغاز، ومنافسة الدول المجاورة في شرق البحر المتوسط في تجارة الغاز الطبيعي.</w:t>
      </w:r>
    </w:p>
    <w:p w14:paraId="5AA7CA4D" w14:textId="77777777" w:rsidR="00E926E2" w:rsidRDefault="00497879" w:rsidP="00E926E2">
      <w:pPr>
        <w:bidi/>
        <w:spacing w:before="120" w:line="276" w:lineRule="auto"/>
        <w:ind w:left="-57" w:firstLine="777"/>
        <w:jc w:val="both"/>
        <w:rPr>
          <w:rFonts w:cs="Simplified Arabic"/>
          <w:sz w:val="28"/>
          <w:szCs w:val="28"/>
          <w:rtl/>
          <w:lang w:bidi="ar-EG"/>
        </w:rPr>
        <w:sectPr w:rsidR="00E926E2" w:rsidSect="0018715E">
          <w:headerReference w:type="default" r:id="rId15"/>
          <w:footerReference w:type="default" r:id="rId16"/>
          <w:pgSz w:w="10318" w:h="14570" w:code="13"/>
          <w:pgMar w:top="1134" w:right="1701" w:bottom="1134" w:left="1134" w:header="720" w:footer="720" w:gutter="0"/>
          <w:pgNumType w:start="1" w:chapStyle="3"/>
          <w:cols w:space="720"/>
          <w:docGrid w:linePitch="360"/>
        </w:sectPr>
      </w:pPr>
      <w:r w:rsidRPr="00E926E2">
        <w:rPr>
          <w:rFonts w:cs="Simplified Arabic" w:hint="cs"/>
          <w:sz w:val="28"/>
          <w:szCs w:val="28"/>
          <w:rtl/>
          <w:lang w:bidi="ar-EG"/>
        </w:rPr>
        <w:t>وي</w:t>
      </w:r>
      <w:r w:rsidR="00C61489" w:rsidRPr="00E926E2">
        <w:rPr>
          <w:rFonts w:cs="Simplified Arabic" w:hint="cs"/>
          <w:sz w:val="28"/>
          <w:szCs w:val="28"/>
          <w:rtl/>
          <w:lang w:bidi="ar-EG"/>
        </w:rPr>
        <w:t>ُضيف</w:t>
      </w:r>
      <w:r w:rsidRPr="00E926E2">
        <w:rPr>
          <w:rFonts w:cs="Simplified Arabic" w:hint="cs"/>
          <w:sz w:val="28"/>
          <w:szCs w:val="28"/>
          <w:rtl/>
          <w:lang w:bidi="ar-EG"/>
        </w:rPr>
        <w:t xml:space="preserve"> </w:t>
      </w:r>
      <w:r w:rsidR="003C0314" w:rsidRPr="00E926E2">
        <w:rPr>
          <w:rFonts w:cs="Simplified Arabic" w:hint="cs"/>
          <w:sz w:val="28"/>
          <w:szCs w:val="28"/>
          <w:rtl/>
          <w:lang w:bidi="ar-EG"/>
        </w:rPr>
        <w:t xml:space="preserve">هذا </w:t>
      </w:r>
      <w:r w:rsidRPr="00E926E2">
        <w:rPr>
          <w:rFonts w:cs="Simplified Arabic" w:hint="cs"/>
          <w:sz w:val="28"/>
          <w:szCs w:val="28"/>
          <w:rtl/>
          <w:lang w:bidi="ar-EG"/>
        </w:rPr>
        <w:t>البحث مزيد</w:t>
      </w:r>
      <w:r w:rsidR="00C61489" w:rsidRPr="00E926E2">
        <w:rPr>
          <w:rFonts w:cs="Simplified Arabic" w:hint="cs"/>
          <w:sz w:val="28"/>
          <w:szCs w:val="28"/>
          <w:rtl/>
          <w:lang w:bidi="ar-EG"/>
        </w:rPr>
        <w:t>اً</w:t>
      </w:r>
      <w:r w:rsidRPr="00E926E2">
        <w:rPr>
          <w:rFonts w:cs="Simplified Arabic" w:hint="cs"/>
          <w:sz w:val="28"/>
          <w:szCs w:val="28"/>
          <w:rtl/>
          <w:lang w:bidi="ar-EG"/>
        </w:rPr>
        <w:t xml:space="preserve"> من الفرص والتحديات التي تواجه مصر لتحويلها إلى مركز إقليمي لتجارة الغاز</w:t>
      </w:r>
      <w:r w:rsidR="00684C4A" w:rsidRPr="00E926E2">
        <w:rPr>
          <w:rFonts w:cs="Simplified Arabic" w:hint="cs"/>
          <w:sz w:val="28"/>
          <w:szCs w:val="28"/>
          <w:rtl/>
          <w:lang w:bidi="ar-EG"/>
        </w:rPr>
        <w:t xml:space="preserve"> الطبيعي</w:t>
      </w:r>
      <w:r w:rsidRPr="00E926E2">
        <w:rPr>
          <w:rFonts w:cs="Simplified Arabic" w:hint="cs"/>
          <w:sz w:val="28"/>
          <w:szCs w:val="28"/>
          <w:rtl/>
          <w:lang w:bidi="ar-EG"/>
        </w:rPr>
        <w:t xml:space="preserve">، وكذلك سُبل مواجهة </w:t>
      </w:r>
      <w:r w:rsidR="00684C4A" w:rsidRPr="00E926E2">
        <w:rPr>
          <w:rFonts w:cs="Simplified Arabic" w:hint="cs"/>
          <w:sz w:val="28"/>
          <w:szCs w:val="28"/>
          <w:rtl/>
          <w:lang w:bidi="ar-EG"/>
        </w:rPr>
        <w:t>تلك التحديات.</w:t>
      </w:r>
    </w:p>
    <w:p w14:paraId="3799A2EF" w14:textId="42BB6827" w:rsidR="00DB0909" w:rsidRPr="001B2C95" w:rsidRDefault="00DB0909" w:rsidP="00E926E2">
      <w:pPr>
        <w:bidi/>
        <w:spacing w:before="120" w:line="276" w:lineRule="auto"/>
        <w:ind w:left="-57" w:firstLine="777"/>
        <w:jc w:val="both"/>
        <w:rPr>
          <w:rFonts w:cs="Simplified Arabic"/>
          <w:b/>
          <w:bCs/>
          <w:sz w:val="28"/>
          <w:szCs w:val="28"/>
          <w:rtl/>
          <w:lang w:bidi="ar-EG"/>
        </w:rPr>
      </w:pPr>
    </w:p>
    <w:p w14:paraId="1C0C8484" w14:textId="77777777" w:rsidR="00DB0909" w:rsidRPr="001B2C95" w:rsidRDefault="00DB0909" w:rsidP="008546BB">
      <w:pPr>
        <w:bidi/>
        <w:spacing w:before="120" w:line="276" w:lineRule="auto"/>
        <w:jc w:val="right"/>
        <w:rPr>
          <w:rFonts w:cs="Simplified Arabic"/>
          <w:b/>
          <w:bCs/>
          <w:sz w:val="28"/>
          <w:szCs w:val="28"/>
          <w:rtl/>
          <w:lang w:bidi="ar-EG"/>
        </w:rPr>
      </w:pPr>
    </w:p>
    <w:p w14:paraId="27447FB1" w14:textId="77777777" w:rsidR="00A922DA" w:rsidRPr="001B2C95" w:rsidRDefault="00A922DA" w:rsidP="008546BB">
      <w:pPr>
        <w:bidi/>
        <w:spacing w:before="120" w:line="276" w:lineRule="auto"/>
        <w:jc w:val="right"/>
        <w:rPr>
          <w:rFonts w:cs="Simplified Arabic"/>
          <w:b/>
          <w:bCs/>
          <w:sz w:val="28"/>
          <w:szCs w:val="28"/>
          <w:rtl/>
          <w:lang w:bidi="ar-EG"/>
        </w:rPr>
      </w:pPr>
    </w:p>
    <w:p w14:paraId="09E36493" w14:textId="77777777" w:rsidR="00A922DA" w:rsidRPr="001B2C95" w:rsidRDefault="00A922DA" w:rsidP="008546BB">
      <w:pPr>
        <w:bidi/>
        <w:spacing w:before="120" w:line="276" w:lineRule="auto"/>
        <w:jc w:val="right"/>
        <w:rPr>
          <w:rFonts w:cs="Simplified Arabic"/>
          <w:b/>
          <w:bCs/>
          <w:sz w:val="28"/>
          <w:szCs w:val="28"/>
          <w:rtl/>
          <w:lang w:bidi="ar-EG"/>
        </w:rPr>
      </w:pPr>
    </w:p>
    <w:p w14:paraId="3FB93C1A" w14:textId="77777777" w:rsidR="00E926E2" w:rsidRDefault="00E926E2" w:rsidP="00CA6A90">
      <w:pPr>
        <w:pStyle w:val="Heading1"/>
        <w:rPr>
          <w:rtl/>
        </w:rPr>
      </w:pPr>
      <w:bookmarkStart w:id="25" w:name="_Toc135608135"/>
    </w:p>
    <w:p w14:paraId="73960283" w14:textId="79FED188" w:rsidR="00490803" w:rsidRPr="00DF2F7C" w:rsidRDefault="00C140ED" w:rsidP="006A7ABD">
      <w:pPr>
        <w:pStyle w:val="FFF"/>
        <w:rPr>
          <w:rtl/>
        </w:rPr>
      </w:pPr>
      <w:r w:rsidRPr="00DF2F7C">
        <w:rPr>
          <w:rtl/>
        </w:rPr>
        <w:t>الفصل الأول</w:t>
      </w:r>
      <w:bookmarkEnd w:id="25"/>
    </w:p>
    <w:p w14:paraId="5CEB54BF" w14:textId="77777777" w:rsidR="00C140ED" w:rsidRPr="00DF2F7C" w:rsidRDefault="00C140ED" w:rsidP="006A7ABD">
      <w:pPr>
        <w:pStyle w:val="FFF"/>
        <w:rPr>
          <w:rtl/>
        </w:rPr>
      </w:pPr>
      <w:bookmarkStart w:id="26" w:name="_Toc135608136"/>
      <w:r w:rsidRPr="00DF2F7C">
        <w:rPr>
          <w:rtl/>
        </w:rPr>
        <w:t xml:space="preserve">الطاقة </w:t>
      </w:r>
      <w:r w:rsidRPr="00DF2F7C">
        <w:rPr>
          <w:rFonts w:hint="cs"/>
          <w:rtl/>
        </w:rPr>
        <w:t>وا</w:t>
      </w:r>
      <w:r w:rsidRPr="00DF2F7C">
        <w:rPr>
          <w:rtl/>
        </w:rPr>
        <w:t>لتنمية</w:t>
      </w:r>
      <w:r w:rsidRPr="00DF2F7C">
        <w:rPr>
          <w:rFonts w:hint="cs"/>
          <w:rtl/>
        </w:rPr>
        <w:t xml:space="preserve"> </w:t>
      </w:r>
      <w:r w:rsidR="00BE2C95" w:rsidRPr="00DF2F7C">
        <w:rPr>
          <w:rFonts w:hint="cs"/>
          <w:rtl/>
        </w:rPr>
        <w:t>المستدامة</w:t>
      </w:r>
      <w:bookmarkEnd w:id="26"/>
    </w:p>
    <w:p w14:paraId="79D0465C" w14:textId="77777777" w:rsidR="00E926E2" w:rsidRDefault="00E926E2" w:rsidP="00E926E2">
      <w:pPr>
        <w:rPr>
          <w:rtl/>
          <w:lang w:bidi="ar-EG"/>
        </w:rPr>
      </w:pPr>
    </w:p>
    <w:p w14:paraId="1923F3D7" w14:textId="77777777" w:rsidR="00E926E2" w:rsidRDefault="00E926E2" w:rsidP="00E926E2">
      <w:pPr>
        <w:rPr>
          <w:lang w:bidi="ar-EG"/>
        </w:rPr>
        <w:sectPr w:rsidR="00E926E2" w:rsidSect="00E926E2">
          <w:headerReference w:type="default" r:id="rId17"/>
          <w:footerReference w:type="default" r:id="rId18"/>
          <w:pgSz w:w="10318" w:h="14570" w:code="13"/>
          <w:pgMar w:top="1134" w:right="1134" w:bottom="1134" w:left="1701" w:header="720" w:footer="720" w:gutter="0"/>
          <w:pgNumType w:chapStyle="3"/>
          <w:cols w:space="720"/>
          <w:docGrid w:linePitch="360"/>
        </w:sectPr>
      </w:pPr>
    </w:p>
    <w:p w14:paraId="4E2AC6F5" w14:textId="77777777" w:rsidR="00DF2F7C" w:rsidRPr="00DF2F7C" w:rsidRDefault="00DF2F7C" w:rsidP="00DF2F7C">
      <w:pPr>
        <w:pStyle w:val="Heading1"/>
        <w:rPr>
          <w:rtl/>
        </w:rPr>
      </w:pPr>
      <w:bookmarkStart w:id="27" w:name="_Toc135608137"/>
      <w:r w:rsidRPr="00DF2F7C">
        <w:rPr>
          <w:rtl/>
        </w:rPr>
        <w:lastRenderedPageBreak/>
        <w:t>الفصل الأول</w:t>
      </w:r>
    </w:p>
    <w:p w14:paraId="5A1F80F1" w14:textId="77777777" w:rsidR="00DF2F7C" w:rsidRPr="00DF2F7C" w:rsidRDefault="00DF2F7C" w:rsidP="00DF2F7C">
      <w:pPr>
        <w:pStyle w:val="Heading1"/>
        <w:rPr>
          <w:rtl/>
        </w:rPr>
      </w:pPr>
      <w:r w:rsidRPr="00DF2F7C">
        <w:rPr>
          <w:rtl/>
        </w:rPr>
        <w:t xml:space="preserve">الطاقة </w:t>
      </w:r>
      <w:r w:rsidRPr="00DF2F7C">
        <w:rPr>
          <w:rFonts w:hint="cs"/>
          <w:rtl/>
        </w:rPr>
        <w:t>وا</w:t>
      </w:r>
      <w:r w:rsidRPr="00DF2F7C">
        <w:rPr>
          <w:rtl/>
        </w:rPr>
        <w:t>لتنمية</w:t>
      </w:r>
      <w:r w:rsidRPr="00DF2F7C">
        <w:rPr>
          <w:rFonts w:hint="cs"/>
          <w:rtl/>
        </w:rPr>
        <w:t xml:space="preserve"> المستدامة</w:t>
      </w:r>
    </w:p>
    <w:p w14:paraId="4B1F18A6" w14:textId="55D1D485" w:rsidR="00C140ED" w:rsidRPr="001B2C95" w:rsidRDefault="00C140ED" w:rsidP="00E926E2">
      <w:pPr>
        <w:pStyle w:val="Heading2"/>
        <w:rPr>
          <w:rtl/>
        </w:rPr>
      </w:pPr>
      <w:r w:rsidRPr="001B2C95">
        <w:rPr>
          <w:rFonts w:hint="cs"/>
          <w:rtl/>
        </w:rPr>
        <w:t>مقدم</w:t>
      </w:r>
      <w:r w:rsidR="00BE2C95" w:rsidRPr="001B2C95">
        <w:rPr>
          <w:rFonts w:hint="cs"/>
          <w:rtl/>
        </w:rPr>
        <w:t>ة</w:t>
      </w:r>
      <w:bookmarkEnd w:id="27"/>
      <w:r w:rsidR="000325E4">
        <w:rPr>
          <w:rtl/>
        </w:rPr>
        <w:t xml:space="preserve"> </w:t>
      </w:r>
    </w:p>
    <w:p w14:paraId="03017C6A" w14:textId="77777777" w:rsidR="00C140ED" w:rsidRPr="001B2C95" w:rsidRDefault="00C140ED" w:rsidP="00E926E2">
      <w:pPr>
        <w:bidi/>
        <w:spacing w:before="120" w:line="276" w:lineRule="auto"/>
        <w:ind w:firstLine="720"/>
        <w:jc w:val="both"/>
        <w:rPr>
          <w:rFonts w:cs="Simplified Arabic"/>
          <w:sz w:val="28"/>
          <w:szCs w:val="28"/>
          <w:rtl/>
          <w:lang w:bidi="ar-EG"/>
        </w:rPr>
      </w:pPr>
      <w:r w:rsidRPr="001B2C95">
        <w:rPr>
          <w:rFonts w:cs="Simplified Arabic"/>
          <w:sz w:val="28"/>
          <w:szCs w:val="28"/>
          <w:rtl/>
          <w:lang w:bidi="ar-EG"/>
        </w:rPr>
        <w:t xml:space="preserve">تعد الطاقة من العناصر الهامة لتحقيق التنمية المستدامة، إذ تشكل إمداداتها عاملاً أساسياً في </w:t>
      </w:r>
      <w:r w:rsidR="007F6737" w:rsidRPr="001B2C95">
        <w:rPr>
          <w:rFonts w:cs="Simplified Arabic" w:hint="cs"/>
          <w:sz w:val="28"/>
          <w:szCs w:val="28"/>
          <w:rtl/>
          <w:lang w:bidi="ar-EG"/>
        </w:rPr>
        <w:t>رفع مستوى</w:t>
      </w:r>
      <w:r w:rsidRPr="001B2C95">
        <w:rPr>
          <w:rFonts w:cs="Simplified Arabic"/>
          <w:sz w:val="28"/>
          <w:szCs w:val="28"/>
          <w:rtl/>
          <w:lang w:bidi="ar-EG"/>
        </w:rPr>
        <w:t xml:space="preserve"> الإنتاج والنمو، مما يوفر فرص العمل ويعمل على تحسين مستويات المعيشة والحد من الفقر</w:t>
      </w:r>
      <w:r w:rsidR="00BE2C95" w:rsidRPr="001B2C95">
        <w:rPr>
          <w:rFonts w:cs="Simplified Arabic" w:hint="cs"/>
          <w:sz w:val="28"/>
          <w:szCs w:val="28"/>
          <w:rtl/>
          <w:lang w:bidi="ar-EG"/>
        </w:rPr>
        <w:t>.</w:t>
      </w:r>
      <w:r w:rsidRPr="001B2C95">
        <w:rPr>
          <w:rFonts w:cs="Simplified Arabic"/>
          <w:sz w:val="28"/>
          <w:szCs w:val="28"/>
          <w:rtl/>
          <w:lang w:bidi="ar-EG"/>
        </w:rPr>
        <w:t xml:space="preserve"> </w:t>
      </w:r>
    </w:p>
    <w:p w14:paraId="298627F3" w14:textId="4F42C77F" w:rsidR="00313310" w:rsidRPr="001B2C95" w:rsidRDefault="001B481B" w:rsidP="00436F8D">
      <w:pPr>
        <w:bidi/>
        <w:spacing w:before="120" w:line="276" w:lineRule="auto"/>
        <w:ind w:firstLine="720"/>
        <w:jc w:val="both"/>
        <w:rPr>
          <w:rFonts w:cs="Simplified Arabic"/>
          <w:sz w:val="28"/>
          <w:szCs w:val="28"/>
          <w:lang w:bidi="ar-EG"/>
        </w:rPr>
      </w:pPr>
      <w:r w:rsidRPr="001B2C95">
        <w:rPr>
          <w:rFonts w:cs="Simplified Arabic" w:hint="cs"/>
          <w:sz w:val="28"/>
          <w:szCs w:val="28"/>
          <w:rtl/>
          <w:lang w:bidi="ar-EG"/>
        </w:rPr>
        <w:t>إ</w:t>
      </w:r>
      <w:r w:rsidRPr="001B2C95">
        <w:rPr>
          <w:rFonts w:cs="Simplified Arabic"/>
          <w:sz w:val="28"/>
          <w:szCs w:val="28"/>
          <w:rtl/>
          <w:lang w:bidi="ar-EG"/>
        </w:rPr>
        <w:t xml:space="preserve">ن تعزيز برامج الطاقة بغرض </w:t>
      </w:r>
      <w:r w:rsidR="00BE2C95" w:rsidRPr="001B2C95">
        <w:rPr>
          <w:rFonts w:cs="Simplified Arabic" w:hint="cs"/>
          <w:sz w:val="28"/>
          <w:szCs w:val="28"/>
          <w:rtl/>
          <w:lang w:bidi="ar-EG"/>
        </w:rPr>
        <w:t>ا</w:t>
      </w:r>
      <w:r w:rsidRPr="001B2C95">
        <w:rPr>
          <w:rFonts w:cs="Simplified Arabic"/>
          <w:sz w:val="28"/>
          <w:szCs w:val="28"/>
          <w:rtl/>
          <w:lang w:bidi="ar-EG"/>
        </w:rPr>
        <w:t xml:space="preserve">نتشارها بشكل مقبول اجتماعياً وبيئياً هو أحد الدعائم الأساسية لتحقيق أهداف </w:t>
      </w:r>
      <w:r w:rsidR="00BE2C95" w:rsidRPr="001B2C95">
        <w:rPr>
          <w:rFonts w:cs="Simplified Arabic" w:hint="cs"/>
          <w:sz w:val="28"/>
          <w:szCs w:val="28"/>
          <w:rtl/>
          <w:lang w:bidi="ar-EG"/>
        </w:rPr>
        <w:t>التنمية المستدامة 2030</w:t>
      </w:r>
      <w:r w:rsidRPr="001B2C95">
        <w:rPr>
          <w:rFonts w:cs="Simplified Arabic"/>
          <w:sz w:val="28"/>
          <w:szCs w:val="28"/>
          <w:rtl/>
          <w:lang w:bidi="ar-EG"/>
        </w:rPr>
        <w:t xml:space="preserve">، والتي أقرتها الأمم المتحدة ووقعت عليها مصر ضمن دول العالم والتي بمقتضاها يجب على الحكومات </w:t>
      </w:r>
      <w:r w:rsidR="00A565DC" w:rsidRPr="001B2C95">
        <w:rPr>
          <w:rFonts w:cs="Simplified Arabic" w:hint="cs"/>
          <w:sz w:val="28"/>
          <w:szCs w:val="28"/>
          <w:rtl/>
          <w:lang w:bidi="ar-EG"/>
        </w:rPr>
        <w:t>ا</w:t>
      </w:r>
      <w:r w:rsidRPr="001B2C95">
        <w:rPr>
          <w:rFonts w:cs="Simplified Arabic"/>
          <w:sz w:val="28"/>
          <w:szCs w:val="28"/>
          <w:rtl/>
          <w:lang w:bidi="ar-EG"/>
        </w:rPr>
        <w:t>تخاذ إجراءات وترتيبات لتنويع مصادر الطاقة مع مراعاة الحفاظ على البيئة</w:t>
      </w:r>
      <w:r w:rsidR="00BE2C95" w:rsidRPr="001B2C95">
        <w:rPr>
          <w:rFonts w:cs="Simplified Arabic" w:hint="cs"/>
          <w:sz w:val="28"/>
          <w:szCs w:val="28"/>
          <w:rtl/>
          <w:lang w:bidi="ar-EG"/>
        </w:rPr>
        <w:t>،</w:t>
      </w:r>
      <w:r w:rsidRPr="001B2C95">
        <w:rPr>
          <w:rFonts w:cs="Simplified Arabic"/>
          <w:sz w:val="28"/>
          <w:szCs w:val="28"/>
          <w:rtl/>
          <w:lang w:bidi="ar-EG"/>
        </w:rPr>
        <w:t xml:space="preserve"> وزيادة إمداداتها للمناطق المختلفة</w:t>
      </w:r>
      <w:r w:rsidRPr="001B2C95">
        <w:rPr>
          <w:rFonts w:cs="Simplified Arabic" w:hint="cs"/>
          <w:sz w:val="28"/>
          <w:szCs w:val="28"/>
          <w:rtl/>
          <w:lang w:bidi="ar-EG"/>
        </w:rPr>
        <w:t xml:space="preserve"> </w:t>
      </w:r>
      <w:r w:rsidRPr="001B2C95">
        <w:rPr>
          <w:rFonts w:cs="Simplified Arabic"/>
          <w:sz w:val="28"/>
          <w:szCs w:val="28"/>
          <w:rtl/>
          <w:lang w:bidi="ar-EG"/>
        </w:rPr>
        <w:t>(</w:t>
      </w:r>
      <w:hyperlink r:id="rId19" w:history="1">
        <w:r w:rsidRPr="001B2C95">
          <w:rPr>
            <w:rFonts w:cs="Simplified Arabic"/>
            <w:sz w:val="28"/>
            <w:szCs w:val="28"/>
            <w:lang w:bidi="ar-EG"/>
          </w:rPr>
          <w:t>https://www.eeaa.gov.eg</w:t>
        </w:r>
      </w:hyperlink>
      <w:r w:rsidRPr="001B2C95">
        <w:rPr>
          <w:rFonts w:cs="Simplified Arabic"/>
          <w:sz w:val="28"/>
          <w:szCs w:val="28"/>
          <w:rtl/>
          <w:lang w:bidi="ar-EG"/>
        </w:rPr>
        <w:t>)</w:t>
      </w:r>
      <w:r w:rsidR="00D256A9" w:rsidRPr="001B2C95">
        <w:rPr>
          <w:rFonts w:cs="Simplified Arabic"/>
          <w:sz w:val="28"/>
          <w:szCs w:val="28"/>
          <w:lang w:bidi="ar-EG"/>
        </w:rPr>
        <w:t xml:space="preserve"> .</w:t>
      </w:r>
    </w:p>
    <w:p w14:paraId="1AB7612F" w14:textId="5CADD4A8" w:rsidR="00E926E2" w:rsidRDefault="00BE2C95" w:rsidP="00E926E2">
      <w:pPr>
        <w:bidi/>
        <w:spacing w:before="120" w:line="276" w:lineRule="auto"/>
        <w:ind w:firstLine="720"/>
        <w:jc w:val="both"/>
        <w:rPr>
          <w:rFonts w:cs="Simplified Arabic"/>
          <w:sz w:val="28"/>
          <w:szCs w:val="28"/>
          <w:rtl/>
          <w:lang w:bidi="ar-EG"/>
        </w:rPr>
      </w:pPr>
      <w:r w:rsidRPr="001B2C95">
        <w:rPr>
          <w:rFonts w:cs="Simplified Arabic" w:hint="cs"/>
          <w:sz w:val="28"/>
          <w:szCs w:val="28"/>
          <w:rtl/>
          <w:lang w:bidi="ar-EG"/>
        </w:rPr>
        <w:t xml:space="preserve">يتناول هذا الفصل الطاقة والتنمية المستدامة </w:t>
      </w:r>
      <w:r w:rsidR="00DF5216" w:rsidRPr="001B2C95">
        <w:rPr>
          <w:rFonts w:cs="Simplified Arabic" w:hint="cs"/>
          <w:sz w:val="28"/>
          <w:szCs w:val="28"/>
          <w:rtl/>
          <w:lang w:bidi="ar-EG"/>
        </w:rPr>
        <w:t>في</w:t>
      </w:r>
      <w:r w:rsidRPr="001B2C95">
        <w:rPr>
          <w:rFonts w:cs="Simplified Arabic" w:hint="cs"/>
          <w:sz w:val="28"/>
          <w:szCs w:val="28"/>
          <w:rtl/>
          <w:lang w:bidi="ar-EG"/>
        </w:rPr>
        <w:t xml:space="preserve"> مبحثين، حيث يعرض المبحث الأول دور الطاقة </w:t>
      </w:r>
      <w:r w:rsidR="00DF5216" w:rsidRPr="001B2C95">
        <w:rPr>
          <w:rFonts w:cs="Simplified Arabic" w:hint="cs"/>
          <w:sz w:val="28"/>
          <w:szCs w:val="28"/>
          <w:rtl/>
          <w:lang w:bidi="ar-EG"/>
        </w:rPr>
        <w:t>في</w:t>
      </w:r>
      <w:r w:rsidRPr="001B2C95">
        <w:rPr>
          <w:rFonts w:cs="Simplified Arabic" w:hint="cs"/>
          <w:sz w:val="28"/>
          <w:szCs w:val="28"/>
          <w:rtl/>
          <w:lang w:bidi="ar-EG"/>
        </w:rPr>
        <w:t xml:space="preserve"> تحقيق التنمية</w:t>
      </w:r>
      <w:r w:rsidR="00E647ED" w:rsidRPr="001B2C95">
        <w:rPr>
          <w:rFonts w:cs="Simplified Arabic" w:hint="cs"/>
          <w:sz w:val="28"/>
          <w:szCs w:val="28"/>
          <w:rtl/>
          <w:lang w:bidi="ar-EG"/>
        </w:rPr>
        <w:t xml:space="preserve"> المستدامة</w:t>
      </w:r>
      <w:r w:rsidRPr="001B2C95">
        <w:rPr>
          <w:rFonts w:cs="Simplified Arabic" w:hint="cs"/>
          <w:sz w:val="28"/>
          <w:szCs w:val="28"/>
          <w:rtl/>
          <w:lang w:bidi="ar-EG"/>
        </w:rPr>
        <w:t>، أما المبحث الثان</w:t>
      </w:r>
      <w:r w:rsidR="00313310" w:rsidRPr="001B2C95">
        <w:rPr>
          <w:rFonts w:cs="Simplified Arabic" w:hint="cs"/>
          <w:sz w:val="28"/>
          <w:szCs w:val="28"/>
          <w:rtl/>
          <w:lang w:bidi="ar-EG"/>
        </w:rPr>
        <w:t>ي</w:t>
      </w:r>
      <w:r w:rsidRPr="001B2C95">
        <w:rPr>
          <w:rFonts w:cs="Simplified Arabic" w:hint="cs"/>
          <w:sz w:val="28"/>
          <w:szCs w:val="28"/>
          <w:rtl/>
          <w:lang w:bidi="ar-EG"/>
        </w:rPr>
        <w:t xml:space="preserve"> فيعرض وضع الطاقة </w:t>
      </w:r>
      <w:r w:rsidR="00DF5216" w:rsidRPr="001B2C95">
        <w:rPr>
          <w:rFonts w:cs="Simplified Arabic" w:hint="cs"/>
          <w:sz w:val="28"/>
          <w:szCs w:val="28"/>
          <w:rtl/>
          <w:lang w:bidi="ar-EG"/>
        </w:rPr>
        <w:t>في</w:t>
      </w:r>
      <w:r w:rsidRPr="001B2C95">
        <w:rPr>
          <w:rFonts w:cs="Simplified Arabic" w:hint="cs"/>
          <w:sz w:val="28"/>
          <w:szCs w:val="28"/>
          <w:rtl/>
          <w:lang w:bidi="ar-EG"/>
        </w:rPr>
        <w:t xml:space="preserve"> كل من مصر والعالم.</w:t>
      </w:r>
    </w:p>
    <w:p w14:paraId="13C405EE" w14:textId="77777777" w:rsidR="00E926E2" w:rsidRDefault="00E926E2">
      <w:pPr>
        <w:spacing w:after="200" w:line="276" w:lineRule="auto"/>
        <w:rPr>
          <w:rFonts w:cs="Simplified Arabic"/>
          <w:sz w:val="28"/>
          <w:szCs w:val="28"/>
          <w:rtl/>
          <w:lang w:bidi="ar-EG"/>
        </w:rPr>
      </w:pPr>
      <w:r>
        <w:rPr>
          <w:rFonts w:cs="Simplified Arabic"/>
          <w:sz w:val="28"/>
          <w:szCs w:val="28"/>
          <w:rtl/>
          <w:lang w:bidi="ar-EG"/>
        </w:rPr>
        <w:br w:type="page"/>
      </w:r>
    </w:p>
    <w:p w14:paraId="1117FFE6" w14:textId="6F09032B" w:rsidR="004C23B7" w:rsidRPr="001C6382" w:rsidRDefault="004C23B7" w:rsidP="00CA6A90">
      <w:pPr>
        <w:pStyle w:val="a"/>
        <w:rPr>
          <w:rtl/>
        </w:rPr>
      </w:pPr>
      <w:bookmarkStart w:id="28" w:name="_Toc135608138"/>
      <w:r w:rsidRPr="001C6382">
        <w:rPr>
          <w:rtl/>
        </w:rPr>
        <w:lastRenderedPageBreak/>
        <w:t>المبحث الأول</w:t>
      </w:r>
      <w:bookmarkEnd w:id="28"/>
    </w:p>
    <w:p w14:paraId="60C0D5F9" w14:textId="77777777" w:rsidR="004C23B7" w:rsidRPr="001C6382" w:rsidRDefault="004C23B7" w:rsidP="00CA6A90">
      <w:pPr>
        <w:pStyle w:val="a"/>
        <w:rPr>
          <w:rtl/>
        </w:rPr>
      </w:pPr>
      <w:bookmarkStart w:id="29" w:name="_Toc135608139"/>
      <w:r w:rsidRPr="001C6382">
        <w:rPr>
          <w:rFonts w:hint="cs"/>
          <w:rtl/>
        </w:rPr>
        <w:t xml:space="preserve">دور الطاقة </w:t>
      </w:r>
      <w:r w:rsidR="00DF5216" w:rsidRPr="001C6382">
        <w:rPr>
          <w:rFonts w:hint="cs"/>
          <w:rtl/>
        </w:rPr>
        <w:t>في</w:t>
      </w:r>
      <w:r w:rsidR="00E647ED" w:rsidRPr="001C6382">
        <w:rPr>
          <w:rFonts w:hint="cs"/>
          <w:rtl/>
        </w:rPr>
        <w:t xml:space="preserve"> تحقيق التنمية المستدامة</w:t>
      </w:r>
      <w:bookmarkEnd w:id="29"/>
    </w:p>
    <w:p w14:paraId="60DD8CDE" w14:textId="77777777" w:rsidR="004C23B7" w:rsidRPr="001B2C95" w:rsidRDefault="004C23B7" w:rsidP="00E926E2">
      <w:pPr>
        <w:pStyle w:val="Heading2"/>
        <w:rPr>
          <w:rtl/>
        </w:rPr>
      </w:pPr>
      <w:bookmarkStart w:id="30" w:name="_Toc135608140"/>
      <w:r w:rsidRPr="001B2C95">
        <w:rPr>
          <w:rtl/>
        </w:rPr>
        <w:t>مقدم</w:t>
      </w:r>
      <w:r w:rsidR="00D01D2A" w:rsidRPr="001B2C95">
        <w:rPr>
          <w:rFonts w:hint="cs"/>
          <w:rtl/>
        </w:rPr>
        <w:t>ة</w:t>
      </w:r>
      <w:bookmarkEnd w:id="30"/>
    </w:p>
    <w:p w14:paraId="2E721191" w14:textId="77777777" w:rsidR="003E3E28" w:rsidRPr="001B2C95" w:rsidRDefault="003E3E28" w:rsidP="00E926E2">
      <w:pPr>
        <w:bidi/>
        <w:spacing w:before="120" w:line="276" w:lineRule="auto"/>
        <w:ind w:firstLine="720"/>
        <w:jc w:val="both"/>
        <w:rPr>
          <w:rFonts w:cs="Simplified Arabic"/>
          <w:sz w:val="28"/>
          <w:szCs w:val="28"/>
          <w:rtl/>
          <w:lang w:bidi="ar-EG"/>
        </w:rPr>
      </w:pPr>
      <w:r w:rsidRPr="001B2C95">
        <w:rPr>
          <w:rFonts w:cs="Simplified Arabic"/>
          <w:sz w:val="28"/>
          <w:szCs w:val="28"/>
          <w:rtl/>
          <w:lang w:bidi="ar-EG"/>
        </w:rPr>
        <w:t xml:space="preserve">تعتبر الطاقة من أهم عوامل تقدم البشرية على مر العصور، وقد سعى الإنسان إلى الحصول على الطاقة بأشكالها المختلفة والبحث المستمر عن مصادر جديدة لها، </w:t>
      </w:r>
      <w:r w:rsidRPr="001B2C95">
        <w:rPr>
          <w:rFonts w:cs="Simplified Arabic" w:hint="cs"/>
          <w:sz w:val="28"/>
          <w:szCs w:val="28"/>
          <w:rtl/>
          <w:lang w:bidi="ar-EG"/>
        </w:rPr>
        <w:t xml:space="preserve">كما </w:t>
      </w:r>
      <w:r w:rsidRPr="001B2C95">
        <w:rPr>
          <w:rFonts w:cs="Simplified Arabic"/>
          <w:sz w:val="28"/>
          <w:szCs w:val="28"/>
          <w:rtl/>
          <w:lang w:bidi="ar-EG"/>
        </w:rPr>
        <w:t>استطاع تسخير الطاقة لخدمته</w:t>
      </w:r>
      <w:r w:rsidRPr="001B2C95">
        <w:rPr>
          <w:rFonts w:cs="Simplified Arabic" w:hint="cs"/>
          <w:sz w:val="28"/>
          <w:szCs w:val="28"/>
          <w:rtl/>
          <w:lang w:bidi="ar-EG"/>
        </w:rPr>
        <w:t>،</w:t>
      </w:r>
      <w:r w:rsidRPr="001B2C95">
        <w:rPr>
          <w:rFonts w:cs="Simplified Arabic"/>
          <w:sz w:val="28"/>
          <w:szCs w:val="28"/>
          <w:rtl/>
          <w:lang w:bidi="ar-EG"/>
        </w:rPr>
        <w:t xml:space="preserve"> ولاسيما في مجال</w:t>
      </w:r>
      <w:r w:rsidRPr="001B2C95">
        <w:rPr>
          <w:rFonts w:cs="Simplified Arabic" w:hint="cs"/>
          <w:sz w:val="28"/>
          <w:szCs w:val="28"/>
          <w:rtl/>
          <w:lang w:bidi="ar-EG"/>
        </w:rPr>
        <w:t>ى</w:t>
      </w:r>
      <w:r w:rsidRPr="001B2C95">
        <w:rPr>
          <w:rFonts w:cs="Simplified Arabic"/>
          <w:sz w:val="28"/>
          <w:szCs w:val="28"/>
          <w:rtl/>
          <w:lang w:bidi="ar-EG"/>
        </w:rPr>
        <w:t xml:space="preserve"> الصناعة</w:t>
      </w:r>
      <w:r w:rsidRPr="001B2C95">
        <w:rPr>
          <w:rFonts w:cs="Simplified Arabic"/>
          <w:sz w:val="28"/>
          <w:szCs w:val="28"/>
          <w:lang w:bidi="ar-EG"/>
        </w:rPr>
        <w:t xml:space="preserve"> </w:t>
      </w:r>
      <w:r w:rsidRPr="001B2C95">
        <w:rPr>
          <w:rFonts w:cs="Simplified Arabic"/>
          <w:sz w:val="28"/>
          <w:szCs w:val="28"/>
          <w:rtl/>
          <w:lang w:bidi="ar-EG"/>
        </w:rPr>
        <w:t xml:space="preserve">والنقل، واكتشف </w:t>
      </w:r>
      <w:r w:rsidRPr="001B2C95">
        <w:rPr>
          <w:rFonts w:cs="Simplified Arabic" w:hint="cs"/>
          <w:sz w:val="28"/>
          <w:szCs w:val="28"/>
          <w:rtl/>
          <w:lang w:bidi="ar-EG"/>
        </w:rPr>
        <w:t>كميات</w:t>
      </w:r>
      <w:r w:rsidRPr="001B2C95">
        <w:rPr>
          <w:rFonts w:cs="Simplified Arabic"/>
          <w:sz w:val="28"/>
          <w:szCs w:val="28"/>
          <w:rtl/>
          <w:lang w:bidi="ar-EG"/>
        </w:rPr>
        <w:t xml:space="preserve"> من الوقود الأحفوري (فحم ونفط وغاز طبيعي) الذي </w:t>
      </w:r>
      <w:r w:rsidRPr="001B2C95">
        <w:rPr>
          <w:rFonts w:cs="Simplified Arabic" w:hint="cs"/>
          <w:sz w:val="28"/>
          <w:szCs w:val="28"/>
          <w:rtl/>
          <w:lang w:bidi="ar-EG"/>
        </w:rPr>
        <w:t>مازال</w:t>
      </w:r>
      <w:r w:rsidRPr="001B2C95">
        <w:rPr>
          <w:rFonts w:cs="Simplified Arabic"/>
          <w:sz w:val="28"/>
          <w:szCs w:val="28"/>
          <w:rtl/>
          <w:lang w:bidi="ar-EG"/>
        </w:rPr>
        <w:t xml:space="preserve"> المصدر الرئيسي للطاقة </w:t>
      </w:r>
      <w:r w:rsidRPr="001B2C95">
        <w:rPr>
          <w:rFonts w:cs="Simplified Arabic" w:hint="cs"/>
          <w:sz w:val="28"/>
          <w:szCs w:val="28"/>
          <w:rtl/>
          <w:lang w:bidi="ar-EG"/>
        </w:rPr>
        <w:t>حتى الآن</w:t>
      </w:r>
      <w:r w:rsidRPr="001B2C95">
        <w:rPr>
          <w:rFonts w:cs="Simplified Arabic"/>
          <w:sz w:val="28"/>
          <w:szCs w:val="28"/>
          <w:rtl/>
          <w:lang w:bidi="ar-EG"/>
        </w:rPr>
        <w:t xml:space="preserve">. </w:t>
      </w:r>
    </w:p>
    <w:p w14:paraId="6918B73F" w14:textId="77777777" w:rsidR="00164FC3" w:rsidRPr="001B2C95" w:rsidRDefault="004C23B7" w:rsidP="00E926E2">
      <w:pPr>
        <w:bidi/>
        <w:spacing w:before="120" w:line="276" w:lineRule="auto"/>
        <w:ind w:firstLine="720"/>
        <w:jc w:val="both"/>
        <w:rPr>
          <w:rFonts w:cs="Simplified Arabic"/>
          <w:sz w:val="28"/>
          <w:szCs w:val="28"/>
          <w:rtl/>
          <w:lang w:bidi="ar-EG"/>
        </w:rPr>
      </w:pPr>
      <w:r w:rsidRPr="001B2C95">
        <w:rPr>
          <w:rFonts w:cs="Simplified Arabic"/>
          <w:sz w:val="28"/>
          <w:szCs w:val="28"/>
          <w:rtl/>
          <w:lang w:bidi="ar-EG"/>
        </w:rPr>
        <w:t>ترتبط الطاقة بعملية التنمية ارتباطاً وثيقاً، حيث يعد توافر الطاقة بالشكل المناسب والقدر المطلوب شرطاً ضرورياً لإحداث التنمية.</w:t>
      </w:r>
      <w:r w:rsidR="00164FC3" w:rsidRPr="001B2C95">
        <w:rPr>
          <w:rFonts w:cs="Simplified Arabic" w:hint="cs"/>
          <w:sz w:val="28"/>
          <w:szCs w:val="28"/>
          <w:rtl/>
          <w:lang w:bidi="ar-EG"/>
        </w:rPr>
        <w:t xml:space="preserve"> ويتوقف </w:t>
      </w:r>
      <w:r w:rsidR="009C5E12" w:rsidRPr="001B2C95">
        <w:rPr>
          <w:rFonts w:cs="Simplified Arabic"/>
          <w:sz w:val="28"/>
          <w:szCs w:val="28"/>
          <w:rtl/>
          <w:lang w:bidi="ar-EG"/>
        </w:rPr>
        <w:t>تحقيق</w:t>
      </w:r>
      <w:r w:rsidR="009C5E12" w:rsidRPr="001B2C95">
        <w:rPr>
          <w:rFonts w:cs="Simplified Arabic"/>
          <w:sz w:val="28"/>
          <w:szCs w:val="28"/>
          <w:lang w:bidi="ar-EG"/>
        </w:rPr>
        <w:t xml:space="preserve"> </w:t>
      </w:r>
      <w:r w:rsidR="009C5E12" w:rsidRPr="001B2C95">
        <w:rPr>
          <w:rFonts w:cs="Simplified Arabic"/>
          <w:sz w:val="28"/>
          <w:szCs w:val="28"/>
          <w:rtl/>
          <w:lang w:bidi="ar-EG"/>
        </w:rPr>
        <w:t>التنمية</w:t>
      </w:r>
      <w:r w:rsidR="009C5E12" w:rsidRPr="001B2C95">
        <w:rPr>
          <w:rFonts w:cs="Simplified Arabic"/>
          <w:sz w:val="28"/>
          <w:szCs w:val="28"/>
          <w:lang w:bidi="ar-EG"/>
        </w:rPr>
        <w:t xml:space="preserve"> </w:t>
      </w:r>
      <w:r w:rsidR="009C5E12" w:rsidRPr="001B2C95">
        <w:rPr>
          <w:rFonts w:cs="Simplified Arabic"/>
          <w:sz w:val="28"/>
          <w:szCs w:val="28"/>
          <w:rtl/>
          <w:lang w:bidi="ar-EG"/>
        </w:rPr>
        <w:t>المستدامة</w:t>
      </w:r>
      <w:r w:rsidR="009C5E12" w:rsidRPr="001B2C95">
        <w:rPr>
          <w:rFonts w:cs="Simplified Arabic"/>
          <w:sz w:val="28"/>
          <w:szCs w:val="28"/>
          <w:lang w:bidi="ar-EG"/>
        </w:rPr>
        <w:t xml:space="preserve"> </w:t>
      </w:r>
      <w:r w:rsidR="009C5E12" w:rsidRPr="001B2C95">
        <w:rPr>
          <w:rFonts w:cs="Simplified Arabic"/>
          <w:sz w:val="28"/>
          <w:szCs w:val="28"/>
          <w:rtl/>
          <w:lang w:bidi="ar-EG"/>
        </w:rPr>
        <w:t>على</w:t>
      </w:r>
      <w:r w:rsidR="009C5E12" w:rsidRPr="001B2C95">
        <w:rPr>
          <w:rFonts w:cs="Simplified Arabic"/>
          <w:sz w:val="28"/>
          <w:szCs w:val="28"/>
          <w:lang w:bidi="ar-EG"/>
        </w:rPr>
        <w:t xml:space="preserve"> </w:t>
      </w:r>
      <w:r w:rsidR="009C5E12" w:rsidRPr="001B2C95">
        <w:rPr>
          <w:rFonts w:cs="Simplified Arabic"/>
          <w:sz w:val="28"/>
          <w:szCs w:val="28"/>
          <w:rtl/>
          <w:lang w:bidi="ar-EG"/>
        </w:rPr>
        <w:t>مدى</w:t>
      </w:r>
      <w:r w:rsidR="009C5E12" w:rsidRPr="001B2C95">
        <w:rPr>
          <w:rFonts w:cs="Simplified Arabic"/>
          <w:sz w:val="28"/>
          <w:szCs w:val="28"/>
          <w:lang w:bidi="ar-EG"/>
        </w:rPr>
        <w:t xml:space="preserve"> </w:t>
      </w:r>
      <w:r w:rsidR="009C5E12" w:rsidRPr="001B2C95">
        <w:rPr>
          <w:rFonts w:cs="Simplified Arabic"/>
          <w:sz w:val="28"/>
          <w:szCs w:val="28"/>
          <w:rtl/>
          <w:lang w:bidi="ar-EG"/>
        </w:rPr>
        <w:t>توفر</w:t>
      </w:r>
      <w:r w:rsidR="009C5E12" w:rsidRPr="001B2C95">
        <w:rPr>
          <w:rFonts w:cs="Simplified Arabic"/>
          <w:sz w:val="28"/>
          <w:szCs w:val="28"/>
          <w:lang w:bidi="ar-EG"/>
        </w:rPr>
        <w:t xml:space="preserve"> </w:t>
      </w:r>
      <w:r w:rsidR="009C5E12" w:rsidRPr="001B2C95">
        <w:rPr>
          <w:rFonts w:cs="Simplified Arabic"/>
          <w:sz w:val="28"/>
          <w:szCs w:val="28"/>
          <w:rtl/>
          <w:lang w:bidi="ar-EG"/>
        </w:rPr>
        <w:t>مصادر</w:t>
      </w:r>
      <w:r w:rsidR="009C5E12" w:rsidRPr="001B2C95">
        <w:rPr>
          <w:rFonts w:cs="Simplified Arabic"/>
          <w:sz w:val="28"/>
          <w:szCs w:val="28"/>
          <w:lang w:bidi="ar-EG"/>
        </w:rPr>
        <w:t xml:space="preserve"> </w:t>
      </w:r>
      <w:r w:rsidR="009C5E12" w:rsidRPr="001B2C95">
        <w:rPr>
          <w:rFonts w:cs="Simplified Arabic"/>
          <w:sz w:val="28"/>
          <w:szCs w:val="28"/>
          <w:rtl/>
          <w:lang w:bidi="ar-EG"/>
        </w:rPr>
        <w:t>كافية</w:t>
      </w:r>
      <w:r w:rsidR="009C5E12" w:rsidRPr="001B2C95">
        <w:rPr>
          <w:rFonts w:cs="Simplified Arabic"/>
          <w:sz w:val="28"/>
          <w:szCs w:val="28"/>
          <w:lang w:bidi="ar-EG"/>
        </w:rPr>
        <w:t xml:space="preserve"> </w:t>
      </w:r>
      <w:r w:rsidR="009C5E12" w:rsidRPr="001B2C95">
        <w:rPr>
          <w:rFonts w:cs="Simplified Arabic"/>
          <w:sz w:val="28"/>
          <w:szCs w:val="28"/>
          <w:rtl/>
          <w:lang w:bidi="ar-EG"/>
        </w:rPr>
        <w:t>للطاقة وبأسعار معقولة</w:t>
      </w:r>
      <w:r w:rsidRPr="001B2C95">
        <w:rPr>
          <w:rFonts w:cs="Simplified Arabic"/>
          <w:sz w:val="28"/>
          <w:szCs w:val="28"/>
          <w:rtl/>
          <w:lang w:bidi="ar-EG"/>
        </w:rPr>
        <w:t>،</w:t>
      </w:r>
      <w:r w:rsidRPr="001B2C95">
        <w:rPr>
          <w:rFonts w:cs="Simplified Arabic"/>
          <w:sz w:val="28"/>
          <w:szCs w:val="28"/>
          <w:lang w:bidi="ar-EG"/>
        </w:rPr>
        <w:t xml:space="preserve"> </w:t>
      </w:r>
      <w:r w:rsidR="00164FC3" w:rsidRPr="001B2C95">
        <w:rPr>
          <w:rFonts w:cs="Simplified Arabic" w:hint="cs"/>
          <w:sz w:val="28"/>
          <w:szCs w:val="28"/>
          <w:rtl/>
          <w:lang w:bidi="ar-EG"/>
        </w:rPr>
        <w:t>مع</w:t>
      </w:r>
      <w:r w:rsidRPr="001B2C95">
        <w:rPr>
          <w:rFonts w:cs="Simplified Arabic"/>
          <w:sz w:val="28"/>
          <w:szCs w:val="28"/>
          <w:rtl/>
          <w:lang w:bidi="ar-EG"/>
        </w:rPr>
        <w:t xml:space="preserve"> ضمان</w:t>
      </w:r>
      <w:r w:rsidRPr="001B2C95">
        <w:rPr>
          <w:rFonts w:cs="Simplified Arabic"/>
          <w:sz w:val="28"/>
          <w:szCs w:val="28"/>
          <w:lang w:bidi="ar-EG"/>
        </w:rPr>
        <w:t xml:space="preserve"> </w:t>
      </w:r>
      <w:r w:rsidR="00757151" w:rsidRPr="001B2C95">
        <w:rPr>
          <w:rFonts w:cs="Simplified Arabic" w:hint="cs"/>
          <w:sz w:val="28"/>
          <w:szCs w:val="28"/>
          <w:rtl/>
          <w:lang w:bidi="ar-EG"/>
        </w:rPr>
        <w:t>الحفاظ على البيئة</w:t>
      </w:r>
      <w:r w:rsidR="00284110" w:rsidRPr="001B2C95">
        <w:rPr>
          <w:rFonts w:cs="Simplified Arabic" w:hint="cs"/>
          <w:sz w:val="28"/>
          <w:szCs w:val="28"/>
          <w:rtl/>
          <w:lang w:bidi="ar-EG"/>
        </w:rPr>
        <w:t xml:space="preserve"> </w:t>
      </w:r>
      <w:r w:rsidR="00164FC3" w:rsidRPr="001B2C95">
        <w:rPr>
          <w:rFonts w:cs="Simplified Arabic" w:hint="cs"/>
          <w:sz w:val="28"/>
          <w:szCs w:val="28"/>
          <w:rtl/>
          <w:lang w:bidi="ar-EG"/>
        </w:rPr>
        <w:t>مع ظهور المشكلات البيئية الناجمة عن حرق الوقود الأحفور</w:t>
      </w:r>
      <w:r w:rsidR="00901097" w:rsidRPr="001B2C95">
        <w:rPr>
          <w:rFonts w:cs="Simplified Arabic" w:hint="cs"/>
          <w:sz w:val="28"/>
          <w:szCs w:val="28"/>
          <w:rtl/>
          <w:lang w:bidi="ar-EG"/>
        </w:rPr>
        <w:t>ي</w:t>
      </w:r>
      <w:r w:rsidR="00164FC3" w:rsidRPr="001B2C95">
        <w:rPr>
          <w:rFonts w:cs="Simplified Arabic" w:hint="cs"/>
          <w:sz w:val="28"/>
          <w:szCs w:val="28"/>
          <w:rtl/>
          <w:lang w:bidi="ar-EG"/>
        </w:rPr>
        <w:t xml:space="preserve">، وما ترتب على ذلك من ظهور مفهوم التنمية المستدامة </w:t>
      </w:r>
      <w:r w:rsidR="00A8011B" w:rsidRPr="001B2C95">
        <w:rPr>
          <w:rFonts w:cs="Simplified Arabic" w:hint="cs"/>
          <w:sz w:val="28"/>
          <w:szCs w:val="28"/>
          <w:rtl/>
          <w:lang w:bidi="ar-EG"/>
        </w:rPr>
        <w:t>التي</w:t>
      </w:r>
      <w:r w:rsidR="00164FC3" w:rsidRPr="001B2C95">
        <w:rPr>
          <w:rFonts w:cs="Simplified Arabic" w:hint="cs"/>
          <w:sz w:val="28"/>
          <w:szCs w:val="28"/>
          <w:rtl/>
          <w:lang w:bidi="ar-EG"/>
        </w:rPr>
        <w:t xml:space="preserve"> تعن</w:t>
      </w:r>
      <w:r w:rsidR="00901097" w:rsidRPr="001B2C95">
        <w:rPr>
          <w:rFonts w:cs="Simplified Arabic" w:hint="cs"/>
          <w:sz w:val="28"/>
          <w:szCs w:val="28"/>
          <w:rtl/>
          <w:lang w:bidi="ar-EG"/>
        </w:rPr>
        <w:t>ي</w:t>
      </w:r>
      <w:r w:rsidR="00164FC3" w:rsidRPr="001B2C95">
        <w:rPr>
          <w:rFonts w:cs="Simplified Arabic" w:hint="cs"/>
          <w:sz w:val="28"/>
          <w:szCs w:val="28"/>
          <w:rtl/>
          <w:lang w:bidi="ar-EG"/>
        </w:rPr>
        <w:t xml:space="preserve"> </w:t>
      </w:r>
      <w:r w:rsidR="003E3E28" w:rsidRPr="001B2C95">
        <w:rPr>
          <w:rFonts w:cs="Simplified Arabic" w:hint="cs"/>
          <w:sz w:val="28"/>
          <w:szCs w:val="28"/>
          <w:rtl/>
          <w:lang w:bidi="ar-EG"/>
        </w:rPr>
        <w:t>تحقيق التنمية الاقتصادية والاجتماعية بما لا يخل بالتوازن البيئي.</w:t>
      </w:r>
    </w:p>
    <w:p w14:paraId="743AE857" w14:textId="77777777" w:rsidR="00A47A75" w:rsidRPr="001B2C95" w:rsidRDefault="00A47A75" w:rsidP="00E926E2">
      <w:pPr>
        <w:pStyle w:val="Heading2"/>
        <w:rPr>
          <w:u w:val="single"/>
          <w:rtl/>
        </w:rPr>
      </w:pPr>
      <w:bookmarkStart w:id="31" w:name="_Toc135608141"/>
      <w:r w:rsidRPr="001B2C95">
        <w:rPr>
          <w:rtl/>
        </w:rPr>
        <w:t>أولاً: مصادر</w:t>
      </w:r>
      <w:r w:rsidRPr="001B2C95">
        <w:rPr>
          <w:rFonts w:hint="cs"/>
          <w:rtl/>
        </w:rPr>
        <w:t xml:space="preserve"> </w:t>
      </w:r>
      <w:r w:rsidRPr="001B2C95">
        <w:rPr>
          <w:rtl/>
        </w:rPr>
        <w:t>الطاقة</w:t>
      </w:r>
      <w:bookmarkEnd w:id="31"/>
      <w:r w:rsidRPr="001B2C95">
        <w:rPr>
          <w:u w:val="single"/>
          <w:rtl/>
        </w:rPr>
        <w:t xml:space="preserve"> </w:t>
      </w:r>
    </w:p>
    <w:p w14:paraId="26CD3767" w14:textId="77777777" w:rsidR="00A47A75" w:rsidRPr="001B2C95" w:rsidRDefault="00A47A75" w:rsidP="008546BB">
      <w:pPr>
        <w:pStyle w:val="ListParagraph"/>
        <w:numPr>
          <w:ilvl w:val="0"/>
          <w:numId w:val="4"/>
        </w:numPr>
        <w:bidi/>
        <w:spacing w:before="120" w:line="276" w:lineRule="auto"/>
        <w:jc w:val="lowKashida"/>
        <w:outlineLvl w:val="1"/>
        <w:rPr>
          <w:rFonts w:cs="Simplified Arabic"/>
          <w:sz w:val="28"/>
          <w:szCs w:val="28"/>
          <w:rtl/>
          <w:lang w:bidi="ar-EG"/>
        </w:rPr>
      </w:pPr>
      <w:bookmarkStart w:id="32" w:name="_Toc135608142"/>
      <w:r w:rsidRPr="001B2C95">
        <w:rPr>
          <w:rFonts w:cs="Simplified Arabic"/>
          <w:b/>
          <w:bCs/>
          <w:sz w:val="28"/>
          <w:szCs w:val="28"/>
          <w:rtl/>
          <w:lang w:bidi="ar-EG"/>
        </w:rPr>
        <w:t xml:space="preserve">مصادر الطاقة </w:t>
      </w:r>
      <w:r w:rsidRPr="001B2C95">
        <w:rPr>
          <w:rFonts w:cs="Simplified Arabic"/>
          <w:b/>
          <w:bCs/>
          <w:color w:val="000000" w:themeColor="text1"/>
          <w:sz w:val="28"/>
          <w:szCs w:val="28"/>
          <w:rtl/>
          <w:lang w:bidi="ar-EG"/>
        </w:rPr>
        <w:t>الناضبة</w:t>
      </w:r>
      <w:r w:rsidRPr="001B2C95">
        <w:rPr>
          <w:rFonts w:cs="Simplified Arabic" w:hint="cs"/>
          <w:b/>
          <w:bCs/>
          <w:color w:val="000000" w:themeColor="text1"/>
          <w:sz w:val="28"/>
          <w:szCs w:val="28"/>
          <w:rtl/>
          <w:lang w:bidi="ar-EG"/>
        </w:rPr>
        <w:t xml:space="preserve"> (الأحفورية)</w:t>
      </w:r>
      <w:bookmarkEnd w:id="32"/>
    </w:p>
    <w:p w14:paraId="29D325EA" w14:textId="15B7D4ED" w:rsidR="00E926E2" w:rsidRDefault="00A47A75" w:rsidP="00E926E2">
      <w:pPr>
        <w:bidi/>
        <w:spacing w:before="120" w:line="276" w:lineRule="auto"/>
        <w:ind w:firstLine="720"/>
        <w:jc w:val="both"/>
        <w:rPr>
          <w:rFonts w:cs="Simplified Arabic"/>
          <w:sz w:val="28"/>
          <w:szCs w:val="28"/>
          <w:rtl/>
          <w:lang w:bidi="ar-EG"/>
        </w:rPr>
      </w:pPr>
      <w:r w:rsidRPr="001B2C95">
        <w:rPr>
          <w:rFonts w:cs="Simplified Arabic"/>
          <w:sz w:val="28"/>
          <w:szCs w:val="28"/>
          <w:rtl/>
          <w:lang w:bidi="ar-EG"/>
        </w:rPr>
        <w:t>إن الطاقة الناضبة ه</w:t>
      </w:r>
      <w:r w:rsidR="00254744" w:rsidRPr="001B2C95">
        <w:rPr>
          <w:rFonts w:cs="Simplified Arabic" w:hint="cs"/>
          <w:sz w:val="28"/>
          <w:szCs w:val="28"/>
          <w:rtl/>
          <w:lang w:bidi="ar-EG"/>
        </w:rPr>
        <w:t>ى</w:t>
      </w:r>
      <w:r w:rsidRPr="001B2C95">
        <w:rPr>
          <w:rFonts w:cs="Simplified Arabic"/>
          <w:sz w:val="28"/>
          <w:szCs w:val="28"/>
          <w:rtl/>
          <w:lang w:bidi="ar-EG"/>
        </w:rPr>
        <w:t xml:space="preserve"> تلك الطاقة التي لها عمر افتراضي ومعرضة </w:t>
      </w:r>
      <w:r w:rsidR="00254744" w:rsidRPr="001B2C95">
        <w:rPr>
          <w:rFonts w:cs="Simplified Arabic" w:hint="cs"/>
          <w:sz w:val="28"/>
          <w:szCs w:val="28"/>
          <w:rtl/>
          <w:lang w:bidi="ar-EG"/>
        </w:rPr>
        <w:t>للنفاد،</w:t>
      </w:r>
      <w:r w:rsidRPr="001B2C95">
        <w:rPr>
          <w:rFonts w:cs="Simplified Arabic"/>
          <w:sz w:val="28"/>
          <w:szCs w:val="28"/>
          <w:rtl/>
          <w:lang w:bidi="ar-EG"/>
        </w:rPr>
        <w:t xml:space="preserve"> نتيجة وجودها في الطبيعة بكميات محدودة وغير متجددة</w:t>
      </w:r>
      <w:r w:rsidR="00254744" w:rsidRPr="001B2C95">
        <w:rPr>
          <w:rFonts w:cs="Simplified Arabic" w:hint="cs"/>
          <w:sz w:val="28"/>
          <w:szCs w:val="28"/>
          <w:rtl/>
          <w:lang w:bidi="ar-EG"/>
        </w:rPr>
        <w:t>،</w:t>
      </w:r>
      <w:r w:rsidRPr="001B2C95">
        <w:rPr>
          <w:rFonts w:cs="Simplified Arabic"/>
          <w:sz w:val="28"/>
          <w:szCs w:val="28"/>
          <w:rtl/>
          <w:lang w:bidi="ar-EG"/>
        </w:rPr>
        <w:t xml:space="preserve"> والاعتماد عليها كمصدر أساسي في </w:t>
      </w:r>
      <w:r w:rsidR="00254744" w:rsidRPr="001B2C95">
        <w:rPr>
          <w:rFonts w:cs="Simplified Arabic" w:hint="cs"/>
          <w:sz w:val="28"/>
          <w:szCs w:val="28"/>
          <w:rtl/>
          <w:lang w:bidi="ar-EG"/>
        </w:rPr>
        <w:t>تلبية</w:t>
      </w:r>
      <w:r w:rsidRPr="001B2C95">
        <w:rPr>
          <w:rFonts w:cs="Simplified Arabic"/>
          <w:sz w:val="28"/>
          <w:szCs w:val="28"/>
          <w:rtl/>
          <w:lang w:bidi="ar-EG"/>
        </w:rPr>
        <w:t xml:space="preserve"> احتياجات العالم من الطاقة اللازمة</w:t>
      </w:r>
      <w:r w:rsidR="00254744" w:rsidRPr="001B2C95">
        <w:rPr>
          <w:rFonts w:cs="Simplified Arabic" w:hint="cs"/>
          <w:sz w:val="28"/>
          <w:szCs w:val="28"/>
          <w:rtl/>
          <w:lang w:bidi="ar-EG"/>
        </w:rPr>
        <w:t>. ومصادر هذه الطاقة الناضبة والملوثة للبيئة، الفحم والنفط والغاز الطبيعي.</w:t>
      </w:r>
      <w:r w:rsidRPr="001B2C95">
        <w:rPr>
          <w:rFonts w:cs="Simplified Arabic"/>
          <w:sz w:val="28"/>
          <w:szCs w:val="28"/>
          <w:rtl/>
          <w:lang w:bidi="ar-EG"/>
        </w:rPr>
        <w:t xml:space="preserve"> </w:t>
      </w:r>
    </w:p>
    <w:p w14:paraId="487044B7" w14:textId="77777777" w:rsidR="00E926E2" w:rsidRDefault="00E926E2">
      <w:pPr>
        <w:spacing w:after="200" w:line="276" w:lineRule="auto"/>
        <w:rPr>
          <w:rFonts w:cs="Simplified Arabic"/>
          <w:sz w:val="28"/>
          <w:szCs w:val="28"/>
          <w:rtl/>
          <w:lang w:bidi="ar-EG"/>
        </w:rPr>
      </w:pPr>
      <w:r>
        <w:rPr>
          <w:rFonts w:cs="Simplified Arabic"/>
          <w:sz w:val="28"/>
          <w:szCs w:val="28"/>
          <w:rtl/>
          <w:lang w:bidi="ar-EG"/>
        </w:rPr>
        <w:br w:type="page"/>
      </w:r>
    </w:p>
    <w:p w14:paraId="24623E07" w14:textId="77777777" w:rsidR="00A47A75" w:rsidRPr="001B2C95" w:rsidRDefault="00A47A75" w:rsidP="008546BB">
      <w:pPr>
        <w:pStyle w:val="ListParagraph"/>
        <w:numPr>
          <w:ilvl w:val="0"/>
          <w:numId w:val="3"/>
        </w:numPr>
        <w:bidi/>
        <w:spacing w:before="120" w:line="276" w:lineRule="auto"/>
        <w:jc w:val="both"/>
        <w:outlineLvl w:val="2"/>
        <w:rPr>
          <w:rFonts w:cs="Simplified Arabic"/>
          <w:b/>
          <w:bCs/>
          <w:sz w:val="28"/>
          <w:szCs w:val="28"/>
          <w:lang w:bidi="ar-EG"/>
        </w:rPr>
      </w:pPr>
      <w:bookmarkStart w:id="33" w:name="_Toc135608143"/>
      <w:r w:rsidRPr="001B2C95">
        <w:rPr>
          <w:rFonts w:cs="Simplified Arabic"/>
          <w:b/>
          <w:bCs/>
          <w:sz w:val="28"/>
          <w:szCs w:val="28"/>
          <w:rtl/>
          <w:lang w:bidi="ar-EG"/>
        </w:rPr>
        <w:lastRenderedPageBreak/>
        <w:t>الفحم</w:t>
      </w:r>
      <w:bookmarkEnd w:id="33"/>
    </w:p>
    <w:p w14:paraId="67F258F9" w14:textId="77777777" w:rsidR="00A47A75" w:rsidRPr="001B2C95" w:rsidRDefault="00A47A75" w:rsidP="00E926E2">
      <w:pPr>
        <w:bidi/>
        <w:spacing w:before="120" w:line="276" w:lineRule="auto"/>
        <w:ind w:firstLine="720"/>
        <w:jc w:val="both"/>
        <w:rPr>
          <w:rFonts w:cs="Simplified Arabic"/>
          <w:sz w:val="28"/>
          <w:szCs w:val="28"/>
          <w:rtl/>
          <w:lang w:bidi="ar-EG"/>
        </w:rPr>
      </w:pPr>
      <w:r w:rsidRPr="001B2C95">
        <w:rPr>
          <w:rFonts w:cs="Simplified Arabic"/>
          <w:sz w:val="28"/>
          <w:szCs w:val="28"/>
          <w:rtl/>
          <w:lang w:bidi="ar-EG"/>
        </w:rPr>
        <w:t>تكون الفحم نتيجة لتجمع الكائنات الحية من الحيوانات والنبات تحت الأرض عبر ملايين السنين، ومع الحرارة الشديدة في باطن الأرض والضغط، تكونت مادة هيدروكربونية يكثر بها الكربون</w:t>
      </w:r>
      <w:r w:rsidR="0041182A" w:rsidRPr="001B2C95">
        <w:rPr>
          <w:rFonts w:cs="Simplified Arabic" w:hint="cs"/>
          <w:sz w:val="28"/>
          <w:szCs w:val="28"/>
          <w:rtl/>
          <w:lang w:bidi="ar-EG"/>
        </w:rPr>
        <w:t>.</w:t>
      </w:r>
      <w:r w:rsidRPr="001B2C95">
        <w:rPr>
          <w:rFonts w:cs="Simplified Arabic"/>
          <w:sz w:val="28"/>
          <w:szCs w:val="28"/>
          <w:rtl/>
          <w:lang w:bidi="ar-EG"/>
        </w:rPr>
        <w:t xml:space="preserve"> وللفحم أنواع كثيرة تختلف باختلاف المحتوى الحراري لكل نوع. ويعتبر الفحم من أقدم أنواع الوقود الأحفوري التي استخدمت على نطاق واسع، فقد كان أساس قيام الثورة الصناعية في بريطانيا. </w:t>
      </w:r>
      <w:r w:rsidR="003B6DB0" w:rsidRPr="001B2C95">
        <w:rPr>
          <w:rFonts w:cs="Simplified Arabic" w:hint="cs"/>
          <w:sz w:val="28"/>
          <w:szCs w:val="28"/>
          <w:rtl/>
          <w:lang w:bidi="ar-EG"/>
        </w:rPr>
        <w:t>و</w:t>
      </w:r>
      <w:r w:rsidR="003B6DB0" w:rsidRPr="001B2C95">
        <w:rPr>
          <w:rFonts w:cs="Simplified Arabic"/>
          <w:sz w:val="28"/>
          <w:szCs w:val="28"/>
          <w:rtl/>
          <w:lang w:bidi="ar-EG"/>
        </w:rPr>
        <w:t>كان يستخدم في البداية في الط</w:t>
      </w:r>
      <w:r w:rsidR="003B6DB0" w:rsidRPr="001B2C95">
        <w:rPr>
          <w:rFonts w:cs="Simplified Arabic" w:hint="cs"/>
          <w:sz w:val="28"/>
          <w:szCs w:val="28"/>
          <w:rtl/>
          <w:lang w:bidi="ar-EG"/>
        </w:rPr>
        <w:t>هى</w:t>
      </w:r>
      <w:r w:rsidR="003B6DB0" w:rsidRPr="001B2C95">
        <w:rPr>
          <w:rFonts w:cs="Simplified Arabic"/>
          <w:sz w:val="28"/>
          <w:szCs w:val="28"/>
          <w:rtl/>
          <w:lang w:bidi="ar-EG"/>
        </w:rPr>
        <w:t xml:space="preserve"> والتدفئة، ثم مع بدايات الثورة الصناعية واختراع المحرك البخاري أصبح يستخدم بشكل واسع في النقل، و</w:t>
      </w:r>
      <w:r w:rsidR="003B6DB0" w:rsidRPr="001B2C95">
        <w:rPr>
          <w:rFonts w:cs="Simplified Arabic" w:hint="cs"/>
          <w:sz w:val="28"/>
          <w:szCs w:val="28"/>
          <w:rtl/>
          <w:lang w:bidi="ar-EG"/>
        </w:rPr>
        <w:t>أ</w:t>
      </w:r>
      <w:r w:rsidR="003B6DB0" w:rsidRPr="001B2C95">
        <w:rPr>
          <w:rFonts w:cs="Simplified Arabic"/>
          <w:sz w:val="28"/>
          <w:szCs w:val="28"/>
          <w:rtl/>
          <w:lang w:bidi="ar-EG"/>
        </w:rPr>
        <w:t>يضا</w:t>
      </w:r>
      <w:r w:rsidR="003B6DB0" w:rsidRPr="001B2C95">
        <w:rPr>
          <w:rFonts w:cs="Simplified Arabic" w:hint="cs"/>
          <w:sz w:val="28"/>
          <w:szCs w:val="28"/>
          <w:rtl/>
          <w:lang w:bidi="ar-EG"/>
        </w:rPr>
        <w:t>ً</w:t>
      </w:r>
      <w:r w:rsidR="003B6DB0" w:rsidRPr="001B2C95">
        <w:rPr>
          <w:rFonts w:cs="Simplified Arabic"/>
          <w:sz w:val="28"/>
          <w:szCs w:val="28"/>
          <w:rtl/>
          <w:lang w:bidi="ar-EG"/>
        </w:rPr>
        <w:t xml:space="preserve"> في مصانع الحديد والأسمنت وصناعات أخرى</w:t>
      </w:r>
      <w:r w:rsidR="003B6DB0" w:rsidRPr="001B2C95">
        <w:rPr>
          <w:rFonts w:cs="Simplified Arabic" w:hint="cs"/>
          <w:sz w:val="28"/>
          <w:szCs w:val="28"/>
          <w:rtl/>
          <w:lang w:bidi="ar-EG"/>
        </w:rPr>
        <w:t>.</w:t>
      </w:r>
      <w:r w:rsidR="003B6DB0" w:rsidRPr="001B2C95">
        <w:rPr>
          <w:rFonts w:cs="Simplified Arabic"/>
          <w:sz w:val="28"/>
          <w:szCs w:val="28"/>
          <w:rtl/>
          <w:lang w:bidi="ar-EG"/>
        </w:rPr>
        <w:t xml:space="preserve"> وبعد الحرب العالمية الأولى بدأت السيارات والشاحنات والطائرات في الانتشار ليقل استخدام الفحم لصالح النفط.</w:t>
      </w:r>
      <w:r w:rsidR="00E973AB" w:rsidRPr="001B2C95">
        <w:rPr>
          <w:rFonts w:cs="Simplified Arabic" w:hint="cs"/>
          <w:sz w:val="28"/>
          <w:szCs w:val="28"/>
          <w:rtl/>
          <w:lang w:bidi="ar-EG"/>
        </w:rPr>
        <w:t xml:space="preserve"> </w:t>
      </w:r>
      <w:r w:rsidRPr="001B2C95">
        <w:rPr>
          <w:rFonts w:cs="Simplified Arabic"/>
          <w:sz w:val="28"/>
          <w:szCs w:val="28"/>
          <w:rtl/>
          <w:lang w:bidi="ar-EG"/>
        </w:rPr>
        <w:t>ب</w:t>
      </w:r>
      <w:r w:rsidR="003B6DB0" w:rsidRPr="001B2C95">
        <w:rPr>
          <w:rFonts w:cs="Simplified Arabic"/>
          <w:sz w:val="28"/>
          <w:szCs w:val="28"/>
          <w:rtl/>
          <w:lang w:bidi="ar-EG"/>
        </w:rPr>
        <w:t>الرغم من وجود صعوبات ترتبط بنقل</w:t>
      </w:r>
      <w:r w:rsidR="003B6DB0" w:rsidRPr="001B2C95">
        <w:rPr>
          <w:rFonts w:cs="Simplified Arabic" w:hint="cs"/>
          <w:sz w:val="28"/>
          <w:szCs w:val="28"/>
          <w:rtl/>
          <w:lang w:bidi="ar-EG"/>
        </w:rPr>
        <w:t xml:space="preserve"> الفحم</w:t>
      </w:r>
      <w:r w:rsidRPr="001B2C95">
        <w:rPr>
          <w:rFonts w:cs="Simplified Arabic"/>
          <w:sz w:val="28"/>
          <w:szCs w:val="28"/>
          <w:rtl/>
          <w:lang w:bidi="ar-EG"/>
        </w:rPr>
        <w:t xml:space="preserve"> من </w:t>
      </w:r>
      <w:r w:rsidR="003B6DB0" w:rsidRPr="001B2C95">
        <w:rPr>
          <w:rFonts w:cs="Simplified Arabic" w:hint="cs"/>
          <w:sz w:val="28"/>
          <w:szCs w:val="28"/>
          <w:rtl/>
          <w:lang w:bidi="ar-EG"/>
        </w:rPr>
        <w:t>أماكن</w:t>
      </w:r>
      <w:r w:rsidRPr="001B2C95">
        <w:rPr>
          <w:rFonts w:cs="Simplified Arabic"/>
          <w:sz w:val="28"/>
          <w:szCs w:val="28"/>
          <w:rtl/>
          <w:lang w:bidi="ar-EG"/>
        </w:rPr>
        <w:t xml:space="preserve"> إنتاجه إلى أماكن استخدامه، </w:t>
      </w:r>
      <w:r w:rsidR="003B6DB0" w:rsidRPr="001B2C95">
        <w:rPr>
          <w:rFonts w:cs="Simplified Arabic" w:hint="cs"/>
          <w:sz w:val="28"/>
          <w:szCs w:val="28"/>
          <w:rtl/>
          <w:lang w:bidi="ar-EG"/>
        </w:rPr>
        <w:t>فهو</w:t>
      </w:r>
      <w:r w:rsidRPr="001B2C95">
        <w:rPr>
          <w:rFonts w:cs="Simplified Arabic"/>
          <w:sz w:val="28"/>
          <w:szCs w:val="28"/>
          <w:rtl/>
          <w:lang w:bidi="ar-EG"/>
        </w:rPr>
        <w:t xml:space="preserve"> ينقل بواسطة القاطرات والسفن </w:t>
      </w:r>
      <w:r w:rsidR="003B6DB0" w:rsidRPr="001B2C95">
        <w:rPr>
          <w:rFonts w:cs="Simplified Arabic" w:hint="cs"/>
          <w:sz w:val="28"/>
          <w:szCs w:val="28"/>
          <w:rtl/>
          <w:lang w:bidi="ar-EG"/>
        </w:rPr>
        <w:t>ذات التكلفة المرتفعة</w:t>
      </w:r>
      <w:r w:rsidRPr="001B2C95">
        <w:rPr>
          <w:rFonts w:cs="Simplified Arabic"/>
          <w:sz w:val="28"/>
          <w:szCs w:val="28"/>
          <w:rtl/>
          <w:lang w:bidi="ar-EG"/>
        </w:rPr>
        <w:t xml:space="preserve"> إذا ما قورنت بتكلفة نقل </w:t>
      </w:r>
      <w:r w:rsidR="003B6DB0" w:rsidRPr="001B2C95">
        <w:rPr>
          <w:rFonts w:cs="Simplified Arabic" w:hint="cs"/>
          <w:sz w:val="28"/>
          <w:szCs w:val="28"/>
          <w:rtl/>
          <w:lang w:bidi="ar-EG"/>
        </w:rPr>
        <w:t>النفط</w:t>
      </w:r>
      <w:r w:rsidRPr="001B2C95">
        <w:rPr>
          <w:rFonts w:cs="Simplified Arabic"/>
          <w:sz w:val="28"/>
          <w:szCs w:val="28"/>
          <w:rtl/>
          <w:lang w:bidi="ar-EG"/>
        </w:rPr>
        <w:t xml:space="preserve"> والغاز</w:t>
      </w:r>
      <w:r w:rsidR="003B6DB0" w:rsidRPr="001B2C95">
        <w:rPr>
          <w:rFonts w:cs="Simplified Arabic" w:hint="cs"/>
          <w:sz w:val="28"/>
          <w:szCs w:val="28"/>
          <w:rtl/>
          <w:lang w:bidi="ar-EG"/>
        </w:rPr>
        <w:t xml:space="preserve"> الطبيعي</w:t>
      </w:r>
      <w:r w:rsidRPr="001B2C95">
        <w:rPr>
          <w:rFonts w:cs="Simplified Arabic"/>
          <w:sz w:val="28"/>
          <w:szCs w:val="28"/>
          <w:rtl/>
          <w:lang w:bidi="ar-EG"/>
        </w:rPr>
        <w:t xml:space="preserve"> عبر </w:t>
      </w:r>
      <w:r w:rsidR="003B6DB0" w:rsidRPr="001B2C95">
        <w:rPr>
          <w:rFonts w:cs="Simplified Arabic" w:hint="cs"/>
          <w:sz w:val="28"/>
          <w:szCs w:val="28"/>
          <w:rtl/>
          <w:lang w:bidi="ar-EG"/>
        </w:rPr>
        <w:t xml:space="preserve">خطوط </w:t>
      </w:r>
      <w:r w:rsidRPr="001B2C95">
        <w:rPr>
          <w:rFonts w:cs="Simplified Arabic"/>
          <w:sz w:val="28"/>
          <w:szCs w:val="28"/>
          <w:rtl/>
          <w:lang w:bidi="ar-EG"/>
        </w:rPr>
        <w:t>الأنابيب والناقلات.</w:t>
      </w:r>
    </w:p>
    <w:p w14:paraId="574C3EC5" w14:textId="77777777" w:rsidR="00A47A75" w:rsidRPr="001B2C95" w:rsidRDefault="00E973AB" w:rsidP="00E926E2">
      <w:pPr>
        <w:bidi/>
        <w:spacing w:before="120" w:line="276" w:lineRule="auto"/>
        <w:ind w:firstLine="720"/>
        <w:jc w:val="both"/>
        <w:rPr>
          <w:rFonts w:cs="Simplified Arabic"/>
          <w:sz w:val="28"/>
          <w:szCs w:val="28"/>
          <w:lang w:bidi="ar-EG"/>
        </w:rPr>
      </w:pPr>
      <w:r w:rsidRPr="001B2C95">
        <w:rPr>
          <w:rFonts w:cs="Simplified Arabic"/>
          <w:sz w:val="28"/>
          <w:szCs w:val="28"/>
          <w:rtl/>
          <w:lang w:bidi="ar-EG"/>
        </w:rPr>
        <w:t>ولم تكن القوة التنافسية للنفط ه</w:t>
      </w:r>
      <w:r w:rsidRPr="001B2C95">
        <w:rPr>
          <w:rFonts w:cs="Simplified Arabic" w:hint="cs"/>
          <w:sz w:val="28"/>
          <w:szCs w:val="28"/>
          <w:rtl/>
          <w:lang w:bidi="ar-EG"/>
        </w:rPr>
        <w:t>ى</w:t>
      </w:r>
      <w:r w:rsidR="00A47A75" w:rsidRPr="001B2C95">
        <w:rPr>
          <w:rFonts w:cs="Simplified Arabic"/>
          <w:sz w:val="28"/>
          <w:szCs w:val="28"/>
          <w:rtl/>
          <w:lang w:bidi="ar-EG"/>
        </w:rPr>
        <w:t xml:space="preserve"> السبب في تقليص إنتاج واستهلاك الفحم، </w:t>
      </w:r>
      <w:r w:rsidRPr="001B2C95">
        <w:rPr>
          <w:rFonts w:cs="Simplified Arabic" w:hint="cs"/>
          <w:sz w:val="28"/>
          <w:szCs w:val="28"/>
          <w:rtl/>
          <w:lang w:bidi="ar-EG"/>
        </w:rPr>
        <w:t>أنما</w:t>
      </w:r>
      <w:r w:rsidR="00A47A75" w:rsidRPr="001B2C95">
        <w:rPr>
          <w:rFonts w:cs="Simplified Arabic"/>
          <w:sz w:val="28"/>
          <w:szCs w:val="28"/>
          <w:rtl/>
          <w:lang w:bidi="ar-EG"/>
        </w:rPr>
        <w:t xml:space="preserve"> القوانين التي أصدرتها الدول الصناعية بقصد حماية البيئة وتأمين سلامة العاملين في مناجم الفحم </w:t>
      </w:r>
      <w:r w:rsidRPr="001B2C95">
        <w:rPr>
          <w:rFonts w:cs="Simplified Arabic" w:hint="cs"/>
          <w:sz w:val="28"/>
          <w:szCs w:val="28"/>
          <w:rtl/>
          <w:lang w:bidi="ar-EG"/>
        </w:rPr>
        <w:t xml:space="preserve">قد أدت </w:t>
      </w:r>
      <w:r w:rsidRPr="001B2C95">
        <w:rPr>
          <w:rFonts w:cs="Simplified Arabic"/>
          <w:sz w:val="28"/>
          <w:szCs w:val="28"/>
          <w:rtl/>
          <w:lang w:bidi="ar-EG"/>
        </w:rPr>
        <w:t>إل</w:t>
      </w:r>
      <w:r w:rsidRPr="001B2C95">
        <w:rPr>
          <w:rFonts w:cs="Simplified Arabic" w:hint="cs"/>
          <w:sz w:val="28"/>
          <w:szCs w:val="28"/>
          <w:rtl/>
          <w:lang w:bidi="ar-EG"/>
        </w:rPr>
        <w:t>ى</w:t>
      </w:r>
      <w:r w:rsidR="00A47A75" w:rsidRPr="001B2C95">
        <w:rPr>
          <w:rFonts w:cs="Simplified Arabic"/>
          <w:sz w:val="28"/>
          <w:szCs w:val="28"/>
          <w:rtl/>
          <w:lang w:bidi="ar-EG"/>
        </w:rPr>
        <w:t xml:space="preserve"> إغلاق الكثير من المناجم الصغيرة</w:t>
      </w:r>
      <w:r w:rsidRPr="001B2C95">
        <w:rPr>
          <w:rFonts w:cs="Simplified Arabic" w:hint="cs"/>
          <w:sz w:val="28"/>
          <w:szCs w:val="28"/>
          <w:rtl/>
          <w:lang w:bidi="ar-EG"/>
        </w:rPr>
        <w:t>،</w:t>
      </w:r>
      <w:r w:rsidR="00A47A75" w:rsidRPr="001B2C95">
        <w:rPr>
          <w:rFonts w:cs="Simplified Arabic"/>
          <w:sz w:val="28"/>
          <w:szCs w:val="28"/>
          <w:rtl/>
          <w:lang w:bidi="ar-EG"/>
        </w:rPr>
        <w:t xml:space="preserve"> وعدم وجود حافز للدخول في صناعة الفحم</w:t>
      </w:r>
      <w:r w:rsidR="00A47A75" w:rsidRPr="00E926E2">
        <w:rPr>
          <w:rtl/>
        </w:rPr>
        <w:t xml:space="preserve"> </w:t>
      </w:r>
      <w:r w:rsidR="00A47A75" w:rsidRPr="001B2C95">
        <w:rPr>
          <w:rFonts w:cs="Simplified Arabic" w:hint="cs"/>
          <w:sz w:val="28"/>
          <w:szCs w:val="28"/>
          <w:rtl/>
          <w:lang w:bidi="ar-EG"/>
        </w:rPr>
        <w:t>(سالم، 2019)</w:t>
      </w:r>
      <w:r w:rsidRPr="001B2C95">
        <w:rPr>
          <w:rFonts w:cs="Simplified Arabic"/>
          <w:sz w:val="28"/>
          <w:szCs w:val="28"/>
          <w:rtl/>
          <w:lang w:bidi="ar-EG"/>
        </w:rPr>
        <w:t>.</w:t>
      </w:r>
    </w:p>
    <w:p w14:paraId="5926C4FF" w14:textId="77777777" w:rsidR="00A47A75" w:rsidRPr="001B2C95" w:rsidRDefault="00A47A75" w:rsidP="008546BB">
      <w:pPr>
        <w:pStyle w:val="ListParagraph"/>
        <w:numPr>
          <w:ilvl w:val="0"/>
          <w:numId w:val="3"/>
        </w:numPr>
        <w:bidi/>
        <w:spacing w:before="120" w:line="276" w:lineRule="auto"/>
        <w:jc w:val="lowKashida"/>
        <w:outlineLvl w:val="2"/>
        <w:rPr>
          <w:rFonts w:cs="Simplified Arabic"/>
          <w:b/>
          <w:bCs/>
          <w:sz w:val="28"/>
          <w:szCs w:val="28"/>
          <w:lang w:bidi="ar-EG"/>
        </w:rPr>
      </w:pPr>
      <w:bookmarkStart w:id="34" w:name="_Toc135608144"/>
      <w:r w:rsidRPr="001B2C95">
        <w:rPr>
          <w:rFonts w:cs="Simplified Arabic"/>
          <w:b/>
          <w:bCs/>
          <w:sz w:val="28"/>
          <w:szCs w:val="28"/>
          <w:rtl/>
          <w:lang w:bidi="ar-EG"/>
        </w:rPr>
        <w:t>النفط</w:t>
      </w:r>
      <w:bookmarkEnd w:id="34"/>
    </w:p>
    <w:p w14:paraId="3F605423" w14:textId="77777777" w:rsidR="00A47A75" w:rsidRPr="001B2C95" w:rsidRDefault="009E57BD" w:rsidP="00E926E2">
      <w:pPr>
        <w:bidi/>
        <w:spacing w:before="120" w:line="276" w:lineRule="auto"/>
        <w:ind w:firstLine="720"/>
        <w:jc w:val="both"/>
        <w:rPr>
          <w:rFonts w:cs="Simplified Arabic"/>
          <w:sz w:val="28"/>
          <w:szCs w:val="28"/>
          <w:rtl/>
          <w:lang w:bidi="ar-EG"/>
        </w:rPr>
      </w:pPr>
      <w:r w:rsidRPr="001B2C95">
        <w:rPr>
          <w:rFonts w:cs="Simplified Arabic" w:hint="cs"/>
          <w:sz w:val="28"/>
          <w:szCs w:val="28"/>
          <w:rtl/>
          <w:lang w:bidi="ar-EG"/>
        </w:rPr>
        <w:t xml:space="preserve">لقد </w:t>
      </w:r>
      <w:r w:rsidR="00A47A75" w:rsidRPr="001B2C95">
        <w:rPr>
          <w:rFonts w:cs="Simplified Arabic"/>
          <w:sz w:val="28"/>
          <w:szCs w:val="28"/>
          <w:rtl/>
          <w:lang w:bidi="ar-EG"/>
        </w:rPr>
        <w:t>ع</w:t>
      </w:r>
      <w:r w:rsidRPr="001B2C95">
        <w:rPr>
          <w:rFonts w:cs="Simplified Arabic" w:hint="cs"/>
          <w:sz w:val="28"/>
          <w:szCs w:val="28"/>
          <w:rtl/>
          <w:lang w:bidi="ar-EG"/>
        </w:rPr>
        <w:t>ُ</w:t>
      </w:r>
      <w:r w:rsidR="00A47A75" w:rsidRPr="001B2C95">
        <w:rPr>
          <w:rFonts w:cs="Simplified Arabic"/>
          <w:sz w:val="28"/>
          <w:szCs w:val="28"/>
          <w:rtl/>
          <w:lang w:bidi="ar-EG"/>
        </w:rPr>
        <w:t>رف النفط في شكل خام منذ زمن بعيد في مصر وفارس، حيث كان يستخدم في أغراض التدفئة والإنارة</w:t>
      </w:r>
      <w:r w:rsidRPr="001B2C95">
        <w:rPr>
          <w:rFonts w:cs="Simplified Arabic" w:hint="cs"/>
          <w:sz w:val="28"/>
          <w:szCs w:val="28"/>
          <w:rtl/>
          <w:lang w:bidi="ar-EG"/>
        </w:rPr>
        <w:t>،</w:t>
      </w:r>
      <w:r w:rsidR="00A47A75" w:rsidRPr="001B2C95">
        <w:rPr>
          <w:rFonts w:cs="Simplified Arabic"/>
          <w:sz w:val="28"/>
          <w:szCs w:val="28"/>
          <w:rtl/>
          <w:lang w:bidi="ar-EG"/>
        </w:rPr>
        <w:t xml:space="preserve"> ولكن صناعة البترول بصورتها الحديثة والمعروفة حاليا</w:t>
      </w:r>
      <w:r w:rsidRPr="001B2C95">
        <w:rPr>
          <w:rFonts w:cs="Simplified Arabic" w:hint="cs"/>
          <w:sz w:val="28"/>
          <w:szCs w:val="28"/>
          <w:rtl/>
          <w:lang w:bidi="ar-EG"/>
        </w:rPr>
        <w:t>ً</w:t>
      </w:r>
      <w:r w:rsidR="00A47A75" w:rsidRPr="001B2C95">
        <w:rPr>
          <w:rFonts w:cs="Simplified Arabic"/>
          <w:sz w:val="28"/>
          <w:szCs w:val="28"/>
          <w:rtl/>
          <w:lang w:bidi="ar-EG"/>
        </w:rPr>
        <w:t xml:space="preserve"> لم تعرف إلا في منتصف القرن التاسع عشر، وذلك حين حفر دارك</w:t>
      </w:r>
      <w:r w:rsidRPr="001B2C95">
        <w:rPr>
          <w:rFonts w:cs="Simplified Arabic" w:hint="cs"/>
          <w:sz w:val="28"/>
          <w:szCs w:val="28"/>
          <w:rtl/>
          <w:lang w:bidi="ar-EG"/>
        </w:rPr>
        <w:t xml:space="preserve"> </w:t>
      </w:r>
      <w:r w:rsidR="00A47A75" w:rsidRPr="001B2C95">
        <w:rPr>
          <w:rFonts w:cs="Simplified Arabic"/>
          <w:sz w:val="28"/>
          <w:szCs w:val="28"/>
          <w:lang w:bidi="ar-EG"/>
        </w:rPr>
        <w:t>"Darke"</w:t>
      </w:r>
      <w:r w:rsidR="00121DF2" w:rsidRPr="001B2C95">
        <w:rPr>
          <w:rFonts w:cs="Simplified Arabic" w:hint="cs"/>
          <w:sz w:val="28"/>
          <w:szCs w:val="28"/>
          <w:rtl/>
          <w:lang w:bidi="ar-EG"/>
        </w:rPr>
        <w:t xml:space="preserve"> </w:t>
      </w:r>
      <w:r w:rsidR="00A47A75" w:rsidRPr="001B2C95">
        <w:rPr>
          <w:rFonts w:cs="Simplified Arabic"/>
          <w:sz w:val="28"/>
          <w:szCs w:val="28"/>
          <w:rtl/>
          <w:lang w:bidi="ar-EG"/>
        </w:rPr>
        <w:t xml:space="preserve">أول بئر سنة 1859 </w:t>
      </w:r>
      <w:r w:rsidRPr="001B2C95">
        <w:rPr>
          <w:rFonts w:cs="Simplified Arabic" w:hint="cs"/>
          <w:sz w:val="28"/>
          <w:szCs w:val="28"/>
          <w:rtl/>
          <w:lang w:bidi="ar-EG"/>
        </w:rPr>
        <w:t xml:space="preserve">في </w:t>
      </w:r>
      <w:r w:rsidR="00A47A75" w:rsidRPr="001B2C95">
        <w:rPr>
          <w:rFonts w:cs="Simplified Arabic"/>
          <w:sz w:val="28"/>
          <w:szCs w:val="28"/>
          <w:rtl/>
          <w:lang w:bidi="ar-EG"/>
        </w:rPr>
        <w:t>بنسلفانيا الأمريكية</w:t>
      </w:r>
      <w:r w:rsidRPr="001B2C95">
        <w:rPr>
          <w:rFonts w:cs="Simplified Arabic" w:hint="cs"/>
          <w:sz w:val="28"/>
          <w:szCs w:val="28"/>
          <w:rtl/>
          <w:lang w:bidi="ar-EG"/>
        </w:rPr>
        <w:t>.</w:t>
      </w:r>
      <w:r w:rsidR="00A47A75" w:rsidRPr="001B2C95">
        <w:rPr>
          <w:rFonts w:cs="Simplified Arabic"/>
          <w:sz w:val="28"/>
          <w:szCs w:val="28"/>
          <w:rtl/>
          <w:lang w:bidi="ar-EG"/>
        </w:rPr>
        <w:t xml:space="preserve"> وبحلو</w:t>
      </w:r>
      <w:r w:rsidR="00A47A75" w:rsidRPr="001B2C95">
        <w:rPr>
          <w:rFonts w:cs="Simplified Arabic" w:hint="cs"/>
          <w:sz w:val="28"/>
          <w:szCs w:val="28"/>
          <w:rtl/>
          <w:lang w:bidi="ar-EG"/>
        </w:rPr>
        <w:t xml:space="preserve">ل عام </w:t>
      </w:r>
      <w:r w:rsidR="00A47A75" w:rsidRPr="001B2C95">
        <w:rPr>
          <w:rFonts w:cs="Simplified Arabic"/>
          <w:sz w:val="28"/>
          <w:szCs w:val="28"/>
          <w:rtl/>
          <w:lang w:bidi="ar-EG"/>
        </w:rPr>
        <w:t>1908</w:t>
      </w:r>
      <w:r w:rsidR="00A47A75" w:rsidRPr="001B2C95">
        <w:rPr>
          <w:rFonts w:cs="Simplified Arabic" w:hint="cs"/>
          <w:sz w:val="28"/>
          <w:szCs w:val="28"/>
          <w:rtl/>
          <w:lang w:bidi="ar-EG"/>
        </w:rPr>
        <w:t xml:space="preserve"> </w:t>
      </w:r>
      <w:r w:rsidR="00A47A75" w:rsidRPr="001B2C95">
        <w:rPr>
          <w:rFonts w:cs="Simplified Arabic"/>
          <w:sz w:val="28"/>
          <w:szCs w:val="28"/>
          <w:rtl/>
          <w:lang w:bidi="ar-EG"/>
        </w:rPr>
        <w:t xml:space="preserve">بدأ عصر الاكتشافات الكبرى، حيث كان أول اكتشاف للنفط في الشرق الأوسط بإيران، وبقي الفحم يحتل </w:t>
      </w:r>
      <w:r w:rsidR="00A47A75" w:rsidRPr="001B2C95">
        <w:rPr>
          <w:rFonts w:cs="Simplified Arabic"/>
          <w:sz w:val="28"/>
          <w:szCs w:val="28"/>
          <w:rtl/>
          <w:lang w:bidi="ar-EG"/>
        </w:rPr>
        <w:lastRenderedPageBreak/>
        <w:t>صدارة مصاد</w:t>
      </w:r>
      <w:r w:rsidRPr="001B2C95">
        <w:rPr>
          <w:rFonts w:cs="Simplified Arabic"/>
          <w:sz w:val="28"/>
          <w:szCs w:val="28"/>
          <w:rtl/>
          <w:lang w:bidi="ar-EG"/>
        </w:rPr>
        <w:t>ر الطاقة في العالم حتى عام 1955</w:t>
      </w:r>
      <w:r w:rsidRPr="001B2C95">
        <w:rPr>
          <w:rFonts w:cs="Simplified Arabic" w:hint="cs"/>
          <w:sz w:val="28"/>
          <w:szCs w:val="28"/>
          <w:rtl/>
          <w:lang w:bidi="ar-EG"/>
        </w:rPr>
        <w:t xml:space="preserve">، </w:t>
      </w:r>
      <w:r w:rsidR="00A47A75" w:rsidRPr="001B2C95">
        <w:rPr>
          <w:rFonts w:cs="Simplified Arabic"/>
          <w:sz w:val="28"/>
          <w:szCs w:val="28"/>
          <w:rtl/>
          <w:lang w:bidi="ar-EG"/>
        </w:rPr>
        <w:t xml:space="preserve">حين بدأ النفط يأخذ مكانه كمصدر الطاقة المستقبلي الأول </w:t>
      </w:r>
      <w:r w:rsidR="00A47A75" w:rsidRPr="001B2C95">
        <w:rPr>
          <w:rFonts w:cs="Simplified Arabic" w:hint="cs"/>
          <w:sz w:val="28"/>
          <w:szCs w:val="28"/>
          <w:rtl/>
          <w:lang w:bidi="ar-EG"/>
        </w:rPr>
        <w:t>(سالم، 2019)</w:t>
      </w:r>
      <w:r w:rsidRPr="001B2C95">
        <w:rPr>
          <w:rFonts w:cs="Simplified Arabic" w:hint="cs"/>
          <w:sz w:val="28"/>
          <w:szCs w:val="28"/>
          <w:rtl/>
          <w:lang w:bidi="ar-EG"/>
        </w:rPr>
        <w:t xml:space="preserve">. </w:t>
      </w:r>
    </w:p>
    <w:p w14:paraId="6D8892F6" w14:textId="77777777" w:rsidR="00A47A75" w:rsidRPr="001B2C95" w:rsidRDefault="00A47A75" w:rsidP="00E926E2">
      <w:pPr>
        <w:bidi/>
        <w:spacing w:before="120" w:line="276" w:lineRule="auto"/>
        <w:ind w:firstLine="720"/>
        <w:jc w:val="both"/>
        <w:rPr>
          <w:rFonts w:cs="Simplified Arabic"/>
          <w:sz w:val="28"/>
          <w:szCs w:val="28"/>
          <w:lang w:bidi="ar-EG"/>
        </w:rPr>
      </w:pPr>
      <w:r w:rsidRPr="001B2C95">
        <w:rPr>
          <w:rFonts w:cs="Simplified Arabic"/>
          <w:sz w:val="28"/>
          <w:szCs w:val="28"/>
          <w:rtl/>
          <w:lang w:bidi="ar-EG"/>
        </w:rPr>
        <w:t>ويعد النفط من الثروات الطبيعية غير المتجددة</w:t>
      </w:r>
      <w:r w:rsidR="00231F38" w:rsidRPr="001B2C95">
        <w:rPr>
          <w:rFonts w:cs="Simplified Arabic" w:hint="cs"/>
          <w:sz w:val="28"/>
          <w:szCs w:val="28"/>
          <w:rtl/>
          <w:lang w:bidi="ar-EG"/>
        </w:rPr>
        <w:t>،</w:t>
      </w:r>
      <w:r w:rsidRPr="001B2C95">
        <w:rPr>
          <w:rFonts w:cs="Simplified Arabic"/>
          <w:sz w:val="28"/>
          <w:szCs w:val="28"/>
          <w:rtl/>
          <w:lang w:bidi="ar-EG"/>
        </w:rPr>
        <w:t xml:space="preserve"> وتتسابق الدول الصناعية الكبر</w:t>
      </w:r>
      <w:r w:rsidR="00D57943" w:rsidRPr="001B2C95">
        <w:rPr>
          <w:rFonts w:cs="Simplified Arabic" w:hint="cs"/>
          <w:sz w:val="28"/>
          <w:szCs w:val="28"/>
          <w:rtl/>
          <w:lang w:bidi="ar-EG"/>
        </w:rPr>
        <w:t>ى</w:t>
      </w:r>
      <w:r w:rsidRPr="001B2C95">
        <w:rPr>
          <w:rFonts w:cs="Simplified Arabic"/>
          <w:sz w:val="28"/>
          <w:szCs w:val="28"/>
          <w:rtl/>
          <w:lang w:bidi="ar-EG"/>
        </w:rPr>
        <w:t xml:space="preserve"> على زيادة استيراده من الدول المنتجه له، </w:t>
      </w:r>
      <w:r w:rsidR="00987B4E" w:rsidRPr="001B2C95">
        <w:rPr>
          <w:rFonts w:cs="Simplified Arabic" w:hint="cs"/>
          <w:sz w:val="28"/>
          <w:szCs w:val="28"/>
          <w:rtl/>
          <w:lang w:bidi="ar-EG"/>
        </w:rPr>
        <w:t xml:space="preserve">حيث </w:t>
      </w:r>
      <w:r w:rsidRPr="001B2C95">
        <w:rPr>
          <w:rFonts w:cs="Simplified Arabic"/>
          <w:sz w:val="28"/>
          <w:szCs w:val="28"/>
          <w:rtl/>
          <w:lang w:bidi="ar-EG"/>
        </w:rPr>
        <w:t>تكمن الأهمية الاقتصادية للنفط في استخداماته المتعددة كمصدر رئيسي للطاقة</w:t>
      </w:r>
      <w:r w:rsidR="00987B4E" w:rsidRPr="001B2C95">
        <w:rPr>
          <w:rFonts w:cs="Simplified Arabic" w:hint="cs"/>
          <w:sz w:val="28"/>
          <w:szCs w:val="28"/>
          <w:rtl/>
          <w:lang w:bidi="ar-EG"/>
        </w:rPr>
        <w:t>،</w:t>
      </w:r>
      <w:r w:rsidRPr="001B2C95">
        <w:rPr>
          <w:rFonts w:cs="Simplified Arabic"/>
          <w:sz w:val="28"/>
          <w:szCs w:val="28"/>
          <w:rtl/>
          <w:lang w:bidi="ar-EG"/>
        </w:rPr>
        <w:t xml:space="preserve"> وكمادة خام للعديد من الصناعات</w:t>
      </w:r>
      <w:r w:rsidR="00987B4E" w:rsidRPr="001B2C95">
        <w:rPr>
          <w:rFonts w:cs="Simplified Arabic" w:hint="cs"/>
          <w:sz w:val="28"/>
          <w:szCs w:val="28"/>
          <w:rtl/>
          <w:lang w:bidi="ar-EG"/>
        </w:rPr>
        <w:t>،</w:t>
      </w:r>
      <w:r w:rsidRPr="001B2C95">
        <w:rPr>
          <w:rFonts w:cs="Simplified Arabic"/>
          <w:sz w:val="28"/>
          <w:szCs w:val="28"/>
          <w:rtl/>
          <w:lang w:bidi="ar-EG"/>
        </w:rPr>
        <w:t xml:space="preserve"> و</w:t>
      </w:r>
      <w:r w:rsidR="00987B4E" w:rsidRPr="001B2C95">
        <w:rPr>
          <w:rFonts w:cs="Simplified Arabic" w:hint="cs"/>
          <w:sz w:val="28"/>
          <w:szCs w:val="28"/>
          <w:rtl/>
          <w:lang w:bidi="ar-EG"/>
        </w:rPr>
        <w:t>أ</w:t>
      </w:r>
      <w:r w:rsidRPr="001B2C95">
        <w:rPr>
          <w:rFonts w:cs="Simplified Arabic"/>
          <w:sz w:val="28"/>
          <w:szCs w:val="28"/>
          <w:rtl/>
          <w:lang w:bidi="ar-EG"/>
        </w:rPr>
        <w:t>يضاً لسهولة نقله وتخزينه وتحويله إلى منتجات بترولية مختلفة</w:t>
      </w:r>
      <w:r w:rsidRPr="001B2C95">
        <w:rPr>
          <w:rFonts w:cs="Simplified Arabic" w:hint="cs"/>
          <w:sz w:val="28"/>
          <w:szCs w:val="28"/>
          <w:rtl/>
          <w:lang w:bidi="ar-EG"/>
        </w:rPr>
        <w:t xml:space="preserve"> </w:t>
      </w:r>
      <w:r w:rsidR="00987B4E" w:rsidRPr="001B2C95">
        <w:rPr>
          <w:rFonts w:cs="Simplified Arabic" w:hint="cs"/>
          <w:sz w:val="28"/>
          <w:szCs w:val="28"/>
          <w:rtl/>
          <w:lang w:bidi="ar-EG"/>
        </w:rPr>
        <w:t xml:space="preserve">عن طريق تكريره، علاوة على أنه أقل تلويثاً للبيئة عن الفحم </w:t>
      </w:r>
      <w:r w:rsidRPr="001B2C95">
        <w:rPr>
          <w:rFonts w:cs="Simplified Arabic" w:hint="cs"/>
          <w:sz w:val="28"/>
          <w:szCs w:val="28"/>
          <w:rtl/>
          <w:lang w:bidi="ar-EG"/>
        </w:rPr>
        <w:t>(عبد الجليل، 2017)</w:t>
      </w:r>
      <w:r w:rsidR="00987B4E" w:rsidRPr="001B2C95">
        <w:rPr>
          <w:rFonts w:cs="Simplified Arabic" w:hint="cs"/>
          <w:sz w:val="28"/>
          <w:szCs w:val="28"/>
          <w:rtl/>
          <w:lang w:bidi="ar-EG"/>
        </w:rPr>
        <w:t>.</w:t>
      </w:r>
    </w:p>
    <w:p w14:paraId="2B7AD5D0" w14:textId="77777777" w:rsidR="00A47A75" w:rsidRPr="001B2C95" w:rsidRDefault="00A47A75" w:rsidP="008546BB">
      <w:pPr>
        <w:pStyle w:val="Heading3"/>
        <w:bidi/>
        <w:spacing w:before="120" w:line="276" w:lineRule="auto"/>
        <w:rPr>
          <w:rFonts w:ascii="Times New Roman" w:hAnsi="Times New Roman" w:cs="Simplified Arabic"/>
          <w:color w:val="auto"/>
          <w:sz w:val="28"/>
          <w:szCs w:val="28"/>
          <w:rtl/>
          <w:lang w:bidi="ar-EG"/>
        </w:rPr>
      </w:pPr>
      <w:bookmarkStart w:id="35" w:name="_Toc135608145"/>
      <w:r w:rsidRPr="001B2C95">
        <w:rPr>
          <w:rFonts w:ascii="Times New Roman" w:hAnsi="Times New Roman" w:cs="Simplified Arabic" w:hint="cs"/>
          <w:color w:val="auto"/>
          <w:sz w:val="28"/>
          <w:szCs w:val="28"/>
          <w:rtl/>
          <w:lang w:bidi="ar-EG"/>
        </w:rPr>
        <w:t>ج) الغاز الطبيع</w:t>
      </w:r>
      <w:r w:rsidR="008C5057" w:rsidRPr="001B2C95">
        <w:rPr>
          <w:rFonts w:ascii="Times New Roman" w:hAnsi="Times New Roman" w:cs="Simplified Arabic" w:hint="cs"/>
          <w:color w:val="auto"/>
          <w:sz w:val="28"/>
          <w:szCs w:val="28"/>
          <w:rtl/>
          <w:lang w:bidi="ar-EG"/>
        </w:rPr>
        <w:t>ي</w:t>
      </w:r>
      <w:bookmarkEnd w:id="35"/>
    </w:p>
    <w:p w14:paraId="22695C83" w14:textId="77777777" w:rsidR="00A47A75" w:rsidRPr="001B2C95" w:rsidRDefault="00A47A75" w:rsidP="00E926E2">
      <w:pPr>
        <w:bidi/>
        <w:spacing w:before="120" w:line="276" w:lineRule="auto"/>
        <w:ind w:firstLine="720"/>
        <w:jc w:val="both"/>
        <w:rPr>
          <w:rFonts w:cs="Simplified Arabic"/>
          <w:sz w:val="28"/>
          <w:szCs w:val="28"/>
          <w:rtl/>
          <w:lang w:bidi="ar-EG"/>
        </w:rPr>
      </w:pPr>
      <w:r w:rsidRPr="001B2C95">
        <w:rPr>
          <w:rFonts w:cs="Simplified Arabic"/>
          <w:sz w:val="28"/>
          <w:szCs w:val="28"/>
          <w:rtl/>
          <w:lang w:bidi="ar-EG"/>
        </w:rPr>
        <w:t xml:space="preserve">يتواجد </w:t>
      </w:r>
      <w:r w:rsidR="008C5057" w:rsidRPr="001B2C95">
        <w:rPr>
          <w:rFonts w:cs="Simplified Arabic" w:hint="cs"/>
          <w:sz w:val="28"/>
          <w:szCs w:val="28"/>
          <w:rtl/>
          <w:lang w:bidi="ar-EG"/>
        </w:rPr>
        <w:t xml:space="preserve">الغاز الطبيعي </w:t>
      </w:r>
      <w:r w:rsidRPr="001B2C95">
        <w:rPr>
          <w:rFonts w:cs="Simplified Arabic"/>
          <w:sz w:val="28"/>
          <w:szCs w:val="28"/>
          <w:rtl/>
          <w:lang w:bidi="ar-EG"/>
        </w:rPr>
        <w:t>على نوعين إما منفرد</w:t>
      </w:r>
      <w:r w:rsidR="008C5057" w:rsidRPr="001B2C95">
        <w:rPr>
          <w:rFonts w:cs="Simplified Arabic" w:hint="cs"/>
          <w:sz w:val="28"/>
          <w:szCs w:val="28"/>
          <w:rtl/>
          <w:lang w:bidi="ar-EG"/>
        </w:rPr>
        <w:t>اً</w:t>
      </w:r>
      <w:r w:rsidRPr="001B2C95">
        <w:rPr>
          <w:rFonts w:cs="Simplified Arabic"/>
          <w:sz w:val="28"/>
          <w:szCs w:val="28"/>
          <w:rtl/>
          <w:lang w:bidi="ar-EG"/>
        </w:rPr>
        <w:t xml:space="preserve"> في حقول خاصة به، أو </w:t>
      </w:r>
      <w:r w:rsidRPr="001B2C95">
        <w:rPr>
          <w:rFonts w:cs="Simplified Arabic" w:hint="cs"/>
          <w:sz w:val="28"/>
          <w:szCs w:val="28"/>
          <w:rtl/>
          <w:lang w:bidi="ar-EG"/>
        </w:rPr>
        <w:t>مصاحباً</w:t>
      </w:r>
      <w:r w:rsidRPr="001B2C95">
        <w:rPr>
          <w:rFonts w:cs="Simplified Arabic"/>
          <w:sz w:val="28"/>
          <w:szCs w:val="28"/>
          <w:rtl/>
          <w:lang w:bidi="ar-EG"/>
        </w:rPr>
        <w:t xml:space="preserve"> للنفط الخام المستخرج من باطن الأرض، ويحتوي على </w:t>
      </w:r>
      <w:r w:rsidR="008C5057" w:rsidRPr="001B2C95">
        <w:rPr>
          <w:rFonts w:cs="Simplified Arabic" w:hint="cs"/>
          <w:sz w:val="28"/>
          <w:szCs w:val="28"/>
          <w:rtl/>
          <w:lang w:bidi="ar-EG"/>
        </w:rPr>
        <w:t xml:space="preserve">ذات </w:t>
      </w:r>
      <w:r w:rsidRPr="001B2C95">
        <w:rPr>
          <w:rFonts w:cs="Simplified Arabic"/>
          <w:sz w:val="28"/>
          <w:szCs w:val="28"/>
          <w:rtl/>
          <w:lang w:bidi="ar-EG"/>
        </w:rPr>
        <w:t>العناصر الرئيسية التي يحتوي عليها النفط باعتباره نوع</w:t>
      </w:r>
      <w:r w:rsidR="008C5057" w:rsidRPr="001B2C95">
        <w:rPr>
          <w:rFonts w:cs="Simplified Arabic" w:hint="cs"/>
          <w:sz w:val="28"/>
          <w:szCs w:val="28"/>
          <w:rtl/>
          <w:lang w:bidi="ar-EG"/>
        </w:rPr>
        <w:t>اً</w:t>
      </w:r>
      <w:r w:rsidRPr="001B2C95">
        <w:rPr>
          <w:rFonts w:cs="Simplified Arabic"/>
          <w:sz w:val="28"/>
          <w:szCs w:val="28"/>
          <w:rtl/>
          <w:lang w:bidi="ar-EG"/>
        </w:rPr>
        <w:t xml:space="preserve"> من الهيدروكربونات العضوية، وإن كان يتخذ صورة غازية وليست سائلة</w:t>
      </w:r>
      <w:r w:rsidR="008C5057" w:rsidRPr="001B2C95">
        <w:rPr>
          <w:rFonts w:cs="Simplified Arabic" w:hint="cs"/>
          <w:sz w:val="28"/>
          <w:szCs w:val="28"/>
          <w:rtl/>
          <w:lang w:bidi="ar-EG"/>
        </w:rPr>
        <w:t>.</w:t>
      </w:r>
      <w:r w:rsidRPr="001B2C95">
        <w:rPr>
          <w:rFonts w:cs="Simplified Arabic"/>
          <w:sz w:val="28"/>
          <w:szCs w:val="28"/>
          <w:rtl/>
          <w:lang w:bidi="ar-EG"/>
        </w:rPr>
        <w:t xml:space="preserve"> لم يقتصر استخدامه على الاستعمال المنزلي كالتدفئة والطهي وغيرهما، بل نجح في توفير مصدر جاهز للحرارة المطلوبة لصناعات ضخمة مثل الصلب والزجاج وا</w:t>
      </w:r>
      <w:r w:rsidR="008C5057" w:rsidRPr="001B2C95">
        <w:rPr>
          <w:rFonts w:cs="Simplified Arabic" w:hint="cs"/>
          <w:sz w:val="28"/>
          <w:szCs w:val="28"/>
          <w:rtl/>
          <w:lang w:bidi="ar-EG"/>
        </w:rPr>
        <w:t>لا</w:t>
      </w:r>
      <w:r w:rsidRPr="001B2C95">
        <w:rPr>
          <w:rFonts w:cs="Simplified Arabic"/>
          <w:sz w:val="28"/>
          <w:szCs w:val="28"/>
          <w:rtl/>
          <w:lang w:bidi="ar-EG"/>
        </w:rPr>
        <w:t>سمنت، ثم أصبح قاسما</w:t>
      </w:r>
      <w:r w:rsidR="008C5057" w:rsidRPr="001B2C95">
        <w:rPr>
          <w:rFonts w:cs="Simplified Arabic" w:hint="cs"/>
          <w:sz w:val="28"/>
          <w:szCs w:val="28"/>
          <w:rtl/>
          <w:lang w:bidi="ar-EG"/>
        </w:rPr>
        <w:t>ً</w:t>
      </w:r>
      <w:r w:rsidRPr="001B2C95">
        <w:rPr>
          <w:rFonts w:cs="Simplified Arabic"/>
          <w:sz w:val="28"/>
          <w:szCs w:val="28"/>
          <w:rtl/>
          <w:lang w:bidi="ar-EG"/>
        </w:rPr>
        <w:t xml:space="preserve"> مشتركا</w:t>
      </w:r>
      <w:r w:rsidR="008C5057" w:rsidRPr="001B2C95">
        <w:rPr>
          <w:rFonts w:cs="Simplified Arabic" w:hint="cs"/>
          <w:sz w:val="28"/>
          <w:szCs w:val="28"/>
          <w:rtl/>
          <w:lang w:bidi="ar-EG"/>
        </w:rPr>
        <w:t>ً</w:t>
      </w:r>
      <w:r w:rsidRPr="001B2C95">
        <w:rPr>
          <w:rFonts w:cs="Simplified Arabic"/>
          <w:sz w:val="28"/>
          <w:szCs w:val="28"/>
          <w:rtl/>
          <w:lang w:bidi="ar-EG"/>
        </w:rPr>
        <w:t xml:space="preserve"> أساسيا</w:t>
      </w:r>
      <w:r w:rsidR="008C5057" w:rsidRPr="001B2C95">
        <w:rPr>
          <w:rFonts w:cs="Simplified Arabic" w:hint="cs"/>
          <w:sz w:val="28"/>
          <w:szCs w:val="28"/>
          <w:rtl/>
          <w:lang w:bidi="ar-EG"/>
        </w:rPr>
        <w:t>ً</w:t>
      </w:r>
      <w:r w:rsidRPr="001B2C95">
        <w:rPr>
          <w:rFonts w:cs="Simplified Arabic"/>
          <w:sz w:val="28"/>
          <w:szCs w:val="28"/>
          <w:rtl/>
          <w:lang w:bidi="ar-EG"/>
        </w:rPr>
        <w:t xml:space="preserve"> في الصناعات البتروكيماوية</w:t>
      </w:r>
      <w:r w:rsidR="008C5057" w:rsidRPr="001B2C95">
        <w:rPr>
          <w:rFonts w:cs="Simplified Arabic" w:hint="cs"/>
          <w:sz w:val="28"/>
          <w:szCs w:val="28"/>
          <w:rtl/>
          <w:lang w:bidi="ar-EG"/>
        </w:rPr>
        <w:t>،</w:t>
      </w:r>
      <w:r w:rsidRPr="001B2C95">
        <w:rPr>
          <w:rFonts w:cs="Simplified Arabic"/>
          <w:sz w:val="28"/>
          <w:szCs w:val="28"/>
          <w:rtl/>
          <w:lang w:bidi="ar-EG"/>
        </w:rPr>
        <w:t xml:space="preserve"> ووقودا</w:t>
      </w:r>
      <w:r w:rsidR="008C5057" w:rsidRPr="001B2C95">
        <w:rPr>
          <w:rFonts w:cs="Simplified Arabic" w:hint="cs"/>
          <w:sz w:val="28"/>
          <w:szCs w:val="28"/>
          <w:rtl/>
          <w:lang w:bidi="ar-EG"/>
        </w:rPr>
        <w:t>ً</w:t>
      </w:r>
      <w:r w:rsidRPr="001B2C95">
        <w:rPr>
          <w:rFonts w:cs="Simplified Arabic"/>
          <w:sz w:val="28"/>
          <w:szCs w:val="28"/>
          <w:rtl/>
          <w:lang w:bidi="ar-EG"/>
        </w:rPr>
        <w:t xml:space="preserve"> يستخدم لإنتاج الكهرباء</w:t>
      </w:r>
      <w:r w:rsidRPr="001B2C95">
        <w:rPr>
          <w:rFonts w:cs="Simplified Arabic"/>
          <w:sz w:val="28"/>
          <w:szCs w:val="28"/>
          <w:lang w:bidi="ar-EG"/>
        </w:rPr>
        <w:t>.</w:t>
      </w:r>
      <w:r w:rsidR="00EA632F" w:rsidRPr="001B2C95">
        <w:rPr>
          <w:rFonts w:cs="Simplified Arabic" w:hint="cs"/>
          <w:sz w:val="28"/>
          <w:szCs w:val="28"/>
          <w:rtl/>
          <w:lang w:bidi="ar-EG"/>
        </w:rPr>
        <w:t xml:space="preserve"> </w:t>
      </w:r>
      <w:r w:rsidRPr="001B2C95">
        <w:rPr>
          <w:rFonts w:cs="Simplified Arabic"/>
          <w:sz w:val="28"/>
          <w:szCs w:val="28"/>
          <w:rtl/>
          <w:lang w:bidi="ar-EG"/>
        </w:rPr>
        <w:t>وقد ظل الغاز إلى فترة قريبة يست</w:t>
      </w:r>
      <w:r w:rsidR="00EA632F" w:rsidRPr="001B2C95">
        <w:rPr>
          <w:rFonts w:cs="Simplified Arabic" w:hint="cs"/>
          <w:sz w:val="28"/>
          <w:szCs w:val="28"/>
          <w:rtl/>
          <w:lang w:bidi="ar-EG"/>
        </w:rPr>
        <w:t>خدم</w:t>
      </w:r>
      <w:r w:rsidRPr="001B2C95">
        <w:rPr>
          <w:rFonts w:cs="Simplified Arabic"/>
          <w:sz w:val="28"/>
          <w:szCs w:val="28"/>
          <w:rtl/>
          <w:lang w:bidi="ar-EG"/>
        </w:rPr>
        <w:t xml:space="preserve"> في مناطق </w:t>
      </w:r>
      <w:r w:rsidR="00EA632F" w:rsidRPr="001B2C95">
        <w:rPr>
          <w:rFonts w:cs="Simplified Arabic" w:hint="cs"/>
          <w:sz w:val="28"/>
          <w:szCs w:val="28"/>
          <w:rtl/>
          <w:lang w:bidi="ar-EG"/>
        </w:rPr>
        <w:t>إ</w:t>
      </w:r>
      <w:r w:rsidRPr="001B2C95">
        <w:rPr>
          <w:rFonts w:cs="Simplified Arabic"/>
          <w:sz w:val="28"/>
          <w:szCs w:val="28"/>
          <w:rtl/>
          <w:lang w:bidi="ar-EG"/>
        </w:rPr>
        <w:t>نتاجه فقط بسبب صعوبة تخزينه ونقله، إلى أن تم</w:t>
      </w:r>
      <w:r w:rsidRPr="001B2C95">
        <w:rPr>
          <w:rFonts w:cs="Simplified Arabic"/>
          <w:sz w:val="28"/>
          <w:szCs w:val="28"/>
          <w:lang w:bidi="ar-EG"/>
        </w:rPr>
        <w:t xml:space="preserve"> </w:t>
      </w:r>
      <w:r w:rsidRPr="001B2C95">
        <w:rPr>
          <w:rFonts w:cs="Simplified Arabic"/>
          <w:sz w:val="28"/>
          <w:szCs w:val="28"/>
          <w:rtl/>
          <w:lang w:bidi="ar-EG"/>
        </w:rPr>
        <w:t>تطوير أنابيب لنقل</w:t>
      </w:r>
      <w:r w:rsidR="00EA632F" w:rsidRPr="001B2C95">
        <w:rPr>
          <w:rFonts w:cs="Simplified Arabic" w:hint="cs"/>
          <w:sz w:val="28"/>
          <w:szCs w:val="28"/>
          <w:rtl/>
          <w:lang w:bidi="ar-EG"/>
        </w:rPr>
        <w:t>ه</w:t>
      </w:r>
      <w:r w:rsidRPr="001B2C95">
        <w:rPr>
          <w:rFonts w:cs="Simplified Arabic"/>
          <w:sz w:val="28"/>
          <w:szCs w:val="28"/>
          <w:rtl/>
          <w:lang w:bidi="ar-EG"/>
        </w:rPr>
        <w:t xml:space="preserve"> </w:t>
      </w:r>
      <w:r w:rsidR="00EA632F" w:rsidRPr="001B2C95">
        <w:rPr>
          <w:rFonts w:cs="Simplified Arabic"/>
          <w:sz w:val="28"/>
          <w:szCs w:val="28"/>
          <w:rtl/>
          <w:lang w:bidi="ar-EG"/>
        </w:rPr>
        <w:t>عبر الحدود الدولية</w:t>
      </w:r>
      <w:r w:rsidRPr="001B2C95">
        <w:rPr>
          <w:rFonts w:cs="Simplified Arabic"/>
          <w:sz w:val="28"/>
          <w:szCs w:val="28"/>
          <w:lang w:bidi="ar-EG"/>
        </w:rPr>
        <w:t xml:space="preserve"> </w:t>
      </w:r>
      <w:r w:rsidRPr="001B2C95">
        <w:rPr>
          <w:rFonts w:cs="Simplified Arabic" w:hint="cs"/>
          <w:sz w:val="28"/>
          <w:szCs w:val="28"/>
          <w:rtl/>
          <w:lang w:bidi="ar-EG"/>
        </w:rPr>
        <w:t>(سالم، 2019)</w:t>
      </w:r>
      <w:r w:rsidR="00EA632F" w:rsidRPr="001B2C95">
        <w:rPr>
          <w:rFonts w:cs="Simplified Arabic" w:hint="cs"/>
          <w:sz w:val="28"/>
          <w:szCs w:val="28"/>
          <w:rtl/>
          <w:lang w:bidi="ar-EG"/>
        </w:rPr>
        <w:t>.</w:t>
      </w:r>
    </w:p>
    <w:p w14:paraId="3F0EE029" w14:textId="591DFB85" w:rsidR="00A47A75" w:rsidRPr="001C6382" w:rsidRDefault="00A47A75" w:rsidP="008546BB">
      <w:pPr>
        <w:bidi/>
        <w:spacing w:before="120" w:line="276" w:lineRule="auto"/>
        <w:rPr>
          <w:rFonts w:cs="Simplified Arabic"/>
          <w:b/>
          <w:bCs/>
          <w:sz w:val="28"/>
          <w:szCs w:val="28"/>
          <w:rtl/>
          <w:lang w:bidi="ar-EG"/>
        </w:rPr>
      </w:pPr>
      <w:r w:rsidRPr="001C6382">
        <w:rPr>
          <w:rFonts w:cs="Simplified Arabic"/>
          <w:b/>
          <w:bCs/>
          <w:sz w:val="28"/>
          <w:szCs w:val="28"/>
          <w:rtl/>
          <w:lang w:bidi="ar-EG"/>
        </w:rPr>
        <w:t>ويتمتع الغاز الطبيعي بعدة مميزات</w:t>
      </w:r>
      <w:r w:rsidR="00EA632F" w:rsidRPr="001C6382">
        <w:rPr>
          <w:rFonts w:cs="Simplified Arabic" w:hint="cs"/>
          <w:b/>
          <w:bCs/>
          <w:sz w:val="28"/>
          <w:szCs w:val="28"/>
          <w:rtl/>
          <w:lang w:bidi="ar-EG"/>
        </w:rPr>
        <w:t>،</w:t>
      </w:r>
      <w:r w:rsidRPr="001C6382">
        <w:rPr>
          <w:rFonts w:cs="Simplified Arabic"/>
          <w:b/>
          <w:bCs/>
          <w:sz w:val="28"/>
          <w:szCs w:val="28"/>
          <w:rtl/>
          <w:lang w:bidi="ar-EG"/>
        </w:rPr>
        <w:t xml:space="preserve"> منها:</w:t>
      </w:r>
      <w:r w:rsidR="000325E4">
        <w:rPr>
          <w:rFonts w:cs="Simplified Arabic"/>
          <w:b/>
          <w:bCs/>
          <w:sz w:val="28"/>
          <w:szCs w:val="28"/>
          <w:rtl/>
          <w:lang w:bidi="ar-EG"/>
        </w:rPr>
        <w:t xml:space="preserve"> </w:t>
      </w:r>
    </w:p>
    <w:p w14:paraId="38BA652E" w14:textId="77777777" w:rsidR="00A47A75" w:rsidRPr="001B2C95" w:rsidRDefault="00A47A75" w:rsidP="008546BB">
      <w:pPr>
        <w:pStyle w:val="ListParagraph"/>
        <w:numPr>
          <w:ilvl w:val="0"/>
          <w:numId w:val="2"/>
        </w:numPr>
        <w:bidi/>
        <w:spacing w:before="120" w:line="276" w:lineRule="auto"/>
        <w:rPr>
          <w:rFonts w:cs="Simplified Arabic"/>
          <w:sz w:val="28"/>
          <w:szCs w:val="28"/>
          <w:lang w:bidi="ar-EG"/>
        </w:rPr>
      </w:pPr>
      <w:r w:rsidRPr="001B2C95">
        <w:rPr>
          <w:rFonts w:cs="Simplified Arabic"/>
          <w:sz w:val="28"/>
          <w:szCs w:val="28"/>
          <w:rtl/>
          <w:lang w:bidi="ar-EG"/>
        </w:rPr>
        <w:t xml:space="preserve">استخدامات متعددة في عدة مجالات </w:t>
      </w:r>
      <w:r w:rsidR="00C24B7E" w:rsidRPr="001B2C95">
        <w:rPr>
          <w:rFonts w:cs="Simplified Arabic" w:hint="cs"/>
          <w:sz w:val="28"/>
          <w:szCs w:val="28"/>
          <w:rtl/>
          <w:lang w:bidi="ar-EG"/>
        </w:rPr>
        <w:t>مثل الإنتاج</w:t>
      </w:r>
      <w:r w:rsidRPr="001B2C95">
        <w:rPr>
          <w:rFonts w:cs="Simplified Arabic"/>
          <w:sz w:val="28"/>
          <w:szCs w:val="28"/>
          <w:rtl/>
          <w:lang w:bidi="ar-EG"/>
        </w:rPr>
        <w:t xml:space="preserve"> الصناعي، </w:t>
      </w:r>
      <w:r w:rsidR="00C24B7E" w:rsidRPr="001B2C95">
        <w:rPr>
          <w:rFonts w:cs="Simplified Arabic" w:hint="cs"/>
          <w:sz w:val="28"/>
          <w:szCs w:val="28"/>
          <w:rtl/>
          <w:lang w:bidi="ar-EG"/>
        </w:rPr>
        <w:t>و</w:t>
      </w:r>
      <w:r w:rsidRPr="001B2C95">
        <w:rPr>
          <w:rFonts w:cs="Simplified Arabic"/>
          <w:sz w:val="28"/>
          <w:szCs w:val="28"/>
          <w:rtl/>
          <w:lang w:bidi="ar-EG"/>
        </w:rPr>
        <w:t xml:space="preserve">أعمال الطهي، </w:t>
      </w:r>
      <w:r w:rsidR="00C24B7E" w:rsidRPr="001B2C95">
        <w:rPr>
          <w:rFonts w:cs="Simplified Arabic" w:hint="cs"/>
          <w:sz w:val="28"/>
          <w:szCs w:val="28"/>
          <w:rtl/>
          <w:lang w:bidi="ar-EG"/>
        </w:rPr>
        <w:t>و</w:t>
      </w:r>
      <w:r w:rsidRPr="001B2C95">
        <w:rPr>
          <w:rFonts w:cs="Simplified Arabic"/>
          <w:sz w:val="28"/>
          <w:szCs w:val="28"/>
          <w:rtl/>
          <w:lang w:bidi="ar-EG"/>
        </w:rPr>
        <w:t xml:space="preserve">تسخين المياه، </w:t>
      </w:r>
      <w:r w:rsidR="00C24B7E" w:rsidRPr="001B2C95">
        <w:rPr>
          <w:rFonts w:cs="Simplified Arabic" w:hint="cs"/>
          <w:sz w:val="28"/>
          <w:szCs w:val="28"/>
          <w:rtl/>
          <w:lang w:bidi="ar-EG"/>
        </w:rPr>
        <w:t>و</w:t>
      </w:r>
      <w:r w:rsidRPr="001B2C95">
        <w:rPr>
          <w:rFonts w:cs="Simplified Arabic"/>
          <w:sz w:val="28"/>
          <w:szCs w:val="28"/>
          <w:rtl/>
          <w:lang w:bidi="ar-EG"/>
        </w:rPr>
        <w:t xml:space="preserve">التدفئة، </w:t>
      </w:r>
      <w:r w:rsidR="00C24B7E" w:rsidRPr="001B2C95">
        <w:rPr>
          <w:rFonts w:cs="Simplified Arabic" w:hint="cs"/>
          <w:sz w:val="28"/>
          <w:szCs w:val="28"/>
          <w:rtl/>
          <w:lang w:bidi="ar-EG"/>
        </w:rPr>
        <w:t>و</w:t>
      </w:r>
      <w:r w:rsidRPr="001B2C95">
        <w:rPr>
          <w:rFonts w:cs="Simplified Arabic"/>
          <w:sz w:val="28"/>
          <w:szCs w:val="28"/>
          <w:rtl/>
          <w:lang w:bidi="ar-EG"/>
        </w:rPr>
        <w:t>ال</w:t>
      </w:r>
      <w:r w:rsidR="00C24B7E" w:rsidRPr="001B2C95">
        <w:rPr>
          <w:rFonts w:cs="Simplified Arabic" w:hint="cs"/>
          <w:sz w:val="28"/>
          <w:szCs w:val="28"/>
          <w:rtl/>
          <w:lang w:bidi="ar-EG"/>
        </w:rPr>
        <w:t>إ</w:t>
      </w:r>
      <w:r w:rsidRPr="001B2C95">
        <w:rPr>
          <w:rFonts w:cs="Simplified Arabic"/>
          <w:sz w:val="28"/>
          <w:szCs w:val="28"/>
          <w:rtl/>
          <w:lang w:bidi="ar-EG"/>
        </w:rPr>
        <w:t>نارة)</w:t>
      </w:r>
      <w:r w:rsidR="00743E38" w:rsidRPr="001B2C95">
        <w:rPr>
          <w:rFonts w:cs="Simplified Arabic" w:hint="cs"/>
          <w:sz w:val="28"/>
          <w:szCs w:val="28"/>
          <w:rtl/>
          <w:lang w:bidi="ar-EG"/>
        </w:rPr>
        <w:t>.</w:t>
      </w:r>
    </w:p>
    <w:p w14:paraId="61C858D8" w14:textId="77777777" w:rsidR="00A47A75" w:rsidRPr="001B2C95" w:rsidRDefault="00A47A75" w:rsidP="008546BB">
      <w:pPr>
        <w:pStyle w:val="ListParagraph"/>
        <w:numPr>
          <w:ilvl w:val="0"/>
          <w:numId w:val="2"/>
        </w:numPr>
        <w:bidi/>
        <w:spacing w:before="120" w:line="276" w:lineRule="auto"/>
        <w:rPr>
          <w:rFonts w:cs="Simplified Arabic"/>
          <w:sz w:val="28"/>
          <w:szCs w:val="28"/>
          <w:lang w:bidi="ar-EG"/>
        </w:rPr>
      </w:pPr>
      <w:r w:rsidRPr="001B2C95">
        <w:rPr>
          <w:rFonts w:cs="Simplified Arabic"/>
          <w:sz w:val="28"/>
          <w:szCs w:val="28"/>
          <w:rtl/>
          <w:lang w:bidi="ar-EG"/>
        </w:rPr>
        <w:t xml:space="preserve">ضمان استمرارية </w:t>
      </w:r>
      <w:r w:rsidR="00743E38" w:rsidRPr="001B2C95">
        <w:rPr>
          <w:rFonts w:cs="Simplified Arabic" w:hint="cs"/>
          <w:sz w:val="28"/>
          <w:szCs w:val="28"/>
          <w:rtl/>
          <w:lang w:bidi="ar-EG"/>
        </w:rPr>
        <w:t>ال</w:t>
      </w:r>
      <w:r w:rsidRPr="001B2C95">
        <w:rPr>
          <w:rFonts w:cs="Simplified Arabic"/>
          <w:sz w:val="28"/>
          <w:szCs w:val="28"/>
          <w:rtl/>
          <w:lang w:bidi="ar-EG"/>
        </w:rPr>
        <w:t xml:space="preserve">إمداد بالغاز، </w:t>
      </w:r>
      <w:r w:rsidR="00743E38" w:rsidRPr="001B2C95">
        <w:rPr>
          <w:rFonts w:cs="Simplified Arabic" w:hint="cs"/>
          <w:sz w:val="28"/>
          <w:szCs w:val="28"/>
          <w:rtl/>
          <w:lang w:bidi="ar-EG"/>
        </w:rPr>
        <w:t>لأنه</w:t>
      </w:r>
      <w:r w:rsidRPr="001B2C95">
        <w:rPr>
          <w:rFonts w:cs="Simplified Arabic"/>
          <w:sz w:val="28"/>
          <w:szCs w:val="28"/>
          <w:rtl/>
          <w:lang w:bidi="ar-EG"/>
        </w:rPr>
        <w:t xml:space="preserve"> يتم توزيعه من خلال شبكة </w:t>
      </w:r>
      <w:r w:rsidR="00743E38" w:rsidRPr="001B2C95">
        <w:rPr>
          <w:rFonts w:cs="Simplified Arabic" w:hint="cs"/>
          <w:sz w:val="28"/>
          <w:szCs w:val="28"/>
          <w:rtl/>
          <w:lang w:bidi="ar-EG"/>
        </w:rPr>
        <w:t>ال</w:t>
      </w:r>
      <w:r w:rsidR="00743E38" w:rsidRPr="001B2C95">
        <w:rPr>
          <w:rFonts w:cs="Simplified Arabic"/>
          <w:sz w:val="28"/>
          <w:szCs w:val="28"/>
          <w:rtl/>
          <w:lang w:bidi="ar-EG"/>
        </w:rPr>
        <w:t>خطوط</w:t>
      </w:r>
      <w:r w:rsidRPr="001B2C95">
        <w:rPr>
          <w:rFonts w:cs="Simplified Arabic"/>
          <w:sz w:val="28"/>
          <w:szCs w:val="28"/>
          <w:rtl/>
          <w:lang w:bidi="ar-EG"/>
        </w:rPr>
        <w:t>.</w:t>
      </w:r>
    </w:p>
    <w:p w14:paraId="5E054D14" w14:textId="77777777" w:rsidR="00A47A75" w:rsidRPr="001B2C95" w:rsidRDefault="00A47A75" w:rsidP="008546BB">
      <w:pPr>
        <w:pStyle w:val="ListParagraph"/>
        <w:numPr>
          <w:ilvl w:val="0"/>
          <w:numId w:val="2"/>
        </w:numPr>
        <w:bidi/>
        <w:spacing w:before="120" w:line="276" w:lineRule="auto"/>
        <w:rPr>
          <w:rFonts w:cs="Simplified Arabic"/>
          <w:sz w:val="28"/>
          <w:szCs w:val="28"/>
          <w:lang w:bidi="ar-EG"/>
        </w:rPr>
      </w:pPr>
      <w:r w:rsidRPr="001B2C95">
        <w:rPr>
          <w:rFonts w:cs="Simplified Arabic"/>
          <w:sz w:val="28"/>
          <w:szCs w:val="28"/>
          <w:rtl/>
          <w:lang w:bidi="ar-EG"/>
        </w:rPr>
        <w:t xml:space="preserve">الحد من تلوث البيئة لكونه وقود </w:t>
      </w:r>
      <w:r w:rsidR="00D57943" w:rsidRPr="001B2C95">
        <w:rPr>
          <w:rFonts w:cs="Simplified Arabic" w:hint="cs"/>
          <w:sz w:val="28"/>
          <w:szCs w:val="28"/>
          <w:rtl/>
          <w:lang w:bidi="ar-EG"/>
        </w:rPr>
        <w:t>أقل تلويثاً</w:t>
      </w:r>
      <w:r w:rsidRPr="001B2C95">
        <w:rPr>
          <w:rFonts w:cs="Simplified Arabic"/>
          <w:sz w:val="28"/>
          <w:szCs w:val="28"/>
          <w:rtl/>
          <w:lang w:bidi="ar-EG"/>
        </w:rPr>
        <w:t xml:space="preserve"> للبيئة وسهل الاستخدام.</w:t>
      </w:r>
    </w:p>
    <w:p w14:paraId="0C6AE6B7" w14:textId="77777777" w:rsidR="00A47A75" w:rsidRPr="001B2C95" w:rsidRDefault="00A47A75" w:rsidP="008546BB">
      <w:pPr>
        <w:pStyle w:val="ListParagraph"/>
        <w:numPr>
          <w:ilvl w:val="0"/>
          <w:numId w:val="2"/>
        </w:numPr>
        <w:bidi/>
        <w:spacing w:before="120" w:line="276" w:lineRule="auto"/>
        <w:rPr>
          <w:rFonts w:cs="Simplified Arabic"/>
          <w:sz w:val="28"/>
          <w:szCs w:val="28"/>
          <w:lang w:bidi="ar-EG"/>
        </w:rPr>
      </w:pPr>
      <w:r w:rsidRPr="001B2C95">
        <w:rPr>
          <w:rFonts w:cs="Simplified Arabic"/>
          <w:sz w:val="28"/>
          <w:szCs w:val="28"/>
          <w:rtl/>
          <w:lang w:bidi="ar-EG"/>
        </w:rPr>
        <w:lastRenderedPageBreak/>
        <w:t>عدم وجود فاقد في الاستهلاك لدقة العدادات المستخدمة.</w:t>
      </w:r>
    </w:p>
    <w:p w14:paraId="7C21A3EA" w14:textId="77777777" w:rsidR="00A47A75" w:rsidRPr="001B2C95" w:rsidRDefault="00A47A75" w:rsidP="008546BB">
      <w:pPr>
        <w:pStyle w:val="ListParagraph"/>
        <w:numPr>
          <w:ilvl w:val="0"/>
          <w:numId w:val="2"/>
        </w:numPr>
        <w:bidi/>
        <w:spacing w:before="120" w:line="276" w:lineRule="auto"/>
        <w:rPr>
          <w:rFonts w:cs="Simplified Arabic"/>
          <w:sz w:val="28"/>
          <w:szCs w:val="28"/>
          <w:lang w:bidi="ar-EG"/>
        </w:rPr>
      </w:pPr>
      <w:r w:rsidRPr="001B2C95">
        <w:rPr>
          <w:rFonts w:cs="Simplified Arabic"/>
          <w:sz w:val="28"/>
          <w:szCs w:val="28"/>
          <w:rtl/>
          <w:lang w:bidi="ar-EG"/>
        </w:rPr>
        <w:t>الأمان الكامل في التشغيل مقارنة بأنواع الوقود المختلفة.</w:t>
      </w:r>
    </w:p>
    <w:p w14:paraId="03A395E4" w14:textId="47630772" w:rsidR="004C31CF" w:rsidRPr="001C6382" w:rsidRDefault="00A47A75" w:rsidP="001C6382">
      <w:pPr>
        <w:pStyle w:val="ListParagraph"/>
        <w:numPr>
          <w:ilvl w:val="0"/>
          <w:numId w:val="2"/>
        </w:numPr>
        <w:bidi/>
        <w:spacing w:before="120" w:line="276" w:lineRule="auto"/>
        <w:rPr>
          <w:rFonts w:cs="Simplified Arabic"/>
          <w:sz w:val="28"/>
          <w:szCs w:val="28"/>
          <w:lang w:bidi="ar-EG"/>
        </w:rPr>
      </w:pPr>
      <w:r w:rsidRPr="001B2C95">
        <w:rPr>
          <w:rFonts w:cs="Simplified Arabic"/>
          <w:sz w:val="28"/>
          <w:szCs w:val="28"/>
          <w:rtl/>
          <w:lang w:bidi="ar-EG"/>
        </w:rPr>
        <w:t>مع تعاظم الطلب على المنتجات البترولية السائلة وتحديدا</w:t>
      </w:r>
      <w:r w:rsidR="00743E38" w:rsidRPr="001B2C95">
        <w:rPr>
          <w:rFonts w:cs="Simplified Arabic" w:hint="cs"/>
          <w:sz w:val="28"/>
          <w:szCs w:val="28"/>
          <w:rtl/>
          <w:lang w:bidi="ar-EG"/>
        </w:rPr>
        <w:t>ً</w:t>
      </w:r>
      <w:r w:rsidRPr="001B2C95">
        <w:rPr>
          <w:rFonts w:cs="Simplified Arabic"/>
          <w:sz w:val="28"/>
          <w:szCs w:val="28"/>
          <w:rtl/>
          <w:lang w:bidi="ar-EG"/>
        </w:rPr>
        <w:t xml:space="preserve"> وقود البنزين والسولار باعتبارهما الوقود اللازم </w:t>
      </w:r>
      <w:r w:rsidR="00743E38" w:rsidRPr="001B2C95">
        <w:rPr>
          <w:rFonts w:cs="Simplified Arabic" w:hint="cs"/>
          <w:sz w:val="28"/>
          <w:szCs w:val="28"/>
          <w:rtl/>
          <w:lang w:bidi="ar-EG"/>
        </w:rPr>
        <w:t>لتسيير</w:t>
      </w:r>
      <w:r w:rsidRPr="001B2C95">
        <w:rPr>
          <w:rFonts w:cs="Simplified Arabic"/>
          <w:sz w:val="28"/>
          <w:szCs w:val="28"/>
          <w:rtl/>
          <w:lang w:bidi="ar-EG"/>
        </w:rPr>
        <w:t xml:space="preserve"> وسائل النقل وارتفاع أسعارهما، يعتبر الغاز الطبيعي من أفضل البدائل في الاستخدام لوسائل النقل من حيث الكفاءة </w:t>
      </w:r>
      <w:r w:rsidR="00743E38" w:rsidRPr="001B2C95">
        <w:rPr>
          <w:rFonts w:cs="Simplified Arabic" w:hint="cs"/>
          <w:sz w:val="28"/>
          <w:szCs w:val="28"/>
          <w:rtl/>
          <w:lang w:bidi="ar-EG"/>
        </w:rPr>
        <w:t>والتكلفة</w:t>
      </w:r>
      <w:r w:rsidRPr="001B2C95">
        <w:rPr>
          <w:rFonts w:cs="Simplified Arabic"/>
          <w:sz w:val="28"/>
          <w:szCs w:val="28"/>
          <w:rtl/>
          <w:lang w:bidi="ar-EG"/>
        </w:rPr>
        <w:t xml:space="preserve"> </w:t>
      </w:r>
      <w:r w:rsidRPr="001B2C95">
        <w:rPr>
          <w:rFonts w:cs="Simplified Arabic" w:hint="cs"/>
          <w:sz w:val="28"/>
          <w:szCs w:val="28"/>
          <w:rtl/>
          <w:lang w:bidi="ar-EG"/>
        </w:rPr>
        <w:t>(عبد الجليل، 2017)</w:t>
      </w:r>
      <w:r w:rsidR="00743E38" w:rsidRPr="001B2C95">
        <w:rPr>
          <w:rFonts w:cs="Simplified Arabic" w:hint="cs"/>
          <w:sz w:val="28"/>
          <w:szCs w:val="28"/>
          <w:rtl/>
          <w:lang w:bidi="ar-EG"/>
        </w:rPr>
        <w:t>.</w:t>
      </w:r>
    </w:p>
    <w:p w14:paraId="35BA0E37" w14:textId="77777777" w:rsidR="00A47A75" w:rsidRPr="001B2C95" w:rsidRDefault="00A504A2" w:rsidP="008546BB">
      <w:pPr>
        <w:pStyle w:val="ListParagraph"/>
        <w:numPr>
          <w:ilvl w:val="0"/>
          <w:numId w:val="4"/>
        </w:numPr>
        <w:bidi/>
        <w:spacing w:before="120" w:line="276" w:lineRule="auto"/>
        <w:jc w:val="lowKashida"/>
        <w:outlineLvl w:val="1"/>
        <w:rPr>
          <w:rFonts w:cs="Simplified Arabic"/>
          <w:b/>
          <w:bCs/>
          <w:sz w:val="28"/>
          <w:szCs w:val="28"/>
          <w:rtl/>
          <w:lang w:bidi="ar-EG"/>
        </w:rPr>
      </w:pPr>
      <w:bookmarkStart w:id="36" w:name="_Toc135608146"/>
      <w:r w:rsidRPr="001B2C95">
        <w:rPr>
          <w:rFonts w:cs="Simplified Arabic" w:hint="cs"/>
          <w:b/>
          <w:bCs/>
          <w:sz w:val="28"/>
          <w:szCs w:val="28"/>
          <w:rtl/>
          <w:lang w:bidi="ar-EG"/>
        </w:rPr>
        <w:t xml:space="preserve">مصادر الطاقة </w:t>
      </w:r>
      <w:r w:rsidR="00A47A75" w:rsidRPr="001B2C95">
        <w:rPr>
          <w:rFonts w:cs="Simplified Arabic"/>
          <w:b/>
          <w:bCs/>
          <w:sz w:val="28"/>
          <w:szCs w:val="28"/>
          <w:rtl/>
          <w:lang w:bidi="ar-EG"/>
        </w:rPr>
        <w:t>المتجددة</w:t>
      </w:r>
      <w:bookmarkEnd w:id="36"/>
    </w:p>
    <w:p w14:paraId="3DC02B46" w14:textId="77777777" w:rsidR="00A47A75" w:rsidRPr="001B2C95" w:rsidRDefault="00A47A75" w:rsidP="001C6382">
      <w:pPr>
        <w:bidi/>
        <w:spacing w:before="120" w:line="276" w:lineRule="auto"/>
        <w:ind w:firstLine="720"/>
        <w:jc w:val="both"/>
        <w:rPr>
          <w:rFonts w:cs="Simplified Arabic"/>
          <w:sz w:val="28"/>
          <w:szCs w:val="28"/>
          <w:rtl/>
          <w:lang w:bidi="ar-EG"/>
        </w:rPr>
      </w:pPr>
      <w:r w:rsidRPr="001B2C95">
        <w:rPr>
          <w:rFonts w:cs="Simplified Arabic" w:hint="cs"/>
          <w:sz w:val="28"/>
          <w:szCs w:val="28"/>
          <w:rtl/>
          <w:lang w:bidi="ar-EG"/>
        </w:rPr>
        <w:t>ل</w:t>
      </w:r>
      <w:r w:rsidRPr="001B2C95">
        <w:rPr>
          <w:rFonts w:cs="Simplified Arabic"/>
          <w:sz w:val="28"/>
          <w:szCs w:val="28"/>
          <w:rtl/>
          <w:lang w:bidi="ar-EG"/>
        </w:rPr>
        <w:t>قد حظي</w:t>
      </w:r>
      <w:r w:rsidR="00A504A2" w:rsidRPr="001B2C95">
        <w:rPr>
          <w:rFonts w:cs="Simplified Arabic" w:hint="cs"/>
          <w:sz w:val="28"/>
          <w:szCs w:val="28"/>
          <w:rtl/>
          <w:lang w:bidi="ar-EG"/>
        </w:rPr>
        <w:t>ت</w:t>
      </w:r>
      <w:r w:rsidRPr="001B2C95">
        <w:rPr>
          <w:rFonts w:cs="Simplified Arabic"/>
          <w:sz w:val="28"/>
          <w:szCs w:val="28"/>
          <w:rtl/>
          <w:lang w:bidi="ar-EG"/>
        </w:rPr>
        <w:t xml:space="preserve"> موضوع </w:t>
      </w:r>
      <w:r w:rsidR="00A504A2" w:rsidRPr="001B2C95">
        <w:rPr>
          <w:rFonts w:cs="Simplified Arabic" w:hint="cs"/>
          <w:sz w:val="28"/>
          <w:szCs w:val="28"/>
          <w:rtl/>
          <w:lang w:bidi="ar-EG"/>
        </w:rPr>
        <w:t>مصادر الطاقة المتجددة</w:t>
      </w:r>
      <w:r w:rsidRPr="001B2C95">
        <w:rPr>
          <w:rFonts w:cs="Simplified Arabic"/>
          <w:sz w:val="28"/>
          <w:szCs w:val="28"/>
          <w:rtl/>
          <w:lang w:bidi="ar-EG"/>
        </w:rPr>
        <w:t xml:space="preserve"> في العقود الأخيرة باهتما</w:t>
      </w:r>
      <w:r w:rsidR="00B10D8B" w:rsidRPr="001B2C95">
        <w:rPr>
          <w:rFonts w:cs="Simplified Arabic"/>
          <w:sz w:val="28"/>
          <w:szCs w:val="28"/>
          <w:rtl/>
          <w:lang w:bidi="ar-EG"/>
        </w:rPr>
        <w:t>م بالغ في جميع بلدان العالم سوا</w:t>
      </w:r>
      <w:r w:rsidR="00B10D8B" w:rsidRPr="001B2C95">
        <w:rPr>
          <w:rFonts w:cs="Simplified Arabic" w:hint="cs"/>
          <w:sz w:val="28"/>
          <w:szCs w:val="28"/>
          <w:rtl/>
          <w:lang w:bidi="ar-EG"/>
        </w:rPr>
        <w:t xml:space="preserve">ء </w:t>
      </w:r>
      <w:r w:rsidRPr="001B2C95">
        <w:rPr>
          <w:rFonts w:cs="Simplified Arabic"/>
          <w:sz w:val="28"/>
          <w:szCs w:val="28"/>
          <w:rtl/>
          <w:lang w:bidi="ar-EG"/>
        </w:rPr>
        <w:t>المتقدمة منها أو</w:t>
      </w:r>
      <w:r w:rsidR="0038531B" w:rsidRPr="001B2C95">
        <w:rPr>
          <w:rFonts w:cs="Simplified Arabic" w:hint="cs"/>
          <w:sz w:val="28"/>
          <w:szCs w:val="28"/>
          <w:rtl/>
          <w:lang w:bidi="ar-EG"/>
        </w:rPr>
        <w:t xml:space="preserve"> </w:t>
      </w:r>
      <w:r w:rsidRPr="001B2C95">
        <w:rPr>
          <w:rFonts w:cs="Simplified Arabic"/>
          <w:sz w:val="28"/>
          <w:szCs w:val="28"/>
          <w:rtl/>
          <w:lang w:bidi="ar-EG"/>
        </w:rPr>
        <w:t>النامية</w:t>
      </w:r>
      <w:r w:rsidR="0038531B" w:rsidRPr="001B2C95">
        <w:rPr>
          <w:rFonts w:cs="Simplified Arabic" w:hint="cs"/>
          <w:sz w:val="28"/>
          <w:szCs w:val="28"/>
          <w:rtl/>
          <w:lang w:bidi="ar-EG"/>
        </w:rPr>
        <w:t>،</w:t>
      </w:r>
      <w:r w:rsidRPr="001B2C95">
        <w:rPr>
          <w:rFonts w:cs="Simplified Arabic"/>
          <w:sz w:val="28"/>
          <w:szCs w:val="28"/>
          <w:rtl/>
          <w:lang w:bidi="ar-EG"/>
        </w:rPr>
        <w:t xml:space="preserve"> و</w:t>
      </w:r>
      <w:r w:rsidR="0038531B" w:rsidRPr="001B2C95">
        <w:rPr>
          <w:rFonts w:cs="Simplified Arabic" w:hint="cs"/>
          <w:sz w:val="28"/>
          <w:szCs w:val="28"/>
          <w:rtl/>
          <w:lang w:bidi="ar-EG"/>
        </w:rPr>
        <w:t xml:space="preserve">يرجع </w:t>
      </w:r>
      <w:r w:rsidRPr="001B2C95">
        <w:rPr>
          <w:rFonts w:cs="Simplified Arabic"/>
          <w:sz w:val="28"/>
          <w:szCs w:val="28"/>
          <w:rtl/>
          <w:lang w:bidi="ar-EG"/>
        </w:rPr>
        <w:t xml:space="preserve">هذا الاهتمام </w:t>
      </w:r>
      <w:r w:rsidR="0038531B" w:rsidRPr="001B2C95">
        <w:rPr>
          <w:rFonts w:cs="Simplified Arabic" w:hint="cs"/>
          <w:sz w:val="28"/>
          <w:szCs w:val="28"/>
          <w:rtl/>
          <w:lang w:bidi="ar-EG"/>
        </w:rPr>
        <w:t>إ</w:t>
      </w:r>
      <w:r w:rsidR="00171582" w:rsidRPr="001B2C95">
        <w:rPr>
          <w:rFonts w:cs="Simplified Arabic" w:hint="cs"/>
          <w:sz w:val="28"/>
          <w:szCs w:val="28"/>
          <w:rtl/>
          <w:lang w:bidi="ar-EG"/>
        </w:rPr>
        <w:t xml:space="preserve">لى </w:t>
      </w:r>
      <w:r w:rsidR="001204E3" w:rsidRPr="001B2C95">
        <w:rPr>
          <w:rFonts w:cs="Simplified Arabic" w:hint="cs"/>
          <w:sz w:val="28"/>
          <w:szCs w:val="28"/>
          <w:rtl/>
          <w:lang w:bidi="ar-EG"/>
        </w:rPr>
        <w:t xml:space="preserve">قرب </w:t>
      </w:r>
      <w:r w:rsidRPr="001B2C95">
        <w:rPr>
          <w:rFonts w:cs="Simplified Arabic"/>
          <w:sz w:val="28"/>
          <w:szCs w:val="28"/>
          <w:rtl/>
          <w:lang w:bidi="ar-EG"/>
        </w:rPr>
        <w:t xml:space="preserve">نضوب مصادر الطاقة التقليدية (فحم - نفط </w:t>
      </w:r>
      <w:r w:rsidR="001204E3" w:rsidRPr="001B2C95">
        <w:rPr>
          <w:rFonts w:cs="Simplified Arabic"/>
          <w:sz w:val="28"/>
          <w:szCs w:val="28"/>
          <w:rtl/>
          <w:lang w:bidi="ar-EG"/>
        </w:rPr>
        <w:t>–</w:t>
      </w:r>
      <w:r w:rsidRPr="001B2C95">
        <w:rPr>
          <w:rFonts w:cs="Simplified Arabic"/>
          <w:sz w:val="28"/>
          <w:szCs w:val="28"/>
          <w:rtl/>
          <w:lang w:bidi="ar-EG"/>
        </w:rPr>
        <w:t xml:space="preserve"> غاز</w:t>
      </w:r>
      <w:r w:rsidR="001204E3" w:rsidRPr="001B2C95">
        <w:rPr>
          <w:rFonts w:cs="Simplified Arabic" w:hint="cs"/>
          <w:sz w:val="28"/>
          <w:szCs w:val="28"/>
          <w:rtl/>
          <w:lang w:bidi="ar-EG"/>
        </w:rPr>
        <w:t xml:space="preserve"> طبيعي</w:t>
      </w:r>
      <w:r w:rsidRPr="001B2C95">
        <w:rPr>
          <w:rFonts w:cs="Simplified Arabic"/>
          <w:sz w:val="28"/>
          <w:szCs w:val="28"/>
          <w:rtl/>
          <w:lang w:bidi="ar-EG"/>
        </w:rPr>
        <w:t>)</w:t>
      </w:r>
      <w:r w:rsidR="001204E3" w:rsidRPr="001B2C95">
        <w:rPr>
          <w:rFonts w:cs="Simplified Arabic" w:hint="cs"/>
          <w:sz w:val="28"/>
          <w:szCs w:val="28"/>
          <w:rtl/>
          <w:lang w:bidi="ar-EG"/>
        </w:rPr>
        <w:t>، و</w:t>
      </w:r>
      <w:r w:rsidRPr="001B2C95">
        <w:rPr>
          <w:rFonts w:cs="Simplified Arabic"/>
          <w:sz w:val="28"/>
          <w:szCs w:val="28"/>
          <w:rtl/>
          <w:lang w:bidi="ar-EG"/>
        </w:rPr>
        <w:t xml:space="preserve">ارتفاع </w:t>
      </w:r>
      <w:r w:rsidR="001204E3" w:rsidRPr="001B2C95">
        <w:rPr>
          <w:rFonts w:cs="Simplified Arabic" w:hint="cs"/>
          <w:sz w:val="28"/>
          <w:szCs w:val="28"/>
          <w:rtl/>
          <w:lang w:bidi="ar-EG"/>
        </w:rPr>
        <w:t xml:space="preserve">تكلفة </w:t>
      </w:r>
      <w:r w:rsidR="001204E3" w:rsidRPr="001B2C95">
        <w:rPr>
          <w:rFonts w:cs="Simplified Arabic"/>
          <w:sz w:val="28"/>
          <w:szCs w:val="28"/>
          <w:rtl/>
          <w:lang w:bidi="ar-EG"/>
        </w:rPr>
        <w:t>نقل الطاقة التقليدية</w:t>
      </w:r>
      <w:r w:rsidR="001204E3" w:rsidRPr="001B2C95">
        <w:rPr>
          <w:rFonts w:cs="Simplified Arabic" w:hint="cs"/>
          <w:sz w:val="28"/>
          <w:szCs w:val="28"/>
          <w:rtl/>
          <w:lang w:bidi="ar-EG"/>
        </w:rPr>
        <w:t>، و</w:t>
      </w:r>
      <w:r w:rsidRPr="001B2C95">
        <w:rPr>
          <w:rFonts w:cs="Simplified Arabic"/>
          <w:sz w:val="28"/>
          <w:szCs w:val="28"/>
          <w:rtl/>
          <w:lang w:bidi="ar-EG"/>
        </w:rPr>
        <w:t xml:space="preserve">التلوث البيئي الناشئ عن </w:t>
      </w:r>
      <w:r w:rsidR="00B10D8B" w:rsidRPr="001B2C95">
        <w:rPr>
          <w:rFonts w:cs="Simplified Arabic"/>
          <w:sz w:val="28"/>
          <w:szCs w:val="28"/>
          <w:rtl/>
          <w:lang w:bidi="ar-EG"/>
        </w:rPr>
        <w:t>عمليات استهلاك المصادر التقليدي</w:t>
      </w:r>
      <w:r w:rsidR="00B10D8B" w:rsidRPr="001B2C95">
        <w:rPr>
          <w:rFonts w:cs="Simplified Arabic" w:hint="cs"/>
          <w:sz w:val="28"/>
          <w:szCs w:val="28"/>
          <w:rtl/>
          <w:lang w:bidi="ar-EG"/>
        </w:rPr>
        <w:t>ة للطاقة.</w:t>
      </w:r>
    </w:p>
    <w:p w14:paraId="57E08079" w14:textId="2D16769F" w:rsidR="001D6A14" w:rsidRPr="001B2C95" w:rsidRDefault="00A47A75" w:rsidP="001C6382">
      <w:pPr>
        <w:bidi/>
        <w:spacing w:before="120" w:line="276" w:lineRule="auto"/>
        <w:ind w:firstLine="720"/>
        <w:jc w:val="both"/>
        <w:rPr>
          <w:rFonts w:cs="Simplified Arabic"/>
          <w:sz w:val="28"/>
          <w:szCs w:val="28"/>
          <w:rtl/>
          <w:lang w:bidi="ar-EG"/>
        </w:rPr>
      </w:pPr>
      <w:r w:rsidRPr="001B2C95">
        <w:rPr>
          <w:rFonts w:cs="Simplified Arabic" w:hint="cs"/>
          <w:sz w:val="28"/>
          <w:szCs w:val="28"/>
          <w:rtl/>
          <w:lang w:bidi="ar-EG"/>
        </w:rPr>
        <w:t>و</w:t>
      </w:r>
      <w:r w:rsidRPr="001B2C95">
        <w:rPr>
          <w:rFonts w:cs="Simplified Arabic"/>
          <w:sz w:val="28"/>
          <w:szCs w:val="28"/>
          <w:rtl/>
          <w:lang w:bidi="ar-EG"/>
        </w:rPr>
        <w:t>تتشكل الطاقة المتجددة من مصادر الطاقة الناتجة عن مسارات الطبيعة التلقائية كأشعة الشمس والرياح</w:t>
      </w:r>
      <w:r w:rsidR="00B10D8B" w:rsidRPr="001B2C95">
        <w:rPr>
          <w:rFonts w:cs="Simplified Arabic" w:hint="cs"/>
          <w:sz w:val="28"/>
          <w:szCs w:val="28"/>
          <w:rtl/>
          <w:lang w:bidi="ar-EG"/>
        </w:rPr>
        <w:t xml:space="preserve">، </w:t>
      </w:r>
      <w:r w:rsidRPr="001B2C95">
        <w:rPr>
          <w:rFonts w:cs="Simplified Arabic"/>
          <w:sz w:val="28"/>
          <w:szCs w:val="28"/>
          <w:rtl/>
          <w:lang w:bidi="ar-EG"/>
        </w:rPr>
        <w:t>والتي تتجدد في الطبيعة بوتيرة أعلى من وتيرة استهلاكها.</w:t>
      </w:r>
      <w:r w:rsidRPr="001B2C95">
        <w:rPr>
          <w:rFonts w:cs="Simplified Arabic"/>
          <w:sz w:val="28"/>
          <w:szCs w:val="28"/>
          <w:lang w:bidi="ar-EG"/>
        </w:rPr>
        <w:t xml:space="preserve"> </w:t>
      </w:r>
      <w:r w:rsidRPr="001B2C95">
        <w:rPr>
          <w:rFonts w:cs="Simplified Arabic"/>
          <w:sz w:val="28"/>
          <w:szCs w:val="28"/>
          <w:rtl/>
          <w:lang w:bidi="ar-EG"/>
        </w:rPr>
        <w:t xml:space="preserve">وتشمل الطاقة الشمسية، </w:t>
      </w:r>
      <w:r w:rsidRPr="001B2C95">
        <w:rPr>
          <w:rFonts w:cs="Simplified Arabic" w:hint="cs"/>
          <w:sz w:val="28"/>
          <w:szCs w:val="28"/>
          <w:rtl/>
          <w:lang w:bidi="ar-EG"/>
        </w:rPr>
        <w:t>و</w:t>
      </w:r>
      <w:r w:rsidRPr="001B2C95">
        <w:rPr>
          <w:rFonts w:cs="Simplified Arabic"/>
          <w:sz w:val="28"/>
          <w:szCs w:val="28"/>
          <w:rtl/>
          <w:lang w:bidi="ar-EG"/>
        </w:rPr>
        <w:t xml:space="preserve">طاقة الرياح، </w:t>
      </w:r>
      <w:r w:rsidRPr="001C6382">
        <w:rPr>
          <w:rFonts w:cs="Simplified Arabic" w:hint="cs"/>
          <w:sz w:val="28"/>
          <w:szCs w:val="28"/>
          <w:rtl/>
          <w:lang w:bidi="ar-EG"/>
        </w:rPr>
        <w:t>و</w:t>
      </w:r>
      <w:r w:rsidRPr="001B2C95">
        <w:rPr>
          <w:rFonts w:cs="Simplified Arabic"/>
          <w:sz w:val="28"/>
          <w:szCs w:val="28"/>
          <w:rtl/>
          <w:lang w:bidi="ar-EG"/>
        </w:rPr>
        <w:t>الطاقة ال</w:t>
      </w:r>
      <w:r w:rsidR="001D6A14" w:rsidRPr="001B2C95">
        <w:rPr>
          <w:rFonts w:cs="Simplified Arabic" w:hint="cs"/>
          <w:sz w:val="28"/>
          <w:szCs w:val="28"/>
          <w:rtl/>
          <w:lang w:bidi="ar-EG"/>
        </w:rPr>
        <w:t>كهرو</w:t>
      </w:r>
      <w:r w:rsidRPr="001B2C95">
        <w:rPr>
          <w:rFonts w:cs="Simplified Arabic"/>
          <w:sz w:val="28"/>
          <w:szCs w:val="28"/>
          <w:rtl/>
          <w:lang w:bidi="ar-EG"/>
        </w:rPr>
        <w:t>مائية</w:t>
      </w:r>
      <w:r w:rsidR="00B10D8B" w:rsidRPr="001B2C95">
        <w:rPr>
          <w:rFonts w:cs="Simplified Arabic" w:hint="cs"/>
          <w:sz w:val="28"/>
          <w:szCs w:val="28"/>
          <w:rtl/>
          <w:lang w:bidi="ar-EG"/>
        </w:rPr>
        <w:t>.</w:t>
      </w:r>
      <w:r w:rsidRPr="001B2C95">
        <w:rPr>
          <w:rFonts w:cs="Simplified Arabic"/>
          <w:sz w:val="28"/>
          <w:szCs w:val="28"/>
          <w:rtl/>
          <w:lang w:bidi="ar-EG"/>
        </w:rPr>
        <w:t xml:space="preserve"> </w:t>
      </w:r>
    </w:p>
    <w:p w14:paraId="5AAD89CE" w14:textId="77777777" w:rsidR="00A47A75" w:rsidRPr="001B2C95" w:rsidRDefault="00A47A75" w:rsidP="008546BB">
      <w:pPr>
        <w:pStyle w:val="ListParagraph"/>
        <w:numPr>
          <w:ilvl w:val="0"/>
          <w:numId w:val="5"/>
        </w:numPr>
        <w:bidi/>
        <w:spacing w:before="120" w:line="276" w:lineRule="auto"/>
        <w:outlineLvl w:val="2"/>
        <w:rPr>
          <w:rFonts w:cs="Simplified Arabic"/>
          <w:b/>
          <w:bCs/>
          <w:sz w:val="28"/>
          <w:szCs w:val="28"/>
          <w:lang w:bidi="ar-EG"/>
        </w:rPr>
      </w:pPr>
      <w:bookmarkStart w:id="37" w:name="_Toc135608147"/>
      <w:r w:rsidRPr="001B2C95">
        <w:rPr>
          <w:rFonts w:cs="Simplified Arabic"/>
          <w:b/>
          <w:bCs/>
          <w:sz w:val="28"/>
          <w:szCs w:val="28"/>
          <w:rtl/>
          <w:lang w:bidi="ar-EG"/>
        </w:rPr>
        <w:t>الطاقة الشمسية</w:t>
      </w:r>
      <w:bookmarkEnd w:id="37"/>
    </w:p>
    <w:p w14:paraId="4E8C9A99" w14:textId="77777777" w:rsidR="003E4A9B" w:rsidRPr="001B2C95" w:rsidRDefault="00A47A75" w:rsidP="001C6382">
      <w:pPr>
        <w:bidi/>
        <w:spacing w:before="120" w:line="276" w:lineRule="auto"/>
        <w:ind w:firstLine="720"/>
        <w:jc w:val="both"/>
        <w:rPr>
          <w:rFonts w:cs="Simplified Arabic"/>
          <w:sz w:val="28"/>
          <w:szCs w:val="28"/>
          <w:rtl/>
          <w:lang w:bidi="ar-EG"/>
        </w:rPr>
      </w:pPr>
      <w:r w:rsidRPr="001B2C95">
        <w:rPr>
          <w:rFonts w:cs="Simplified Arabic"/>
          <w:sz w:val="28"/>
          <w:szCs w:val="28"/>
          <w:rtl/>
          <w:lang w:bidi="ar-EG"/>
        </w:rPr>
        <w:t>من المعروف أن الطاقة الضوئية المنبع</w:t>
      </w:r>
      <w:r w:rsidR="00B10D8B" w:rsidRPr="001B2C95">
        <w:rPr>
          <w:rFonts w:cs="Simplified Arabic"/>
          <w:sz w:val="28"/>
          <w:szCs w:val="28"/>
          <w:rtl/>
          <w:lang w:bidi="ar-EG"/>
        </w:rPr>
        <w:t>ثة من الشمس كانت ولا تزال ه</w:t>
      </w:r>
      <w:r w:rsidR="00B10D8B" w:rsidRPr="001B2C95">
        <w:rPr>
          <w:rFonts w:cs="Simplified Arabic" w:hint="cs"/>
          <w:sz w:val="28"/>
          <w:szCs w:val="28"/>
          <w:rtl/>
          <w:lang w:bidi="ar-EG"/>
        </w:rPr>
        <w:t>ى</w:t>
      </w:r>
      <w:r w:rsidRPr="001B2C95">
        <w:rPr>
          <w:rFonts w:cs="Simplified Arabic"/>
          <w:sz w:val="28"/>
          <w:szCs w:val="28"/>
          <w:rtl/>
          <w:lang w:bidi="ar-EG"/>
        </w:rPr>
        <w:t xml:space="preserve"> العامل الأساسي لتوفير احتياجات الإنسان من الطعام والوقود. ولقد حظيت الطاقة الشمسية بالاهتمام العالمي</w:t>
      </w:r>
      <w:r w:rsidR="00B10D8B" w:rsidRPr="001B2C95">
        <w:rPr>
          <w:rFonts w:cs="Simplified Arabic" w:hint="cs"/>
          <w:sz w:val="28"/>
          <w:szCs w:val="28"/>
          <w:rtl/>
          <w:lang w:bidi="ar-EG"/>
        </w:rPr>
        <w:t xml:space="preserve"> لما تتمتع به من مزايا متعددة،</w:t>
      </w:r>
      <w:r w:rsidRPr="001B2C95">
        <w:rPr>
          <w:rFonts w:cs="Simplified Arabic"/>
          <w:sz w:val="28"/>
          <w:szCs w:val="28"/>
          <w:rtl/>
          <w:lang w:bidi="ar-EG"/>
        </w:rPr>
        <w:t xml:space="preserve"> مما شجع دول العا</w:t>
      </w:r>
      <w:r w:rsidR="003E4A9B" w:rsidRPr="001B2C95">
        <w:rPr>
          <w:rFonts w:cs="Simplified Arabic" w:hint="cs"/>
          <w:sz w:val="28"/>
          <w:szCs w:val="28"/>
          <w:rtl/>
          <w:lang w:bidi="ar-EG"/>
        </w:rPr>
        <w:t>لم</w:t>
      </w:r>
      <w:r w:rsidRPr="001B2C95">
        <w:rPr>
          <w:rFonts w:cs="Simplified Arabic"/>
          <w:sz w:val="28"/>
          <w:szCs w:val="28"/>
          <w:rtl/>
          <w:lang w:bidi="ar-EG"/>
        </w:rPr>
        <w:t xml:space="preserve"> إلى الاتجاه لتنميتها والتوسع في استخدامها، </w:t>
      </w:r>
      <w:r w:rsidR="003E4A9B" w:rsidRPr="001B2C95">
        <w:rPr>
          <w:rFonts w:cs="Simplified Arabic" w:hint="cs"/>
          <w:sz w:val="28"/>
          <w:szCs w:val="28"/>
          <w:rtl/>
          <w:lang w:bidi="ar-EG"/>
        </w:rPr>
        <w:t xml:space="preserve">حيث تتميز الطاقة الشمسية بأنها متوفرة </w:t>
      </w:r>
      <w:r w:rsidR="003E4A9B" w:rsidRPr="001B2C95">
        <w:rPr>
          <w:rFonts w:cs="Simplified Arabic"/>
          <w:sz w:val="28"/>
          <w:szCs w:val="28"/>
          <w:rtl/>
          <w:lang w:bidi="ar-EG"/>
        </w:rPr>
        <w:t>كمصدر لوقود لا ينضب (مصدر مستدام)</w:t>
      </w:r>
      <w:r w:rsidR="003E4A9B" w:rsidRPr="001B2C95">
        <w:rPr>
          <w:rFonts w:cs="Simplified Arabic" w:hint="cs"/>
          <w:sz w:val="28"/>
          <w:szCs w:val="28"/>
          <w:rtl/>
          <w:lang w:bidi="ar-EG"/>
        </w:rPr>
        <w:t xml:space="preserve">، </w:t>
      </w:r>
      <w:r w:rsidR="003E4A9B" w:rsidRPr="001B2C95">
        <w:rPr>
          <w:rFonts w:cs="Simplified Arabic"/>
          <w:sz w:val="28"/>
          <w:szCs w:val="28"/>
          <w:rtl/>
          <w:lang w:bidi="ar-EG"/>
        </w:rPr>
        <w:t>طاق</w:t>
      </w:r>
      <w:r w:rsidR="00F56708" w:rsidRPr="001B2C95">
        <w:rPr>
          <w:rFonts w:cs="Simplified Arabic" w:hint="cs"/>
          <w:sz w:val="28"/>
          <w:szCs w:val="28"/>
          <w:rtl/>
          <w:lang w:bidi="ar-EG"/>
        </w:rPr>
        <w:t>ة</w:t>
      </w:r>
      <w:r w:rsidR="003E4A9B" w:rsidRPr="001B2C95">
        <w:rPr>
          <w:rFonts w:cs="Simplified Arabic"/>
          <w:sz w:val="28"/>
          <w:szCs w:val="28"/>
          <w:rtl/>
          <w:lang w:bidi="ar-EG"/>
        </w:rPr>
        <w:t xml:space="preserve"> هائلة يمكن استغلالها</w:t>
      </w:r>
      <w:r w:rsidR="003E4A9B" w:rsidRPr="001B2C95">
        <w:rPr>
          <w:rFonts w:cs="Simplified Arabic" w:hint="cs"/>
          <w:sz w:val="28"/>
          <w:szCs w:val="28"/>
          <w:rtl/>
          <w:lang w:bidi="ar-EG"/>
        </w:rPr>
        <w:t>، و</w:t>
      </w:r>
      <w:r w:rsidR="003E4A9B" w:rsidRPr="001B2C95">
        <w:rPr>
          <w:rFonts w:cs="Simplified Arabic"/>
          <w:sz w:val="28"/>
          <w:szCs w:val="28"/>
          <w:rtl/>
          <w:lang w:bidi="ar-EG"/>
        </w:rPr>
        <w:t>طاقة نظيفة لا ينتج عنها ملوثات تؤثر على البيئة</w:t>
      </w:r>
      <w:r w:rsidR="003E4A9B" w:rsidRPr="001B2C95">
        <w:rPr>
          <w:rFonts w:cs="Simplified Arabic" w:hint="cs"/>
          <w:sz w:val="28"/>
          <w:szCs w:val="28"/>
          <w:rtl/>
          <w:lang w:bidi="ar-EG"/>
        </w:rPr>
        <w:t xml:space="preserve"> (كمال، 2015).</w:t>
      </w:r>
    </w:p>
    <w:p w14:paraId="0313B59B" w14:textId="77777777" w:rsidR="001D6A14" w:rsidRPr="001B2C95" w:rsidRDefault="001D6A14" w:rsidP="008546BB">
      <w:pPr>
        <w:bidi/>
        <w:spacing w:before="120" w:line="276" w:lineRule="auto"/>
        <w:jc w:val="both"/>
        <w:rPr>
          <w:rFonts w:cs="Simplified Arabic"/>
          <w:sz w:val="28"/>
          <w:szCs w:val="28"/>
          <w:lang w:bidi="ar-EG"/>
        </w:rPr>
      </w:pPr>
    </w:p>
    <w:p w14:paraId="262A9C81" w14:textId="5BA8A2E9" w:rsidR="00A47A75" w:rsidRPr="001B2C95" w:rsidRDefault="00A47A75" w:rsidP="008546BB">
      <w:pPr>
        <w:pStyle w:val="ListParagraph"/>
        <w:numPr>
          <w:ilvl w:val="0"/>
          <w:numId w:val="5"/>
        </w:numPr>
        <w:bidi/>
        <w:spacing w:before="120" w:line="276" w:lineRule="auto"/>
        <w:outlineLvl w:val="2"/>
        <w:rPr>
          <w:rFonts w:cs="Simplified Arabic"/>
          <w:sz w:val="28"/>
          <w:szCs w:val="28"/>
          <w:rtl/>
          <w:lang w:bidi="ar-EG"/>
        </w:rPr>
      </w:pPr>
      <w:bookmarkStart w:id="38" w:name="_Toc135608148"/>
      <w:r w:rsidRPr="001B2C95">
        <w:rPr>
          <w:rFonts w:cs="Simplified Arabic"/>
          <w:b/>
          <w:bCs/>
          <w:sz w:val="28"/>
          <w:szCs w:val="28"/>
          <w:rtl/>
          <w:lang w:bidi="ar-EG"/>
        </w:rPr>
        <w:t>طاقة الرياح</w:t>
      </w:r>
      <w:bookmarkEnd w:id="38"/>
      <w:r w:rsidR="000325E4">
        <w:rPr>
          <w:rFonts w:cs="Simplified Arabic"/>
          <w:b/>
          <w:bCs/>
          <w:sz w:val="28"/>
          <w:szCs w:val="28"/>
          <w:rtl/>
          <w:lang w:bidi="ar-EG"/>
        </w:rPr>
        <w:t xml:space="preserve"> </w:t>
      </w:r>
    </w:p>
    <w:p w14:paraId="4BC2C640" w14:textId="77777777" w:rsidR="00A47A75" w:rsidRPr="001B2C95" w:rsidRDefault="00965553" w:rsidP="001C6382">
      <w:pPr>
        <w:bidi/>
        <w:spacing w:before="120" w:line="276" w:lineRule="auto"/>
        <w:ind w:firstLine="720"/>
        <w:jc w:val="both"/>
        <w:rPr>
          <w:rFonts w:cs="Simplified Arabic"/>
          <w:sz w:val="28"/>
          <w:szCs w:val="28"/>
          <w:rtl/>
          <w:lang w:bidi="ar-EG"/>
        </w:rPr>
      </w:pPr>
      <w:r w:rsidRPr="001B2C95">
        <w:rPr>
          <w:rFonts w:cs="Simplified Arabic" w:hint="cs"/>
          <w:sz w:val="28"/>
          <w:szCs w:val="28"/>
          <w:rtl/>
          <w:lang w:bidi="ar-EG"/>
        </w:rPr>
        <w:t xml:space="preserve">تستخرج </w:t>
      </w:r>
      <w:r w:rsidR="00A47A75" w:rsidRPr="001B2C95">
        <w:rPr>
          <w:rFonts w:cs="Simplified Arabic"/>
          <w:sz w:val="28"/>
          <w:szCs w:val="28"/>
          <w:rtl/>
          <w:lang w:bidi="ar-EG"/>
        </w:rPr>
        <w:t xml:space="preserve">طاقة الرياح من الطاقة الحركية للرياح باستخدام توربينات الرياح الموجودة </w:t>
      </w:r>
      <w:r w:rsidR="00DF5216" w:rsidRPr="001B2C95">
        <w:rPr>
          <w:rFonts w:cs="Simplified Arabic" w:hint="cs"/>
          <w:sz w:val="28"/>
          <w:szCs w:val="28"/>
          <w:rtl/>
          <w:lang w:bidi="ar-EG"/>
        </w:rPr>
        <w:t>في</w:t>
      </w:r>
      <w:r w:rsidR="00A47A75" w:rsidRPr="001B2C95">
        <w:rPr>
          <w:rFonts w:cs="Simplified Arabic" w:hint="cs"/>
          <w:sz w:val="28"/>
          <w:szCs w:val="28"/>
          <w:rtl/>
          <w:lang w:bidi="ar-EG"/>
        </w:rPr>
        <w:t xml:space="preserve"> البر والبحر،</w:t>
      </w:r>
      <w:r w:rsidR="00A47A75" w:rsidRPr="001B2C95">
        <w:rPr>
          <w:rFonts w:cs="Simplified Arabic"/>
          <w:sz w:val="28"/>
          <w:szCs w:val="28"/>
          <w:rtl/>
          <w:lang w:bidi="ar-EG"/>
        </w:rPr>
        <w:t xml:space="preserve"> </w:t>
      </w:r>
      <w:r w:rsidR="00A47A75" w:rsidRPr="001B2C95">
        <w:rPr>
          <w:rFonts w:cs="Simplified Arabic" w:hint="cs"/>
          <w:sz w:val="28"/>
          <w:szCs w:val="28"/>
          <w:rtl/>
          <w:lang w:bidi="ar-EG"/>
        </w:rPr>
        <w:t>و</w:t>
      </w:r>
      <w:r w:rsidRPr="001B2C95">
        <w:rPr>
          <w:rFonts w:cs="Simplified Arabic"/>
          <w:sz w:val="28"/>
          <w:szCs w:val="28"/>
          <w:rtl/>
          <w:lang w:bidi="ar-EG"/>
        </w:rPr>
        <w:t xml:space="preserve">تستخدم </w:t>
      </w:r>
      <w:r w:rsidR="00A47A75" w:rsidRPr="001B2C95">
        <w:rPr>
          <w:rFonts w:cs="Simplified Arabic"/>
          <w:sz w:val="28"/>
          <w:szCs w:val="28"/>
          <w:rtl/>
          <w:lang w:bidi="ar-EG"/>
        </w:rPr>
        <w:t>منذ آلاف السنين، غير أن تكنولوجيات طاقة الرياح البرية والبحرية قد تطورت خلال السنوات القليلة الماضية لإنتاج أكبر حجم من الكهرباء باستخدام توربينات أطول وأقطار دوارة أكبر</w:t>
      </w:r>
      <w:r w:rsidR="00A47A75" w:rsidRPr="001B2C95">
        <w:rPr>
          <w:rFonts w:cs="Simplified Arabic"/>
          <w:sz w:val="28"/>
          <w:szCs w:val="28"/>
          <w:lang w:bidi="ar-EG"/>
        </w:rPr>
        <w:t>.</w:t>
      </w:r>
      <w:r w:rsidR="00A47A75" w:rsidRPr="001B2C95">
        <w:rPr>
          <w:rFonts w:cs="Simplified Arabic" w:hint="cs"/>
          <w:sz w:val="28"/>
          <w:szCs w:val="28"/>
          <w:rtl/>
          <w:lang w:bidi="ar-EG"/>
        </w:rPr>
        <w:t xml:space="preserve"> </w:t>
      </w:r>
      <w:r w:rsidR="00A47A75" w:rsidRPr="001B2C95">
        <w:rPr>
          <w:rFonts w:cs="Simplified Arabic"/>
          <w:sz w:val="28"/>
          <w:szCs w:val="28"/>
          <w:rtl/>
          <w:lang w:bidi="ar-EG"/>
        </w:rPr>
        <w:t xml:space="preserve">على الرغم من أن متوسط </w:t>
      </w:r>
      <w:r w:rsidR="00A47A75" w:rsidRPr="001B2C95">
        <w:rPr>
          <w:rFonts w:hint="cs"/>
          <w:sz w:val="28"/>
          <w:szCs w:val="28"/>
          <w:rtl/>
          <w:lang w:bidi="ar-EG"/>
        </w:rPr>
        <w:t>​​</w:t>
      </w:r>
      <w:r w:rsidR="00A47A75" w:rsidRPr="001B2C95">
        <w:rPr>
          <w:rFonts w:ascii="Simplified Arabic" w:hAnsi="Simplified Arabic" w:cs="Simplified Arabic" w:hint="cs"/>
          <w:sz w:val="28"/>
          <w:szCs w:val="28"/>
          <w:rtl/>
          <w:lang w:bidi="ar-EG"/>
        </w:rPr>
        <w:t>سرعات</w:t>
      </w:r>
      <w:r w:rsidR="00A47A75" w:rsidRPr="001B2C95">
        <w:rPr>
          <w:rFonts w:cs="Simplified Arabic"/>
          <w:sz w:val="28"/>
          <w:szCs w:val="28"/>
          <w:rtl/>
          <w:lang w:bidi="ar-EG"/>
        </w:rPr>
        <w:t xml:space="preserve"> </w:t>
      </w:r>
      <w:r w:rsidR="00A47A75" w:rsidRPr="001B2C95">
        <w:rPr>
          <w:rFonts w:ascii="Simplified Arabic" w:hAnsi="Simplified Arabic" w:cs="Simplified Arabic" w:hint="cs"/>
          <w:sz w:val="28"/>
          <w:szCs w:val="28"/>
          <w:rtl/>
          <w:lang w:bidi="ar-EG"/>
        </w:rPr>
        <w:t>الرياح</w:t>
      </w:r>
      <w:r w:rsidR="00A47A75" w:rsidRPr="001B2C95">
        <w:rPr>
          <w:rFonts w:cs="Simplified Arabic"/>
          <w:sz w:val="28"/>
          <w:szCs w:val="28"/>
          <w:rtl/>
          <w:lang w:bidi="ar-EG"/>
        </w:rPr>
        <w:t xml:space="preserve"> </w:t>
      </w:r>
      <w:r w:rsidR="00A47A75" w:rsidRPr="001B2C95">
        <w:rPr>
          <w:rFonts w:ascii="Simplified Arabic" w:hAnsi="Simplified Arabic" w:cs="Simplified Arabic" w:hint="cs"/>
          <w:sz w:val="28"/>
          <w:szCs w:val="28"/>
          <w:rtl/>
          <w:lang w:bidi="ar-EG"/>
        </w:rPr>
        <w:t>يختلف</w:t>
      </w:r>
      <w:r w:rsidR="00A47A75" w:rsidRPr="001B2C95">
        <w:rPr>
          <w:rFonts w:cs="Simplified Arabic"/>
          <w:sz w:val="28"/>
          <w:szCs w:val="28"/>
          <w:rtl/>
          <w:lang w:bidi="ar-EG"/>
        </w:rPr>
        <w:t xml:space="preserve"> </w:t>
      </w:r>
      <w:r w:rsidR="00A47A75" w:rsidRPr="001B2C95">
        <w:rPr>
          <w:rFonts w:ascii="Simplified Arabic" w:hAnsi="Simplified Arabic" w:cs="Simplified Arabic" w:hint="cs"/>
          <w:sz w:val="28"/>
          <w:szCs w:val="28"/>
          <w:rtl/>
          <w:lang w:bidi="ar-EG"/>
        </w:rPr>
        <w:t>اختلافا</w:t>
      </w:r>
      <w:r w:rsidR="00A47A75" w:rsidRPr="001B2C95">
        <w:rPr>
          <w:rFonts w:cs="Simplified Arabic" w:hint="cs"/>
          <w:sz w:val="28"/>
          <w:szCs w:val="28"/>
          <w:rtl/>
          <w:lang w:bidi="ar-EG"/>
        </w:rPr>
        <w:t>ً</w:t>
      </w:r>
      <w:r w:rsidR="00A47A75" w:rsidRPr="001B2C95">
        <w:rPr>
          <w:rFonts w:cs="Simplified Arabic"/>
          <w:sz w:val="28"/>
          <w:szCs w:val="28"/>
          <w:rtl/>
          <w:lang w:bidi="ar-EG"/>
        </w:rPr>
        <w:t xml:space="preserve"> كبيرا</w:t>
      </w:r>
      <w:r w:rsidR="00A47A75" w:rsidRPr="001B2C95">
        <w:rPr>
          <w:rFonts w:cs="Simplified Arabic" w:hint="cs"/>
          <w:sz w:val="28"/>
          <w:szCs w:val="28"/>
          <w:rtl/>
          <w:lang w:bidi="ar-EG"/>
        </w:rPr>
        <w:t>ً</w:t>
      </w:r>
      <w:r w:rsidR="00A47A75" w:rsidRPr="001B2C95">
        <w:rPr>
          <w:rFonts w:cs="Simplified Arabic"/>
          <w:sz w:val="28"/>
          <w:szCs w:val="28"/>
          <w:rtl/>
          <w:lang w:bidi="ar-EG"/>
        </w:rPr>
        <w:t xml:space="preserve"> حسب </w:t>
      </w:r>
      <w:r w:rsidR="00A547C6" w:rsidRPr="001B2C95">
        <w:rPr>
          <w:rFonts w:cs="Simplified Arabic" w:hint="cs"/>
          <w:sz w:val="28"/>
          <w:szCs w:val="28"/>
          <w:rtl/>
          <w:lang w:bidi="ar-EG"/>
        </w:rPr>
        <w:t xml:space="preserve">الموقع </w:t>
      </w:r>
      <w:r w:rsidR="00A47A75" w:rsidRPr="001B2C95">
        <w:rPr>
          <w:rFonts w:cs="Simplified Arabic" w:hint="cs"/>
          <w:sz w:val="28"/>
          <w:szCs w:val="28"/>
          <w:rtl/>
          <w:lang w:bidi="ar-EG"/>
        </w:rPr>
        <w:t>(</w:t>
      </w:r>
      <w:r w:rsidR="00A47A75" w:rsidRPr="001B2C95">
        <w:rPr>
          <w:rFonts w:cs="Simplified Arabic"/>
          <w:sz w:val="28"/>
          <w:szCs w:val="28"/>
          <w:lang w:bidi="ar-EG"/>
        </w:rPr>
        <w:t>https://www.un.org</w:t>
      </w:r>
      <w:r w:rsidR="00A47A75" w:rsidRPr="001B2C95">
        <w:rPr>
          <w:rFonts w:cs="Simplified Arabic" w:hint="cs"/>
          <w:sz w:val="28"/>
          <w:szCs w:val="28"/>
          <w:rtl/>
          <w:lang w:bidi="ar-EG"/>
        </w:rPr>
        <w:t>)</w:t>
      </w:r>
      <w:r w:rsidRPr="001B2C95">
        <w:rPr>
          <w:rFonts w:cs="Simplified Arabic" w:hint="cs"/>
          <w:sz w:val="28"/>
          <w:szCs w:val="28"/>
          <w:rtl/>
          <w:lang w:bidi="ar-EG"/>
        </w:rPr>
        <w:t>.</w:t>
      </w:r>
    </w:p>
    <w:p w14:paraId="0A3C5760" w14:textId="77777777" w:rsidR="00A47A75" w:rsidRPr="001B2C95" w:rsidRDefault="00A47A75" w:rsidP="008546BB">
      <w:pPr>
        <w:pStyle w:val="Heading3"/>
        <w:bidi/>
        <w:spacing w:before="120" w:line="276" w:lineRule="auto"/>
        <w:rPr>
          <w:rFonts w:ascii="Times New Roman" w:eastAsia="Times New Roman" w:hAnsi="Times New Roman" w:cs="Simplified Arabic"/>
          <w:color w:val="auto"/>
          <w:sz w:val="28"/>
          <w:szCs w:val="28"/>
          <w:rtl/>
          <w:lang w:bidi="ar-EG"/>
        </w:rPr>
      </w:pPr>
      <w:bookmarkStart w:id="39" w:name="_Toc135608149"/>
      <w:r w:rsidRPr="001B2C95">
        <w:rPr>
          <w:rFonts w:ascii="Times New Roman" w:hAnsi="Times New Roman" w:cs="Simplified Arabic" w:hint="cs"/>
          <w:color w:val="auto"/>
          <w:sz w:val="28"/>
          <w:szCs w:val="28"/>
          <w:rtl/>
          <w:lang w:bidi="ar-EG"/>
        </w:rPr>
        <w:t xml:space="preserve">ج) </w:t>
      </w:r>
      <w:r w:rsidRPr="001B2C95">
        <w:rPr>
          <w:rFonts w:ascii="Times New Roman" w:eastAsia="Times New Roman" w:hAnsi="Times New Roman" w:cs="Simplified Arabic" w:hint="cs"/>
          <w:color w:val="auto"/>
          <w:sz w:val="28"/>
          <w:szCs w:val="28"/>
          <w:rtl/>
          <w:lang w:bidi="ar-EG"/>
        </w:rPr>
        <w:t>الطاقة</w:t>
      </w:r>
      <w:r w:rsidRPr="001B2C95">
        <w:rPr>
          <w:rFonts w:ascii="Times New Roman" w:eastAsia="Times New Roman" w:hAnsi="Times New Roman" w:cs="Simplified Arabic"/>
          <w:color w:val="auto"/>
          <w:sz w:val="28"/>
          <w:szCs w:val="28"/>
          <w:rtl/>
          <w:lang w:bidi="ar-EG"/>
        </w:rPr>
        <w:t xml:space="preserve"> </w:t>
      </w:r>
      <w:r w:rsidRPr="001B2C95">
        <w:rPr>
          <w:rFonts w:ascii="Times New Roman" w:eastAsia="Times New Roman" w:hAnsi="Times New Roman" w:cs="Simplified Arabic" w:hint="cs"/>
          <w:color w:val="auto"/>
          <w:sz w:val="28"/>
          <w:szCs w:val="28"/>
          <w:rtl/>
          <w:lang w:bidi="ar-EG"/>
        </w:rPr>
        <w:t>الكهرومائية</w:t>
      </w:r>
      <w:bookmarkEnd w:id="39"/>
    </w:p>
    <w:p w14:paraId="47F0B459" w14:textId="77777777" w:rsidR="00A47A75" w:rsidRPr="001B2C95" w:rsidRDefault="00A47A75" w:rsidP="001C6382">
      <w:pPr>
        <w:bidi/>
        <w:spacing w:before="120" w:line="276" w:lineRule="auto"/>
        <w:ind w:firstLine="720"/>
        <w:jc w:val="both"/>
        <w:rPr>
          <w:rFonts w:eastAsiaTheme="minorHAnsi" w:cs="Simplified Arabic"/>
          <w:sz w:val="28"/>
          <w:szCs w:val="28"/>
          <w:rtl/>
          <w:lang w:bidi="ar-EG"/>
        </w:rPr>
      </w:pPr>
      <w:r w:rsidRPr="001B2C95">
        <w:rPr>
          <w:rFonts w:eastAsiaTheme="minorHAnsi" w:cs="Simplified Arabic"/>
          <w:sz w:val="28"/>
          <w:szCs w:val="28"/>
          <w:rtl/>
          <w:lang w:bidi="ar-EG"/>
        </w:rPr>
        <w:t>تستخدم الطاقة الكهر</w:t>
      </w:r>
      <w:r w:rsidRPr="001B2C95">
        <w:rPr>
          <w:rFonts w:eastAsiaTheme="minorHAnsi" w:cs="Simplified Arabic" w:hint="cs"/>
          <w:sz w:val="28"/>
          <w:szCs w:val="28"/>
          <w:rtl/>
          <w:lang w:bidi="ar-EG"/>
        </w:rPr>
        <w:t>و</w:t>
      </w:r>
      <w:r w:rsidRPr="001B2C95">
        <w:rPr>
          <w:rFonts w:eastAsiaTheme="minorHAnsi" w:cs="Simplified Arabic"/>
          <w:sz w:val="28"/>
          <w:szCs w:val="28"/>
          <w:rtl/>
          <w:lang w:bidi="ar-EG"/>
        </w:rPr>
        <w:t>مائية طاقة المياه المتدفقة من الأعلى إلى الأسفل</w:t>
      </w:r>
      <w:r w:rsidR="00A547C6" w:rsidRPr="001B2C95">
        <w:rPr>
          <w:rFonts w:eastAsiaTheme="minorHAnsi" w:cs="Simplified Arabic" w:hint="cs"/>
          <w:sz w:val="28"/>
          <w:szCs w:val="28"/>
          <w:rtl/>
          <w:lang w:bidi="ar-EG"/>
        </w:rPr>
        <w:t>،</w:t>
      </w:r>
      <w:r w:rsidRPr="001B2C95">
        <w:rPr>
          <w:rFonts w:eastAsiaTheme="minorHAnsi" w:cs="Simplified Arabic"/>
          <w:sz w:val="28"/>
          <w:szCs w:val="28"/>
          <w:rtl/>
          <w:lang w:bidi="ar-EG"/>
        </w:rPr>
        <w:t xml:space="preserve"> ويمكن أن تتولد من الخزانات والأنهار. وتعتمد محطات تخزين الطاقة الكهر</w:t>
      </w:r>
      <w:r w:rsidRPr="001B2C95">
        <w:rPr>
          <w:rFonts w:eastAsiaTheme="minorHAnsi" w:cs="Simplified Arabic" w:hint="cs"/>
          <w:sz w:val="28"/>
          <w:szCs w:val="28"/>
          <w:rtl/>
          <w:lang w:bidi="ar-EG"/>
        </w:rPr>
        <w:t>و</w:t>
      </w:r>
      <w:r w:rsidRPr="001B2C95">
        <w:rPr>
          <w:rFonts w:eastAsiaTheme="minorHAnsi" w:cs="Simplified Arabic"/>
          <w:sz w:val="28"/>
          <w:szCs w:val="28"/>
          <w:rtl/>
          <w:lang w:bidi="ar-EG"/>
        </w:rPr>
        <w:t>مائية على المياه المخزنة في خزان</w:t>
      </w:r>
      <w:r w:rsidRPr="001B2C95">
        <w:rPr>
          <w:rFonts w:eastAsiaTheme="minorHAnsi" w:cs="Simplified Arabic" w:hint="cs"/>
          <w:sz w:val="28"/>
          <w:szCs w:val="28"/>
          <w:rtl/>
          <w:lang w:bidi="ar-EG"/>
        </w:rPr>
        <w:t>، و</w:t>
      </w:r>
      <w:r w:rsidRPr="001B2C95">
        <w:rPr>
          <w:rFonts w:eastAsiaTheme="minorHAnsi" w:cs="Simplified Arabic"/>
          <w:sz w:val="28"/>
          <w:szCs w:val="28"/>
          <w:rtl/>
          <w:lang w:bidi="ar-EG"/>
        </w:rPr>
        <w:t>غالبا</w:t>
      </w:r>
      <w:r w:rsidRPr="001B2C95">
        <w:rPr>
          <w:rFonts w:eastAsiaTheme="minorHAnsi" w:cs="Simplified Arabic" w:hint="cs"/>
          <w:sz w:val="28"/>
          <w:szCs w:val="28"/>
          <w:rtl/>
          <w:lang w:bidi="ar-EG"/>
        </w:rPr>
        <w:t>ً</w:t>
      </w:r>
      <w:r w:rsidRPr="001B2C95">
        <w:rPr>
          <w:rFonts w:eastAsiaTheme="minorHAnsi" w:cs="Simplified Arabic"/>
          <w:sz w:val="28"/>
          <w:szCs w:val="28"/>
          <w:rtl/>
          <w:lang w:bidi="ar-EG"/>
        </w:rPr>
        <w:t xml:space="preserve"> ما يكون لخزانات الطاقة الكهر</w:t>
      </w:r>
      <w:r w:rsidRPr="001B2C95">
        <w:rPr>
          <w:rFonts w:eastAsiaTheme="minorHAnsi" w:cs="Simplified Arabic" w:hint="cs"/>
          <w:sz w:val="28"/>
          <w:szCs w:val="28"/>
          <w:rtl/>
          <w:lang w:bidi="ar-EG"/>
        </w:rPr>
        <w:t>و</w:t>
      </w:r>
      <w:r w:rsidR="00A547C6" w:rsidRPr="001B2C95">
        <w:rPr>
          <w:rFonts w:eastAsiaTheme="minorHAnsi" w:cs="Simplified Arabic"/>
          <w:sz w:val="28"/>
          <w:szCs w:val="28"/>
          <w:rtl/>
          <w:lang w:bidi="ar-EG"/>
        </w:rPr>
        <w:t>مائية استخدامات متعددة</w:t>
      </w:r>
      <w:r w:rsidR="00A547C6" w:rsidRPr="001B2C95">
        <w:rPr>
          <w:rFonts w:eastAsiaTheme="minorHAnsi" w:cs="Simplified Arabic" w:hint="cs"/>
          <w:sz w:val="28"/>
          <w:szCs w:val="28"/>
          <w:rtl/>
          <w:lang w:bidi="ar-EG"/>
        </w:rPr>
        <w:t xml:space="preserve"> متمثلة </w:t>
      </w:r>
      <w:r w:rsidR="00DF5216" w:rsidRPr="001B2C95">
        <w:rPr>
          <w:rFonts w:eastAsiaTheme="minorHAnsi" w:cs="Simplified Arabic" w:hint="cs"/>
          <w:sz w:val="28"/>
          <w:szCs w:val="28"/>
          <w:rtl/>
          <w:lang w:bidi="ar-EG"/>
        </w:rPr>
        <w:t>في</w:t>
      </w:r>
      <w:r w:rsidR="00A547C6" w:rsidRPr="001B2C95">
        <w:rPr>
          <w:rFonts w:eastAsiaTheme="minorHAnsi" w:cs="Simplified Arabic"/>
          <w:sz w:val="28"/>
          <w:szCs w:val="28"/>
          <w:rtl/>
          <w:lang w:bidi="ar-EG"/>
        </w:rPr>
        <w:t xml:space="preserve"> توفير مياه الشرب و</w:t>
      </w:r>
      <w:r w:rsidRPr="001B2C95">
        <w:rPr>
          <w:rFonts w:eastAsiaTheme="minorHAnsi" w:cs="Simplified Arabic"/>
          <w:sz w:val="28"/>
          <w:szCs w:val="28"/>
          <w:rtl/>
          <w:lang w:bidi="ar-EG"/>
        </w:rPr>
        <w:t>الر</w:t>
      </w:r>
      <w:r w:rsidR="00A4002E" w:rsidRPr="001B2C95">
        <w:rPr>
          <w:rFonts w:eastAsiaTheme="minorHAnsi" w:cs="Simplified Arabic" w:hint="cs"/>
          <w:sz w:val="28"/>
          <w:szCs w:val="28"/>
          <w:rtl/>
          <w:lang w:bidi="ar-EG"/>
        </w:rPr>
        <w:t>ى</w:t>
      </w:r>
      <w:r w:rsidRPr="001B2C95">
        <w:rPr>
          <w:rFonts w:eastAsiaTheme="minorHAnsi" w:cs="Simplified Arabic"/>
          <w:sz w:val="28"/>
          <w:szCs w:val="28"/>
          <w:rtl/>
          <w:lang w:bidi="ar-EG"/>
        </w:rPr>
        <w:t>، والتحكم في الفيضانات والجفاف، وإمدادات الطاقة</w:t>
      </w:r>
      <w:r w:rsidRPr="001B2C95">
        <w:rPr>
          <w:rFonts w:eastAsiaTheme="minorHAnsi" w:cs="Simplified Arabic"/>
          <w:sz w:val="28"/>
          <w:szCs w:val="28"/>
          <w:lang w:bidi="ar-EG"/>
        </w:rPr>
        <w:t>.</w:t>
      </w:r>
      <w:r w:rsidRPr="001B2C95">
        <w:rPr>
          <w:rFonts w:eastAsiaTheme="minorHAnsi" w:cs="Simplified Arabic" w:hint="cs"/>
          <w:sz w:val="28"/>
          <w:szCs w:val="28"/>
          <w:rtl/>
          <w:lang w:bidi="ar-EG"/>
        </w:rPr>
        <w:t xml:space="preserve"> </w:t>
      </w:r>
      <w:r w:rsidRPr="001B2C95">
        <w:rPr>
          <w:rFonts w:eastAsiaTheme="minorHAnsi" w:cs="Simplified Arabic"/>
          <w:sz w:val="28"/>
          <w:szCs w:val="28"/>
          <w:rtl/>
          <w:lang w:bidi="ar-EG"/>
        </w:rPr>
        <w:t xml:space="preserve">وتعد الطاقة </w:t>
      </w:r>
      <w:r w:rsidR="00A547C6" w:rsidRPr="001B2C95">
        <w:rPr>
          <w:rFonts w:eastAsiaTheme="minorHAnsi" w:cs="Simplified Arabic"/>
          <w:sz w:val="28"/>
          <w:szCs w:val="28"/>
          <w:rtl/>
          <w:lang w:bidi="ar-EG"/>
        </w:rPr>
        <w:t>الكهر</w:t>
      </w:r>
      <w:r w:rsidR="00A547C6" w:rsidRPr="001B2C95">
        <w:rPr>
          <w:rFonts w:eastAsiaTheme="minorHAnsi" w:cs="Simplified Arabic" w:hint="cs"/>
          <w:sz w:val="28"/>
          <w:szCs w:val="28"/>
          <w:rtl/>
          <w:lang w:bidi="ar-EG"/>
        </w:rPr>
        <w:t>و</w:t>
      </w:r>
      <w:r w:rsidR="00A547C6" w:rsidRPr="001B2C95">
        <w:rPr>
          <w:rFonts w:eastAsiaTheme="minorHAnsi" w:cs="Simplified Arabic"/>
          <w:sz w:val="28"/>
          <w:szCs w:val="28"/>
          <w:rtl/>
          <w:lang w:bidi="ar-EG"/>
        </w:rPr>
        <w:t xml:space="preserve">مائية </w:t>
      </w:r>
      <w:r w:rsidRPr="001B2C95">
        <w:rPr>
          <w:rFonts w:eastAsiaTheme="minorHAnsi" w:cs="Simplified Arabic" w:hint="cs"/>
          <w:sz w:val="28"/>
          <w:szCs w:val="28"/>
          <w:rtl/>
          <w:lang w:bidi="ar-EG"/>
        </w:rPr>
        <w:t>من</w:t>
      </w:r>
      <w:r w:rsidRPr="001B2C95">
        <w:rPr>
          <w:rFonts w:eastAsiaTheme="minorHAnsi" w:cs="Simplified Arabic"/>
          <w:sz w:val="28"/>
          <w:szCs w:val="28"/>
          <w:lang w:bidi="ar-EG"/>
        </w:rPr>
        <w:t> </w:t>
      </w:r>
      <w:hyperlink r:id="rId20" w:tgtFrame="_blank" w:tooltip="رابط خارجي" w:history="1">
        <w:r w:rsidRPr="001B2C95">
          <w:rPr>
            <w:rFonts w:eastAsiaTheme="minorHAnsi" w:cs="Simplified Arabic"/>
            <w:sz w:val="28"/>
            <w:szCs w:val="28"/>
            <w:rtl/>
            <w:lang w:bidi="ar-EG"/>
          </w:rPr>
          <w:t>أكبر مص</w:t>
        </w:r>
        <w:r w:rsidRPr="001B2C95">
          <w:rPr>
            <w:rFonts w:eastAsiaTheme="minorHAnsi" w:cs="Simplified Arabic" w:hint="cs"/>
            <w:sz w:val="28"/>
            <w:szCs w:val="28"/>
            <w:rtl/>
            <w:lang w:bidi="ar-EG"/>
          </w:rPr>
          <w:t>ا</w:t>
        </w:r>
        <w:r w:rsidRPr="001B2C95">
          <w:rPr>
            <w:rFonts w:eastAsiaTheme="minorHAnsi" w:cs="Simplified Arabic"/>
            <w:sz w:val="28"/>
            <w:szCs w:val="28"/>
            <w:rtl/>
            <w:lang w:bidi="ar-EG"/>
          </w:rPr>
          <w:t xml:space="preserve">در </w:t>
        </w:r>
        <w:r w:rsidRPr="001B2C95">
          <w:rPr>
            <w:rFonts w:eastAsiaTheme="minorHAnsi" w:cs="Simplified Arabic" w:hint="cs"/>
            <w:sz w:val="28"/>
            <w:szCs w:val="28"/>
            <w:rtl/>
            <w:lang w:bidi="ar-EG"/>
          </w:rPr>
          <w:t>ال</w:t>
        </w:r>
        <w:r w:rsidRPr="001B2C95">
          <w:rPr>
            <w:rFonts w:eastAsiaTheme="minorHAnsi" w:cs="Simplified Arabic"/>
            <w:sz w:val="28"/>
            <w:szCs w:val="28"/>
            <w:rtl/>
            <w:lang w:bidi="ar-EG"/>
          </w:rPr>
          <w:t xml:space="preserve">طاقة </w:t>
        </w:r>
        <w:r w:rsidRPr="001B2C95">
          <w:rPr>
            <w:rFonts w:eastAsiaTheme="minorHAnsi" w:cs="Simplified Arabic" w:hint="cs"/>
            <w:sz w:val="28"/>
            <w:szCs w:val="28"/>
            <w:rtl/>
            <w:lang w:bidi="ar-EG"/>
          </w:rPr>
          <w:t>ال</w:t>
        </w:r>
        <w:r w:rsidRPr="001B2C95">
          <w:rPr>
            <w:rFonts w:eastAsiaTheme="minorHAnsi" w:cs="Simplified Arabic"/>
            <w:sz w:val="28"/>
            <w:szCs w:val="28"/>
            <w:rtl/>
            <w:lang w:bidi="ar-EG"/>
          </w:rPr>
          <w:t>متجددة</w:t>
        </w:r>
        <w:r w:rsidRPr="001B2C95">
          <w:rPr>
            <w:rFonts w:eastAsiaTheme="minorHAnsi" w:cs="Simplified Arabic"/>
            <w:sz w:val="28"/>
            <w:szCs w:val="28"/>
            <w:lang w:bidi="ar-EG"/>
          </w:rPr>
          <w:t> </w:t>
        </w:r>
      </w:hyperlink>
      <w:r w:rsidRPr="001B2C95">
        <w:rPr>
          <w:rFonts w:eastAsiaTheme="minorHAnsi" w:cs="Simplified Arabic"/>
          <w:sz w:val="28"/>
          <w:szCs w:val="28"/>
          <w:lang w:bidi="ar-EG"/>
        </w:rPr>
        <w:t> </w:t>
      </w:r>
      <w:r w:rsidRPr="001B2C95">
        <w:rPr>
          <w:rFonts w:eastAsiaTheme="minorHAnsi" w:cs="Simplified Arabic"/>
          <w:sz w:val="28"/>
          <w:szCs w:val="28"/>
          <w:rtl/>
          <w:lang w:bidi="ar-EG"/>
        </w:rPr>
        <w:t xml:space="preserve">في </w:t>
      </w:r>
      <w:r w:rsidR="00A547C6" w:rsidRPr="001B2C95">
        <w:rPr>
          <w:rFonts w:eastAsiaTheme="minorHAnsi" w:cs="Simplified Arabic" w:hint="cs"/>
          <w:sz w:val="28"/>
          <w:szCs w:val="28"/>
          <w:rtl/>
          <w:lang w:bidi="ar-EG"/>
        </w:rPr>
        <w:t>إنتاج</w:t>
      </w:r>
      <w:r w:rsidRPr="001B2C95">
        <w:rPr>
          <w:rFonts w:eastAsiaTheme="minorHAnsi" w:cs="Simplified Arabic"/>
          <w:sz w:val="28"/>
          <w:szCs w:val="28"/>
          <w:rtl/>
          <w:lang w:bidi="ar-EG"/>
        </w:rPr>
        <w:t xml:space="preserve"> الكهرباء. وهي تعتمد بشكل عام على أنواع هطول الأمطار المستقرة،</w:t>
      </w:r>
      <w:r w:rsidR="00367C6F" w:rsidRPr="001B2C95">
        <w:rPr>
          <w:rFonts w:eastAsiaTheme="minorHAnsi" w:cs="Simplified Arabic" w:hint="cs"/>
          <w:sz w:val="28"/>
          <w:szCs w:val="28"/>
          <w:rtl/>
          <w:lang w:bidi="ar-EG"/>
        </w:rPr>
        <w:t xml:space="preserve"> و</w:t>
      </w:r>
      <w:r w:rsidRPr="001B2C95">
        <w:rPr>
          <w:rFonts w:eastAsiaTheme="minorHAnsi" w:cs="Simplified Arabic"/>
          <w:sz w:val="28"/>
          <w:szCs w:val="28"/>
          <w:rtl/>
          <w:lang w:bidi="ar-EG"/>
        </w:rPr>
        <w:t>قد تتأثر سلبا</w:t>
      </w:r>
      <w:r w:rsidRPr="001B2C95">
        <w:rPr>
          <w:rFonts w:eastAsiaTheme="minorHAnsi" w:cs="Simplified Arabic" w:hint="cs"/>
          <w:sz w:val="28"/>
          <w:szCs w:val="28"/>
          <w:rtl/>
          <w:lang w:bidi="ar-EG"/>
        </w:rPr>
        <w:t>ً</w:t>
      </w:r>
      <w:r w:rsidRPr="001B2C95">
        <w:rPr>
          <w:rFonts w:eastAsiaTheme="minorHAnsi" w:cs="Simplified Arabic"/>
          <w:sz w:val="28"/>
          <w:szCs w:val="28"/>
          <w:rtl/>
          <w:lang w:bidi="ar-EG"/>
        </w:rPr>
        <w:t xml:space="preserve"> بحالات الجفاف أو التغيرات في النظم البيئية (</w:t>
      </w:r>
      <w:hyperlink r:id="rId21" w:history="1">
        <w:r w:rsidRPr="001B2C95">
          <w:rPr>
            <w:rFonts w:eastAsiaTheme="minorHAnsi" w:cs="Simplified Arabic"/>
            <w:sz w:val="28"/>
            <w:szCs w:val="28"/>
            <w:lang w:bidi="ar-EG"/>
          </w:rPr>
          <w:t>https://www.un.org</w:t>
        </w:r>
      </w:hyperlink>
      <w:r w:rsidRPr="001B2C95">
        <w:rPr>
          <w:rFonts w:eastAsiaTheme="minorHAnsi" w:cs="Simplified Arabic"/>
          <w:sz w:val="28"/>
          <w:szCs w:val="28"/>
          <w:rtl/>
          <w:lang w:bidi="ar-EG"/>
        </w:rPr>
        <w:t>)</w:t>
      </w:r>
      <w:r w:rsidR="00A547C6" w:rsidRPr="001B2C95">
        <w:rPr>
          <w:rFonts w:eastAsiaTheme="minorHAnsi" w:cs="Simplified Arabic" w:hint="cs"/>
          <w:sz w:val="28"/>
          <w:szCs w:val="28"/>
          <w:rtl/>
          <w:lang w:bidi="ar-EG"/>
        </w:rPr>
        <w:t>.</w:t>
      </w:r>
    </w:p>
    <w:p w14:paraId="53E5CA2A" w14:textId="77777777" w:rsidR="00EB1AE5" w:rsidRPr="001B2C95" w:rsidRDefault="00A47A75" w:rsidP="00DF2F7C">
      <w:pPr>
        <w:pStyle w:val="Heading2"/>
        <w:rPr>
          <w:rtl/>
        </w:rPr>
      </w:pPr>
      <w:bookmarkStart w:id="40" w:name="_Toc135608150"/>
      <w:r w:rsidRPr="001B2C95">
        <w:rPr>
          <w:rFonts w:hint="cs"/>
          <w:rtl/>
        </w:rPr>
        <w:t>ثانيا</w:t>
      </w:r>
      <w:r w:rsidR="00EE6749" w:rsidRPr="001B2C95">
        <w:rPr>
          <w:rFonts w:hint="cs"/>
          <w:rtl/>
        </w:rPr>
        <w:t>ً</w:t>
      </w:r>
      <w:r w:rsidR="00EB1AE5" w:rsidRPr="001B2C95">
        <w:rPr>
          <w:rtl/>
        </w:rPr>
        <w:t>: العلاقة بين الطاقة والتنمية المستدامة</w:t>
      </w:r>
      <w:bookmarkEnd w:id="40"/>
    </w:p>
    <w:p w14:paraId="31898A8B" w14:textId="05D8C4CE" w:rsidR="003E1F34" w:rsidRPr="001B2C95" w:rsidRDefault="003E1F34" w:rsidP="008921F5">
      <w:pPr>
        <w:bidi/>
        <w:spacing w:before="120" w:line="276" w:lineRule="auto"/>
        <w:ind w:firstLine="720"/>
        <w:jc w:val="lowKashida"/>
        <w:rPr>
          <w:rFonts w:cs="Simplified Arabic"/>
          <w:sz w:val="28"/>
          <w:szCs w:val="28"/>
          <w:rtl/>
        </w:rPr>
      </w:pPr>
      <w:r w:rsidRPr="001B2C95">
        <w:rPr>
          <w:rFonts w:cs="Simplified Arabic"/>
          <w:sz w:val="28"/>
          <w:szCs w:val="28"/>
          <w:rtl/>
        </w:rPr>
        <w:t xml:space="preserve">قد </w:t>
      </w:r>
      <w:r w:rsidRPr="001B2C95">
        <w:rPr>
          <w:rFonts w:cs="Simplified Arabic" w:hint="cs"/>
          <w:sz w:val="28"/>
          <w:szCs w:val="28"/>
          <w:rtl/>
        </w:rPr>
        <w:t>بدأت</w:t>
      </w:r>
      <w:r w:rsidRPr="001B2C95">
        <w:rPr>
          <w:rFonts w:cs="Simplified Arabic"/>
          <w:sz w:val="28"/>
          <w:szCs w:val="28"/>
          <w:rtl/>
        </w:rPr>
        <w:t xml:space="preserve"> الروابط بين الطاقة والتنمية منذ أن تسببت أزمة النفط الأولى في عام 1973 في التشكيك في سهولة توافر الطاقة الأحفورية بأسعار معقولة لدعم التنمية الاقتصادية. بينما لا يوجد شك في أن الطاقة ضرورية للتنمية الاقتصادية </w:t>
      </w:r>
      <w:r w:rsidR="008921F5">
        <w:rPr>
          <w:rFonts w:cs="Simplified Arabic"/>
          <w:sz w:val="28"/>
          <w:szCs w:val="28"/>
          <w:rtl/>
        </w:rPr>
        <w:br/>
      </w:r>
      <w:r w:rsidRPr="001B2C95">
        <w:rPr>
          <w:rFonts w:cs="Simplified Arabic"/>
          <w:sz w:val="28"/>
          <w:szCs w:val="28"/>
          <w:rtl/>
        </w:rPr>
        <w:t xml:space="preserve">والاجتماعية، حيث ستساعد الناس على أن يصبحوا أكثر إنتاجية في عملهم </w:t>
      </w:r>
      <w:r w:rsidRPr="001B2C95">
        <w:rPr>
          <w:rFonts w:cs="Simplified Arabic" w:hint="cs"/>
          <w:sz w:val="28"/>
          <w:szCs w:val="28"/>
          <w:rtl/>
        </w:rPr>
        <w:t xml:space="preserve">وأعلى </w:t>
      </w:r>
      <w:r w:rsidRPr="001B2C95">
        <w:rPr>
          <w:rFonts w:cs="Simplified Arabic"/>
          <w:sz w:val="28"/>
          <w:szCs w:val="28"/>
          <w:rtl/>
        </w:rPr>
        <w:t>دخل</w:t>
      </w:r>
      <w:r w:rsidRPr="001B2C95">
        <w:rPr>
          <w:rFonts w:cs="Simplified Arabic" w:hint="cs"/>
          <w:sz w:val="28"/>
          <w:szCs w:val="28"/>
          <w:rtl/>
        </w:rPr>
        <w:t>اً</w:t>
      </w:r>
      <w:r w:rsidR="008921F5">
        <w:rPr>
          <w:rFonts w:cs="Simplified Arabic" w:hint="cs"/>
          <w:sz w:val="28"/>
          <w:szCs w:val="28"/>
          <w:rtl/>
        </w:rPr>
        <w:t xml:space="preserve"> </w:t>
      </w:r>
      <w:r w:rsidRPr="001B2C95">
        <w:rPr>
          <w:rFonts w:cs="Simplified Arabic"/>
          <w:sz w:val="28"/>
          <w:szCs w:val="28"/>
          <w:rtl/>
          <w:lang w:bidi="ar-EG"/>
        </w:rPr>
        <w:t>(</w:t>
      </w:r>
      <w:r w:rsidRPr="001B2C95">
        <w:rPr>
          <w:rFonts w:cs="Simplified Arabic"/>
          <w:sz w:val="28"/>
          <w:szCs w:val="28"/>
          <w:lang w:bidi="ar-EG"/>
        </w:rPr>
        <w:t>(</w:t>
      </w:r>
      <w:r w:rsidRPr="001B2C95">
        <w:rPr>
          <w:rFonts w:cs="Simplified Arabic"/>
          <w:sz w:val="28"/>
          <w:szCs w:val="28"/>
        </w:rPr>
        <w:t>Cecelski, 2005</w:t>
      </w:r>
      <w:r w:rsidRPr="001B2C95">
        <w:rPr>
          <w:rFonts w:cs="Simplified Arabic" w:hint="cs"/>
          <w:sz w:val="28"/>
          <w:szCs w:val="28"/>
          <w:rtl/>
        </w:rPr>
        <w:t>.</w:t>
      </w:r>
    </w:p>
    <w:p w14:paraId="0494D5CF" w14:textId="77777777" w:rsidR="009D2D6A" w:rsidRPr="001B2C95" w:rsidRDefault="009D2D6A" w:rsidP="008546BB">
      <w:pPr>
        <w:pStyle w:val="ListParagraph"/>
        <w:bidi/>
        <w:spacing w:before="120" w:line="276" w:lineRule="auto"/>
        <w:ind w:left="0"/>
        <w:jc w:val="lowKashida"/>
        <w:rPr>
          <w:rFonts w:cs="Simplified Arabic"/>
          <w:sz w:val="28"/>
          <w:szCs w:val="28"/>
          <w:lang w:bidi="ar-EG"/>
        </w:rPr>
      </w:pPr>
    </w:p>
    <w:p w14:paraId="5CDB1B79" w14:textId="77777777" w:rsidR="00C30C30" w:rsidRPr="001B2C95" w:rsidRDefault="003E1F34" w:rsidP="001C6382">
      <w:pPr>
        <w:bidi/>
        <w:spacing w:before="120" w:line="276" w:lineRule="auto"/>
        <w:ind w:firstLine="720"/>
        <w:jc w:val="lowKashida"/>
        <w:rPr>
          <w:rFonts w:cs="Simplified Arabic"/>
          <w:sz w:val="28"/>
          <w:szCs w:val="28"/>
          <w:rtl/>
        </w:rPr>
      </w:pPr>
      <w:r w:rsidRPr="001B2C95">
        <w:rPr>
          <w:rFonts w:cs="Simplified Arabic" w:hint="cs"/>
          <w:sz w:val="28"/>
          <w:szCs w:val="28"/>
          <w:rtl/>
        </w:rPr>
        <w:lastRenderedPageBreak/>
        <w:t>و</w:t>
      </w:r>
      <w:r w:rsidR="005D32E7" w:rsidRPr="001B2C95">
        <w:rPr>
          <w:rFonts w:cs="Simplified Arabic" w:hint="cs"/>
          <w:sz w:val="28"/>
          <w:szCs w:val="28"/>
          <w:rtl/>
        </w:rPr>
        <w:t>ترتبط</w:t>
      </w:r>
      <w:r w:rsidR="008112F5" w:rsidRPr="001B2C95">
        <w:rPr>
          <w:rFonts w:cs="Simplified Arabic"/>
          <w:sz w:val="28"/>
          <w:szCs w:val="28"/>
          <w:rtl/>
        </w:rPr>
        <w:t xml:space="preserve"> الطاقة </w:t>
      </w:r>
      <w:r w:rsidR="005D32E7" w:rsidRPr="001B2C95">
        <w:rPr>
          <w:rFonts w:cs="Simplified Arabic" w:hint="cs"/>
          <w:sz w:val="28"/>
          <w:szCs w:val="28"/>
          <w:rtl/>
        </w:rPr>
        <w:t>ببعدين</w:t>
      </w:r>
      <w:r w:rsidR="008112F5" w:rsidRPr="001B2C95">
        <w:rPr>
          <w:rFonts w:cs="Simplified Arabic"/>
          <w:sz w:val="28"/>
          <w:szCs w:val="28"/>
          <w:rtl/>
        </w:rPr>
        <w:t xml:space="preserve"> رئيسيين من </w:t>
      </w:r>
      <w:r w:rsidR="005D32E7" w:rsidRPr="001B2C95">
        <w:rPr>
          <w:rFonts w:cs="Simplified Arabic" w:hint="cs"/>
          <w:sz w:val="28"/>
          <w:szCs w:val="28"/>
          <w:rtl/>
        </w:rPr>
        <w:t>أبعاد</w:t>
      </w:r>
      <w:r w:rsidR="008112F5" w:rsidRPr="001B2C95">
        <w:rPr>
          <w:rFonts w:cs="Simplified Arabic"/>
          <w:sz w:val="28"/>
          <w:szCs w:val="28"/>
          <w:rtl/>
        </w:rPr>
        <w:t xml:space="preserve"> التنمية المستدامة</w:t>
      </w:r>
      <w:r w:rsidR="005D32E7" w:rsidRPr="001B2C95">
        <w:rPr>
          <w:rFonts w:cs="Simplified Arabic" w:hint="cs"/>
          <w:sz w:val="28"/>
          <w:szCs w:val="28"/>
          <w:rtl/>
        </w:rPr>
        <w:t>،</w:t>
      </w:r>
      <w:r w:rsidR="008112F5" w:rsidRPr="001B2C95">
        <w:rPr>
          <w:rFonts w:cs="Simplified Arabic"/>
          <w:sz w:val="28"/>
          <w:szCs w:val="28"/>
          <w:rtl/>
        </w:rPr>
        <w:t xml:space="preserve"> الأول</w:t>
      </w:r>
      <w:r w:rsidR="005D32E7" w:rsidRPr="001B2C95">
        <w:rPr>
          <w:rFonts w:cs="Simplified Arabic" w:hint="cs"/>
          <w:sz w:val="28"/>
          <w:szCs w:val="28"/>
          <w:rtl/>
        </w:rPr>
        <w:t>:</w:t>
      </w:r>
      <w:r w:rsidR="008112F5" w:rsidRPr="001B2C95">
        <w:rPr>
          <w:rFonts w:cs="Simplified Arabic"/>
          <w:sz w:val="28"/>
          <w:szCs w:val="28"/>
          <w:rtl/>
        </w:rPr>
        <w:t xml:space="preserve"> يتضمن </w:t>
      </w:r>
      <w:r w:rsidR="005D32E7" w:rsidRPr="001B2C95">
        <w:rPr>
          <w:rFonts w:cs="Simplified Arabic" w:hint="cs"/>
          <w:sz w:val="28"/>
          <w:szCs w:val="28"/>
          <w:rtl/>
        </w:rPr>
        <w:t>القضايا</w:t>
      </w:r>
      <w:r w:rsidR="008112F5" w:rsidRPr="001B2C95">
        <w:rPr>
          <w:rFonts w:cs="Simplified Arabic"/>
          <w:sz w:val="28"/>
          <w:szCs w:val="28"/>
          <w:rtl/>
        </w:rPr>
        <w:t xml:space="preserve"> المتعلقة بالتنمية الاقتصادية والاجتماعية، خاصة ما يتعلق بتخفيف حدة الفقر، وتغيير أنماط الإنتاج والاستهلاك. </w:t>
      </w:r>
      <w:r w:rsidR="005D32E7" w:rsidRPr="001B2C95">
        <w:rPr>
          <w:rFonts w:cs="Simplified Arabic" w:hint="cs"/>
          <w:sz w:val="28"/>
          <w:szCs w:val="28"/>
          <w:rtl/>
        </w:rPr>
        <w:t>و</w:t>
      </w:r>
      <w:r w:rsidR="008112F5" w:rsidRPr="001B2C95">
        <w:rPr>
          <w:rFonts w:cs="Simplified Arabic"/>
          <w:sz w:val="28"/>
          <w:szCs w:val="28"/>
          <w:rtl/>
        </w:rPr>
        <w:t xml:space="preserve">الثاني يشمل الحفاظ على البيئة مثل حماية الغلاف الجوي من </w:t>
      </w:r>
      <w:r w:rsidR="00A96B3D" w:rsidRPr="001B2C95">
        <w:rPr>
          <w:rFonts w:cs="Simplified Arabic" w:hint="cs"/>
          <w:sz w:val="28"/>
          <w:szCs w:val="28"/>
          <w:rtl/>
        </w:rPr>
        <w:t xml:space="preserve">الأضرار الناتجة عن </w:t>
      </w:r>
      <w:r w:rsidR="008112F5" w:rsidRPr="001B2C95">
        <w:rPr>
          <w:rFonts w:cs="Simplified Arabic"/>
          <w:sz w:val="28"/>
          <w:szCs w:val="28"/>
          <w:rtl/>
        </w:rPr>
        <w:t>استخدام</w:t>
      </w:r>
      <w:r w:rsidR="00971111" w:rsidRPr="001B2C95">
        <w:rPr>
          <w:rFonts w:cs="Simplified Arabic" w:hint="cs"/>
          <w:sz w:val="28"/>
          <w:szCs w:val="28"/>
          <w:rtl/>
        </w:rPr>
        <w:t>ات</w:t>
      </w:r>
      <w:r w:rsidR="008112F5" w:rsidRPr="001B2C95">
        <w:rPr>
          <w:rFonts w:cs="Simplified Arabic"/>
          <w:sz w:val="28"/>
          <w:szCs w:val="28"/>
          <w:rtl/>
        </w:rPr>
        <w:t xml:space="preserve"> الطاقة</w:t>
      </w:r>
      <w:r w:rsidR="00C30C30" w:rsidRPr="001B2C95">
        <w:rPr>
          <w:rFonts w:cs="Simplified Arabic" w:hint="cs"/>
          <w:sz w:val="28"/>
          <w:szCs w:val="28"/>
          <w:rtl/>
        </w:rPr>
        <w:t xml:space="preserve"> (بشير، 2013). </w:t>
      </w:r>
    </w:p>
    <w:p w14:paraId="5CB9D06A" w14:textId="77777777" w:rsidR="00171C9B" w:rsidRPr="001B2C95" w:rsidRDefault="00171C9B" w:rsidP="001C6382">
      <w:pPr>
        <w:bidi/>
        <w:spacing w:before="120" w:line="276" w:lineRule="auto"/>
        <w:ind w:firstLine="720"/>
        <w:jc w:val="lowKashida"/>
        <w:rPr>
          <w:rFonts w:cs="Simplified Arabic"/>
          <w:sz w:val="28"/>
          <w:szCs w:val="28"/>
          <w:rtl/>
        </w:rPr>
      </w:pPr>
      <w:r w:rsidRPr="001B2C95">
        <w:rPr>
          <w:rFonts w:cs="Simplified Arabic"/>
          <w:sz w:val="28"/>
          <w:szCs w:val="28"/>
          <w:rtl/>
        </w:rPr>
        <w:t>تعتمد التنمية الاقتصادية على توافر خدمات الطاقة اللازمة للإنتاج وتوفير فرص العمل وزيادة الدخل،</w:t>
      </w:r>
      <w:r w:rsidRPr="001B2C95">
        <w:rPr>
          <w:rFonts w:cs="Simplified Arabic" w:hint="cs"/>
          <w:sz w:val="28"/>
          <w:szCs w:val="28"/>
          <w:rtl/>
        </w:rPr>
        <w:t xml:space="preserve"> </w:t>
      </w:r>
      <w:r w:rsidRPr="001B2C95">
        <w:rPr>
          <w:rFonts w:cs="Simplified Arabic"/>
          <w:sz w:val="28"/>
          <w:szCs w:val="28"/>
          <w:rtl/>
        </w:rPr>
        <w:t>ويعتبر الوقود ضرورياً للعمليات التي تحتاج إلى حرارة ولأعمال النقل والأنشطة الصناعية، ويمكن أن يتسبب انقطاع الطاقة في خسائر مالية واقتصادية فادحة، فالطاقة يجب أن تكون متوفرة طوال الوقت وبكميات كافية وأسعار معقولة من أجل تدعيم أهداف التنمية المستدامة</w:t>
      </w:r>
      <w:r w:rsidRPr="001B2C95">
        <w:rPr>
          <w:rFonts w:cs="Simplified Arabic" w:hint="cs"/>
          <w:sz w:val="28"/>
          <w:szCs w:val="28"/>
          <w:rtl/>
        </w:rPr>
        <w:t xml:space="preserve"> (بشير، 2013)</w:t>
      </w:r>
      <w:r w:rsidR="00D256A9" w:rsidRPr="001B2C95">
        <w:rPr>
          <w:rFonts w:cs="Simplified Arabic"/>
          <w:sz w:val="28"/>
          <w:szCs w:val="28"/>
          <w:rtl/>
        </w:rPr>
        <w:t>.</w:t>
      </w:r>
    </w:p>
    <w:p w14:paraId="5F7D5C15" w14:textId="77777777" w:rsidR="00341BB4" w:rsidRPr="001B2C95" w:rsidRDefault="00341BB4" w:rsidP="001C6382">
      <w:pPr>
        <w:bidi/>
        <w:spacing w:before="120" w:line="276" w:lineRule="auto"/>
        <w:ind w:firstLine="720"/>
        <w:jc w:val="lowKashida"/>
        <w:rPr>
          <w:rFonts w:cs="Simplified Arabic"/>
          <w:sz w:val="28"/>
          <w:szCs w:val="28"/>
          <w:rtl/>
        </w:rPr>
      </w:pPr>
      <w:r w:rsidRPr="001B2C95">
        <w:rPr>
          <w:rFonts w:cs="Simplified Arabic"/>
          <w:sz w:val="28"/>
          <w:szCs w:val="28"/>
          <w:rtl/>
        </w:rPr>
        <w:t>على الرغم من هذا الدور الحيوي للطاقة في إمكانية تحقيق التنمية المستدامة</w:t>
      </w:r>
      <w:r w:rsidR="00037BD3" w:rsidRPr="001B2C95">
        <w:rPr>
          <w:rFonts w:cs="Simplified Arabic" w:hint="cs"/>
          <w:sz w:val="28"/>
          <w:szCs w:val="28"/>
          <w:rtl/>
        </w:rPr>
        <w:t>،</w:t>
      </w:r>
      <w:r w:rsidRPr="001B2C95">
        <w:rPr>
          <w:rFonts w:cs="Simplified Arabic"/>
          <w:sz w:val="28"/>
          <w:szCs w:val="28"/>
          <w:rtl/>
        </w:rPr>
        <w:t xml:space="preserve"> مازال </w:t>
      </w:r>
      <w:r w:rsidR="00037BD3" w:rsidRPr="001B2C95">
        <w:rPr>
          <w:rFonts w:cs="Simplified Arabic" w:hint="cs"/>
          <w:sz w:val="28"/>
          <w:szCs w:val="28"/>
          <w:rtl/>
        </w:rPr>
        <w:t>هناك</w:t>
      </w:r>
      <w:r w:rsidRPr="001B2C95">
        <w:rPr>
          <w:rFonts w:cs="Simplified Arabic"/>
          <w:sz w:val="28"/>
          <w:szCs w:val="28"/>
          <w:rtl/>
        </w:rPr>
        <w:t xml:space="preserve"> ممارسة أنماط غير مستدامة في إنتاج واستهلاك الطاقة، لذلك يجب ترشيد الاستخدام ودعم استخدام الطاقة </w:t>
      </w:r>
      <w:r w:rsidRPr="001B2C95">
        <w:rPr>
          <w:rFonts w:cs="Simplified Arabic" w:hint="cs"/>
          <w:sz w:val="28"/>
          <w:szCs w:val="28"/>
          <w:rtl/>
        </w:rPr>
        <w:t>الجديدة</w:t>
      </w:r>
      <w:r w:rsidRPr="001B2C95">
        <w:rPr>
          <w:rFonts w:cs="Simplified Arabic"/>
          <w:sz w:val="28"/>
          <w:szCs w:val="28"/>
          <w:rtl/>
        </w:rPr>
        <w:t xml:space="preserve"> والمتجددة والعمل على إيجاد المزيج الأفضل من مصادر الطاقة المختلفة. ومازال </w:t>
      </w:r>
      <w:r w:rsidR="00037BD3" w:rsidRPr="001B2C95">
        <w:rPr>
          <w:rFonts w:cs="Simplified Arabic" w:hint="cs"/>
          <w:sz w:val="28"/>
          <w:szCs w:val="28"/>
          <w:rtl/>
        </w:rPr>
        <w:t>أ</w:t>
      </w:r>
      <w:r w:rsidRPr="001B2C95">
        <w:rPr>
          <w:rFonts w:cs="Simplified Arabic"/>
          <w:sz w:val="28"/>
          <w:szCs w:val="28"/>
          <w:rtl/>
        </w:rPr>
        <w:t>يضاً الاعتماد على استخدام مصادر الطاقة التقليدية ولاسيما النفط والغاز الطبيعي في القطاعات المختلفة مثل الصناعة والنقل والاستخدام المنزلي، مما يكون له تأثير على التنمية المستدامة</w:t>
      </w:r>
      <w:r w:rsidRPr="001B2C95">
        <w:rPr>
          <w:rFonts w:cs="Simplified Arabic" w:hint="cs"/>
          <w:sz w:val="28"/>
          <w:szCs w:val="28"/>
          <w:rtl/>
        </w:rPr>
        <w:t xml:space="preserve"> (بشير، 2013)</w:t>
      </w:r>
      <w:r w:rsidR="00D256A9" w:rsidRPr="001B2C95">
        <w:rPr>
          <w:rFonts w:cs="Simplified Arabic"/>
          <w:sz w:val="28"/>
          <w:szCs w:val="28"/>
          <w:rtl/>
        </w:rPr>
        <w:t>.</w:t>
      </w:r>
    </w:p>
    <w:p w14:paraId="674268D8" w14:textId="0B62C367" w:rsidR="00FE5686" w:rsidRPr="001B2C95" w:rsidRDefault="00171C9B" w:rsidP="001C6382">
      <w:pPr>
        <w:bidi/>
        <w:spacing w:before="120" w:line="276" w:lineRule="auto"/>
        <w:ind w:firstLine="720"/>
        <w:jc w:val="lowKashida"/>
        <w:rPr>
          <w:rFonts w:cs="Simplified Arabic"/>
          <w:sz w:val="28"/>
          <w:szCs w:val="28"/>
          <w:rtl/>
        </w:rPr>
      </w:pPr>
      <w:r w:rsidRPr="001B2C95">
        <w:rPr>
          <w:rFonts w:cs="Simplified Arabic"/>
          <w:sz w:val="28"/>
          <w:szCs w:val="28"/>
          <w:rtl/>
        </w:rPr>
        <w:t>تتضمن القضايا الاجتماعية المرتبطة ب</w:t>
      </w:r>
      <w:r w:rsidRPr="001B2C95">
        <w:rPr>
          <w:rFonts w:cs="Simplified Arabic" w:hint="cs"/>
          <w:sz w:val="28"/>
          <w:szCs w:val="28"/>
          <w:rtl/>
        </w:rPr>
        <w:t>ا</w:t>
      </w:r>
      <w:r w:rsidRPr="001B2C95">
        <w:rPr>
          <w:rFonts w:cs="Simplified Arabic"/>
          <w:sz w:val="28"/>
          <w:szCs w:val="28"/>
          <w:rtl/>
        </w:rPr>
        <w:t xml:space="preserve">ستخدام الطاقة، التخفيف من </w:t>
      </w:r>
      <w:r w:rsidRPr="001B2C95">
        <w:rPr>
          <w:rFonts w:cs="Simplified Arabic" w:hint="cs"/>
          <w:sz w:val="28"/>
          <w:szCs w:val="28"/>
          <w:rtl/>
        </w:rPr>
        <w:t xml:space="preserve">حدة </w:t>
      </w:r>
      <w:r w:rsidRPr="001B2C95">
        <w:rPr>
          <w:rFonts w:cs="Simplified Arabic"/>
          <w:sz w:val="28"/>
          <w:szCs w:val="28"/>
          <w:rtl/>
        </w:rPr>
        <w:t>الفقر، حيث يؤدي الوصول المحدود لخدمات الطاقة إلى تهميش الفئات الفقيرة وتقليل قدرتها على تحسين ظروفها المعيشية</w:t>
      </w:r>
      <w:r w:rsidRPr="001B2C95">
        <w:rPr>
          <w:rFonts w:cs="Simplified Arabic" w:hint="cs"/>
          <w:sz w:val="28"/>
          <w:szCs w:val="28"/>
          <w:rtl/>
        </w:rPr>
        <w:t xml:space="preserve">. </w:t>
      </w:r>
      <w:r w:rsidR="00FE5686" w:rsidRPr="001B2C95">
        <w:rPr>
          <w:rFonts w:cs="Simplified Arabic"/>
          <w:sz w:val="28"/>
          <w:szCs w:val="28"/>
          <w:rtl/>
        </w:rPr>
        <w:t xml:space="preserve">فإن تأمين إمدادات الطاقة خاصة </w:t>
      </w:r>
      <w:r w:rsidR="00FE5686" w:rsidRPr="001B2C95">
        <w:rPr>
          <w:rFonts w:cs="Simplified Arabic" w:hint="cs"/>
          <w:sz w:val="28"/>
          <w:szCs w:val="28"/>
          <w:rtl/>
        </w:rPr>
        <w:t xml:space="preserve">من مصادر </w:t>
      </w:r>
      <w:r w:rsidR="00FE5686" w:rsidRPr="001B2C95">
        <w:rPr>
          <w:rFonts w:cs="Simplified Arabic"/>
          <w:sz w:val="28"/>
          <w:szCs w:val="28"/>
          <w:rtl/>
        </w:rPr>
        <w:t>الطاقة المتجددة هو موضوع حاسم من منظور التنمية المستدامة، حيث</w:t>
      </w:r>
      <w:r w:rsidR="00FE5686" w:rsidRPr="001B2C95">
        <w:rPr>
          <w:rFonts w:cs="Simplified Arabic"/>
          <w:sz w:val="28"/>
          <w:szCs w:val="28"/>
        </w:rPr>
        <w:t xml:space="preserve"> </w:t>
      </w:r>
      <w:r w:rsidR="000B4ACA" w:rsidRPr="001B2C95">
        <w:rPr>
          <w:rFonts w:cs="Simplified Arabic" w:hint="cs"/>
          <w:sz w:val="28"/>
          <w:szCs w:val="28"/>
          <w:rtl/>
        </w:rPr>
        <w:t>إ</w:t>
      </w:r>
      <w:r w:rsidR="00FE5686" w:rsidRPr="001B2C95">
        <w:rPr>
          <w:rFonts w:cs="Simplified Arabic"/>
          <w:sz w:val="28"/>
          <w:szCs w:val="28"/>
          <w:rtl/>
        </w:rPr>
        <w:t>ن</w:t>
      </w:r>
      <w:r w:rsidR="00FE5686" w:rsidRPr="001B2C95">
        <w:rPr>
          <w:rFonts w:cs="Simplified Arabic"/>
          <w:sz w:val="28"/>
          <w:szCs w:val="28"/>
        </w:rPr>
        <w:t xml:space="preserve"> </w:t>
      </w:r>
      <w:r w:rsidR="00FE5686" w:rsidRPr="001B2C95">
        <w:rPr>
          <w:rFonts w:cs="Simplified Arabic"/>
          <w:sz w:val="28"/>
          <w:szCs w:val="28"/>
          <w:rtl/>
        </w:rPr>
        <w:t>الحصول</w:t>
      </w:r>
      <w:r w:rsidR="00FE5686" w:rsidRPr="001B2C95">
        <w:rPr>
          <w:rFonts w:cs="Simplified Arabic"/>
          <w:sz w:val="28"/>
          <w:szCs w:val="28"/>
        </w:rPr>
        <w:t xml:space="preserve"> </w:t>
      </w:r>
      <w:r w:rsidR="00FE5686" w:rsidRPr="001B2C95">
        <w:rPr>
          <w:rFonts w:cs="Simplified Arabic"/>
          <w:sz w:val="28"/>
          <w:szCs w:val="28"/>
          <w:rtl/>
        </w:rPr>
        <w:t>على</w:t>
      </w:r>
      <w:r w:rsidR="00FE5686" w:rsidRPr="001B2C95">
        <w:rPr>
          <w:rFonts w:cs="Simplified Arabic"/>
          <w:sz w:val="28"/>
          <w:szCs w:val="28"/>
        </w:rPr>
        <w:t xml:space="preserve"> </w:t>
      </w:r>
      <w:r w:rsidR="00FE5686" w:rsidRPr="001B2C95">
        <w:rPr>
          <w:rFonts w:cs="Simplified Arabic"/>
          <w:sz w:val="28"/>
          <w:szCs w:val="28"/>
          <w:rtl/>
        </w:rPr>
        <w:t>خدمات</w:t>
      </w:r>
      <w:r w:rsidR="00FE5686" w:rsidRPr="001B2C95">
        <w:rPr>
          <w:rFonts w:cs="Simplified Arabic"/>
          <w:sz w:val="28"/>
          <w:szCs w:val="28"/>
        </w:rPr>
        <w:t xml:space="preserve"> </w:t>
      </w:r>
      <w:r w:rsidR="00FE5686" w:rsidRPr="001B2C95">
        <w:rPr>
          <w:rFonts w:cs="Simplified Arabic"/>
          <w:sz w:val="28"/>
          <w:szCs w:val="28"/>
          <w:rtl/>
        </w:rPr>
        <w:t>الطاقة</w:t>
      </w:r>
      <w:r w:rsidR="00FE5686" w:rsidRPr="001B2C95">
        <w:rPr>
          <w:rFonts w:cs="Simplified Arabic"/>
          <w:sz w:val="28"/>
          <w:szCs w:val="28"/>
        </w:rPr>
        <w:t xml:space="preserve"> </w:t>
      </w:r>
      <w:r w:rsidR="00FE5686" w:rsidRPr="001B2C95">
        <w:rPr>
          <w:rFonts w:cs="Simplified Arabic"/>
          <w:sz w:val="28"/>
          <w:szCs w:val="28"/>
          <w:rtl/>
        </w:rPr>
        <w:t>يسهم</w:t>
      </w:r>
      <w:r w:rsidR="00FE5686" w:rsidRPr="001B2C95">
        <w:rPr>
          <w:rFonts w:cs="Simplified Arabic"/>
          <w:sz w:val="28"/>
          <w:szCs w:val="28"/>
        </w:rPr>
        <w:t xml:space="preserve"> </w:t>
      </w:r>
      <w:r w:rsidR="00FE5686" w:rsidRPr="001B2C95">
        <w:rPr>
          <w:rFonts w:cs="Simplified Arabic"/>
          <w:sz w:val="28"/>
          <w:szCs w:val="28"/>
          <w:rtl/>
        </w:rPr>
        <w:t>في القضاء</w:t>
      </w:r>
      <w:r w:rsidR="00FE5686" w:rsidRPr="001B2C95">
        <w:rPr>
          <w:rFonts w:cs="Simplified Arabic"/>
          <w:sz w:val="28"/>
          <w:szCs w:val="28"/>
        </w:rPr>
        <w:t xml:space="preserve"> </w:t>
      </w:r>
      <w:r w:rsidR="00FE5686" w:rsidRPr="001B2C95">
        <w:rPr>
          <w:rFonts w:cs="Simplified Arabic"/>
          <w:sz w:val="28"/>
          <w:szCs w:val="28"/>
          <w:rtl/>
        </w:rPr>
        <w:t>على</w:t>
      </w:r>
      <w:r w:rsidR="00FE5686" w:rsidRPr="001B2C95">
        <w:rPr>
          <w:rFonts w:cs="Simplified Arabic"/>
          <w:sz w:val="28"/>
          <w:szCs w:val="28"/>
        </w:rPr>
        <w:t xml:space="preserve"> </w:t>
      </w:r>
      <w:r w:rsidR="00FE5686" w:rsidRPr="001B2C95">
        <w:rPr>
          <w:rFonts w:cs="Simplified Arabic"/>
          <w:sz w:val="28"/>
          <w:szCs w:val="28"/>
          <w:rtl/>
        </w:rPr>
        <w:t>الفقر</w:t>
      </w:r>
      <w:r w:rsidR="00FE5686" w:rsidRPr="001B2C95">
        <w:rPr>
          <w:rFonts w:cs="Simplified Arabic"/>
          <w:sz w:val="28"/>
          <w:szCs w:val="28"/>
        </w:rPr>
        <w:t xml:space="preserve"> </w:t>
      </w:r>
      <w:r w:rsidR="00FE5686" w:rsidRPr="001B2C95">
        <w:rPr>
          <w:rFonts w:cs="Simplified Arabic"/>
          <w:sz w:val="28"/>
          <w:szCs w:val="28"/>
          <w:rtl/>
        </w:rPr>
        <w:t>وتحسين</w:t>
      </w:r>
      <w:r w:rsidR="00FE5686" w:rsidRPr="001B2C95">
        <w:rPr>
          <w:rFonts w:cs="Simplified Arabic"/>
          <w:sz w:val="28"/>
          <w:szCs w:val="28"/>
        </w:rPr>
        <w:t xml:space="preserve"> </w:t>
      </w:r>
      <w:r w:rsidR="00FE5686" w:rsidRPr="001B2C95">
        <w:rPr>
          <w:rFonts w:cs="Simplified Arabic"/>
          <w:sz w:val="28"/>
          <w:szCs w:val="28"/>
          <w:rtl/>
        </w:rPr>
        <w:t>الصحة</w:t>
      </w:r>
      <w:r w:rsidR="00FE5686" w:rsidRPr="001B2C95">
        <w:rPr>
          <w:rFonts w:cs="Simplified Arabic" w:hint="cs"/>
          <w:sz w:val="28"/>
          <w:szCs w:val="28"/>
          <w:rtl/>
        </w:rPr>
        <w:t>،</w:t>
      </w:r>
      <w:r w:rsidR="00FE5686" w:rsidRPr="001B2C95">
        <w:rPr>
          <w:rFonts w:cs="Simplified Arabic"/>
          <w:sz w:val="28"/>
          <w:szCs w:val="28"/>
        </w:rPr>
        <w:t xml:space="preserve"> </w:t>
      </w:r>
      <w:r w:rsidR="00FE5686" w:rsidRPr="001B2C95">
        <w:rPr>
          <w:rFonts w:cs="Simplified Arabic"/>
          <w:sz w:val="28"/>
          <w:szCs w:val="28"/>
          <w:rtl/>
        </w:rPr>
        <w:t>ويساعد</w:t>
      </w:r>
      <w:r w:rsidR="00FE5686" w:rsidRPr="001B2C95">
        <w:rPr>
          <w:rFonts w:cs="Simplified Arabic"/>
          <w:sz w:val="28"/>
          <w:szCs w:val="28"/>
        </w:rPr>
        <w:t xml:space="preserve"> </w:t>
      </w:r>
      <w:r w:rsidR="00FE5686" w:rsidRPr="001B2C95">
        <w:rPr>
          <w:rFonts w:cs="Simplified Arabic"/>
          <w:sz w:val="28"/>
          <w:szCs w:val="28"/>
          <w:rtl/>
        </w:rPr>
        <w:t>على</w:t>
      </w:r>
      <w:r w:rsidR="00FE5686" w:rsidRPr="001B2C95">
        <w:rPr>
          <w:rFonts w:cs="Simplified Arabic"/>
          <w:sz w:val="28"/>
          <w:szCs w:val="28"/>
        </w:rPr>
        <w:t xml:space="preserve"> </w:t>
      </w:r>
      <w:r w:rsidR="00FE5686" w:rsidRPr="001B2C95">
        <w:rPr>
          <w:rFonts w:cs="Simplified Arabic"/>
          <w:sz w:val="28"/>
          <w:szCs w:val="28"/>
          <w:rtl/>
        </w:rPr>
        <w:t>تلبية</w:t>
      </w:r>
      <w:r w:rsidR="00FE5686" w:rsidRPr="001B2C95">
        <w:rPr>
          <w:rFonts w:cs="Simplified Arabic"/>
          <w:sz w:val="28"/>
          <w:szCs w:val="28"/>
        </w:rPr>
        <w:t xml:space="preserve"> </w:t>
      </w:r>
      <w:r w:rsidR="00FE5686" w:rsidRPr="001B2C95">
        <w:rPr>
          <w:rFonts w:cs="Simplified Arabic"/>
          <w:sz w:val="28"/>
          <w:szCs w:val="28"/>
          <w:rtl/>
        </w:rPr>
        <w:t>الاحتياجات</w:t>
      </w:r>
      <w:r w:rsidR="00FE5686" w:rsidRPr="001B2C95">
        <w:rPr>
          <w:rFonts w:cs="Simplified Arabic"/>
          <w:sz w:val="28"/>
          <w:szCs w:val="28"/>
        </w:rPr>
        <w:t xml:space="preserve"> </w:t>
      </w:r>
      <w:r w:rsidR="00FE5686" w:rsidRPr="001B2C95">
        <w:rPr>
          <w:rFonts w:cs="Simplified Arabic"/>
          <w:sz w:val="28"/>
          <w:szCs w:val="28"/>
          <w:rtl/>
        </w:rPr>
        <w:t>الإنسانية</w:t>
      </w:r>
      <w:r w:rsidR="00FE5686" w:rsidRPr="001B2C95">
        <w:rPr>
          <w:rFonts w:cs="Simplified Arabic"/>
          <w:sz w:val="28"/>
          <w:szCs w:val="28"/>
        </w:rPr>
        <w:t xml:space="preserve"> </w:t>
      </w:r>
      <w:r w:rsidR="00FE5686" w:rsidRPr="001B2C95">
        <w:rPr>
          <w:rFonts w:cs="Simplified Arabic"/>
          <w:sz w:val="28"/>
          <w:szCs w:val="28"/>
          <w:rtl/>
        </w:rPr>
        <w:t>الأساسية.</w:t>
      </w:r>
      <w:r w:rsidR="00FE5686" w:rsidRPr="001B2C95">
        <w:rPr>
          <w:rFonts w:cs="Simplified Arabic"/>
          <w:sz w:val="28"/>
          <w:szCs w:val="28"/>
        </w:rPr>
        <w:t xml:space="preserve"> </w:t>
      </w:r>
      <w:r w:rsidR="00FE5686" w:rsidRPr="001B2C95">
        <w:rPr>
          <w:rFonts w:cs="Simplified Arabic" w:hint="cs"/>
          <w:sz w:val="28"/>
          <w:szCs w:val="28"/>
          <w:rtl/>
        </w:rPr>
        <w:t>و</w:t>
      </w:r>
      <w:r w:rsidR="00FE5686" w:rsidRPr="001B2C95">
        <w:rPr>
          <w:rFonts w:cs="Simplified Arabic"/>
          <w:sz w:val="28"/>
          <w:szCs w:val="28"/>
          <w:rtl/>
        </w:rPr>
        <w:t>على</w:t>
      </w:r>
      <w:r w:rsidR="00FE5686" w:rsidRPr="001B2C95">
        <w:rPr>
          <w:rFonts w:cs="Simplified Arabic"/>
          <w:sz w:val="28"/>
          <w:szCs w:val="28"/>
        </w:rPr>
        <w:t xml:space="preserve"> </w:t>
      </w:r>
      <w:r w:rsidR="00FE5686" w:rsidRPr="001B2C95">
        <w:rPr>
          <w:rFonts w:cs="Simplified Arabic"/>
          <w:sz w:val="28"/>
          <w:szCs w:val="28"/>
          <w:rtl/>
        </w:rPr>
        <w:t>الدول</w:t>
      </w:r>
      <w:r w:rsidR="00FE5686" w:rsidRPr="001B2C95">
        <w:rPr>
          <w:rFonts w:cs="Simplified Arabic"/>
          <w:sz w:val="28"/>
          <w:szCs w:val="28"/>
        </w:rPr>
        <w:t xml:space="preserve"> </w:t>
      </w:r>
      <w:r w:rsidR="00FE5686" w:rsidRPr="001B2C95">
        <w:rPr>
          <w:rFonts w:cs="Simplified Arabic"/>
          <w:sz w:val="28"/>
          <w:szCs w:val="28"/>
          <w:rtl/>
        </w:rPr>
        <w:t>التمسك بأولويات</w:t>
      </w:r>
      <w:r w:rsidR="00FE5686" w:rsidRPr="001B2C95">
        <w:rPr>
          <w:rFonts w:cs="Simplified Arabic"/>
          <w:sz w:val="28"/>
          <w:szCs w:val="28"/>
        </w:rPr>
        <w:t xml:space="preserve"> </w:t>
      </w:r>
      <w:r w:rsidR="00FE5686" w:rsidRPr="001B2C95">
        <w:rPr>
          <w:rFonts w:cs="Simplified Arabic"/>
          <w:sz w:val="28"/>
          <w:szCs w:val="28"/>
          <w:rtl/>
        </w:rPr>
        <w:t>إمدادات</w:t>
      </w:r>
      <w:r w:rsidR="00FE5686" w:rsidRPr="001B2C95">
        <w:rPr>
          <w:rFonts w:cs="Simplified Arabic"/>
          <w:sz w:val="28"/>
          <w:szCs w:val="28"/>
        </w:rPr>
        <w:t xml:space="preserve"> </w:t>
      </w:r>
      <w:r w:rsidR="00FE5686" w:rsidRPr="001B2C95">
        <w:rPr>
          <w:rFonts w:cs="Simplified Arabic"/>
          <w:sz w:val="28"/>
          <w:szCs w:val="28"/>
          <w:rtl/>
        </w:rPr>
        <w:t>الطاقة</w:t>
      </w:r>
      <w:r w:rsidR="00FE5686" w:rsidRPr="001B2C95">
        <w:rPr>
          <w:rFonts w:cs="Simplified Arabic"/>
          <w:sz w:val="28"/>
          <w:szCs w:val="28"/>
        </w:rPr>
        <w:t xml:space="preserve"> </w:t>
      </w:r>
      <w:r w:rsidR="00FE5686" w:rsidRPr="001B2C95">
        <w:rPr>
          <w:rFonts w:cs="Simplified Arabic"/>
          <w:sz w:val="28"/>
          <w:szCs w:val="28"/>
          <w:rtl/>
        </w:rPr>
        <w:t>والقضاء</w:t>
      </w:r>
      <w:r w:rsidR="00FE5686" w:rsidRPr="001B2C95">
        <w:rPr>
          <w:rFonts w:cs="Simplified Arabic"/>
          <w:sz w:val="28"/>
          <w:szCs w:val="28"/>
        </w:rPr>
        <w:t xml:space="preserve"> </w:t>
      </w:r>
      <w:r w:rsidR="00FE5686" w:rsidRPr="001B2C95">
        <w:rPr>
          <w:rFonts w:cs="Simplified Arabic"/>
          <w:sz w:val="28"/>
          <w:szCs w:val="28"/>
          <w:rtl/>
        </w:rPr>
        <w:t>على</w:t>
      </w:r>
      <w:r w:rsidR="00FE5686" w:rsidRPr="001B2C95">
        <w:rPr>
          <w:rFonts w:cs="Simplified Arabic"/>
          <w:sz w:val="28"/>
          <w:szCs w:val="28"/>
        </w:rPr>
        <w:t xml:space="preserve"> </w:t>
      </w:r>
      <w:r w:rsidR="00FE5686" w:rsidRPr="001B2C95">
        <w:rPr>
          <w:rFonts w:cs="Simplified Arabic"/>
          <w:sz w:val="28"/>
          <w:szCs w:val="28"/>
          <w:rtl/>
        </w:rPr>
        <w:t>الفقر</w:t>
      </w:r>
      <w:r w:rsidR="00FE5686" w:rsidRPr="001B2C95">
        <w:rPr>
          <w:rFonts w:cs="Simplified Arabic"/>
          <w:sz w:val="28"/>
          <w:szCs w:val="28"/>
        </w:rPr>
        <w:t xml:space="preserve"> </w:t>
      </w:r>
      <w:r w:rsidR="00FE5686" w:rsidRPr="001B2C95">
        <w:rPr>
          <w:rFonts w:cs="Simplified Arabic"/>
          <w:sz w:val="28"/>
          <w:szCs w:val="28"/>
          <w:rtl/>
        </w:rPr>
        <w:t>في</w:t>
      </w:r>
      <w:r w:rsidR="00FE5686" w:rsidRPr="001B2C95">
        <w:rPr>
          <w:rFonts w:cs="Simplified Arabic"/>
          <w:sz w:val="28"/>
          <w:szCs w:val="28"/>
        </w:rPr>
        <w:t xml:space="preserve"> </w:t>
      </w:r>
      <w:r w:rsidR="00FE5686" w:rsidRPr="001B2C95">
        <w:rPr>
          <w:rFonts w:cs="Simplified Arabic"/>
          <w:sz w:val="28"/>
          <w:szCs w:val="28"/>
          <w:rtl/>
        </w:rPr>
        <w:t>هذا</w:t>
      </w:r>
      <w:r w:rsidR="00FE5686" w:rsidRPr="001B2C95">
        <w:rPr>
          <w:rFonts w:cs="Simplified Arabic"/>
          <w:sz w:val="28"/>
          <w:szCs w:val="28"/>
        </w:rPr>
        <w:t xml:space="preserve"> </w:t>
      </w:r>
      <w:r w:rsidR="00FE5686" w:rsidRPr="001B2C95">
        <w:rPr>
          <w:rFonts w:cs="Simplified Arabic"/>
          <w:sz w:val="28"/>
          <w:szCs w:val="28"/>
          <w:rtl/>
        </w:rPr>
        <w:t>المجال،</w:t>
      </w:r>
      <w:r w:rsidR="00FE5686" w:rsidRPr="001B2C95">
        <w:rPr>
          <w:rFonts w:cs="Simplified Arabic"/>
          <w:sz w:val="28"/>
          <w:szCs w:val="28"/>
        </w:rPr>
        <w:t xml:space="preserve"> </w:t>
      </w:r>
      <w:r w:rsidR="00FE5686" w:rsidRPr="001B2C95">
        <w:rPr>
          <w:rFonts w:cs="Simplified Arabic"/>
          <w:sz w:val="28"/>
          <w:szCs w:val="28"/>
          <w:rtl/>
        </w:rPr>
        <w:t>حيث</w:t>
      </w:r>
      <w:r w:rsidR="00FE5686" w:rsidRPr="001B2C95">
        <w:rPr>
          <w:rFonts w:cs="Simplified Arabic"/>
          <w:sz w:val="28"/>
          <w:szCs w:val="28"/>
        </w:rPr>
        <w:t xml:space="preserve"> </w:t>
      </w:r>
      <w:r w:rsidR="00FE5686" w:rsidRPr="001B2C95">
        <w:rPr>
          <w:rFonts w:cs="Simplified Arabic"/>
          <w:sz w:val="28"/>
          <w:szCs w:val="28"/>
          <w:rtl/>
        </w:rPr>
        <w:t>أن</w:t>
      </w:r>
      <w:r w:rsidR="00FE5686" w:rsidRPr="001B2C95">
        <w:rPr>
          <w:rFonts w:cs="Simplified Arabic"/>
          <w:sz w:val="28"/>
          <w:szCs w:val="28"/>
        </w:rPr>
        <w:t xml:space="preserve"> </w:t>
      </w:r>
      <w:r w:rsidR="00FE5686" w:rsidRPr="001B2C95">
        <w:rPr>
          <w:rFonts w:cs="Simplified Arabic"/>
          <w:sz w:val="28"/>
          <w:szCs w:val="28"/>
          <w:rtl/>
        </w:rPr>
        <w:t>أكثر</w:t>
      </w:r>
      <w:r w:rsidR="00FE5686" w:rsidRPr="001B2C95">
        <w:rPr>
          <w:rFonts w:cs="Simplified Arabic"/>
          <w:sz w:val="28"/>
          <w:szCs w:val="28"/>
        </w:rPr>
        <w:t xml:space="preserve"> </w:t>
      </w:r>
      <w:r w:rsidR="00FE5686" w:rsidRPr="001B2C95">
        <w:rPr>
          <w:rFonts w:cs="Simplified Arabic"/>
          <w:sz w:val="28"/>
          <w:szCs w:val="28"/>
          <w:rtl/>
        </w:rPr>
        <w:t>من</w:t>
      </w:r>
      <w:r w:rsidR="00FE5686" w:rsidRPr="001B2C95">
        <w:rPr>
          <w:rFonts w:cs="Simplified Arabic"/>
          <w:sz w:val="28"/>
          <w:szCs w:val="28"/>
        </w:rPr>
        <w:t xml:space="preserve"> </w:t>
      </w:r>
      <w:r w:rsidR="00F04E03">
        <w:rPr>
          <w:rFonts w:cs="Simplified Arabic" w:hint="cs"/>
          <w:sz w:val="28"/>
          <w:szCs w:val="28"/>
          <w:rtl/>
        </w:rPr>
        <w:t>15%</w:t>
      </w:r>
      <w:r w:rsidR="00FE5686" w:rsidRPr="001B2C95">
        <w:rPr>
          <w:rFonts w:cs="Simplified Arabic"/>
          <w:sz w:val="28"/>
          <w:szCs w:val="28"/>
        </w:rPr>
        <w:t xml:space="preserve"> </w:t>
      </w:r>
      <w:r w:rsidR="00FE5686" w:rsidRPr="001B2C95">
        <w:rPr>
          <w:rFonts w:cs="Simplified Arabic"/>
          <w:sz w:val="28"/>
          <w:szCs w:val="28"/>
          <w:rtl/>
        </w:rPr>
        <w:t>من</w:t>
      </w:r>
      <w:r w:rsidR="00FE5686" w:rsidRPr="001B2C95">
        <w:rPr>
          <w:rFonts w:cs="Simplified Arabic"/>
          <w:sz w:val="28"/>
          <w:szCs w:val="28"/>
        </w:rPr>
        <w:t xml:space="preserve"> </w:t>
      </w:r>
      <w:r w:rsidR="00FE5686" w:rsidRPr="001B2C95">
        <w:rPr>
          <w:rFonts w:cs="Simplified Arabic"/>
          <w:sz w:val="28"/>
          <w:szCs w:val="28"/>
          <w:rtl/>
        </w:rPr>
        <w:t>سكان</w:t>
      </w:r>
      <w:r w:rsidR="00FE5686" w:rsidRPr="001B2C95">
        <w:rPr>
          <w:rFonts w:cs="Simplified Arabic"/>
          <w:sz w:val="28"/>
          <w:szCs w:val="28"/>
        </w:rPr>
        <w:t xml:space="preserve"> </w:t>
      </w:r>
      <w:r w:rsidR="00FE5686" w:rsidRPr="001B2C95">
        <w:rPr>
          <w:rFonts w:cs="Simplified Arabic"/>
          <w:sz w:val="28"/>
          <w:szCs w:val="28"/>
          <w:rtl/>
        </w:rPr>
        <w:t>العالم</w:t>
      </w:r>
      <w:r w:rsidR="00FE5686" w:rsidRPr="001B2C95">
        <w:rPr>
          <w:rFonts w:cs="Simplified Arabic"/>
          <w:sz w:val="28"/>
          <w:szCs w:val="28"/>
        </w:rPr>
        <w:t xml:space="preserve"> </w:t>
      </w:r>
      <w:r w:rsidR="00FE5686" w:rsidRPr="001B2C95">
        <w:rPr>
          <w:rFonts w:cs="Simplified Arabic"/>
          <w:sz w:val="28"/>
          <w:szCs w:val="28"/>
          <w:rtl/>
        </w:rPr>
        <w:t>لا</w:t>
      </w:r>
      <w:r w:rsidR="00FE5686" w:rsidRPr="001B2C95">
        <w:rPr>
          <w:rFonts w:cs="Simplified Arabic"/>
          <w:sz w:val="28"/>
          <w:szCs w:val="28"/>
        </w:rPr>
        <w:t xml:space="preserve"> </w:t>
      </w:r>
      <w:r w:rsidR="00FE5686" w:rsidRPr="001B2C95">
        <w:rPr>
          <w:rFonts w:cs="Simplified Arabic"/>
          <w:sz w:val="28"/>
          <w:szCs w:val="28"/>
          <w:rtl/>
        </w:rPr>
        <w:t xml:space="preserve">يستطيعون </w:t>
      </w:r>
      <w:r w:rsidR="00FE5686" w:rsidRPr="001B2C95">
        <w:rPr>
          <w:rFonts w:cs="Simplified Arabic"/>
          <w:sz w:val="28"/>
          <w:szCs w:val="28"/>
          <w:rtl/>
        </w:rPr>
        <w:lastRenderedPageBreak/>
        <w:t>الحصول</w:t>
      </w:r>
      <w:r w:rsidR="00FE5686" w:rsidRPr="001B2C95">
        <w:rPr>
          <w:rFonts w:cs="Simplified Arabic"/>
          <w:sz w:val="28"/>
          <w:szCs w:val="28"/>
        </w:rPr>
        <w:t xml:space="preserve"> </w:t>
      </w:r>
      <w:r w:rsidR="00FE5686" w:rsidRPr="001B2C95">
        <w:rPr>
          <w:rFonts w:cs="Simplified Arabic"/>
          <w:sz w:val="28"/>
          <w:szCs w:val="28"/>
          <w:rtl/>
        </w:rPr>
        <w:t>على</w:t>
      </w:r>
      <w:r w:rsidR="00FE5686" w:rsidRPr="001B2C95">
        <w:rPr>
          <w:rFonts w:cs="Simplified Arabic"/>
          <w:sz w:val="28"/>
          <w:szCs w:val="28"/>
        </w:rPr>
        <w:t xml:space="preserve"> </w:t>
      </w:r>
      <w:r w:rsidR="00FE5686" w:rsidRPr="001B2C95">
        <w:rPr>
          <w:rFonts w:cs="Simplified Arabic"/>
          <w:sz w:val="28"/>
          <w:szCs w:val="28"/>
          <w:rtl/>
        </w:rPr>
        <w:t>الطاقة،</w:t>
      </w:r>
      <w:r w:rsidR="00FE5686" w:rsidRPr="001B2C95">
        <w:rPr>
          <w:rFonts w:cs="Simplified Arabic"/>
          <w:sz w:val="28"/>
          <w:szCs w:val="28"/>
        </w:rPr>
        <w:t xml:space="preserve"> </w:t>
      </w:r>
      <w:r w:rsidR="00FE5686" w:rsidRPr="001B2C95">
        <w:rPr>
          <w:rFonts w:cs="Simplified Arabic"/>
          <w:sz w:val="28"/>
          <w:szCs w:val="28"/>
          <w:rtl/>
        </w:rPr>
        <w:t>وهو</w:t>
      </w:r>
      <w:r w:rsidR="00FE5686" w:rsidRPr="001B2C95">
        <w:rPr>
          <w:rFonts w:cs="Simplified Arabic"/>
          <w:sz w:val="28"/>
          <w:szCs w:val="28"/>
        </w:rPr>
        <w:t xml:space="preserve"> </w:t>
      </w:r>
      <w:r w:rsidR="00FE5686" w:rsidRPr="001B2C95">
        <w:rPr>
          <w:rFonts w:cs="Simplified Arabic"/>
          <w:sz w:val="28"/>
          <w:szCs w:val="28"/>
          <w:rtl/>
        </w:rPr>
        <w:t>ماتم</w:t>
      </w:r>
      <w:r w:rsidR="00FE5686" w:rsidRPr="001B2C95">
        <w:rPr>
          <w:rFonts w:cs="Simplified Arabic"/>
          <w:sz w:val="28"/>
          <w:szCs w:val="28"/>
        </w:rPr>
        <w:t xml:space="preserve"> </w:t>
      </w:r>
      <w:r w:rsidR="00FE5686" w:rsidRPr="001B2C95">
        <w:rPr>
          <w:rFonts w:cs="Simplified Arabic"/>
          <w:sz w:val="28"/>
          <w:szCs w:val="28"/>
          <w:rtl/>
        </w:rPr>
        <w:t>ال</w:t>
      </w:r>
      <w:r w:rsidR="00FE5686" w:rsidRPr="001B2C95">
        <w:rPr>
          <w:rFonts w:cs="Simplified Arabic" w:hint="cs"/>
          <w:sz w:val="28"/>
          <w:szCs w:val="28"/>
          <w:rtl/>
        </w:rPr>
        <w:t>إشارة</w:t>
      </w:r>
      <w:r w:rsidR="00FE5686" w:rsidRPr="001B2C95">
        <w:rPr>
          <w:rFonts w:cs="Simplified Arabic"/>
          <w:sz w:val="28"/>
          <w:szCs w:val="28"/>
        </w:rPr>
        <w:t xml:space="preserve"> </w:t>
      </w:r>
      <w:r w:rsidR="00FE5686" w:rsidRPr="001B2C95">
        <w:rPr>
          <w:rFonts w:cs="Simplified Arabic"/>
          <w:sz w:val="28"/>
          <w:szCs w:val="28"/>
          <w:rtl/>
        </w:rPr>
        <w:t>إليه</w:t>
      </w:r>
      <w:r w:rsidR="00FE5686" w:rsidRPr="001B2C95">
        <w:rPr>
          <w:rFonts w:cs="Simplified Arabic"/>
          <w:sz w:val="28"/>
          <w:szCs w:val="28"/>
        </w:rPr>
        <w:t xml:space="preserve"> </w:t>
      </w:r>
      <w:r w:rsidR="00FE5686" w:rsidRPr="001B2C95">
        <w:rPr>
          <w:rFonts w:cs="Simplified Arabic"/>
          <w:sz w:val="28"/>
          <w:szCs w:val="28"/>
          <w:rtl/>
        </w:rPr>
        <w:t>في</w:t>
      </w:r>
      <w:r w:rsidR="00FE5686" w:rsidRPr="001B2C95">
        <w:rPr>
          <w:rFonts w:cs="Simplified Arabic"/>
          <w:sz w:val="28"/>
          <w:szCs w:val="28"/>
        </w:rPr>
        <w:t xml:space="preserve"> </w:t>
      </w:r>
      <w:r w:rsidR="00FE5686" w:rsidRPr="001B2C95">
        <w:rPr>
          <w:rFonts w:cs="Simplified Arabic"/>
          <w:sz w:val="28"/>
          <w:szCs w:val="28"/>
          <w:rtl/>
        </w:rPr>
        <w:t>وثيقة</w:t>
      </w:r>
      <w:r w:rsidR="00FE5686" w:rsidRPr="001B2C95">
        <w:rPr>
          <w:rFonts w:cs="Simplified Arabic"/>
          <w:sz w:val="28"/>
          <w:szCs w:val="28"/>
        </w:rPr>
        <w:t xml:space="preserve"> </w:t>
      </w:r>
      <w:r w:rsidR="00FE5686" w:rsidRPr="001B2C95">
        <w:rPr>
          <w:rFonts w:cs="Simplified Arabic"/>
          <w:sz w:val="28"/>
          <w:szCs w:val="28"/>
          <w:rtl/>
        </w:rPr>
        <w:t>مؤتمر</w:t>
      </w:r>
      <w:r w:rsidR="00FE5686" w:rsidRPr="001B2C95">
        <w:rPr>
          <w:rFonts w:cs="Simplified Arabic"/>
          <w:sz w:val="28"/>
          <w:szCs w:val="28"/>
        </w:rPr>
        <w:t xml:space="preserve"> </w:t>
      </w:r>
      <w:r w:rsidR="00FE5686" w:rsidRPr="001B2C95">
        <w:rPr>
          <w:rFonts w:cs="Simplified Arabic"/>
          <w:sz w:val="28"/>
          <w:szCs w:val="28"/>
          <w:rtl/>
        </w:rPr>
        <w:t>الأمم</w:t>
      </w:r>
      <w:r w:rsidR="00FE5686" w:rsidRPr="001B2C95">
        <w:rPr>
          <w:rFonts w:cs="Simplified Arabic"/>
          <w:sz w:val="28"/>
          <w:szCs w:val="28"/>
        </w:rPr>
        <w:t xml:space="preserve"> </w:t>
      </w:r>
      <w:r w:rsidR="00FE5686" w:rsidRPr="001B2C95">
        <w:rPr>
          <w:rFonts w:cs="Simplified Arabic"/>
          <w:sz w:val="28"/>
          <w:szCs w:val="28"/>
          <w:rtl/>
        </w:rPr>
        <w:t>المتحدة</w:t>
      </w:r>
      <w:r w:rsidR="00FE5686" w:rsidRPr="001B2C95">
        <w:rPr>
          <w:rFonts w:cs="Simplified Arabic"/>
          <w:sz w:val="28"/>
          <w:szCs w:val="28"/>
        </w:rPr>
        <w:t xml:space="preserve"> </w:t>
      </w:r>
      <w:r w:rsidR="00FE5686" w:rsidRPr="001B2C95">
        <w:rPr>
          <w:rFonts w:cs="Simplified Arabic"/>
          <w:sz w:val="28"/>
          <w:szCs w:val="28"/>
          <w:rtl/>
        </w:rPr>
        <w:t>للتنمية</w:t>
      </w:r>
      <w:r w:rsidR="00FE5686" w:rsidRPr="001B2C95">
        <w:rPr>
          <w:rFonts w:cs="Simplified Arabic"/>
          <w:sz w:val="28"/>
          <w:szCs w:val="28"/>
        </w:rPr>
        <w:t xml:space="preserve"> </w:t>
      </w:r>
      <w:r w:rsidR="00FE5686" w:rsidRPr="001B2C95">
        <w:rPr>
          <w:rFonts w:cs="Simplified Arabic"/>
          <w:sz w:val="28"/>
          <w:szCs w:val="28"/>
          <w:rtl/>
        </w:rPr>
        <w:t>المستدامة</w:t>
      </w:r>
      <w:r w:rsidR="00FE5686" w:rsidRPr="001B2C95">
        <w:rPr>
          <w:rFonts w:cs="Simplified Arabic"/>
          <w:sz w:val="28"/>
          <w:szCs w:val="28"/>
        </w:rPr>
        <w:t xml:space="preserve"> </w:t>
      </w:r>
      <w:r w:rsidR="00FE5686" w:rsidRPr="001B2C95">
        <w:rPr>
          <w:rFonts w:cs="Simplified Arabic"/>
          <w:sz w:val="28"/>
          <w:szCs w:val="28"/>
          <w:rtl/>
        </w:rPr>
        <w:t>في</w:t>
      </w:r>
      <w:r w:rsidR="00FE5686" w:rsidRPr="001B2C95">
        <w:rPr>
          <w:rFonts w:cs="Simplified Arabic"/>
          <w:sz w:val="28"/>
          <w:szCs w:val="28"/>
        </w:rPr>
        <w:t xml:space="preserve"> </w:t>
      </w:r>
      <w:r w:rsidR="00FE5686" w:rsidRPr="001B2C95">
        <w:rPr>
          <w:rFonts w:cs="Simplified Arabic"/>
          <w:sz w:val="28"/>
          <w:szCs w:val="28"/>
          <w:rtl/>
        </w:rPr>
        <w:t>ريو</w:t>
      </w:r>
      <w:r w:rsidR="00FE5686" w:rsidRPr="001B2C95">
        <w:rPr>
          <w:rFonts w:cs="Simplified Arabic"/>
          <w:sz w:val="28"/>
          <w:szCs w:val="28"/>
        </w:rPr>
        <w:t xml:space="preserve"> </w:t>
      </w:r>
      <w:r w:rsidR="00FE5686" w:rsidRPr="001B2C95">
        <w:rPr>
          <w:rFonts w:cs="Simplified Arabic"/>
          <w:sz w:val="28"/>
          <w:szCs w:val="28"/>
          <w:rtl/>
        </w:rPr>
        <w:t>دي</w:t>
      </w:r>
      <w:r w:rsidR="00FE5686" w:rsidRPr="001B2C95">
        <w:rPr>
          <w:rFonts w:cs="Simplified Arabic"/>
          <w:sz w:val="28"/>
          <w:szCs w:val="28"/>
        </w:rPr>
        <w:t xml:space="preserve"> </w:t>
      </w:r>
      <w:r w:rsidR="00FE5686" w:rsidRPr="001B2C95">
        <w:rPr>
          <w:rFonts w:cs="Simplified Arabic"/>
          <w:sz w:val="28"/>
          <w:szCs w:val="28"/>
          <w:rtl/>
        </w:rPr>
        <w:t>جانيرو</w:t>
      </w:r>
      <w:r w:rsidR="00FE5686" w:rsidRPr="001B2C95">
        <w:rPr>
          <w:rFonts w:cs="Simplified Arabic"/>
          <w:sz w:val="28"/>
          <w:szCs w:val="28"/>
        </w:rPr>
        <w:t xml:space="preserve"> </w:t>
      </w:r>
      <w:r w:rsidR="00FE5686" w:rsidRPr="001B2C95">
        <w:rPr>
          <w:rFonts w:cs="Simplified Arabic"/>
          <w:sz w:val="28"/>
          <w:szCs w:val="28"/>
          <w:rtl/>
        </w:rPr>
        <w:t>عام 2012 بعنوان</w:t>
      </w:r>
      <w:r w:rsidR="004755DB" w:rsidRPr="001B2C95">
        <w:rPr>
          <w:rFonts w:cs="Simplified Arabic"/>
          <w:sz w:val="28"/>
          <w:szCs w:val="28"/>
        </w:rPr>
        <w:t xml:space="preserve"> </w:t>
      </w:r>
      <w:r w:rsidR="00FE5686" w:rsidRPr="001B2C95">
        <w:rPr>
          <w:rFonts w:cs="Simplified Arabic"/>
          <w:sz w:val="28"/>
          <w:szCs w:val="28"/>
          <w:rtl/>
        </w:rPr>
        <w:t>"المستقبل</w:t>
      </w:r>
      <w:r w:rsidR="00FE5686" w:rsidRPr="001B2C95">
        <w:rPr>
          <w:rFonts w:cs="Simplified Arabic"/>
          <w:sz w:val="28"/>
          <w:szCs w:val="28"/>
        </w:rPr>
        <w:t xml:space="preserve"> </w:t>
      </w:r>
      <w:r w:rsidR="00FE5686" w:rsidRPr="001B2C95">
        <w:rPr>
          <w:rFonts w:cs="Simplified Arabic"/>
          <w:sz w:val="28"/>
          <w:szCs w:val="28"/>
          <w:rtl/>
        </w:rPr>
        <w:t>الذي</w:t>
      </w:r>
      <w:r w:rsidR="00FE5686" w:rsidRPr="001B2C95">
        <w:rPr>
          <w:rFonts w:cs="Simplified Arabic"/>
          <w:sz w:val="28"/>
          <w:szCs w:val="28"/>
        </w:rPr>
        <w:t xml:space="preserve"> </w:t>
      </w:r>
      <w:r w:rsidR="00FE5686" w:rsidRPr="001B2C95">
        <w:rPr>
          <w:rFonts w:cs="Simplified Arabic"/>
          <w:sz w:val="28"/>
          <w:szCs w:val="28"/>
          <w:rtl/>
        </w:rPr>
        <w:t>نصبو</w:t>
      </w:r>
      <w:r w:rsidR="00FE5686" w:rsidRPr="001B2C95">
        <w:rPr>
          <w:rFonts w:cs="Simplified Arabic"/>
          <w:sz w:val="28"/>
          <w:szCs w:val="28"/>
        </w:rPr>
        <w:t xml:space="preserve"> </w:t>
      </w:r>
      <w:r w:rsidR="00FE5686" w:rsidRPr="001B2C95">
        <w:rPr>
          <w:rFonts w:cs="Simplified Arabic"/>
          <w:sz w:val="28"/>
          <w:szCs w:val="28"/>
          <w:rtl/>
        </w:rPr>
        <w:t>إليه"</w:t>
      </w:r>
      <w:r w:rsidR="004755DB" w:rsidRPr="001B2C95">
        <w:rPr>
          <w:rFonts w:cs="Simplified Arabic"/>
          <w:sz w:val="28"/>
          <w:szCs w:val="28"/>
        </w:rPr>
        <w:t>.</w:t>
      </w:r>
      <w:r w:rsidR="000325E4">
        <w:rPr>
          <w:rFonts w:cs="Simplified Arabic"/>
          <w:sz w:val="28"/>
          <w:szCs w:val="28"/>
          <w:rtl/>
        </w:rPr>
        <w:t xml:space="preserve"> </w:t>
      </w:r>
    </w:p>
    <w:p w14:paraId="79BD10CA" w14:textId="77777777" w:rsidR="008112F5" w:rsidRPr="001B2C95" w:rsidRDefault="00171C9B" w:rsidP="001C6382">
      <w:pPr>
        <w:bidi/>
        <w:spacing w:before="120" w:line="276" w:lineRule="auto"/>
        <w:ind w:firstLine="720"/>
        <w:jc w:val="lowKashida"/>
        <w:rPr>
          <w:rFonts w:cs="Simplified Arabic"/>
          <w:sz w:val="28"/>
          <w:szCs w:val="28"/>
          <w:rtl/>
        </w:rPr>
      </w:pPr>
      <w:r w:rsidRPr="001B2C95">
        <w:rPr>
          <w:rFonts w:cs="Simplified Arabic" w:hint="cs"/>
          <w:sz w:val="28"/>
          <w:szCs w:val="28"/>
          <w:rtl/>
        </w:rPr>
        <w:t>و</w:t>
      </w:r>
      <w:r w:rsidR="008112F5" w:rsidRPr="001B2C95">
        <w:rPr>
          <w:rFonts w:cs="Simplified Arabic"/>
          <w:sz w:val="28"/>
          <w:szCs w:val="28"/>
          <w:rtl/>
        </w:rPr>
        <w:t xml:space="preserve">إن الاهتمام بالبيئة لا يخص دولة محددة، بل </w:t>
      </w:r>
      <w:r w:rsidR="00ED7307" w:rsidRPr="001B2C95">
        <w:rPr>
          <w:rFonts w:cs="Simplified Arabic" w:hint="cs"/>
          <w:sz w:val="28"/>
          <w:szCs w:val="28"/>
          <w:rtl/>
        </w:rPr>
        <w:t xml:space="preserve">هو </w:t>
      </w:r>
      <w:r w:rsidR="00971111" w:rsidRPr="001B2C95">
        <w:rPr>
          <w:rFonts w:cs="Simplified Arabic"/>
          <w:sz w:val="28"/>
          <w:szCs w:val="28"/>
          <w:rtl/>
        </w:rPr>
        <w:t>عمل جماعي ذو مردود إقليمي ودولي</w:t>
      </w:r>
      <w:r w:rsidR="00971111" w:rsidRPr="001B2C95">
        <w:rPr>
          <w:rFonts w:cs="Simplified Arabic" w:hint="cs"/>
          <w:sz w:val="28"/>
          <w:szCs w:val="28"/>
          <w:rtl/>
        </w:rPr>
        <w:t>،</w:t>
      </w:r>
      <w:r w:rsidR="00ED7307" w:rsidRPr="001B2C95">
        <w:rPr>
          <w:rFonts w:cs="Simplified Arabic"/>
          <w:sz w:val="28"/>
          <w:szCs w:val="28"/>
          <w:rtl/>
        </w:rPr>
        <w:t xml:space="preserve"> </w:t>
      </w:r>
      <w:r w:rsidR="00971111" w:rsidRPr="001B2C95">
        <w:rPr>
          <w:rFonts w:cs="Simplified Arabic" w:hint="cs"/>
          <w:sz w:val="28"/>
          <w:szCs w:val="28"/>
          <w:rtl/>
        </w:rPr>
        <w:t>و</w:t>
      </w:r>
      <w:r w:rsidR="008112F5" w:rsidRPr="001B2C95">
        <w:rPr>
          <w:rFonts w:cs="Simplified Arabic"/>
          <w:sz w:val="28"/>
          <w:szCs w:val="28"/>
          <w:rtl/>
        </w:rPr>
        <w:t>اتخذت العديد من الدول إجراءات لتشجيع الطاقة النظيفة، إلا أن هذه الإجراءات في حاجة إلى مزيد من دعم الجهود في مجال طاقة الرياح والطاقة الشمسية في العالم</w:t>
      </w:r>
      <w:r w:rsidR="00ED7307" w:rsidRPr="001B2C95">
        <w:rPr>
          <w:rFonts w:cs="Simplified Arabic" w:hint="cs"/>
          <w:sz w:val="28"/>
          <w:szCs w:val="28"/>
          <w:rtl/>
        </w:rPr>
        <w:t>،</w:t>
      </w:r>
      <w:r w:rsidR="008112F5" w:rsidRPr="001B2C95">
        <w:rPr>
          <w:rFonts w:cs="Simplified Arabic"/>
          <w:sz w:val="28"/>
          <w:szCs w:val="28"/>
          <w:rtl/>
        </w:rPr>
        <w:t xml:space="preserve"> وعلى وجه الخصوص في الدول العربية التي تتمتع بمواصفات طبيعية تمكنها من الاستفادة من هذين المصدرين. وإن التأخر في تنفيذ مشروعات الطاقة المتجددة لدول تمتلك الموارد الطبيعية من طاقة شمسية ورياح بمعدلات تسمح بالإنتاج التجاري للطاقة يعتبر إهداراً لهذه الموارد.</w:t>
      </w:r>
      <w:r w:rsidRPr="001B2C95">
        <w:rPr>
          <w:rFonts w:cs="Simplified Arabic" w:hint="cs"/>
          <w:sz w:val="28"/>
          <w:szCs w:val="28"/>
          <w:rtl/>
        </w:rPr>
        <w:t xml:space="preserve"> </w:t>
      </w:r>
      <w:r w:rsidR="008112F5" w:rsidRPr="001B2C95">
        <w:rPr>
          <w:rFonts w:cs="Simplified Arabic"/>
          <w:sz w:val="28"/>
          <w:szCs w:val="28"/>
          <w:rtl/>
        </w:rPr>
        <w:t>لذلك أكدت الجمعية العامة للأمم المتحدة على أهمية الاستخدام الأوسع لما هو متاح من مصادر الطاقة الجديدة والمتجددة</w:t>
      </w:r>
      <w:r w:rsidR="008112F5" w:rsidRPr="001B2C95">
        <w:rPr>
          <w:rFonts w:cs="Simplified Arabic" w:hint="cs"/>
          <w:sz w:val="28"/>
          <w:szCs w:val="28"/>
          <w:rtl/>
        </w:rPr>
        <w:t>،</w:t>
      </w:r>
      <w:r w:rsidR="008112F5" w:rsidRPr="001B2C95">
        <w:rPr>
          <w:rFonts w:cs="Simplified Arabic"/>
          <w:sz w:val="28"/>
          <w:szCs w:val="28"/>
          <w:rtl/>
        </w:rPr>
        <w:t xml:space="preserve"> واست</w:t>
      </w:r>
      <w:r w:rsidRPr="001B2C95">
        <w:rPr>
          <w:rFonts w:cs="Simplified Arabic" w:hint="cs"/>
          <w:sz w:val="28"/>
          <w:szCs w:val="28"/>
          <w:rtl/>
        </w:rPr>
        <w:t xml:space="preserve">خدامها </w:t>
      </w:r>
      <w:r w:rsidR="008112F5" w:rsidRPr="001B2C95">
        <w:rPr>
          <w:rFonts w:cs="Simplified Arabic"/>
          <w:sz w:val="28"/>
          <w:szCs w:val="28"/>
          <w:rtl/>
        </w:rPr>
        <w:t xml:space="preserve">على نطاق واسع يتطلب نقل التكنولوجيا بين دول العالم، وذلك لتلبية الطلب المتزايد </w:t>
      </w:r>
      <w:r w:rsidRPr="001B2C95">
        <w:rPr>
          <w:rFonts w:cs="Simplified Arabic" w:hint="cs"/>
          <w:sz w:val="28"/>
          <w:szCs w:val="28"/>
          <w:rtl/>
        </w:rPr>
        <w:t>ل</w:t>
      </w:r>
      <w:r w:rsidR="008112F5" w:rsidRPr="001B2C95">
        <w:rPr>
          <w:rFonts w:cs="Simplified Arabic"/>
          <w:sz w:val="28"/>
          <w:szCs w:val="28"/>
          <w:rtl/>
        </w:rPr>
        <w:t>لعالم على الطاقة</w:t>
      </w:r>
      <w:r w:rsidRPr="001B2C95">
        <w:rPr>
          <w:rFonts w:cs="Simplified Arabic" w:hint="cs"/>
          <w:sz w:val="28"/>
          <w:szCs w:val="28"/>
          <w:rtl/>
        </w:rPr>
        <w:t xml:space="preserve"> (بشير، 2013)</w:t>
      </w:r>
      <w:r w:rsidR="00CE10B4" w:rsidRPr="001B2C95">
        <w:rPr>
          <w:rFonts w:cs="Simplified Arabic" w:hint="cs"/>
          <w:sz w:val="28"/>
          <w:szCs w:val="28"/>
          <w:rtl/>
        </w:rPr>
        <w:t>.</w:t>
      </w:r>
    </w:p>
    <w:p w14:paraId="653A0BEB" w14:textId="77777777" w:rsidR="008112F5" w:rsidRPr="001B2C95" w:rsidRDefault="00CC7CD4" w:rsidP="001C6382">
      <w:pPr>
        <w:bidi/>
        <w:spacing w:before="120" w:line="276" w:lineRule="auto"/>
        <w:ind w:firstLine="720"/>
        <w:jc w:val="lowKashida"/>
        <w:rPr>
          <w:rFonts w:cs="Simplified Arabic"/>
          <w:sz w:val="28"/>
          <w:szCs w:val="28"/>
          <w:rtl/>
        </w:rPr>
      </w:pPr>
      <w:r w:rsidRPr="001B2C95">
        <w:rPr>
          <w:rFonts w:cs="Simplified Arabic" w:hint="cs"/>
          <w:sz w:val="28"/>
          <w:szCs w:val="28"/>
          <w:rtl/>
        </w:rPr>
        <w:t xml:space="preserve">لقد </w:t>
      </w:r>
      <w:r w:rsidR="008112F5" w:rsidRPr="001B2C95">
        <w:rPr>
          <w:rFonts w:cs="Simplified Arabic"/>
          <w:sz w:val="28"/>
          <w:szCs w:val="28"/>
          <w:rtl/>
        </w:rPr>
        <w:t xml:space="preserve">ازداد الاهتمام بالتعمق في دراسة طبيعة العلاقة بين الطاقة والتنمية بهدف </w:t>
      </w:r>
      <w:r w:rsidRPr="001B2C95">
        <w:rPr>
          <w:rFonts w:cs="Simplified Arabic" w:hint="cs"/>
          <w:sz w:val="28"/>
          <w:szCs w:val="28"/>
          <w:rtl/>
        </w:rPr>
        <w:t xml:space="preserve">زيادة </w:t>
      </w:r>
      <w:r w:rsidR="008112F5" w:rsidRPr="001B2C95">
        <w:rPr>
          <w:rFonts w:cs="Simplified Arabic"/>
          <w:sz w:val="28"/>
          <w:szCs w:val="28"/>
          <w:rtl/>
        </w:rPr>
        <w:t>كفاءة استخدام الطاقة</w:t>
      </w:r>
      <w:r w:rsidRPr="001B2C95">
        <w:rPr>
          <w:rFonts w:cs="Simplified Arabic" w:hint="cs"/>
          <w:sz w:val="28"/>
          <w:szCs w:val="28"/>
          <w:rtl/>
        </w:rPr>
        <w:t>،</w:t>
      </w:r>
      <w:r w:rsidR="008112F5" w:rsidRPr="001B2C95">
        <w:rPr>
          <w:rFonts w:cs="Simplified Arabic"/>
          <w:sz w:val="28"/>
          <w:szCs w:val="28"/>
          <w:rtl/>
        </w:rPr>
        <w:t xml:space="preserve"> وكذلك العمل على </w:t>
      </w:r>
      <w:r w:rsidRPr="001B2C95">
        <w:rPr>
          <w:rFonts w:cs="Simplified Arabic" w:hint="cs"/>
          <w:sz w:val="28"/>
          <w:szCs w:val="28"/>
          <w:rtl/>
        </w:rPr>
        <w:t>إ</w:t>
      </w:r>
      <w:r w:rsidR="008112F5" w:rsidRPr="001B2C95">
        <w:rPr>
          <w:rFonts w:cs="Simplified Arabic"/>
          <w:sz w:val="28"/>
          <w:szCs w:val="28"/>
          <w:rtl/>
        </w:rPr>
        <w:t xml:space="preserve">حلال مصادر الطاقة الأخرى مثل الغاز </w:t>
      </w:r>
      <w:r w:rsidR="00DA677A" w:rsidRPr="001B2C95">
        <w:rPr>
          <w:rFonts w:cs="Simplified Arabic" w:hint="cs"/>
          <w:sz w:val="28"/>
          <w:szCs w:val="28"/>
          <w:rtl/>
        </w:rPr>
        <w:t>الطبيعي</w:t>
      </w:r>
      <w:r w:rsidR="00E51C78" w:rsidRPr="001B2C95">
        <w:rPr>
          <w:rFonts w:cs="Simplified Arabic"/>
          <w:sz w:val="28"/>
          <w:szCs w:val="28"/>
          <w:rtl/>
        </w:rPr>
        <w:t xml:space="preserve"> محل النفط كلما أمكن ذلك</w:t>
      </w:r>
      <w:r w:rsidR="00E51C78" w:rsidRPr="001B2C95">
        <w:rPr>
          <w:rFonts w:cs="Simplified Arabic" w:hint="cs"/>
          <w:sz w:val="28"/>
          <w:szCs w:val="28"/>
          <w:rtl/>
        </w:rPr>
        <w:t xml:space="preserve">. </w:t>
      </w:r>
      <w:r w:rsidR="005601EA" w:rsidRPr="001B2C95">
        <w:rPr>
          <w:rFonts w:cs="Simplified Arabic" w:hint="cs"/>
          <w:sz w:val="28"/>
          <w:szCs w:val="28"/>
          <w:rtl/>
        </w:rPr>
        <w:t>و</w:t>
      </w:r>
      <w:r w:rsidR="008112F5" w:rsidRPr="001B2C95">
        <w:rPr>
          <w:rFonts w:cs="Simplified Arabic"/>
          <w:sz w:val="28"/>
          <w:szCs w:val="28"/>
          <w:rtl/>
        </w:rPr>
        <w:t xml:space="preserve">إن الاهتمام بالعلاقة بين استهلاك الطاقة ومعدلات النمو الاقتصادي والاجتماعي لم </w:t>
      </w:r>
      <w:r w:rsidR="005601EA" w:rsidRPr="001B2C95">
        <w:rPr>
          <w:rFonts w:cs="Simplified Arabic" w:hint="cs"/>
          <w:sz w:val="28"/>
          <w:szCs w:val="28"/>
          <w:rtl/>
        </w:rPr>
        <w:t>يبرز</w:t>
      </w:r>
      <w:r w:rsidR="008112F5" w:rsidRPr="001B2C95">
        <w:rPr>
          <w:rFonts w:cs="Simplified Arabic"/>
          <w:sz w:val="28"/>
          <w:szCs w:val="28"/>
          <w:rtl/>
        </w:rPr>
        <w:t xml:space="preserve"> إلا عندما حل النفط محل الفحم كمصدر أول للطاقة</w:t>
      </w:r>
      <w:r w:rsidR="005601EA" w:rsidRPr="001B2C95">
        <w:rPr>
          <w:rFonts w:cs="Simplified Arabic" w:hint="cs"/>
          <w:sz w:val="28"/>
          <w:szCs w:val="28"/>
          <w:rtl/>
        </w:rPr>
        <w:t>،</w:t>
      </w:r>
      <w:r w:rsidR="008112F5" w:rsidRPr="001B2C95">
        <w:rPr>
          <w:rFonts w:cs="Simplified Arabic"/>
          <w:sz w:val="28"/>
          <w:szCs w:val="28"/>
          <w:rtl/>
        </w:rPr>
        <w:t xml:space="preserve"> وبخاصة بعد تأسيس منظمة الأقطار المصدرة للبترول - أوبك عام</w:t>
      </w:r>
      <w:r w:rsidR="005601EA" w:rsidRPr="001B2C95">
        <w:rPr>
          <w:rFonts w:cs="Simplified Arabic"/>
          <w:sz w:val="28"/>
          <w:szCs w:val="28"/>
          <w:rtl/>
        </w:rPr>
        <w:t xml:space="preserve"> 1960</w:t>
      </w:r>
      <w:r w:rsidR="008112F5" w:rsidRPr="001B2C95">
        <w:rPr>
          <w:rFonts w:cs="Simplified Arabic"/>
          <w:sz w:val="28"/>
          <w:szCs w:val="28"/>
          <w:rtl/>
        </w:rPr>
        <w:t xml:space="preserve"> </w:t>
      </w:r>
      <w:r w:rsidR="005601EA" w:rsidRPr="001B2C95">
        <w:rPr>
          <w:rFonts w:cs="Simplified Arabic" w:hint="cs"/>
          <w:sz w:val="28"/>
          <w:szCs w:val="28"/>
          <w:rtl/>
        </w:rPr>
        <w:t>(بشير، 2013)</w:t>
      </w:r>
      <w:r w:rsidR="00CE10B4" w:rsidRPr="001B2C95">
        <w:rPr>
          <w:rFonts w:cs="Simplified Arabic" w:hint="cs"/>
          <w:sz w:val="28"/>
          <w:szCs w:val="28"/>
          <w:rtl/>
        </w:rPr>
        <w:t>.</w:t>
      </w:r>
    </w:p>
    <w:p w14:paraId="29D3A17F" w14:textId="6802BE11" w:rsidR="000C6CA1" w:rsidRPr="001B2C95" w:rsidRDefault="008112F5" w:rsidP="001C6382">
      <w:pPr>
        <w:bidi/>
        <w:spacing w:before="120" w:line="276" w:lineRule="auto"/>
        <w:ind w:firstLine="720"/>
        <w:jc w:val="lowKashida"/>
        <w:rPr>
          <w:rFonts w:cs="Simplified Arabic"/>
          <w:sz w:val="28"/>
          <w:szCs w:val="28"/>
          <w:rtl/>
          <w:lang w:bidi="ar-EG"/>
        </w:rPr>
      </w:pPr>
      <w:r w:rsidRPr="001B2C95">
        <w:rPr>
          <w:rFonts w:cs="Simplified Arabic"/>
          <w:sz w:val="28"/>
          <w:szCs w:val="28"/>
          <w:rtl/>
        </w:rPr>
        <w:t>أن الطاقة عنصر ضروري للتنمية البشرية، إلا أنها ليست</w:t>
      </w:r>
      <w:r w:rsidR="00DB3FB0" w:rsidRPr="001B2C95">
        <w:rPr>
          <w:rFonts w:cs="Simplified Arabic" w:hint="cs"/>
          <w:sz w:val="28"/>
          <w:szCs w:val="28"/>
          <w:rtl/>
        </w:rPr>
        <w:t xml:space="preserve"> متوافرة بالكميات المطلوبة، مما</w:t>
      </w:r>
      <w:r w:rsidRPr="001B2C95">
        <w:rPr>
          <w:rFonts w:cs="Simplified Arabic"/>
          <w:sz w:val="28"/>
          <w:szCs w:val="28"/>
          <w:rtl/>
        </w:rPr>
        <w:t xml:space="preserve"> يسمح للقلة بالاستفادة من العوائد التي ينبغي تقاسمها بين الكثيري</w:t>
      </w:r>
      <w:r w:rsidR="00484E4B" w:rsidRPr="001B2C95">
        <w:rPr>
          <w:rFonts w:cs="Simplified Arabic" w:hint="cs"/>
          <w:sz w:val="28"/>
          <w:szCs w:val="28"/>
          <w:rtl/>
        </w:rPr>
        <w:t xml:space="preserve">ن </w:t>
      </w:r>
      <w:r w:rsidRPr="001B2C95">
        <w:rPr>
          <w:rFonts w:cs="Simplified Arabic"/>
          <w:sz w:val="28"/>
          <w:szCs w:val="28"/>
        </w:rPr>
        <w:t>(Lloyd, 2017)</w:t>
      </w:r>
      <w:r w:rsidR="00484E4B" w:rsidRPr="001B2C95">
        <w:rPr>
          <w:rFonts w:cs="Simplified Arabic" w:hint="cs"/>
          <w:sz w:val="28"/>
          <w:szCs w:val="28"/>
          <w:rtl/>
        </w:rPr>
        <w:t>.</w:t>
      </w:r>
      <w:r w:rsidRPr="001B2C95">
        <w:rPr>
          <w:rFonts w:cs="Simplified Arabic"/>
          <w:sz w:val="28"/>
          <w:szCs w:val="28"/>
        </w:rPr>
        <w:t xml:space="preserve"> </w:t>
      </w:r>
      <w:r w:rsidRPr="001B2C95">
        <w:rPr>
          <w:rFonts w:cs="Simplified Arabic"/>
          <w:sz w:val="28"/>
          <w:szCs w:val="28"/>
          <w:rtl/>
        </w:rPr>
        <w:t xml:space="preserve">ويمثل الوصول الشامل للطاقة أولوية رئيسية في جدول أعمال التنمية العالمية، </w:t>
      </w:r>
      <w:r w:rsidR="00EC12B4" w:rsidRPr="001B2C95">
        <w:rPr>
          <w:rFonts w:cs="Simplified Arabic" w:hint="cs"/>
          <w:sz w:val="28"/>
          <w:szCs w:val="28"/>
          <w:rtl/>
        </w:rPr>
        <w:t xml:space="preserve">لأنه </w:t>
      </w:r>
      <w:r w:rsidRPr="001B2C95">
        <w:rPr>
          <w:rFonts w:cs="Simplified Arabic"/>
          <w:sz w:val="28"/>
          <w:szCs w:val="28"/>
          <w:rtl/>
        </w:rPr>
        <w:t xml:space="preserve">بدون خدمات الطاقة يتم </w:t>
      </w:r>
      <w:r w:rsidR="00EC12B4" w:rsidRPr="001B2C95">
        <w:rPr>
          <w:rFonts w:cs="Simplified Arabic" w:hint="cs"/>
          <w:sz w:val="28"/>
          <w:szCs w:val="28"/>
          <w:rtl/>
        </w:rPr>
        <w:t>حرمان</w:t>
      </w:r>
      <w:r w:rsidRPr="001B2C95">
        <w:rPr>
          <w:rFonts w:cs="Simplified Arabic"/>
          <w:sz w:val="28"/>
          <w:szCs w:val="28"/>
          <w:rtl/>
        </w:rPr>
        <w:t xml:space="preserve"> الفقراء </w:t>
      </w:r>
      <w:r w:rsidR="00EC12B4" w:rsidRPr="001B2C95">
        <w:rPr>
          <w:rFonts w:cs="Simplified Arabic" w:hint="cs"/>
          <w:sz w:val="28"/>
          <w:szCs w:val="28"/>
          <w:rtl/>
        </w:rPr>
        <w:t>من</w:t>
      </w:r>
      <w:r w:rsidRPr="001B2C95">
        <w:rPr>
          <w:rFonts w:cs="Simplified Arabic"/>
          <w:sz w:val="28"/>
          <w:szCs w:val="28"/>
          <w:rtl/>
        </w:rPr>
        <w:t xml:space="preserve"> </w:t>
      </w:r>
      <w:r w:rsidR="00EC12B4" w:rsidRPr="001B2C95">
        <w:rPr>
          <w:rFonts w:cs="Simplified Arabic" w:hint="cs"/>
          <w:sz w:val="28"/>
          <w:szCs w:val="28"/>
          <w:rtl/>
        </w:rPr>
        <w:t>الخدمات</w:t>
      </w:r>
      <w:r w:rsidR="00EC12B4" w:rsidRPr="001B2C95">
        <w:rPr>
          <w:rFonts w:cs="Simplified Arabic"/>
          <w:sz w:val="28"/>
          <w:szCs w:val="28"/>
          <w:rtl/>
        </w:rPr>
        <w:t xml:space="preserve"> </w:t>
      </w:r>
      <w:r w:rsidR="008921F5">
        <w:rPr>
          <w:rFonts w:cs="Simplified Arabic"/>
          <w:sz w:val="28"/>
          <w:szCs w:val="28"/>
          <w:rtl/>
        </w:rPr>
        <w:br/>
      </w:r>
      <w:r w:rsidR="00EC12B4" w:rsidRPr="001B2C95">
        <w:rPr>
          <w:rFonts w:cs="Simplified Arabic"/>
          <w:sz w:val="28"/>
          <w:szCs w:val="28"/>
          <w:rtl/>
        </w:rPr>
        <w:lastRenderedPageBreak/>
        <w:t>الأساسية، و</w:t>
      </w:r>
      <w:r w:rsidR="00EC12B4" w:rsidRPr="001B2C95">
        <w:rPr>
          <w:rFonts w:cs="Simplified Arabic" w:hint="cs"/>
          <w:sz w:val="28"/>
          <w:szCs w:val="28"/>
          <w:rtl/>
        </w:rPr>
        <w:t>يكونوا</w:t>
      </w:r>
      <w:r w:rsidRPr="001B2C95">
        <w:rPr>
          <w:rFonts w:cs="Simplified Arabic"/>
          <w:sz w:val="28"/>
          <w:szCs w:val="28"/>
          <w:rtl/>
        </w:rPr>
        <w:t xml:space="preserve"> مجبرون على العيش والعمل في ظروف غير صحية وملوثة للبيئة</w:t>
      </w:r>
      <w:r w:rsidR="004B7174" w:rsidRPr="001B2C95">
        <w:rPr>
          <w:rFonts w:cs="Simplified Arabic" w:hint="cs"/>
          <w:sz w:val="28"/>
          <w:szCs w:val="28"/>
          <w:rtl/>
        </w:rPr>
        <w:t xml:space="preserve"> </w:t>
      </w:r>
      <w:r w:rsidR="004B7174" w:rsidRPr="001B2C95">
        <w:rPr>
          <w:rFonts w:cs="Simplified Arabic"/>
          <w:sz w:val="28"/>
          <w:szCs w:val="28"/>
          <w:rtl/>
        </w:rPr>
        <w:t>(</w:t>
      </w:r>
      <w:r w:rsidR="004B7174" w:rsidRPr="001B2C95">
        <w:rPr>
          <w:rFonts w:cs="Simplified Arabic"/>
          <w:sz w:val="28"/>
          <w:szCs w:val="28"/>
        </w:rPr>
        <w:t>(Urban, 2019</w:t>
      </w:r>
      <w:r w:rsidR="00110EC5" w:rsidRPr="001B2C95">
        <w:rPr>
          <w:rFonts w:cs="Simplified Arabic" w:hint="cs"/>
          <w:sz w:val="28"/>
          <w:szCs w:val="28"/>
          <w:rtl/>
        </w:rPr>
        <w:t>.</w:t>
      </w:r>
      <w:r w:rsidR="000C6CA1" w:rsidRPr="001B2C95">
        <w:rPr>
          <w:rFonts w:cs="Simplified Arabic" w:hint="cs"/>
          <w:sz w:val="28"/>
          <w:szCs w:val="28"/>
          <w:rtl/>
          <w:lang w:bidi="ar-EG"/>
        </w:rPr>
        <w:t xml:space="preserve"> </w:t>
      </w:r>
    </w:p>
    <w:p w14:paraId="36E7414E" w14:textId="77777777" w:rsidR="006D461D" w:rsidRPr="001B2C95" w:rsidRDefault="008112F5" w:rsidP="001C6382">
      <w:pPr>
        <w:bidi/>
        <w:spacing w:before="120" w:line="276" w:lineRule="auto"/>
        <w:ind w:firstLine="720"/>
        <w:jc w:val="lowKashida"/>
        <w:rPr>
          <w:rFonts w:cs="Simplified Arabic"/>
          <w:sz w:val="28"/>
          <w:szCs w:val="28"/>
          <w:rtl/>
        </w:rPr>
      </w:pPr>
      <w:r w:rsidRPr="001B2C95">
        <w:rPr>
          <w:rFonts w:cs="Simplified Arabic"/>
          <w:sz w:val="28"/>
          <w:szCs w:val="28"/>
          <w:rtl/>
        </w:rPr>
        <w:t>ويرتبط الوصول إلى الطاقة ارتباطا</w:t>
      </w:r>
      <w:r w:rsidRPr="001B2C95">
        <w:rPr>
          <w:rFonts w:cs="Simplified Arabic" w:hint="cs"/>
          <w:sz w:val="28"/>
          <w:szCs w:val="28"/>
          <w:rtl/>
        </w:rPr>
        <w:t>ً</w:t>
      </w:r>
      <w:r w:rsidRPr="001B2C95">
        <w:rPr>
          <w:rFonts w:cs="Simplified Arabic"/>
          <w:sz w:val="28"/>
          <w:szCs w:val="28"/>
          <w:rtl/>
        </w:rPr>
        <w:t xml:space="preserve"> وثيقا</w:t>
      </w:r>
      <w:r w:rsidRPr="001B2C95">
        <w:rPr>
          <w:rFonts w:cs="Simplified Arabic" w:hint="cs"/>
          <w:sz w:val="28"/>
          <w:szCs w:val="28"/>
          <w:rtl/>
        </w:rPr>
        <w:t>ً</w:t>
      </w:r>
      <w:r w:rsidRPr="001B2C95">
        <w:rPr>
          <w:rFonts w:cs="Simplified Arabic"/>
          <w:sz w:val="28"/>
          <w:szCs w:val="28"/>
          <w:rtl/>
        </w:rPr>
        <w:t xml:space="preserve"> بالتنمية، وأن التخفيف من فقر الطاقة هو شرط أساسي لتحقيق الأهداف الإنمائية للألفية</w:t>
      </w:r>
      <w:r w:rsidR="000C6CA1" w:rsidRPr="001B2C95">
        <w:rPr>
          <w:rFonts w:cs="Simplified Arabic" w:hint="cs"/>
          <w:sz w:val="28"/>
          <w:szCs w:val="28"/>
          <w:rtl/>
        </w:rPr>
        <w:t xml:space="preserve"> 2015</w:t>
      </w:r>
      <w:r w:rsidRPr="001B2C95">
        <w:rPr>
          <w:rFonts w:cs="Simplified Arabic"/>
          <w:sz w:val="28"/>
          <w:szCs w:val="28"/>
          <w:rtl/>
        </w:rPr>
        <w:t xml:space="preserve">. </w:t>
      </w:r>
      <w:r w:rsidR="000C6CA1" w:rsidRPr="001B2C95">
        <w:rPr>
          <w:rFonts w:cs="Simplified Arabic" w:hint="cs"/>
          <w:sz w:val="28"/>
          <w:szCs w:val="28"/>
          <w:rtl/>
        </w:rPr>
        <w:t xml:space="preserve">كما تضمنت أهداف الأمم المتحدة للتنمية المستدامة 2030 هدفاً خاصاً بالطاقة، وهو الهدف السابع </w:t>
      </w:r>
      <w:r w:rsidR="004936B3" w:rsidRPr="001B2C95">
        <w:rPr>
          <w:rFonts w:cs="Simplified Arabic" w:hint="cs"/>
          <w:sz w:val="28"/>
          <w:szCs w:val="28"/>
          <w:rtl/>
        </w:rPr>
        <w:t>الذي</w:t>
      </w:r>
      <w:r w:rsidR="000C6CA1" w:rsidRPr="001B2C95">
        <w:rPr>
          <w:rFonts w:cs="Simplified Arabic" w:hint="cs"/>
          <w:sz w:val="28"/>
          <w:szCs w:val="28"/>
          <w:rtl/>
        </w:rPr>
        <w:t xml:space="preserve"> ينص على </w:t>
      </w:r>
      <w:r w:rsidRPr="001B2C95">
        <w:rPr>
          <w:rFonts w:cs="Simplified Arabic" w:hint="cs"/>
          <w:sz w:val="28"/>
          <w:szCs w:val="28"/>
          <w:rtl/>
        </w:rPr>
        <w:t xml:space="preserve">ضمان حصول الجميع بتكلفة ميسورة على خدمات الطاقة الحديثة الموثوقة والمستدامة </w:t>
      </w:r>
      <w:r w:rsidRPr="001B2C95">
        <w:rPr>
          <w:rFonts w:cs="Simplified Arabic"/>
          <w:sz w:val="28"/>
          <w:szCs w:val="28"/>
          <w:rtl/>
        </w:rPr>
        <w:t>بحلول عام 2030</w:t>
      </w:r>
      <w:r w:rsidRPr="001B2C95">
        <w:rPr>
          <w:rFonts w:cs="Simplified Arabic" w:hint="cs"/>
          <w:b/>
          <w:bCs/>
          <w:sz w:val="28"/>
          <w:szCs w:val="28"/>
          <w:rtl/>
        </w:rPr>
        <w:t xml:space="preserve"> </w:t>
      </w:r>
      <w:r w:rsidRPr="001B2C95">
        <w:rPr>
          <w:rFonts w:cs="Simplified Arabic"/>
          <w:sz w:val="28"/>
          <w:szCs w:val="28"/>
          <w:rtl/>
        </w:rPr>
        <w:t>(</w:t>
      </w:r>
      <w:r w:rsidRPr="001B2C95">
        <w:rPr>
          <w:rFonts w:cs="Simplified Arabic"/>
          <w:sz w:val="28"/>
          <w:szCs w:val="28"/>
        </w:rPr>
        <w:t>https://unstats.un.org</w:t>
      </w:r>
      <w:r w:rsidRPr="001B2C95">
        <w:rPr>
          <w:rFonts w:cs="Simplified Arabic"/>
          <w:sz w:val="28"/>
          <w:szCs w:val="28"/>
          <w:rtl/>
        </w:rPr>
        <w:t>)</w:t>
      </w:r>
      <w:r w:rsidR="006D461D" w:rsidRPr="001B2C95">
        <w:rPr>
          <w:rFonts w:cs="Simplified Arabic" w:hint="cs"/>
          <w:b/>
          <w:bCs/>
          <w:sz w:val="28"/>
          <w:szCs w:val="28"/>
          <w:rtl/>
        </w:rPr>
        <w:t xml:space="preserve">، </w:t>
      </w:r>
      <w:r w:rsidR="006D461D" w:rsidRPr="001B2C95">
        <w:rPr>
          <w:rFonts w:cs="Simplified Arabic" w:hint="cs"/>
          <w:sz w:val="28"/>
          <w:szCs w:val="28"/>
          <w:rtl/>
        </w:rPr>
        <w:t xml:space="preserve">وذلك للأسباب التالية: </w:t>
      </w:r>
    </w:p>
    <w:p w14:paraId="60C121B4" w14:textId="6E9FE741" w:rsidR="006D461D" w:rsidRPr="001B2C95" w:rsidRDefault="006D461D" w:rsidP="008546BB">
      <w:pPr>
        <w:pStyle w:val="ListParagraph"/>
        <w:numPr>
          <w:ilvl w:val="0"/>
          <w:numId w:val="31"/>
        </w:numPr>
        <w:bidi/>
        <w:spacing w:before="120" w:line="276" w:lineRule="auto"/>
        <w:jc w:val="both"/>
        <w:rPr>
          <w:rFonts w:cs="Simplified Arabic"/>
          <w:sz w:val="28"/>
          <w:szCs w:val="28"/>
        </w:rPr>
      </w:pPr>
      <w:r w:rsidRPr="001B2C95">
        <w:rPr>
          <w:rFonts w:cs="Simplified Arabic" w:hint="cs"/>
          <w:sz w:val="28"/>
          <w:szCs w:val="28"/>
          <w:rtl/>
        </w:rPr>
        <w:t xml:space="preserve">لا يزال أكثر من 700 مليون شخص على مستوى العالم يعيشون </w:t>
      </w:r>
      <w:r w:rsidR="00DF5216" w:rsidRPr="001B2C95">
        <w:rPr>
          <w:rFonts w:cs="Simplified Arabic" w:hint="cs"/>
          <w:sz w:val="28"/>
          <w:szCs w:val="28"/>
          <w:rtl/>
        </w:rPr>
        <w:t>في</w:t>
      </w:r>
      <w:r w:rsidRPr="001B2C95">
        <w:rPr>
          <w:rFonts w:cs="Simplified Arabic" w:hint="cs"/>
          <w:sz w:val="28"/>
          <w:szCs w:val="28"/>
          <w:rtl/>
        </w:rPr>
        <w:t xml:space="preserve"> الظلام </w:t>
      </w:r>
      <w:r w:rsidR="005E4C53">
        <w:rPr>
          <w:rFonts w:cs="Simplified Arabic" w:hint="cs"/>
          <w:sz w:val="28"/>
          <w:szCs w:val="28"/>
          <w:rtl/>
        </w:rPr>
        <w:t>و2,4</w:t>
      </w:r>
      <w:r w:rsidRPr="001B2C95">
        <w:rPr>
          <w:rFonts w:cs="Simplified Arabic" w:hint="cs"/>
          <w:sz w:val="28"/>
          <w:szCs w:val="28"/>
          <w:rtl/>
        </w:rPr>
        <w:t xml:space="preserve"> مليار شخص يطهون الطعام بالوقود الضار بالبيئة.</w:t>
      </w:r>
      <w:r w:rsidRPr="001B2C95">
        <w:rPr>
          <w:rFonts w:cs="Simplified Arabic"/>
          <w:sz w:val="28"/>
          <w:szCs w:val="28"/>
        </w:rPr>
        <w:t xml:space="preserve"> </w:t>
      </w:r>
      <w:r w:rsidRPr="001B2C95">
        <w:rPr>
          <w:rFonts w:cs="Simplified Arabic" w:hint="cs"/>
          <w:sz w:val="28"/>
          <w:szCs w:val="28"/>
          <w:rtl/>
        </w:rPr>
        <w:t>و</w:t>
      </w:r>
      <w:r w:rsidRPr="001B2C95">
        <w:rPr>
          <w:rFonts w:cs="Simplified Arabic"/>
          <w:sz w:val="28"/>
          <w:szCs w:val="28"/>
          <w:rtl/>
        </w:rPr>
        <w:t>للاستجابة لأزمة الطاقة، تخطط بعض الدول الأوروبية لتسريع الانتقال إلى مصادر الطاقة المتجددة وزيادة الاستثمارات في مصادر الطاقة المتجددة، بينما تخطط بعض الدول الأخرى لتحقيق عودة ظهور الفحم، مما يعرض التحول الأخضر للخطر</w:t>
      </w:r>
      <w:r w:rsidRPr="001B2C95">
        <w:rPr>
          <w:rFonts w:cs="Simplified Arabic"/>
          <w:sz w:val="28"/>
          <w:szCs w:val="28"/>
        </w:rPr>
        <w:t>.</w:t>
      </w:r>
    </w:p>
    <w:p w14:paraId="6C36E475" w14:textId="172514F4" w:rsidR="006D461D" w:rsidRPr="001B2C95" w:rsidRDefault="006D461D" w:rsidP="008546BB">
      <w:pPr>
        <w:pStyle w:val="ListParagraph"/>
        <w:numPr>
          <w:ilvl w:val="0"/>
          <w:numId w:val="31"/>
        </w:numPr>
        <w:bidi/>
        <w:spacing w:before="120" w:line="276" w:lineRule="auto"/>
        <w:jc w:val="both"/>
        <w:rPr>
          <w:rFonts w:cs="Simplified Arabic"/>
          <w:sz w:val="28"/>
          <w:szCs w:val="28"/>
        </w:rPr>
      </w:pPr>
      <w:r w:rsidRPr="001B2C95">
        <w:rPr>
          <w:rFonts w:cs="Simplified Arabic"/>
          <w:sz w:val="28"/>
          <w:szCs w:val="28"/>
          <w:rtl/>
        </w:rPr>
        <w:t>في الفترة 20</w:t>
      </w:r>
      <w:r w:rsidR="003D1565" w:rsidRPr="001B2C95">
        <w:rPr>
          <w:rFonts w:cs="Simplified Arabic" w:hint="cs"/>
          <w:sz w:val="28"/>
          <w:szCs w:val="28"/>
          <w:rtl/>
        </w:rPr>
        <w:t>18</w:t>
      </w:r>
      <w:r w:rsidRPr="001B2C95">
        <w:rPr>
          <w:rFonts w:cs="Simplified Arabic"/>
          <w:sz w:val="28"/>
          <w:szCs w:val="28"/>
          <w:rtl/>
        </w:rPr>
        <w:t>-20</w:t>
      </w:r>
      <w:r w:rsidR="003D1565" w:rsidRPr="001B2C95">
        <w:rPr>
          <w:rFonts w:cs="Simplified Arabic" w:hint="cs"/>
          <w:sz w:val="28"/>
          <w:szCs w:val="28"/>
          <w:rtl/>
        </w:rPr>
        <w:t>20</w:t>
      </w:r>
      <w:r w:rsidRPr="001B2C95">
        <w:rPr>
          <w:rFonts w:cs="Simplified Arabic"/>
          <w:sz w:val="28"/>
          <w:szCs w:val="28"/>
          <w:rtl/>
        </w:rPr>
        <w:t>، بلغ النمو السنوي للوصول</w:t>
      </w:r>
      <w:r w:rsidRPr="001B2C95">
        <w:rPr>
          <w:rFonts w:cs="Simplified Arabic" w:hint="cs"/>
          <w:sz w:val="28"/>
          <w:szCs w:val="28"/>
          <w:rtl/>
        </w:rPr>
        <w:t xml:space="preserve"> لخدمات الكهرباء نحو</w:t>
      </w:r>
      <w:r w:rsidRPr="001B2C95">
        <w:rPr>
          <w:rFonts w:cs="Simplified Arabic"/>
          <w:sz w:val="28"/>
          <w:szCs w:val="28"/>
          <w:rtl/>
        </w:rPr>
        <w:t xml:space="preserve"> </w:t>
      </w:r>
      <w:r w:rsidR="005E4C53">
        <w:rPr>
          <w:rFonts w:cs="Simplified Arabic" w:hint="cs"/>
          <w:sz w:val="28"/>
          <w:szCs w:val="28"/>
          <w:rtl/>
        </w:rPr>
        <w:t>0,5</w:t>
      </w:r>
      <w:r w:rsidRPr="001B2C95">
        <w:rPr>
          <w:rFonts w:cs="Simplified Arabic"/>
          <w:sz w:val="28"/>
          <w:szCs w:val="28"/>
          <w:rtl/>
        </w:rPr>
        <w:t xml:space="preserve"> نقطة مئوية، وهو ما ينبغي أن يتسارع إلى متوسط سنوي قدره </w:t>
      </w:r>
      <w:r w:rsidR="005E4C53">
        <w:rPr>
          <w:rFonts w:cs="Simplified Arabic" w:hint="cs"/>
          <w:sz w:val="28"/>
          <w:szCs w:val="28"/>
          <w:rtl/>
        </w:rPr>
        <w:t>0,</w:t>
      </w:r>
      <w:r w:rsidRPr="001B2C95">
        <w:rPr>
          <w:rFonts w:cs="Simplified Arabic"/>
          <w:sz w:val="28"/>
          <w:szCs w:val="28"/>
          <w:rtl/>
        </w:rPr>
        <w:t>9 نقطة مئوية</w:t>
      </w:r>
      <w:r w:rsidRPr="001B2C95">
        <w:rPr>
          <w:rFonts w:cs="Simplified Arabic" w:hint="cs"/>
          <w:sz w:val="28"/>
          <w:szCs w:val="28"/>
          <w:rtl/>
        </w:rPr>
        <w:t>،</w:t>
      </w:r>
      <w:r w:rsidRPr="001B2C95">
        <w:rPr>
          <w:rFonts w:cs="Simplified Arabic"/>
          <w:sz w:val="28"/>
          <w:szCs w:val="28"/>
          <w:rtl/>
        </w:rPr>
        <w:t xml:space="preserve"> بحيث يمكن تحقيق الوصول </w:t>
      </w:r>
      <w:r w:rsidRPr="001B2C95">
        <w:rPr>
          <w:rFonts w:cs="Simplified Arabic" w:hint="cs"/>
          <w:sz w:val="28"/>
          <w:szCs w:val="28"/>
          <w:rtl/>
        </w:rPr>
        <w:t xml:space="preserve">لخدمات الطاقة </w:t>
      </w:r>
      <w:r w:rsidRPr="001B2C95">
        <w:rPr>
          <w:rFonts w:cs="Simplified Arabic"/>
          <w:sz w:val="28"/>
          <w:szCs w:val="28"/>
          <w:rtl/>
        </w:rPr>
        <w:t>الشامل</w:t>
      </w:r>
      <w:r w:rsidRPr="001B2C95">
        <w:rPr>
          <w:rFonts w:cs="Simplified Arabic" w:hint="cs"/>
          <w:sz w:val="28"/>
          <w:szCs w:val="28"/>
          <w:rtl/>
        </w:rPr>
        <w:t>ة</w:t>
      </w:r>
      <w:r w:rsidRPr="001B2C95">
        <w:rPr>
          <w:rFonts w:cs="Simplified Arabic"/>
          <w:sz w:val="28"/>
          <w:szCs w:val="28"/>
          <w:rtl/>
        </w:rPr>
        <w:t xml:space="preserve"> بحلول عام 2030. وهذا يتطلب جهودا</w:t>
      </w:r>
      <w:r w:rsidRPr="001B2C95">
        <w:rPr>
          <w:rFonts w:cs="Simplified Arabic" w:hint="cs"/>
          <w:sz w:val="28"/>
          <w:szCs w:val="28"/>
          <w:rtl/>
        </w:rPr>
        <w:t>ً</w:t>
      </w:r>
      <w:r w:rsidRPr="001B2C95">
        <w:rPr>
          <w:rFonts w:cs="Simplified Arabic"/>
          <w:sz w:val="28"/>
          <w:szCs w:val="28"/>
          <w:rtl/>
        </w:rPr>
        <w:t xml:space="preserve"> كبيرة للوصول إلى ذوي الدخل المنخفض</w:t>
      </w:r>
      <w:r w:rsidRPr="001B2C95">
        <w:rPr>
          <w:rFonts w:cs="Simplified Arabic" w:hint="cs"/>
          <w:sz w:val="28"/>
          <w:szCs w:val="28"/>
          <w:rtl/>
        </w:rPr>
        <w:t>،</w:t>
      </w:r>
      <w:r w:rsidRPr="001B2C95">
        <w:rPr>
          <w:rFonts w:cs="Simplified Arabic"/>
          <w:sz w:val="28"/>
          <w:szCs w:val="28"/>
          <w:rtl/>
        </w:rPr>
        <w:t xml:space="preserve"> الذين يعيشون في البلدان الهشة والمتأثرة بالصراعات</w:t>
      </w:r>
      <w:r w:rsidRPr="001B2C95">
        <w:rPr>
          <w:rFonts w:cs="Simplified Arabic"/>
          <w:sz w:val="28"/>
          <w:szCs w:val="28"/>
        </w:rPr>
        <w:t>.</w:t>
      </w:r>
    </w:p>
    <w:p w14:paraId="10E75631" w14:textId="77777777" w:rsidR="006D461D" w:rsidRPr="001B2C95" w:rsidRDefault="006D461D" w:rsidP="008546BB">
      <w:pPr>
        <w:pStyle w:val="ListParagraph"/>
        <w:numPr>
          <w:ilvl w:val="0"/>
          <w:numId w:val="31"/>
        </w:numPr>
        <w:bidi/>
        <w:spacing w:before="120" w:line="276" w:lineRule="auto"/>
        <w:jc w:val="both"/>
        <w:rPr>
          <w:rFonts w:cs="Simplified Arabic"/>
          <w:sz w:val="28"/>
          <w:szCs w:val="28"/>
        </w:rPr>
      </w:pPr>
      <w:r w:rsidRPr="001B2C95">
        <w:rPr>
          <w:rFonts w:cs="Simplified Arabic"/>
          <w:sz w:val="28"/>
          <w:szCs w:val="28"/>
          <w:rtl/>
        </w:rPr>
        <w:t xml:space="preserve">بلغت حصة مصادر الطاقة المتجددة في إجمالي الاستهلاك النهائي للطاقة </w:t>
      </w:r>
      <w:r w:rsidR="000C4FE8" w:rsidRPr="001B2C95">
        <w:rPr>
          <w:rFonts w:cs="Simplified Arabic" w:hint="cs"/>
          <w:sz w:val="28"/>
          <w:szCs w:val="28"/>
          <w:rtl/>
        </w:rPr>
        <w:t>12</w:t>
      </w:r>
      <w:r w:rsidRPr="001B2C95">
        <w:rPr>
          <w:rFonts w:cs="Simplified Arabic" w:hint="cs"/>
          <w:sz w:val="28"/>
          <w:szCs w:val="28"/>
          <w:rtl/>
        </w:rPr>
        <w:t>%</w:t>
      </w:r>
      <w:r w:rsidRPr="001B2C95">
        <w:rPr>
          <w:rFonts w:cs="Simplified Arabic"/>
          <w:sz w:val="28"/>
          <w:szCs w:val="28"/>
          <w:rtl/>
        </w:rPr>
        <w:t xml:space="preserve"> على مستوى العالم في عام 2019، وهو ما يزيد بنسبة أقل من نقطة مئوية واحدة عن الرقم المسجل في عام 2015</w:t>
      </w:r>
      <w:r w:rsidRPr="001B2C95">
        <w:rPr>
          <w:rFonts w:cs="Simplified Arabic" w:hint="cs"/>
          <w:sz w:val="28"/>
          <w:szCs w:val="28"/>
          <w:rtl/>
        </w:rPr>
        <w:t>.</w:t>
      </w:r>
      <w:r w:rsidRPr="001B2C95">
        <w:rPr>
          <w:rFonts w:cs="Simplified Arabic"/>
          <w:sz w:val="28"/>
          <w:szCs w:val="28"/>
          <w:rtl/>
        </w:rPr>
        <w:t xml:space="preserve"> </w:t>
      </w:r>
    </w:p>
    <w:p w14:paraId="15E248AE" w14:textId="074BA6D3" w:rsidR="006D461D" w:rsidRPr="001B2C95" w:rsidRDefault="006D461D" w:rsidP="008546BB">
      <w:pPr>
        <w:pStyle w:val="ListParagraph"/>
        <w:numPr>
          <w:ilvl w:val="0"/>
          <w:numId w:val="31"/>
        </w:numPr>
        <w:bidi/>
        <w:spacing w:before="120" w:line="276" w:lineRule="auto"/>
        <w:jc w:val="both"/>
        <w:rPr>
          <w:rFonts w:cs="Simplified Arabic"/>
          <w:sz w:val="28"/>
          <w:szCs w:val="28"/>
        </w:rPr>
      </w:pPr>
      <w:r w:rsidRPr="001B2C95">
        <w:rPr>
          <w:rFonts w:cs="Simplified Arabic"/>
          <w:sz w:val="28"/>
          <w:szCs w:val="28"/>
          <w:rtl/>
        </w:rPr>
        <w:lastRenderedPageBreak/>
        <w:t>بلغت التدفقات المالية الدولية إلى البلدان النامية لدعم الطاقة النظيفة والمتجددة</w:t>
      </w:r>
      <w:r w:rsidRPr="001B2C95">
        <w:rPr>
          <w:rFonts w:cs="Simplified Arabic" w:hint="cs"/>
          <w:sz w:val="28"/>
          <w:szCs w:val="28"/>
          <w:rtl/>
        </w:rPr>
        <w:t xml:space="preserve"> نحو</w:t>
      </w:r>
      <w:r w:rsidRPr="001B2C95">
        <w:rPr>
          <w:rFonts w:cs="Simplified Arabic"/>
          <w:sz w:val="28"/>
          <w:szCs w:val="28"/>
          <w:rtl/>
        </w:rPr>
        <w:t xml:space="preserve"> 10</w:t>
      </w:r>
      <w:r w:rsidR="005E4C53">
        <w:rPr>
          <w:rFonts w:cs="Simplified Arabic" w:hint="cs"/>
          <w:sz w:val="28"/>
          <w:szCs w:val="28"/>
          <w:rtl/>
        </w:rPr>
        <w:t>,</w:t>
      </w:r>
      <w:r w:rsidRPr="001B2C95">
        <w:rPr>
          <w:rFonts w:cs="Simplified Arabic"/>
          <w:sz w:val="28"/>
          <w:szCs w:val="28"/>
          <w:rtl/>
        </w:rPr>
        <w:t>9 مليار دولار في عام 2019، وهو مبلغ أقل بنسبة 23</w:t>
      </w:r>
      <w:r w:rsidR="005E4C53">
        <w:rPr>
          <w:rFonts w:cs="Simplified Arabic" w:hint="cs"/>
          <w:sz w:val="28"/>
          <w:szCs w:val="28"/>
          <w:rtl/>
        </w:rPr>
        <w:t>,</w:t>
      </w:r>
      <w:r w:rsidRPr="001B2C95">
        <w:rPr>
          <w:rFonts w:cs="Simplified Arabic"/>
          <w:sz w:val="28"/>
          <w:szCs w:val="28"/>
          <w:rtl/>
        </w:rPr>
        <w:t>6</w:t>
      </w:r>
      <w:r w:rsidRPr="001B2C95">
        <w:rPr>
          <w:rFonts w:cs="Simplified Arabic" w:hint="cs"/>
          <w:sz w:val="28"/>
          <w:szCs w:val="28"/>
          <w:rtl/>
        </w:rPr>
        <w:t>%</w:t>
      </w:r>
      <w:r w:rsidRPr="001B2C95">
        <w:rPr>
          <w:rFonts w:cs="Simplified Arabic"/>
          <w:sz w:val="28"/>
          <w:szCs w:val="28"/>
          <w:rtl/>
        </w:rPr>
        <w:t xml:space="preserve"> عن عام 2018</w:t>
      </w:r>
      <w:r w:rsidRPr="001B2C95">
        <w:rPr>
          <w:rFonts w:cs="Simplified Arabic" w:hint="cs"/>
          <w:sz w:val="28"/>
          <w:szCs w:val="28"/>
          <w:rtl/>
        </w:rPr>
        <w:t>،</w:t>
      </w:r>
      <w:r w:rsidRPr="001B2C95">
        <w:rPr>
          <w:rFonts w:cs="Simplified Arabic"/>
          <w:sz w:val="28"/>
          <w:szCs w:val="28"/>
          <w:rtl/>
        </w:rPr>
        <w:t xml:space="preserve"> و</w:t>
      </w:r>
      <w:r w:rsidRPr="001B2C95">
        <w:rPr>
          <w:rFonts w:cs="Simplified Arabic" w:hint="cs"/>
          <w:sz w:val="28"/>
          <w:szCs w:val="28"/>
          <w:rtl/>
        </w:rPr>
        <w:t xml:space="preserve">هو </w:t>
      </w:r>
      <w:r w:rsidRPr="001B2C95">
        <w:rPr>
          <w:rFonts w:cs="Simplified Arabic"/>
          <w:sz w:val="28"/>
          <w:szCs w:val="28"/>
          <w:rtl/>
        </w:rPr>
        <w:t>يمثل انكماشا</w:t>
      </w:r>
      <w:r w:rsidRPr="001B2C95">
        <w:rPr>
          <w:rFonts w:cs="Simplified Arabic" w:hint="cs"/>
          <w:sz w:val="28"/>
          <w:szCs w:val="28"/>
          <w:rtl/>
        </w:rPr>
        <w:t>ً</w:t>
      </w:r>
      <w:r w:rsidRPr="001B2C95">
        <w:rPr>
          <w:rFonts w:cs="Simplified Arabic"/>
          <w:sz w:val="28"/>
          <w:szCs w:val="28"/>
          <w:rtl/>
        </w:rPr>
        <w:t xml:space="preserve"> حتى قبل ظهور جائحة</w:t>
      </w:r>
      <w:r w:rsidRPr="001B2C95">
        <w:rPr>
          <w:rFonts w:cs="Simplified Arabic" w:hint="cs"/>
          <w:sz w:val="28"/>
          <w:szCs w:val="28"/>
          <w:rtl/>
        </w:rPr>
        <w:t xml:space="preserve"> </w:t>
      </w:r>
      <w:r w:rsidRPr="001B2C95">
        <w:rPr>
          <w:rFonts w:cs="Simplified Arabic"/>
          <w:sz w:val="28"/>
          <w:szCs w:val="28"/>
        </w:rPr>
        <w:t>COVID-19</w:t>
      </w:r>
      <w:r w:rsidRPr="001B2C95">
        <w:rPr>
          <w:rFonts w:cs="Simplified Arabic" w:hint="cs"/>
          <w:sz w:val="28"/>
          <w:szCs w:val="28"/>
          <w:rtl/>
        </w:rPr>
        <w:t>.</w:t>
      </w:r>
    </w:p>
    <w:p w14:paraId="250AFB80" w14:textId="1ADFA899" w:rsidR="00F91884" w:rsidRPr="001B2C95" w:rsidRDefault="00F91884" w:rsidP="008546BB">
      <w:pPr>
        <w:pStyle w:val="NormalWeb"/>
        <w:shd w:val="clear" w:color="auto" w:fill="FFFFFF"/>
        <w:bidi/>
        <w:spacing w:before="120" w:beforeAutospacing="0" w:after="0" w:afterAutospacing="0" w:line="276" w:lineRule="auto"/>
        <w:ind w:left="360"/>
        <w:jc w:val="both"/>
        <w:rPr>
          <w:rFonts w:cs="Simplified Arabic"/>
          <w:sz w:val="28"/>
          <w:szCs w:val="28"/>
          <w:rtl/>
        </w:rPr>
      </w:pPr>
      <w:r w:rsidRPr="001B2C95">
        <w:rPr>
          <w:rFonts w:cs="Simplified Arabic" w:hint="cs"/>
          <w:sz w:val="28"/>
          <w:szCs w:val="28"/>
          <w:rtl/>
        </w:rPr>
        <w:t xml:space="preserve">وبالنسبة لمصر، فقد حققت تقدماً نحو تحقيق الهدف السابع من أهداف الأمم المتحدة للتنمية المستدامة 2030، حيث </w:t>
      </w:r>
      <w:r w:rsidR="00266EC7" w:rsidRPr="001B2C95">
        <w:rPr>
          <w:rFonts w:cs="Simplified Arabic"/>
          <w:sz w:val="28"/>
          <w:szCs w:val="28"/>
          <w:rtl/>
        </w:rPr>
        <w:t xml:space="preserve">أن </w:t>
      </w:r>
      <w:r w:rsidRPr="001B2C95">
        <w:rPr>
          <w:rFonts w:cs="Simplified Arabic" w:hint="cs"/>
          <w:sz w:val="28"/>
          <w:szCs w:val="28"/>
          <w:rtl/>
        </w:rPr>
        <w:t xml:space="preserve">مؤشر </w:t>
      </w:r>
      <w:r w:rsidR="00266EC7" w:rsidRPr="001B2C95">
        <w:rPr>
          <w:rFonts w:cs="Simplified Arabic"/>
          <w:sz w:val="28"/>
          <w:szCs w:val="28"/>
          <w:rtl/>
        </w:rPr>
        <w:t xml:space="preserve">الحصول على الكهرباء </w:t>
      </w:r>
      <w:r w:rsidRPr="001B2C95">
        <w:rPr>
          <w:rFonts w:cs="Simplified Arabic" w:hint="cs"/>
          <w:sz w:val="28"/>
          <w:szCs w:val="28"/>
          <w:rtl/>
        </w:rPr>
        <w:t>ا</w:t>
      </w:r>
      <w:r w:rsidR="007844EE" w:rsidRPr="001B2C95">
        <w:rPr>
          <w:rFonts w:cs="Simplified Arabic" w:hint="cs"/>
          <w:sz w:val="28"/>
          <w:szCs w:val="28"/>
          <w:rtl/>
        </w:rPr>
        <w:t>قترب</w:t>
      </w:r>
      <w:r w:rsidR="00266EC7" w:rsidRPr="001B2C95">
        <w:rPr>
          <w:rFonts w:cs="Simplified Arabic"/>
          <w:sz w:val="28"/>
          <w:szCs w:val="28"/>
          <w:rtl/>
        </w:rPr>
        <w:t xml:space="preserve"> من المستويات العالمية، </w:t>
      </w:r>
      <w:r w:rsidRPr="001B2C95">
        <w:rPr>
          <w:rFonts w:cs="Simplified Arabic" w:hint="cs"/>
          <w:sz w:val="28"/>
          <w:szCs w:val="28"/>
          <w:rtl/>
        </w:rPr>
        <w:t>فقد</w:t>
      </w:r>
      <w:r w:rsidR="007844EE" w:rsidRPr="001B2C95">
        <w:rPr>
          <w:rFonts w:cs="Simplified Arabic" w:hint="cs"/>
          <w:sz w:val="28"/>
          <w:szCs w:val="28"/>
          <w:rtl/>
        </w:rPr>
        <w:t xml:space="preserve"> </w:t>
      </w:r>
      <w:r w:rsidRPr="001B2C95">
        <w:rPr>
          <w:rFonts w:cs="Simplified Arabic" w:hint="cs"/>
          <w:sz w:val="28"/>
          <w:szCs w:val="28"/>
          <w:rtl/>
        </w:rPr>
        <w:t>ا</w:t>
      </w:r>
      <w:r w:rsidR="00266EC7" w:rsidRPr="001B2C95">
        <w:rPr>
          <w:rFonts w:cs="Simplified Arabic"/>
          <w:sz w:val="28"/>
          <w:szCs w:val="28"/>
          <w:rtl/>
        </w:rPr>
        <w:t xml:space="preserve">رتفع من </w:t>
      </w:r>
      <w:r w:rsidR="007844EE" w:rsidRPr="001B2C95">
        <w:rPr>
          <w:rFonts w:cs="Simplified Arabic" w:hint="cs"/>
          <w:sz w:val="28"/>
          <w:szCs w:val="28"/>
          <w:rtl/>
        </w:rPr>
        <w:t>99</w:t>
      </w:r>
      <w:r w:rsidR="005E4C53">
        <w:rPr>
          <w:rFonts w:cs="Simplified Arabic" w:hint="cs"/>
          <w:sz w:val="28"/>
          <w:szCs w:val="28"/>
          <w:rtl/>
        </w:rPr>
        <w:t>,</w:t>
      </w:r>
      <w:r w:rsidR="007844EE" w:rsidRPr="001B2C95">
        <w:rPr>
          <w:rFonts w:cs="Simplified Arabic" w:hint="cs"/>
          <w:sz w:val="28"/>
          <w:szCs w:val="28"/>
          <w:rtl/>
        </w:rPr>
        <w:t>2</w:t>
      </w:r>
      <w:r w:rsidR="00266EC7" w:rsidRPr="001B2C95">
        <w:rPr>
          <w:rFonts w:cs="Simplified Arabic"/>
          <w:sz w:val="28"/>
          <w:szCs w:val="28"/>
          <w:rtl/>
        </w:rPr>
        <w:t xml:space="preserve">٪ من السكان في عام 2015 إلى </w:t>
      </w:r>
      <w:r w:rsidR="007844EE" w:rsidRPr="001B2C95">
        <w:rPr>
          <w:rFonts w:cs="Simplified Arabic" w:hint="cs"/>
          <w:sz w:val="28"/>
          <w:szCs w:val="28"/>
          <w:rtl/>
        </w:rPr>
        <w:t>99</w:t>
      </w:r>
      <w:r w:rsidR="005E4C53">
        <w:rPr>
          <w:rFonts w:cs="Simplified Arabic" w:hint="cs"/>
          <w:sz w:val="28"/>
          <w:szCs w:val="28"/>
          <w:rtl/>
        </w:rPr>
        <w:t>,</w:t>
      </w:r>
      <w:r w:rsidR="007844EE" w:rsidRPr="001B2C95">
        <w:rPr>
          <w:rFonts w:cs="Simplified Arabic" w:hint="cs"/>
          <w:sz w:val="28"/>
          <w:szCs w:val="28"/>
          <w:rtl/>
        </w:rPr>
        <w:t>7</w:t>
      </w:r>
      <w:r w:rsidR="00266EC7" w:rsidRPr="001B2C95">
        <w:rPr>
          <w:rFonts w:cs="Simplified Arabic"/>
          <w:sz w:val="28"/>
          <w:szCs w:val="28"/>
          <w:rtl/>
        </w:rPr>
        <w:t xml:space="preserve">٪ </w:t>
      </w:r>
      <w:r w:rsidR="004559E4" w:rsidRPr="001B2C95">
        <w:rPr>
          <w:rFonts w:cs="Simplified Arabic" w:hint="cs"/>
          <w:sz w:val="28"/>
          <w:szCs w:val="28"/>
          <w:rtl/>
        </w:rPr>
        <w:t xml:space="preserve">من السكان </w:t>
      </w:r>
      <w:r w:rsidR="00266EC7" w:rsidRPr="001B2C95">
        <w:rPr>
          <w:rFonts w:cs="Simplified Arabic"/>
          <w:sz w:val="28"/>
          <w:szCs w:val="28"/>
          <w:rtl/>
        </w:rPr>
        <w:t>في عام 2019</w:t>
      </w:r>
      <w:r w:rsidRPr="001B2C95">
        <w:rPr>
          <w:rFonts w:cs="Simplified Arabic" w:hint="cs"/>
          <w:sz w:val="28"/>
          <w:szCs w:val="28"/>
          <w:rtl/>
        </w:rPr>
        <w:t xml:space="preserve">. وذلك نتيجة الجهود التالية التي قامت بها مصر في مجال الطاقة: </w:t>
      </w:r>
      <w:r w:rsidR="00154C9B" w:rsidRPr="001B2C95">
        <w:rPr>
          <w:rFonts w:cs="Simplified Arabic"/>
          <w:sz w:val="28"/>
          <w:szCs w:val="28"/>
          <w:rtl/>
        </w:rPr>
        <w:t>(</w:t>
      </w:r>
      <w:r w:rsidR="00154C9B" w:rsidRPr="001B2C95">
        <w:rPr>
          <w:rFonts w:cs="Simplified Arabic"/>
          <w:sz w:val="28"/>
          <w:szCs w:val="28"/>
        </w:rPr>
        <w:t>https://mped.gov.eg</w:t>
      </w:r>
      <w:r w:rsidR="00154C9B" w:rsidRPr="001B2C95">
        <w:rPr>
          <w:rFonts w:cs="Simplified Arabic"/>
          <w:sz w:val="28"/>
          <w:szCs w:val="28"/>
          <w:rtl/>
        </w:rPr>
        <w:t>)</w:t>
      </w:r>
    </w:p>
    <w:p w14:paraId="315F317F" w14:textId="77777777" w:rsidR="00154C9B" w:rsidRPr="001B2C95" w:rsidRDefault="00154C9B" w:rsidP="001C6382">
      <w:pPr>
        <w:pStyle w:val="NormalWeb"/>
        <w:numPr>
          <w:ilvl w:val="0"/>
          <w:numId w:val="53"/>
        </w:numPr>
        <w:shd w:val="clear" w:color="auto" w:fill="FFFFFF"/>
        <w:bidi/>
        <w:spacing w:before="120" w:beforeAutospacing="0" w:after="0" w:afterAutospacing="0" w:line="276" w:lineRule="auto"/>
        <w:ind w:left="679"/>
        <w:jc w:val="both"/>
        <w:rPr>
          <w:rFonts w:cs="Simplified Arabic"/>
          <w:sz w:val="28"/>
          <w:szCs w:val="28"/>
        </w:rPr>
      </w:pPr>
      <w:r w:rsidRPr="001B2C95">
        <w:rPr>
          <w:rFonts w:cs="Simplified Arabic" w:hint="cs"/>
          <w:sz w:val="28"/>
          <w:szCs w:val="28"/>
          <w:rtl/>
        </w:rPr>
        <w:t xml:space="preserve">هناك تقدم ملحوظ في </w:t>
      </w:r>
      <w:r w:rsidRPr="001B2C95">
        <w:rPr>
          <w:rFonts w:cs="Simplified Arabic"/>
          <w:sz w:val="28"/>
          <w:szCs w:val="28"/>
          <w:rtl/>
        </w:rPr>
        <w:t>زيادة القدرة الكهربائية و</w:t>
      </w:r>
      <w:r w:rsidRPr="001B2C95">
        <w:rPr>
          <w:rFonts w:cs="Simplified Arabic" w:hint="cs"/>
          <w:sz w:val="28"/>
          <w:szCs w:val="28"/>
          <w:rtl/>
        </w:rPr>
        <w:t>الإ</w:t>
      </w:r>
      <w:r w:rsidRPr="001B2C95">
        <w:rPr>
          <w:rFonts w:cs="Simplified Arabic"/>
          <w:sz w:val="28"/>
          <w:szCs w:val="28"/>
          <w:rtl/>
        </w:rPr>
        <w:t>نتاج</w:t>
      </w:r>
      <w:r w:rsidRPr="001B2C95">
        <w:rPr>
          <w:rFonts w:cs="Simplified Arabic" w:hint="cs"/>
          <w:sz w:val="28"/>
          <w:szCs w:val="28"/>
          <w:rtl/>
        </w:rPr>
        <w:t xml:space="preserve">، </w:t>
      </w:r>
      <w:r w:rsidRPr="001B2C95">
        <w:rPr>
          <w:rFonts w:cs="Simplified Arabic"/>
          <w:sz w:val="28"/>
          <w:szCs w:val="28"/>
          <w:rtl/>
        </w:rPr>
        <w:t xml:space="preserve">نتيجـة إنشــاء </w:t>
      </w:r>
      <w:r w:rsidRPr="001B2C95">
        <w:rPr>
          <w:rFonts w:cs="Simplified Arabic" w:hint="cs"/>
          <w:sz w:val="28"/>
          <w:szCs w:val="28"/>
          <w:rtl/>
        </w:rPr>
        <w:t>26</w:t>
      </w:r>
      <w:r w:rsidRPr="001B2C95">
        <w:rPr>
          <w:rFonts w:cs="Simplified Arabic"/>
          <w:sz w:val="28"/>
          <w:szCs w:val="28"/>
          <w:rtl/>
        </w:rPr>
        <w:t xml:space="preserve"> محطــة كهربــاء جديــدة بســعة إجماليــة </w:t>
      </w:r>
      <w:r w:rsidRPr="001B2C95">
        <w:rPr>
          <w:rFonts w:cs="Simplified Arabic" w:hint="cs"/>
          <w:sz w:val="28"/>
          <w:szCs w:val="28"/>
          <w:rtl/>
        </w:rPr>
        <w:t>26000</w:t>
      </w:r>
      <w:r w:rsidRPr="001B2C95">
        <w:rPr>
          <w:rFonts w:cs="Simplified Arabic"/>
          <w:sz w:val="28"/>
          <w:szCs w:val="28"/>
          <w:rtl/>
        </w:rPr>
        <w:t xml:space="preserve"> ميجــاوا</w:t>
      </w:r>
      <w:r w:rsidRPr="001B2C95">
        <w:rPr>
          <w:rFonts w:cs="Simplified Arabic" w:hint="cs"/>
          <w:sz w:val="28"/>
          <w:szCs w:val="28"/>
          <w:rtl/>
        </w:rPr>
        <w:t>ت</w:t>
      </w:r>
      <w:r w:rsidRPr="001B2C95">
        <w:rPr>
          <w:rFonts w:cs="Simplified Arabic"/>
          <w:sz w:val="28"/>
          <w:szCs w:val="28"/>
          <w:rtl/>
        </w:rPr>
        <w:t xml:space="preserve">، وهــو مــا يمثــل </w:t>
      </w:r>
      <w:r w:rsidRPr="001B2C95">
        <w:rPr>
          <w:rFonts w:cs="Simplified Arabic" w:hint="cs"/>
          <w:sz w:val="28"/>
          <w:szCs w:val="28"/>
          <w:rtl/>
        </w:rPr>
        <w:t>12</w:t>
      </w:r>
      <w:r w:rsidRPr="001B2C95">
        <w:rPr>
          <w:rFonts w:cs="Simplified Arabic"/>
          <w:sz w:val="28"/>
          <w:szCs w:val="28"/>
          <w:rtl/>
        </w:rPr>
        <w:t xml:space="preserve"> ضعــف الكهربــاء المولــدة مــن الســد العالــي. كمــا تـم بنـاء ث</w:t>
      </w:r>
      <w:r w:rsidRPr="001B2C95">
        <w:rPr>
          <w:rFonts w:cs="Simplified Arabic" w:hint="cs"/>
          <w:sz w:val="28"/>
          <w:szCs w:val="28"/>
          <w:rtl/>
        </w:rPr>
        <w:t>لا</w:t>
      </w:r>
      <w:r w:rsidRPr="001B2C95">
        <w:rPr>
          <w:rFonts w:cs="Simplified Arabic"/>
          <w:sz w:val="28"/>
          <w:szCs w:val="28"/>
          <w:rtl/>
        </w:rPr>
        <w:t>ث محطـات بالشـراكة مـع شـركة</w:t>
      </w:r>
      <w:r w:rsidRPr="001B2C95">
        <w:rPr>
          <w:rFonts w:cs="Simplified Arabic"/>
          <w:sz w:val="28"/>
          <w:szCs w:val="28"/>
        </w:rPr>
        <w:t xml:space="preserve"> Siemens </w:t>
      </w:r>
      <w:r w:rsidRPr="001B2C95">
        <w:rPr>
          <w:rFonts w:cs="Simplified Arabic"/>
          <w:sz w:val="28"/>
          <w:szCs w:val="28"/>
          <w:rtl/>
        </w:rPr>
        <w:t xml:space="preserve">لتوفيـر قـدرة إجماليـة هائلـة تبلـغ </w:t>
      </w:r>
      <w:r w:rsidRPr="001B2C95">
        <w:rPr>
          <w:rFonts w:cs="Simplified Arabic" w:hint="cs"/>
          <w:sz w:val="28"/>
          <w:szCs w:val="28"/>
          <w:rtl/>
        </w:rPr>
        <w:t>14500</w:t>
      </w:r>
      <w:r w:rsidRPr="001B2C95">
        <w:rPr>
          <w:rFonts w:cs="Simplified Arabic"/>
          <w:sz w:val="28"/>
          <w:szCs w:val="28"/>
          <w:rtl/>
        </w:rPr>
        <w:t xml:space="preserve"> ميجـاوا</w:t>
      </w:r>
      <w:r w:rsidRPr="001B2C95">
        <w:rPr>
          <w:rFonts w:cs="Simplified Arabic" w:hint="cs"/>
          <w:sz w:val="28"/>
          <w:szCs w:val="28"/>
          <w:rtl/>
        </w:rPr>
        <w:t>ت</w:t>
      </w:r>
      <w:r w:rsidRPr="001B2C95">
        <w:rPr>
          <w:rFonts w:cs="Simplified Arabic"/>
          <w:sz w:val="28"/>
          <w:szCs w:val="28"/>
          <w:rtl/>
        </w:rPr>
        <w:t>.</w:t>
      </w:r>
      <w:r w:rsidRPr="001B2C95">
        <w:rPr>
          <w:rFonts w:cs="Simplified Arabic" w:hint="cs"/>
          <w:sz w:val="28"/>
          <w:szCs w:val="28"/>
          <w:rtl/>
        </w:rPr>
        <w:t xml:space="preserve"> </w:t>
      </w:r>
    </w:p>
    <w:p w14:paraId="2BFAA05E" w14:textId="77777777" w:rsidR="00154C9B" w:rsidRPr="001B2C95" w:rsidRDefault="00154C9B" w:rsidP="001C6382">
      <w:pPr>
        <w:pStyle w:val="NormalWeb"/>
        <w:numPr>
          <w:ilvl w:val="0"/>
          <w:numId w:val="53"/>
        </w:numPr>
        <w:shd w:val="clear" w:color="auto" w:fill="FFFFFF"/>
        <w:bidi/>
        <w:spacing w:before="120" w:beforeAutospacing="0" w:after="0" w:afterAutospacing="0" w:line="276" w:lineRule="auto"/>
        <w:ind w:left="679"/>
        <w:jc w:val="both"/>
        <w:rPr>
          <w:rFonts w:cs="Simplified Arabic"/>
          <w:sz w:val="28"/>
          <w:szCs w:val="28"/>
          <w:rtl/>
        </w:rPr>
      </w:pPr>
      <w:r w:rsidRPr="001B2C95">
        <w:rPr>
          <w:rFonts w:cs="Simplified Arabic"/>
          <w:sz w:val="28"/>
          <w:szCs w:val="28"/>
          <w:rtl/>
        </w:rPr>
        <w:t>زيادة الاعتماد على مصادر الطاقة المتجددة</w:t>
      </w:r>
      <w:r w:rsidRPr="001B2C95">
        <w:rPr>
          <w:rFonts w:cs="Simplified Arabic" w:hint="cs"/>
          <w:sz w:val="28"/>
          <w:szCs w:val="28"/>
          <w:rtl/>
        </w:rPr>
        <w:t xml:space="preserve">، </w:t>
      </w:r>
      <w:r w:rsidR="009262C4" w:rsidRPr="001B2C95">
        <w:rPr>
          <w:rFonts w:cs="Simplified Arabic" w:hint="cs"/>
          <w:sz w:val="28"/>
          <w:szCs w:val="28"/>
          <w:rtl/>
        </w:rPr>
        <w:t>ف</w:t>
      </w:r>
      <w:r w:rsidRPr="001B2C95">
        <w:rPr>
          <w:rFonts w:cs="Simplified Arabic" w:hint="cs"/>
          <w:sz w:val="28"/>
          <w:szCs w:val="28"/>
          <w:rtl/>
        </w:rPr>
        <w:t xml:space="preserve">إن مصر </w:t>
      </w:r>
      <w:r w:rsidRPr="001B2C95">
        <w:rPr>
          <w:rFonts w:cs="Simplified Arabic"/>
          <w:sz w:val="28"/>
          <w:szCs w:val="28"/>
          <w:rtl/>
        </w:rPr>
        <w:t xml:space="preserve">تعطي الأولوية للطاقة النظيفة، حيث تمتلك إمكانات </w:t>
      </w:r>
      <w:r w:rsidRPr="001B2C95">
        <w:rPr>
          <w:rFonts w:cs="Simplified Arabic" w:hint="cs"/>
          <w:sz w:val="28"/>
          <w:szCs w:val="28"/>
          <w:rtl/>
        </w:rPr>
        <w:t>في الطاقة الشمسية وطاقة الرياح</w:t>
      </w:r>
      <w:r w:rsidRPr="001B2C95">
        <w:rPr>
          <w:rFonts w:cs="Simplified Arabic"/>
          <w:sz w:val="28"/>
          <w:szCs w:val="28"/>
        </w:rPr>
        <w:t>.</w:t>
      </w:r>
    </w:p>
    <w:p w14:paraId="48E6F7B6" w14:textId="77777777" w:rsidR="00154C9B" w:rsidRPr="001B2C95" w:rsidRDefault="00697E10" w:rsidP="001C6382">
      <w:pPr>
        <w:pStyle w:val="NormalWeb"/>
        <w:numPr>
          <w:ilvl w:val="0"/>
          <w:numId w:val="53"/>
        </w:numPr>
        <w:shd w:val="clear" w:color="auto" w:fill="FFFFFF"/>
        <w:bidi/>
        <w:spacing w:before="120" w:beforeAutospacing="0" w:after="0" w:afterAutospacing="0" w:line="276" w:lineRule="auto"/>
        <w:ind w:left="679"/>
        <w:jc w:val="both"/>
        <w:rPr>
          <w:rFonts w:cs="Simplified Arabic"/>
          <w:sz w:val="28"/>
          <w:szCs w:val="28"/>
        </w:rPr>
      </w:pPr>
      <w:r w:rsidRPr="001B2C95">
        <w:rPr>
          <w:rFonts w:cs="Simplified Arabic"/>
          <w:sz w:val="28"/>
          <w:szCs w:val="28"/>
          <w:rtl/>
        </w:rPr>
        <w:t>بينمـا تقـوم مصـر بتطويـر قدرتهـا الكهربائيـة وزيـادة حصـة مصـادر الطاقـة المتجـددة، فـإن الخطـوة التاليـة هـي أن تتطلـع مصـر إلـى الخـارج وتسـتفيد تجاريـا</w:t>
      </w:r>
      <w:r w:rsidRPr="001B2C95">
        <w:rPr>
          <w:rFonts w:cs="Simplified Arabic" w:hint="cs"/>
          <w:sz w:val="28"/>
          <w:szCs w:val="28"/>
          <w:rtl/>
        </w:rPr>
        <w:t>ً</w:t>
      </w:r>
      <w:r w:rsidRPr="001B2C95">
        <w:rPr>
          <w:rFonts w:cs="Simplified Arabic"/>
          <w:sz w:val="28"/>
          <w:szCs w:val="28"/>
          <w:rtl/>
        </w:rPr>
        <w:t xml:space="preserve"> مـن هـذه </w:t>
      </w:r>
      <w:r w:rsidRPr="001B2C95">
        <w:rPr>
          <w:rFonts w:cs="Simplified Arabic" w:hint="cs"/>
          <w:sz w:val="28"/>
          <w:szCs w:val="28"/>
          <w:rtl/>
        </w:rPr>
        <w:t>الإ</w:t>
      </w:r>
      <w:r w:rsidRPr="001B2C95">
        <w:rPr>
          <w:rFonts w:cs="Simplified Arabic"/>
          <w:sz w:val="28"/>
          <w:szCs w:val="28"/>
          <w:rtl/>
        </w:rPr>
        <w:t>مكانـات المحققـة مـن خ</w:t>
      </w:r>
      <w:r w:rsidRPr="001B2C95">
        <w:rPr>
          <w:rFonts w:cs="Simplified Arabic" w:hint="cs"/>
          <w:sz w:val="28"/>
          <w:szCs w:val="28"/>
          <w:rtl/>
        </w:rPr>
        <w:t>لال</w:t>
      </w:r>
      <w:r w:rsidRPr="001B2C95">
        <w:rPr>
          <w:rFonts w:cs="Simplified Arabic"/>
          <w:sz w:val="28"/>
          <w:szCs w:val="28"/>
          <w:rtl/>
        </w:rPr>
        <w:t xml:space="preserve"> التحـول إلـى مركـز للطاقـة</w:t>
      </w:r>
      <w:r w:rsidRPr="001B2C95">
        <w:rPr>
          <w:rFonts w:cs="Simplified Arabic" w:hint="cs"/>
          <w:sz w:val="28"/>
          <w:szCs w:val="28"/>
          <w:rtl/>
        </w:rPr>
        <w:t xml:space="preserve"> </w:t>
      </w:r>
      <w:r w:rsidRPr="001B2C95">
        <w:rPr>
          <w:rFonts w:cs="Simplified Arabic"/>
          <w:sz w:val="28"/>
          <w:szCs w:val="28"/>
          <w:rtl/>
        </w:rPr>
        <w:t>إلـى جانـب اكتشـافات الغـاز الطبيعـي الجديـدة فـي البحـر المتوسـط</w:t>
      </w:r>
      <w:r w:rsidRPr="001B2C95">
        <w:rPr>
          <w:rFonts w:cs="Simplified Arabic"/>
          <w:sz w:val="28"/>
          <w:szCs w:val="28"/>
        </w:rPr>
        <w:t>.</w:t>
      </w:r>
    </w:p>
    <w:p w14:paraId="441E9B63" w14:textId="77777777" w:rsidR="0077718F" w:rsidRDefault="00224C6A" w:rsidP="0077718F">
      <w:pPr>
        <w:pStyle w:val="NormalWeb"/>
        <w:numPr>
          <w:ilvl w:val="0"/>
          <w:numId w:val="53"/>
        </w:numPr>
        <w:shd w:val="clear" w:color="auto" w:fill="FFFFFF"/>
        <w:bidi/>
        <w:spacing w:before="120" w:beforeAutospacing="0" w:after="0" w:afterAutospacing="0" w:line="276" w:lineRule="auto"/>
        <w:ind w:left="675" w:hanging="357"/>
        <w:jc w:val="both"/>
        <w:rPr>
          <w:rFonts w:cs="Simplified Arabic"/>
          <w:sz w:val="28"/>
          <w:szCs w:val="28"/>
        </w:rPr>
      </w:pPr>
      <w:r w:rsidRPr="001B2C95">
        <w:rPr>
          <w:rFonts w:cs="Simplified Arabic"/>
          <w:sz w:val="28"/>
          <w:szCs w:val="28"/>
          <w:rtl/>
        </w:rPr>
        <w:t xml:space="preserve">بـدأت العديـد مــن الشــركات فــي </w:t>
      </w:r>
      <w:r w:rsidRPr="001B2C95">
        <w:rPr>
          <w:rFonts w:cs="Simplified Arabic" w:hint="cs"/>
          <w:sz w:val="28"/>
          <w:szCs w:val="28"/>
          <w:rtl/>
        </w:rPr>
        <w:t>الإلتزام</w:t>
      </w:r>
      <w:r w:rsidRPr="001B2C95">
        <w:rPr>
          <w:rFonts w:cs="Simplified Arabic"/>
          <w:sz w:val="28"/>
          <w:szCs w:val="28"/>
          <w:rtl/>
        </w:rPr>
        <w:t xml:space="preserve"> باســتراتيجيات طويلــة </w:t>
      </w:r>
      <w:r w:rsidRPr="001B2C95">
        <w:rPr>
          <w:rFonts w:cs="Simplified Arabic" w:hint="cs"/>
          <w:sz w:val="28"/>
          <w:szCs w:val="28"/>
          <w:rtl/>
        </w:rPr>
        <w:t>الأ</w:t>
      </w:r>
      <w:r w:rsidRPr="001B2C95">
        <w:rPr>
          <w:rFonts w:cs="Simplified Arabic"/>
          <w:sz w:val="28"/>
          <w:szCs w:val="28"/>
          <w:rtl/>
        </w:rPr>
        <w:t>جــل لترشــيد اســته</w:t>
      </w:r>
      <w:r w:rsidRPr="001B2C95">
        <w:rPr>
          <w:rFonts w:cs="Simplified Arabic" w:hint="cs"/>
          <w:sz w:val="28"/>
          <w:szCs w:val="28"/>
          <w:rtl/>
        </w:rPr>
        <w:t>لاك</w:t>
      </w:r>
      <w:r w:rsidRPr="001B2C95">
        <w:rPr>
          <w:rFonts w:cs="Simplified Arabic"/>
          <w:sz w:val="28"/>
          <w:szCs w:val="28"/>
          <w:rtl/>
        </w:rPr>
        <w:t xml:space="preserve"> الطاقــة</w:t>
      </w:r>
      <w:r w:rsidRPr="001B2C95">
        <w:rPr>
          <w:rFonts w:cs="Simplified Arabic" w:hint="cs"/>
          <w:sz w:val="28"/>
          <w:szCs w:val="28"/>
          <w:rtl/>
        </w:rPr>
        <w:t>، وقدمت</w:t>
      </w:r>
      <w:r w:rsidRPr="001B2C95">
        <w:rPr>
          <w:rFonts w:cs="Simplified Arabic"/>
          <w:sz w:val="28"/>
          <w:szCs w:val="28"/>
          <w:rtl/>
        </w:rPr>
        <w:t xml:space="preserve"> بعـض شـركات القطـاع الخـاص خدمـة تركيـب ألـواح توليـد الطاقـة الشمسـية فـي المنـازل والشـركات</w:t>
      </w:r>
      <w:r w:rsidRPr="001B2C95">
        <w:rPr>
          <w:rFonts w:cs="Simplified Arabic" w:hint="cs"/>
          <w:sz w:val="28"/>
          <w:szCs w:val="28"/>
          <w:rtl/>
        </w:rPr>
        <w:t>.</w:t>
      </w:r>
    </w:p>
    <w:p w14:paraId="40BA15AB" w14:textId="77777777" w:rsidR="00684C27" w:rsidRDefault="00684C27" w:rsidP="00684C27">
      <w:pPr>
        <w:pStyle w:val="NormalWeb"/>
        <w:shd w:val="clear" w:color="auto" w:fill="FFFFFF"/>
        <w:bidi/>
        <w:spacing w:before="120" w:beforeAutospacing="0" w:after="0" w:afterAutospacing="0" w:line="276" w:lineRule="auto"/>
        <w:ind w:left="675"/>
        <w:jc w:val="both"/>
        <w:rPr>
          <w:rFonts w:cs="Simplified Arabic"/>
          <w:sz w:val="28"/>
          <w:szCs w:val="28"/>
        </w:rPr>
      </w:pPr>
    </w:p>
    <w:p w14:paraId="31674A6D" w14:textId="77777777" w:rsidR="00684C27" w:rsidRPr="00684C27" w:rsidRDefault="00684C27" w:rsidP="00684C27">
      <w:pPr>
        <w:pStyle w:val="ListParagraph"/>
        <w:bidi/>
        <w:rPr>
          <w:rFonts w:cs="Simplified Arabic"/>
          <w:sz w:val="2"/>
          <w:szCs w:val="2"/>
          <w:rtl/>
        </w:rPr>
      </w:pPr>
    </w:p>
    <w:p w14:paraId="77B2DEF1" w14:textId="3DDE0FB9" w:rsidR="00154C9B" w:rsidRPr="0077718F" w:rsidRDefault="00395158" w:rsidP="00684C27">
      <w:pPr>
        <w:pStyle w:val="NormalWeb"/>
        <w:numPr>
          <w:ilvl w:val="0"/>
          <w:numId w:val="53"/>
        </w:numPr>
        <w:shd w:val="clear" w:color="auto" w:fill="FFFFFF"/>
        <w:bidi/>
        <w:spacing w:before="120" w:beforeAutospacing="0" w:after="0" w:afterAutospacing="0" w:line="276" w:lineRule="auto"/>
        <w:ind w:left="675" w:hanging="357"/>
        <w:jc w:val="lowKashida"/>
        <w:rPr>
          <w:rFonts w:cs="Simplified Arabic"/>
          <w:sz w:val="28"/>
          <w:szCs w:val="28"/>
          <w:rtl/>
        </w:rPr>
      </w:pPr>
      <w:r w:rsidRPr="0077718F">
        <w:rPr>
          <w:rFonts w:cs="Simplified Arabic" w:hint="cs"/>
          <w:sz w:val="28"/>
          <w:szCs w:val="28"/>
          <w:rtl/>
        </w:rPr>
        <w:t xml:space="preserve">خفضت مصر </w:t>
      </w:r>
      <w:r w:rsidRPr="0077718F">
        <w:rPr>
          <w:rFonts w:cs="Simplified Arabic"/>
          <w:sz w:val="28"/>
          <w:szCs w:val="28"/>
          <w:rtl/>
        </w:rPr>
        <w:t>تدريجيـا دعـم الطاقـة</w:t>
      </w:r>
      <w:r w:rsidRPr="0077718F">
        <w:rPr>
          <w:rFonts w:cs="Simplified Arabic" w:hint="cs"/>
          <w:sz w:val="28"/>
          <w:szCs w:val="28"/>
          <w:rtl/>
        </w:rPr>
        <w:t xml:space="preserve"> الكهربائية على المنازل ل</w:t>
      </w:r>
      <w:r w:rsidRPr="0077718F">
        <w:rPr>
          <w:rFonts w:cs="Simplified Arabic"/>
          <w:sz w:val="28"/>
          <w:szCs w:val="28"/>
          <w:rtl/>
        </w:rPr>
        <w:t xml:space="preserve">لتخفيــف </w:t>
      </w:r>
      <w:r w:rsidR="008921F5" w:rsidRPr="0077718F">
        <w:rPr>
          <w:rFonts w:cs="Simplified Arabic"/>
          <w:sz w:val="28"/>
          <w:szCs w:val="28"/>
          <w:rtl/>
        </w:rPr>
        <w:br/>
      </w:r>
      <w:r w:rsidRPr="0077718F">
        <w:rPr>
          <w:rFonts w:cs="Simplified Arabic"/>
          <w:sz w:val="28"/>
          <w:szCs w:val="28"/>
          <w:rtl/>
        </w:rPr>
        <w:t xml:space="preserve">مــن الصعوبــات </w:t>
      </w:r>
      <w:r w:rsidRPr="0077718F">
        <w:rPr>
          <w:rFonts w:cs="Simplified Arabic" w:hint="cs"/>
          <w:sz w:val="28"/>
          <w:szCs w:val="28"/>
          <w:rtl/>
        </w:rPr>
        <w:t>الا</w:t>
      </w:r>
      <w:r w:rsidRPr="0077718F">
        <w:rPr>
          <w:rFonts w:cs="Simplified Arabic"/>
          <w:sz w:val="28"/>
          <w:szCs w:val="28"/>
          <w:rtl/>
        </w:rPr>
        <w:t xml:space="preserve">قتصاديـة والمتعلقـة بالميزانيـة علـى </w:t>
      </w:r>
      <w:r w:rsidRPr="0077718F">
        <w:rPr>
          <w:rFonts w:cs="Simplified Arabic" w:hint="cs"/>
          <w:sz w:val="28"/>
          <w:szCs w:val="28"/>
          <w:rtl/>
        </w:rPr>
        <w:t>الأ</w:t>
      </w:r>
      <w:r w:rsidRPr="0077718F">
        <w:rPr>
          <w:rFonts w:cs="Simplified Arabic"/>
          <w:sz w:val="28"/>
          <w:szCs w:val="28"/>
          <w:rtl/>
        </w:rPr>
        <w:t xml:space="preserve">سـر </w:t>
      </w:r>
      <w:r w:rsidRPr="0077718F">
        <w:rPr>
          <w:rFonts w:cs="Simplified Arabic" w:hint="cs"/>
          <w:sz w:val="28"/>
          <w:szCs w:val="28"/>
          <w:rtl/>
        </w:rPr>
        <w:t>خلال جائحة</w:t>
      </w:r>
      <w:r w:rsidRPr="0077718F">
        <w:rPr>
          <w:rFonts w:cs="Simplified Arabic" w:hint="cs"/>
          <w:color w:val="FF0000"/>
          <w:sz w:val="28"/>
          <w:szCs w:val="28"/>
          <w:rtl/>
        </w:rPr>
        <w:t xml:space="preserve"> </w:t>
      </w:r>
      <w:r w:rsidRPr="0077718F">
        <w:rPr>
          <w:rFonts w:cs="Simplified Arabic"/>
          <w:sz w:val="28"/>
          <w:szCs w:val="28"/>
        </w:rPr>
        <w:t>COVID-19</w:t>
      </w:r>
      <w:r w:rsidRPr="0077718F">
        <w:rPr>
          <w:rFonts w:cs="Simplified Arabic" w:hint="cs"/>
          <w:sz w:val="28"/>
          <w:szCs w:val="28"/>
          <w:rtl/>
        </w:rPr>
        <w:t>.</w:t>
      </w:r>
      <w:r w:rsidRPr="0077718F">
        <w:rPr>
          <w:rFonts w:cs="Simplified Arabic"/>
          <w:sz w:val="28"/>
          <w:szCs w:val="28"/>
          <w:rtl/>
        </w:rPr>
        <w:t xml:space="preserve"> </w:t>
      </w:r>
    </w:p>
    <w:p w14:paraId="241FB1D9" w14:textId="00EB5EED" w:rsidR="004F1CAA" w:rsidRPr="001B2C95" w:rsidRDefault="004F1CAA" w:rsidP="001C6382">
      <w:pPr>
        <w:bidi/>
        <w:spacing w:before="120" w:line="276" w:lineRule="auto"/>
        <w:ind w:firstLine="720"/>
        <w:jc w:val="lowKashida"/>
        <w:rPr>
          <w:rFonts w:cs="Simplified Arabic"/>
          <w:sz w:val="28"/>
          <w:szCs w:val="28"/>
          <w:rtl/>
        </w:rPr>
      </w:pPr>
      <w:r w:rsidRPr="001B2C95">
        <w:rPr>
          <w:rFonts w:cs="Simplified Arabic" w:hint="cs"/>
          <w:sz w:val="28"/>
          <w:szCs w:val="28"/>
          <w:rtl/>
        </w:rPr>
        <w:t xml:space="preserve">كما أن هناك أهداف أخرى من أهداف التنمية المستدامة ذات علاقة غير مباشرة بالطاقة، وهى الهدف الثاني عشر الخاص بالاستهلاك والإنتاج المسؤولان، حيث أن </w:t>
      </w:r>
      <w:r w:rsidRPr="001B2C95">
        <w:rPr>
          <w:rFonts w:cs="Simplified Arabic"/>
          <w:sz w:val="28"/>
          <w:szCs w:val="28"/>
          <w:rtl/>
        </w:rPr>
        <w:t>الاستهلاك والإنتاج في جميع أنحاء العالم</w:t>
      </w:r>
      <w:r w:rsidRPr="001B2C95">
        <w:rPr>
          <w:rFonts w:cs="Simplified Arabic" w:hint="cs"/>
          <w:sz w:val="28"/>
          <w:szCs w:val="28"/>
          <w:rtl/>
        </w:rPr>
        <w:t xml:space="preserve"> </w:t>
      </w:r>
      <w:r w:rsidRPr="001B2C95">
        <w:rPr>
          <w:rFonts w:cs="Simplified Arabic"/>
          <w:sz w:val="28"/>
          <w:szCs w:val="28"/>
          <w:rtl/>
        </w:rPr>
        <w:t>يعتمدان على استخدام البيئة والموارد الطبيعية بطريقة تستمر في إحداث آثار مدمرة على كوكب الأرض</w:t>
      </w:r>
      <w:r w:rsidRPr="001B2C95">
        <w:rPr>
          <w:rFonts w:cs="Simplified Arabic" w:hint="cs"/>
          <w:sz w:val="28"/>
          <w:szCs w:val="28"/>
          <w:rtl/>
        </w:rPr>
        <w:t xml:space="preserve">، </w:t>
      </w:r>
      <w:r w:rsidRPr="001B2C95">
        <w:rPr>
          <w:rFonts w:cs="Simplified Arabic"/>
          <w:sz w:val="28"/>
          <w:szCs w:val="28"/>
          <w:rtl/>
        </w:rPr>
        <w:t xml:space="preserve">وقد صاحب التقدم الاقتصادي والاجتماعي خلال القرن الماضي تدهور بيئي يهدد ذات الأنظمة التي يعتمد عليها </w:t>
      </w:r>
      <w:r w:rsidRPr="001B2C95">
        <w:rPr>
          <w:rFonts w:cs="Simplified Arabic" w:hint="cs"/>
          <w:sz w:val="28"/>
          <w:szCs w:val="28"/>
          <w:rtl/>
        </w:rPr>
        <w:t>ال</w:t>
      </w:r>
      <w:r w:rsidRPr="001B2C95">
        <w:rPr>
          <w:rFonts w:cs="Simplified Arabic"/>
          <w:sz w:val="28"/>
          <w:szCs w:val="28"/>
          <w:rtl/>
        </w:rPr>
        <w:t>تطور</w:t>
      </w:r>
      <w:r w:rsidRPr="001B2C95">
        <w:rPr>
          <w:rFonts w:cs="Simplified Arabic" w:hint="cs"/>
          <w:sz w:val="28"/>
          <w:szCs w:val="28"/>
          <w:rtl/>
        </w:rPr>
        <w:t xml:space="preserve"> في المستقبل، فإ</w:t>
      </w:r>
      <w:r w:rsidRPr="001B2C95">
        <w:rPr>
          <w:rFonts w:cs="Simplified Arabic"/>
          <w:sz w:val="28"/>
          <w:szCs w:val="28"/>
          <w:rtl/>
        </w:rPr>
        <w:t>ذا تحول الناس في جميع أنحاء العالم إلى المصابيح الكهربائية الموفرة للطاقة، سيوفر العالم 120 مليار دولار أمريكي سنوياً</w:t>
      </w:r>
      <w:r w:rsidRPr="001B2C95">
        <w:rPr>
          <w:rFonts w:cs="Simplified Arabic" w:hint="cs"/>
          <w:sz w:val="28"/>
          <w:szCs w:val="28"/>
          <w:rtl/>
        </w:rPr>
        <w:t>، و</w:t>
      </w:r>
      <w:r w:rsidRPr="001B2C95">
        <w:rPr>
          <w:rFonts w:cs="Simplified Arabic"/>
          <w:sz w:val="28"/>
          <w:szCs w:val="28"/>
          <w:rtl/>
        </w:rPr>
        <w:t>إذا وصل عدد سكان العالم إلى 9</w:t>
      </w:r>
      <w:r w:rsidR="005E4C53">
        <w:rPr>
          <w:rFonts w:cs="Simplified Arabic" w:hint="cs"/>
          <w:sz w:val="28"/>
          <w:szCs w:val="28"/>
          <w:rtl/>
        </w:rPr>
        <w:t>,</w:t>
      </w:r>
      <w:r w:rsidRPr="001B2C95">
        <w:rPr>
          <w:rFonts w:cs="Simplified Arabic"/>
          <w:sz w:val="28"/>
          <w:szCs w:val="28"/>
          <w:rtl/>
        </w:rPr>
        <w:t>6 مليار نسمة بحلول عام 2050، فقد يتطلب الأمر ما يعادل ثلاثة كواكب مثل كوكب</w:t>
      </w:r>
      <w:r w:rsidRPr="001B2C95">
        <w:rPr>
          <w:rFonts w:cs="Simplified Arabic" w:hint="cs"/>
          <w:sz w:val="28"/>
          <w:szCs w:val="28"/>
          <w:rtl/>
        </w:rPr>
        <w:t xml:space="preserve"> </w:t>
      </w:r>
      <w:r w:rsidRPr="001B2C95">
        <w:rPr>
          <w:rFonts w:cs="Simplified Arabic"/>
          <w:sz w:val="28"/>
          <w:szCs w:val="28"/>
          <w:rtl/>
        </w:rPr>
        <w:t>الأرض تقريباً لتوفير الموارد الطبيعية اللازمة للحفاظ على أنماط الحياة الحالية</w:t>
      </w:r>
      <w:r w:rsidRPr="001B2C95">
        <w:rPr>
          <w:rFonts w:cs="Simplified Arabic"/>
          <w:sz w:val="28"/>
          <w:szCs w:val="28"/>
        </w:rPr>
        <w:t>.</w:t>
      </w:r>
      <w:r w:rsidRPr="001B2C95">
        <w:rPr>
          <w:rFonts w:cs="Simplified Arabic" w:hint="cs"/>
          <w:sz w:val="28"/>
          <w:szCs w:val="28"/>
          <w:rtl/>
        </w:rPr>
        <w:t xml:space="preserve"> وبالتال</w:t>
      </w:r>
      <w:r w:rsidR="005E4C53">
        <w:rPr>
          <w:rFonts w:cs="Simplified Arabic" w:hint="cs"/>
          <w:sz w:val="28"/>
          <w:szCs w:val="28"/>
          <w:rtl/>
        </w:rPr>
        <w:t>ي</w:t>
      </w:r>
      <w:r w:rsidRPr="001B2C95">
        <w:rPr>
          <w:rFonts w:cs="Simplified Arabic" w:hint="cs"/>
          <w:sz w:val="28"/>
          <w:szCs w:val="28"/>
          <w:rtl/>
        </w:rPr>
        <w:t xml:space="preserve">، إن </w:t>
      </w:r>
      <w:r w:rsidRPr="001B2C95">
        <w:rPr>
          <w:rFonts w:cs="Simplified Arabic"/>
          <w:sz w:val="28"/>
          <w:szCs w:val="28"/>
          <w:rtl/>
        </w:rPr>
        <w:t>الاستهلاك والإنتاج المستدامان هو القيام بعمل أكثر وأفضل باستخدام موارد</w:t>
      </w:r>
      <w:r w:rsidRPr="001B2C95">
        <w:rPr>
          <w:rFonts w:cs="Simplified Arabic" w:hint="cs"/>
          <w:sz w:val="28"/>
          <w:szCs w:val="28"/>
          <w:rtl/>
        </w:rPr>
        <w:t xml:space="preserve"> </w:t>
      </w:r>
      <w:r w:rsidRPr="001B2C95">
        <w:rPr>
          <w:rFonts w:cs="Simplified Arabic"/>
          <w:sz w:val="28"/>
          <w:szCs w:val="28"/>
          <w:rtl/>
        </w:rPr>
        <w:t>أقل، وفصل النمو الاقتصادي عن التدهور البيئي، وزيادة كفاءة الموارد وتعزيز أنماط الحياة المستدامة</w:t>
      </w:r>
      <w:r w:rsidRPr="001B2C95">
        <w:rPr>
          <w:rFonts w:cs="Simplified Arabic" w:hint="cs"/>
          <w:sz w:val="28"/>
          <w:szCs w:val="28"/>
          <w:rtl/>
        </w:rPr>
        <w:t xml:space="preserve">، </w:t>
      </w:r>
      <w:r w:rsidRPr="001B2C95">
        <w:rPr>
          <w:rFonts w:cs="Simplified Arabic"/>
          <w:sz w:val="28"/>
          <w:szCs w:val="28"/>
          <w:rtl/>
        </w:rPr>
        <w:t>كما يمكن أن يسهم الاستهلاك والإنتاج المستدامان بشكل كبير في التخفيف من حدة الفقر والانتقال نحو اقتصادات تنخفض</w:t>
      </w:r>
      <w:r w:rsidRPr="001B2C95">
        <w:rPr>
          <w:rFonts w:cs="Simplified Arabic" w:hint="cs"/>
          <w:sz w:val="28"/>
          <w:szCs w:val="28"/>
          <w:rtl/>
        </w:rPr>
        <w:t xml:space="preserve"> </w:t>
      </w:r>
      <w:r w:rsidRPr="001B2C95">
        <w:rPr>
          <w:rFonts w:cs="Simplified Arabic"/>
          <w:sz w:val="28"/>
          <w:szCs w:val="28"/>
          <w:rtl/>
        </w:rPr>
        <w:t>فيها انبعاثات الكربون وت</w:t>
      </w:r>
      <w:r w:rsidRPr="001B2C95">
        <w:rPr>
          <w:rFonts w:cs="Simplified Arabic" w:hint="cs"/>
          <w:sz w:val="28"/>
          <w:szCs w:val="28"/>
          <w:rtl/>
        </w:rPr>
        <w:t>حافظ على</w:t>
      </w:r>
      <w:r w:rsidRPr="001B2C95">
        <w:rPr>
          <w:rFonts w:cs="Simplified Arabic"/>
          <w:sz w:val="28"/>
          <w:szCs w:val="28"/>
          <w:rtl/>
        </w:rPr>
        <w:t xml:space="preserve"> البيئة</w:t>
      </w:r>
      <w:r w:rsidRPr="001B2C95">
        <w:rPr>
          <w:rFonts w:cs="Simplified Arabic"/>
          <w:sz w:val="28"/>
          <w:szCs w:val="28"/>
        </w:rPr>
        <w:t>.</w:t>
      </w:r>
      <w:r w:rsidRPr="001B2C95">
        <w:rPr>
          <w:rFonts w:cs="Simplified Arabic" w:hint="cs"/>
          <w:sz w:val="28"/>
          <w:szCs w:val="28"/>
          <w:rtl/>
        </w:rPr>
        <w:t xml:space="preserve"> والهدف الثالث عشر الخاص بالعمل المُناخي، حيث </w:t>
      </w:r>
      <w:r w:rsidRPr="001B2C95">
        <w:rPr>
          <w:rFonts w:cs="Simplified Arabic"/>
          <w:sz w:val="28"/>
          <w:szCs w:val="28"/>
          <w:rtl/>
        </w:rPr>
        <w:t>يؤثر تغير الم</w:t>
      </w:r>
      <w:r w:rsidRPr="001B2C95">
        <w:rPr>
          <w:rFonts w:cs="Simplified Arabic" w:hint="cs"/>
          <w:sz w:val="28"/>
          <w:szCs w:val="28"/>
          <w:rtl/>
        </w:rPr>
        <w:t>ُ</w:t>
      </w:r>
      <w:r w:rsidRPr="001B2C95">
        <w:rPr>
          <w:rFonts w:cs="Simplified Arabic"/>
          <w:sz w:val="28"/>
          <w:szCs w:val="28"/>
          <w:rtl/>
        </w:rPr>
        <w:t xml:space="preserve">ناخ على </w:t>
      </w:r>
      <w:r w:rsidRPr="001B2C95">
        <w:rPr>
          <w:rFonts w:cs="Simplified Arabic" w:hint="cs"/>
          <w:sz w:val="28"/>
          <w:szCs w:val="28"/>
          <w:rtl/>
        </w:rPr>
        <w:t>العالم،</w:t>
      </w:r>
      <w:r w:rsidRPr="001B2C95">
        <w:rPr>
          <w:rFonts w:cs="Simplified Arabic"/>
          <w:sz w:val="28"/>
          <w:szCs w:val="28"/>
          <w:rtl/>
        </w:rPr>
        <w:t xml:space="preserve"> </w:t>
      </w:r>
      <w:r w:rsidRPr="001B2C95">
        <w:rPr>
          <w:rFonts w:cs="Simplified Arabic" w:hint="cs"/>
          <w:sz w:val="28"/>
          <w:szCs w:val="28"/>
          <w:rtl/>
        </w:rPr>
        <w:t>ف</w:t>
      </w:r>
      <w:r w:rsidRPr="001B2C95">
        <w:rPr>
          <w:rFonts w:cs="Simplified Arabic"/>
          <w:sz w:val="28"/>
          <w:szCs w:val="28"/>
          <w:rtl/>
        </w:rPr>
        <w:t>إنه يعطل الاقتصادات الوطنية ويؤثر على الحياة، فتتغير أنماط الطقس،</w:t>
      </w:r>
      <w:r w:rsidRPr="001B2C95">
        <w:rPr>
          <w:rFonts w:cs="Simplified Arabic" w:hint="cs"/>
          <w:sz w:val="28"/>
          <w:szCs w:val="28"/>
          <w:rtl/>
        </w:rPr>
        <w:t xml:space="preserve"> </w:t>
      </w:r>
      <w:r w:rsidRPr="001B2C95">
        <w:rPr>
          <w:rFonts w:cs="Simplified Arabic"/>
          <w:sz w:val="28"/>
          <w:szCs w:val="28"/>
          <w:rtl/>
        </w:rPr>
        <w:t>وترتفع مستويات سطح البحر، وتصبح الأح</w:t>
      </w:r>
      <w:r w:rsidRPr="001B2C95">
        <w:rPr>
          <w:rFonts w:cs="Simplified Arabic" w:hint="cs"/>
          <w:sz w:val="28"/>
          <w:szCs w:val="28"/>
          <w:rtl/>
        </w:rPr>
        <w:t>وال</w:t>
      </w:r>
      <w:r w:rsidRPr="001B2C95">
        <w:rPr>
          <w:rFonts w:cs="Simplified Arabic"/>
          <w:sz w:val="28"/>
          <w:szCs w:val="28"/>
          <w:rtl/>
        </w:rPr>
        <w:t xml:space="preserve"> الجوية أكثر حدة</w:t>
      </w:r>
      <w:r w:rsidRPr="001B2C95">
        <w:rPr>
          <w:rFonts w:cs="Simplified Arabic" w:hint="cs"/>
          <w:sz w:val="28"/>
          <w:szCs w:val="28"/>
          <w:rtl/>
        </w:rPr>
        <w:t xml:space="preserve">. </w:t>
      </w:r>
    </w:p>
    <w:p w14:paraId="6EF693B1" w14:textId="41D5CFA8" w:rsidR="004F1CAA" w:rsidRPr="001B2C95" w:rsidRDefault="004F1CAA" w:rsidP="001C6382">
      <w:pPr>
        <w:bidi/>
        <w:spacing w:before="120" w:line="276" w:lineRule="auto"/>
        <w:ind w:firstLine="720"/>
        <w:jc w:val="lowKashida"/>
        <w:rPr>
          <w:rFonts w:cs="Simplified Arabic"/>
          <w:sz w:val="28"/>
          <w:szCs w:val="28"/>
          <w:rtl/>
        </w:rPr>
      </w:pPr>
      <w:r w:rsidRPr="001B2C95">
        <w:rPr>
          <w:rFonts w:cs="Simplified Arabic" w:hint="cs"/>
          <w:sz w:val="28"/>
          <w:szCs w:val="28"/>
          <w:rtl/>
        </w:rPr>
        <w:t xml:space="preserve">لذلك هناك </w:t>
      </w:r>
      <w:r w:rsidRPr="001B2C95">
        <w:rPr>
          <w:rFonts w:cs="Simplified Arabic"/>
          <w:sz w:val="28"/>
          <w:szCs w:val="28"/>
          <w:rtl/>
        </w:rPr>
        <w:t xml:space="preserve">إجراءاتٍ عاجلة لمواجهة </w:t>
      </w:r>
      <w:r w:rsidRPr="001B2C95">
        <w:rPr>
          <w:rFonts w:cs="Simplified Arabic" w:hint="cs"/>
          <w:sz w:val="28"/>
          <w:szCs w:val="28"/>
          <w:rtl/>
        </w:rPr>
        <w:t>التغيرات</w:t>
      </w:r>
      <w:r w:rsidRPr="001B2C95">
        <w:rPr>
          <w:rFonts w:cs="Simplified Arabic"/>
          <w:sz w:val="28"/>
          <w:szCs w:val="28"/>
          <w:rtl/>
        </w:rPr>
        <w:t xml:space="preserve"> الم</w:t>
      </w:r>
      <w:r w:rsidRPr="001B2C95">
        <w:rPr>
          <w:rFonts w:cs="Simplified Arabic" w:hint="cs"/>
          <w:sz w:val="28"/>
          <w:szCs w:val="28"/>
          <w:rtl/>
        </w:rPr>
        <w:t>ُ</w:t>
      </w:r>
      <w:r w:rsidRPr="001B2C95">
        <w:rPr>
          <w:rFonts w:cs="Simplified Arabic"/>
          <w:sz w:val="28"/>
          <w:szCs w:val="28"/>
          <w:rtl/>
        </w:rPr>
        <w:t>ناخية</w:t>
      </w:r>
      <w:r w:rsidRPr="001B2C95">
        <w:rPr>
          <w:rFonts w:cs="Simplified Arabic" w:hint="cs"/>
          <w:sz w:val="28"/>
          <w:szCs w:val="28"/>
          <w:rtl/>
        </w:rPr>
        <w:t>، حيث ي</w:t>
      </w:r>
      <w:r w:rsidRPr="001B2C95">
        <w:rPr>
          <w:rFonts w:cs="Simplified Arabic"/>
          <w:sz w:val="28"/>
          <w:szCs w:val="28"/>
          <w:rtl/>
        </w:rPr>
        <w:t>هدف اتفاق باريس، لمواجهة تغير الم</w:t>
      </w:r>
      <w:r w:rsidRPr="001B2C95">
        <w:rPr>
          <w:rFonts w:cs="Simplified Arabic" w:hint="cs"/>
          <w:sz w:val="28"/>
          <w:szCs w:val="28"/>
          <w:rtl/>
        </w:rPr>
        <w:t>ُ</w:t>
      </w:r>
      <w:r w:rsidRPr="001B2C95">
        <w:rPr>
          <w:rFonts w:cs="Simplified Arabic"/>
          <w:sz w:val="28"/>
          <w:szCs w:val="28"/>
          <w:rtl/>
        </w:rPr>
        <w:t xml:space="preserve">ناخ وآثاره السلبية، </w:t>
      </w:r>
      <w:r w:rsidRPr="001B2C95">
        <w:rPr>
          <w:rFonts w:cs="Simplified Arabic" w:hint="cs"/>
          <w:sz w:val="28"/>
          <w:szCs w:val="28"/>
          <w:rtl/>
        </w:rPr>
        <w:t xml:space="preserve">لذلك </w:t>
      </w:r>
      <w:r w:rsidRPr="001B2C95">
        <w:rPr>
          <w:rFonts w:cs="Simplified Arabic"/>
          <w:sz w:val="28"/>
          <w:szCs w:val="28"/>
          <w:rtl/>
        </w:rPr>
        <w:t>تبنت 197 دولة</w:t>
      </w:r>
      <w:r w:rsidRPr="001B2C95">
        <w:rPr>
          <w:rFonts w:cs="Simplified Arabic"/>
          <w:sz w:val="28"/>
          <w:szCs w:val="28"/>
        </w:rPr>
        <w:t> </w:t>
      </w:r>
      <w:hyperlink r:id="rId22" w:anchor="page=26" w:tgtFrame="_blank" w:history="1">
        <w:r w:rsidRPr="001B2C95">
          <w:rPr>
            <w:rFonts w:cs="Simplified Arabic"/>
            <w:sz w:val="28"/>
            <w:szCs w:val="28"/>
            <w:rtl/>
          </w:rPr>
          <w:t>اتفاق باريس</w:t>
        </w:r>
      </w:hyperlink>
      <w:r w:rsidRPr="001B2C95">
        <w:rPr>
          <w:rFonts w:cs="Simplified Arabic"/>
          <w:sz w:val="28"/>
          <w:szCs w:val="28"/>
        </w:rPr>
        <w:t> </w:t>
      </w:r>
      <w:r w:rsidRPr="001B2C95">
        <w:rPr>
          <w:rFonts w:cs="Simplified Arabic"/>
          <w:sz w:val="28"/>
          <w:szCs w:val="28"/>
          <w:rtl/>
        </w:rPr>
        <w:t xml:space="preserve">في </w:t>
      </w:r>
      <w:r w:rsidRPr="001B2C95">
        <w:rPr>
          <w:rFonts w:cs="Simplified Arabic"/>
          <w:sz w:val="28"/>
          <w:szCs w:val="28"/>
          <w:rtl/>
        </w:rPr>
        <w:lastRenderedPageBreak/>
        <w:t>مؤتمر الأطراف 21 في باريس</w:t>
      </w:r>
      <w:r w:rsidRPr="001B2C95">
        <w:rPr>
          <w:rFonts w:cs="Simplified Arabic" w:hint="cs"/>
          <w:sz w:val="28"/>
          <w:szCs w:val="28"/>
          <w:rtl/>
        </w:rPr>
        <w:t xml:space="preserve"> عام</w:t>
      </w:r>
      <w:r w:rsidRPr="001B2C95">
        <w:rPr>
          <w:rFonts w:cs="Simplified Arabic"/>
          <w:sz w:val="28"/>
          <w:szCs w:val="28"/>
          <w:rtl/>
        </w:rPr>
        <w:t xml:space="preserve"> 2015. </w:t>
      </w:r>
      <w:r w:rsidRPr="001B2C95">
        <w:rPr>
          <w:rFonts w:cs="Simplified Arabic" w:hint="cs"/>
          <w:sz w:val="28"/>
          <w:szCs w:val="28"/>
          <w:rtl/>
        </w:rPr>
        <w:t>و</w:t>
      </w:r>
      <w:r w:rsidRPr="001B2C95">
        <w:rPr>
          <w:rFonts w:cs="Simplified Arabic"/>
          <w:sz w:val="28"/>
          <w:szCs w:val="28"/>
          <w:rtl/>
        </w:rPr>
        <w:t xml:space="preserve">دخل الاتفاق حيز التنفيذ بعد أقل من عام، ويهدف إلى الحد بشكلٍ كبير من انبعاثات غازات الاحتباس الحراري </w:t>
      </w:r>
      <w:r w:rsidRPr="001B2C95">
        <w:rPr>
          <w:rFonts w:cs="Simplified Arabic" w:hint="cs"/>
          <w:sz w:val="28"/>
          <w:szCs w:val="28"/>
          <w:rtl/>
        </w:rPr>
        <w:t xml:space="preserve">في العالم </w:t>
      </w:r>
      <w:r w:rsidRPr="001B2C95">
        <w:rPr>
          <w:rFonts w:cs="Simplified Arabic"/>
          <w:sz w:val="28"/>
          <w:szCs w:val="28"/>
          <w:rtl/>
        </w:rPr>
        <w:t xml:space="preserve">والحد من زيادة درجة الحرارة </w:t>
      </w:r>
      <w:r w:rsidRPr="001B2C95">
        <w:rPr>
          <w:rFonts w:cs="Simplified Arabic" w:hint="cs"/>
          <w:sz w:val="28"/>
          <w:szCs w:val="28"/>
          <w:rtl/>
        </w:rPr>
        <w:t xml:space="preserve">على كوكب الأرض </w:t>
      </w:r>
      <w:r w:rsidRPr="001B2C95">
        <w:rPr>
          <w:rFonts w:cs="Simplified Arabic"/>
          <w:sz w:val="28"/>
          <w:szCs w:val="28"/>
          <w:rtl/>
        </w:rPr>
        <w:t>إلى درجتين مئويتين مع السعي إلى الحد من الزيادة إلى 1</w:t>
      </w:r>
      <w:r w:rsidR="005E4C53">
        <w:rPr>
          <w:rFonts w:cs="Simplified Arabic" w:hint="cs"/>
          <w:sz w:val="28"/>
          <w:szCs w:val="28"/>
          <w:rtl/>
        </w:rPr>
        <w:t>,</w:t>
      </w:r>
      <w:r w:rsidRPr="001B2C95">
        <w:rPr>
          <w:rFonts w:cs="Simplified Arabic"/>
          <w:sz w:val="28"/>
          <w:szCs w:val="28"/>
          <w:rtl/>
        </w:rPr>
        <w:t>5 درجة</w:t>
      </w:r>
      <w:r w:rsidRPr="001B2C95">
        <w:rPr>
          <w:rFonts w:cs="Simplified Arabic"/>
          <w:sz w:val="28"/>
          <w:szCs w:val="28"/>
        </w:rPr>
        <w:t>.</w:t>
      </w:r>
      <w:r w:rsidRPr="001B2C95">
        <w:rPr>
          <w:rFonts w:cs="Simplified Arabic" w:hint="cs"/>
          <w:sz w:val="28"/>
          <w:szCs w:val="28"/>
          <w:rtl/>
        </w:rPr>
        <w:t xml:space="preserve"> </w:t>
      </w:r>
    </w:p>
    <w:p w14:paraId="048CE08B" w14:textId="77777777" w:rsidR="004F1CAA" w:rsidRPr="001B2C95" w:rsidRDefault="004F1CAA" w:rsidP="001C6382">
      <w:pPr>
        <w:bidi/>
        <w:spacing w:before="120" w:line="276" w:lineRule="auto"/>
        <w:ind w:firstLine="720"/>
        <w:jc w:val="lowKashida"/>
        <w:rPr>
          <w:rFonts w:cs="Simplified Arabic"/>
          <w:sz w:val="28"/>
          <w:szCs w:val="28"/>
          <w:rtl/>
        </w:rPr>
      </w:pPr>
      <w:r w:rsidRPr="001B2C95">
        <w:rPr>
          <w:rFonts w:cs="Simplified Arabic"/>
          <w:sz w:val="28"/>
          <w:szCs w:val="28"/>
          <w:rtl/>
        </w:rPr>
        <w:t xml:space="preserve">يتضمن الاتفاق </w:t>
      </w:r>
      <w:r w:rsidRPr="001B2C95">
        <w:rPr>
          <w:rFonts w:cs="Simplified Arabic" w:hint="cs"/>
          <w:sz w:val="28"/>
          <w:szCs w:val="28"/>
          <w:rtl/>
        </w:rPr>
        <w:t>التزامات</w:t>
      </w:r>
      <w:r w:rsidRPr="001B2C95">
        <w:rPr>
          <w:rFonts w:cs="Simplified Arabic"/>
          <w:sz w:val="28"/>
          <w:szCs w:val="28"/>
          <w:rtl/>
        </w:rPr>
        <w:t xml:space="preserve"> من جميع الدول لخفض انبعاثاتها </w:t>
      </w:r>
      <w:r w:rsidRPr="001B2C95">
        <w:rPr>
          <w:rFonts w:cs="Simplified Arabic" w:hint="cs"/>
          <w:sz w:val="28"/>
          <w:szCs w:val="28"/>
          <w:rtl/>
        </w:rPr>
        <w:t xml:space="preserve">من الكربون </w:t>
      </w:r>
      <w:r w:rsidRPr="001B2C95">
        <w:rPr>
          <w:rFonts w:cs="Simplified Arabic"/>
          <w:sz w:val="28"/>
          <w:szCs w:val="28"/>
          <w:rtl/>
        </w:rPr>
        <w:t>والعمل معاً للتكيف مع آثار تغير الم</w:t>
      </w:r>
      <w:r w:rsidRPr="001B2C95">
        <w:rPr>
          <w:rFonts w:cs="Simplified Arabic" w:hint="cs"/>
          <w:sz w:val="28"/>
          <w:szCs w:val="28"/>
          <w:rtl/>
        </w:rPr>
        <w:t>ُ</w:t>
      </w:r>
      <w:r w:rsidRPr="001B2C95">
        <w:rPr>
          <w:rFonts w:cs="Simplified Arabic"/>
          <w:sz w:val="28"/>
          <w:szCs w:val="28"/>
          <w:rtl/>
        </w:rPr>
        <w:t xml:space="preserve">ناخ. </w:t>
      </w:r>
      <w:r w:rsidRPr="001B2C95">
        <w:rPr>
          <w:rFonts w:cs="Simplified Arabic" w:hint="cs"/>
          <w:sz w:val="28"/>
          <w:szCs w:val="28"/>
          <w:rtl/>
        </w:rPr>
        <w:t>و</w:t>
      </w:r>
      <w:r w:rsidRPr="001B2C95">
        <w:rPr>
          <w:rFonts w:cs="Simplified Arabic"/>
          <w:sz w:val="28"/>
          <w:szCs w:val="28"/>
          <w:rtl/>
        </w:rPr>
        <w:t>ي</w:t>
      </w:r>
      <w:r w:rsidRPr="001B2C95">
        <w:rPr>
          <w:rFonts w:cs="Simplified Arabic" w:hint="cs"/>
          <w:sz w:val="28"/>
          <w:szCs w:val="28"/>
          <w:rtl/>
        </w:rPr>
        <w:t>تيح</w:t>
      </w:r>
      <w:r w:rsidRPr="001B2C95">
        <w:rPr>
          <w:rFonts w:cs="Simplified Arabic"/>
          <w:sz w:val="28"/>
          <w:szCs w:val="28"/>
          <w:rtl/>
        </w:rPr>
        <w:t xml:space="preserve"> الاتفاق طريقاً للدول المتقدمة لمساعدة الدول النامية في جهود التخفيف من حدة </w:t>
      </w:r>
      <w:r w:rsidRPr="001B2C95">
        <w:rPr>
          <w:rFonts w:cs="Simplified Arabic" w:hint="cs"/>
          <w:sz w:val="28"/>
          <w:szCs w:val="28"/>
          <w:rtl/>
        </w:rPr>
        <w:t xml:space="preserve">تغيرات </w:t>
      </w:r>
      <w:r w:rsidRPr="001B2C95">
        <w:rPr>
          <w:rFonts w:cs="Simplified Arabic"/>
          <w:sz w:val="28"/>
          <w:szCs w:val="28"/>
          <w:rtl/>
        </w:rPr>
        <w:t>الم</w:t>
      </w:r>
      <w:r w:rsidRPr="001B2C95">
        <w:rPr>
          <w:rFonts w:cs="Simplified Arabic" w:hint="cs"/>
          <w:sz w:val="28"/>
          <w:szCs w:val="28"/>
          <w:rtl/>
        </w:rPr>
        <w:t>ُ</w:t>
      </w:r>
      <w:r w:rsidRPr="001B2C95">
        <w:rPr>
          <w:rFonts w:cs="Simplified Arabic"/>
          <w:sz w:val="28"/>
          <w:szCs w:val="28"/>
          <w:rtl/>
        </w:rPr>
        <w:t>ناخ والتكيف معها</w:t>
      </w:r>
      <w:r w:rsidRPr="001B2C95">
        <w:rPr>
          <w:rFonts w:cs="Simplified Arabic" w:hint="cs"/>
          <w:sz w:val="28"/>
          <w:szCs w:val="28"/>
          <w:rtl/>
        </w:rPr>
        <w:t xml:space="preserve">، </w:t>
      </w:r>
      <w:r w:rsidRPr="001B2C95">
        <w:rPr>
          <w:rFonts w:cs="Simplified Arabic"/>
          <w:sz w:val="28"/>
          <w:szCs w:val="28"/>
          <w:rtl/>
        </w:rPr>
        <w:t>والهدف هو رفع مستوى طموح الدول بشأن الم</w:t>
      </w:r>
      <w:r w:rsidRPr="001B2C95">
        <w:rPr>
          <w:rFonts w:cs="Simplified Arabic" w:hint="cs"/>
          <w:sz w:val="28"/>
          <w:szCs w:val="28"/>
          <w:rtl/>
        </w:rPr>
        <w:t>ُ</w:t>
      </w:r>
      <w:r w:rsidRPr="001B2C95">
        <w:rPr>
          <w:rFonts w:cs="Simplified Arabic"/>
          <w:sz w:val="28"/>
          <w:szCs w:val="28"/>
          <w:rtl/>
        </w:rPr>
        <w:t xml:space="preserve">ناخ بمرور الوقت. </w:t>
      </w:r>
      <w:r w:rsidR="003E1F34" w:rsidRPr="001B2C95">
        <w:rPr>
          <w:rFonts w:cs="Simplified Arabic" w:hint="cs"/>
          <w:sz w:val="28"/>
          <w:szCs w:val="28"/>
          <w:rtl/>
        </w:rPr>
        <w:t>ف</w:t>
      </w:r>
      <w:r w:rsidR="003E1F34" w:rsidRPr="001B2C95">
        <w:rPr>
          <w:rFonts w:cs="Simplified Arabic"/>
          <w:sz w:val="28"/>
          <w:szCs w:val="28"/>
          <w:rtl/>
        </w:rPr>
        <w:t>يمثل اتفاق باريس بداية تحول نحو عالم منخفض الكربون</w:t>
      </w:r>
      <w:r w:rsidR="003E1F34" w:rsidRPr="001B2C95">
        <w:rPr>
          <w:rFonts w:cs="Simplified Arabic" w:hint="cs"/>
          <w:sz w:val="28"/>
          <w:szCs w:val="28"/>
          <w:rtl/>
        </w:rPr>
        <w:t>.</w:t>
      </w:r>
      <w:r w:rsidR="003E1F34" w:rsidRPr="001B2C95">
        <w:rPr>
          <w:rFonts w:cs="Simplified Arabic"/>
          <w:sz w:val="28"/>
          <w:szCs w:val="28"/>
          <w:rtl/>
        </w:rPr>
        <w:t xml:space="preserve"> ولازال هناك الكثير مما يتعين القيام به</w:t>
      </w:r>
      <w:r w:rsidR="003E1F34" w:rsidRPr="001B2C95">
        <w:rPr>
          <w:rFonts w:cs="Simplified Arabic" w:hint="cs"/>
          <w:sz w:val="28"/>
          <w:szCs w:val="28"/>
          <w:rtl/>
        </w:rPr>
        <w:t xml:space="preserve">، حيث </w:t>
      </w:r>
      <w:r w:rsidR="003E1F34" w:rsidRPr="001B2C95">
        <w:rPr>
          <w:rFonts w:cs="Simplified Arabic"/>
          <w:sz w:val="28"/>
          <w:szCs w:val="28"/>
          <w:rtl/>
        </w:rPr>
        <w:t>يعد تنفيذ الاتفاق أمراً ضرورياً لتحقيق أهداف التنمية المستدامة</w:t>
      </w:r>
      <w:r w:rsidR="003E1F34" w:rsidRPr="001B2C95">
        <w:rPr>
          <w:rFonts w:cs="Simplified Arabic" w:hint="cs"/>
          <w:sz w:val="28"/>
          <w:szCs w:val="28"/>
          <w:rtl/>
        </w:rPr>
        <w:t>،</w:t>
      </w:r>
      <w:r w:rsidR="003E1F34" w:rsidRPr="001B2C95">
        <w:rPr>
          <w:rFonts w:cs="Simplified Arabic"/>
          <w:sz w:val="28"/>
          <w:szCs w:val="28"/>
          <w:rtl/>
        </w:rPr>
        <w:t xml:space="preserve"> لأنه يوفر خارطة طريق للإجراءات الم</w:t>
      </w:r>
      <w:r w:rsidR="003E1F34" w:rsidRPr="001B2C95">
        <w:rPr>
          <w:rFonts w:cs="Simplified Arabic" w:hint="cs"/>
          <w:sz w:val="28"/>
          <w:szCs w:val="28"/>
          <w:rtl/>
        </w:rPr>
        <w:t>ُ</w:t>
      </w:r>
      <w:r w:rsidR="003E1F34" w:rsidRPr="001B2C95">
        <w:rPr>
          <w:rFonts w:cs="Simplified Arabic"/>
          <w:sz w:val="28"/>
          <w:szCs w:val="28"/>
          <w:rtl/>
        </w:rPr>
        <w:t>ناخية التي من شأنها تقليل الانبعاثات وبناء القدرة على الصمود مع تغير الم</w:t>
      </w:r>
      <w:r w:rsidR="003E1F34" w:rsidRPr="001B2C95">
        <w:rPr>
          <w:rFonts w:cs="Simplified Arabic" w:hint="cs"/>
          <w:sz w:val="28"/>
          <w:szCs w:val="28"/>
          <w:rtl/>
        </w:rPr>
        <w:t>ُ</w:t>
      </w:r>
      <w:r w:rsidR="003E1F34" w:rsidRPr="001B2C95">
        <w:rPr>
          <w:rFonts w:cs="Simplified Arabic"/>
          <w:sz w:val="28"/>
          <w:szCs w:val="28"/>
          <w:rtl/>
        </w:rPr>
        <w:t>ناخ</w:t>
      </w:r>
      <w:r w:rsidR="003E1F34" w:rsidRPr="001B2C95">
        <w:rPr>
          <w:rFonts w:cs="Simplified Arabic" w:hint="cs"/>
          <w:sz w:val="28"/>
          <w:szCs w:val="28"/>
          <w:rtl/>
        </w:rPr>
        <w:t xml:space="preserve"> (</w:t>
      </w:r>
      <w:r w:rsidR="003E1F34" w:rsidRPr="001B2C95">
        <w:rPr>
          <w:rFonts w:cs="Simplified Arabic"/>
          <w:sz w:val="28"/>
          <w:szCs w:val="28"/>
        </w:rPr>
        <w:t>https://www.un.org</w:t>
      </w:r>
      <w:r w:rsidR="003E1F34" w:rsidRPr="001B2C95">
        <w:rPr>
          <w:rFonts w:cs="Simplified Arabic" w:hint="cs"/>
          <w:sz w:val="28"/>
          <w:szCs w:val="28"/>
          <w:rtl/>
        </w:rPr>
        <w:t>)</w:t>
      </w:r>
      <w:r w:rsidR="003E1F34" w:rsidRPr="001B2C95">
        <w:rPr>
          <w:rFonts w:cs="Simplified Arabic"/>
          <w:sz w:val="28"/>
          <w:szCs w:val="28"/>
        </w:rPr>
        <w:t>.</w:t>
      </w:r>
      <w:r w:rsidR="003E1F34" w:rsidRPr="001B2C95">
        <w:rPr>
          <w:rFonts w:cs="Simplified Arabic" w:hint="cs"/>
          <w:sz w:val="28"/>
          <w:szCs w:val="28"/>
          <w:rtl/>
        </w:rPr>
        <w:t xml:space="preserve"> </w:t>
      </w:r>
    </w:p>
    <w:p w14:paraId="2B8EF60F" w14:textId="77777777" w:rsidR="00C054FE" w:rsidRPr="001B2C95" w:rsidRDefault="00AB36C6" w:rsidP="008546BB">
      <w:pPr>
        <w:bidi/>
        <w:spacing w:before="120" w:line="276" w:lineRule="auto"/>
        <w:jc w:val="lowKashida"/>
        <w:rPr>
          <w:rFonts w:cs="Simplified Arabic"/>
          <w:sz w:val="28"/>
          <w:szCs w:val="28"/>
          <w:rtl/>
        </w:rPr>
      </w:pPr>
      <w:r w:rsidRPr="001B2C95">
        <w:rPr>
          <w:rFonts w:cs="Simplified Arabic" w:hint="cs"/>
          <w:sz w:val="28"/>
          <w:szCs w:val="28"/>
          <w:rtl/>
        </w:rPr>
        <w:t xml:space="preserve">وهناك </w:t>
      </w:r>
      <w:r w:rsidRPr="001B2C95">
        <w:rPr>
          <w:rFonts w:cs="Simplified Arabic"/>
          <w:sz w:val="28"/>
          <w:szCs w:val="28"/>
          <w:rtl/>
        </w:rPr>
        <w:t>إجراءات إيجابية للم</w:t>
      </w:r>
      <w:r w:rsidR="00045CCB" w:rsidRPr="001B2C95">
        <w:rPr>
          <w:rFonts w:cs="Simplified Arabic" w:hint="cs"/>
          <w:sz w:val="28"/>
          <w:szCs w:val="28"/>
          <w:rtl/>
        </w:rPr>
        <w:t>ُ</w:t>
      </w:r>
      <w:r w:rsidRPr="001B2C95">
        <w:rPr>
          <w:rFonts w:cs="Simplified Arabic"/>
          <w:sz w:val="28"/>
          <w:szCs w:val="28"/>
          <w:rtl/>
        </w:rPr>
        <w:t>ناخ يمكن للحكومات اتخاذه</w:t>
      </w:r>
      <w:r w:rsidRPr="001B2C95">
        <w:rPr>
          <w:rFonts w:cs="Simplified Arabic" w:hint="cs"/>
          <w:sz w:val="28"/>
          <w:szCs w:val="28"/>
          <w:rtl/>
        </w:rPr>
        <w:t xml:space="preserve">ا </w:t>
      </w:r>
      <w:r w:rsidR="00C054FE" w:rsidRPr="001B2C95">
        <w:rPr>
          <w:rFonts w:cs="Simplified Arabic" w:hint="cs"/>
          <w:sz w:val="28"/>
          <w:szCs w:val="28"/>
          <w:rtl/>
        </w:rPr>
        <w:t>(</w:t>
      </w:r>
      <w:r w:rsidR="00C054FE" w:rsidRPr="001B2C95">
        <w:rPr>
          <w:rFonts w:cs="Simplified Arabic"/>
          <w:sz w:val="28"/>
          <w:szCs w:val="28"/>
        </w:rPr>
        <w:t>https://egypt.un.org</w:t>
      </w:r>
      <w:r w:rsidR="00C054FE" w:rsidRPr="001B2C95">
        <w:rPr>
          <w:rFonts w:cs="Simplified Arabic" w:hint="cs"/>
          <w:sz w:val="28"/>
          <w:szCs w:val="28"/>
          <w:rtl/>
        </w:rPr>
        <w:t>).</w:t>
      </w:r>
    </w:p>
    <w:p w14:paraId="268274D1" w14:textId="77777777" w:rsidR="00C054FE" w:rsidRPr="001B2C95" w:rsidRDefault="00C054FE" w:rsidP="008546BB">
      <w:pPr>
        <w:pStyle w:val="ListParagraph"/>
        <w:numPr>
          <w:ilvl w:val="0"/>
          <w:numId w:val="35"/>
        </w:numPr>
        <w:bidi/>
        <w:spacing w:before="120" w:line="276" w:lineRule="auto"/>
        <w:jc w:val="lowKashida"/>
        <w:rPr>
          <w:rFonts w:cs="Simplified Arabic"/>
          <w:sz w:val="28"/>
          <w:szCs w:val="28"/>
        </w:rPr>
      </w:pPr>
      <w:r w:rsidRPr="001B2C95">
        <w:rPr>
          <w:rFonts w:cs="Simplified Arabic" w:hint="cs"/>
          <w:sz w:val="28"/>
          <w:szCs w:val="28"/>
          <w:rtl/>
        </w:rPr>
        <w:t>ا</w:t>
      </w:r>
      <w:r w:rsidRPr="001B2C95">
        <w:rPr>
          <w:rFonts w:cs="Simplified Arabic"/>
          <w:sz w:val="28"/>
          <w:szCs w:val="28"/>
          <w:rtl/>
        </w:rPr>
        <w:t>لتحول الم</w:t>
      </w:r>
      <w:r w:rsidR="00045CCB" w:rsidRPr="001B2C95">
        <w:rPr>
          <w:rFonts w:cs="Simplified Arabic" w:hint="cs"/>
          <w:sz w:val="28"/>
          <w:szCs w:val="28"/>
          <w:rtl/>
        </w:rPr>
        <w:t>ُ</w:t>
      </w:r>
      <w:r w:rsidRPr="001B2C95">
        <w:rPr>
          <w:rFonts w:cs="Simplified Arabic"/>
          <w:sz w:val="28"/>
          <w:szCs w:val="28"/>
          <w:rtl/>
        </w:rPr>
        <w:t>راعي للبيئة: يجب أن تسرّع الاستثمارات عمليات إزالة الكربون من جميع جوانب اقتصادنا</w:t>
      </w:r>
      <w:r w:rsidRPr="001B2C95">
        <w:rPr>
          <w:rFonts w:cs="Simplified Arabic"/>
          <w:sz w:val="28"/>
          <w:szCs w:val="28"/>
        </w:rPr>
        <w:t>.</w:t>
      </w:r>
    </w:p>
    <w:p w14:paraId="75C847D2" w14:textId="77777777" w:rsidR="00C054FE" w:rsidRPr="001B2C95" w:rsidRDefault="00C054FE" w:rsidP="008546BB">
      <w:pPr>
        <w:pStyle w:val="ListParagraph"/>
        <w:numPr>
          <w:ilvl w:val="0"/>
          <w:numId w:val="35"/>
        </w:numPr>
        <w:bidi/>
        <w:spacing w:before="120" w:line="276" w:lineRule="auto"/>
        <w:jc w:val="lowKashida"/>
        <w:rPr>
          <w:rFonts w:cs="Simplified Arabic"/>
          <w:sz w:val="28"/>
          <w:szCs w:val="28"/>
        </w:rPr>
      </w:pPr>
      <w:r w:rsidRPr="001B2C95">
        <w:rPr>
          <w:rFonts w:cs="Simplified Arabic"/>
          <w:sz w:val="28"/>
          <w:szCs w:val="28"/>
          <w:rtl/>
        </w:rPr>
        <w:t>الوظائف الم</w:t>
      </w:r>
      <w:r w:rsidR="00045CCB" w:rsidRPr="001B2C95">
        <w:rPr>
          <w:rFonts w:cs="Simplified Arabic" w:hint="cs"/>
          <w:sz w:val="28"/>
          <w:szCs w:val="28"/>
          <w:rtl/>
        </w:rPr>
        <w:t>ُ</w:t>
      </w:r>
      <w:r w:rsidRPr="001B2C95">
        <w:rPr>
          <w:rFonts w:cs="Simplified Arabic"/>
          <w:sz w:val="28"/>
          <w:szCs w:val="28"/>
          <w:rtl/>
        </w:rPr>
        <w:t>راعية للبيئة</w:t>
      </w:r>
      <w:r w:rsidRPr="001B2C95">
        <w:rPr>
          <w:rFonts w:cs="Simplified Arabic" w:hint="cs"/>
          <w:sz w:val="28"/>
          <w:szCs w:val="28"/>
          <w:rtl/>
        </w:rPr>
        <w:t xml:space="preserve"> </w:t>
      </w:r>
      <w:r w:rsidRPr="001B2C95">
        <w:rPr>
          <w:rFonts w:cs="Simplified Arabic"/>
          <w:sz w:val="28"/>
          <w:szCs w:val="28"/>
          <w:rtl/>
        </w:rPr>
        <w:t>والنمو المستدام</w:t>
      </w:r>
      <w:r w:rsidRPr="001B2C95">
        <w:rPr>
          <w:rFonts w:cs="Simplified Arabic" w:hint="cs"/>
          <w:sz w:val="28"/>
          <w:szCs w:val="28"/>
          <w:rtl/>
        </w:rPr>
        <w:t>.</w:t>
      </w:r>
    </w:p>
    <w:p w14:paraId="1F783196" w14:textId="463C8D42" w:rsidR="00C054FE" w:rsidRPr="008921F5" w:rsidRDefault="00C054FE" w:rsidP="008921F5">
      <w:pPr>
        <w:pStyle w:val="ListParagraph"/>
        <w:numPr>
          <w:ilvl w:val="0"/>
          <w:numId w:val="35"/>
        </w:numPr>
        <w:bidi/>
        <w:spacing w:before="120" w:line="276" w:lineRule="auto"/>
        <w:jc w:val="both"/>
        <w:rPr>
          <w:rFonts w:cs="Simplified Arabic"/>
          <w:w w:val="95"/>
          <w:sz w:val="28"/>
          <w:szCs w:val="28"/>
        </w:rPr>
      </w:pPr>
      <w:r w:rsidRPr="008921F5">
        <w:rPr>
          <w:rFonts w:cs="Simplified Arabic"/>
          <w:w w:val="95"/>
          <w:sz w:val="28"/>
          <w:szCs w:val="28"/>
          <w:rtl/>
        </w:rPr>
        <w:t>الاقتصاد الم</w:t>
      </w:r>
      <w:r w:rsidR="00045CCB" w:rsidRPr="008921F5">
        <w:rPr>
          <w:rFonts w:cs="Simplified Arabic" w:hint="cs"/>
          <w:w w:val="95"/>
          <w:sz w:val="28"/>
          <w:szCs w:val="28"/>
          <w:rtl/>
        </w:rPr>
        <w:t>ُ</w:t>
      </w:r>
      <w:r w:rsidRPr="008921F5">
        <w:rPr>
          <w:rFonts w:cs="Simplified Arabic"/>
          <w:w w:val="95"/>
          <w:sz w:val="28"/>
          <w:szCs w:val="28"/>
          <w:rtl/>
        </w:rPr>
        <w:t>راعي ل</w:t>
      </w:r>
      <w:r w:rsidR="002B3A81" w:rsidRPr="008921F5">
        <w:rPr>
          <w:rFonts w:cs="Simplified Arabic"/>
          <w:w w:val="95"/>
          <w:sz w:val="28"/>
          <w:szCs w:val="28"/>
          <w:rtl/>
        </w:rPr>
        <w:t>لبيئة: جعل المجتمعات أكثر مرونة</w:t>
      </w:r>
      <w:r w:rsidRPr="008921F5">
        <w:rPr>
          <w:rFonts w:cs="Simplified Arabic"/>
          <w:w w:val="95"/>
          <w:sz w:val="28"/>
          <w:szCs w:val="28"/>
          <w:rtl/>
        </w:rPr>
        <w:t xml:space="preserve"> من خلال عملية انتقال</w:t>
      </w:r>
      <w:r w:rsidR="008921F5" w:rsidRPr="008921F5">
        <w:rPr>
          <w:rFonts w:cs="Simplified Arabic" w:hint="cs"/>
          <w:w w:val="95"/>
          <w:sz w:val="28"/>
          <w:szCs w:val="28"/>
          <w:rtl/>
        </w:rPr>
        <w:t xml:space="preserve"> </w:t>
      </w:r>
      <w:r w:rsidRPr="008921F5">
        <w:rPr>
          <w:rFonts w:cs="Simplified Arabic"/>
          <w:w w:val="95"/>
          <w:sz w:val="28"/>
          <w:szCs w:val="28"/>
          <w:rtl/>
        </w:rPr>
        <w:t>عادلة للجميع</w:t>
      </w:r>
      <w:r w:rsidRPr="008921F5">
        <w:rPr>
          <w:rFonts w:cs="Simplified Arabic" w:hint="cs"/>
          <w:w w:val="95"/>
          <w:sz w:val="28"/>
          <w:szCs w:val="28"/>
          <w:rtl/>
        </w:rPr>
        <w:t>.</w:t>
      </w:r>
    </w:p>
    <w:p w14:paraId="6113095A" w14:textId="77777777" w:rsidR="000009D3" w:rsidRPr="001B2C95" w:rsidRDefault="000009D3" w:rsidP="008546BB">
      <w:pPr>
        <w:pStyle w:val="ListParagraph"/>
        <w:numPr>
          <w:ilvl w:val="0"/>
          <w:numId w:val="35"/>
        </w:numPr>
        <w:bidi/>
        <w:spacing w:before="120" w:line="276" w:lineRule="auto"/>
        <w:jc w:val="lowKashida"/>
        <w:rPr>
          <w:rFonts w:cs="Simplified Arabic"/>
          <w:sz w:val="28"/>
          <w:szCs w:val="28"/>
          <w:rtl/>
        </w:rPr>
      </w:pPr>
      <w:r w:rsidRPr="001B2C95">
        <w:rPr>
          <w:rFonts w:cs="Simplified Arabic"/>
          <w:sz w:val="28"/>
          <w:szCs w:val="28"/>
          <w:rtl/>
        </w:rPr>
        <w:t>مواجهة جميع المخاطر الم</w:t>
      </w:r>
      <w:r w:rsidR="00780A82" w:rsidRPr="001B2C95">
        <w:rPr>
          <w:rFonts w:cs="Simplified Arabic" w:hint="cs"/>
          <w:sz w:val="28"/>
          <w:szCs w:val="28"/>
          <w:rtl/>
        </w:rPr>
        <w:t>ُ</w:t>
      </w:r>
      <w:r w:rsidRPr="001B2C95">
        <w:rPr>
          <w:rFonts w:cs="Simplified Arabic"/>
          <w:sz w:val="28"/>
          <w:szCs w:val="28"/>
          <w:rtl/>
        </w:rPr>
        <w:t>ناخية</w:t>
      </w:r>
      <w:r w:rsidRPr="001B2C95">
        <w:rPr>
          <w:rFonts w:cs="Simplified Arabic" w:hint="cs"/>
          <w:sz w:val="28"/>
          <w:szCs w:val="28"/>
          <w:rtl/>
        </w:rPr>
        <w:t xml:space="preserve"> و</w:t>
      </w:r>
      <w:r w:rsidRPr="001B2C95">
        <w:rPr>
          <w:rFonts w:cs="Simplified Arabic"/>
          <w:sz w:val="28"/>
          <w:szCs w:val="28"/>
          <w:rtl/>
        </w:rPr>
        <w:t>التعاون</w:t>
      </w:r>
      <w:r w:rsidRPr="001B2C95">
        <w:rPr>
          <w:rFonts w:cs="Simplified Arabic" w:hint="cs"/>
          <w:sz w:val="28"/>
          <w:szCs w:val="28"/>
          <w:rtl/>
        </w:rPr>
        <w:t xml:space="preserve"> بين الدول، حيث</w:t>
      </w:r>
      <w:r w:rsidRPr="001B2C95">
        <w:rPr>
          <w:rFonts w:cs="Simplified Arabic"/>
          <w:sz w:val="28"/>
          <w:szCs w:val="28"/>
          <w:rtl/>
        </w:rPr>
        <w:t xml:space="preserve"> لا يمكن لأي </w:t>
      </w:r>
      <w:r w:rsidRPr="001B2C95">
        <w:rPr>
          <w:rFonts w:cs="Simplified Arabic" w:hint="cs"/>
          <w:sz w:val="28"/>
          <w:szCs w:val="28"/>
          <w:rtl/>
        </w:rPr>
        <w:t>دولة</w:t>
      </w:r>
      <w:r w:rsidRPr="001B2C95">
        <w:rPr>
          <w:rFonts w:cs="Simplified Arabic"/>
          <w:sz w:val="28"/>
          <w:szCs w:val="28"/>
          <w:rtl/>
        </w:rPr>
        <w:t xml:space="preserve"> أن </w:t>
      </w:r>
      <w:r w:rsidRPr="001B2C95">
        <w:rPr>
          <w:rFonts w:cs="Simplified Arabic" w:hint="cs"/>
          <w:sz w:val="28"/>
          <w:szCs w:val="28"/>
          <w:rtl/>
        </w:rPr>
        <w:t>ت</w:t>
      </w:r>
      <w:r w:rsidRPr="001B2C95">
        <w:rPr>
          <w:rFonts w:cs="Simplified Arabic"/>
          <w:sz w:val="28"/>
          <w:szCs w:val="28"/>
          <w:rtl/>
        </w:rPr>
        <w:t>نجح بمفرده</w:t>
      </w:r>
      <w:r w:rsidRPr="001B2C95">
        <w:rPr>
          <w:rFonts w:cs="Simplified Arabic" w:hint="cs"/>
          <w:sz w:val="28"/>
          <w:szCs w:val="28"/>
          <w:rtl/>
        </w:rPr>
        <w:t>ا.</w:t>
      </w:r>
    </w:p>
    <w:p w14:paraId="325AB4F0" w14:textId="77777777" w:rsidR="00C62273" w:rsidRPr="001B2C95" w:rsidRDefault="00C62273" w:rsidP="008546BB">
      <w:pPr>
        <w:bidi/>
        <w:spacing w:before="120" w:line="276" w:lineRule="auto"/>
        <w:jc w:val="both"/>
        <w:rPr>
          <w:rFonts w:cs="Simplified Arabic"/>
          <w:sz w:val="28"/>
          <w:szCs w:val="28"/>
          <w:rtl/>
        </w:rPr>
      </w:pPr>
    </w:p>
    <w:p w14:paraId="5CDC1C99" w14:textId="50335960" w:rsidR="00474677" w:rsidRPr="001B2C95" w:rsidRDefault="00474677" w:rsidP="001C6382">
      <w:pPr>
        <w:bidi/>
        <w:spacing w:before="120" w:line="276" w:lineRule="auto"/>
        <w:ind w:firstLine="720"/>
        <w:jc w:val="lowKashida"/>
        <w:rPr>
          <w:rFonts w:cs="Simplified Arabic"/>
          <w:sz w:val="28"/>
          <w:szCs w:val="28"/>
          <w:lang w:bidi="ar-EG"/>
        </w:rPr>
      </w:pPr>
      <w:r w:rsidRPr="001B2C95">
        <w:rPr>
          <w:rFonts w:cs="Simplified Arabic"/>
          <w:sz w:val="28"/>
          <w:szCs w:val="28"/>
          <w:rtl/>
        </w:rPr>
        <w:lastRenderedPageBreak/>
        <w:t>ويجب أن تتجاوز استراتيجيات الطاقة من أجل التنمية مجرد توفير الإنارة</w:t>
      </w:r>
      <w:r w:rsidR="000325E4">
        <w:rPr>
          <w:rFonts w:cs="Simplified Arabic"/>
          <w:sz w:val="28"/>
          <w:szCs w:val="28"/>
          <w:rtl/>
        </w:rPr>
        <w:t xml:space="preserve"> </w:t>
      </w:r>
      <w:r w:rsidRPr="001B2C95">
        <w:rPr>
          <w:rFonts w:cs="Simplified Arabic"/>
          <w:sz w:val="28"/>
          <w:szCs w:val="28"/>
          <w:rtl/>
        </w:rPr>
        <w:t>للأسر الفقيرة</w:t>
      </w:r>
      <w:r w:rsidR="00B25302" w:rsidRPr="001B2C95">
        <w:rPr>
          <w:rFonts w:cs="Simplified Arabic" w:hint="cs"/>
          <w:sz w:val="28"/>
          <w:szCs w:val="28"/>
          <w:rtl/>
        </w:rPr>
        <w:t>،</w:t>
      </w:r>
      <w:r w:rsidRPr="001B2C95">
        <w:rPr>
          <w:rFonts w:cs="Simplified Arabic"/>
          <w:sz w:val="28"/>
          <w:szCs w:val="28"/>
          <w:rtl/>
        </w:rPr>
        <w:t xml:space="preserve"> وينبغي أن تهدف إلى إحداث تغييرات تحويلية تحقق التنمية المستدامة</w:t>
      </w:r>
      <w:r w:rsidRPr="001B2C95">
        <w:rPr>
          <w:rFonts w:cs="Simplified Arabic"/>
          <w:sz w:val="28"/>
          <w:szCs w:val="28"/>
        </w:rPr>
        <w:t>.</w:t>
      </w:r>
      <w:r w:rsidRPr="001B2C95">
        <w:rPr>
          <w:rFonts w:cs="Simplified Arabic"/>
          <w:sz w:val="28"/>
          <w:szCs w:val="28"/>
          <w:rtl/>
        </w:rPr>
        <w:t xml:space="preserve"> واليوم لا يوجد حاجز تقني لتزويد مليارات الفقراء بالطاقة الحديثة </w:t>
      </w:r>
      <w:r w:rsidR="00DE7F56" w:rsidRPr="001B2C95">
        <w:rPr>
          <w:rFonts w:cs="Simplified Arabic"/>
          <w:sz w:val="28"/>
          <w:szCs w:val="28"/>
          <w:rtl/>
        </w:rPr>
        <w:t>والآمنة والموثوقة بأسعار معقولة</w:t>
      </w:r>
      <w:r w:rsidR="00DE7F56" w:rsidRPr="001B2C95">
        <w:rPr>
          <w:rFonts w:cs="Simplified Arabic" w:hint="cs"/>
          <w:sz w:val="28"/>
          <w:szCs w:val="28"/>
          <w:rtl/>
        </w:rPr>
        <w:t xml:space="preserve">، </w:t>
      </w:r>
      <w:r w:rsidRPr="001B2C95">
        <w:rPr>
          <w:rFonts w:cs="Simplified Arabic"/>
          <w:sz w:val="28"/>
          <w:szCs w:val="28"/>
          <w:rtl/>
          <w:lang w:bidi="ar-EG"/>
        </w:rPr>
        <w:t xml:space="preserve">وتعتبر الطاقة من أهم القطاعات التي تحقق التنمية </w:t>
      </w:r>
      <w:r w:rsidRPr="001B2C95">
        <w:rPr>
          <w:rFonts w:cs="Simplified Arabic"/>
          <w:sz w:val="28"/>
          <w:szCs w:val="28"/>
          <w:rtl/>
        </w:rPr>
        <w:t>الاقتصادية والاجتماعية من حيث تأمين الطاقة الأولية والكهرباء، كما تعتبر مصدراً هاماً من مصادر الدخل القومي في معظم الدول</w:t>
      </w:r>
      <w:r w:rsidRPr="001B2C95">
        <w:rPr>
          <w:rFonts w:cs="Simplified Arabic"/>
          <w:sz w:val="28"/>
          <w:szCs w:val="28"/>
        </w:rPr>
        <w:t xml:space="preserve"> </w:t>
      </w:r>
      <w:r w:rsidRPr="001B2C95">
        <w:rPr>
          <w:rFonts w:cs="Simplified Arabic"/>
          <w:sz w:val="28"/>
          <w:szCs w:val="28"/>
          <w:rtl/>
          <w:lang w:bidi="ar-EG"/>
        </w:rPr>
        <w:t>(</w:t>
      </w:r>
      <w:r w:rsidRPr="001B2C95">
        <w:rPr>
          <w:rFonts w:cs="Simplified Arabic"/>
          <w:sz w:val="28"/>
          <w:szCs w:val="28"/>
          <w:lang w:bidi="ar-EG"/>
        </w:rPr>
        <w:t>(</w:t>
      </w:r>
      <w:r w:rsidRPr="001B2C95">
        <w:rPr>
          <w:rFonts w:cs="Simplified Arabic"/>
          <w:sz w:val="28"/>
          <w:szCs w:val="28"/>
        </w:rPr>
        <w:t>Nussbaumer, 2012</w:t>
      </w:r>
      <w:r w:rsidR="006D461D" w:rsidRPr="001B2C95">
        <w:rPr>
          <w:rFonts w:cs="Simplified Arabic" w:hint="cs"/>
          <w:sz w:val="28"/>
          <w:szCs w:val="28"/>
          <w:rtl/>
        </w:rPr>
        <w:t>.</w:t>
      </w:r>
    </w:p>
    <w:p w14:paraId="03420961" w14:textId="77777777" w:rsidR="00C2560B" w:rsidRPr="001B2C95" w:rsidRDefault="00D8535D" w:rsidP="001C6382">
      <w:pPr>
        <w:bidi/>
        <w:spacing w:before="120" w:line="276" w:lineRule="auto"/>
        <w:ind w:firstLine="720"/>
        <w:jc w:val="lowKashida"/>
        <w:rPr>
          <w:rFonts w:cs="Simplified Arabic"/>
          <w:sz w:val="28"/>
          <w:szCs w:val="28"/>
          <w:rtl/>
          <w:lang w:bidi="ar-EG"/>
        </w:rPr>
      </w:pPr>
      <w:r w:rsidRPr="001B2C95">
        <w:rPr>
          <w:rFonts w:cs="Simplified Arabic" w:hint="cs"/>
          <w:sz w:val="28"/>
          <w:szCs w:val="28"/>
          <w:rtl/>
          <w:lang w:bidi="ar-EG"/>
        </w:rPr>
        <w:t xml:space="preserve">يجب الاعتماد </w:t>
      </w:r>
      <w:r w:rsidR="009930A5" w:rsidRPr="001B2C95">
        <w:rPr>
          <w:rFonts w:cs="Simplified Arabic" w:hint="cs"/>
          <w:sz w:val="28"/>
          <w:szCs w:val="28"/>
          <w:rtl/>
          <w:lang w:bidi="ar-EG"/>
        </w:rPr>
        <w:t xml:space="preserve">أيضاً </w:t>
      </w:r>
      <w:r w:rsidRPr="001B2C95">
        <w:rPr>
          <w:rFonts w:cs="Simplified Arabic" w:hint="cs"/>
          <w:sz w:val="28"/>
          <w:szCs w:val="28"/>
          <w:rtl/>
          <w:lang w:bidi="ar-EG"/>
        </w:rPr>
        <w:t xml:space="preserve">على </w:t>
      </w:r>
      <w:r w:rsidRPr="001B2C95">
        <w:rPr>
          <w:rFonts w:cs="Simplified Arabic"/>
          <w:sz w:val="28"/>
          <w:szCs w:val="28"/>
          <w:rtl/>
          <w:lang w:bidi="ar-EG"/>
        </w:rPr>
        <w:t>استخدام</w:t>
      </w:r>
      <w:r w:rsidRPr="001B2C95">
        <w:rPr>
          <w:rFonts w:cs="Simplified Arabic"/>
          <w:sz w:val="28"/>
          <w:szCs w:val="28"/>
          <w:lang w:bidi="ar-EG"/>
        </w:rPr>
        <w:t xml:space="preserve"> </w:t>
      </w:r>
      <w:r w:rsidRPr="001B2C95">
        <w:rPr>
          <w:rFonts w:cs="Simplified Arabic"/>
          <w:sz w:val="28"/>
          <w:szCs w:val="28"/>
          <w:rtl/>
          <w:lang w:bidi="ar-EG"/>
        </w:rPr>
        <w:t>نظم</w:t>
      </w:r>
      <w:r w:rsidRPr="001B2C95">
        <w:rPr>
          <w:rFonts w:cs="Simplified Arabic"/>
          <w:sz w:val="28"/>
          <w:szCs w:val="28"/>
          <w:lang w:bidi="ar-EG"/>
        </w:rPr>
        <w:t xml:space="preserve"> </w:t>
      </w:r>
      <w:r w:rsidRPr="001B2C95">
        <w:rPr>
          <w:rFonts w:cs="Simplified Arabic"/>
          <w:sz w:val="28"/>
          <w:szCs w:val="28"/>
          <w:rtl/>
          <w:lang w:bidi="ar-EG"/>
        </w:rPr>
        <w:t>الطاقة</w:t>
      </w:r>
      <w:r w:rsidRPr="001B2C95">
        <w:rPr>
          <w:rFonts w:cs="Simplified Arabic"/>
          <w:sz w:val="28"/>
          <w:szCs w:val="28"/>
          <w:lang w:bidi="ar-EG"/>
        </w:rPr>
        <w:t xml:space="preserve"> </w:t>
      </w:r>
      <w:r w:rsidRPr="001B2C95">
        <w:rPr>
          <w:rFonts w:cs="Simplified Arabic"/>
          <w:sz w:val="28"/>
          <w:szCs w:val="28"/>
          <w:rtl/>
          <w:lang w:bidi="ar-EG"/>
        </w:rPr>
        <w:t>الخضراء</w:t>
      </w:r>
      <w:r w:rsidRPr="001B2C95">
        <w:rPr>
          <w:rFonts w:cs="Simplified Arabic"/>
          <w:sz w:val="28"/>
          <w:szCs w:val="28"/>
          <w:lang w:bidi="ar-EG"/>
        </w:rPr>
        <w:t xml:space="preserve"> </w:t>
      </w:r>
      <w:r w:rsidRPr="001B2C95">
        <w:rPr>
          <w:rFonts w:cs="Simplified Arabic"/>
          <w:sz w:val="28"/>
          <w:szCs w:val="28"/>
          <w:rtl/>
          <w:lang w:bidi="ar-EG"/>
        </w:rPr>
        <w:t>في</w:t>
      </w:r>
      <w:r w:rsidRPr="001B2C95">
        <w:rPr>
          <w:rFonts w:cs="Simplified Arabic"/>
          <w:sz w:val="28"/>
          <w:szCs w:val="28"/>
          <w:lang w:bidi="ar-EG"/>
        </w:rPr>
        <w:t xml:space="preserve"> </w:t>
      </w:r>
      <w:r w:rsidRPr="001B2C95">
        <w:rPr>
          <w:rFonts w:cs="Simplified Arabic"/>
          <w:sz w:val="28"/>
          <w:szCs w:val="28"/>
          <w:rtl/>
          <w:lang w:bidi="ar-EG"/>
        </w:rPr>
        <w:t>عمليات</w:t>
      </w:r>
      <w:r w:rsidRPr="001B2C95">
        <w:rPr>
          <w:rFonts w:cs="Simplified Arabic"/>
          <w:sz w:val="28"/>
          <w:szCs w:val="28"/>
          <w:lang w:bidi="ar-EG"/>
        </w:rPr>
        <w:t xml:space="preserve"> </w:t>
      </w:r>
      <w:r w:rsidRPr="001B2C95">
        <w:rPr>
          <w:rFonts w:cs="Simplified Arabic"/>
          <w:sz w:val="28"/>
          <w:szCs w:val="28"/>
          <w:rtl/>
          <w:lang w:bidi="ar-EG"/>
        </w:rPr>
        <w:t>التنمية</w:t>
      </w:r>
      <w:r w:rsidR="00411FBE" w:rsidRPr="001B2C95">
        <w:rPr>
          <w:rFonts w:cs="Simplified Arabic" w:hint="cs"/>
          <w:sz w:val="28"/>
          <w:szCs w:val="28"/>
          <w:rtl/>
          <w:lang w:bidi="ar-EG"/>
        </w:rPr>
        <w:t>،</w:t>
      </w:r>
      <w:r w:rsidRPr="001B2C95">
        <w:rPr>
          <w:rFonts w:cs="Simplified Arabic"/>
          <w:sz w:val="28"/>
          <w:szCs w:val="28"/>
          <w:lang w:bidi="ar-EG"/>
        </w:rPr>
        <w:t xml:space="preserve"> </w:t>
      </w:r>
      <w:r w:rsidRPr="001B2C95">
        <w:rPr>
          <w:rFonts w:cs="Simplified Arabic"/>
          <w:sz w:val="28"/>
          <w:szCs w:val="28"/>
          <w:rtl/>
          <w:lang w:bidi="ar-EG"/>
        </w:rPr>
        <w:t>وإيجاد</w:t>
      </w:r>
      <w:r w:rsidRPr="001B2C95">
        <w:rPr>
          <w:rFonts w:cs="Simplified Arabic"/>
          <w:sz w:val="28"/>
          <w:szCs w:val="28"/>
          <w:lang w:bidi="ar-EG"/>
        </w:rPr>
        <w:t xml:space="preserve"> </w:t>
      </w:r>
      <w:r w:rsidRPr="001B2C95">
        <w:rPr>
          <w:rFonts w:cs="Simplified Arabic"/>
          <w:sz w:val="28"/>
          <w:szCs w:val="28"/>
          <w:rtl/>
          <w:lang w:bidi="ar-EG"/>
        </w:rPr>
        <w:t>البنية</w:t>
      </w:r>
      <w:r w:rsidRPr="001B2C95">
        <w:rPr>
          <w:rFonts w:cs="Simplified Arabic"/>
          <w:sz w:val="28"/>
          <w:szCs w:val="28"/>
          <w:lang w:bidi="ar-EG"/>
        </w:rPr>
        <w:t xml:space="preserve"> </w:t>
      </w:r>
      <w:r w:rsidRPr="001B2C95">
        <w:rPr>
          <w:rFonts w:cs="Simplified Arabic"/>
          <w:sz w:val="28"/>
          <w:szCs w:val="28"/>
          <w:rtl/>
          <w:lang w:bidi="ar-EG"/>
        </w:rPr>
        <w:t>المؤسسية</w:t>
      </w:r>
      <w:r w:rsidRPr="001B2C95">
        <w:rPr>
          <w:rFonts w:cs="Simplified Arabic"/>
          <w:sz w:val="28"/>
          <w:szCs w:val="28"/>
          <w:lang w:bidi="ar-EG"/>
        </w:rPr>
        <w:t xml:space="preserve"> </w:t>
      </w:r>
      <w:r w:rsidRPr="001B2C95">
        <w:rPr>
          <w:rFonts w:cs="Simplified Arabic"/>
          <w:sz w:val="28"/>
          <w:szCs w:val="28"/>
          <w:rtl/>
          <w:lang w:bidi="ar-EG"/>
        </w:rPr>
        <w:t>والتشريعية</w:t>
      </w:r>
      <w:r w:rsidRPr="001B2C95">
        <w:rPr>
          <w:rFonts w:cs="Simplified Arabic"/>
          <w:sz w:val="28"/>
          <w:szCs w:val="28"/>
          <w:lang w:bidi="ar-EG"/>
        </w:rPr>
        <w:t xml:space="preserve"> </w:t>
      </w:r>
      <w:r w:rsidRPr="001B2C95">
        <w:rPr>
          <w:rFonts w:cs="Simplified Arabic"/>
          <w:sz w:val="28"/>
          <w:szCs w:val="28"/>
          <w:rtl/>
          <w:lang w:bidi="ar-EG"/>
        </w:rPr>
        <w:t>الفاعلة</w:t>
      </w:r>
      <w:r w:rsidRPr="001B2C95">
        <w:rPr>
          <w:rFonts w:cs="Simplified Arabic"/>
          <w:sz w:val="28"/>
          <w:szCs w:val="28"/>
          <w:lang w:bidi="ar-EG"/>
        </w:rPr>
        <w:t xml:space="preserve"> </w:t>
      </w:r>
      <w:r w:rsidRPr="001B2C95">
        <w:rPr>
          <w:rFonts w:cs="Simplified Arabic"/>
          <w:sz w:val="28"/>
          <w:szCs w:val="28"/>
          <w:rtl/>
          <w:lang w:bidi="ar-EG"/>
        </w:rPr>
        <w:t>والتنسيق</w:t>
      </w:r>
      <w:r w:rsidRPr="001B2C95">
        <w:rPr>
          <w:rFonts w:cs="Simplified Arabic"/>
          <w:sz w:val="28"/>
          <w:szCs w:val="28"/>
          <w:lang w:bidi="ar-EG"/>
        </w:rPr>
        <w:t xml:space="preserve"> </w:t>
      </w:r>
      <w:r w:rsidRPr="001B2C95">
        <w:rPr>
          <w:rFonts w:cs="Simplified Arabic"/>
          <w:sz w:val="28"/>
          <w:szCs w:val="28"/>
          <w:rtl/>
          <w:lang w:bidi="ar-EG"/>
        </w:rPr>
        <w:t>على</w:t>
      </w:r>
      <w:r w:rsidRPr="001B2C95">
        <w:rPr>
          <w:rFonts w:cs="Simplified Arabic"/>
          <w:sz w:val="28"/>
          <w:szCs w:val="28"/>
          <w:lang w:bidi="ar-EG"/>
        </w:rPr>
        <w:t xml:space="preserve"> </w:t>
      </w:r>
      <w:r w:rsidRPr="001B2C95">
        <w:rPr>
          <w:rFonts w:cs="Simplified Arabic"/>
          <w:sz w:val="28"/>
          <w:szCs w:val="28"/>
          <w:rtl/>
          <w:lang w:bidi="ar-EG"/>
        </w:rPr>
        <w:t>المستوى</w:t>
      </w:r>
      <w:r w:rsidRPr="001B2C95">
        <w:rPr>
          <w:rFonts w:cs="Simplified Arabic"/>
          <w:sz w:val="28"/>
          <w:szCs w:val="28"/>
          <w:lang w:bidi="ar-EG"/>
        </w:rPr>
        <w:t xml:space="preserve"> </w:t>
      </w:r>
      <w:r w:rsidRPr="001B2C95">
        <w:rPr>
          <w:rFonts w:cs="Simplified Arabic"/>
          <w:sz w:val="28"/>
          <w:szCs w:val="28"/>
          <w:rtl/>
          <w:lang w:bidi="ar-EG"/>
        </w:rPr>
        <w:t>الوطني، فضلا</w:t>
      </w:r>
      <w:r w:rsidR="00411FBE" w:rsidRPr="001B2C95">
        <w:rPr>
          <w:rFonts w:cs="Simplified Arabic" w:hint="cs"/>
          <w:sz w:val="28"/>
          <w:szCs w:val="28"/>
          <w:rtl/>
          <w:lang w:bidi="ar-EG"/>
        </w:rPr>
        <w:t>ً</w:t>
      </w:r>
      <w:r w:rsidRPr="001B2C95">
        <w:rPr>
          <w:rFonts w:cs="Simplified Arabic"/>
          <w:sz w:val="28"/>
          <w:szCs w:val="28"/>
          <w:lang w:bidi="ar-EG"/>
        </w:rPr>
        <w:t xml:space="preserve"> </w:t>
      </w:r>
      <w:r w:rsidRPr="001B2C95">
        <w:rPr>
          <w:rFonts w:cs="Simplified Arabic"/>
          <w:sz w:val="28"/>
          <w:szCs w:val="28"/>
          <w:rtl/>
          <w:lang w:bidi="ar-EG"/>
        </w:rPr>
        <w:t>عن ضرورة</w:t>
      </w:r>
      <w:r w:rsidRPr="001B2C95">
        <w:rPr>
          <w:rFonts w:cs="Simplified Arabic"/>
          <w:sz w:val="28"/>
          <w:szCs w:val="28"/>
          <w:lang w:bidi="ar-EG"/>
        </w:rPr>
        <w:t xml:space="preserve"> </w:t>
      </w:r>
      <w:r w:rsidRPr="001B2C95">
        <w:rPr>
          <w:rFonts w:cs="Simplified Arabic"/>
          <w:sz w:val="28"/>
          <w:szCs w:val="28"/>
          <w:rtl/>
          <w:lang w:bidi="ar-EG"/>
        </w:rPr>
        <w:t>تشجيع</w:t>
      </w:r>
      <w:r w:rsidRPr="001B2C95">
        <w:rPr>
          <w:rFonts w:cs="Simplified Arabic"/>
          <w:sz w:val="28"/>
          <w:szCs w:val="28"/>
          <w:lang w:bidi="ar-EG"/>
        </w:rPr>
        <w:t xml:space="preserve"> </w:t>
      </w:r>
      <w:r w:rsidRPr="001B2C95">
        <w:rPr>
          <w:rFonts w:cs="Simplified Arabic"/>
          <w:sz w:val="28"/>
          <w:szCs w:val="28"/>
          <w:rtl/>
          <w:lang w:bidi="ar-EG"/>
        </w:rPr>
        <w:t>البحث</w:t>
      </w:r>
      <w:r w:rsidRPr="001B2C95">
        <w:rPr>
          <w:rFonts w:cs="Simplified Arabic"/>
          <w:sz w:val="28"/>
          <w:szCs w:val="28"/>
          <w:lang w:bidi="ar-EG"/>
        </w:rPr>
        <w:t xml:space="preserve"> </w:t>
      </w:r>
      <w:r w:rsidRPr="001B2C95">
        <w:rPr>
          <w:rFonts w:cs="Simplified Arabic"/>
          <w:sz w:val="28"/>
          <w:szCs w:val="28"/>
          <w:rtl/>
          <w:lang w:bidi="ar-EG"/>
        </w:rPr>
        <w:t>العلمي</w:t>
      </w:r>
      <w:r w:rsidRPr="001B2C95">
        <w:rPr>
          <w:rFonts w:cs="Simplified Arabic"/>
          <w:sz w:val="28"/>
          <w:szCs w:val="28"/>
          <w:lang w:bidi="ar-EG"/>
        </w:rPr>
        <w:t xml:space="preserve"> </w:t>
      </w:r>
      <w:r w:rsidRPr="001B2C95">
        <w:rPr>
          <w:rFonts w:cs="Simplified Arabic"/>
          <w:sz w:val="28"/>
          <w:szCs w:val="28"/>
          <w:rtl/>
          <w:lang w:bidi="ar-EG"/>
        </w:rPr>
        <w:t>في</w:t>
      </w:r>
      <w:r w:rsidR="00411FBE" w:rsidRPr="001B2C95">
        <w:rPr>
          <w:rFonts w:cs="Simplified Arabic" w:hint="cs"/>
          <w:sz w:val="28"/>
          <w:szCs w:val="28"/>
          <w:rtl/>
          <w:lang w:bidi="ar-EG"/>
        </w:rPr>
        <w:t xml:space="preserve"> </w:t>
      </w:r>
      <w:r w:rsidRPr="001B2C95">
        <w:rPr>
          <w:rFonts w:cs="Simplified Arabic"/>
          <w:sz w:val="28"/>
          <w:szCs w:val="28"/>
          <w:rtl/>
          <w:lang w:bidi="ar-EG"/>
        </w:rPr>
        <w:t>مجال</w:t>
      </w:r>
      <w:r w:rsidRPr="001B2C95">
        <w:rPr>
          <w:rFonts w:cs="Simplified Arabic"/>
          <w:sz w:val="28"/>
          <w:szCs w:val="28"/>
          <w:lang w:bidi="ar-EG"/>
        </w:rPr>
        <w:t xml:space="preserve"> </w:t>
      </w:r>
      <w:r w:rsidR="00411FBE" w:rsidRPr="001B2C95">
        <w:rPr>
          <w:rFonts w:cs="Simplified Arabic" w:hint="cs"/>
          <w:sz w:val="28"/>
          <w:szCs w:val="28"/>
          <w:rtl/>
          <w:lang w:bidi="ar-EG"/>
        </w:rPr>
        <w:t>الطاقة المتجددة</w:t>
      </w:r>
      <w:r w:rsidR="00DC5B2B" w:rsidRPr="001B2C95">
        <w:rPr>
          <w:rFonts w:cs="Simplified Arabic" w:hint="cs"/>
          <w:sz w:val="28"/>
          <w:szCs w:val="28"/>
          <w:rtl/>
          <w:lang w:bidi="ar-EG"/>
        </w:rPr>
        <w:t>،</w:t>
      </w:r>
      <w:r w:rsidR="00411FBE" w:rsidRPr="001B2C95">
        <w:rPr>
          <w:rFonts w:cs="Simplified Arabic" w:hint="cs"/>
          <w:sz w:val="28"/>
          <w:szCs w:val="28"/>
          <w:rtl/>
          <w:lang w:bidi="ar-EG"/>
        </w:rPr>
        <w:t xml:space="preserve"> </w:t>
      </w:r>
      <w:r w:rsidRPr="001B2C95">
        <w:rPr>
          <w:rFonts w:cs="Simplified Arabic"/>
          <w:sz w:val="28"/>
          <w:szCs w:val="28"/>
          <w:rtl/>
          <w:lang w:bidi="ar-EG"/>
        </w:rPr>
        <w:t>وتحفيز</w:t>
      </w:r>
      <w:r w:rsidRPr="001B2C95">
        <w:rPr>
          <w:rFonts w:cs="Simplified Arabic"/>
          <w:sz w:val="28"/>
          <w:szCs w:val="28"/>
          <w:lang w:bidi="ar-EG"/>
        </w:rPr>
        <w:t xml:space="preserve"> </w:t>
      </w:r>
      <w:r w:rsidRPr="001B2C95">
        <w:rPr>
          <w:rFonts w:cs="Simplified Arabic"/>
          <w:sz w:val="28"/>
          <w:szCs w:val="28"/>
          <w:rtl/>
          <w:lang w:bidi="ar-EG"/>
        </w:rPr>
        <w:t>المشاركة</w:t>
      </w:r>
      <w:r w:rsidRPr="001B2C95">
        <w:rPr>
          <w:rFonts w:cs="Simplified Arabic"/>
          <w:sz w:val="28"/>
          <w:szCs w:val="28"/>
          <w:lang w:bidi="ar-EG"/>
        </w:rPr>
        <w:t xml:space="preserve"> </w:t>
      </w:r>
      <w:r w:rsidRPr="001B2C95">
        <w:rPr>
          <w:rFonts w:cs="Simplified Arabic"/>
          <w:sz w:val="28"/>
          <w:szCs w:val="28"/>
          <w:rtl/>
          <w:lang w:bidi="ar-EG"/>
        </w:rPr>
        <w:t>المجتمعية</w:t>
      </w:r>
      <w:r w:rsidRPr="001B2C95">
        <w:rPr>
          <w:rFonts w:cs="Simplified Arabic"/>
          <w:sz w:val="28"/>
          <w:szCs w:val="28"/>
          <w:lang w:bidi="ar-EG"/>
        </w:rPr>
        <w:t xml:space="preserve"> </w:t>
      </w:r>
      <w:r w:rsidRPr="001B2C95">
        <w:rPr>
          <w:rFonts w:cs="Simplified Arabic"/>
          <w:sz w:val="28"/>
          <w:szCs w:val="28"/>
          <w:rtl/>
          <w:lang w:bidi="ar-EG"/>
        </w:rPr>
        <w:t>من</w:t>
      </w:r>
      <w:r w:rsidRPr="001B2C95">
        <w:rPr>
          <w:rFonts w:cs="Simplified Arabic"/>
          <w:sz w:val="28"/>
          <w:szCs w:val="28"/>
          <w:lang w:bidi="ar-EG"/>
        </w:rPr>
        <w:t xml:space="preserve"> </w:t>
      </w:r>
      <w:r w:rsidRPr="001B2C95">
        <w:rPr>
          <w:rFonts w:cs="Simplified Arabic"/>
          <w:sz w:val="28"/>
          <w:szCs w:val="28"/>
          <w:rtl/>
          <w:lang w:bidi="ar-EG"/>
        </w:rPr>
        <w:t>خلال</w:t>
      </w:r>
      <w:r w:rsidRPr="001B2C95">
        <w:rPr>
          <w:rFonts w:cs="Simplified Arabic"/>
          <w:sz w:val="28"/>
          <w:szCs w:val="28"/>
          <w:lang w:bidi="ar-EG"/>
        </w:rPr>
        <w:t xml:space="preserve"> </w:t>
      </w:r>
      <w:r w:rsidRPr="001B2C95">
        <w:rPr>
          <w:rFonts w:cs="Simplified Arabic"/>
          <w:sz w:val="28"/>
          <w:szCs w:val="28"/>
          <w:rtl/>
          <w:lang w:bidi="ar-EG"/>
        </w:rPr>
        <w:t>برامج</w:t>
      </w:r>
      <w:r w:rsidRPr="001B2C95">
        <w:rPr>
          <w:rFonts w:cs="Simplified Arabic"/>
          <w:sz w:val="28"/>
          <w:szCs w:val="28"/>
          <w:lang w:bidi="ar-EG"/>
        </w:rPr>
        <w:t xml:space="preserve"> </w:t>
      </w:r>
      <w:r w:rsidRPr="001B2C95">
        <w:rPr>
          <w:rFonts w:cs="Simplified Arabic"/>
          <w:sz w:val="28"/>
          <w:szCs w:val="28"/>
          <w:rtl/>
          <w:lang w:bidi="ar-EG"/>
        </w:rPr>
        <w:t>بناء</w:t>
      </w:r>
      <w:r w:rsidRPr="001B2C95">
        <w:rPr>
          <w:rFonts w:cs="Simplified Arabic"/>
          <w:sz w:val="28"/>
          <w:szCs w:val="28"/>
          <w:lang w:bidi="ar-EG"/>
        </w:rPr>
        <w:t xml:space="preserve"> </w:t>
      </w:r>
      <w:r w:rsidRPr="001B2C95">
        <w:rPr>
          <w:rFonts w:cs="Simplified Arabic"/>
          <w:sz w:val="28"/>
          <w:szCs w:val="28"/>
          <w:rtl/>
          <w:lang w:bidi="ar-EG"/>
        </w:rPr>
        <w:t>القدرات</w:t>
      </w:r>
      <w:r w:rsidRPr="001B2C95">
        <w:rPr>
          <w:rFonts w:cs="Simplified Arabic"/>
          <w:sz w:val="28"/>
          <w:szCs w:val="28"/>
          <w:lang w:bidi="ar-EG"/>
        </w:rPr>
        <w:t xml:space="preserve"> </w:t>
      </w:r>
      <w:r w:rsidRPr="001B2C95">
        <w:rPr>
          <w:rFonts w:cs="Simplified Arabic"/>
          <w:sz w:val="28"/>
          <w:szCs w:val="28"/>
          <w:rtl/>
          <w:lang w:bidi="ar-EG"/>
        </w:rPr>
        <w:t>والتوعية</w:t>
      </w:r>
      <w:r w:rsidRPr="001B2C95">
        <w:rPr>
          <w:rFonts w:cs="Simplified Arabic"/>
          <w:sz w:val="28"/>
          <w:szCs w:val="28"/>
          <w:lang w:bidi="ar-EG"/>
        </w:rPr>
        <w:t xml:space="preserve"> </w:t>
      </w:r>
      <w:r w:rsidRPr="001B2C95">
        <w:rPr>
          <w:rFonts w:cs="Simplified Arabic"/>
          <w:sz w:val="28"/>
          <w:szCs w:val="28"/>
          <w:rtl/>
          <w:lang w:bidi="ar-EG"/>
        </w:rPr>
        <w:t>مع</w:t>
      </w:r>
      <w:r w:rsidRPr="001B2C95">
        <w:rPr>
          <w:rFonts w:cs="Simplified Arabic"/>
          <w:sz w:val="28"/>
          <w:szCs w:val="28"/>
          <w:lang w:bidi="ar-EG"/>
        </w:rPr>
        <w:t xml:space="preserve"> </w:t>
      </w:r>
      <w:r w:rsidRPr="001B2C95">
        <w:rPr>
          <w:rFonts w:cs="Simplified Arabic"/>
          <w:sz w:val="28"/>
          <w:szCs w:val="28"/>
          <w:rtl/>
          <w:lang w:bidi="ar-EG"/>
        </w:rPr>
        <w:t>دعم</w:t>
      </w:r>
      <w:r w:rsidRPr="001B2C95">
        <w:rPr>
          <w:rFonts w:cs="Simplified Arabic"/>
          <w:sz w:val="28"/>
          <w:szCs w:val="28"/>
          <w:lang w:bidi="ar-EG"/>
        </w:rPr>
        <w:t xml:space="preserve"> </w:t>
      </w:r>
      <w:r w:rsidRPr="001B2C95">
        <w:rPr>
          <w:rFonts w:cs="Simplified Arabic"/>
          <w:sz w:val="28"/>
          <w:szCs w:val="28"/>
          <w:rtl/>
          <w:lang w:bidi="ar-EG"/>
        </w:rPr>
        <w:t>الصناعة</w:t>
      </w:r>
      <w:r w:rsidRPr="001B2C95">
        <w:rPr>
          <w:rFonts w:cs="Simplified Arabic"/>
          <w:sz w:val="28"/>
          <w:szCs w:val="28"/>
          <w:lang w:bidi="ar-EG"/>
        </w:rPr>
        <w:t xml:space="preserve"> </w:t>
      </w:r>
      <w:r w:rsidRPr="001B2C95">
        <w:rPr>
          <w:rFonts w:cs="Simplified Arabic"/>
          <w:sz w:val="28"/>
          <w:szCs w:val="28"/>
          <w:rtl/>
          <w:lang w:bidi="ar-EG"/>
        </w:rPr>
        <w:t>الوطنية</w:t>
      </w:r>
      <w:r w:rsidR="00DC5B2B" w:rsidRPr="001B2C95">
        <w:rPr>
          <w:rFonts w:cs="Simplified Arabic" w:hint="cs"/>
          <w:sz w:val="28"/>
          <w:szCs w:val="28"/>
          <w:rtl/>
          <w:lang w:bidi="ar-EG"/>
        </w:rPr>
        <w:t xml:space="preserve">، </w:t>
      </w:r>
      <w:r w:rsidRPr="001B2C95">
        <w:rPr>
          <w:rFonts w:cs="Simplified Arabic"/>
          <w:sz w:val="28"/>
          <w:szCs w:val="28"/>
          <w:rtl/>
          <w:lang w:bidi="ar-EG"/>
        </w:rPr>
        <w:t>وتشجيع</w:t>
      </w:r>
      <w:r w:rsidRPr="001B2C95">
        <w:rPr>
          <w:rFonts w:cs="Simplified Arabic"/>
          <w:sz w:val="28"/>
          <w:szCs w:val="28"/>
          <w:lang w:bidi="ar-EG"/>
        </w:rPr>
        <w:t xml:space="preserve"> </w:t>
      </w:r>
      <w:r w:rsidRPr="001B2C95">
        <w:rPr>
          <w:rFonts w:cs="Simplified Arabic"/>
          <w:sz w:val="28"/>
          <w:szCs w:val="28"/>
          <w:rtl/>
          <w:lang w:bidi="ar-EG"/>
        </w:rPr>
        <w:t>القطاع</w:t>
      </w:r>
      <w:r w:rsidRPr="001B2C95">
        <w:rPr>
          <w:rFonts w:cs="Simplified Arabic"/>
          <w:sz w:val="28"/>
          <w:szCs w:val="28"/>
          <w:lang w:bidi="ar-EG"/>
        </w:rPr>
        <w:t xml:space="preserve"> </w:t>
      </w:r>
      <w:r w:rsidRPr="001B2C95">
        <w:rPr>
          <w:rFonts w:cs="Simplified Arabic"/>
          <w:sz w:val="28"/>
          <w:szCs w:val="28"/>
          <w:rtl/>
          <w:lang w:bidi="ar-EG"/>
        </w:rPr>
        <w:t>الخاص</w:t>
      </w:r>
      <w:r w:rsidRPr="001B2C95">
        <w:rPr>
          <w:rFonts w:cs="Simplified Arabic"/>
          <w:sz w:val="28"/>
          <w:szCs w:val="28"/>
          <w:lang w:bidi="ar-EG"/>
        </w:rPr>
        <w:t xml:space="preserve"> </w:t>
      </w:r>
      <w:r w:rsidRPr="001B2C95">
        <w:rPr>
          <w:rFonts w:cs="Simplified Arabic"/>
          <w:sz w:val="28"/>
          <w:szCs w:val="28"/>
          <w:rtl/>
          <w:lang w:bidi="ar-EG"/>
        </w:rPr>
        <w:t>على</w:t>
      </w:r>
      <w:r w:rsidRPr="001B2C95">
        <w:rPr>
          <w:rFonts w:cs="Simplified Arabic"/>
          <w:sz w:val="28"/>
          <w:szCs w:val="28"/>
          <w:lang w:bidi="ar-EG"/>
        </w:rPr>
        <w:t xml:space="preserve"> </w:t>
      </w:r>
      <w:r w:rsidRPr="001B2C95">
        <w:rPr>
          <w:rFonts w:cs="Simplified Arabic"/>
          <w:sz w:val="28"/>
          <w:szCs w:val="28"/>
          <w:rtl/>
          <w:lang w:bidi="ar-EG"/>
        </w:rPr>
        <w:t>الدخول</w:t>
      </w:r>
      <w:r w:rsidRPr="001B2C95">
        <w:rPr>
          <w:rFonts w:cs="Simplified Arabic"/>
          <w:sz w:val="28"/>
          <w:szCs w:val="28"/>
          <w:lang w:bidi="ar-EG"/>
        </w:rPr>
        <w:t xml:space="preserve"> </w:t>
      </w:r>
      <w:r w:rsidRPr="001B2C95">
        <w:rPr>
          <w:rFonts w:cs="Simplified Arabic"/>
          <w:sz w:val="28"/>
          <w:szCs w:val="28"/>
          <w:rtl/>
          <w:lang w:bidi="ar-EG"/>
        </w:rPr>
        <w:t>في</w:t>
      </w:r>
      <w:r w:rsidRPr="001B2C95">
        <w:rPr>
          <w:rFonts w:cs="Simplified Arabic"/>
          <w:sz w:val="28"/>
          <w:szCs w:val="28"/>
          <w:lang w:bidi="ar-EG"/>
        </w:rPr>
        <w:t xml:space="preserve"> </w:t>
      </w:r>
      <w:r w:rsidRPr="001B2C95">
        <w:rPr>
          <w:rFonts w:cs="Simplified Arabic"/>
          <w:sz w:val="28"/>
          <w:szCs w:val="28"/>
          <w:rtl/>
          <w:lang w:bidi="ar-EG"/>
        </w:rPr>
        <w:t>تنفيذ مشروعات</w:t>
      </w:r>
      <w:r w:rsidRPr="001B2C95">
        <w:rPr>
          <w:rFonts w:cs="Simplified Arabic"/>
          <w:sz w:val="28"/>
          <w:szCs w:val="28"/>
          <w:lang w:bidi="ar-EG"/>
        </w:rPr>
        <w:t xml:space="preserve"> </w:t>
      </w:r>
      <w:r w:rsidRPr="001B2C95">
        <w:rPr>
          <w:rFonts w:cs="Simplified Arabic"/>
          <w:sz w:val="28"/>
          <w:szCs w:val="28"/>
          <w:rtl/>
          <w:lang w:bidi="ar-EG"/>
        </w:rPr>
        <w:t>النظم</w:t>
      </w:r>
      <w:r w:rsidRPr="001B2C95">
        <w:rPr>
          <w:rFonts w:cs="Simplified Arabic"/>
          <w:sz w:val="28"/>
          <w:szCs w:val="28"/>
          <w:lang w:bidi="ar-EG"/>
        </w:rPr>
        <w:t xml:space="preserve"> </w:t>
      </w:r>
      <w:r w:rsidRPr="001B2C95">
        <w:rPr>
          <w:rFonts w:cs="Simplified Arabic"/>
          <w:sz w:val="28"/>
          <w:szCs w:val="28"/>
          <w:rtl/>
          <w:lang w:bidi="ar-EG"/>
        </w:rPr>
        <w:t>الخضراء</w:t>
      </w:r>
      <w:r w:rsidRPr="001B2C95">
        <w:rPr>
          <w:rFonts w:cs="Simplified Arabic"/>
          <w:sz w:val="28"/>
          <w:szCs w:val="28"/>
          <w:lang w:bidi="ar-EG"/>
        </w:rPr>
        <w:t xml:space="preserve"> </w:t>
      </w:r>
      <w:r w:rsidRPr="001B2C95">
        <w:rPr>
          <w:rFonts w:cs="Simplified Arabic"/>
          <w:sz w:val="28"/>
          <w:szCs w:val="28"/>
          <w:rtl/>
          <w:lang w:bidi="ar-EG"/>
        </w:rPr>
        <w:t>للتنمية</w:t>
      </w:r>
      <w:r w:rsidR="00AF46EA" w:rsidRPr="001B2C95">
        <w:rPr>
          <w:rFonts w:cs="Simplified Arabic" w:hint="cs"/>
          <w:sz w:val="28"/>
          <w:szCs w:val="28"/>
          <w:rtl/>
          <w:lang w:bidi="ar-EG"/>
        </w:rPr>
        <w:t xml:space="preserve"> (عمارة، 2014).</w:t>
      </w:r>
    </w:p>
    <w:p w14:paraId="176E8204" w14:textId="77777777" w:rsidR="00D8535D" w:rsidRPr="001B2C95" w:rsidRDefault="00D8535D" w:rsidP="001C6382">
      <w:pPr>
        <w:bidi/>
        <w:spacing w:before="120" w:line="276" w:lineRule="auto"/>
        <w:ind w:firstLine="720"/>
        <w:jc w:val="lowKashida"/>
        <w:rPr>
          <w:rFonts w:cs="Simplified Arabic"/>
          <w:sz w:val="28"/>
          <w:szCs w:val="28"/>
          <w:rtl/>
          <w:lang w:bidi="ar-EG"/>
        </w:rPr>
      </w:pPr>
      <w:r w:rsidRPr="001B2C95">
        <w:rPr>
          <w:rFonts w:cs="Simplified Arabic"/>
          <w:sz w:val="28"/>
          <w:szCs w:val="28"/>
          <w:rtl/>
        </w:rPr>
        <w:t xml:space="preserve">لقد أصبح التحدي الذي يواجه سياسات الطاقة اليوم هو كيفية التوافق بين برامج التنمية </w:t>
      </w:r>
      <w:r w:rsidR="002754D2" w:rsidRPr="001B2C95">
        <w:rPr>
          <w:rFonts w:cs="Simplified Arabic" w:hint="cs"/>
          <w:sz w:val="28"/>
          <w:szCs w:val="28"/>
          <w:rtl/>
        </w:rPr>
        <w:t>و</w:t>
      </w:r>
      <w:r w:rsidR="002754D2" w:rsidRPr="001B2C95">
        <w:rPr>
          <w:rFonts w:cs="Simplified Arabic"/>
          <w:sz w:val="28"/>
          <w:szCs w:val="28"/>
          <w:rtl/>
        </w:rPr>
        <w:t>برامج البيئة</w:t>
      </w:r>
      <w:r w:rsidRPr="001B2C95">
        <w:rPr>
          <w:rFonts w:cs="Simplified Arabic"/>
          <w:sz w:val="28"/>
          <w:szCs w:val="28"/>
          <w:rtl/>
        </w:rPr>
        <w:t>، وخاصة أن أنماط الإنتاج والاستهلاك السائدة تؤدي إلى الاستنزاف الكبير والسريع لموارد الطاقة المتاحة ذات التأثير الكبير على البيئة بشكل سلبي، ومن هنا فإن تطوير واستغلال الطاقة المتجددة هو البديل الذي يسمح بالتوافق ما بين التنمية وحماية البيئة</w:t>
      </w:r>
      <w:r w:rsidR="002754D2" w:rsidRPr="001B2C95">
        <w:rPr>
          <w:rFonts w:cs="Simplified Arabic" w:hint="cs"/>
          <w:sz w:val="28"/>
          <w:szCs w:val="28"/>
          <w:rtl/>
        </w:rPr>
        <w:t>.</w:t>
      </w:r>
      <w:r w:rsidRPr="001B2C95">
        <w:rPr>
          <w:rFonts w:cs="Simplified Arabic" w:hint="cs"/>
          <w:sz w:val="28"/>
          <w:szCs w:val="28"/>
          <w:rtl/>
          <w:lang w:bidi="ar-EG"/>
        </w:rPr>
        <w:t xml:space="preserve"> </w:t>
      </w:r>
      <w:r w:rsidRPr="001B2C95">
        <w:rPr>
          <w:rFonts w:cs="Simplified Arabic"/>
          <w:sz w:val="28"/>
          <w:szCs w:val="28"/>
          <w:rtl/>
          <w:lang w:bidi="ar-EG"/>
        </w:rPr>
        <w:t>وبالتالي بقدر ما يرتبط التأثير البيئي بالطاقة، تتطلب التنمية المستدامة استخدام موارد الطاقة التي تسبب أقل قدر ممكن من التأثير البيئي</w:t>
      </w:r>
      <w:r w:rsidRPr="001B2C95">
        <w:rPr>
          <w:rFonts w:cs="Simplified Arabic" w:hint="cs"/>
          <w:sz w:val="28"/>
          <w:szCs w:val="28"/>
          <w:rtl/>
          <w:lang w:bidi="ar-EG"/>
        </w:rPr>
        <w:t xml:space="preserve"> (عمارة، 2014)</w:t>
      </w:r>
      <w:r w:rsidR="00AF46EA" w:rsidRPr="001B2C95">
        <w:rPr>
          <w:rFonts w:cs="Simplified Arabic" w:hint="cs"/>
          <w:sz w:val="28"/>
          <w:szCs w:val="28"/>
          <w:rtl/>
          <w:lang w:bidi="ar-EG"/>
        </w:rPr>
        <w:t>.</w:t>
      </w:r>
    </w:p>
    <w:p w14:paraId="057E9AA4" w14:textId="77777777" w:rsidR="009875FC" w:rsidRPr="001B2C95" w:rsidRDefault="009875FC" w:rsidP="001C6382">
      <w:pPr>
        <w:bidi/>
        <w:spacing w:before="120" w:line="276" w:lineRule="auto"/>
        <w:ind w:firstLine="720"/>
        <w:jc w:val="lowKashida"/>
        <w:rPr>
          <w:rFonts w:cs="Simplified Arabic"/>
          <w:sz w:val="28"/>
          <w:szCs w:val="28"/>
          <w:rtl/>
          <w:lang w:bidi="ar-EG"/>
        </w:rPr>
      </w:pPr>
      <w:r w:rsidRPr="001B2C95">
        <w:rPr>
          <w:rFonts w:cs="Simplified Arabic"/>
          <w:sz w:val="28"/>
          <w:szCs w:val="28"/>
          <w:rtl/>
          <w:lang w:bidi="ar-EG"/>
        </w:rPr>
        <w:t>ي</w:t>
      </w:r>
      <w:r w:rsidR="00FE7286" w:rsidRPr="001B2C95">
        <w:rPr>
          <w:rFonts w:cs="Simplified Arabic"/>
          <w:sz w:val="28"/>
          <w:szCs w:val="28"/>
          <w:rtl/>
          <w:lang w:bidi="ar-EG"/>
        </w:rPr>
        <w:t>ذكر أن في سبعين</w:t>
      </w:r>
      <w:r w:rsidRPr="001B2C95">
        <w:rPr>
          <w:rFonts w:cs="Simplified Arabic"/>
          <w:sz w:val="28"/>
          <w:szCs w:val="28"/>
          <w:rtl/>
          <w:lang w:bidi="ar-EG"/>
        </w:rPr>
        <w:t xml:space="preserve">ات القرن الماضي، أثرت سلسلة من الأزمات في قطاع النفط بشكل كبير على نظام </w:t>
      </w:r>
      <w:r w:rsidRPr="001B2C95">
        <w:rPr>
          <w:rFonts w:cs="Simplified Arabic"/>
          <w:sz w:val="28"/>
          <w:szCs w:val="28"/>
          <w:rtl/>
        </w:rPr>
        <w:t>الطاقة</w:t>
      </w:r>
      <w:r w:rsidRPr="001B2C95">
        <w:rPr>
          <w:rFonts w:cs="Simplified Arabic"/>
          <w:sz w:val="28"/>
          <w:szCs w:val="28"/>
          <w:rtl/>
          <w:lang w:bidi="ar-EG"/>
        </w:rPr>
        <w:t xml:space="preserve"> العالمي، مما أجبر </w:t>
      </w:r>
      <w:r w:rsidR="00897B68" w:rsidRPr="001B2C95">
        <w:rPr>
          <w:rFonts w:cs="Simplified Arabic" w:hint="cs"/>
          <w:sz w:val="28"/>
          <w:szCs w:val="28"/>
          <w:rtl/>
          <w:lang w:bidi="ar-EG"/>
        </w:rPr>
        <w:t>الدول المستهلكة</w:t>
      </w:r>
      <w:r w:rsidR="002A28A4" w:rsidRPr="001B2C95">
        <w:rPr>
          <w:rFonts w:cs="Simplified Arabic" w:hint="cs"/>
          <w:sz w:val="28"/>
          <w:szCs w:val="28"/>
          <w:rtl/>
          <w:lang w:bidi="ar-EG"/>
        </w:rPr>
        <w:t xml:space="preserve"> للنفط</w:t>
      </w:r>
      <w:r w:rsidRPr="001B2C95">
        <w:rPr>
          <w:rFonts w:cs="Simplified Arabic"/>
          <w:sz w:val="28"/>
          <w:szCs w:val="28"/>
          <w:rtl/>
          <w:lang w:bidi="ar-EG"/>
        </w:rPr>
        <w:t xml:space="preserve"> </w:t>
      </w:r>
      <w:r w:rsidR="00DF5216" w:rsidRPr="001B2C95">
        <w:rPr>
          <w:rFonts w:cs="Simplified Arabic" w:hint="cs"/>
          <w:sz w:val="28"/>
          <w:szCs w:val="28"/>
          <w:rtl/>
          <w:lang w:bidi="ar-EG"/>
        </w:rPr>
        <w:t>في</w:t>
      </w:r>
      <w:r w:rsidRPr="001B2C95">
        <w:rPr>
          <w:rFonts w:cs="Simplified Arabic"/>
          <w:sz w:val="28"/>
          <w:szCs w:val="28"/>
          <w:rtl/>
          <w:lang w:bidi="ar-EG"/>
        </w:rPr>
        <w:t xml:space="preserve"> البحث عن بدائل للوقود الأحفوري. </w:t>
      </w:r>
      <w:r w:rsidR="002A28A4" w:rsidRPr="001B2C95">
        <w:rPr>
          <w:rFonts w:cs="Simplified Arabic" w:hint="cs"/>
          <w:sz w:val="28"/>
          <w:szCs w:val="28"/>
          <w:rtl/>
          <w:lang w:bidi="ar-EG"/>
        </w:rPr>
        <w:t>و</w:t>
      </w:r>
      <w:r w:rsidRPr="001B2C95">
        <w:rPr>
          <w:rFonts w:cs="Simplified Arabic"/>
          <w:sz w:val="28"/>
          <w:szCs w:val="28"/>
          <w:rtl/>
          <w:lang w:bidi="ar-EG"/>
        </w:rPr>
        <w:t>أدت أفكار كفاءة الطاقة والطاقة المتجددة إلى مفهوم الطاقة المستدامة</w:t>
      </w:r>
      <w:r w:rsidRPr="001B2C95">
        <w:rPr>
          <w:rFonts w:cs="Simplified Arabic" w:hint="cs"/>
          <w:sz w:val="28"/>
          <w:szCs w:val="28"/>
          <w:rtl/>
          <w:lang w:bidi="ar-EG"/>
        </w:rPr>
        <w:t xml:space="preserve">، حيث </w:t>
      </w:r>
      <w:r w:rsidRPr="001B2C95">
        <w:rPr>
          <w:rFonts w:cs="Simplified Arabic"/>
          <w:sz w:val="28"/>
          <w:szCs w:val="28"/>
          <w:rtl/>
          <w:lang w:bidi="ar-EG"/>
        </w:rPr>
        <w:t>يمكن تعريف</w:t>
      </w:r>
      <w:r w:rsidRPr="001B2C95">
        <w:rPr>
          <w:rFonts w:cs="Simplified Arabic" w:hint="cs"/>
          <w:sz w:val="28"/>
          <w:szCs w:val="28"/>
          <w:rtl/>
          <w:lang w:bidi="ar-EG"/>
        </w:rPr>
        <w:t xml:space="preserve">ه </w:t>
      </w:r>
      <w:r w:rsidRPr="001B2C95">
        <w:rPr>
          <w:rFonts w:cs="Simplified Arabic"/>
          <w:sz w:val="28"/>
          <w:szCs w:val="28"/>
          <w:rtl/>
          <w:lang w:bidi="ar-EG"/>
        </w:rPr>
        <w:t xml:space="preserve">بأنه نظام يوفر احتياجات الطاقة الحالية </w:t>
      </w:r>
      <w:r w:rsidRPr="001B2C95">
        <w:rPr>
          <w:rFonts w:cs="Simplified Arabic"/>
          <w:sz w:val="28"/>
          <w:szCs w:val="28"/>
          <w:rtl/>
          <w:lang w:bidi="ar-EG"/>
        </w:rPr>
        <w:lastRenderedPageBreak/>
        <w:t>دون المساس بقدرة الأجيال القادمة على تلبية متطلبات الطاقة والمساهمة في التنمية الاجتماعية والاقتصادية</w:t>
      </w:r>
      <w:r w:rsidR="008D02A0" w:rsidRPr="001B2C95">
        <w:rPr>
          <w:rFonts w:cs="Simplified Arabic" w:hint="cs"/>
          <w:sz w:val="28"/>
          <w:szCs w:val="28"/>
          <w:rtl/>
          <w:lang w:bidi="ar-EG"/>
        </w:rPr>
        <w:t xml:space="preserve">، </w:t>
      </w:r>
      <w:r w:rsidR="00CA64F7" w:rsidRPr="001B2C95">
        <w:rPr>
          <w:rFonts w:cs="Simplified Arabic"/>
          <w:sz w:val="28"/>
          <w:szCs w:val="28"/>
          <w:rtl/>
          <w:lang w:bidi="ar-EG"/>
        </w:rPr>
        <w:t xml:space="preserve">فإن تحقيق الاستدامة في الطاقة يتطلب دعم مصادر الطاقة المتجددة بحيث </w:t>
      </w:r>
      <w:r w:rsidR="00A17C94" w:rsidRPr="001B2C95">
        <w:rPr>
          <w:rFonts w:cs="Simplified Arabic" w:hint="cs"/>
          <w:sz w:val="28"/>
          <w:szCs w:val="28"/>
          <w:rtl/>
          <w:lang w:bidi="ar-EG"/>
        </w:rPr>
        <w:t>أ</w:t>
      </w:r>
      <w:r w:rsidR="00CA64F7" w:rsidRPr="001B2C95">
        <w:rPr>
          <w:rFonts w:cs="Simplified Arabic"/>
          <w:sz w:val="28"/>
          <w:szCs w:val="28"/>
          <w:rtl/>
          <w:lang w:bidi="ar-EG"/>
        </w:rPr>
        <w:t>نها لا تؤثر سلباً على البيئة، وإن مواجهة جانب من الطلب على الطاقة بمصادر متجددة يعن</w:t>
      </w:r>
      <w:r w:rsidR="001B06EF" w:rsidRPr="001B2C95">
        <w:rPr>
          <w:rFonts w:cs="Simplified Arabic" w:hint="cs"/>
          <w:sz w:val="28"/>
          <w:szCs w:val="28"/>
          <w:rtl/>
          <w:lang w:bidi="ar-EG"/>
        </w:rPr>
        <w:t>ي</w:t>
      </w:r>
      <w:r w:rsidR="00CA64F7" w:rsidRPr="001B2C95">
        <w:rPr>
          <w:rFonts w:cs="Simplified Arabic"/>
          <w:sz w:val="28"/>
          <w:szCs w:val="28"/>
          <w:rtl/>
          <w:lang w:bidi="ar-EG"/>
        </w:rPr>
        <w:t xml:space="preserve"> تخفيف الطلب على المصادر الأحفورية (الفحم، والنفط، والغاز)</w:t>
      </w:r>
      <w:r w:rsidR="00223D65" w:rsidRPr="001B2C95">
        <w:rPr>
          <w:rFonts w:cs="Simplified Arabic" w:hint="cs"/>
          <w:sz w:val="28"/>
          <w:szCs w:val="28"/>
          <w:rtl/>
          <w:lang w:bidi="ar-EG"/>
        </w:rPr>
        <w:t>،</w:t>
      </w:r>
      <w:r w:rsidR="00CA64F7" w:rsidRPr="001B2C95">
        <w:rPr>
          <w:rFonts w:cs="Simplified Arabic"/>
          <w:sz w:val="28"/>
          <w:szCs w:val="28"/>
          <w:rtl/>
          <w:lang w:bidi="ar-EG"/>
        </w:rPr>
        <w:t xml:space="preserve"> بالاضافة إلى توفير استخدامات آمنة بيئياً</w:t>
      </w:r>
      <w:r w:rsidR="00CA64F7" w:rsidRPr="001B2C95">
        <w:rPr>
          <w:rFonts w:cs="Simplified Arabic" w:hint="cs"/>
          <w:sz w:val="28"/>
          <w:szCs w:val="28"/>
          <w:rtl/>
          <w:lang w:bidi="ar-EG"/>
        </w:rPr>
        <w:t xml:space="preserve"> </w:t>
      </w:r>
      <w:r w:rsidR="008615E5" w:rsidRPr="001B2C95">
        <w:rPr>
          <w:rFonts w:cs="Simplified Arabic" w:hint="cs"/>
          <w:sz w:val="28"/>
          <w:szCs w:val="28"/>
          <w:rtl/>
          <w:lang w:bidi="ar-EG"/>
        </w:rPr>
        <w:t>(</w:t>
      </w:r>
      <w:r w:rsidR="00CA64F7" w:rsidRPr="001B2C95">
        <w:rPr>
          <w:rFonts w:cs="Simplified Arabic" w:hint="cs"/>
          <w:sz w:val="28"/>
          <w:szCs w:val="28"/>
          <w:rtl/>
          <w:lang w:bidi="ar-EG"/>
        </w:rPr>
        <w:t>بشي</w:t>
      </w:r>
      <w:r w:rsidR="00CA64F7" w:rsidRPr="001B2C95">
        <w:rPr>
          <w:rFonts w:cs="Simplified Arabic" w:hint="eastAsia"/>
          <w:sz w:val="28"/>
          <w:szCs w:val="28"/>
          <w:rtl/>
          <w:lang w:bidi="ar-EG"/>
        </w:rPr>
        <w:t>ر</w:t>
      </w:r>
      <w:r w:rsidR="00CA64F7" w:rsidRPr="001B2C95">
        <w:rPr>
          <w:rFonts w:cs="Simplified Arabic" w:hint="cs"/>
          <w:sz w:val="28"/>
          <w:szCs w:val="28"/>
          <w:rtl/>
          <w:lang w:bidi="ar-EG"/>
        </w:rPr>
        <w:t>، 2013)</w:t>
      </w:r>
      <w:r w:rsidR="009B10D5" w:rsidRPr="001B2C95">
        <w:rPr>
          <w:rFonts w:cs="Simplified Arabic" w:hint="cs"/>
          <w:sz w:val="28"/>
          <w:szCs w:val="28"/>
          <w:rtl/>
          <w:lang w:bidi="ar-EG"/>
        </w:rPr>
        <w:t>.</w:t>
      </w:r>
    </w:p>
    <w:p w14:paraId="64FF3F1F" w14:textId="127B32AA" w:rsidR="00CE57E0" w:rsidRPr="001B2C95" w:rsidRDefault="00CE57E0" w:rsidP="001C6382">
      <w:pPr>
        <w:bidi/>
        <w:spacing w:before="120" w:line="276" w:lineRule="auto"/>
        <w:ind w:firstLine="720"/>
        <w:jc w:val="lowKashida"/>
        <w:rPr>
          <w:rFonts w:cs="Simplified Arabic"/>
          <w:sz w:val="28"/>
          <w:szCs w:val="28"/>
          <w:lang w:bidi="ar-EG"/>
        </w:rPr>
      </w:pPr>
      <w:r w:rsidRPr="001B2C95">
        <w:rPr>
          <w:rFonts w:cs="Simplified Arabic"/>
          <w:sz w:val="28"/>
          <w:szCs w:val="28"/>
          <w:rtl/>
          <w:lang w:bidi="ar-EG"/>
        </w:rPr>
        <w:t>تستطي</w:t>
      </w:r>
      <w:r w:rsidR="00224E56" w:rsidRPr="001B2C95">
        <w:rPr>
          <w:rFonts w:cs="Simplified Arabic"/>
          <w:sz w:val="28"/>
          <w:szCs w:val="28"/>
          <w:rtl/>
          <w:lang w:bidi="ar-EG"/>
        </w:rPr>
        <w:t>ع الطاقة المتجـددة أن تقوم بدور</w:t>
      </w:r>
      <w:r w:rsidRPr="001B2C95">
        <w:rPr>
          <w:rFonts w:cs="Simplified Arabic"/>
          <w:sz w:val="28"/>
          <w:szCs w:val="28"/>
          <w:rtl/>
          <w:lang w:bidi="ar-EG"/>
        </w:rPr>
        <w:t xml:space="preserve"> محوري </w:t>
      </w:r>
      <w:r w:rsidR="00DF5216" w:rsidRPr="001B2C95">
        <w:rPr>
          <w:rFonts w:cs="Simplified Arabic"/>
          <w:sz w:val="28"/>
          <w:szCs w:val="28"/>
          <w:rtl/>
          <w:lang w:bidi="ar-EG"/>
        </w:rPr>
        <w:t>في</w:t>
      </w:r>
      <w:r w:rsidRPr="001B2C95">
        <w:rPr>
          <w:rFonts w:cs="Simplified Arabic"/>
          <w:sz w:val="28"/>
          <w:szCs w:val="28"/>
          <w:rtl/>
          <w:lang w:bidi="ar-EG"/>
        </w:rPr>
        <w:t xml:space="preserve"> الجوانب الاقتصادية والاجتماعية والبيئية </w:t>
      </w:r>
      <w:r w:rsidR="00A8011B" w:rsidRPr="001B2C95">
        <w:rPr>
          <w:rFonts w:cs="Simplified Arabic"/>
          <w:sz w:val="28"/>
          <w:szCs w:val="28"/>
          <w:rtl/>
        </w:rPr>
        <w:t>التي</w:t>
      </w:r>
      <w:r w:rsidRPr="001B2C95">
        <w:rPr>
          <w:rFonts w:cs="Simplified Arabic"/>
          <w:sz w:val="28"/>
          <w:szCs w:val="28"/>
          <w:rtl/>
          <w:lang w:bidi="ar-EG"/>
        </w:rPr>
        <w:t xml:space="preserve"> توجه مسار التنمية المستدامة، </w:t>
      </w:r>
      <w:r w:rsidR="00224E56" w:rsidRPr="001B2C95">
        <w:rPr>
          <w:rFonts w:cs="Simplified Arabic" w:hint="cs"/>
          <w:sz w:val="28"/>
          <w:szCs w:val="28"/>
          <w:rtl/>
          <w:lang w:bidi="ar-EG"/>
        </w:rPr>
        <w:t>إ</w:t>
      </w:r>
      <w:r w:rsidRPr="001B2C95">
        <w:rPr>
          <w:rFonts w:cs="Simplified Arabic"/>
          <w:sz w:val="28"/>
          <w:szCs w:val="28"/>
          <w:rtl/>
          <w:lang w:bidi="ar-EG"/>
        </w:rPr>
        <w:t xml:space="preserve">ذ تساهم </w:t>
      </w:r>
      <w:r w:rsidR="00DF5216" w:rsidRPr="001B2C95">
        <w:rPr>
          <w:rFonts w:cs="Simplified Arabic"/>
          <w:sz w:val="28"/>
          <w:szCs w:val="28"/>
          <w:rtl/>
          <w:lang w:bidi="ar-EG"/>
        </w:rPr>
        <w:t>في</w:t>
      </w:r>
      <w:r w:rsidRPr="001B2C95">
        <w:rPr>
          <w:rFonts w:cs="Simplified Arabic"/>
          <w:sz w:val="28"/>
          <w:szCs w:val="28"/>
          <w:rtl/>
          <w:lang w:bidi="ar-EG"/>
        </w:rPr>
        <w:t xml:space="preserve"> التنويع الاقتصادي خارج مجال الطاقة ال</w:t>
      </w:r>
      <w:r w:rsidR="00224E56" w:rsidRPr="001B2C95">
        <w:rPr>
          <w:rFonts w:cs="Simplified Arabic" w:hint="cs"/>
          <w:sz w:val="28"/>
          <w:szCs w:val="28"/>
          <w:rtl/>
          <w:lang w:bidi="ar-EG"/>
        </w:rPr>
        <w:t>أ</w:t>
      </w:r>
      <w:r w:rsidRPr="001B2C95">
        <w:rPr>
          <w:rFonts w:cs="Simplified Arabic"/>
          <w:sz w:val="28"/>
          <w:szCs w:val="28"/>
          <w:rtl/>
          <w:lang w:bidi="ar-EG"/>
        </w:rPr>
        <w:t>حفورية</w:t>
      </w:r>
      <w:r w:rsidR="00224E56" w:rsidRPr="001B2C95">
        <w:rPr>
          <w:rFonts w:cs="Simplified Arabic" w:hint="cs"/>
          <w:sz w:val="28"/>
          <w:szCs w:val="28"/>
          <w:rtl/>
          <w:lang w:bidi="ar-EG"/>
        </w:rPr>
        <w:t>،</w:t>
      </w:r>
      <w:r w:rsidRPr="001B2C95">
        <w:rPr>
          <w:rFonts w:cs="Simplified Arabic"/>
          <w:sz w:val="28"/>
          <w:szCs w:val="28"/>
          <w:rtl/>
          <w:lang w:bidi="ar-EG"/>
        </w:rPr>
        <w:t xml:space="preserve"> وخلق المزيد من فرص العمل</w:t>
      </w:r>
      <w:r w:rsidR="00224E56" w:rsidRPr="001B2C95">
        <w:rPr>
          <w:rFonts w:cs="Simplified Arabic" w:hint="cs"/>
          <w:sz w:val="28"/>
          <w:szCs w:val="28"/>
          <w:rtl/>
          <w:lang w:bidi="ar-EG"/>
        </w:rPr>
        <w:t>،</w:t>
      </w:r>
      <w:r w:rsidRPr="001B2C95">
        <w:rPr>
          <w:rFonts w:cs="Simplified Arabic"/>
          <w:sz w:val="28"/>
          <w:szCs w:val="28"/>
          <w:rtl/>
          <w:lang w:bidi="ar-EG"/>
        </w:rPr>
        <w:t xml:space="preserve"> و</w:t>
      </w:r>
      <w:r w:rsidR="00224E56" w:rsidRPr="001B2C95">
        <w:rPr>
          <w:rFonts w:cs="Simplified Arabic" w:hint="cs"/>
          <w:sz w:val="28"/>
          <w:szCs w:val="28"/>
          <w:rtl/>
          <w:lang w:bidi="ar-EG"/>
        </w:rPr>
        <w:t>إ</w:t>
      </w:r>
      <w:r w:rsidRPr="001B2C95">
        <w:rPr>
          <w:rFonts w:cs="Simplified Arabic"/>
          <w:sz w:val="28"/>
          <w:szCs w:val="28"/>
          <w:rtl/>
          <w:lang w:bidi="ar-EG"/>
        </w:rPr>
        <w:t>مداد الطاقة للمناطق النائية</w:t>
      </w:r>
      <w:r w:rsidR="00224E56" w:rsidRPr="001B2C95">
        <w:rPr>
          <w:rFonts w:cs="Simplified Arabic" w:hint="cs"/>
          <w:sz w:val="28"/>
          <w:szCs w:val="28"/>
          <w:rtl/>
          <w:lang w:bidi="ar-EG"/>
        </w:rPr>
        <w:t>،</w:t>
      </w:r>
      <w:r w:rsidRPr="001B2C95">
        <w:rPr>
          <w:rFonts w:cs="Simplified Arabic"/>
          <w:sz w:val="28"/>
          <w:szCs w:val="28"/>
          <w:rtl/>
          <w:lang w:bidi="ar-EG"/>
        </w:rPr>
        <w:t xml:space="preserve"> </w:t>
      </w:r>
      <w:r w:rsidR="005E4C53">
        <w:rPr>
          <w:rFonts w:cs="Simplified Arabic" w:hint="cs"/>
          <w:sz w:val="28"/>
          <w:szCs w:val="28"/>
          <w:rtl/>
          <w:lang w:bidi="ar-EG"/>
        </w:rPr>
        <w:t>والتوسع</w:t>
      </w:r>
      <w:r w:rsidRPr="001B2C95">
        <w:rPr>
          <w:rFonts w:cs="Simplified Arabic"/>
          <w:sz w:val="28"/>
          <w:szCs w:val="28"/>
          <w:rtl/>
          <w:lang w:bidi="ar-EG"/>
        </w:rPr>
        <w:t xml:space="preserve"> </w:t>
      </w:r>
      <w:r w:rsidR="00DF5216" w:rsidRPr="001B2C95">
        <w:rPr>
          <w:rFonts w:cs="Simplified Arabic"/>
          <w:sz w:val="28"/>
          <w:szCs w:val="28"/>
          <w:rtl/>
          <w:lang w:bidi="ar-EG"/>
        </w:rPr>
        <w:t>في</w:t>
      </w:r>
      <w:r w:rsidR="00224E56" w:rsidRPr="001B2C95">
        <w:rPr>
          <w:rFonts w:cs="Simplified Arabic"/>
          <w:sz w:val="28"/>
          <w:szCs w:val="28"/>
          <w:rtl/>
          <w:lang w:bidi="ar-EG"/>
        </w:rPr>
        <w:t xml:space="preserve"> صناعات متعددة وجديدة</w:t>
      </w:r>
      <w:r w:rsidR="00FC243E" w:rsidRPr="001B2C95">
        <w:rPr>
          <w:rFonts w:cs="Simplified Arabic" w:hint="cs"/>
          <w:sz w:val="28"/>
          <w:szCs w:val="28"/>
          <w:rtl/>
          <w:lang w:bidi="ar-EG"/>
        </w:rPr>
        <w:t>،</w:t>
      </w:r>
      <w:r w:rsidRPr="001B2C95">
        <w:rPr>
          <w:rFonts w:cs="Simplified Arabic"/>
          <w:sz w:val="28"/>
          <w:szCs w:val="28"/>
          <w:rtl/>
          <w:lang w:bidi="ar-EG"/>
        </w:rPr>
        <w:t xml:space="preserve"> و</w:t>
      </w:r>
      <w:r w:rsidR="00224E56" w:rsidRPr="001B2C95">
        <w:rPr>
          <w:rFonts w:cs="Simplified Arabic" w:hint="cs"/>
          <w:sz w:val="28"/>
          <w:szCs w:val="28"/>
          <w:rtl/>
          <w:lang w:bidi="ar-EG"/>
        </w:rPr>
        <w:t xml:space="preserve">أيضاً </w:t>
      </w:r>
      <w:r w:rsidRPr="001B2C95">
        <w:rPr>
          <w:rFonts w:cs="Simplified Arabic"/>
          <w:sz w:val="28"/>
          <w:szCs w:val="28"/>
          <w:rtl/>
          <w:lang w:bidi="ar-EG"/>
        </w:rPr>
        <w:t xml:space="preserve">التوسع </w:t>
      </w:r>
      <w:r w:rsidR="00DF5216" w:rsidRPr="001B2C95">
        <w:rPr>
          <w:rFonts w:cs="Simplified Arabic"/>
          <w:sz w:val="28"/>
          <w:szCs w:val="28"/>
          <w:rtl/>
          <w:lang w:bidi="ar-EG"/>
        </w:rPr>
        <w:t>في</w:t>
      </w:r>
      <w:r w:rsidRPr="001B2C95">
        <w:rPr>
          <w:rFonts w:cs="Simplified Arabic"/>
          <w:sz w:val="28"/>
          <w:szCs w:val="28"/>
          <w:rtl/>
          <w:lang w:bidi="ar-EG"/>
        </w:rPr>
        <w:t xml:space="preserve"> توليد الكهرباء من الطاقة المتجددة</w:t>
      </w:r>
      <w:r w:rsidR="00424FB2" w:rsidRPr="001B2C95">
        <w:rPr>
          <w:rFonts w:cs="Simplified Arabic"/>
          <w:sz w:val="28"/>
          <w:szCs w:val="28"/>
          <w:rtl/>
          <w:lang w:bidi="ar-EG"/>
        </w:rPr>
        <w:t xml:space="preserve"> (أوضايفية، 2019)</w:t>
      </w:r>
      <w:r w:rsidR="00424FB2" w:rsidRPr="001B2C95">
        <w:rPr>
          <w:rFonts w:cs="Simplified Arabic" w:hint="cs"/>
          <w:sz w:val="28"/>
          <w:szCs w:val="28"/>
          <w:rtl/>
          <w:lang w:bidi="ar-EG"/>
        </w:rPr>
        <w:t>.</w:t>
      </w:r>
    </w:p>
    <w:p w14:paraId="4B113002" w14:textId="695BD827" w:rsidR="00C24D3E" w:rsidRPr="001B2C95" w:rsidRDefault="00C24D3E" w:rsidP="001C6382">
      <w:pPr>
        <w:bidi/>
        <w:spacing w:before="120" w:line="276" w:lineRule="auto"/>
        <w:jc w:val="lowKashida"/>
        <w:rPr>
          <w:rFonts w:cs="Simplified Arabic"/>
          <w:sz w:val="28"/>
          <w:szCs w:val="28"/>
          <w:rtl/>
          <w:lang w:bidi="ar-EG"/>
        </w:rPr>
      </w:pPr>
      <w:r w:rsidRPr="001B2C95">
        <w:rPr>
          <w:rFonts w:cs="Simplified Arabic"/>
          <w:sz w:val="28"/>
          <w:szCs w:val="28"/>
          <w:rtl/>
          <w:lang w:bidi="ar-EG"/>
        </w:rPr>
        <w:t>ويمكن توضيح مدى إمكانات الطاقة المتجددة فيما يلي:</w:t>
      </w:r>
      <w:r w:rsidR="000325E4">
        <w:rPr>
          <w:rFonts w:cs="Simplified Arabic" w:hint="cs"/>
          <w:sz w:val="28"/>
          <w:szCs w:val="28"/>
          <w:rtl/>
          <w:lang w:bidi="ar-EG"/>
        </w:rPr>
        <w:t xml:space="preserve"> </w:t>
      </w:r>
      <w:r w:rsidR="00424FB2" w:rsidRPr="001B2C95">
        <w:rPr>
          <w:rFonts w:cs="Simplified Arabic"/>
          <w:sz w:val="28"/>
          <w:szCs w:val="28"/>
          <w:lang w:bidi="ar-EG"/>
        </w:rPr>
        <w:t>(</w:t>
      </w:r>
      <w:r w:rsidR="00424FB2" w:rsidRPr="001B2C95">
        <w:rPr>
          <w:rFonts w:cs="Simplified Arabic"/>
          <w:sz w:val="28"/>
          <w:szCs w:val="28"/>
        </w:rPr>
        <w:t>Nieves and Rio, 2010)</w:t>
      </w:r>
      <w:r w:rsidR="000325E4">
        <w:rPr>
          <w:rFonts w:cs="Simplified Arabic" w:hint="cs"/>
          <w:sz w:val="28"/>
          <w:szCs w:val="28"/>
          <w:rtl/>
        </w:rPr>
        <w:t xml:space="preserve"> </w:t>
      </w:r>
    </w:p>
    <w:p w14:paraId="6D6BA94C" w14:textId="74BF2E55" w:rsidR="00C24D3E" w:rsidRPr="001B2C95" w:rsidRDefault="00034A20" w:rsidP="008546BB">
      <w:pPr>
        <w:pStyle w:val="ListParagraph"/>
        <w:numPr>
          <w:ilvl w:val="0"/>
          <w:numId w:val="32"/>
        </w:numPr>
        <w:bidi/>
        <w:spacing w:before="120" w:line="276" w:lineRule="auto"/>
        <w:jc w:val="both"/>
        <w:rPr>
          <w:rFonts w:cs="Simplified Arabic"/>
          <w:sz w:val="28"/>
          <w:szCs w:val="28"/>
          <w:rtl/>
          <w:lang w:bidi="ar-EG"/>
        </w:rPr>
      </w:pPr>
      <w:r w:rsidRPr="001B2C95">
        <w:rPr>
          <w:rFonts w:cs="Simplified Arabic" w:hint="cs"/>
          <w:sz w:val="28"/>
          <w:szCs w:val="28"/>
          <w:rtl/>
          <w:lang w:bidi="ar-EG"/>
        </w:rPr>
        <w:t>إ</w:t>
      </w:r>
      <w:r w:rsidR="00C24D3E" w:rsidRPr="001B2C95">
        <w:rPr>
          <w:rFonts w:cs="Simplified Arabic"/>
          <w:sz w:val="28"/>
          <w:szCs w:val="28"/>
          <w:rtl/>
          <w:lang w:bidi="ar-EG"/>
        </w:rPr>
        <w:t>ن أمن الإمدادات هو العامل الرئيسي لصالح اتاحة مصادر الطاقة المتجددة، حيث عادة ما يعتمد توليد الكهرباء على الوقود الأحفوري (غالباً النفط).</w:t>
      </w:r>
      <w:r w:rsidR="000325E4">
        <w:rPr>
          <w:rFonts w:cs="Simplified Arabic"/>
          <w:sz w:val="28"/>
          <w:szCs w:val="28"/>
          <w:rtl/>
          <w:lang w:bidi="ar-EG"/>
        </w:rPr>
        <w:t xml:space="preserve"> </w:t>
      </w:r>
    </w:p>
    <w:p w14:paraId="564AAA04" w14:textId="77777777" w:rsidR="008615E5" w:rsidRPr="001B2C95" w:rsidRDefault="00C24D3E" w:rsidP="008546BB">
      <w:pPr>
        <w:pStyle w:val="ListParagraph"/>
        <w:numPr>
          <w:ilvl w:val="0"/>
          <w:numId w:val="32"/>
        </w:numPr>
        <w:bidi/>
        <w:spacing w:before="120" w:line="276" w:lineRule="auto"/>
        <w:jc w:val="lowKashida"/>
        <w:rPr>
          <w:rFonts w:cs="Simplified Arabic"/>
          <w:sz w:val="28"/>
          <w:szCs w:val="28"/>
          <w:lang w:bidi="ar-EG"/>
        </w:rPr>
      </w:pPr>
      <w:r w:rsidRPr="001B2C95">
        <w:rPr>
          <w:rFonts w:cs="Simplified Arabic"/>
          <w:sz w:val="28"/>
          <w:szCs w:val="28"/>
          <w:rtl/>
          <w:lang w:bidi="ar-EG"/>
        </w:rPr>
        <w:t>يمكن أن تساهم مصادر الطاقة المتجددة في تلبية احتياجات قطاع النقل من خلال إنتاج الكهرباء لتزويد السيارات الكهربائية بالوقود.</w:t>
      </w:r>
    </w:p>
    <w:p w14:paraId="09693A64" w14:textId="6358631A" w:rsidR="001D3742" w:rsidRPr="001B2C95" w:rsidRDefault="00C24D3E" w:rsidP="008546BB">
      <w:pPr>
        <w:pStyle w:val="ListParagraph"/>
        <w:numPr>
          <w:ilvl w:val="0"/>
          <w:numId w:val="33"/>
        </w:numPr>
        <w:bidi/>
        <w:spacing w:before="120" w:line="276" w:lineRule="auto"/>
        <w:jc w:val="both"/>
        <w:rPr>
          <w:rFonts w:cs="Simplified Arabic"/>
          <w:sz w:val="28"/>
          <w:szCs w:val="28"/>
          <w:lang w:bidi="ar-EG"/>
        </w:rPr>
      </w:pPr>
      <w:r w:rsidRPr="001B2C95">
        <w:rPr>
          <w:rFonts w:cs="Simplified Arabic"/>
          <w:sz w:val="28"/>
          <w:szCs w:val="28"/>
          <w:rtl/>
          <w:lang w:bidi="ar-EG"/>
        </w:rPr>
        <w:t>إمكانية توفير مزيج من مصادر الطاقة المتجدد</w:t>
      </w:r>
      <w:r w:rsidR="00034A20" w:rsidRPr="001B2C95">
        <w:rPr>
          <w:rFonts w:cs="Simplified Arabic"/>
          <w:sz w:val="28"/>
          <w:szCs w:val="28"/>
          <w:rtl/>
          <w:lang w:bidi="ar-EG"/>
        </w:rPr>
        <w:t>ة (طاقة الرياح والطاقة الشمسية)</w:t>
      </w:r>
      <w:r w:rsidR="00034A20" w:rsidRPr="001B2C95">
        <w:rPr>
          <w:rFonts w:cs="Simplified Arabic" w:hint="cs"/>
          <w:sz w:val="28"/>
          <w:szCs w:val="28"/>
          <w:rtl/>
          <w:lang w:bidi="ar-EG"/>
        </w:rPr>
        <w:t>.</w:t>
      </w:r>
      <w:r w:rsidR="000325E4">
        <w:rPr>
          <w:rFonts w:cs="Simplified Arabic" w:hint="cs"/>
          <w:sz w:val="28"/>
          <w:szCs w:val="28"/>
          <w:rtl/>
          <w:lang w:bidi="ar-EG"/>
        </w:rPr>
        <w:t xml:space="preserve"> </w:t>
      </w:r>
    </w:p>
    <w:p w14:paraId="6A70E453" w14:textId="77777777" w:rsidR="00C24D3E" w:rsidRPr="001B2C95" w:rsidRDefault="003B4A55" w:rsidP="008546BB">
      <w:pPr>
        <w:bidi/>
        <w:spacing w:before="120" w:line="276" w:lineRule="auto"/>
        <w:jc w:val="both"/>
        <w:rPr>
          <w:rFonts w:cs="Simplified Arabic"/>
          <w:sz w:val="28"/>
          <w:szCs w:val="28"/>
          <w:rtl/>
          <w:lang w:bidi="ar-EG"/>
        </w:rPr>
      </w:pPr>
      <w:r w:rsidRPr="001B2C95">
        <w:rPr>
          <w:rFonts w:cs="Simplified Arabic" w:hint="cs"/>
          <w:sz w:val="28"/>
          <w:szCs w:val="28"/>
          <w:rtl/>
          <w:lang w:bidi="ar-EG"/>
        </w:rPr>
        <w:t>ل</w:t>
      </w:r>
      <w:r w:rsidR="00C24D3E" w:rsidRPr="001B2C95">
        <w:rPr>
          <w:rFonts w:cs="Simplified Arabic"/>
          <w:sz w:val="28"/>
          <w:szCs w:val="28"/>
          <w:rtl/>
          <w:lang w:bidi="ar-EG"/>
        </w:rPr>
        <w:t>قد و</w:t>
      </w:r>
      <w:r w:rsidR="00363975" w:rsidRPr="001B2C95">
        <w:rPr>
          <w:rFonts w:cs="Simplified Arabic"/>
          <w:sz w:val="28"/>
          <w:szCs w:val="28"/>
          <w:rtl/>
          <w:lang w:bidi="ar-EG"/>
        </w:rPr>
        <w:t>ضع المجتمع الدولي هدف</w:t>
      </w:r>
      <w:r w:rsidR="00363975" w:rsidRPr="001B2C95">
        <w:rPr>
          <w:rFonts w:cs="Simplified Arabic" w:hint="cs"/>
          <w:sz w:val="28"/>
          <w:szCs w:val="28"/>
          <w:rtl/>
          <w:lang w:bidi="ar-EG"/>
        </w:rPr>
        <w:t>ان</w:t>
      </w:r>
      <w:r w:rsidR="00C24D3E" w:rsidRPr="001B2C95">
        <w:rPr>
          <w:rFonts w:cs="Simplified Arabic"/>
          <w:sz w:val="28"/>
          <w:szCs w:val="28"/>
          <w:rtl/>
          <w:lang w:bidi="ar-EG"/>
        </w:rPr>
        <w:t xml:space="preserve"> يسمحان باستغلال الطاقة المتجددة</w:t>
      </w:r>
      <w:r w:rsidR="00363975" w:rsidRPr="001B2C95">
        <w:rPr>
          <w:rFonts w:cs="Simplified Arabic" w:hint="cs"/>
          <w:sz w:val="28"/>
          <w:szCs w:val="28"/>
          <w:rtl/>
          <w:lang w:bidi="ar-EG"/>
        </w:rPr>
        <w:t>،</w:t>
      </w:r>
      <w:r w:rsidR="00C24D3E" w:rsidRPr="001B2C95">
        <w:rPr>
          <w:rFonts w:cs="Simplified Arabic"/>
          <w:sz w:val="28"/>
          <w:szCs w:val="28"/>
          <w:rtl/>
          <w:lang w:bidi="ar-EG"/>
        </w:rPr>
        <w:t xml:space="preserve"> بما يخدم التنمية المستدامة وهما:</w:t>
      </w:r>
    </w:p>
    <w:p w14:paraId="07F42BDB" w14:textId="77777777" w:rsidR="00C24D3E" w:rsidRPr="001B2C95" w:rsidRDefault="00C24D3E" w:rsidP="001C6382">
      <w:pPr>
        <w:pStyle w:val="ListParagraph"/>
        <w:numPr>
          <w:ilvl w:val="0"/>
          <w:numId w:val="1"/>
        </w:numPr>
        <w:bidi/>
        <w:spacing w:before="120" w:line="276" w:lineRule="auto"/>
        <w:ind w:left="537"/>
        <w:rPr>
          <w:rFonts w:cs="Simplified Arabic"/>
          <w:sz w:val="28"/>
          <w:szCs w:val="28"/>
          <w:lang w:bidi="ar-EG"/>
        </w:rPr>
      </w:pPr>
      <w:r w:rsidRPr="001B2C95">
        <w:rPr>
          <w:rFonts w:cs="Simplified Arabic"/>
          <w:sz w:val="28"/>
          <w:szCs w:val="28"/>
          <w:rtl/>
          <w:lang w:bidi="ar-EG"/>
        </w:rPr>
        <w:t>ضمان وصول خدمات الطاقة المتجددة المستديمة إلى 2 مليار شخص في العالم خلال 10 سنوات.</w:t>
      </w:r>
    </w:p>
    <w:p w14:paraId="3D433305" w14:textId="77777777" w:rsidR="00C24D3E" w:rsidRPr="001B2C95" w:rsidRDefault="00C24D3E" w:rsidP="001C6382">
      <w:pPr>
        <w:pStyle w:val="ListParagraph"/>
        <w:numPr>
          <w:ilvl w:val="0"/>
          <w:numId w:val="1"/>
        </w:numPr>
        <w:bidi/>
        <w:spacing w:before="120" w:line="276" w:lineRule="auto"/>
        <w:ind w:left="537"/>
        <w:rPr>
          <w:rFonts w:cs="Simplified Arabic"/>
          <w:sz w:val="28"/>
          <w:szCs w:val="28"/>
          <w:lang w:bidi="ar-EG"/>
        </w:rPr>
      </w:pPr>
      <w:r w:rsidRPr="001B2C95">
        <w:rPr>
          <w:rFonts w:cs="Simplified Arabic"/>
          <w:sz w:val="28"/>
          <w:szCs w:val="28"/>
          <w:rtl/>
          <w:lang w:bidi="ar-EG"/>
        </w:rPr>
        <w:t xml:space="preserve">تطوير سوق الطاقة المتجددة من أجل خفض تكاليف </w:t>
      </w:r>
      <w:r w:rsidR="00034A20" w:rsidRPr="001B2C95">
        <w:rPr>
          <w:rFonts w:cs="Simplified Arabic" w:hint="cs"/>
          <w:sz w:val="28"/>
          <w:szCs w:val="28"/>
          <w:rtl/>
          <w:lang w:bidi="ar-EG"/>
        </w:rPr>
        <w:t>ال</w:t>
      </w:r>
      <w:r w:rsidRPr="001B2C95">
        <w:rPr>
          <w:rFonts w:cs="Simplified Arabic"/>
          <w:sz w:val="28"/>
          <w:szCs w:val="28"/>
          <w:rtl/>
          <w:lang w:bidi="ar-EG"/>
        </w:rPr>
        <w:t>إنتاج، مما يشجع على استهلاكها</w:t>
      </w:r>
      <w:r w:rsidR="00034A20" w:rsidRPr="001B2C95">
        <w:rPr>
          <w:rFonts w:cs="Simplified Arabic" w:hint="cs"/>
          <w:sz w:val="28"/>
          <w:szCs w:val="28"/>
          <w:rtl/>
          <w:lang w:bidi="ar-EG"/>
        </w:rPr>
        <w:t xml:space="preserve"> </w:t>
      </w:r>
      <w:r w:rsidR="00F45B41" w:rsidRPr="001B2C95">
        <w:rPr>
          <w:rFonts w:cs="Simplified Arabic"/>
          <w:sz w:val="28"/>
          <w:szCs w:val="28"/>
          <w:rtl/>
          <w:lang w:bidi="ar-EG"/>
        </w:rPr>
        <w:t>(</w:t>
      </w:r>
      <w:r w:rsidR="00F45B41" w:rsidRPr="001B2C95">
        <w:rPr>
          <w:rFonts w:cs="Simplified Arabic"/>
          <w:sz w:val="28"/>
          <w:szCs w:val="28"/>
          <w:rtl/>
        </w:rPr>
        <w:t>طبني وبن سمينة، 2017)</w:t>
      </w:r>
      <w:r w:rsidR="00363975" w:rsidRPr="001B2C95">
        <w:rPr>
          <w:rFonts w:cs="Simplified Arabic" w:hint="cs"/>
          <w:sz w:val="28"/>
          <w:szCs w:val="28"/>
          <w:rtl/>
        </w:rPr>
        <w:t>.</w:t>
      </w:r>
    </w:p>
    <w:p w14:paraId="56092513" w14:textId="77777777" w:rsidR="00A2612F" w:rsidRPr="001B2C95" w:rsidRDefault="00F8735C" w:rsidP="001C6382">
      <w:pPr>
        <w:bidi/>
        <w:spacing w:before="120" w:line="276" w:lineRule="auto"/>
        <w:ind w:firstLine="720"/>
        <w:jc w:val="lowKashida"/>
        <w:rPr>
          <w:rFonts w:cs="Simplified Arabic"/>
          <w:sz w:val="28"/>
          <w:szCs w:val="28"/>
        </w:rPr>
      </w:pPr>
      <w:r w:rsidRPr="001B2C95">
        <w:rPr>
          <w:rFonts w:cs="Simplified Arabic"/>
          <w:sz w:val="28"/>
          <w:szCs w:val="28"/>
          <w:rtl/>
          <w:lang w:bidi="ar-EG"/>
        </w:rPr>
        <w:lastRenderedPageBreak/>
        <w:t>واعتبرت دراسة صادرة عن لجنة الأمم المتحدة الاقتصادية والاجتماعية لغربي آسيا (ال</w:t>
      </w:r>
      <w:r w:rsidR="00006AFE" w:rsidRPr="001B2C95">
        <w:rPr>
          <w:rFonts w:cs="Simplified Arabic" w:hint="cs"/>
          <w:sz w:val="28"/>
          <w:szCs w:val="28"/>
          <w:rtl/>
          <w:lang w:bidi="ar-EG"/>
        </w:rPr>
        <w:t>أ</w:t>
      </w:r>
      <w:r w:rsidRPr="001B2C95">
        <w:rPr>
          <w:rFonts w:cs="Simplified Arabic"/>
          <w:sz w:val="28"/>
          <w:szCs w:val="28"/>
          <w:rtl/>
          <w:lang w:bidi="ar-EG"/>
        </w:rPr>
        <w:t>سكوا) بعنوان (تحسين كفاءة استخدام الطاقة قي قطاع الأبنية) أن أهمية الطاقة تكمن فيما تتيحه مصادر</w:t>
      </w:r>
      <w:r w:rsidR="00006AFE" w:rsidRPr="001B2C95">
        <w:rPr>
          <w:rFonts w:cs="Simplified Arabic"/>
          <w:sz w:val="28"/>
          <w:szCs w:val="28"/>
          <w:rtl/>
          <w:lang w:bidi="ar-EG"/>
        </w:rPr>
        <w:t>ها من وسائل تساهم في تحسين مستو</w:t>
      </w:r>
      <w:r w:rsidR="00006AFE" w:rsidRPr="001B2C95">
        <w:rPr>
          <w:rFonts w:cs="Simplified Arabic" w:hint="cs"/>
          <w:sz w:val="28"/>
          <w:szCs w:val="28"/>
          <w:rtl/>
          <w:lang w:bidi="ar-EG"/>
        </w:rPr>
        <w:t>ى</w:t>
      </w:r>
      <w:r w:rsidRPr="001B2C95">
        <w:rPr>
          <w:rFonts w:cs="Simplified Arabic"/>
          <w:sz w:val="28"/>
          <w:szCs w:val="28"/>
          <w:rtl/>
          <w:lang w:bidi="ar-EG"/>
        </w:rPr>
        <w:t xml:space="preserve"> معيشة الفقراء</w:t>
      </w:r>
      <w:r w:rsidR="00006AFE" w:rsidRPr="001B2C95">
        <w:rPr>
          <w:rFonts w:cs="Simplified Arabic" w:hint="cs"/>
          <w:sz w:val="28"/>
          <w:szCs w:val="28"/>
          <w:rtl/>
          <w:lang w:bidi="ar-EG"/>
        </w:rPr>
        <w:t>،</w:t>
      </w:r>
      <w:r w:rsidRPr="001B2C95">
        <w:rPr>
          <w:rFonts w:cs="Simplified Arabic"/>
          <w:sz w:val="28"/>
          <w:szCs w:val="28"/>
          <w:rtl/>
          <w:lang w:bidi="ar-EG"/>
        </w:rPr>
        <w:t xml:space="preserve"> وخاصة في المناطق الريفية مؤكدة على ضرورة استخدام الطاقة المتجددة</w:t>
      </w:r>
      <w:r w:rsidRPr="001B2C95">
        <w:rPr>
          <w:rFonts w:cs="Simplified Arabic"/>
          <w:sz w:val="28"/>
          <w:szCs w:val="28"/>
          <w:rtl/>
        </w:rPr>
        <w:t xml:space="preserve"> </w:t>
      </w:r>
      <w:r w:rsidRPr="001B2C95">
        <w:rPr>
          <w:rFonts w:cs="Simplified Arabic" w:hint="cs"/>
          <w:sz w:val="28"/>
          <w:szCs w:val="28"/>
          <w:rtl/>
        </w:rPr>
        <w:t>(بشير، 2013)</w:t>
      </w:r>
      <w:r w:rsidR="00006AFE" w:rsidRPr="001B2C95">
        <w:rPr>
          <w:rFonts w:cs="Simplified Arabic" w:hint="cs"/>
          <w:sz w:val="28"/>
          <w:szCs w:val="28"/>
          <w:rtl/>
        </w:rPr>
        <w:t>.</w:t>
      </w:r>
    </w:p>
    <w:p w14:paraId="2FADA055" w14:textId="77777777" w:rsidR="004169B3" w:rsidRPr="001C6382" w:rsidRDefault="00843653" w:rsidP="008546BB">
      <w:pPr>
        <w:bidi/>
        <w:spacing w:before="120" w:line="276" w:lineRule="auto"/>
        <w:jc w:val="both"/>
        <w:rPr>
          <w:rFonts w:cs="Simplified Arabic"/>
          <w:b/>
          <w:bCs/>
          <w:sz w:val="28"/>
          <w:szCs w:val="28"/>
          <w:rtl/>
        </w:rPr>
      </w:pPr>
      <w:r w:rsidRPr="001C6382">
        <w:rPr>
          <w:rFonts w:cs="Simplified Arabic" w:hint="cs"/>
          <w:b/>
          <w:bCs/>
          <w:sz w:val="28"/>
          <w:szCs w:val="28"/>
          <w:rtl/>
        </w:rPr>
        <w:t>و</w:t>
      </w:r>
      <w:r w:rsidR="004169B3" w:rsidRPr="001C6382">
        <w:rPr>
          <w:rFonts w:cs="Simplified Arabic" w:hint="cs"/>
          <w:b/>
          <w:bCs/>
          <w:sz w:val="28"/>
          <w:szCs w:val="28"/>
          <w:rtl/>
        </w:rPr>
        <w:t xml:space="preserve">هناك إجراءات لتسريع التحول </w:t>
      </w:r>
      <w:r w:rsidR="004169B3" w:rsidRPr="001C6382">
        <w:rPr>
          <w:rFonts w:cs="Simplified Arabic"/>
          <w:b/>
          <w:bCs/>
          <w:sz w:val="28"/>
          <w:szCs w:val="28"/>
          <w:rtl/>
        </w:rPr>
        <w:t>إلى استخدام الطاقة المتجددة</w:t>
      </w:r>
      <w:r w:rsidR="004169B3" w:rsidRPr="001C6382">
        <w:rPr>
          <w:rFonts w:cs="Simplified Arabic" w:hint="cs"/>
          <w:b/>
          <w:bCs/>
          <w:sz w:val="28"/>
          <w:szCs w:val="28"/>
          <w:rtl/>
        </w:rPr>
        <w:t>:</w:t>
      </w:r>
    </w:p>
    <w:p w14:paraId="32EC9AD9" w14:textId="77777777" w:rsidR="004169B3" w:rsidRPr="001B2C95" w:rsidRDefault="004169B3" w:rsidP="008546BB">
      <w:pPr>
        <w:pStyle w:val="ListParagraph"/>
        <w:numPr>
          <w:ilvl w:val="0"/>
          <w:numId w:val="34"/>
        </w:numPr>
        <w:bidi/>
        <w:spacing w:before="120" w:line="276" w:lineRule="auto"/>
        <w:jc w:val="both"/>
        <w:rPr>
          <w:rFonts w:cs="Simplified Arabic"/>
          <w:sz w:val="28"/>
          <w:szCs w:val="28"/>
        </w:rPr>
      </w:pPr>
      <w:r w:rsidRPr="001B2C95">
        <w:rPr>
          <w:rFonts w:cs="Simplified Arabic" w:hint="cs"/>
          <w:sz w:val="28"/>
          <w:szCs w:val="28"/>
          <w:rtl/>
        </w:rPr>
        <w:t xml:space="preserve">أن تكون تكنولوجيا الطاقة المتجددة متاحة للجميع، </w:t>
      </w:r>
      <w:r w:rsidR="00C54DF0" w:rsidRPr="001B2C95">
        <w:rPr>
          <w:rFonts w:cs="Simplified Arabic" w:hint="cs"/>
          <w:sz w:val="28"/>
          <w:szCs w:val="28"/>
          <w:rtl/>
        </w:rPr>
        <w:t>و</w:t>
      </w:r>
      <w:r w:rsidRPr="001B2C95">
        <w:rPr>
          <w:rFonts w:cs="Simplified Arabic"/>
          <w:sz w:val="28"/>
          <w:szCs w:val="28"/>
          <w:rtl/>
        </w:rPr>
        <w:t>إزالة العقبات التي تحول دون تقاسم المعارف ونقل التكنولوجيا</w:t>
      </w:r>
      <w:r w:rsidR="00C54DF0" w:rsidRPr="001B2C95">
        <w:rPr>
          <w:rFonts w:cs="Simplified Arabic" w:hint="cs"/>
          <w:sz w:val="28"/>
          <w:szCs w:val="28"/>
          <w:rtl/>
        </w:rPr>
        <w:t>.</w:t>
      </w:r>
    </w:p>
    <w:p w14:paraId="39FD32A0" w14:textId="77777777" w:rsidR="00C54DF0" w:rsidRPr="001B2C95" w:rsidRDefault="00C54DF0" w:rsidP="008546BB">
      <w:pPr>
        <w:pStyle w:val="ListParagraph"/>
        <w:numPr>
          <w:ilvl w:val="0"/>
          <w:numId w:val="34"/>
        </w:numPr>
        <w:bidi/>
        <w:spacing w:before="120" w:line="276" w:lineRule="auto"/>
        <w:jc w:val="both"/>
        <w:rPr>
          <w:rFonts w:cs="Simplified Arabic"/>
          <w:sz w:val="28"/>
          <w:szCs w:val="28"/>
        </w:rPr>
      </w:pPr>
      <w:r w:rsidRPr="001B2C95">
        <w:rPr>
          <w:rFonts w:cs="Simplified Arabic" w:hint="cs"/>
          <w:sz w:val="28"/>
          <w:szCs w:val="28"/>
          <w:rtl/>
        </w:rPr>
        <w:t xml:space="preserve">تحفيز القطاع الخاص على الاستثمار </w:t>
      </w:r>
      <w:r w:rsidR="00DF5216" w:rsidRPr="001B2C95">
        <w:rPr>
          <w:rFonts w:cs="Simplified Arabic" w:hint="cs"/>
          <w:sz w:val="28"/>
          <w:szCs w:val="28"/>
          <w:rtl/>
        </w:rPr>
        <w:t>في</w:t>
      </w:r>
      <w:r w:rsidRPr="001B2C95">
        <w:rPr>
          <w:rFonts w:cs="Simplified Arabic" w:hint="cs"/>
          <w:sz w:val="28"/>
          <w:szCs w:val="28"/>
          <w:rtl/>
        </w:rPr>
        <w:t xml:space="preserve"> مشاريع الطاقة المتجددة.</w:t>
      </w:r>
    </w:p>
    <w:p w14:paraId="418BFC04" w14:textId="77777777" w:rsidR="00C54DF0" w:rsidRPr="001B2C95" w:rsidRDefault="00C54DF0" w:rsidP="008546BB">
      <w:pPr>
        <w:pStyle w:val="ListParagraph"/>
        <w:numPr>
          <w:ilvl w:val="0"/>
          <w:numId w:val="34"/>
        </w:numPr>
        <w:bidi/>
        <w:spacing w:before="120" w:line="276" w:lineRule="auto"/>
        <w:jc w:val="both"/>
        <w:rPr>
          <w:rFonts w:cs="Simplified Arabic"/>
          <w:sz w:val="28"/>
          <w:szCs w:val="28"/>
        </w:rPr>
      </w:pPr>
      <w:r w:rsidRPr="001B2C95">
        <w:rPr>
          <w:rFonts w:cs="Simplified Arabic"/>
          <w:sz w:val="28"/>
          <w:szCs w:val="28"/>
          <w:rtl/>
        </w:rPr>
        <w:t>تحويل الدعم من الوقود الأحفوري إلى الطاقة المتجددة لا يخف</w:t>
      </w:r>
      <w:r w:rsidR="00843653" w:rsidRPr="001B2C95">
        <w:rPr>
          <w:rFonts w:cs="Simplified Arabic"/>
          <w:sz w:val="28"/>
          <w:szCs w:val="28"/>
          <w:rtl/>
        </w:rPr>
        <w:t>ض الانبعاثات فحسب، بل يساهم أيض</w:t>
      </w:r>
      <w:r w:rsidRPr="001B2C95">
        <w:rPr>
          <w:rFonts w:cs="Simplified Arabic"/>
          <w:sz w:val="28"/>
          <w:szCs w:val="28"/>
          <w:rtl/>
        </w:rPr>
        <w:t>ا</w:t>
      </w:r>
      <w:r w:rsidR="00843653" w:rsidRPr="001B2C95">
        <w:rPr>
          <w:rFonts w:cs="Simplified Arabic" w:hint="cs"/>
          <w:sz w:val="28"/>
          <w:szCs w:val="28"/>
          <w:rtl/>
        </w:rPr>
        <w:t>ً</w:t>
      </w:r>
      <w:r w:rsidRPr="001B2C95">
        <w:rPr>
          <w:rFonts w:cs="Simplified Arabic"/>
          <w:sz w:val="28"/>
          <w:szCs w:val="28"/>
          <w:rtl/>
        </w:rPr>
        <w:t xml:space="preserve"> في النمو الاقتصادي المستدام، وخلق فرص العمل، وتحسين الصحة العامة، والمزيد من المساواة، لا سيم</w:t>
      </w:r>
      <w:r w:rsidR="007050DE" w:rsidRPr="001B2C95">
        <w:rPr>
          <w:rFonts w:cs="Simplified Arabic"/>
          <w:sz w:val="28"/>
          <w:szCs w:val="28"/>
          <w:rtl/>
        </w:rPr>
        <w:t>ا للمجتمعات الفقيرة والأكثر ضعف</w:t>
      </w:r>
      <w:r w:rsidRPr="001B2C95">
        <w:rPr>
          <w:rFonts w:cs="Simplified Arabic"/>
          <w:sz w:val="28"/>
          <w:szCs w:val="28"/>
          <w:rtl/>
        </w:rPr>
        <w:t>ا</w:t>
      </w:r>
      <w:r w:rsidR="007050DE" w:rsidRPr="001B2C95">
        <w:rPr>
          <w:rFonts w:cs="Simplified Arabic" w:hint="cs"/>
          <w:sz w:val="28"/>
          <w:szCs w:val="28"/>
          <w:rtl/>
        </w:rPr>
        <w:t>ً</w:t>
      </w:r>
      <w:r w:rsidRPr="001B2C95">
        <w:rPr>
          <w:rFonts w:cs="Simplified Arabic"/>
          <w:sz w:val="28"/>
          <w:szCs w:val="28"/>
          <w:rtl/>
        </w:rPr>
        <w:t xml:space="preserve"> </w:t>
      </w:r>
      <w:r w:rsidR="00DF5216" w:rsidRPr="001B2C95">
        <w:rPr>
          <w:rFonts w:cs="Simplified Arabic" w:hint="cs"/>
          <w:sz w:val="28"/>
          <w:szCs w:val="28"/>
          <w:rtl/>
        </w:rPr>
        <w:t>في</w:t>
      </w:r>
      <w:r w:rsidRPr="001B2C95">
        <w:rPr>
          <w:rFonts w:cs="Simplified Arabic"/>
          <w:sz w:val="28"/>
          <w:szCs w:val="28"/>
          <w:rtl/>
        </w:rPr>
        <w:t xml:space="preserve"> العالم</w:t>
      </w:r>
      <w:r w:rsidRPr="001B2C95">
        <w:rPr>
          <w:rFonts w:cs="Simplified Arabic" w:hint="cs"/>
          <w:sz w:val="28"/>
          <w:szCs w:val="28"/>
          <w:rtl/>
        </w:rPr>
        <w:t xml:space="preserve">، حيث </w:t>
      </w:r>
      <w:r w:rsidRPr="001B2C95">
        <w:rPr>
          <w:rFonts w:cs="Simplified Arabic"/>
          <w:sz w:val="28"/>
          <w:szCs w:val="28"/>
          <w:rtl/>
        </w:rPr>
        <w:t>يعد دعم الوقود الأحفوري أحد أكبر العوائق المالية التي تعرقل تحول العالم إلى الطاقة المتجددة</w:t>
      </w:r>
      <w:r w:rsidRPr="001B2C95">
        <w:rPr>
          <w:rFonts w:cs="Simplified Arabic" w:hint="cs"/>
          <w:sz w:val="28"/>
          <w:szCs w:val="28"/>
          <w:rtl/>
        </w:rPr>
        <w:t>.</w:t>
      </w:r>
    </w:p>
    <w:p w14:paraId="325001C4" w14:textId="3BBACB6A" w:rsidR="008F3E41" w:rsidRPr="001B2C95" w:rsidRDefault="00C54DF0" w:rsidP="008546BB">
      <w:pPr>
        <w:pStyle w:val="ListParagraph"/>
        <w:numPr>
          <w:ilvl w:val="0"/>
          <w:numId w:val="34"/>
        </w:numPr>
        <w:bidi/>
        <w:spacing w:before="120" w:line="276" w:lineRule="auto"/>
        <w:jc w:val="both"/>
        <w:rPr>
          <w:rFonts w:cs="Simplified Arabic"/>
          <w:sz w:val="28"/>
          <w:szCs w:val="28"/>
        </w:rPr>
      </w:pPr>
      <w:r w:rsidRPr="001B2C95">
        <w:rPr>
          <w:rFonts w:cs="Simplified Arabic" w:hint="cs"/>
          <w:sz w:val="28"/>
          <w:szCs w:val="28"/>
          <w:rtl/>
        </w:rPr>
        <w:t xml:space="preserve">زيادة استثمارات الدول </w:t>
      </w:r>
      <w:r w:rsidR="00DF5216" w:rsidRPr="001B2C95">
        <w:rPr>
          <w:rFonts w:cs="Simplified Arabic" w:hint="cs"/>
          <w:sz w:val="28"/>
          <w:szCs w:val="28"/>
          <w:rtl/>
        </w:rPr>
        <w:t>في</w:t>
      </w:r>
      <w:r w:rsidRPr="001B2C95">
        <w:rPr>
          <w:rFonts w:cs="Simplified Arabic" w:hint="cs"/>
          <w:sz w:val="28"/>
          <w:szCs w:val="28"/>
          <w:rtl/>
        </w:rPr>
        <w:t xml:space="preserve"> الطاقة المتجددة، حيث </w:t>
      </w:r>
      <w:r w:rsidRPr="001B2C95">
        <w:rPr>
          <w:rFonts w:cs="Simplified Arabic"/>
          <w:sz w:val="28"/>
          <w:szCs w:val="28"/>
          <w:rtl/>
        </w:rPr>
        <w:t xml:space="preserve">يجب استثمار ما لا يقل </w:t>
      </w:r>
      <w:r w:rsidR="008F3E41" w:rsidRPr="001B2C95">
        <w:rPr>
          <w:rFonts w:cs="Simplified Arabic" w:hint="cs"/>
          <w:sz w:val="28"/>
          <w:szCs w:val="28"/>
          <w:rtl/>
        </w:rPr>
        <w:t>عن</w:t>
      </w:r>
      <w:r w:rsidR="008921F5">
        <w:rPr>
          <w:rFonts w:cs="Simplified Arabic"/>
          <w:sz w:val="28"/>
          <w:szCs w:val="28"/>
          <w:rtl/>
        </w:rPr>
        <w:br/>
      </w:r>
      <w:hyperlink r:id="rId23" w:tgtFrame="_blank" w:tooltip="رابط خارجي" w:history="1">
        <w:r w:rsidR="008921F5">
          <w:rPr>
            <w:rFonts w:cs="Simplified Arabic" w:hint="cs"/>
            <w:sz w:val="28"/>
            <w:szCs w:val="28"/>
            <w:rtl/>
          </w:rPr>
          <w:t xml:space="preserve">4 </w:t>
        </w:r>
        <w:r w:rsidR="007050DE" w:rsidRPr="001B2C95">
          <w:rPr>
            <w:rFonts w:cs="Simplified Arabic"/>
            <w:sz w:val="28"/>
            <w:szCs w:val="28"/>
            <w:rtl/>
          </w:rPr>
          <w:t>تريليون</w:t>
        </w:r>
        <w:r w:rsidRPr="001B2C95">
          <w:rPr>
            <w:rFonts w:cs="Simplified Arabic"/>
            <w:sz w:val="28"/>
            <w:szCs w:val="28"/>
            <w:rtl/>
          </w:rPr>
          <w:t xml:space="preserve"> دولار</w:t>
        </w:r>
      </w:hyperlink>
      <w:r w:rsidRPr="001B2C95">
        <w:rPr>
          <w:rFonts w:cs="Simplified Arabic" w:hint="cs"/>
          <w:sz w:val="28"/>
          <w:szCs w:val="28"/>
          <w:rtl/>
        </w:rPr>
        <w:t xml:space="preserve"> </w:t>
      </w:r>
      <w:r w:rsidR="002C08F8" w:rsidRPr="001B2C95">
        <w:rPr>
          <w:rFonts w:cs="Simplified Arabic"/>
          <w:sz w:val="28"/>
          <w:szCs w:val="28"/>
          <w:rtl/>
        </w:rPr>
        <w:t>سنوي</w:t>
      </w:r>
      <w:r w:rsidRPr="001B2C95">
        <w:rPr>
          <w:rFonts w:cs="Simplified Arabic"/>
          <w:sz w:val="28"/>
          <w:szCs w:val="28"/>
          <w:rtl/>
        </w:rPr>
        <w:t>ا</w:t>
      </w:r>
      <w:r w:rsidR="002C08F8" w:rsidRPr="001B2C95">
        <w:rPr>
          <w:rFonts w:cs="Simplified Arabic" w:hint="cs"/>
          <w:sz w:val="28"/>
          <w:szCs w:val="28"/>
          <w:rtl/>
        </w:rPr>
        <w:t>ً</w:t>
      </w:r>
      <w:r w:rsidRPr="001B2C95">
        <w:rPr>
          <w:rFonts w:cs="Simplified Arabic"/>
          <w:sz w:val="28"/>
          <w:szCs w:val="28"/>
          <w:rtl/>
        </w:rPr>
        <w:t xml:space="preserve"> ف</w:t>
      </w:r>
      <w:r w:rsidR="002C08F8" w:rsidRPr="001B2C95">
        <w:rPr>
          <w:rFonts w:cs="Simplified Arabic"/>
          <w:sz w:val="28"/>
          <w:szCs w:val="28"/>
          <w:rtl/>
        </w:rPr>
        <w:t>ي الطاقة المتجددة حتى عام 2030</w:t>
      </w:r>
      <w:r w:rsidR="002C08F8" w:rsidRPr="001B2C95">
        <w:rPr>
          <w:rFonts w:cs="Simplified Arabic" w:hint="cs"/>
          <w:sz w:val="28"/>
          <w:szCs w:val="28"/>
          <w:rtl/>
        </w:rPr>
        <w:t>،</w:t>
      </w:r>
      <w:r w:rsidRPr="001B2C95">
        <w:rPr>
          <w:rFonts w:cs="Simplified Arabic"/>
          <w:sz w:val="28"/>
          <w:szCs w:val="28"/>
          <w:rtl/>
        </w:rPr>
        <w:t xml:space="preserve"> لاسيما في التكنولوجيا والبنية التحتية</w:t>
      </w:r>
      <w:r w:rsidR="002C08F8" w:rsidRPr="001B2C95">
        <w:rPr>
          <w:rFonts w:cs="Simplified Arabic" w:hint="cs"/>
          <w:sz w:val="28"/>
          <w:szCs w:val="28"/>
          <w:rtl/>
        </w:rPr>
        <w:t xml:space="preserve">، </w:t>
      </w:r>
      <w:r w:rsidRPr="001B2C95">
        <w:rPr>
          <w:rFonts w:cs="Simplified Arabic"/>
          <w:sz w:val="28"/>
          <w:szCs w:val="28"/>
          <w:rtl/>
        </w:rPr>
        <w:t>حتى نصل بالانبعاثات إلى مستوى الصفر بحلول عام 2050</w:t>
      </w:r>
      <w:r w:rsidRPr="001B2C95">
        <w:rPr>
          <w:rFonts w:cs="Simplified Arabic"/>
          <w:sz w:val="28"/>
          <w:szCs w:val="28"/>
        </w:rPr>
        <w:t>.</w:t>
      </w:r>
      <w:r w:rsidR="008F3E41" w:rsidRPr="001B2C95">
        <w:rPr>
          <w:rFonts w:cs="Simplified Arabic" w:hint="cs"/>
          <w:sz w:val="28"/>
          <w:szCs w:val="28"/>
          <w:rtl/>
        </w:rPr>
        <w:t xml:space="preserve"> </w:t>
      </w:r>
      <w:r w:rsidRPr="001B2C95">
        <w:rPr>
          <w:rFonts w:cs="Simplified Arabic" w:hint="cs"/>
          <w:sz w:val="28"/>
          <w:szCs w:val="28"/>
          <w:rtl/>
        </w:rPr>
        <w:t xml:space="preserve">فإن </w:t>
      </w:r>
      <w:r w:rsidRPr="001B2C95">
        <w:rPr>
          <w:rFonts w:cs="Simplified Arabic"/>
          <w:sz w:val="28"/>
          <w:szCs w:val="28"/>
          <w:rtl/>
        </w:rPr>
        <w:t xml:space="preserve">مصادر الطاقة </w:t>
      </w:r>
      <w:r w:rsidR="002C08F8" w:rsidRPr="001B2C95">
        <w:rPr>
          <w:rFonts w:cs="Simplified Arabic"/>
          <w:sz w:val="28"/>
          <w:szCs w:val="28"/>
          <w:rtl/>
        </w:rPr>
        <w:t>المتجددة هي الطريق الوحيد ل</w:t>
      </w:r>
      <w:r w:rsidR="002C08F8" w:rsidRPr="001B2C95">
        <w:rPr>
          <w:rFonts w:cs="Simplified Arabic" w:hint="cs"/>
          <w:sz w:val="28"/>
          <w:szCs w:val="28"/>
          <w:rtl/>
        </w:rPr>
        <w:t>ضمان</w:t>
      </w:r>
      <w:r w:rsidRPr="001B2C95">
        <w:rPr>
          <w:rFonts w:cs="Simplified Arabic"/>
          <w:sz w:val="28"/>
          <w:szCs w:val="28"/>
          <w:rtl/>
        </w:rPr>
        <w:t xml:space="preserve"> أمن الطاقة الحقيقي وأسعار الطاقة المستقرة وفرص العمل المستدامة</w:t>
      </w:r>
      <w:r w:rsidRPr="001B2C95">
        <w:rPr>
          <w:rFonts w:cs="Simplified Arabic" w:hint="cs"/>
          <w:sz w:val="28"/>
          <w:szCs w:val="28"/>
          <w:rtl/>
        </w:rPr>
        <w:t xml:space="preserve"> </w:t>
      </w:r>
      <w:r w:rsidR="008F3E41" w:rsidRPr="001B2C95">
        <w:rPr>
          <w:rFonts w:cs="Simplified Arabic" w:hint="cs"/>
          <w:sz w:val="28"/>
          <w:szCs w:val="28"/>
          <w:rtl/>
        </w:rPr>
        <w:t>(</w:t>
      </w:r>
      <w:r w:rsidR="008F3E41" w:rsidRPr="001B2C95">
        <w:rPr>
          <w:rFonts w:cs="Simplified Arabic"/>
          <w:sz w:val="28"/>
          <w:szCs w:val="28"/>
        </w:rPr>
        <w:t>https://www.un.org</w:t>
      </w:r>
      <w:r w:rsidR="008F3E41" w:rsidRPr="001B2C95">
        <w:rPr>
          <w:rFonts w:cs="Simplified Arabic" w:hint="cs"/>
          <w:sz w:val="28"/>
          <w:szCs w:val="28"/>
          <w:rtl/>
        </w:rPr>
        <w:t>).</w:t>
      </w:r>
    </w:p>
    <w:p w14:paraId="42608DA6" w14:textId="0FE63F85" w:rsidR="00DF2F7C" w:rsidRDefault="00DF2F7C">
      <w:pPr>
        <w:spacing w:after="200" w:line="276" w:lineRule="auto"/>
        <w:rPr>
          <w:rFonts w:cs="Simplified Arabic"/>
          <w:sz w:val="28"/>
          <w:szCs w:val="28"/>
          <w:rtl/>
        </w:rPr>
      </w:pPr>
      <w:r>
        <w:rPr>
          <w:rFonts w:cs="Simplified Arabic"/>
          <w:sz w:val="28"/>
          <w:szCs w:val="28"/>
          <w:rtl/>
        </w:rPr>
        <w:br w:type="page"/>
      </w:r>
    </w:p>
    <w:p w14:paraId="0BCE39ED" w14:textId="77777777" w:rsidR="00887B30" w:rsidRPr="001B2C95" w:rsidRDefault="00887B30" w:rsidP="00CA6A90">
      <w:pPr>
        <w:pStyle w:val="a"/>
        <w:rPr>
          <w:rtl/>
        </w:rPr>
      </w:pPr>
      <w:bookmarkStart w:id="41" w:name="_Toc135608151"/>
      <w:r w:rsidRPr="001B2C95">
        <w:rPr>
          <w:rtl/>
        </w:rPr>
        <w:lastRenderedPageBreak/>
        <w:t>المبحث الثاني</w:t>
      </w:r>
      <w:bookmarkEnd w:id="41"/>
    </w:p>
    <w:p w14:paraId="0190DFFD" w14:textId="77777777" w:rsidR="00887B30" w:rsidRPr="001B2C95" w:rsidRDefault="00887B30" w:rsidP="00CA6A90">
      <w:pPr>
        <w:pStyle w:val="a"/>
        <w:rPr>
          <w:rtl/>
        </w:rPr>
      </w:pPr>
      <w:bookmarkStart w:id="42" w:name="_Toc135608152"/>
      <w:r w:rsidRPr="001B2C95">
        <w:rPr>
          <w:rtl/>
        </w:rPr>
        <w:t xml:space="preserve">الطاقــة في </w:t>
      </w:r>
      <w:r w:rsidR="003E2931" w:rsidRPr="001B2C95">
        <w:rPr>
          <w:rFonts w:hint="cs"/>
          <w:rtl/>
        </w:rPr>
        <w:t>مصر</w:t>
      </w:r>
      <w:r w:rsidR="003E2931" w:rsidRPr="001B2C95">
        <w:rPr>
          <w:rtl/>
        </w:rPr>
        <w:t xml:space="preserve"> </w:t>
      </w:r>
      <w:r w:rsidR="003E2931" w:rsidRPr="001B2C95">
        <w:rPr>
          <w:rFonts w:hint="cs"/>
          <w:rtl/>
        </w:rPr>
        <w:t>و</w:t>
      </w:r>
      <w:r w:rsidRPr="001B2C95">
        <w:rPr>
          <w:rtl/>
        </w:rPr>
        <w:t>العالــم</w:t>
      </w:r>
      <w:bookmarkEnd w:id="42"/>
      <w:r w:rsidRPr="001B2C95">
        <w:rPr>
          <w:rFonts w:hint="cs"/>
          <w:rtl/>
        </w:rPr>
        <w:t xml:space="preserve"> </w:t>
      </w:r>
    </w:p>
    <w:p w14:paraId="2DEDAACD" w14:textId="77777777" w:rsidR="00887B30" w:rsidRPr="001B2C95" w:rsidRDefault="00887B30" w:rsidP="001C6382">
      <w:pPr>
        <w:pStyle w:val="Heading2"/>
        <w:rPr>
          <w:vertAlign w:val="superscript"/>
          <w:rtl/>
        </w:rPr>
      </w:pPr>
      <w:bookmarkStart w:id="43" w:name="_Toc135608153"/>
      <w:r w:rsidRPr="001B2C95">
        <w:rPr>
          <w:rtl/>
        </w:rPr>
        <w:t>مقدم</w:t>
      </w:r>
      <w:r w:rsidR="00496B46" w:rsidRPr="001B2C95">
        <w:rPr>
          <w:rFonts w:hint="cs"/>
          <w:rtl/>
        </w:rPr>
        <w:t>ة</w:t>
      </w:r>
      <w:bookmarkEnd w:id="43"/>
      <w:r w:rsidRPr="001B2C95">
        <w:rPr>
          <w:rtl/>
        </w:rPr>
        <w:t xml:space="preserve"> </w:t>
      </w:r>
    </w:p>
    <w:p w14:paraId="11BE55AA" w14:textId="77777777" w:rsidR="00887B30" w:rsidRPr="001B2C95" w:rsidRDefault="003E2931" w:rsidP="001C6382">
      <w:pPr>
        <w:bidi/>
        <w:spacing w:before="120" w:line="276" w:lineRule="auto"/>
        <w:ind w:firstLine="720"/>
        <w:jc w:val="lowKashida"/>
        <w:rPr>
          <w:rFonts w:cs="Simplified Arabic"/>
          <w:sz w:val="28"/>
          <w:szCs w:val="28"/>
          <w:rtl/>
          <w:lang w:bidi="ar-EG"/>
        </w:rPr>
      </w:pPr>
      <w:r w:rsidRPr="001B2C95">
        <w:rPr>
          <w:rFonts w:cs="Simplified Arabic"/>
          <w:sz w:val="28"/>
          <w:szCs w:val="28"/>
          <w:rtl/>
          <w:lang w:bidi="ar-EG"/>
        </w:rPr>
        <w:t>تحظ</w:t>
      </w:r>
      <w:r w:rsidRPr="001B2C95">
        <w:rPr>
          <w:rFonts w:cs="Simplified Arabic" w:hint="cs"/>
          <w:sz w:val="28"/>
          <w:szCs w:val="28"/>
          <w:rtl/>
          <w:lang w:bidi="ar-EG"/>
        </w:rPr>
        <w:t>ى</w:t>
      </w:r>
      <w:r w:rsidR="00887B30" w:rsidRPr="001B2C95">
        <w:rPr>
          <w:rFonts w:cs="Simplified Arabic"/>
          <w:sz w:val="28"/>
          <w:szCs w:val="28"/>
          <w:rtl/>
          <w:lang w:bidi="ar-EG"/>
        </w:rPr>
        <w:t xml:space="preserve"> </w:t>
      </w:r>
      <w:r w:rsidR="00887B30" w:rsidRPr="001B2C95">
        <w:rPr>
          <w:rFonts w:cs="Simplified Arabic" w:hint="cs"/>
          <w:sz w:val="28"/>
          <w:szCs w:val="28"/>
          <w:rtl/>
          <w:lang w:bidi="ar-EG"/>
        </w:rPr>
        <w:t>القضايا</w:t>
      </w:r>
      <w:r w:rsidR="00887B30" w:rsidRPr="001B2C95">
        <w:rPr>
          <w:rFonts w:cs="Simplified Arabic"/>
          <w:sz w:val="28"/>
          <w:szCs w:val="28"/>
          <w:rtl/>
          <w:lang w:bidi="ar-EG"/>
        </w:rPr>
        <w:t xml:space="preserve"> الخاصة بالطاقة ومصادرها باهتمام كافة دول العالم، حيث تعد الطاقة الركيزة الأساسية </w:t>
      </w:r>
      <w:r w:rsidR="00DF5216" w:rsidRPr="001B2C95">
        <w:rPr>
          <w:rFonts w:cs="Simplified Arabic" w:hint="cs"/>
          <w:sz w:val="28"/>
          <w:szCs w:val="28"/>
          <w:rtl/>
          <w:lang w:bidi="ar-EG"/>
        </w:rPr>
        <w:t>في</w:t>
      </w:r>
      <w:r w:rsidR="00F151C9" w:rsidRPr="001B2C95">
        <w:rPr>
          <w:rFonts w:cs="Simplified Arabic" w:hint="cs"/>
          <w:sz w:val="28"/>
          <w:szCs w:val="28"/>
          <w:rtl/>
          <w:lang w:bidi="ar-EG"/>
        </w:rPr>
        <w:t xml:space="preserve"> </w:t>
      </w:r>
      <w:r w:rsidR="00887B30" w:rsidRPr="001B2C95">
        <w:rPr>
          <w:rFonts w:cs="Simplified Arabic"/>
          <w:sz w:val="28"/>
          <w:szCs w:val="28"/>
          <w:rtl/>
          <w:lang w:bidi="ar-EG"/>
        </w:rPr>
        <w:t>عملية التنمية الاقتصادية والاجتماعية</w:t>
      </w:r>
      <w:r w:rsidR="00F151C9" w:rsidRPr="001B2C95">
        <w:rPr>
          <w:rFonts w:cs="Simplified Arabic" w:hint="cs"/>
          <w:sz w:val="28"/>
          <w:szCs w:val="28"/>
          <w:rtl/>
          <w:lang w:bidi="ar-EG"/>
        </w:rPr>
        <w:t>،</w:t>
      </w:r>
      <w:r w:rsidR="00887B30" w:rsidRPr="001B2C95">
        <w:rPr>
          <w:rFonts w:cs="Simplified Arabic"/>
          <w:sz w:val="28"/>
          <w:szCs w:val="28"/>
          <w:rtl/>
          <w:lang w:bidi="ar-EG"/>
        </w:rPr>
        <w:t xml:space="preserve"> وقد تزايد هذا الاهتمام بالطاقة في الأونة الأخيرة </w:t>
      </w:r>
      <w:r w:rsidR="00631137" w:rsidRPr="001B2C95">
        <w:rPr>
          <w:rFonts w:cs="Simplified Arabic" w:hint="cs"/>
          <w:sz w:val="28"/>
          <w:szCs w:val="28"/>
          <w:rtl/>
          <w:lang w:bidi="ar-EG"/>
        </w:rPr>
        <w:t xml:space="preserve">بسبب </w:t>
      </w:r>
      <w:r w:rsidR="00F151C9" w:rsidRPr="001B2C95">
        <w:rPr>
          <w:rFonts w:cs="Simplified Arabic"/>
          <w:sz w:val="28"/>
          <w:szCs w:val="28"/>
          <w:rtl/>
          <w:lang w:bidi="ar-EG"/>
        </w:rPr>
        <w:t>ارتفاع معدلات الطلب على الط</w:t>
      </w:r>
      <w:r w:rsidR="00F151C9" w:rsidRPr="001B2C95">
        <w:rPr>
          <w:rFonts w:cs="Simplified Arabic" w:hint="cs"/>
          <w:sz w:val="28"/>
          <w:szCs w:val="28"/>
          <w:rtl/>
          <w:lang w:bidi="ar-EG"/>
        </w:rPr>
        <w:t>اقة</w:t>
      </w:r>
      <w:r w:rsidR="00887B30" w:rsidRPr="001B2C95">
        <w:rPr>
          <w:rFonts w:cs="Simplified Arabic"/>
          <w:sz w:val="28"/>
          <w:szCs w:val="28"/>
          <w:rtl/>
          <w:lang w:bidi="ar-EG"/>
        </w:rPr>
        <w:t xml:space="preserve"> مع التطور الاقتصادي</w:t>
      </w:r>
      <w:r w:rsidRPr="001B2C95">
        <w:rPr>
          <w:rFonts w:cs="Simplified Arabic" w:hint="cs"/>
          <w:sz w:val="28"/>
          <w:szCs w:val="28"/>
          <w:rtl/>
          <w:lang w:bidi="ar-EG"/>
        </w:rPr>
        <w:t xml:space="preserve"> والتكنولوج</w:t>
      </w:r>
      <w:r w:rsidR="008925DA" w:rsidRPr="001B2C95">
        <w:rPr>
          <w:rFonts w:cs="Simplified Arabic" w:hint="cs"/>
          <w:sz w:val="28"/>
          <w:szCs w:val="28"/>
          <w:rtl/>
          <w:lang w:bidi="ar-EG"/>
        </w:rPr>
        <w:t>ي</w:t>
      </w:r>
      <w:r w:rsidRPr="001B2C95">
        <w:rPr>
          <w:rFonts w:cs="Simplified Arabic" w:hint="cs"/>
          <w:sz w:val="28"/>
          <w:szCs w:val="28"/>
          <w:rtl/>
          <w:lang w:bidi="ar-EG"/>
        </w:rPr>
        <w:t xml:space="preserve"> المستمر</w:t>
      </w:r>
      <w:r w:rsidR="00887B30" w:rsidRPr="001B2C95">
        <w:rPr>
          <w:rFonts w:cs="Simplified Arabic"/>
          <w:sz w:val="28"/>
          <w:szCs w:val="28"/>
          <w:rtl/>
          <w:lang w:bidi="ar-EG"/>
        </w:rPr>
        <w:t xml:space="preserve"> الذي </w:t>
      </w:r>
      <w:r w:rsidRPr="001B2C95">
        <w:rPr>
          <w:rFonts w:cs="Simplified Arabic" w:hint="cs"/>
          <w:sz w:val="28"/>
          <w:szCs w:val="28"/>
          <w:rtl/>
          <w:lang w:bidi="ar-EG"/>
        </w:rPr>
        <w:t>ي</w:t>
      </w:r>
      <w:r w:rsidR="00887B30" w:rsidRPr="001B2C95">
        <w:rPr>
          <w:rFonts w:cs="Simplified Arabic"/>
          <w:sz w:val="28"/>
          <w:szCs w:val="28"/>
          <w:rtl/>
          <w:lang w:bidi="ar-EG"/>
        </w:rPr>
        <w:t>شهده العالم</w:t>
      </w:r>
      <w:r w:rsidRPr="001B2C95">
        <w:rPr>
          <w:rFonts w:cs="Simplified Arabic" w:hint="cs"/>
          <w:sz w:val="28"/>
          <w:szCs w:val="28"/>
          <w:rtl/>
          <w:lang w:bidi="ar-EG"/>
        </w:rPr>
        <w:t>.</w:t>
      </w:r>
    </w:p>
    <w:p w14:paraId="4DE91BE8" w14:textId="77777777" w:rsidR="00887B30" w:rsidRPr="001B2C95" w:rsidRDefault="00887B30" w:rsidP="001C6382">
      <w:pPr>
        <w:bidi/>
        <w:spacing w:before="120" w:line="276" w:lineRule="auto"/>
        <w:ind w:firstLine="720"/>
        <w:jc w:val="lowKashida"/>
        <w:rPr>
          <w:rFonts w:cs="Simplified Arabic"/>
          <w:sz w:val="28"/>
          <w:szCs w:val="28"/>
          <w:rtl/>
        </w:rPr>
      </w:pPr>
      <w:r w:rsidRPr="001B2C95">
        <w:rPr>
          <w:rFonts w:cs="Simplified Arabic"/>
          <w:sz w:val="28"/>
          <w:szCs w:val="28"/>
          <w:rtl/>
        </w:rPr>
        <w:t xml:space="preserve">غير أن مشكلة نضوب مصادر الطاقة التقليدية وتلوث البيئة الناتج عن </w:t>
      </w:r>
      <w:r w:rsidRPr="001B2C95">
        <w:rPr>
          <w:rFonts w:cs="Simplified Arabic" w:hint="cs"/>
          <w:sz w:val="28"/>
          <w:szCs w:val="28"/>
          <w:rtl/>
        </w:rPr>
        <w:t xml:space="preserve">سلوك </w:t>
      </w:r>
      <w:r w:rsidRPr="001B2C95">
        <w:rPr>
          <w:rFonts w:cs="Simplified Arabic"/>
          <w:sz w:val="28"/>
          <w:szCs w:val="28"/>
          <w:rtl/>
        </w:rPr>
        <w:t xml:space="preserve">الدول الصناعية في حرق </w:t>
      </w:r>
      <w:r w:rsidR="001156D1" w:rsidRPr="001B2C95">
        <w:rPr>
          <w:rFonts w:cs="Simplified Arabic" w:hint="cs"/>
          <w:sz w:val="28"/>
          <w:szCs w:val="28"/>
          <w:rtl/>
        </w:rPr>
        <w:t>الوقود الأحفوري،</w:t>
      </w:r>
      <w:r w:rsidRPr="001B2C95">
        <w:rPr>
          <w:rFonts w:cs="Simplified Arabic"/>
          <w:sz w:val="28"/>
          <w:szCs w:val="28"/>
          <w:rtl/>
        </w:rPr>
        <w:t xml:space="preserve"> دفع </w:t>
      </w:r>
      <w:r w:rsidR="001156D1" w:rsidRPr="001B2C95">
        <w:rPr>
          <w:rFonts w:cs="Simplified Arabic"/>
          <w:sz w:val="28"/>
          <w:szCs w:val="28"/>
          <w:rtl/>
        </w:rPr>
        <w:t>العالم</w:t>
      </w:r>
      <w:r w:rsidRPr="001B2C95">
        <w:rPr>
          <w:rFonts w:cs="Simplified Arabic"/>
          <w:sz w:val="28"/>
          <w:szCs w:val="28"/>
          <w:rtl/>
        </w:rPr>
        <w:t xml:space="preserve"> إلى ضرورة الاهتمام بمصادر أخرى للطاقة أكثر استدامة</w:t>
      </w:r>
      <w:r w:rsidR="001156D1" w:rsidRPr="001B2C95">
        <w:rPr>
          <w:rFonts w:cs="Simplified Arabic" w:hint="cs"/>
          <w:sz w:val="28"/>
          <w:szCs w:val="28"/>
          <w:rtl/>
        </w:rPr>
        <w:t xml:space="preserve"> كما سبق الذكر</w:t>
      </w:r>
      <w:r w:rsidRPr="001B2C95">
        <w:rPr>
          <w:rFonts w:cs="Simplified Arabic"/>
          <w:sz w:val="28"/>
          <w:szCs w:val="28"/>
          <w:rtl/>
        </w:rPr>
        <w:t>.</w:t>
      </w:r>
      <w:r w:rsidR="001156D1" w:rsidRPr="001B2C95">
        <w:rPr>
          <w:rFonts w:cs="Simplified Arabic" w:hint="cs"/>
          <w:sz w:val="28"/>
          <w:szCs w:val="28"/>
          <w:rtl/>
        </w:rPr>
        <w:t xml:space="preserve"> </w:t>
      </w:r>
      <w:r w:rsidRPr="001B2C95">
        <w:rPr>
          <w:rFonts w:cs="Simplified Arabic"/>
          <w:sz w:val="28"/>
          <w:szCs w:val="28"/>
          <w:rtl/>
        </w:rPr>
        <w:t>ومن هذا المنطلق أصبحت الدول الصناعية على وجه الخصوص بصفتها الأكثر استهلاكاً للنفط تفكر جديا</w:t>
      </w:r>
      <w:r w:rsidR="001156D1" w:rsidRPr="001B2C95">
        <w:rPr>
          <w:rFonts w:cs="Simplified Arabic" w:hint="cs"/>
          <w:sz w:val="28"/>
          <w:szCs w:val="28"/>
          <w:rtl/>
        </w:rPr>
        <w:t>ً</w:t>
      </w:r>
      <w:r w:rsidRPr="001B2C95">
        <w:rPr>
          <w:rFonts w:cs="Simplified Arabic"/>
          <w:sz w:val="28"/>
          <w:szCs w:val="28"/>
          <w:rtl/>
        </w:rPr>
        <w:t xml:space="preserve"> في التحول تدريجيا</w:t>
      </w:r>
      <w:r w:rsidR="001156D1" w:rsidRPr="001B2C95">
        <w:rPr>
          <w:rFonts w:cs="Simplified Arabic" w:hint="cs"/>
          <w:sz w:val="28"/>
          <w:szCs w:val="28"/>
          <w:rtl/>
        </w:rPr>
        <w:t>ً</w:t>
      </w:r>
      <w:r w:rsidRPr="001B2C95">
        <w:rPr>
          <w:rFonts w:cs="Simplified Arabic"/>
          <w:sz w:val="28"/>
          <w:szCs w:val="28"/>
          <w:rtl/>
        </w:rPr>
        <w:t xml:space="preserve"> عن استهلاك النفط الخام واستبداله بمصادر بديلة - مصادر متجددة - والتي باتت تزاحم وتنافس النفط في ميزان الطاقة العالمي</w:t>
      </w:r>
      <w:r w:rsidRPr="001B2C95">
        <w:rPr>
          <w:rFonts w:cs="Simplified Arabic" w:hint="cs"/>
          <w:sz w:val="28"/>
          <w:szCs w:val="28"/>
          <w:rtl/>
        </w:rPr>
        <w:t xml:space="preserve"> (عبد الجليل، 2017)</w:t>
      </w:r>
      <w:r w:rsidR="001156D1" w:rsidRPr="001B2C95">
        <w:rPr>
          <w:rFonts w:cs="Simplified Arabic"/>
          <w:sz w:val="28"/>
          <w:szCs w:val="28"/>
          <w:rtl/>
        </w:rPr>
        <w:t>.</w:t>
      </w:r>
    </w:p>
    <w:p w14:paraId="02E07DDF" w14:textId="77777777" w:rsidR="00887B30" w:rsidRPr="001B2C95" w:rsidRDefault="00887B30" w:rsidP="001C6382">
      <w:pPr>
        <w:bidi/>
        <w:spacing w:before="120" w:line="276" w:lineRule="auto"/>
        <w:ind w:firstLine="720"/>
        <w:jc w:val="lowKashida"/>
        <w:rPr>
          <w:rFonts w:cs="Simplified Arabic"/>
          <w:sz w:val="28"/>
          <w:szCs w:val="28"/>
          <w:rtl/>
          <w:lang w:bidi="ar-EG"/>
        </w:rPr>
      </w:pPr>
      <w:r w:rsidRPr="001B2C95">
        <w:rPr>
          <w:rFonts w:cs="Simplified Arabic" w:hint="cs"/>
          <w:sz w:val="28"/>
          <w:szCs w:val="28"/>
          <w:rtl/>
        </w:rPr>
        <w:t xml:space="preserve">أما </w:t>
      </w:r>
      <w:r w:rsidR="00DF5216" w:rsidRPr="001B2C95">
        <w:rPr>
          <w:rFonts w:cs="Simplified Arabic" w:hint="cs"/>
          <w:sz w:val="28"/>
          <w:szCs w:val="28"/>
          <w:rtl/>
        </w:rPr>
        <w:t>في</w:t>
      </w:r>
      <w:r w:rsidRPr="001B2C95">
        <w:rPr>
          <w:rFonts w:cs="Simplified Arabic" w:hint="cs"/>
          <w:sz w:val="28"/>
          <w:szCs w:val="28"/>
          <w:rtl/>
        </w:rPr>
        <w:t xml:space="preserve"> مصر، </w:t>
      </w:r>
      <w:r w:rsidR="00FC374F" w:rsidRPr="001B2C95">
        <w:rPr>
          <w:rFonts w:cs="Simplified Arabic" w:hint="cs"/>
          <w:sz w:val="28"/>
          <w:szCs w:val="28"/>
          <w:rtl/>
        </w:rPr>
        <w:t>فقد زاد</w:t>
      </w:r>
      <w:r w:rsidRPr="001B2C95">
        <w:rPr>
          <w:rFonts w:cs="Simplified Arabic"/>
          <w:sz w:val="28"/>
          <w:szCs w:val="28"/>
          <w:rtl/>
        </w:rPr>
        <w:t xml:space="preserve"> الطلب على الطاقة زيادة مضطردة </w:t>
      </w:r>
      <w:r w:rsidRPr="001B2C95">
        <w:rPr>
          <w:rFonts w:cs="Simplified Arabic" w:hint="cs"/>
          <w:sz w:val="28"/>
          <w:szCs w:val="28"/>
          <w:rtl/>
        </w:rPr>
        <w:t xml:space="preserve">مع </w:t>
      </w:r>
      <w:r w:rsidRPr="001B2C95">
        <w:rPr>
          <w:rFonts w:cs="Simplified Arabic"/>
          <w:sz w:val="28"/>
          <w:szCs w:val="28"/>
          <w:rtl/>
        </w:rPr>
        <w:t>زيادة عدد السكان</w:t>
      </w:r>
      <w:r w:rsidR="00FC374F" w:rsidRPr="001B2C95">
        <w:rPr>
          <w:rFonts w:cs="Simplified Arabic" w:hint="cs"/>
          <w:sz w:val="28"/>
          <w:szCs w:val="28"/>
          <w:rtl/>
        </w:rPr>
        <w:t>،</w:t>
      </w:r>
      <w:r w:rsidRPr="001B2C95">
        <w:rPr>
          <w:rFonts w:cs="Simplified Arabic"/>
          <w:sz w:val="28"/>
          <w:szCs w:val="28"/>
          <w:rtl/>
        </w:rPr>
        <w:t xml:space="preserve"> ولا سيما </w:t>
      </w:r>
      <w:r w:rsidR="00FC374F" w:rsidRPr="001B2C95">
        <w:rPr>
          <w:rFonts w:cs="Simplified Arabic" w:hint="cs"/>
          <w:sz w:val="28"/>
          <w:szCs w:val="28"/>
          <w:rtl/>
        </w:rPr>
        <w:t xml:space="preserve">من </w:t>
      </w:r>
      <w:r w:rsidRPr="001B2C95">
        <w:rPr>
          <w:rFonts w:cs="Simplified Arabic"/>
          <w:sz w:val="28"/>
          <w:szCs w:val="28"/>
          <w:rtl/>
        </w:rPr>
        <w:t>المنتجات</w:t>
      </w:r>
      <w:r w:rsidRPr="001B2C95">
        <w:rPr>
          <w:rFonts w:cs="Simplified Arabic"/>
          <w:sz w:val="28"/>
          <w:szCs w:val="28"/>
          <w:rtl/>
          <w:lang w:bidi="ar-EG"/>
        </w:rPr>
        <w:t xml:space="preserve"> النفطية والغاز الطبيعي كمصادر تقليدية</w:t>
      </w:r>
      <w:r w:rsidR="00FC374F" w:rsidRPr="001B2C95">
        <w:rPr>
          <w:rFonts w:cs="Simplified Arabic" w:hint="cs"/>
          <w:sz w:val="28"/>
          <w:szCs w:val="28"/>
          <w:rtl/>
          <w:lang w:bidi="ar-EG"/>
        </w:rPr>
        <w:t>، بالإضافة إلى المصادر المتجددة للطاقة المتاحة بها.</w:t>
      </w:r>
    </w:p>
    <w:p w14:paraId="79498310" w14:textId="77777777" w:rsidR="00C93D9F" w:rsidRPr="001B2C95" w:rsidRDefault="00A47A75" w:rsidP="001C6382">
      <w:pPr>
        <w:pStyle w:val="Heading2"/>
        <w:rPr>
          <w:rtl/>
        </w:rPr>
      </w:pPr>
      <w:bookmarkStart w:id="44" w:name="_Toc135608154"/>
      <w:r w:rsidRPr="001B2C95">
        <w:rPr>
          <w:rFonts w:hint="cs"/>
          <w:rtl/>
        </w:rPr>
        <w:t>أولاً</w:t>
      </w:r>
      <w:r w:rsidR="00C93D9F" w:rsidRPr="001B2C95">
        <w:rPr>
          <w:rFonts w:hint="cs"/>
          <w:rtl/>
        </w:rPr>
        <w:t xml:space="preserve">: الطاقة </w:t>
      </w:r>
      <w:r w:rsidR="00DF5216" w:rsidRPr="001B2C95">
        <w:rPr>
          <w:rFonts w:hint="cs"/>
          <w:rtl/>
        </w:rPr>
        <w:t>في</w:t>
      </w:r>
      <w:r w:rsidR="00C93D9F" w:rsidRPr="001B2C95">
        <w:rPr>
          <w:rFonts w:hint="cs"/>
          <w:rtl/>
        </w:rPr>
        <w:t xml:space="preserve"> العالم</w:t>
      </w:r>
      <w:bookmarkEnd w:id="44"/>
      <w:r w:rsidR="005A6E4F" w:rsidRPr="001B2C95">
        <w:rPr>
          <w:rFonts w:hint="cs"/>
          <w:rtl/>
        </w:rPr>
        <w:t xml:space="preserve"> </w:t>
      </w:r>
    </w:p>
    <w:p w14:paraId="1435FFB8" w14:textId="77777777" w:rsidR="00A47A75" w:rsidRPr="001B2C95" w:rsidRDefault="00FB444A" w:rsidP="001C6382">
      <w:pPr>
        <w:bidi/>
        <w:spacing w:before="120" w:line="276" w:lineRule="auto"/>
        <w:ind w:firstLine="720"/>
        <w:jc w:val="lowKashida"/>
        <w:rPr>
          <w:rFonts w:cs="Simplified Arabic"/>
          <w:sz w:val="28"/>
          <w:szCs w:val="28"/>
          <w:rtl/>
          <w:lang w:bidi="ar-EG"/>
        </w:rPr>
      </w:pPr>
      <w:r w:rsidRPr="001B2C95">
        <w:rPr>
          <w:rFonts w:cs="Simplified Arabic" w:hint="cs"/>
          <w:sz w:val="28"/>
          <w:szCs w:val="28"/>
          <w:rtl/>
          <w:lang w:bidi="ar-EG"/>
        </w:rPr>
        <w:t xml:space="preserve">يتناول هذا الجزء إنتاج واستهلاك مصادر الطاقة التقليدية (فحم </w:t>
      </w:r>
      <w:r w:rsidRPr="001B2C95">
        <w:rPr>
          <w:rFonts w:cs="Simplified Arabic"/>
          <w:sz w:val="28"/>
          <w:szCs w:val="28"/>
          <w:rtl/>
          <w:lang w:bidi="ar-EG"/>
        </w:rPr>
        <w:t>–</w:t>
      </w:r>
      <w:r w:rsidRPr="001B2C95">
        <w:rPr>
          <w:rFonts w:cs="Simplified Arabic" w:hint="cs"/>
          <w:sz w:val="28"/>
          <w:szCs w:val="28"/>
          <w:rtl/>
          <w:lang w:bidi="ar-EG"/>
        </w:rPr>
        <w:t xml:space="preserve"> نفط </w:t>
      </w:r>
      <w:r w:rsidRPr="001B2C95">
        <w:rPr>
          <w:rFonts w:cs="Simplified Arabic"/>
          <w:sz w:val="28"/>
          <w:szCs w:val="28"/>
          <w:rtl/>
          <w:lang w:bidi="ar-EG"/>
        </w:rPr>
        <w:t>–</w:t>
      </w:r>
      <w:r w:rsidRPr="001B2C95">
        <w:rPr>
          <w:rFonts w:cs="Simplified Arabic" w:hint="cs"/>
          <w:sz w:val="28"/>
          <w:szCs w:val="28"/>
          <w:rtl/>
          <w:lang w:bidi="ar-EG"/>
        </w:rPr>
        <w:t xml:space="preserve"> غاز طبيعي) </w:t>
      </w:r>
      <w:r w:rsidR="00DF5216" w:rsidRPr="001B2C95">
        <w:rPr>
          <w:rFonts w:cs="Simplified Arabic" w:hint="cs"/>
          <w:sz w:val="28"/>
          <w:szCs w:val="28"/>
          <w:rtl/>
          <w:lang w:bidi="ar-EG"/>
        </w:rPr>
        <w:t>في</w:t>
      </w:r>
      <w:r w:rsidRPr="001B2C95">
        <w:rPr>
          <w:rFonts w:cs="Simplified Arabic" w:hint="cs"/>
          <w:sz w:val="28"/>
          <w:szCs w:val="28"/>
          <w:rtl/>
          <w:lang w:bidi="ar-EG"/>
        </w:rPr>
        <w:t xml:space="preserve"> العالم، وكذلك تجارة كل مصدر من هذه المصادر </w:t>
      </w:r>
      <w:r w:rsidR="00DF5216" w:rsidRPr="001B2C95">
        <w:rPr>
          <w:rFonts w:cs="Simplified Arabic" w:hint="cs"/>
          <w:sz w:val="28"/>
          <w:szCs w:val="28"/>
          <w:rtl/>
          <w:lang w:bidi="ar-EG"/>
        </w:rPr>
        <w:t>في</w:t>
      </w:r>
      <w:r w:rsidR="0009785E" w:rsidRPr="001B2C95">
        <w:rPr>
          <w:rFonts w:cs="Simplified Arabic" w:hint="cs"/>
          <w:sz w:val="28"/>
          <w:szCs w:val="28"/>
          <w:rtl/>
          <w:lang w:bidi="ar-EG"/>
        </w:rPr>
        <w:t xml:space="preserve"> السوق العالمي</w:t>
      </w:r>
      <w:r w:rsidRPr="001B2C95">
        <w:rPr>
          <w:rFonts w:cs="Simplified Arabic" w:hint="cs"/>
          <w:sz w:val="28"/>
          <w:szCs w:val="28"/>
          <w:rtl/>
          <w:lang w:bidi="ar-EG"/>
        </w:rPr>
        <w:t xml:space="preserve">. بالإضافة إلى نصيب مصادر الطاقة المتجددة </w:t>
      </w:r>
      <w:r w:rsidR="00DF5216" w:rsidRPr="001B2C95">
        <w:rPr>
          <w:rFonts w:cs="Simplified Arabic" w:hint="cs"/>
          <w:sz w:val="28"/>
          <w:szCs w:val="28"/>
          <w:rtl/>
          <w:lang w:bidi="ar-EG"/>
        </w:rPr>
        <w:t>في</w:t>
      </w:r>
      <w:r w:rsidRPr="001B2C95">
        <w:rPr>
          <w:rFonts w:cs="Simplified Arabic" w:hint="cs"/>
          <w:sz w:val="28"/>
          <w:szCs w:val="28"/>
          <w:rtl/>
          <w:lang w:bidi="ar-EG"/>
        </w:rPr>
        <w:t xml:space="preserve"> مزيج الطاقة العالمي.</w:t>
      </w:r>
    </w:p>
    <w:p w14:paraId="769FE678" w14:textId="77777777" w:rsidR="002E078D" w:rsidRPr="001B2C95" w:rsidRDefault="002E078D" w:rsidP="008546BB">
      <w:pPr>
        <w:bidi/>
        <w:spacing w:before="120" w:line="276" w:lineRule="auto"/>
        <w:jc w:val="both"/>
        <w:rPr>
          <w:rFonts w:cs="Simplified Arabic"/>
          <w:sz w:val="28"/>
          <w:szCs w:val="28"/>
          <w:lang w:bidi="ar-EG"/>
        </w:rPr>
      </w:pPr>
    </w:p>
    <w:p w14:paraId="6F59855F" w14:textId="77777777" w:rsidR="00FB444A" w:rsidRPr="001B2C95" w:rsidRDefault="00FB444A" w:rsidP="008546BB">
      <w:pPr>
        <w:pStyle w:val="ListParagraph"/>
        <w:numPr>
          <w:ilvl w:val="0"/>
          <w:numId w:val="36"/>
        </w:numPr>
        <w:bidi/>
        <w:spacing w:before="120" w:line="276" w:lineRule="auto"/>
        <w:outlineLvl w:val="1"/>
        <w:rPr>
          <w:rFonts w:eastAsiaTheme="majorEastAsia" w:cs="Simplified Arabic"/>
          <w:b/>
          <w:bCs/>
          <w:sz w:val="28"/>
          <w:szCs w:val="28"/>
          <w:lang w:bidi="ar-EG"/>
        </w:rPr>
      </w:pPr>
      <w:bookmarkStart w:id="45" w:name="_Toc135608155"/>
      <w:r w:rsidRPr="001B2C95">
        <w:rPr>
          <w:rFonts w:eastAsiaTheme="majorEastAsia" w:cs="Simplified Arabic" w:hint="cs"/>
          <w:b/>
          <w:bCs/>
          <w:sz w:val="28"/>
          <w:szCs w:val="28"/>
          <w:rtl/>
          <w:lang w:bidi="ar-EG"/>
        </w:rPr>
        <w:t xml:space="preserve">إنتاج واستهلاك وتجارة الفحم </w:t>
      </w:r>
      <w:r w:rsidR="00DF5216" w:rsidRPr="001B2C95">
        <w:rPr>
          <w:rFonts w:eastAsiaTheme="majorEastAsia" w:cs="Simplified Arabic" w:hint="cs"/>
          <w:b/>
          <w:bCs/>
          <w:sz w:val="28"/>
          <w:szCs w:val="28"/>
          <w:rtl/>
          <w:lang w:bidi="ar-EG"/>
        </w:rPr>
        <w:t>في</w:t>
      </w:r>
      <w:r w:rsidRPr="001B2C95">
        <w:rPr>
          <w:rFonts w:eastAsiaTheme="majorEastAsia" w:cs="Simplified Arabic" w:hint="cs"/>
          <w:b/>
          <w:bCs/>
          <w:sz w:val="28"/>
          <w:szCs w:val="28"/>
          <w:rtl/>
          <w:lang w:bidi="ar-EG"/>
        </w:rPr>
        <w:t xml:space="preserve"> العالم</w:t>
      </w:r>
      <w:bookmarkEnd w:id="45"/>
    </w:p>
    <w:p w14:paraId="585E9069" w14:textId="0A43345F" w:rsidR="00DF597E" w:rsidRPr="001B2C95" w:rsidRDefault="00505798" w:rsidP="001C6382">
      <w:pPr>
        <w:bidi/>
        <w:spacing w:before="120" w:line="276" w:lineRule="auto"/>
        <w:ind w:firstLine="720"/>
        <w:jc w:val="lowKashida"/>
        <w:rPr>
          <w:rFonts w:eastAsiaTheme="majorEastAsia" w:cs="Simplified Arabic"/>
          <w:sz w:val="28"/>
          <w:szCs w:val="28"/>
          <w:rtl/>
          <w:lang w:bidi="ar-EG"/>
        </w:rPr>
      </w:pPr>
      <w:r w:rsidRPr="001B2C95">
        <w:rPr>
          <w:rFonts w:eastAsiaTheme="majorEastAsia" w:cs="Simplified Arabic" w:hint="cs"/>
          <w:sz w:val="28"/>
          <w:szCs w:val="28"/>
          <w:rtl/>
          <w:lang w:bidi="ar-EG"/>
        </w:rPr>
        <w:lastRenderedPageBreak/>
        <w:t xml:space="preserve">لقد </w:t>
      </w:r>
      <w:r w:rsidR="00F93C40" w:rsidRPr="001B2C95">
        <w:rPr>
          <w:rFonts w:eastAsiaTheme="majorEastAsia" w:cs="Simplified Arabic" w:hint="cs"/>
          <w:sz w:val="28"/>
          <w:szCs w:val="28"/>
          <w:rtl/>
          <w:lang w:bidi="ar-EG"/>
        </w:rPr>
        <w:t>ارتفع إنتاج الفحم عالمياً خلال الفترة (20</w:t>
      </w:r>
      <w:r w:rsidR="00FB081C" w:rsidRPr="001B2C95">
        <w:rPr>
          <w:rFonts w:eastAsiaTheme="majorEastAsia" w:cs="Simplified Arabic" w:hint="cs"/>
          <w:sz w:val="28"/>
          <w:szCs w:val="28"/>
          <w:rtl/>
          <w:lang w:bidi="ar-EG"/>
        </w:rPr>
        <w:t>16</w:t>
      </w:r>
      <w:r w:rsidR="00F93C40" w:rsidRPr="001B2C95">
        <w:rPr>
          <w:rFonts w:eastAsiaTheme="majorEastAsia" w:cs="Simplified Arabic" w:hint="cs"/>
          <w:sz w:val="28"/>
          <w:szCs w:val="28"/>
          <w:rtl/>
          <w:lang w:bidi="ar-EG"/>
        </w:rPr>
        <w:t>-20</w:t>
      </w:r>
      <w:r w:rsidR="00FB081C" w:rsidRPr="001B2C95">
        <w:rPr>
          <w:rFonts w:eastAsiaTheme="majorEastAsia" w:cs="Simplified Arabic" w:hint="cs"/>
          <w:sz w:val="28"/>
          <w:szCs w:val="28"/>
          <w:rtl/>
          <w:lang w:bidi="ar-EG"/>
        </w:rPr>
        <w:t>21</w:t>
      </w:r>
      <w:r w:rsidR="00F93C40" w:rsidRPr="001B2C95">
        <w:rPr>
          <w:rFonts w:eastAsiaTheme="majorEastAsia" w:cs="Simplified Arabic" w:hint="cs"/>
          <w:sz w:val="28"/>
          <w:szCs w:val="28"/>
          <w:rtl/>
          <w:lang w:bidi="ar-EG"/>
        </w:rPr>
        <w:t xml:space="preserve">) بنحو </w:t>
      </w:r>
      <w:r w:rsidR="005E4C53">
        <w:rPr>
          <w:rFonts w:eastAsiaTheme="majorEastAsia" w:cs="Simplified Arabic" w:hint="cs"/>
          <w:sz w:val="28"/>
          <w:szCs w:val="28"/>
          <w:rtl/>
          <w:lang w:bidi="ar-EG"/>
        </w:rPr>
        <w:t>1,6</w:t>
      </w:r>
      <w:r w:rsidR="00F93C40" w:rsidRPr="001B2C95">
        <w:rPr>
          <w:rFonts w:eastAsiaTheme="majorEastAsia" w:cs="Simplified Arabic" w:hint="cs"/>
          <w:sz w:val="28"/>
          <w:szCs w:val="28"/>
          <w:rtl/>
          <w:lang w:bidi="ar-EG"/>
        </w:rPr>
        <w:t>%، باستثناء عام الجائحة</w:t>
      </w:r>
      <w:r w:rsidR="007A4511" w:rsidRPr="001B2C95">
        <w:rPr>
          <w:rFonts w:eastAsiaTheme="majorEastAsia" w:cs="Simplified Arabic" w:hint="cs"/>
          <w:sz w:val="28"/>
          <w:szCs w:val="28"/>
          <w:rtl/>
          <w:lang w:bidi="ar-EG"/>
        </w:rPr>
        <w:t xml:space="preserve">. ويرجع السبب </w:t>
      </w:r>
      <w:r w:rsidR="00B93AF0" w:rsidRPr="001B2C95">
        <w:rPr>
          <w:rFonts w:eastAsiaTheme="majorEastAsia" w:cs="Simplified Arabic" w:hint="cs"/>
          <w:sz w:val="28"/>
          <w:szCs w:val="28"/>
          <w:rtl/>
          <w:lang w:bidi="ar-EG"/>
        </w:rPr>
        <w:t xml:space="preserve">في زيادة الإنتاج </w:t>
      </w:r>
      <w:r w:rsidR="007A4511" w:rsidRPr="001B2C95">
        <w:rPr>
          <w:rFonts w:eastAsiaTheme="majorEastAsia" w:cs="Simplified Arabic" w:hint="cs"/>
          <w:sz w:val="28"/>
          <w:szCs w:val="28"/>
          <w:rtl/>
          <w:lang w:bidi="ar-EG"/>
        </w:rPr>
        <w:t xml:space="preserve">إلى </w:t>
      </w:r>
      <w:r w:rsidR="00B93AF0" w:rsidRPr="001B2C95">
        <w:rPr>
          <w:rFonts w:eastAsiaTheme="majorEastAsia" w:cs="Simplified Arabic" w:hint="cs"/>
          <w:sz w:val="28"/>
          <w:szCs w:val="28"/>
          <w:rtl/>
          <w:lang w:bidi="ar-EG"/>
        </w:rPr>
        <w:t xml:space="preserve">رغبة الدول المنتجة في </w:t>
      </w:r>
      <w:r w:rsidR="007A4511" w:rsidRPr="001B2C95">
        <w:rPr>
          <w:rFonts w:eastAsiaTheme="majorEastAsia" w:cs="Simplified Arabic" w:hint="cs"/>
          <w:sz w:val="28"/>
          <w:szCs w:val="28"/>
          <w:rtl/>
          <w:lang w:bidi="ar-EG"/>
        </w:rPr>
        <w:t xml:space="preserve">تعويض أى نقص </w:t>
      </w:r>
      <w:r w:rsidR="00DF5216" w:rsidRPr="001B2C95">
        <w:rPr>
          <w:rFonts w:eastAsiaTheme="majorEastAsia" w:cs="Simplified Arabic" w:hint="cs"/>
          <w:sz w:val="28"/>
          <w:szCs w:val="28"/>
          <w:rtl/>
          <w:lang w:bidi="ar-EG"/>
        </w:rPr>
        <w:t>في</w:t>
      </w:r>
      <w:r w:rsidR="007A4511" w:rsidRPr="001B2C95">
        <w:rPr>
          <w:rFonts w:eastAsiaTheme="majorEastAsia" w:cs="Simplified Arabic" w:hint="cs"/>
          <w:sz w:val="28"/>
          <w:szCs w:val="28"/>
          <w:rtl/>
          <w:lang w:bidi="ar-EG"/>
        </w:rPr>
        <w:t xml:space="preserve"> </w:t>
      </w:r>
      <w:r w:rsidR="007A4511" w:rsidRPr="001C6382">
        <w:rPr>
          <w:rFonts w:cs="Simplified Arabic" w:hint="cs"/>
          <w:sz w:val="28"/>
          <w:szCs w:val="28"/>
          <w:rtl/>
        </w:rPr>
        <w:t>إمدادات</w:t>
      </w:r>
      <w:r w:rsidR="007A4511" w:rsidRPr="001B2C95">
        <w:rPr>
          <w:rFonts w:eastAsiaTheme="majorEastAsia" w:cs="Simplified Arabic" w:hint="cs"/>
          <w:sz w:val="28"/>
          <w:szCs w:val="28"/>
          <w:rtl/>
          <w:lang w:bidi="ar-EG"/>
        </w:rPr>
        <w:t xml:space="preserve"> باقي مصادر الوقود الأحفوري، حتى يتم تلبية</w:t>
      </w:r>
      <w:r w:rsidR="007A4511" w:rsidRPr="001B2C95">
        <w:rPr>
          <w:rFonts w:eastAsiaTheme="majorEastAsia" w:cs="Simplified Arabic"/>
          <w:sz w:val="28"/>
          <w:szCs w:val="28"/>
          <w:rtl/>
          <w:lang w:bidi="ar-EG"/>
        </w:rPr>
        <w:t xml:space="preserve"> الطلب في </w:t>
      </w:r>
      <w:r w:rsidR="007A4511" w:rsidRPr="001B2C95">
        <w:rPr>
          <w:rFonts w:eastAsiaTheme="majorEastAsia" w:cs="Simplified Arabic" w:hint="cs"/>
          <w:sz w:val="28"/>
          <w:szCs w:val="28"/>
          <w:rtl/>
          <w:lang w:bidi="ar-EG"/>
        </w:rPr>
        <w:t>الأسواق المستهلكة للطاقة</w:t>
      </w:r>
      <w:r w:rsidR="00103778" w:rsidRPr="001B2C95">
        <w:rPr>
          <w:rFonts w:eastAsiaTheme="majorEastAsia" w:cs="Simplified Arabic" w:hint="cs"/>
          <w:sz w:val="28"/>
          <w:szCs w:val="28"/>
          <w:rtl/>
          <w:lang w:bidi="ar-EG"/>
        </w:rPr>
        <w:t xml:space="preserve"> التقليدية</w:t>
      </w:r>
      <w:r w:rsidR="007A4511" w:rsidRPr="001B2C95">
        <w:rPr>
          <w:rFonts w:eastAsiaTheme="majorEastAsia" w:cs="Simplified Arabic" w:hint="cs"/>
          <w:sz w:val="28"/>
          <w:szCs w:val="28"/>
          <w:rtl/>
          <w:lang w:bidi="ar-EG"/>
        </w:rPr>
        <w:t xml:space="preserve">. </w:t>
      </w:r>
      <w:r w:rsidR="0062532B" w:rsidRPr="001B2C95">
        <w:rPr>
          <w:rFonts w:eastAsiaTheme="majorEastAsia" w:cs="Simplified Arabic" w:hint="cs"/>
          <w:sz w:val="28"/>
          <w:szCs w:val="28"/>
          <w:rtl/>
          <w:lang w:bidi="ar-EG"/>
        </w:rPr>
        <w:t xml:space="preserve">بالرغم من أن الفحم من أكثر مصادر الطاقة التقليدية الملوثة للبيئة. </w:t>
      </w:r>
      <w:r w:rsidR="001B5482" w:rsidRPr="001B2C95">
        <w:rPr>
          <w:rFonts w:eastAsiaTheme="majorEastAsia" w:cs="Simplified Arabic" w:hint="cs"/>
          <w:sz w:val="28"/>
          <w:szCs w:val="28"/>
          <w:rtl/>
          <w:lang w:bidi="ar-EG"/>
        </w:rPr>
        <w:t>وتعتبر</w:t>
      </w:r>
      <w:r w:rsidR="00B93AF0" w:rsidRPr="001B2C95">
        <w:rPr>
          <w:rFonts w:eastAsiaTheme="majorEastAsia" w:cs="Simplified Arabic" w:hint="cs"/>
          <w:sz w:val="28"/>
          <w:szCs w:val="28"/>
          <w:rtl/>
          <w:lang w:bidi="ar-EG"/>
        </w:rPr>
        <w:t xml:space="preserve"> الصين</w:t>
      </w:r>
      <w:r w:rsidR="00BB6084" w:rsidRPr="001B2C95">
        <w:rPr>
          <w:rFonts w:eastAsiaTheme="majorEastAsia" w:cs="Simplified Arabic" w:hint="cs"/>
          <w:sz w:val="28"/>
          <w:szCs w:val="28"/>
          <w:rtl/>
          <w:lang w:bidi="ar-EG"/>
        </w:rPr>
        <w:t xml:space="preserve"> والهند</w:t>
      </w:r>
      <w:r w:rsidR="00B93AF0" w:rsidRPr="001B2C95">
        <w:rPr>
          <w:rFonts w:eastAsiaTheme="majorEastAsia" w:cs="Simplified Arabic" w:hint="cs"/>
          <w:sz w:val="28"/>
          <w:szCs w:val="28"/>
          <w:rtl/>
          <w:lang w:bidi="ar-EG"/>
        </w:rPr>
        <w:t xml:space="preserve"> أكبر الدول المنتجة للفحم، </w:t>
      </w:r>
      <w:r w:rsidR="00BB6084" w:rsidRPr="001B2C95">
        <w:rPr>
          <w:rFonts w:eastAsiaTheme="majorEastAsia" w:cs="Simplified Arabic" w:hint="cs"/>
          <w:sz w:val="28"/>
          <w:szCs w:val="28"/>
          <w:rtl/>
          <w:lang w:bidi="ar-EG"/>
        </w:rPr>
        <w:t>حيث</w:t>
      </w:r>
      <w:r w:rsidR="00B93AF0" w:rsidRPr="001B2C95">
        <w:rPr>
          <w:rFonts w:eastAsiaTheme="majorEastAsia" w:cs="Simplified Arabic" w:hint="cs"/>
          <w:sz w:val="28"/>
          <w:szCs w:val="28"/>
          <w:rtl/>
          <w:lang w:bidi="ar-EG"/>
        </w:rPr>
        <w:t xml:space="preserve"> ارتفع</w:t>
      </w:r>
      <w:r w:rsidR="00E650F8" w:rsidRPr="001B2C95">
        <w:rPr>
          <w:rFonts w:eastAsiaTheme="majorEastAsia" w:cs="Simplified Arabic" w:hint="cs"/>
          <w:sz w:val="28"/>
          <w:szCs w:val="28"/>
          <w:rtl/>
          <w:lang w:bidi="ar-EG"/>
        </w:rPr>
        <w:t>ت نسبة</w:t>
      </w:r>
      <w:r w:rsidR="00B93AF0" w:rsidRPr="001B2C95">
        <w:rPr>
          <w:rFonts w:eastAsiaTheme="majorEastAsia" w:cs="Simplified Arabic" w:hint="cs"/>
          <w:sz w:val="28"/>
          <w:szCs w:val="28"/>
          <w:rtl/>
          <w:lang w:bidi="ar-EG"/>
        </w:rPr>
        <w:t xml:space="preserve"> إنتاج</w:t>
      </w:r>
      <w:r w:rsidR="00BB6084" w:rsidRPr="001B2C95">
        <w:rPr>
          <w:rFonts w:eastAsiaTheme="majorEastAsia" w:cs="Simplified Arabic" w:hint="cs"/>
          <w:sz w:val="28"/>
          <w:szCs w:val="28"/>
          <w:rtl/>
          <w:lang w:bidi="ar-EG"/>
        </w:rPr>
        <w:t>هما</w:t>
      </w:r>
      <w:r w:rsidR="00B93AF0" w:rsidRPr="001B2C95">
        <w:rPr>
          <w:rFonts w:eastAsiaTheme="majorEastAsia" w:cs="Simplified Arabic" w:hint="cs"/>
          <w:sz w:val="28"/>
          <w:szCs w:val="28"/>
          <w:rtl/>
          <w:lang w:bidi="ar-EG"/>
        </w:rPr>
        <w:t xml:space="preserve"> بنحو 4</w:t>
      </w:r>
      <w:r w:rsidR="005E4C53">
        <w:rPr>
          <w:rFonts w:eastAsiaTheme="majorEastAsia" w:cs="Simplified Arabic" w:hint="cs"/>
          <w:sz w:val="28"/>
          <w:szCs w:val="28"/>
          <w:rtl/>
          <w:lang w:bidi="ar-EG"/>
        </w:rPr>
        <w:t>,</w:t>
      </w:r>
      <w:r w:rsidR="00B93AF0" w:rsidRPr="001B2C95">
        <w:rPr>
          <w:rFonts w:eastAsiaTheme="majorEastAsia" w:cs="Simplified Arabic" w:hint="cs"/>
          <w:sz w:val="28"/>
          <w:szCs w:val="28"/>
          <w:rtl/>
          <w:lang w:bidi="ar-EG"/>
        </w:rPr>
        <w:t>2%</w:t>
      </w:r>
      <w:r w:rsidR="000528D9" w:rsidRPr="001B2C95">
        <w:rPr>
          <w:rFonts w:eastAsiaTheme="majorEastAsia" w:cs="Simplified Arabic" w:hint="cs"/>
          <w:sz w:val="28"/>
          <w:szCs w:val="28"/>
          <w:rtl/>
          <w:lang w:bidi="ar-EG"/>
        </w:rPr>
        <w:t xml:space="preserve">، </w:t>
      </w:r>
      <w:r w:rsidR="00E650F8" w:rsidRPr="001B2C95">
        <w:rPr>
          <w:rFonts w:eastAsiaTheme="majorEastAsia" w:cs="Simplified Arabic" w:hint="cs"/>
          <w:sz w:val="28"/>
          <w:szCs w:val="28"/>
          <w:rtl/>
          <w:lang w:bidi="ar-EG"/>
        </w:rPr>
        <w:t>3%</w:t>
      </w:r>
      <w:r w:rsidR="00A71DF8" w:rsidRPr="001B2C95">
        <w:rPr>
          <w:rFonts w:eastAsiaTheme="majorEastAsia" w:cs="Simplified Arabic" w:hint="cs"/>
          <w:sz w:val="28"/>
          <w:szCs w:val="28"/>
          <w:rtl/>
          <w:lang w:bidi="ar-EG"/>
        </w:rPr>
        <w:t xml:space="preserve"> </w:t>
      </w:r>
      <w:r w:rsidR="00E650F8" w:rsidRPr="001B2C95">
        <w:rPr>
          <w:rFonts w:eastAsiaTheme="majorEastAsia" w:cs="Simplified Arabic" w:hint="cs"/>
          <w:sz w:val="28"/>
          <w:szCs w:val="28"/>
          <w:rtl/>
          <w:lang w:bidi="ar-EG"/>
        </w:rPr>
        <w:t xml:space="preserve">على التوالي </w:t>
      </w:r>
      <w:r w:rsidR="00A71DF8" w:rsidRPr="001B2C95">
        <w:rPr>
          <w:rFonts w:eastAsiaTheme="majorEastAsia" w:cs="Simplified Arabic" w:hint="cs"/>
          <w:sz w:val="28"/>
          <w:szCs w:val="28"/>
          <w:rtl/>
          <w:lang w:bidi="ar-EG"/>
        </w:rPr>
        <w:t>خلال</w:t>
      </w:r>
      <w:r w:rsidR="00BB6084" w:rsidRPr="001B2C95">
        <w:rPr>
          <w:rFonts w:eastAsiaTheme="majorEastAsia" w:cs="Simplified Arabic" w:hint="cs"/>
          <w:sz w:val="28"/>
          <w:szCs w:val="28"/>
          <w:rtl/>
          <w:lang w:bidi="ar-EG"/>
        </w:rPr>
        <w:t xml:space="preserve"> ذات الفترة</w:t>
      </w:r>
      <w:r w:rsidR="00507049" w:rsidRPr="001B2C95">
        <w:rPr>
          <w:rFonts w:eastAsiaTheme="majorEastAsia" w:cs="Simplified Arabic" w:hint="cs"/>
          <w:sz w:val="28"/>
          <w:szCs w:val="28"/>
          <w:rtl/>
          <w:lang w:bidi="ar-EG"/>
        </w:rPr>
        <w:t>.</w:t>
      </w:r>
      <w:r w:rsidR="00B93AF0" w:rsidRPr="001B2C95">
        <w:rPr>
          <w:rFonts w:eastAsiaTheme="majorEastAsia" w:cs="Simplified Arabic" w:hint="cs"/>
          <w:sz w:val="28"/>
          <w:szCs w:val="28"/>
          <w:rtl/>
          <w:lang w:bidi="ar-EG"/>
        </w:rPr>
        <w:t xml:space="preserve"> </w:t>
      </w:r>
      <w:r w:rsidR="00507049" w:rsidRPr="001B2C95">
        <w:rPr>
          <w:rFonts w:eastAsiaTheme="majorEastAsia" w:cs="Simplified Arabic" w:hint="cs"/>
          <w:sz w:val="28"/>
          <w:szCs w:val="28"/>
          <w:rtl/>
          <w:lang w:bidi="ar-EG"/>
        </w:rPr>
        <w:t xml:space="preserve">أما </w:t>
      </w:r>
      <w:r w:rsidR="00BB6084" w:rsidRPr="001B2C95">
        <w:rPr>
          <w:rFonts w:eastAsiaTheme="majorEastAsia" w:cs="Simplified Arabic" w:hint="cs"/>
          <w:sz w:val="28"/>
          <w:szCs w:val="28"/>
          <w:rtl/>
          <w:lang w:bidi="ar-EG"/>
        </w:rPr>
        <w:t>الاستهلاك</w:t>
      </w:r>
      <w:r w:rsidR="00507049" w:rsidRPr="001B2C95">
        <w:rPr>
          <w:rFonts w:eastAsiaTheme="majorEastAsia" w:cs="Simplified Arabic" w:hint="cs"/>
          <w:sz w:val="28"/>
          <w:szCs w:val="28"/>
          <w:rtl/>
          <w:lang w:bidi="ar-EG"/>
        </w:rPr>
        <w:t xml:space="preserve">، </w:t>
      </w:r>
      <w:r w:rsidR="000528D9" w:rsidRPr="001B2C95">
        <w:rPr>
          <w:rFonts w:eastAsiaTheme="majorEastAsia" w:cs="Simplified Arabic" w:hint="cs"/>
          <w:sz w:val="28"/>
          <w:szCs w:val="28"/>
          <w:rtl/>
          <w:lang w:bidi="ar-EG"/>
        </w:rPr>
        <w:t xml:space="preserve">قد </w:t>
      </w:r>
      <w:r w:rsidR="00507049" w:rsidRPr="001B2C95">
        <w:rPr>
          <w:rFonts w:eastAsiaTheme="majorEastAsia" w:cs="Simplified Arabic" w:hint="cs"/>
          <w:sz w:val="28"/>
          <w:szCs w:val="28"/>
          <w:rtl/>
          <w:lang w:bidi="ar-EG"/>
        </w:rPr>
        <w:t>شهد ارتفاع</w:t>
      </w:r>
      <w:r w:rsidR="00DA4B1C" w:rsidRPr="001B2C95">
        <w:rPr>
          <w:rFonts w:eastAsiaTheme="majorEastAsia" w:cs="Simplified Arabic" w:hint="cs"/>
          <w:sz w:val="28"/>
          <w:szCs w:val="28"/>
          <w:rtl/>
          <w:lang w:bidi="ar-EG"/>
        </w:rPr>
        <w:t>اً</w:t>
      </w:r>
      <w:r w:rsidR="00507049" w:rsidRPr="001B2C95">
        <w:rPr>
          <w:rFonts w:eastAsiaTheme="majorEastAsia" w:cs="Simplified Arabic" w:hint="cs"/>
          <w:sz w:val="28"/>
          <w:szCs w:val="28"/>
          <w:rtl/>
          <w:lang w:bidi="ar-EG"/>
        </w:rPr>
        <w:t xml:space="preserve"> خلال الفترة </w:t>
      </w:r>
      <w:r w:rsidR="00FB081C" w:rsidRPr="001B2C95">
        <w:rPr>
          <w:rFonts w:eastAsiaTheme="majorEastAsia" w:cs="Simplified Arabic" w:hint="cs"/>
          <w:sz w:val="28"/>
          <w:szCs w:val="28"/>
          <w:rtl/>
          <w:lang w:bidi="ar-EG"/>
        </w:rPr>
        <w:t xml:space="preserve">(2016-2021) </w:t>
      </w:r>
      <w:r w:rsidR="00103778" w:rsidRPr="001B2C95">
        <w:rPr>
          <w:rFonts w:eastAsiaTheme="majorEastAsia" w:cs="Simplified Arabic" w:hint="cs"/>
          <w:sz w:val="28"/>
          <w:szCs w:val="28"/>
          <w:rtl/>
          <w:lang w:bidi="ar-EG"/>
        </w:rPr>
        <w:t xml:space="preserve">بنحو </w:t>
      </w:r>
      <w:r w:rsidR="00E650F8" w:rsidRPr="001B2C95">
        <w:rPr>
          <w:rFonts w:eastAsiaTheme="majorEastAsia" w:cs="Simplified Arabic" w:hint="cs"/>
          <w:sz w:val="28"/>
          <w:szCs w:val="28"/>
          <w:rtl/>
          <w:lang w:bidi="ar-EG"/>
        </w:rPr>
        <w:t>1</w:t>
      </w:r>
      <w:r w:rsidR="005E4C53">
        <w:rPr>
          <w:rFonts w:eastAsiaTheme="majorEastAsia" w:cs="Simplified Arabic" w:hint="cs"/>
          <w:sz w:val="28"/>
          <w:szCs w:val="28"/>
          <w:rtl/>
          <w:lang w:bidi="ar-EG"/>
        </w:rPr>
        <w:t>,</w:t>
      </w:r>
      <w:r w:rsidR="00103778" w:rsidRPr="001B2C95">
        <w:rPr>
          <w:rFonts w:eastAsiaTheme="majorEastAsia" w:cs="Simplified Arabic" w:hint="cs"/>
          <w:sz w:val="28"/>
          <w:szCs w:val="28"/>
          <w:rtl/>
          <w:lang w:bidi="ar-EG"/>
        </w:rPr>
        <w:t xml:space="preserve">2%، </w:t>
      </w:r>
      <w:r w:rsidR="00057A3B" w:rsidRPr="001B2C95">
        <w:rPr>
          <w:rFonts w:eastAsiaTheme="majorEastAsia" w:cs="Simplified Arabic" w:hint="cs"/>
          <w:sz w:val="28"/>
          <w:szCs w:val="28"/>
          <w:rtl/>
          <w:lang w:bidi="ar-EG"/>
        </w:rPr>
        <w:t xml:space="preserve">وذلك لزيادة الطلب على الفحم في قطاع توليد الكهرباء عالمياً. </w:t>
      </w:r>
      <w:r w:rsidR="001B5482" w:rsidRPr="001B2C95">
        <w:rPr>
          <w:rFonts w:eastAsiaTheme="majorEastAsia" w:cs="Simplified Arabic" w:hint="cs"/>
          <w:sz w:val="28"/>
          <w:szCs w:val="28"/>
          <w:rtl/>
          <w:lang w:bidi="ar-EG"/>
        </w:rPr>
        <w:t>وتعتبر</w:t>
      </w:r>
      <w:r w:rsidR="00103778" w:rsidRPr="001B2C95">
        <w:rPr>
          <w:rFonts w:eastAsiaTheme="majorEastAsia" w:cs="Simplified Arabic" w:hint="cs"/>
          <w:sz w:val="28"/>
          <w:szCs w:val="28"/>
          <w:rtl/>
          <w:lang w:bidi="ar-EG"/>
        </w:rPr>
        <w:t xml:space="preserve"> </w:t>
      </w:r>
      <w:r w:rsidR="00BB6084" w:rsidRPr="001B2C95">
        <w:rPr>
          <w:rFonts w:eastAsiaTheme="majorEastAsia" w:cs="Simplified Arabic" w:hint="cs"/>
          <w:sz w:val="28"/>
          <w:szCs w:val="28"/>
          <w:rtl/>
          <w:lang w:bidi="ar-EG"/>
        </w:rPr>
        <w:t>الهند</w:t>
      </w:r>
      <w:r w:rsidR="000528D9" w:rsidRPr="001B2C95">
        <w:rPr>
          <w:rFonts w:eastAsiaTheme="majorEastAsia" w:cs="Simplified Arabic" w:hint="cs"/>
          <w:sz w:val="28"/>
          <w:szCs w:val="28"/>
          <w:rtl/>
          <w:lang w:bidi="ar-EG"/>
        </w:rPr>
        <w:t xml:space="preserve"> </w:t>
      </w:r>
      <w:r w:rsidR="00103778" w:rsidRPr="001B2C95">
        <w:rPr>
          <w:rFonts w:eastAsiaTheme="majorEastAsia" w:cs="Simplified Arabic" w:hint="cs"/>
          <w:sz w:val="28"/>
          <w:szCs w:val="28"/>
          <w:rtl/>
          <w:lang w:bidi="ar-EG"/>
        </w:rPr>
        <w:t xml:space="preserve">أكبر الدول المستهلكة للفحم خلال </w:t>
      </w:r>
      <w:r w:rsidR="00E650F8" w:rsidRPr="001B2C95">
        <w:rPr>
          <w:rFonts w:eastAsiaTheme="majorEastAsia" w:cs="Simplified Arabic" w:hint="cs"/>
          <w:sz w:val="28"/>
          <w:szCs w:val="28"/>
          <w:rtl/>
          <w:lang w:bidi="ar-EG"/>
        </w:rPr>
        <w:t>ذات الفترة،</w:t>
      </w:r>
      <w:r w:rsidR="00103778" w:rsidRPr="001B2C95">
        <w:rPr>
          <w:rFonts w:eastAsiaTheme="majorEastAsia" w:cs="Simplified Arabic" w:hint="cs"/>
          <w:sz w:val="28"/>
          <w:szCs w:val="28"/>
          <w:rtl/>
          <w:lang w:bidi="ar-EG"/>
        </w:rPr>
        <w:t xml:space="preserve"> حيث بلغ</w:t>
      </w:r>
      <w:r w:rsidR="00BB6084" w:rsidRPr="001B2C95">
        <w:rPr>
          <w:rFonts w:eastAsiaTheme="majorEastAsia" w:cs="Simplified Arabic" w:hint="cs"/>
          <w:sz w:val="28"/>
          <w:szCs w:val="28"/>
          <w:rtl/>
          <w:lang w:bidi="ar-EG"/>
        </w:rPr>
        <w:t xml:space="preserve"> نمو استهلاكه</w:t>
      </w:r>
      <w:r w:rsidR="00103778" w:rsidRPr="001B2C95">
        <w:rPr>
          <w:rFonts w:eastAsiaTheme="majorEastAsia" w:cs="Simplified Arabic" w:hint="cs"/>
          <w:sz w:val="28"/>
          <w:szCs w:val="28"/>
          <w:rtl/>
          <w:lang w:bidi="ar-EG"/>
        </w:rPr>
        <w:t xml:space="preserve">ا نحو </w:t>
      </w:r>
      <w:r w:rsidR="00E650F8" w:rsidRPr="001B2C95">
        <w:rPr>
          <w:rFonts w:eastAsiaTheme="majorEastAsia" w:cs="Simplified Arabic" w:hint="cs"/>
          <w:sz w:val="28"/>
          <w:szCs w:val="28"/>
          <w:rtl/>
          <w:lang w:bidi="ar-EG"/>
        </w:rPr>
        <w:t>3</w:t>
      </w:r>
      <w:r w:rsidR="005E4C53">
        <w:rPr>
          <w:rFonts w:eastAsiaTheme="majorEastAsia" w:cs="Simplified Arabic" w:hint="cs"/>
          <w:sz w:val="28"/>
          <w:szCs w:val="28"/>
          <w:rtl/>
          <w:lang w:bidi="ar-EG"/>
        </w:rPr>
        <w:t>,</w:t>
      </w:r>
      <w:r w:rsidR="00BB6084" w:rsidRPr="001B2C95">
        <w:rPr>
          <w:rFonts w:eastAsiaTheme="majorEastAsia" w:cs="Simplified Arabic" w:hint="cs"/>
          <w:sz w:val="28"/>
          <w:szCs w:val="28"/>
          <w:rtl/>
          <w:lang w:bidi="ar-EG"/>
        </w:rPr>
        <w:t xml:space="preserve">5%، </w:t>
      </w:r>
      <w:r w:rsidR="000528D9" w:rsidRPr="001B2C95">
        <w:rPr>
          <w:rFonts w:eastAsiaTheme="majorEastAsia" w:cs="Simplified Arabic" w:hint="cs"/>
          <w:sz w:val="28"/>
          <w:szCs w:val="28"/>
          <w:rtl/>
          <w:lang w:bidi="ar-EG"/>
        </w:rPr>
        <w:t>كما هو موضح في شكل رقم (1-1).</w:t>
      </w:r>
    </w:p>
    <w:p w14:paraId="3ED6F292" w14:textId="77777777" w:rsidR="000528D9" w:rsidRPr="001B2C95" w:rsidRDefault="00032DB4" w:rsidP="001C6382">
      <w:pPr>
        <w:bidi/>
        <w:spacing w:before="120" w:line="276" w:lineRule="auto"/>
        <w:ind w:firstLine="720"/>
        <w:jc w:val="lowKashida"/>
        <w:rPr>
          <w:rFonts w:eastAsiaTheme="majorEastAsia" w:cs="Simplified Arabic"/>
          <w:sz w:val="28"/>
          <w:szCs w:val="28"/>
          <w:rtl/>
          <w:lang w:bidi="ar-EG"/>
        </w:rPr>
      </w:pPr>
      <w:r w:rsidRPr="001B2C95">
        <w:rPr>
          <w:rFonts w:eastAsiaTheme="majorEastAsia" w:cs="Simplified Arabic"/>
          <w:sz w:val="28"/>
          <w:szCs w:val="28"/>
          <w:rtl/>
          <w:lang w:bidi="ar-EG"/>
        </w:rPr>
        <w:t>و</w:t>
      </w:r>
      <w:r w:rsidR="00057A3B" w:rsidRPr="001B2C95">
        <w:rPr>
          <w:rFonts w:eastAsiaTheme="majorEastAsia" w:cs="Simplified Arabic"/>
          <w:sz w:val="28"/>
          <w:szCs w:val="28"/>
          <w:rtl/>
          <w:lang w:bidi="ar-EG"/>
        </w:rPr>
        <w:t xml:space="preserve">من المتوقع </w:t>
      </w:r>
      <w:r w:rsidRPr="001B2C95">
        <w:rPr>
          <w:rFonts w:eastAsiaTheme="majorEastAsia" w:cs="Simplified Arabic"/>
          <w:sz w:val="28"/>
          <w:szCs w:val="28"/>
          <w:rtl/>
          <w:lang w:bidi="ar-EG"/>
        </w:rPr>
        <w:t xml:space="preserve">أن يسهم ارتفاع أسعار الغاز الطبيعي وسط أزمة الطاقة العالمية بعد الأزمة الروسية </w:t>
      </w:r>
      <w:r w:rsidRPr="001C6382">
        <w:rPr>
          <w:rFonts w:cs="Simplified Arabic"/>
          <w:sz w:val="28"/>
          <w:szCs w:val="28"/>
          <w:rtl/>
        </w:rPr>
        <w:t>الأوكرانية</w:t>
      </w:r>
      <w:r w:rsidRPr="001B2C95">
        <w:rPr>
          <w:rFonts w:eastAsiaTheme="majorEastAsia" w:cs="Simplified Arabic"/>
          <w:sz w:val="28"/>
          <w:szCs w:val="28"/>
          <w:rtl/>
          <w:lang w:bidi="ar-EG"/>
        </w:rPr>
        <w:t xml:space="preserve"> في زيادة </w:t>
      </w:r>
      <w:r w:rsidR="00BB6CF4" w:rsidRPr="001B2C95">
        <w:rPr>
          <w:rFonts w:eastAsiaTheme="majorEastAsia" w:cs="Simplified Arabic"/>
          <w:sz w:val="28"/>
          <w:szCs w:val="28"/>
          <w:rtl/>
          <w:lang w:bidi="ar-EG"/>
        </w:rPr>
        <w:t>الطلب</w:t>
      </w:r>
      <w:r w:rsidRPr="001B2C95">
        <w:rPr>
          <w:rFonts w:eastAsiaTheme="majorEastAsia" w:cs="Simplified Arabic"/>
          <w:sz w:val="28"/>
          <w:szCs w:val="28"/>
          <w:rtl/>
          <w:lang w:bidi="ar-EG"/>
        </w:rPr>
        <w:t xml:space="preserve"> على الفحم لتوليد الكهرباء، رغم تباطؤ النمو الاقتصادي والزيادة المستمرة بحصة الطاقة المتجددة عالمياً، </w:t>
      </w:r>
      <w:r w:rsidR="00F04700" w:rsidRPr="001B2C95">
        <w:rPr>
          <w:rFonts w:eastAsiaTheme="majorEastAsia" w:cs="Simplified Arabic"/>
          <w:sz w:val="28"/>
          <w:szCs w:val="28"/>
          <w:rtl/>
          <w:lang w:bidi="ar-EG"/>
        </w:rPr>
        <w:t xml:space="preserve">بينما </w:t>
      </w:r>
      <w:r w:rsidR="00241CE0" w:rsidRPr="001B2C95">
        <w:rPr>
          <w:rFonts w:eastAsiaTheme="majorEastAsia" w:cs="Simplified Arabic"/>
          <w:sz w:val="28"/>
          <w:szCs w:val="28"/>
          <w:rtl/>
          <w:lang w:bidi="ar-EG"/>
        </w:rPr>
        <w:t>من المتوقع إغلاق ما يقرب من</w:t>
      </w:r>
      <w:r w:rsidR="00241CE0" w:rsidRPr="001B2C95">
        <w:rPr>
          <w:rFonts w:eastAsiaTheme="majorEastAsia" w:cs="Simplified Arabic"/>
          <w:sz w:val="28"/>
          <w:szCs w:val="28"/>
          <w:lang w:bidi="ar-EG"/>
        </w:rPr>
        <w:t> </w:t>
      </w:r>
      <w:hyperlink r:id="rId24" w:tgtFrame="_blank" w:history="1">
        <w:r w:rsidR="00241CE0" w:rsidRPr="001B2C95">
          <w:rPr>
            <w:rFonts w:eastAsiaTheme="majorEastAsia" w:cs="Simplified Arabic"/>
            <w:sz w:val="28"/>
            <w:szCs w:val="28"/>
            <w:rtl/>
            <w:lang w:bidi="ar-EG"/>
          </w:rPr>
          <w:t>ربع سعة محطات الكهرباء</w:t>
        </w:r>
      </w:hyperlink>
      <w:r w:rsidR="00241CE0" w:rsidRPr="001B2C95">
        <w:rPr>
          <w:rFonts w:eastAsiaTheme="majorEastAsia" w:cs="Simplified Arabic"/>
          <w:sz w:val="28"/>
          <w:szCs w:val="28"/>
          <w:lang w:bidi="ar-EG"/>
        </w:rPr>
        <w:t> </w:t>
      </w:r>
      <w:r w:rsidR="00241CE0" w:rsidRPr="001B2C95">
        <w:rPr>
          <w:rFonts w:eastAsiaTheme="majorEastAsia" w:cs="Simplified Arabic"/>
          <w:sz w:val="28"/>
          <w:szCs w:val="28"/>
          <w:rtl/>
          <w:lang w:bidi="ar-EG"/>
        </w:rPr>
        <w:t>العاملة بالفحم في الولايات المتحدة بحلول 2029،</w:t>
      </w:r>
      <w:r w:rsidR="00057A3B" w:rsidRPr="001B2C95">
        <w:rPr>
          <w:rFonts w:eastAsiaTheme="majorEastAsia" w:cs="Simplified Arabic"/>
          <w:sz w:val="28"/>
          <w:szCs w:val="28"/>
          <w:rtl/>
          <w:lang w:bidi="ar-EG"/>
        </w:rPr>
        <w:t xml:space="preserve"> </w:t>
      </w:r>
      <w:r w:rsidR="00241CE0" w:rsidRPr="001B2C95">
        <w:rPr>
          <w:rFonts w:eastAsiaTheme="majorEastAsia" w:cs="Simplified Arabic"/>
          <w:sz w:val="28"/>
          <w:szCs w:val="28"/>
          <w:rtl/>
          <w:lang w:bidi="ar-EG"/>
        </w:rPr>
        <w:t>أو ما يعادل 23% من السعة الإجمالية البالغة 200 جيجاوات</w:t>
      </w:r>
      <w:r w:rsidR="00057A3B" w:rsidRPr="001B2C95">
        <w:rPr>
          <w:rFonts w:eastAsiaTheme="majorEastAsia" w:cs="Simplified Arabic"/>
          <w:sz w:val="28"/>
          <w:szCs w:val="28"/>
          <w:rtl/>
          <w:lang w:bidi="ar-EG"/>
        </w:rPr>
        <w:t>. كما فرضت دول الاتحاد الأوروبي حظراً على</w:t>
      </w:r>
      <w:r w:rsidR="00057A3B" w:rsidRPr="001B2C95">
        <w:rPr>
          <w:rFonts w:eastAsiaTheme="majorEastAsia" w:cs="Simplified Arabic"/>
          <w:sz w:val="28"/>
          <w:szCs w:val="28"/>
          <w:lang w:bidi="ar-EG"/>
        </w:rPr>
        <w:t> </w:t>
      </w:r>
      <w:hyperlink r:id="rId25" w:tgtFrame="_blank" w:history="1">
        <w:r w:rsidR="00057A3B" w:rsidRPr="001B2C95">
          <w:rPr>
            <w:rFonts w:eastAsiaTheme="majorEastAsia" w:cs="Simplified Arabic"/>
            <w:sz w:val="28"/>
            <w:szCs w:val="28"/>
            <w:rtl/>
            <w:lang w:bidi="ar-EG"/>
          </w:rPr>
          <w:t>الفحم الروسي</w:t>
        </w:r>
      </w:hyperlink>
      <w:r w:rsidR="00057A3B" w:rsidRPr="001B2C95">
        <w:rPr>
          <w:rFonts w:eastAsiaTheme="majorEastAsia" w:cs="Simplified Arabic"/>
          <w:sz w:val="28"/>
          <w:szCs w:val="28"/>
          <w:rtl/>
          <w:lang w:bidi="ar-EG"/>
        </w:rPr>
        <w:t xml:space="preserve"> عام 2022، ما يعني الاستغناء عن 45% أو 52 مليون طن من احتياجاتها التي كانت تستوردها من روسيا بنهاية 2021</w:t>
      </w:r>
      <w:r w:rsidR="00F04700" w:rsidRPr="001B2C95">
        <w:rPr>
          <w:rFonts w:eastAsiaTheme="majorEastAsia" w:cs="Simplified Arabic"/>
          <w:sz w:val="28"/>
          <w:szCs w:val="28"/>
          <w:rtl/>
          <w:lang w:bidi="ar-EG"/>
        </w:rPr>
        <w:t>، وزيادة الاعتماد على الطاقة المتجددة</w:t>
      </w:r>
      <w:r w:rsidR="00057A3B" w:rsidRPr="001B2C95">
        <w:rPr>
          <w:rFonts w:eastAsiaTheme="majorEastAsia" w:cs="Simplified Arabic"/>
          <w:sz w:val="28"/>
          <w:szCs w:val="28"/>
          <w:rtl/>
          <w:lang w:bidi="ar-EG"/>
        </w:rPr>
        <w:t xml:space="preserve"> </w:t>
      </w:r>
      <w:r w:rsidR="00057A3B" w:rsidRPr="001B2C95">
        <w:rPr>
          <w:rFonts w:eastAsiaTheme="majorEastAsia" w:cs="Simplified Arabic" w:hint="cs"/>
          <w:sz w:val="28"/>
          <w:szCs w:val="28"/>
          <w:rtl/>
          <w:lang w:bidi="ar-EG"/>
        </w:rPr>
        <w:t>(</w:t>
      </w:r>
      <w:r w:rsidR="00057A3B" w:rsidRPr="001B2C95">
        <w:rPr>
          <w:rFonts w:eastAsiaTheme="majorEastAsia" w:cs="Simplified Arabic"/>
          <w:sz w:val="28"/>
          <w:szCs w:val="28"/>
          <w:lang w:bidi="ar-EG"/>
        </w:rPr>
        <w:t>https://attaqa.net</w:t>
      </w:r>
      <w:r w:rsidR="00057A3B" w:rsidRPr="001B2C95">
        <w:rPr>
          <w:rFonts w:eastAsiaTheme="majorEastAsia" w:cs="Simplified Arabic" w:hint="cs"/>
          <w:sz w:val="28"/>
          <w:szCs w:val="28"/>
          <w:rtl/>
          <w:lang w:bidi="ar-EG"/>
        </w:rPr>
        <w:t xml:space="preserve">). </w:t>
      </w:r>
    </w:p>
    <w:p w14:paraId="5724B07E" w14:textId="72AB779A" w:rsidR="001C6382" w:rsidRDefault="001C6382">
      <w:pPr>
        <w:spacing w:after="200" w:line="276" w:lineRule="auto"/>
        <w:rPr>
          <w:rFonts w:cs="Simplified Arabic"/>
          <w:b/>
          <w:bCs/>
          <w:sz w:val="28"/>
          <w:szCs w:val="28"/>
          <w:rtl/>
          <w:lang w:bidi="ar-EG"/>
        </w:rPr>
      </w:pPr>
      <w:r>
        <w:rPr>
          <w:rFonts w:cs="Simplified Arabic"/>
          <w:b/>
          <w:bCs/>
          <w:sz w:val="28"/>
          <w:szCs w:val="28"/>
          <w:rtl/>
          <w:lang w:bidi="ar-EG"/>
        </w:rPr>
        <w:br w:type="page"/>
      </w:r>
    </w:p>
    <w:p w14:paraId="7CD53B95" w14:textId="0B8B8964" w:rsidR="00DF597E" w:rsidRPr="001B2C95" w:rsidRDefault="00DF597E" w:rsidP="001C6382">
      <w:pPr>
        <w:bidi/>
        <w:spacing w:before="120"/>
        <w:jc w:val="center"/>
        <w:rPr>
          <w:rFonts w:cs="Simplified Arabic"/>
          <w:b/>
          <w:bCs/>
          <w:sz w:val="28"/>
          <w:szCs w:val="28"/>
          <w:rtl/>
          <w:lang w:bidi="ar-EG"/>
        </w:rPr>
      </w:pPr>
      <w:r w:rsidRPr="001B2C95">
        <w:rPr>
          <w:rFonts w:cs="Simplified Arabic" w:hint="cs"/>
          <w:b/>
          <w:bCs/>
          <w:sz w:val="28"/>
          <w:szCs w:val="28"/>
          <w:rtl/>
          <w:lang w:bidi="ar-EG"/>
        </w:rPr>
        <w:lastRenderedPageBreak/>
        <w:t xml:space="preserve">شكل رقم (1-1): إنتاج واستهلاك الفحم </w:t>
      </w:r>
      <w:r w:rsidR="001C6382">
        <w:rPr>
          <w:rFonts w:cs="Simplified Arabic"/>
          <w:b/>
          <w:bCs/>
          <w:sz w:val="28"/>
          <w:szCs w:val="28"/>
          <w:rtl/>
          <w:lang w:bidi="ar-EG"/>
        </w:rPr>
        <w:br/>
      </w:r>
      <w:r w:rsidR="00DF5216" w:rsidRPr="001B2C95">
        <w:rPr>
          <w:rFonts w:cs="Simplified Arabic" w:hint="cs"/>
          <w:b/>
          <w:bCs/>
          <w:sz w:val="28"/>
          <w:szCs w:val="28"/>
          <w:rtl/>
          <w:lang w:bidi="ar-EG"/>
        </w:rPr>
        <w:t>في</w:t>
      </w:r>
      <w:r w:rsidRPr="001B2C95">
        <w:rPr>
          <w:rFonts w:cs="Simplified Arabic" w:hint="cs"/>
          <w:b/>
          <w:bCs/>
          <w:sz w:val="28"/>
          <w:szCs w:val="28"/>
          <w:rtl/>
          <w:lang w:bidi="ar-EG"/>
        </w:rPr>
        <w:t xml:space="preserve"> العالم خلال الفترة (20</w:t>
      </w:r>
      <w:r w:rsidR="00FB081C" w:rsidRPr="001B2C95">
        <w:rPr>
          <w:rFonts w:cs="Simplified Arabic" w:hint="cs"/>
          <w:b/>
          <w:bCs/>
          <w:sz w:val="28"/>
          <w:szCs w:val="28"/>
          <w:rtl/>
          <w:lang w:bidi="ar-EG"/>
        </w:rPr>
        <w:t>15</w:t>
      </w:r>
      <w:r w:rsidRPr="001B2C95">
        <w:rPr>
          <w:rFonts w:cs="Simplified Arabic" w:hint="cs"/>
          <w:b/>
          <w:bCs/>
          <w:sz w:val="28"/>
          <w:szCs w:val="28"/>
          <w:rtl/>
          <w:lang w:bidi="ar-EG"/>
        </w:rPr>
        <w:t>-20</w:t>
      </w:r>
      <w:r w:rsidR="00FB081C" w:rsidRPr="001B2C95">
        <w:rPr>
          <w:rFonts w:cs="Simplified Arabic" w:hint="cs"/>
          <w:b/>
          <w:bCs/>
          <w:sz w:val="28"/>
          <w:szCs w:val="28"/>
          <w:rtl/>
          <w:lang w:bidi="ar-EG"/>
        </w:rPr>
        <w:t>21</w:t>
      </w:r>
      <w:r w:rsidRPr="001B2C95">
        <w:rPr>
          <w:rFonts w:cs="Simplified Arabic" w:hint="cs"/>
          <w:b/>
          <w:bCs/>
          <w:sz w:val="28"/>
          <w:szCs w:val="28"/>
          <w:rtl/>
          <w:lang w:bidi="ar-EG"/>
        </w:rPr>
        <w:t>)</w:t>
      </w:r>
      <w:r w:rsidR="000325E4">
        <w:rPr>
          <w:rFonts w:cs="Simplified Arabic" w:hint="cs"/>
          <w:b/>
          <w:bCs/>
          <w:sz w:val="28"/>
          <w:szCs w:val="28"/>
          <w:rtl/>
          <w:lang w:bidi="ar-EG"/>
        </w:rPr>
        <w:t xml:space="preserve"> </w:t>
      </w:r>
      <w:r w:rsidR="001C6382">
        <w:rPr>
          <w:rFonts w:cs="Simplified Arabic"/>
          <w:b/>
          <w:bCs/>
          <w:sz w:val="28"/>
          <w:szCs w:val="28"/>
          <w:rtl/>
        </w:rPr>
        <w:br/>
      </w:r>
      <w:r w:rsidRPr="001B2C95">
        <w:rPr>
          <w:rFonts w:cs="Simplified Arabic" w:hint="cs"/>
          <w:b/>
          <w:bCs/>
          <w:sz w:val="28"/>
          <w:szCs w:val="28"/>
          <w:rtl/>
        </w:rPr>
        <w:t xml:space="preserve"> (مليون طن</w:t>
      </w:r>
      <w:r w:rsidRPr="001B2C95">
        <w:rPr>
          <w:rFonts w:cs="Simplified Arabic" w:hint="cs"/>
          <w:b/>
          <w:bCs/>
          <w:sz w:val="28"/>
          <w:szCs w:val="28"/>
          <w:rtl/>
          <w:lang w:bidi="ar-EG"/>
        </w:rPr>
        <w:t>)</w:t>
      </w:r>
    </w:p>
    <w:p w14:paraId="1B5BCB6D" w14:textId="77777777" w:rsidR="00DF597E" w:rsidRPr="001B2C95" w:rsidRDefault="00DF597E" w:rsidP="001C6382">
      <w:pPr>
        <w:bidi/>
        <w:spacing w:before="120" w:line="276" w:lineRule="auto"/>
        <w:jc w:val="center"/>
        <w:rPr>
          <w:rFonts w:eastAsiaTheme="majorEastAsia" w:cs="Simplified Arabic"/>
          <w:sz w:val="28"/>
          <w:szCs w:val="28"/>
          <w:rtl/>
          <w:lang w:bidi="ar-EG"/>
        </w:rPr>
      </w:pPr>
      <w:r w:rsidRPr="001B2C95">
        <w:rPr>
          <w:rFonts w:cs="Simplified Arabic"/>
          <w:noProof/>
          <w:sz w:val="28"/>
          <w:szCs w:val="28"/>
        </w:rPr>
        <w:drawing>
          <wp:inline distT="0" distB="0" distL="0" distR="0" wp14:anchorId="5C637726" wp14:editId="7FA78818">
            <wp:extent cx="4680000" cy="2276475"/>
            <wp:effectExtent l="0" t="0" r="635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B97D7A9" w14:textId="5AA3031F" w:rsidR="00DF597E" w:rsidRPr="00DF2F7C" w:rsidRDefault="00DF597E" w:rsidP="008546BB">
      <w:pPr>
        <w:bidi/>
        <w:spacing w:before="120" w:line="276" w:lineRule="auto"/>
        <w:rPr>
          <w:rFonts w:eastAsiaTheme="majorEastAsia" w:cs="Simplified Arabic"/>
          <w:b/>
          <w:bCs/>
          <w:rtl/>
          <w:lang w:bidi="ar-EG"/>
        </w:rPr>
      </w:pPr>
      <w:r w:rsidRPr="00DF2F7C">
        <w:rPr>
          <w:rFonts w:cs="Simplified Arabic" w:hint="cs"/>
          <w:b/>
          <w:bCs/>
          <w:rtl/>
        </w:rPr>
        <w:t>المصدر:</w:t>
      </w:r>
      <w:r w:rsidR="008D6E1F" w:rsidRPr="00DF2F7C">
        <w:rPr>
          <w:rFonts w:cs="Simplified Arabic" w:hint="cs"/>
          <w:b/>
          <w:bCs/>
          <w:rtl/>
        </w:rPr>
        <w:t xml:space="preserve"> موقع وكالة الطاقة الدولية</w:t>
      </w:r>
      <w:r w:rsidR="000325E4" w:rsidRPr="00DF2F7C">
        <w:rPr>
          <w:rFonts w:cs="Simplified Arabic"/>
          <w:b/>
          <w:bCs/>
          <w:rtl/>
        </w:rPr>
        <w:t xml:space="preserve"> </w:t>
      </w:r>
      <w:r w:rsidR="008D6E1F" w:rsidRPr="00DF2F7C">
        <w:rPr>
          <w:rFonts w:cs="Simplified Arabic"/>
          <w:b/>
          <w:bCs/>
        </w:rPr>
        <w:t>https://www.iea.org</w:t>
      </w:r>
    </w:p>
    <w:p w14:paraId="7B3937AC" w14:textId="77777777" w:rsidR="00181A1E" w:rsidRPr="001C6382" w:rsidRDefault="00181A1E" w:rsidP="008546BB">
      <w:pPr>
        <w:bidi/>
        <w:spacing w:before="120" w:line="276" w:lineRule="auto"/>
        <w:jc w:val="both"/>
        <w:rPr>
          <w:rFonts w:cs="Simplified Arabic"/>
          <w:sz w:val="14"/>
          <w:szCs w:val="14"/>
          <w:lang w:bidi="ar-EG"/>
        </w:rPr>
      </w:pPr>
    </w:p>
    <w:p w14:paraId="5D19B40C" w14:textId="77777777" w:rsidR="00181A1E" w:rsidRPr="001B2C95" w:rsidRDefault="002242AB" w:rsidP="001C6382">
      <w:pPr>
        <w:bidi/>
        <w:spacing w:before="120" w:line="276" w:lineRule="auto"/>
        <w:ind w:firstLine="720"/>
        <w:jc w:val="both"/>
        <w:rPr>
          <w:rFonts w:cs="Simplified Arabic"/>
          <w:sz w:val="28"/>
          <w:szCs w:val="28"/>
          <w:lang w:bidi="ar-EG"/>
        </w:rPr>
      </w:pPr>
      <w:r w:rsidRPr="001B2C95">
        <w:rPr>
          <w:rFonts w:cs="Simplified Arabic" w:hint="cs"/>
          <w:sz w:val="28"/>
          <w:szCs w:val="28"/>
          <w:rtl/>
          <w:lang w:bidi="ar-EG"/>
        </w:rPr>
        <w:t>وشهدت تجارة الفحم في العالم زيادة خلال الفترة (201</w:t>
      </w:r>
      <w:r w:rsidR="00FB081C" w:rsidRPr="001B2C95">
        <w:rPr>
          <w:rFonts w:cs="Simplified Arabic" w:hint="cs"/>
          <w:sz w:val="28"/>
          <w:szCs w:val="28"/>
          <w:rtl/>
          <w:lang w:bidi="ar-EG"/>
        </w:rPr>
        <w:t>5</w:t>
      </w:r>
      <w:r w:rsidRPr="001B2C95">
        <w:rPr>
          <w:rFonts w:cs="Simplified Arabic" w:hint="cs"/>
          <w:sz w:val="28"/>
          <w:szCs w:val="28"/>
          <w:rtl/>
          <w:lang w:bidi="ar-EG"/>
        </w:rPr>
        <w:t>-201</w:t>
      </w:r>
      <w:r w:rsidR="00FB081C" w:rsidRPr="001B2C95">
        <w:rPr>
          <w:rFonts w:cs="Simplified Arabic" w:hint="cs"/>
          <w:sz w:val="28"/>
          <w:szCs w:val="28"/>
          <w:rtl/>
          <w:lang w:bidi="ar-EG"/>
        </w:rPr>
        <w:t>8</w:t>
      </w:r>
      <w:r w:rsidRPr="001B2C95">
        <w:rPr>
          <w:rFonts w:cs="Simplified Arabic" w:hint="cs"/>
          <w:sz w:val="28"/>
          <w:szCs w:val="28"/>
          <w:rtl/>
          <w:lang w:bidi="ar-EG"/>
        </w:rPr>
        <w:t>) بنحو 6</w:t>
      </w:r>
      <w:r w:rsidR="00767932" w:rsidRPr="001B2C95">
        <w:rPr>
          <w:rFonts w:cs="Simplified Arabic" w:hint="cs"/>
          <w:sz w:val="28"/>
          <w:szCs w:val="28"/>
          <w:rtl/>
          <w:lang w:bidi="ar-EG"/>
        </w:rPr>
        <w:t xml:space="preserve">%، </w:t>
      </w:r>
      <w:r w:rsidR="007931E2" w:rsidRPr="001B2C95">
        <w:rPr>
          <w:rFonts w:cs="Simplified Arabic" w:hint="cs"/>
          <w:sz w:val="28"/>
          <w:szCs w:val="28"/>
          <w:rtl/>
          <w:lang w:bidi="ar-EG"/>
        </w:rPr>
        <w:t xml:space="preserve">وذلك يرجع إلى انخفاض السعر العالمي للفحم لما هو أقل من 100 دولار/ طن، مما شجع على نمو تجارة الفحم العالمية، </w:t>
      </w:r>
      <w:r w:rsidR="001B5482" w:rsidRPr="001B2C95">
        <w:rPr>
          <w:rFonts w:cs="Simplified Arabic" w:hint="cs"/>
          <w:sz w:val="28"/>
          <w:szCs w:val="28"/>
          <w:rtl/>
          <w:lang w:bidi="ar-EG"/>
        </w:rPr>
        <w:t xml:space="preserve">وتعتبر </w:t>
      </w:r>
      <w:r w:rsidR="006F128C" w:rsidRPr="001B2C95">
        <w:rPr>
          <w:rFonts w:cs="Simplified Arabic" w:hint="cs"/>
          <w:sz w:val="28"/>
          <w:szCs w:val="28"/>
          <w:rtl/>
          <w:lang w:bidi="ar-EG"/>
        </w:rPr>
        <w:t xml:space="preserve">الصين أكبر مستورد للفحم بنسبة 20% من إجمالي الدول المستوردة </w:t>
      </w:r>
      <w:r w:rsidR="00834250" w:rsidRPr="001B2C95">
        <w:rPr>
          <w:rFonts w:cs="Simplified Arabic" w:hint="cs"/>
          <w:sz w:val="28"/>
          <w:szCs w:val="28"/>
          <w:rtl/>
          <w:lang w:bidi="ar-EG"/>
        </w:rPr>
        <w:t>في العالم</w:t>
      </w:r>
      <w:r w:rsidR="006F128C" w:rsidRPr="001B2C95">
        <w:rPr>
          <w:rFonts w:cs="Simplified Arabic" w:hint="cs"/>
          <w:sz w:val="28"/>
          <w:szCs w:val="28"/>
          <w:rtl/>
          <w:lang w:bidi="ar-EG"/>
        </w:rPr>
        <w:t xml:space="preserve"> عام 2021، وتعد استراليا أكبر الدول المصدرة للفحم </w:t>
      </w:r>
      <w:r w:rsidR="00834250" w:rsidRPr="001B2C95">
        <w:rPr>
          <w:rFonts w:cs="Simplified Arabic" w:hint="cs"/>
          <w:sz w:val="28"/>
          <w:szCs w:val="28"/>
          <w:rtl/>
          <w:lang w:bidi="ar-EG"/>
        </w:rPr>
        <w:t xml:space="preserve">بنسبة 29% من إجمالي الدول المصدرة في العالم في ذات العام. </w:t>
      </w:r>
    </w:p>
    <w:p w14:paraId="3E1D2639" w14:textId="77777777" w:rsidR="001B1DEF" w:rsidRPr="001B2C95" w:rsidRDefault="001B1DEF" w:rsidP="001C6382">
      <w:pPr>
        <w:bidi/>
        <w:spacing w:before="120" w:line="276" w:lineRule="auto"/>
        <w:ind w:firstLine="720"/>
        <w:jc w:val="both"/>
        <w:rPr>
          <w:rFonts w:cs="Simplified Arabic"/>
          <w:sz w:val="28"/>
          <w:szCs w:val="28"/>
          <w:lang w:bidi="ar-EG"/>
        </w:rPr>
      </w:pPr>
      <w:r w:rsidRPr="001B2C95">
        <w:rPr>
          <w:rFonts w:cs="Simplified Arabic" w:hint="cs"/>
          <w:sz w:val="28"/>
          <w:szCs w:val="28"/>
          <w:rtl/>
          <w:lang w:bidi="ar-EG"/>
        </w:rPr>
        <w:t>وبلغ نمو تجارة الفحم عام 2016 حوالي 8% مقارنة بعام 2015، وكذلك بلغ نمو تجارة الفحم عام 2018 حوالي 6% مقارنة بعام 2017، كما هو موضح في شكل رقم (1-2).</w:t>
      </w:r>
      <w:r w:rsidR="004811A7" w:rsidRPr="001B2C95">
        <w:rPr>
          <w:rFonts w:cs="Simplified Arabic" w:hint="cs"/>
          <w:sz w:val="28"/>
          <w:szCs w:val="28"/>
          <w:rtl/>
          <w:lang w:bidi="ar-EG"/>
        </w:rPr>
        <w:t xml:space="preserve"> </w:t>
      </w:r>
    </w:p>
    <w:p w14:paraId="7F5027D4" w14:textId="595C3A7B" w:rsidR="001C6382" w:rsidRDefault="001C6382">
      <w:pPr>
        <w:spacing w:after="200" w:line="276" w:lineRule="auto"/>
        <w:rPr>
          <w:rFonts w:cs="Simplified Arabic"/>
          <w:sz w:val="28"/>
          <w:szCs w:val="28"/>
          <w:rtl/>
          <w:lang w:bidi="ar-EG"/>
        </w:rPr>
      </w:pPr>
      <w:r>
        <w:rPr>
          <w:rFonts w:cs="Simplified Arabic"/>
          <w:sz w:val="28"/>
          <w:szCs w:val="28"/>
          <w:rtl/>
          <w:lang w:bidi="ar-EG"/>
        </w:rPr>
        <w:br w:type="page"/>
      </w:r>
    </w:p>
    <w:p w14:paraId="5A3C7281" w14:textId="1796D28F" w:rsidR="004811A7" w:rsidRPr="001B2C95" w:rsidRDefault="004811A7" w:rsidP="001C6382">
      <w:pPr>
        <w:bidi/>
        <w:spacing w:before="120"/>
        <w:jc w:val="center"/>
        <w:rPr>
          <w:rFonts w:cs="Simplified Arabic"/>
          <w:b/>
          <w:bCs/>
          <w:sz w:val="28"/>
          <w:szCs w:val="28"/>
          <w:rtl/>
          <w:lang w:bidi="ar-EG"/>
        </w:rPr>
      </w:pPr>
      <w:r w:rsidRPr="001B2C95">
        <w:rPr>
          <w:rFonts w:cs="Simplified Arabic" w:hint="cs"/>
          <w:b/>
          <w:bCs/>
          <w:sz w:val="28"/>
          <w:szCs w:val="28"/>
          <w:rtl/>
          <w:lang w:bidi="ar-EG"/>
        </w:rPr>
        <w:lastRenderedPageBreak/>
        <w:t xml:space="preserve">شكل رقم (1-2): تجارة الفحم </w:t>
      </w:r>
      <w:r w:rsidR="00DF5216" w:rsidRPr="001B2C95">
        <w:rPr>
          <w:rFonts w:cs="Simplified Arabic" w:hint="cs"/>
          <w:b/>
          <w:bCs/>
          <w:sz w:val="28"/>
          <w:szCs w:val="28"/>
          <w:rtl/>
          <w:lang w:bidi="ar-EG"/>
        </w:rPr>
        <w:t>في</w:t>
      </w:r>
      <w:r w:rsidRPr="001B2C95">
        <w:rPr>
          <w:rFonts w:cs="Simplified Arabic" w:hint="cs"/>
          <w:b/>
          <w:bCs/>
          <w:sz w:val="28"/>
          <w:szCs w:val="28"/>
          <w:rtl/>
          <w:lang w:bidi="ar-EG"/>
        </w:rPr>
        <w:t xml:space="preserve"> العالم خلال الفترة (20</w:t>
      </w:r>
      <w:r w:rsidR="00FB081C" w:rsidRPr="001B2C95">
        <w:rPr>
          <w:rFonts w:cs="Simplified Arabic" w:hint="cs"/>
          <w:b/>
          <w:bCs/>
          <w:sz w:val="28"/>
          <w:szCs w:val="28"/>
          <w:rtl/>
          <w:lang w:bidi="ar-EG"/>
        </w:rPr>
        <w:t>15</w:t>
      </w:r>
      <w:r w:rsidRPr="001B2C95">
        <w:rPr>
          <w:rFonts w:cs="Simplified Arabic" w:hint="cs"/>
          <w:b/>
          <w:bCs/>
          <w:sz w:val="28"/>
          <w:szCs w:val="28"/>
          <w:rtl/>
          <w:lang w:bidi="ar-EG"/>
        </w:rPr>
        <w:t>-20</w:t>
      </w:r>
      <w:r w:rsidR="00FB081C" w:rsidRPr="001B2C95">
        <w:rPr>
          <w:rFonts w:cs="Simplified Arabic" w:hint="cs"/>
          <w:b/>
          <w:bCs/>
          <w:sz w:val="28"/>
          <w:szCs w:val="28"/>
          <w:rtl/>
          <w:lang w:bidi="ar-EG"/>
        </w:rPr>
        <w:t>21</w:t>
      </w:r>
      <w:r w:rsidRPr="001B2C95">
        <w:rPr>
          <w:rFonts w:cs="Simplified Arabic" w:hint="cs"/>
          <w:b/>
          <w:bCs/>
          <w:sz w:val="28"/>
          <w:szCs w:val="28"/>
          <w:rtl/>
          <w:lang w:bidi="ar-EG"/>
        </w:rPr>
        <w:t>)</w:t>
      </w:r>
      <w:r w:rsidR="001C6382">
        <w:rPr>
          <w:rFonts w:cs="Simplified Arabic"/>
          <w:b/>
          <w:bCs/>
          <w:sz w:val="28"/>
          <w:szCs w:val="28"/>
          <w:rtl/>
          <w:lang w:bidi="ar-EG"/>
        </w:rPr>
        <w:br/>
      </w:r>
      <w:r w:rsidRPr="001B2C95">
        <w:rPr>
          <w:rFonts w:cs="Simplified Arabic" w:hint="cs"/>
          <w:b/>
          <w:bCs/>
          <w:sz w:val="28"/>
          <w:szCs w:val="28"/>
          <w:rtl/>
        </w:rPr>
        <w:t>(مليون برميل مكا</w:t>
      </w:r>
      <w:r w:rsidR="00DF5216" w:rsidRPr="001B2C95">
        <w:rPr>
          <w:rFonts w:cs="Simplified Arabic" w:hint="cs"/>
          <w:b/>
          <w:bCs/>
          <w:sz w:val="28"/>
          <w:szCs w:val="28"/>
          <w:rtl/>
        </w:rPr>
        <w:t>في</w:t>
      </w:r>
      <w:r w:rsidRPr="001B2C95">
        <w:rPr>
          <w:rFonts w:cs="Simplified Arabic" w:hint="cs"/>
          <w:b/>
          <w:bCs/>
          <w:sz w:val="28"/>
          <w:szCs w:val="28"/>
          <w:rtl/>
        </w:rPr>
        <w:t>ء نفط</w:t>
      </w:r>
      <w:r w:rsidRPr="001B2C95">
        <w:rPr>
          <w:rFonts w:cs="Simplified Arabic" w:hint="cs"/>
          <w:b/>
          <w:bCs/>
          <w:sz w:val="28"/>
          <w:szCs w:val="28"/>
          <w:rtl/>
          <w:lang w:bidi="ar-EG"/>
        </w:rPr>
        <w:t>)</w:t>
      </w:r>
    </w:p>
    <w:p w14:paraId="5C01AB35" w14:textId="77777777" w:rsidR="001B1DEF" w:rsidRPr="001B2C95" w:rsidRDefault="001B1DEF" w:rsidP="008546BB">
      <w:pPr>
        <w:bidi/>
        <w:spacing w:before="120" w:line="276" w:lineRule="auto"/>
        <w:jc w:val="both"/>
        <w:rPr>
          <w:rFonts w:cs="Simplified Arabic"/>
          <w:sz w:val="28"/>
          <w:szCs w:val="28"/>
          <w:rtl/>
          <w:lang w:bidi="ar-EG"/>
        </w:rPr>
      </w:pPr>
      <w:r w:rsidRPr="001B2C95">
        <w:rPr>
          <w:rFonts w:cs="Simplified Arabic"/>
          <w:noProof/>
          <w:sz w:val="28"/>
          <w:szCs w:val="28"/>
        </w:rPr>
        <w:drawing>
          <wp:inline distT="0" distB="0" distL="0" distR="0" wp14:anchorId="7371B9DE" wp14:editId="55ED4D13">
            <wp:extent cx="4680000" cy="1973580"/>
            <wp:effectExtent l="0" t="0" r="6350" b="762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712031E" w14:textId="77777777" w:rsidR="001B1DEF" w:rsidRPr="00DF2F7C" w:rsidRDefault="001B1DEF" w:rsidP="00DF2F7C">
      <w:pPr>
        <w:bidi/>
        <w:spacing w:before="120" w:line="276" w:lineRule="auto"/>
        <w:rPr>
          <w:rFonts w:cs="Simplified Arabic"/>
          <w:b/>
          <w:bCs/>
          <w:rtl/>
        </w:rPr>
      </w:pPr>
      <w:r w:rsidRPr="00DF2F7C">
        <w:rPr>
          <w:rFonts w:cs="Simplified Arabic" w:hint="cs"/>
          <w:b/>
          <w:bCs/>
          <w:rtl/>
        </w:rPr>
        <w:t xml:space="preserve">المصدر: </w:t>
      </w:r>
      <w:r w:rsidRPr="00DF2F7C">
        <w:rPr>
          <w:rFonts w:cs="Simplified Arabic"/>
          <w:b/>
          <w:bCs/>
        </w:rPr>
        <w:t xml:space="preserve">BP (2022), Statistical Review of World Energy. </w:t>
      </w:r>
    </w:p>
    <w:p w14:paraId="190E8133" w14:textId="77777777" w:rsidR="00181A1E" w:rsidRPr="001C6382" w:rsidRDefault="00181A1E" w:rsidP="008546BB">
      <w:pPr>
        <w:bidi/>
        <w:spacing w:before="120" w:line="276" w:lineRule="auto"/>
        <w:jc w:val="both"/>
        <w:rPr>
          <w:rFonts w:cs="Simplified Arabic"/>
          <w:sz w:val="2"/>
          <w:szCs w:val="2"/>
          <w:lang w:bidi="ar-EG"/>
        </w:rPr>
      </w:pPr>
    </w:p>
    <w:p w14:paraId="5C7F3933" w14:textId="77777777" w:rsidR="00B9169F" w:rsidRPr="001B2C95" w:rsidRDefault="00B6479F" w:rsidP="001C6382">
      <w:pPr>
        <w:bidi/>
        <w:spacing w:before="120" w:line="276" w:lineRule="auto"/>
        <w:ind w:firstLine="720"/>
        <w:jc w:val="both"/>
        <w:rPr>
          <w:rFonts w:cs="Simplified Arabic"/>
          <w:sz w:val="28"/>
          <w:szCs w:val="28"/>
          <w:rtl/>
          <w:lang w:bidi="ar-EG"/>
        </w:rPr>
      </w:pPr>
      <w:r w:rsidRPr="001B2C95">
        <w:rPr>
          <w:rFonts w:cs="Simplified Arabic" w:hint="cs"/>
          <w:sz w:val="28"/>
          <w:szCs w:val="28"/>
          <w:rtl/>
          <w:lang w:bidi="ar-EG"/>
        </w:rPr>
        <w:t xml:space="preserve">مع نهاية عام 2021، انتعش الطلب على الفحم </w:t>
      </w:r>
      <w:r w:rsidRPr="001B2C95">
        <w:rPr>
          <w:rFonts w:cs="Simplified Arabic"/>
          <w:sz w:val="28"/>
          <w:szCs w:val="28"/>
          <w:rtl/>
          <w:lang w:bidi="ar-EG"/>
        </w:rPr>
        <w:t xml:space="preserve">بدعم من عودة الإنتاج الصناعي </w:t>
      </w:r>
      <w:r w:rsidRPr="001B2C95">
        <w:rPr>
          <w:rFonts w:cs="Simplified Arabic" w:hint="cs"/>
          <w:sz w:val="28"/>
          <w:szCs w:val="28"/>
          <w:rtl/>
          <w:lang w:bidi="ar-EG"/>
        </w:rPr>
        <w:t xml:space="preserve">بعد الجائحة </w:t>
      </w:r>
      <w:r w:rsidRPr="001B2C95">
        <w:rPr>
          <w:rFonts w:cs="Simplified Arabic"/>
          <w:sz w:val="28"/>
          <w:szCs w:val="28"/>
          <w:rtl/>
          <w:lang w:bidi="ar-EG"/>
        </w:rPr>
        <w:t>والطقس البارد في الشتاء</w:t>
      </w:r>
      <w:r w:rsidRPr="001B2C95">
        <w:rPr>
          <w:rFonts w:cs="Simplified Arabic" w:hint="cs"/>
          <w:sz w:val="28"/>
          <w:szCs w:val="28"/>
          <w:rtl/>
          <w:lang w:bidi="ar-EG"/>
        </w:rPr>
        <w:t xml:space="preserve">، وأيضاً اندلاع الأزمة الروسية الأوكرانية عام 2022، التي أدت إلى ارتفاع أسعار الغاز عالمياً، الأمر الذي جعل العديد من دول العالم يبحث عن بدائل للطاقة في الأجل القصير، وبالتالي </w:t>
      </w:r>
      <w:r w:rsidR="00917754" w:rsidRPr="001B2C95">
        <w:rPr>
          <w:rFonts w:cs="Simplified Arabic" w:hint="cs"/>
          <w:sz w:val="28"/>
          <w:szCs w:val="28"/>
          <w:rtl/>
          <w:lang w:bidi="ar-EG"/>
        </w:rPr>
        <w:t xml:space="preserve">زاد الطلب على الفحم عالمياً. </w:t>
      </w:r>
    </w:p>
    <w:p w14:paraId="17C231CC" w14:textId="77777777" w:rsidR="00FD4F09" w:rsidRPr="001B2C95" w:rsidRDefault="00917754" w:rsidP="001C6382">
      <w:pPr>
        <w:bidi/>
        <w:spacing w:before="120" w:line="276" w:lineRule="auto"/>
        <w:ind w:firstLine="720"/>
        <w:jc w:val="both"/>
        <w:rPr>
          <w:rFonts w:cs="Simplified Arabic"/>
          <w:sz w:val="28"/>
          <w:szCs w:val="28"/>
          <w:rtl/>
          <w:lang w:bidi="ar-EG"/>
        </w:rPr>
      </w:pPr>
      <w:r w:rsidRPr="001B2C95">
        <w:rPr>
          <w:rFonts w:cs="Simplified Arabic" w:hint="cs"/>
          <w:sz w:val="28"/>
          <w:szCs w:val="28"/>
          <w:rtl/>
          <w:lang w:bidi="ar-EG"/>
        </w:rPr>
        <w:t xml:space="preserve">ومن الملاحظ أن استخدام الفحم عالمياً يتناقض مع أهداف التنمية المستدامة العالمية </w:t>
      </w:r>
      <w:r w:rsidRPr="001B2C95">
        <w:rPr>
          <w:rFonts w:cs="Simplified Arabic"/>
          <w:sz w:val="28"/>
          <w:szCs w:val="28"/>
          <w:lang w:bidi="ar-EG"/>
        </w:rPr>
        <w:t>SDGs</w:t>
      </w:r>
      <w:r w:rsidRPr="001B2C95">
        <w:rPr>
          <w:rFonts w:cs="Simplified Arabic" w:hint="cs"/>
          <w:sz w:val="28"/>
          <w:szCs w:val="28"/>
          <w:rtl/>
          <w:lang w:bidi="ar-EG"/>
        </w:rPr>
        <w:t xml:space="preserve"> في الحفاظ على البيئة، وتصبح الدول المستهلكة للفحم المسؤولة عن انبعاثات الكربون. </w:t>
      </w:r>
      <w:r w:rsidR="001A67B6" w:rsidRPr="001B2C95">
        <w:rPr>
          <w:rFonts w:cs="Simplified Arabic" w:hint="cs"/>
          <w:sz w:val="28"/>
          <w:szCs w:val="28"/>
          <w:rtl/>
          <w:lang w:bidi="ar-EG"/>
        </w:rPr>
        <w:t xml:space="preserve">وبالتالي، </w:t>
      </w:r>
      <w:r w:rsidR="00FD4F09" w:rsidRPr="001B2C95">
        <w:rPr>
          <w:rFonts w:cs="Simplified Arabic"/>
          <w:sz w:val="28"/>
          <w:szCs w:val="28"/>
          <w:rtl/>
          <w:lang w:bidi="ar-EG"/>
        </w:rPr>
        <w:t>هناك فجوة كبيرة بين طموحات تقليل الانبعاثات للوصول إلى حيادية الكربون، والعمل على تحقيق ذلك في أرض الواقع</w:t>
      </w:r>
      <w:r w:rsidR="00FD4F09" w:rsidRPr="001B2C95">
        <w:rPr>
          <w:rFonts w:cs="Simplified Arabic"/>
          <w:sz w:val="28"/>
          <w:szCs w:val="28"/>
          <w:lang w:bidi="ar-EG"/>
        </w:rPr>
        <w:t>.</w:t>
      </w:r>
      <w:r w:rsidR="00FD4F09" w:rsidRPr="001B2C95">
        <w:rPr>
          <w:rFonts w:cs="Simplified Arabic" w:hint="cs"/>
          <w:sz w:val="28"/>
          <w:szCs w:val="28"/>
          <w:rtl/>
          <w:lang w:bidi="ar-EG"/>
        </w:rPr>
        <w:t xml:space="preserve"> </w:t>
      </w:r>
      <w:r w:rsidR="00FD4F09" w:rsidRPr="001B2C95">
        <w:rPr>
          <w:rFonts w:cs="Simplified Arabic"/>
          <w:sz w:val="28"/>
          <w:szCs w:val="28"/>
          <w:rtl/>
          <w:lang w:bidi="ar-EG"/>
        </w:rPr>
        <w:t>فعلى الرغم من تعهدات العديد من الدول، ومن بينها الصين و</w:t>
      </w:r>
      <w:hyperlink r:id="rId28" w:tgtFrame="_blank" w:history="1">
        <w:r w:rsidR="00FD4F09" w:rsidRPr="001B2C95">
          <w:rPr>
            <w:rFonts w:cs="Simplified Arabic"/>
            <w:sz w:val="28"/>
            <w:szCs w:val="28"/>
            <w:rtl/>
            <w:lang w:bidi="ar-EG"/>
          </w:rPr>
          <w:t>الهند</w:t>
        </w:r>
      </w:hyperlink>
      <w:r w:rsidR="00FD4F09" w:rsidRPr="001B2C95">
        <w:rPr>
          <w:rFonts w:cs="Simplified Arabic"/>
          <w:sz w:val="28"/>
          <w:szCs w:val="28"/>
          <w:rtl/>
          <w:lang w:bidi="ar-EG"/>
        </w:rPr>
        <w:t>، للوصول إلى حيادية الكربون،</w:t>
      </w:r>
      <w:r w:rsidR="00FD4F09" w:rsidRPr="001B2C95">
        <w:rPr>
          <w:rFonts w:cs="Simplified Arabic" w:hint="cs"/>
          <w:sz w:val="28"/>
          <w:szCs w:val="28"/>
          <w:rtl/>
          <w:lang w:bidi="ar-EG"/>
        </w:rPr>
        <w:t xml:space="preserve"> إلا أن هذا الأمر صعب حدوثه على المدى القريب.</w:t>
      </w:r>
      <w:r w:rsidR="00BE6312" w:rsidRPr="001B2C95">
        <w:rPr>
          <w:rFonts w:cs="Simplified Arabic" w:hint="cs"/>
          <w:sz w:val="28"/>
          <w:szCs w:val="28"/>
          <w:rtl/>
          <w:lang w:bidi="ar-EG"/>
        </w:rPr>
        <w:t xml:space="preserve"> </w:t>
      </w:r>
    </w:p>
    <w:p w14:paraId="0FFD118A" w14:textId="696BD913" w:rsidR="001C6382" w:rsidRDefault="001C6382">
      <w:pPr>
        <w:spacing w:after="200" w:line="276" w:lineRule="auto"/>
        <w:rPr>
          <w:rFonts w:cs="Simplified Arabic"/>
          <w:sz w:val="28"/>
          <w:szCs w:val="28"/>
          <w:rtl/>
          <w:lang w:bidi="ar-EG"/>
        </w:rPr>
      </w:pPr>
      <w:r>
        <w:rPr>
          <w:rFonts w:cs="Simplified Arabic"/>
          <w:sz w:val="28"/>
          <w:szCs w:val="28"/>
          <w:rtl/>
          <w:lang w:bidi="ar-EG"/>
        </w:rPr>
        <w:br w:type="page"/>
      </w:r>
    </w:p>
    <w:p w14:paraId="7A9697F9" w14:textId="77777777" w:rsidR="00813092" w:rsidRPr="001B2C95" w:rsidRDefault="00813092" w:rsidP="008546BB">
      <w:pPr>
        <w:pStyle w:val="ListParagraph"/>
        <w:numPr>
          <w:ilvl w:val="0"/>
          <w:numId w:val="36"/>
        </w:numPr>
        <w:bidi/>
        <w:spacing w:before="120" w:line="276" w:lineRule="auto"/>
        <w:outlineLvl w:val="1"/>
        <w:rPr>
          <w:rFonts w:cs="Simplified Arabic"/>
          <w:b/>
          <w:bCs/>
          <w:sz w:val="28"/>
          <w:szCs w:val="28"/>
          <w:lang w:bidi="ar-EG"/>
        </w:rPr>
      </w:pPr>
      <w:bookmarkStart w:id="46" w:name="_Toc135608156"/>
      <w:r w:rsidRPr="001B2C95">
        <w:rPr>
          <w:rFonts w:cs="Simplified Arabic" w:hint="cs"/>
          <w:b/>
          <w:bCs/>
          <w:sz w:val="28"/>
          <w:szCs w:val="28"/>
          <w:rtl/>
          <w:lang w:bidi="ar-EG"/>
        </w:rPr>
        <w:lastRenderedPageBreak/>
        <w:t xml:space="preserve">إنتاج واستهلاك وتجارة النفط </w:t>
      </w:r>
      <w:r w:rsidR="00DF5216" w:rsidRPr="001B2C95">
        <w:rPr>
          <w:rFonts w:cs="Simplified Arabic" w:hint="cs"/>
          <w:b/>
          <w:bCs/>
          <w:sz w:val="28"/>
          <w:szCs w:val="28"/>
          <w:rtl/>
          <w:lang w:bidi="ar-EG"/>
        </w:rPr>
        <w:t>في</w:t>
      </w:r>
      <w:r w:rsidRPr="001B2C95">
        <w:rPr>
          <w:rFonts w:cs="Simplified Arabic" w:hint="cs"/>
          <w:b/>
          <w:bCs/>
          <w:sz w:val="28"/>
          <w:szCs w:val="28"/>
          <w:rtl/>
          <w:lang w:bidi="ar-EG"/>
        </w:rPr>
        <w:t xml:space="preserve"> العالم</w:t>
      </w:r>
      <w:bookmarkEnd w:id="46"/>
    </w:p>
    <w:p w14:paraId="7E51182D" w14:textId="77777777" w:rsidR="005514CF" w:rsidRPr="001B2C95" w:rsidRDefault="008B4FBF" w:rsidP="001C6382">
      <w:pPr>
        <w:bidi/>
        <w:spacing w:before="120" w:line="276" w:lineRule="auto"/>
        <w:ind w:firstLine="720"/>
        <w:jc w:val="both"/>
        <w:rPr>
          <w:rFonts w:cs="Simplified Arabic"/>
          <w:sz w:val="28"/>
          <w:szCs w:val="28"/>
        </w:rPr>
      </w:pPr>
      <w:r w:rsidRPr="001B2C95">
        <w:rPr>
          <w:rFonts w:cs="Simplified Arabic" w:hint="cs"/>
          <w:sz w:val="28"/>
          <w:szCs w:val="28"/>
          <w:rtl/>
        </w:rPr>
        <w:t>لقد ارتفع</w:t>
      </w:r>
      <w:r w:rsidR="005514CF" w:rsidRPr="001B2C95">
        <w:rPr>
          <w:rFonts w:cs="Simplified Arabic" w:hint="cs"/>
          <w:sz w:val="28"/>
          <w:szCs w:val="28"/>
          <w:rtl/>
        </w:rPr>
        <w:t xml:space="preserve"> إنتاج النفط </w:t>
      </w:r>
      <w:r w:rsidR="00DF5216" w:rsidRPr="001B2C95">
        <w:rPr>
          <w:rFonts w:cs="Simplified Arabic" w:hint="cs"/>
          <w:sz w:val="28"/>
          <w:szCs w:val="28"/>
          <w:rtl/>
        </w:rPr>
        <w:t>في</w:t>
      </w:r>
      <w:r w:rsidR="005514CF" w:rsidRPr="001B2C95">
        <w:rPr>
          <w:rFonts w:cs="Simplified Arabic" w:hint="cs"/>
          <w:sz w:val="28"/>
          <w:szCs w:val="28"/>
          <w:rtl/>
        </w:rPr>
        <w:t xml:space="preserve"> العالم </w:t>
      </w:r>
      <w:r w:rsidRPr="001B2C95">
        <w:rPr>
          <w:rFonts w:cs="Simplified Arabic" w:hint="cs"/>
          <w:sz w:val="28"/>
          <w:szCs w:val="28"/>
          <w:rtl/>
        </w:rPr>
        <w:t>خلال الفترة</w:t>
      </w:r>
      <w:r w:rsidR="005514CF" w:rsidRPr="001B2C95">
        <w:rPr>
          <w:rFonts w:cs="Simplified Arabic" w:hint="cs"/>
          <w:sz w:val="28"/>
          <w:szCs w:val="28"/>
          <w:rtl/>
        </w:rPr>
        <w:t xml:space="preserve"> </w:t>
      </w:r>
      <w:r w:rsidRPr="001B2C95">
        <w:rPr>
          <w:rFonts w:cs="Simplified Arabic" w:hint="cs"/>
          <w:sz w:val="28"/>
          <w:szCs w:val="28"/>
          <w:rtl/>
        </w:rPr>
        <w:t>(</w:t>
      </w:r>
      <w:r w:rsidR="005514CF" w:rsidRPr="001B2C95">
        <w:rPr>
          <w:rFonts w:cs="Simplified Arabic" w:hint="cs"/>
          <w:sz w:val="28"/>
          <w:szCs w:val="28"/>
          <w:rtl/>
        </w:rPr>
        <w:t>201</w:t>
      </w:r>
      <w:r w:rsidR="00FB081C" w:rsidRPr="001B2C95">
        <w:rPr>
          <w:rFonts w:cs="Simplified Arabic" w:hint="cs"/>
          <w:sz w:val="28"/>
          <w:szCs w:val="28"/>
          <w:rtl/>
        </w:rPr>
        <w:t>1</w:t>
      </w:r>
      <w:r w:rsidRPr="001B2C95">
        <w:rPr>
          <w:rFonts w:cs="Simplified Arabic" w:hint="cs"/>
          <w:sz w:val="28"/>
          <w:szCs w:val="28"/>
          <w:rtl/>
        </w:rPr>
        <w:t>-</w:t>
      </w:r>
      <w:r w:rsidR="005514CF" w:rsidRPr="001B2C95">
        <w:rPr>
          <w:rFonts w:cs="Simplified Arabic" w:hint="cs"/>
          <w:sz w:val="28"/>
          <w:szCs w:val="28"/>
          <w:rtl/>
        </w:rPr>
        <w:t>201</w:t>
      </w:r>
      <w:r w:rsidR="00FB081C" w:rsidRPr="001B2C95">
        <w:rPr>
          <w:rFonts w:cs="Simplified Arabic" w:hint="cs"/>
          <w:sz w:val="28"/>
          <w:szCs w:val="28"/>
          <w:rtl/>
        </w:rPr>
        <w:t>9</w:t>
      </w:r>
      <w:r w:rsidRPr="001B2C95">
        <w:rPr>
          <w:rFonts w:cs="Simplified Arabic" w:hint="cs"/>
          <w:sz w:val="28"/>
          <w:szCs w:val="28"/>
          <w:rtl/>
        </w:rPr>
        <w:t xml:space="preserve">) بنحو 13%، ثم </w:t>
      </w:r>
      <w:r w:rsidR="005514CF" w:rsidRPr="001B2C95">
        <w:rPr>
          <w:rFonts w:cs="Simplified Arabic" w:hint="cs"/>
          <w:sz w:val="28"/>
          <w:szCs w:val="28"/>
          <w:rtl/>
        </w:rPr>
        <w:t xml:space="preserve">انخفض بشكل واضح </w:t>
      </w:r>
      <w:r w:rsidR="00DF5216" w:rsidRPr="001B2C95">
        <w:rPr>
          <w:rFonts w:cs="Simplified Arabic" w:hint="cs"/>
          <w:sz w:val="28"/>
          <w:szCs w:val="28"/>
          <w:rtl/>
        </w:rPr>
        <w:t>في</w:t>
      </w:r>
      <w:r w:rsidR="005514CF" w:rsidRPr="001B2C95">
        <w:rPr>
          <w:rFonts w:cs="Simplified Arabic" w:hint="cs"/>
          <w:sz w:val="28"/>
          <w:szCs w:val="28"/>
          <w:rtl/>
        </w:rPr>
        <w:t xml:space="preserve"> عام 2020 </w:t>
      </w:r>
      <w:r w:rsidR="009F6586" w:rsidRPr="001B2C95">
        <w:rPr>
          <w:rFonts w:cs="Simplified Arabic" w:hint="cs"/>
          <w:sz w:val="28"/>
          <w:szCs w:val="28"/>
          <w:rtl/>
        </w:rPr>
        <w:t xml:space="preserve">بعد </w:t>
      </w:r>
      <w:r w:rsidR="00EB1856" w:rsidRPr="001B2C95">
        <w:rPr>
          <w:rFonts w:cs="Simplified Arabic" w:hint="cs"/>
          <w:sz w:val="28"/>
          <w:szCs w:val="28"/>
          <w:rtl/>
        </w:rPr>
        <w:t>انخفاض</w:t>
      </w:r>
      <w:r w:rsidR="009F6586" w:rsidRPr="001B2C95">
        <w:rPr>
          <w:rFonts w:cs="Simplified Arabic" w:hint="cs"/>
          <w:sz w:val="28"/>
          <w:szCs w:val="28"/>
          <w:rtl/>
        </w:rPr>
        <w:t xml:space="preserve"> سعر برميل النفط ليصل إلى نحو </w:t>
      </w:r>
      <w:r w:rsidR="00483D09" w:rsidRPr="001B2C95">
        <w:rPr>
          <w:rFonts w:cs="Simplified Arabic" w:hint="cs"/>
          <w:sz w:val="28"/>
          <w:szCs w:val="28"/>
          <w:rtl/>
        </w:rPr>
        <w:t>25</w:t>
      </w:r>
      <w:r w:rsidR="009F6586" w:rsidRPr="001B2C95">
        <w:rPr>
          <w:rFonts w:cs="Simplified Arabic" w:hint="cs"/>
          <w:sz w:val="28"/>
          <w:szCs w:val="28"/>
          <w:rtl/>
        </w:rPr>
        <w:t xml:space="preserve"> دولار/برميل </w:t>
      </w:r>
      <w:r w:rsidR="00DF5216" w:rsidRPr="001B2C95">
        <w:rPr>
          <w:rFonts w:cs="Simplified Arabic" w:hint="cs"/>
          <w:sz w:val="28"/>
          <w:szCs w:val="28"/>
          <w:rtl/>
        </w:rPr>
        <w:t>في</w:t>
      </w:r>
      <w:r w:rsidR="00483D09" w:rsidRPr="001B2C95">
        <w:rPr>
          <w:rFonts w:cs="Simplified Arabic" w:hint="cs"/>
          <w:sz w:val="28"/>
          <w:szCs w:val="28"/>
          <w:rtl/>
        </w:rPr>
        <w:t xml:space="preserve"> المتوسط </w:t>
      </w:r>
      <w:r w:rsidR="005514CF" w:rsidRPr="001B2C95">
        <w:rPr>
          <w:rFonts w:cs="Simplified Arabic" w:hint="cs"/>
          <w:sz w:val="28"/>
          <w:szCs w:val="28"/>
          <w:rtl/>
        </w:rPr>
        <w:t xml:space="preserve">بسبب إغلاق معظم دول العالم الأنشطة الاقتصادية نتيجة </w:t>
      </w:r>
      <w:r w:rsidRPr="001B2C95">
        <w:rPr>
          <w:rFonts w:cs="Simplified Arabic" w:hint="cs"/>
          <w:sz w:val="28"/>
          <w:szCs w:val="28"/>
          <w:rtl/>
        </w:rPr>
        <w:t>ا</w:t>
      </w:r>
      <w:r w:rsidR="005514CF" w:rsidRPr="001B2C95">
        <w:rPr>
          <w:rFonts w:cs="Simplified Arabic" w:hint="cs"/>
          <w:sz w:val="28"/>
          <w:szCs w:val="28"/>
          <w:rtl/>
        </w:rPr>
        <w:t xml:space="preserve">نتشار جائحة </w:t>
      </w:r>
      <w:r w:rsidRPr="001B2C95">
        <w:rPr>
          <w:rFonts w:cs="Simplified Arabic" w:hint="cs"/>
          <w:sz w:val="28"/>
          <w:szCs w:val="28"/>
          <w:rtl/>
        </w:rPr>
        <w:t>كوفيد-19</w:t>
      </w:r>
      <w:r w:rsidR="005514CF" w:rsidRPr="001B2C95">
        <w:rPr>
          <w:rFonts w:cs="Simplified Arabic" w:hint="cs"/>
          <w:sz w:val="28"/>
          <w:szCs w:val="28"/>
          <w:rtl/>
        </w:rPr>
        <w:t xml:space="preserve"> ليسجل </w:t>
      </w:r>
      <w:r w:rsidR="009F6586" w:rsidRPr="001B2C95">
        <w:rPr>
          <w:rFonts w:cs="Simplified Arabic" w:hint="cs"/>
          <w:sz w:val="28"/>
          <w:szCs w:val="28"/>
          <w:rtl/>
        </w:rPr>
        <w:t xml:space="preserve">الإنتاج </w:t>
      </w:r>
      <w:r w:rsidR="005514CF" w:rsidRPr="001B2C95">
        <w:rPr>
          <w:rFonts w:cs="Simplified Arabic" w:hint="cs"/>
          <w:sz w:val="28"/>
          <w:szCs w:val="28"/>
          <w:rtl/>
        </w:rPr>
        <w:t>نحو 88 مليون برميل</w:t>
      </w:r>
      <w:r w:rsidR="00EB1856" w:rsidRPr="001B2C95">
        <w:rPr>
          <w:rFonts w:cs="Simplified Arabic" w:hint="cs"/>
          <w:sz w:val="28"/>
          <w:szCs w:val="28"/>
          <w:rtl/>
        </w:rPr>
        <w:t>/</w:t>
      </w:r>
      <w:r w:rsidR="005514CF" w:rsidRPr="001B2C95">
        <w:rPr>
          <w:rFonts w:cs="Simplified Arabic" w:hint="cs"/>
          <w:sz w:val="28"/>
          <w:szCs w:val="28"/>
          <w:rtl/>
        </w:rPr>
        <w:t>يوم</w:t>
      </w:r>
      <w:r w:rsidRPr="001B2C95">
        <w:rPr>
          <w:rFonts w:cs="Simplified Arabic" w:hint="cs"/>
          <w:sz w:val="28"/>
          <w:szCs w:val="28"/>
          <w:rtl/>
        </w:rPr>
        <w:t>،</w:t>
      </w:r>
      <w:r w:rsidR="005514CF" w:rsidRPr="001B2C95">
        <w:rPr>
          <w:rFonts w:cs="Simplified Arabic" w:hint="cs"/>
          <w:sz w:val="28"/>
          <w:szCs w:val="28"/>
          <w:rtl/>
        </w:rPr>
        <w:t xml:space="preserve"> ثم ارتفع </w:t>
      </w:r>
      <w:r w:rsidR="00EB1856" w:rsidRPr="001B2C95">
        <w:rPr>
          <w:rFonts w:cs="Simplified Arabic" w:hint="cs"/>
          <w:sz w:val="28"/>
          <w:szCs w:val="28"/>
          <w:rtl/>
        </w:rPr>
        <w:t xml:space="preserve">السعر </w:t>
      </w:r>
      <w:r w:rsidR="00DF5216" w:rsidRPr="001B2C95">
        <w:rPr>
          <w:rFonts w:cs="Simplified Arabic" w:hint="cs"/>
          <w:sz w:val="28"/>
          <w:szCs w:val="28"/>
          <w:rtl/>
        </w:rPr>
        <w:t>في</w:t>
      </w:r>
      <w:r w:rsidR="005514CF" w:rsidRPr="001B2C95">
        <w:rPr>
          <w:rFonts w:cs="Simplified Arabic" w:hint="cs"/>
          <w:sz w:val="28"/>
          <w:szCs w:val="28"/>
          <w:rtl/>
        </w:rPr>
        <w:t xml:space="preserve"> عام 2021 ليصل</w:t>
      </w:r>
      <w:r w:rsidR="00483D09" w:rsidRPr="001B2C95">
        <w:rPr>
          <w:rFonts w:cs="Simplified Arabic" w:hint="cs"/>
          <w:sz w:val="28"/>
          <w:szCs w:val="28"/>
          <w:rtl/>
        </w:rPr>
        <w:t xml:space="preserve"> سعر برميل النفط إلى نحو 75 دولار/برميل </w:t>
      </w:r>
      <w:r w:rsidR="00DF5216" w:rsidRPr="001B2C95">
        <w:rPr>
          <w:rFonts w:cs="Simplified Arabic" w:hint="cs"/>
          <w:sz w:val="28"/>
          <w:szCs w:val="28"/>
          <w:rtl/>
        </w:rPr>
        <w:t>في</w:t>
      </w:r>
      <w:r w:rsidR="00483D09" w:rsidRPr="001B2C95">
        <w:rPr>
          <w:rFonts w:cs="Simplified Arabic" w:hint="cs"/>
          <w:sz w:val="28"/>
          <w:szCs w:val="28"/>
          <w:rtl/>
        </w:rPr>
        <w:t xml:space="preserve"> المتوسط</w:t>
      </w:r>
      <w:r w:rsidR="00EB1856" w:rsidRPr="001B2C95">
        <w:rPr>
          <w:rFonts w:cs="Simplified Arabic" w:hint="cs"/>
          <w:sz w:val="28"/>
          <w:szCs w:val="28"/>
          <w:rtl/>
        </w:rPr>
        <w:t>،</w:t>
      </w:r>
      <w:r w:rsidR="005514CF" w:rsidRPr="001B2C95">
        <w:rPr>
          <w:rFonts w:cs="Simplified Arabic" w:hint="cs"/>
          <w:sz w:val="28"/>
          <w:szCs w:val="28"/>
          <w:rtl/>
        </w:rPr>
        <w:t xml:space="preserve"> </w:t>
      </w:r>
      <w:r w:rsidR="00483D09" w:rsidRPr="001B2C95">
        <w:rPr>
          <w:rFonts w:cs="Simplified Arabic" w:hint="cs"/>
          <w:sz w:val="28"/>
          <w:szCs w:val="28"/>
          <w:rtl/>
        </w:rPr>
        <w:t>ليسجل الإنتاج</w:t>
      </w:r>
      <w:r w:rsidRPr="001B2C95">
        <w:rPr>
          <w:rFonts w:cs="Simplified Arabic" w:hint="cs"/>
          <w:sz w:val="28"/>
          <w:szCs w:val="28"/>
          <w:rtl/>
        </w:rPr>
        <w:t xml:space="preserve"> نحو</w:t>
      </w:r>
      <w:r w:rsidR="005514CF" w:rsidRPr="001B2C95">
        <w:rPr>
          <w:rFonts w:cs="Simplified Arabic" w:hint="cs"/>
          <w:sz w:val="28"/>
          <w:szCs w:val="28"/>
          <w:rtl/>
        </w:rPr>
        <w:t xml:space="preserve"> 90 مليون برميل</w:t>
      </w:r>
      <w:r w:rsidR="005514CF" w:rsidRPr="001B2C95">
        <w:rPr>
          <w:rFonts w:cs="Simplified Arabic"/>
          <w:sz w:val="28"/>
          <w:szCs w:val="28"/>
        </w:rPr>
        <w:t>/</w:t>
      </w:r>
      <w:r w:rsidR="005514CF" w:rsidRPr="001B2C95">
        <w:rPr>
          <w:rFonts w:cs="Simplified Arabic" w:hint="cs"/>
          <w:sz w:val="28"/>
          <w:szCs w:val="28"/>
          <w:rtl/>
        </w:rPr>
        <w:t xml:space="preserve">يوم، كما هو موضح </w:t>
      </w:r>
      <w:r w:rsidR="001B1DEF" w:rsidRPr="001B2C95">
        <w:rPr>
          <w:rFonts w:cs="Simplified Arabic" w:hint="cs"/>
          <w:sz w:val="28"/>
          <w:szCs w:val="28"/>
          <w:rtl/>
        </w:rPr>
        <w:t xml:space="preserve">في </w:t>
      </w:r>
      <w:r w:rsidR="005514CF" w:rsidRPr="001B2C95">
        <w:rPr>
          <w:rFonts w:cs="Simplified Arabic" w:hint="cs"/>
          <w:sz w:val="28"/>
          <w:szCs w:val="28"/>
          <w:rtl/>
        </w:rPr>
        <w:t xml:space="preserve">شكل </w:t>
      </w:r>
      <w:r w:rsidR="00745A24" w:rsidRPr="001B2C95">
        <w:rPr>
          <w:rFonts w:cs="Simplified Arabic" w:hint="cs"/>
          <w:sz w:val="28"/>
          <w:szCs w:val="28"/>
          <w:rtl/>
        </w:rPr>
        <w:t xml:space="preserve">رقم </w:t>
      </w:r>
      <w:r w:rsidR="005514CF" w:rsidRPr="001B2C95">
        <w:rPr>
          <w:rFonts w:cs="Simplified Arabic" w:hint="cs"/>
          <w:sz w:val="28"/>
          <w:szCs w:val="28"/>
          <w:rtl/>
        </w:rPr>
        <w:t>(</w:t>
      </w:r>
      <w:r w:rsidRPr="001B2C95">
        <w:rPr>
          <w:rFonts w:cs="Simplified Arabic" w:hint="cs"/>
          <w:sz w:val="28"/>
          <w:szCs w:val="28"/>
          <w:rtl/>
        </w:rPr>
        <w:t>1-</w:t>
      </w:r>
      <w:r w:rsidR="00662DF0" w:rsidRPr="001B2C95">
        <w:rPr>
          <w:rFonts w:cs="Simplified Arabic" w:hint="cs"/>
          <w:sz w:val="28"/>
          <w:szCs w:val="28"/>
          <w:rtl/>
        </w:rPr>
        <w:t>3</w:t>
      </w:r>
      <w:r w:rsidR="005514CF" w:rsidRPr="001B2C95">
        <w:rPr>
          <w:rFonts w:cs="Simplified Arabic" w:hint="cs"/>
          <w:sz w:val="28"/>
          <w:szCs w:val="28"/>
          <w:rtl/>
        </w:rPr>
        <w:t xml:space="preserve">). </w:t>
      </w:r>
    </w:p>
    <w:p w14:paraId="34F1F2F2" w14:textId="156214D0" w:rsidR="005D1790" w:rsidRPr="001B2C95" w:rsidRDefault="005D1790" w:rsidP="001C6382">
      <w:pPr>
        <w:bidi/>
        <w:ind w:left="720"/>
        <w:jc w:val="center"/>
        <w:rPr>
          <w:rFonts w:cs="Simplified Arabic"/>
          <w:b/>
          <w:bCs/>
          <w:sz w:val="28"/>
          <w:szCs w:val="28"/>
          <w:rtl/>
          <w:lang w:bidi="ar-EG"/>
        </w:rPr>
      </w:pPr>
      <w:r w:rsidRPr="001B2C95">
        <w:rPr>
          <w:rFonts w:cs="Simplified Arabic" w:hint="cs"/>
          <w:b/>
          <w:bCs/>
          <w:sz w:val="28"/>
          <w:szCs w:val="28"/>
          <w:rtl/>
          <w:lang w:bidi="ar-EG"/>
        </w:rPr>
        <w:t xml:space="preserve">شكل رقم (1-3): إنتاج واستهلاك النفط </w:t>
      </w:r>
      <w:r w:rsidR="001C6382">
        <w:rPr>
          <w:rFonts w:cs="Simplified Arabic"/>
          <w:b/>
          <w:bCs/>
          <w:sz w:val="28"/>
          <w:szCs w:val="28"/>
          <w:rtl/>
          <w:lang w:bidi="ar-EG"/>
        </w:rPr>
        <w:br/>
      </w:r>
      <w:r w:rsidR="00DF5216" w:rsidRPr="001B2C95">
        <w:rPr>
          <w:rFonts w:cs="Simplified Arabic" w:hint="cs"/>
          <w:b/>
          <w:bCs/>
          <w:sz w:val="28"/>
          <w:szCs w:val="28"/>
          <w:rtl/>
          <w:lang w:bidi="ar-EG"/>
        </w:rPr>
        <w:t>في</w:t>
      </w:r>
      <w:r w:rsidRPr="001B2C95">
        <w:rPr>
          <w:rFonts w:cs="Simplified Arabic" w:hint="cs"/>
          <w:b/>
          <w:bCs/>
          <w:sz w:val="28"/>
          <w:szCs w:val="28"/>
          <w:rtl/>
          <w:lang w:bidi="ar-EG"/>
        </w:rPr>
        <w:t xml:space="preserve"> العالم خلال الفترة (20</w:t>
      </w:r>
      <w:r w:rsidR="00FB081C" w:rsidRPr="001B2C95">
        <w:rPr>
          <w:rFonts w:cs="Simplified Arabic" w:hint="cs"/>
          <w:b/>
          <w:bCs/>
          <w:sz w:val="28"/>
          <w:szCs w:val="28"/>
          <w:rtl/>
          <w:lang w:bidi="ar-EG"/>
        </w:rPr>
        <w:t>1</w:t>
      </w:r>
      <w:r w:rsidRPr="001B2C95">
        <w:rPr>
          <w:rFonts w:cs="Simplified Arabic" w:hint="cs"/>
          <w:b/>
          <w:bCs/>
          <w:sz w:val="28"/>
          <w:szCs w:val="28"/>
          <w:rtl/>
          <w:lang w:bidi="ar-EG"/>
        </w:rPr>
        <w:t>1-20</w:t>
      </w:r>
      <w:r w:rsidR="00FB081C" w:rsidRPr="001B2C95">
        <w:rPr>
          <w:rFonts w:cs="Simplified Arabic" w:hint="cs"/>
          <w:b/>
          <w:bCs/>
          <w:sz w:val="28"/>
          <w:szCs w:val="28"/>
          <w:rtl/>
          <w:lang w:bidi="ar-EG"/>
        </w:rPr>
        <w:t>2</w:t>
      </w:r>
      <w:r w:rsidR="00ED09DC" w:rsidRPr="001B2C95">
        <w:rPr>
          <w:rFonts w:cs="Simplified Arabic" w:hint="cs"/>
          <w:b/>
          <w:bCs/>
          <w:sz w:val="28"/>
          <w:szCs w:val="28"/>
          <w:rtl/>
          <w:lang w:bidi="ar-EG"/>
        </w:rPr>
        <w:t>1</w:t>
      </w:r>
      <w:r w:rsidRPr="001B2C95">
        <w:rPr>
          <w:rFonts w:cs="Simplified Arabic" w:hint="cs"/>
          <w:b/>
          <w:bCs/>
          <w:sz w:val="28"/>
          <w:szCs w:val="28"/>
          <w:rtl/>
          <w:lang w:bidi="ar-EG"/>
        </w:rPr>
        <w:t>)</w:t>
      </w:r>
      <w:r w:rsidR="001C6382">
        <w:rPr>
          <w:rFonts w:cs="Simplified Arabic"/>
          <w:b/>
          <w:bCs/>
          <w:sz w:val="28"/>
          <w:szCs w:val="28"/>
          <w:rtl/>
          <w:lang w:bidi="ar-EG"/>
        </w:rPr>
        <w:br/>
      </w:r>
      <w:r w:rsidRPr="001B2C95">
        <w:rPr>
          <w:rFonts w:cs="Simplified Arabic" w:hint="cs"/>
          <w:b/>
          <w:bCs/>
          <w:sz w:val="28"/>
          <w:szCs w:val="28"/>
          <w:rtl/>
        </w:rPr>
        <w:t>(مليون برميل</w:t>
      </w:r>
      <w:r w:rsidRPr="001B2C95">
        <w:rPr>
          <w:rFonts w:cs="Simplified Arabic"/>
          <w:b/>
          <w:bCs/>
          <w:sz w:val="28"/>
          <w:szCs w:val="28"/>
        </w:rPr>
        <w:t>/</w:t>
      </w:r>
      <w:r w:rsidRPr="001B2C95">
        <w:rPr>
          <w:rFonts w:cs="Simplified Arabic" w:hint="cs"/>
          <w:b/>
          <w:bCs/>
          <w:sz w:val="28"/>
          <w:szCs w:val="28"/>
          <w:rtl/>
        </w:rPr>
        <w:t xml:space="preserve"> </w:t>
      </w:r>
      <w:r w:rsidRPr="001B2C95">
        <w:rPr>
          <w:rFonts w:cs="Simplified Arabic" w:hint="cs"/>
          <w:b/>
          <w:bCs/>
          <w:sz w:val="28"/>
          <w:szCs w:val="28"/>
          <w:rtl/>
          <w:lang w:bidi="ar-EG"/>
        </w:rPr>
        <w:t>يوم)</w:t>
      </w:r>
    </w:p>
    <w:p w14:paraId="4101F0D3" w14:textId="77777777" w:rsidR="005D1790" w:rsidRPr="001B2C95" w:rsidRDefault="005D1790" w:rsidP="008546BB">
      <w:pPr>
        <w:bidi/>
        <w:spacing w:before="120" w:line="276" w:lineRule="auto"/>
        <w:jc w:val="right"/>
        <w:rPr>
          <w:rFonts w:cs="Simplified Arabic"/>
          <w:b/>
          <w:bCs/>
          <w:sz w:val="28"/>
          <w:szCs w:val="28"/>
          <w:rtl/>
          <w:lang w:bidi="ar-EG"/>
        </w:rPr>
      </w:pPr>
      <w:r w:rsidRPr="001B2C95">
        <w:rPr>
          <w:rFonts w:cs="Simplified Arabic"/>
          <w:noProof/>
          <w:sz w:val="28"/>
          <w:szCs w:val="28"/>
        </w:rPr>
        <w:drawing>
          <wp:inline distT="0" distB="0" distL="0" distR="0" wp14:anchorId="7B1E647D" wp14:editId="726E7093">
            <wp:extent cx="4680000" cy="2152650"/>
            <wp:effectExtent l="0" t="0" r="635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280B05D" w14:textId="4A3523B7" w:rsidR="005D1790" w:rsidRPr="00DF2F7C" w:rsidRDefault="000325E4" w:rsidP="00DF2F7C">
      <w:pPr>
        <w:bidi/>
        <w:spacing w:before="120" w:line="276" w:lineRule="auto"/>
        <w:rPr>
          <w:rFonts w:cs="Simplified Arabic"/>
          <w:b/>
          <w:bCs/>
        </w:rPr>
      </w:pPr>
      <w:r w:rsidRPr="00DF2F7C">
        <w:rPr>
          <w:rFonts w:cs="Simplified Arabic" w:hint="cs"/>
          <w:b/>
          <w:bCs/>
          <w:rtl/>
        </w:rPr>
        <w:t xml:space="preserve"> </w:t>
      </w:r>
      <w:r w:rsidR="005D1790" w:rsidRPr="00DF2F7C">
        <w:rPr>
          <w:rFonts w:cs="Simplified Arabic" w:hint="cs"/>
          <w:b/>
          <w:bCs/>
          <w:rtl/>
        </w:rPr>
        <w:t xml:space="preserve">المصدر: </w:t>
      </w:r>
      <w:r w:rsidR="005D1790" w:rsidRPr="00DF2F7C">
        <w:rPr>
          <w:rFonts w:cs="Simplified Arabic"/>
          <w:b/>
          <w:bCs/>
        </w:rPr>
        <w:t xml:space="preserve">BP (2022), Statistical Review of World Energy. </w:t>
      </w:r>
    </w:p>
    <w:p w14:paraId="1DFA8DDE" w14:textId="77777777" w:rsidR="0031541E" w:rsidRPr="001C6382" w:rsidRDefault="0031541E" w:rsidP="008546BB">
      <w:pPr>
        <w:bidi/>
        <w:spacing w:before="120" w:line="276" w:lineRule="auto"/>
        <w:jc w:val="both"/>
        <w:rPr>
          <w:rFonts w:cs="Simplified Arabic"/>
          <w:sz w:val="8"/>
          <w:szCs w:val="8"/>
          <w:rtl/>
        </w:rPr>
      </w:pPr>
    </w:p>
    <w:p w14:paraId="30214C54" w14:textId="77777777" w:rsidR="00A1575D" w:rsidRPr="001B2C95" w:rsidRDefault="00A1575D" w:rsidP="001C6382">
      <w:pPr>
        <w:bidi/>
        <w:spacing w:before="120" w:line="276" w:lineRule="auto"/>
        <w:ind w:firstLine="720"/>
        <w:jc w:val="both"/>
        <w:rPr>
          <w:rFonts w:cs="Simplified Arabic"/>
          <w:sz w:val="28"/>
          <w:szCs w:val="28"/>
          <w:rtl/>
        </w:rPr>
      </w:pPr>
      <w:r w:rsidRPr="001B2C95">
        <w:rPr>
          <w:rFonts w:cs="Simplified Arabic" w:hint="cs"/>
          <w:sz w:val="28"/>
          <w:szCs w:val="28"/>
          <w:rtl/>
        </w:rPr>
        <w:t xml:space="preserve">ومن أكبر الدول المنتجة للنفط في العالم في عام 2021، الولايات المتحدة الأمريكية في المركز الأول بنسبة 18%، يليها في المركز الثاني كل من روسيا </w:t>
      </w:r>
      <w:r w:rsidRPr="001B2C95">
        <w:rPr>
          <w:rFonts w:cs="Simplified Arabic" w:hint="cs"/>
          <w:sz w:val="28"/>
          <w:szCs w:val="28"/>
          <w:rtl/>
        </w:rPr>
        <w:lastRenderedPageBreak/>
        <w:t>الاتحادية والمملكة العربية السعودية بنسبة 12% لكل منهما من إجمالي الإنتاج العالمي للنفط (</w:t>
      </w:r>
      <w:r w:rsidRPr="001B2C95">
        <w:rPr>
          <w:rFonts w:cs="Simplified Arabic"/>
          <w:sz w:val="28"/>
          <w:szCs w:val="28"/>
        </w:rPr>
        <w:t>(BP, 2022</w:t>
      </w:r>
      <w:r w:rsidRPr="001B2C95">
        <w:rPr>
          <w:rFonts w:cs="Simplified Arabic" w:hint="cs"/>
          <w:sz w:val="28"/>
          <w:szCs w:val="28"/>
          <w:rtl/>
        </w:rPr>
        <w:t>.</w:t>
      </w:r>
    </w:p>
    <w:p w14:paraId="0879F25C" w14:textId="77777777" w:rsidR="00745A24" w:rsidRPr="001B2C95" w:rsidRDefault="00260205" w:rsidP="001C6382">
      <w:pPr>
        <w:bidi/>
        <w:spacing w:before="120" w:line="276" w:lineRule="auto"/>
        <w:ind w:firstLine="720"/>
        <w:jc w:val="both"/>
        <w:rPr>
          <w:rFonts w:cs="Simplified Arabic"/>
          <w:sz w:val="28"/>
          <w:szCs w:val="28"/>
          <w:rtl/>
        </w:rPr>
      </w:pPr>
      <w:r w:rsidRPr="001B2C95">
        <w:rPr>
          <w:rFonts w:cs="Simplified Arabic" w:hint="cs"/>
          <w:sz w:val="28"/>
          <w:szCs w:val="28"/>
          <w:rtl/>
        </w:rPr>
        <w:t>وانخفض</w:t>
      </w:r>
      <w:r w:rsidR="00745A24" w:rsidRPr="001B2C95">
        <w:rPr>
          <w:rFonts w:cs="Simplified Arabic" w:hint="cs"/>
          <w:sz w:val="28"/>
          <w:szCs w:val="28"/>
          <w:rtl/>
        </w:rPr>
        <w:t xml:space="preserve"> </w:t>
      </w:r>
      <w:r w:rsidR="00745A24" w:rsidRPr="001B2C95">
        <w:rPr>
          <w:rFonts w:cs="Simplified Arabic" w:hint="cs"/>
          <w:sz w:val="28"/>
          <w:szCs w:val="28"/>
          <w:rtl/>
          <w:lang w:bidi="ar-EG"/>
        </w:rPr>
        <w:t>ال</w:t>
      </w:r>
      <w:r w:rsidR="00745A24" w:rsidRPr="001B2C95">
        <w:rPr>
          <w:rFonts w:cs="Simplified Arabic" w:hint="cs"/>
          <w:sz w:val="28"/>
          <w:szCs w:val="28"/>
          <w:rtl/>
        </w:rPr>
        <w:t>احتياطى</w:t>
      </w:r>
      <w:r w:rsidR="00483D09" w:rsidRPr="001B2C95">
        <w:rPr>
          <w:rFonts w:cs="Simplified Arabic" w:hint="cs"/>
          <w:sz w:val="28"/>
          <w:szCs w:val="28"/>
          <w:rtl/>
        </w:rPr>
        <w:t xml:space="preserve"> العالمي</w:t>
      </w:r>
      <w:r w:rsidR="00745A24" w:rsidRPr="001B2C95">
        <w:rPr>
          <w:rFonts w:cs="Simplified Arabic" w:hint="cs"/>
          <w:sz w:val="28"/>
          <w:szCs w:val="28"/>
          <w:rtl/>
        </w:rPr>
        <w:t xml:space="preserve"> </w:t>
      </w:r>
      <w:r w:rsidRPr="001B2C95">
        <w:rPr>
          <w:rFonts w:cs="Simplified Arabic" w:hint="cs"/>
          <w:sz w:val="28"/>
          <w:szCs w:val="28"/>
          <w:rtl/>
        </w:rPr>
        <w:t xml:space="preserve">من النفط </w:t>
      </w:r>
      <w:r w:rsidR="00745A24" w:rsidRPr="001B2C95">
        <w:rPr>
          <w:rFonts w:cs="Simplified Arabic" w:hint="cs"/>
          <w:sz w:val="28"/>
          <w:szCs w:val="28"/>
          <w:rtl/>
        </w:rPr>
        <w:t>ليصل إلى</w:t>
      </w:r>
      <w:r w:rsidR="00483D09" w:rsidRPr="001B2C95">
        <w:rPr>
          <w:rFonts w:cs="Simplified Arabic" w:hint="cs"/>
          <w:sz w:val="28"/>
          <w:szCs w:val="28"/>
          <w:rtl/>
        </w:rPr>
        <w:t xml:space="preserve"> حوالي </w:t>
      </w:r>
      <w:r w:rsidR="00745A24" w:rsidRPr="001B2C95">
        <w:rPr>
          <w:rFonts w:cs="Simplified Arabic" w:hint="cs"/>
          <w:sz w:val="28"/>
          <w:szCs w:val="28"/>
          <w:rtl/>
        </w:rPr>
        <w:t xml:space="preserve">1732 مليار برميل عام 2020 </w:t>
      </w:r>
      <w:r w:rsidR="00483D09" w:rsidRPr="001B2C95">
        <w:rPr>
          <w:rFonts w:cs="Simplified Arabic" w:hint="cs"/>
          <w:sz w:val="28"/>
          <w:szCs w:val="28"/>
          <w:rtl/>
        </w:rPr>
        <w:t>مقابل 1735 مليار برميل عام 2019، و</w:t>
      </w:r>
      <w:r w:rsidR="00904B8F" w:rsidRPr="001B2C95">
        <w:rPr>
          <w:rFonts w:cs="Simplified Arabic" w:hint="cs"/>
          <w:sz w:val="28"/>
          <w:szCs w:val="28"/>
          <w:rtl/>
        </w:rPr>
        <w:t>ذل</w:t>
      </w:r>
      <w:r w:rsidR="00353384" w:rsidRPr="001B2C95">
        <w:rPr>
          <w:rFonts w:cs="Simplified Arabic" w:hint="cs"/>
          <w:sz w:val="28"/>
          <w:szCs w:val="28"/>
          <w:rtl/>
        </w:rPr>
        <w:t xml:space="preserve">ك يرجع إلى اعتماد العالم على النفط </w:t>
      </w:r>
      <w:r w:rsidR="00DF5216" w:rsidRPr="001B2C95">
        <w:rPr>
          <w:rFonts w:cs="Simplified Arabic" w:hint="cs"/>
          <w:sz w:val="28"/>
          <w:szCs w:val="28"/>
          <w:rtl/>
        </w:rPr>
        <w:t>في</w:t>
      </w:r>
      <w:r w:rsidR="00353384" w:rsidRPr="001B2C95">
        <w:rPr>
          <w:rFonts w:cs="Simplified Arabic" w:hint="cs"/>
          <w:sz w:val="28"/>
          <w:szCs w:val="28"/>
          <w:rtl/>
        </w:rPr>
        <w:t xml:space="preserve"> الأنشطة الاقتصادية.</w:t>
      </w:r>
      <w:r w:rsidR="0026112E" w:rsidRPr="001B2C95">
        <w:rPr>
          <w:rFonts w:cs="Simplified Arabic" w:hint="cs"/>
          <w:sz w:val="28"/>
          <w:szCs w:val="28"/>
          <w:rtl/>
        </w:rPr>
        <w:t xml:space="preserve"> </w:t>
      </w:r>
    </w:p>
    <w:p w14:paraId="49535D9B" w14:textId="38D14C65" w:rsidR="00AB6A01" w:rsidRPr="001B2C95" w:rsidRDefault="000A2ABB" w:rsidP="001C6382">
      <w:pPr>
        <w:bidi/>
        <w:spacing w:before="120" w:line="276" w:lineRule="auto"/>
        <w:ind w:firstLine="720"/>
        <w:jc w:val="both"/>
        <w:rPr>
          <w:rFonts w:cs="Simplified Arabic"/>
          <w:sz w:val="28"/>
          <w:szCs w:val="28"/>
          <w:rtl/>
          <w:lang w:bidi="ar-EG"/>
        </w:rPr>
      </w:pPr>
      <w:r w:rsidRPr="001B2C95">
        <w:rPr>
          <w:rFonts w:cs="Simplified Arabic" w:hint="cs"/>
          <w:sz w:val="28"/>
          <w:szCs w:val="28"/>
          <w:rtl/>
          <w:lang w:bidi="ar-EG"/>
        </w:rPr>
        <w:t>كذلك قد</w:t>
      </w:r>
      <w:r w:rsidR="00745A24" w:rsidRPr="001B2C95">
        <w:rPr>
          <w:rFonts w:cs="Simplified Arabic" w:hint="cs"/>
          <w:sz w:val="28"/>
          <w:szCs w:val="28"/>
          <w:rtl/>
          <w:lang w:bidi="ar-EG"/>
        </w:rPr>
        <w:t xml:space="preserve"> ارتفع الاستهلاك العالمى </w:t>
      </w:r>
      <w:r w:rsidRPr="001B2C95">
        <w:rPr>
          <w:rFonts w:cs="Simplified Arabic" w:hint="cs"/>
          <w:sz w:val="28"/>
          <w:szCs w:val="28"/>
          <w:rtl/>
          <w:lang w:bidi="ar-EG"/>
        </w:rPr>
        <w:t>من ا</w:t>
      </w:r>
      <w:r w:rsidR="00745A24" w:rsidRPr="001B2C95">
        <w:rPr>
          <w:rFonts w:cs="Simplified Arabic" w:hint="cs"/>
          <w:sz w:val="28"/>
          <w:szCs w:val="28"/>
          <w:rtl/>
          <w:lang w:bidi="ar-EG"/>
        </w:rPr>
        <w:t xml:space="preserve">لنفط </w:t>
      </w:r>
      <w:r w:rsidRPr="001B2C95">
        <w:rPr>
          <w:rFonts w:cs="Simplified Arabic" w:hint="cs"/>
          <w:sz w:val="28"/>
          <w:szCs w:val="28"/>
          <w:rtl/>
          <w:lang w:bidi="ar-EG"/>
        </w:rPr>
        <w:t>خلال</w:t>
      </w:r>
      <w:r w:rsidR="00745A24" w:rsidRPr="001B2C95">
        <w:rPr>
          <w:rFonts w:cs="Simplified Arabic" w:hint="cs"/>
          <w:sz w:val="28"/>
          <w:szCs w:val="28"/>
          <w:rtl/>
          <w:lang w:bidi="ar-EG"/>
        </w:rPr>
        <w:t xml:space="preserve"> الفترة </w:t>
      </w:r>
      <w:r w:rsidRPr="001B2C95">
        <w:rPr>
          <w:rFonts w:cs="Simplified Arabic" w:hint="cs"/>
          <w:sz w:val="28"/>
          <w:szCs w:val="28"/>
          <w:rtl/>
          <w:lang w:bidi="ar-EG"/>
        </w:rPr>
        <w:t>(201</w:t>
      </w:r>
      <w:r w:rsidR="00FB081C" w:rsidRPr="001B2C95">
        <w:rPr>
          <w:rFonts w:cs="Simplified Arabic" w:hint="cs"/>
          <w:sz w:val="28"/>
          <w:szCs w:val="28"/>
          <w:rtl/>
          <w:lang w:bidi="ar-EG"/>
        </w:rPr>
        <w:t>1</w:t>
      </w:r>
      <w:r w:rsidRPr="001B2C95">
        <w:rPr>
          <w:rFonts w:cs="Simplified Arabic" w:hint="cs"/>
          <w:sz w:val="28"/>
          <w:szCs w:val="28"/>
          <w:rtl/>
          <w:lang w:bidi="ar-EG"/>
        </w:rPr>
        <w:t>-201</w:t>
      </w:r>
      <w:r w:rsidR="00FB081C" w:rsidRPr="001B2C95">
        <w:rPr>
          <w:rFonts w:cs="Simplified Arabic" w:hint="cs"/>
          <w:sz w:val="28"/>
          <w:szCs w:val="28"/>
          <w:rtl/>
          <w:lang w:bidi="ar-EG"/>
        </w:rPr>
        <w:t>9</w:t>
      </w:r>
      <w:r w:rsidRPr="001B2C95">
        <w:rPr>
          <w:rFonts w:cs="Simplified Arabic" w:hint="cs"/>
          <w:sz w:val="28"/>
          <w:szCs w:val="28"/>
          <w:rtl/>
          <w:lang w:bidi="ar-EG"/>
        </w:rPr>
        <w:t xml:space="preserve">) بنحو 13% </w:t>
      </w:r>
      <w:r w:rsidR="00745A24" w:rsidRPr="001B2C95">
        <w:rPr>
          <w:rFonts w:cs="Simplified Arabic" w:hint="cs"/>
          <w:sz w:val="28"/>
          <w:szCs w:val="28"/>
          <w:rtl/>
          <w:lang w:bidi="ar-EG"/>
        </w:rPr>
        <w:t>حتى بلغ 98 مليون برميل</w:t>
      </w:r>
      <w:r w:rsidR="00AB3EDB" w:rsidRPr="001B2C95">
        <w:rPr>
          <w:rFonts w:cs="Simplified Arabic" w:hint="cs"/>
          <w:sz w:val="28"/>
          <w:szCs w:val="28"/>
          <w:rtl/>
          <w:lang w:bidi="ar-EG"/>
        </w:rPr>
        <w:t>/</w:t>
      </w:r>
      <w:r w:rsidR="00745A24" w:rsidRPr="001B2C95">
        <w:rPr>
          <w:rFonts w:cs="Simplified Arabic" w:hint="cs"/>
          <w:sz w:val="28"/>
          <w:szCs w:val="28"/>
          <w:rtl/>
          <w:lang w:bidi="ar-EG"/>
        </w:rPr>
        <w:t xml:space="preserve">يوم، ولكن </w:t>
      </w:r>
      <w:r w:rsidR="00DF5216" w:rsidRPr="001B2C95">
        <w:rPr>
          <w:rFonts w:cs="Simplified Arabic" w:hint="cs"/>
          <w:sz w:val="28"/>
          <w:szCs w:val="28"/>
          <w:rtl/>
          <w:lang w:bidi="ar-EG"/>
        </w:rPr>
        <w:t>في</w:t>
      </w:r>
      <w:r w:rsidR="00745A24" w:rsidRPr="001B2C95">
        <w:rPr>
          <w:rFonts w:cs="Simplified Arabic" w:hint="cs"/>
          <w:sz w:val="28"/>
          <w:szCs w:val="28"/>
          <w:rtl/>
          <w:lang w:bidi="ar-EG"/>
        </w:rPr>
        <w:t xml:space="preserve"> عام 2020 انخفض الاستهلاك </w:t>
      </w:r>
      <w:r w:rsidR="00D25F8D" w:rsidRPr="001B2C95">
        <w:rPr>
          <w:rFonts w:cs="Simplified Arabic" w:hint="cs"/>
          <w:sz w:val="28"/>
          <w:szCs w:val="28"/>
          <w:rtl/>
          <w:lang w:bidi="ar-EG"/>
        </w:rPr>
        <w:t>كما انخفض الإنتاج بنسبة بلغت نحو 7%</w:t>
      </w:r>
      <w:r w:rsidR="00745A24" w:rsidRPr="001B2C95">
        <w:rPr>
          <w:rFonts w:cs="Simplified Arabic" w:hint="cs"/>
          <w:sz w:val="28"/>
          <w:szCs w:val="28"/>
          <w:rtl/>
          <w:lang w:bidi="ar-EG"/>
        </w:rPr>
        <w:t xml:space="preserve"> نتيجة </w:t>
      </w:r>
      <w:r w:rsidR="00D25F8D" w:rsidRPr="001B2C95">
        <w:rPr>
          <w:rFonts w:cs="Simplified Arabic" w:hint="cs"/>
          <w:sz w:val="28"/>
          <w:szCs w:val="28"/>
          <w:rtl/>
          <w:lang w:bidi="ar-EG"/>
        </w:rPr>
        <w:t>ا</w:t>
      </w:r>
      <w:r w:rsidR="00745A24" w:rsidRPr="001B2C95">
        <w:rPr>
          <w:rFonts w:cs="Simplified Arabic" w:hint="cs"/>
          <w:sz w:val="28"/>
          <w:szCs w:val="28"/>
          <w:rtl/>
          <w:lang w:bidi="ar-EG"/>
        </w:rPr>
        <w:t xml:space="preserve">نتشار جائحة </w:t>
      </w:r>
      <w:r w:rsidR="00D25F8D" w:rsidRPr="001B2C95">
        <w:rPr>
          <w:rFonts w:cs="Simplified Arabic" w:hint="cs"/>
          <w:sz w:val="28"/>
          <w:szCs w:val="28"/>
          <w:rtl/>
          <w:lang w:bidi="ar-EG"/>
        </w:rPr>
        <w:t>كوفيد-19،</w:t>
      </w:r>
      <w:r w:rsidR="00745A24" w:rsidRPr="001B2C95">
        <w:rPr>
          <w:rFonts w:cs="Simplified Arabic" w:hint="cs"/>
          <w:sz w:val="28"/>
          <w:szCs w:val="28"/>
          <w:rtl/>
          <w:lang w:bidi="ar-EG"/>
        </w:rPr>
        <w:t xml:space="preserve"> وتوقف حركة النقل والمواصلات والصناعة وغيرها</w:t>
      </w:r>
      <w:r w:rsidR="00D25F8D" w:rsidRPr="001B2C95">
        <w:rPr>
          <w:rFonts w:cs="Simplified Arabic" w:hint="cs"/>
          <w:sz w:val="28"/>
          <w:szCs w:val="28"/>
          <w:rtl/>
          <w:lang w:bidi="ar-EG"/>
        </w:rPr>
        <w:t>،</w:t>
      </w:r>
      <w:r w:rsidR="00745A24" w:rsidRPr="001B2C95">
        <w:rPr>
          <w:rFonts w:cs="Simplified Arabic" w:hint="cs"/>
          <w:sz w:val="28"/>
          <w:szCs w:val="28"/>
          <w:rtl/>
          <w:lang w:bidi="ar-EG"/>
        </w:rPr>
        <w:t xml:space="preserve"> ليسجل</w:t>
      </w:r>
      <w:r w:rsidR="00D25F8D" w:rsidRPr="001B2C95">
        <w:rPr>
          <w:rFonts w:cs="Simplified Arabic" w:hint="cs"/>
          <w:sz w:val="28"/>
          <w:szCs w:val="28"/>
          <w:rtl/>
          <w:lang w:bidi="ar-EG"/>
        </w:rPr>
        <w:t xml:space="preserve"> حوالي</w:t>
      </w:r>
      <w:r w:rsidR="00745A24" w:rsidRPr="001B2C95">
        <w:rPr>
          <w:rFonts w:cs="Simplified Arabic" w:hint="cs"/>
          <w:sz w:val="28"/>
          <w:szCs w:val="28"/>
          <w:rtl/>
          <w:lang w:bidi="ar-EG"/>
        </w:rPr>
        <w:t xml:space="preserve"> 89 مليون برميل</w:t>
      </w:r>
      <w:r w:rsidR="00745A24" w:rsidRPr="001B2C95">
        <w:rPr>
          <w:rFonts w:cs="Simplified Arabic"/>
          <w:sz w:val="28"/>
          <w:szCs w:val="28"/>
          <w:lang w:bidi="ar-EG"/>
        </w:rPr>
        <w:t>/</w:t>
      </w:r>
      <w:r w:rsidR="00745A24" w:rsidRPr="001B2C95">
        <w:rPr>
          <w:rFonts w:cs="Simplified Arabic" w:hint="cs"/>
          <w:sz w:val="28"/>
          <w:szCs w:val="28"/>
          <w:rtl/>
          <w:lang w:bidi="ar-EG"/>
        </w:rPr>
        <w:t>يوم</w:t>
      </w:r>
      <w:r w:rsidR="00F512BB" w:rsidRPr="001B2C95">
        <w:rPr>
          <w:rFonts w:cs="Simplified Arabic" w:hint="cs"/>
          <w:sz w:val="28"/>
          <w:szCs w:val="28"/>
          <w:rtl/>
          <w:lang w:bidi="ar-EG"/>
        </w:rPr>
        <w:t xml:space="preserve"> بنسبة انخفاض بلغت نحو 9%</w:t>
      </w:r>
      <w:r w:rsidR="00073789" w:rsidRPr="001B2C95">
        <w:rPr>
          <w:rFonts w:cs="Simplified Arabic" w:hint="cs"/>
          <w:sz w:val="28"/>
          <w:szCs w:val="28"/>
          <w:rtl/>
          <w:lang w:bidi="ar-EG"/>
        </w:rPr>
        <w:t xml:space="preserve"> مقارنة</w:t>
      </w:r>
      <w:r w:rsidR="00F512BB" w:rsidRPr="001B2C95">
        <w:rPr>
          <w:rFonts w:cs="Simplified Arabic" w:hint="cs"/>
          <w:sz w:val="28"/>
          <w:szCs w:val="28"/>
          <w:rtl/>
          <w:lang w:bidi="ar-EG"/>
        </w:rPr>
        <w:t xml:space="preserve"> </w:t>
      </w:r>
      <w:r w:rsidR="00073789" w:rsidRPr="001B2C95">
        <w:rPr>
          <w:rFonts w:cs="Simplified Arabic" w:hint="cs"/>
          <w:sz w:val="28"/>
          <w:szCs w:val="28"/>
          <w:rtl/>
          <w:lang w:bidi="ar-EG"/>
        </w:rPr>
        <w:t>ب</w:t>
      </w:r>
      <w:r w:rsidR="00F512BB" w:rsidRPr="001B2C95">
        <w:rPr>
          <w:rFonts w:cs="Simplified Arabic" w:hint="cs"/>
          <w:sz w:val="28"/>
          <w:szCs w:val="28"/>
          <w:rtl/>
          <w:lang w:bidi="ar-EG"/>
        </w:rPr>
        <w:t>عام 2019</w:t>
      </w:r>
      <w:r w:rsidR="00D25F8D" w:rsidRPr="001B2C95">
        <w:rPr>
          <w:rFonts w:cs="Simplified Arabic" w:hint="cs"/>
          <w:sz w:val="28"/>
          <w:szCs w:val="28"/>
          <w:rtl/>
          <w:lang w:bidi="ar-EG"/>
        </w:rPr>
        <w:t>.</w:t>
      </w:r>
      <w:r w:rsidR="00745A24" w:rsidRPr="001B2C95">
        <w:rPr>
          <w:rFonts w:cs="Simplified Arabic" w:hint="cs"/>
          <w:sz w:val="28"/>
          <w:szCs w:val="28"/>
          <w:rtl/>
          <w:lang w:bidi="ar-EG"/>
        </w:rPr>
        <w:t xml:space="preserve"> ولكن بدأ </w:t>
      </w:r>
      <w:r w:rsidR="00DF5216" w:rsidRPr="001B2C95">
        <w:rPr>
          <w:rFonts w:cs="Simplified Arabic" w:hint="cs"/>
          <w:sz w:val="28"/>
          <w:szCs w:val="28"/>
          <w:rtl/>
          <w:lang w:bidi="ar-EG"/>
        </w:rPr>
        <w:t>في</w:t>
      </w:r>
      <w:r w:rsidR="00745A24" w:rsidRPr="001B2C95">
        <w:rPr>
          <w:rFonts w:cs="Simplified Arabic" w:hint="cs"/>
          <w:sz w:val="28"/>
          <w:szCs w:val="28"/>
          <w:rtl/>
          <w:lang w:bidi="ar-EG"/>
        </w:rPr>
        <w:t xml:space="preserve"> الارتفاع مرة أخرى </w:t>
      </w:r>
      <w:r w:rsidR="00DF5216" w:rsidRPr="001B2C95">
        <w:rPr>
          <w:rFonts w:cs="Simplified Arabic" w:hint="cs"/>
          <w:sz w:val="28"/>
          <w:szCs w:val="28"/>
          <w:rtl/>
          <w:lang w:bidi="ar-EG"/>
        </w:rPr>
        <w:t>في</w:t>
      </w:r>
      <w:r w:rsidR="00745A24" w:rsidRPr="001B2C95">
        <w:rPr>
          <w:rFonts w:cs="Simplified Arabic" w:hint="cs"/>
          <w:sz w:val="28"/>
          <w:szCs w:val="28"/>
          <w:rtl/>
          <w:lang w:bidi="ar-EG"/>
        </w:rPr>
        <w:t xml:space="preserve"> عام 2021 مع عودة النشاط الاقتصاد</w:t>
      </w:r>
      <w:r w:rsidR="00767932" w:rsidRPr="001B2C95">
        <w:rPr>
          <w:rFonts w:cs="Simplified Arabic" w:hint="cs"/>
          <w:sz w:val="28"/>
          <w:szCs w:val="28"/>
          <w:rtl/>
          <w:lang w:bidi="ar-EG"/>
        </w:rPr>
        <w:t>ي</w:t>
      </w:r>
      <w:r w:rsidR="00745A24" w:rsidRPr="001B2C95">
        <w:rPr>
          <w:rFonts w:cs="Simplified Arabic" w:hint="cs"/>
          <w:sz w:val="28"/>
          <w:szCs w:val="28"/>
          <w:rtl/>
          <w:lang w:bidi="ar-EG"/>
        </w:rPr>
        <w:t xml:space="preserve"> ليصل الاستهلاك إلى</w:t>
      </w:r>
      <w:r w:rsidR="00F512BB" w:rsidRPr="001B2C95">
        <w:rPr>
          <w:rFonts w:cs="Simplified Arabic" w:hint="cs"/>
          <w:sz w:val="28"/>
          <w:szCs w:val="28"/>
          <w:rtl/>
          <w:lang w:bidi="ar-EG"/>
        </w:rPr>
        <w:t xml:space="preserve"> نحو</w:t>
      </w:r>
      <w:r w:rsidR="00745A24" w:rsidRPr="001B2C95">
        <w:rPr>
          <w:rFonts w:cs="Simplified Arabic" w:hint="cs"/>
          <w:sz w:val="28"/>
          <w:szCs w:val="28"/>
          <w:rtl/>
          <w:lang w:bidi="ar-EG"/>
        </w:rPr>
        <w:t xml:space="preserve"> 94 مليون برميل</w:t>
      </w:r>
      <w:r w:rsidR="00AB3EDB" w:rsidRPr="001B2C95">
        <w:rPr>
          <w:rFonts w:cs="Simplified Arabic" w:hint="cs"/>
          <w:sz w:val="28"/>
          <w:szCs w:val="28"/>
          <w:rtl/>
          <w:lang w:bidi="ar-EG"/>
        </w:rPr>
        <w:t>/</w:t>
      </w:r>
      <w:r w:rsidR="00745A24" w:rsidRPr="001B2C95">
        <w:rPr>
          <w:rFonts w:cs="Simplified Arabic" w:hint="cs"/>
          <w:sz w:val="28"/>
          <w:szCs w:val="28"/>
          <w:rtl/>
          <w:lang w:bidi="ar-EG"/>
        </w:rPr>
        <w:t xml:space="preserve">يوم، كما هو موضح </w:t>
      </w:r>
      <w:r w:rsidR="00DF5216" w:rsidRPr="001B2C95">
        <w:rPr>
          <w:rFonts w:cs="Simplified Arabic" w:hint="cs"/>
          <w:sz w:val="28"/>
          <w:szCs w:val="28"/>
          <w:rtl/>
          <w:lang w:bidi="ar-EG"/>
        </w:rPr>
        <w:t>في</w:t>
      </w:r>
      <w:r w:rsidR="00745A24" w:rsidRPr="001B2C95">
        <w:rPr>
          <w:rFonts w:cs="Simplified Arabic" w:hint="cs"/>
          <w:sz w:val="28"/>
          <w:szCs w:val="28"/>
          <w:rtl/>
          <w:lang w:bidi="ar-EG"/>
        </w:rPr>
        <w:t xml:space="preserve"> شكل رقم (</w:t>
      </w:r>
      <w:r w:rsidR="00F512BB" w:rsidRPr="001B2C95">
        <w:rPr>
          <w:rFonts w:cs="Simplified Arabic" w:hint="cs"/>
          <w:sz w:val="28"/>
          <w:szCs w:val="28"/>
          <w:rtl/>
          <w:lang w:bidi="ar-EG"/>
        </w:rPr>
        <w:t>1-</w:t>
      </w:r>
      <w:r w:rsidR="00662DF0" w:rsidRPr="001B2C95">
        <w:rPr>
          <w:rFonts w:cs="Simplified Arabic" w:hint="cs"/>
          <w:sz w:val="28"/>
          <w:szCs w:val="28"/>
          <w:rtl/>
          <w:lang w:bidi="ar-EG"/>
        </w:rPr>
        <w:t>3</w:t>
      </w:r>
      <w:r w:rsidR="00745A24" w:rsidRPr="001B2C95">
        <w:rPr>
          <w:rFonts w:cs="Simplified Arabic" w:hint="cs"/>
          <w:sz w:val="28"/>
          <w:szCs w:val="28"/>
          <w:rtl/>
          <w:lang w:bidi="ar-EG"/>
        </w:rPr>
        <w:t>)</w:t>
      </w:r>
      <w:r w:rsidR="00F512BB" w:rsidRPr="001B2C95">
        <w:rPr>
          <w:rFonts w:cs="Simplified Arabic" w:hint="cs"/>
          <w:sz w:val="28"/>
          <w:szCs w:val="28"/>
          <w:rtl/>
          <w:lang w:bidi="ar-EG"/>
        </w:rPr>
        <w:t>.</w:t>
      </w:r>
      <w:r w:rsidR="00745A24" w:rsidRPr="001B2C95">
        <w:rPr>
          <w:rFonts w:cs="Simplified Arabic" w:hint="cs"/>
          <w:sz w:val="28"/>
          <w:szCs w:val="28"/>
          <w:rtl/>
          <w:lang w:bidi="ar-EG"/>
        </w:rPr>
        <w:t xml:space="preserve"> </w:t>
      </w:r>
    </w:p>
    <w:p w14:paraId="1E3AE744" w14:textId="77777777" w:rsidR="00A1575D" w:rsidRPr="001B2C95" w:rsidRDefault="00A1575D" w:rsidP="001C6382">
      <w:pPr>
        <w:bidi/>
        <w:spacing w:before="120" w:line="276" w:lineRule="auto"/>
        <w:ind w:firstLine="720"/>
        <w:jc w:val="both"/>
        <w:rPr>
          <w:rFonts w:cs="Simplified Arabic"/>
          <w:sz w:val="28"/>
          <w:szCs w:val="28"/>
          <w:rtl/>
        </w:rPr>
      </w:pPr>
      <w:r w:rsidRPr="001B2C95">
        <w:rPr>
          <w:rFonts w:cs="Simplified Arabic" w:hint="cs"/>
          <w:sz w:val="28"/>
          <w:szCs w:val="28"/>
          <w:rtl/>
          <w:lang w:bidi="ar-EG"/>
        </w:rPr>
        <w:t>وتعتبر أكبر الدول المستهلكة للنفط في العالم في عام 2021، الولايات المتحدة الأمريكية في المركز الأول بنسبة 20% من إجمالي الاستهلاك العالمي للنفط، يليها في المركز الثاني كل م</w:t>
      </w:r>
      <w:r w:rsidRPr="001B2C95">
        <w:rPr>
          <w:rFonts w:cs="Simplified Arabic" w:hint="cs"/>
          <w:sz w:val="28"/>
          <w:szCs w:val="28"/>
          <w:rtl/>
        </w:rPr>
        <w:t>ن الصين والهند بنسبة 16% و5% على التوالي (</w:t>
      </w:r>
      <w:r w:rsidRPr="001B2C95">
        <w:rPr>
          <w:rFonts w:cs="Simplified Arabic"/>
          <w:sz w:val="28"/>
          <w:szCs w:val="28"/>
        </w:rPr>
        <w:t>(BP, 2022</w:t>
      </w:r>
      <w:r w:rsidRPr="001B2C95">
        <w:rPr>
          <w:rFonts w:cs="Simplified Arabic" w:hint="cs"/>
          <w:sz w:val="28"/>
          <w:szCs w:val="28"/>
          <w:rtl/>
        </w:rPr>
        <w:t>.</w:t>
      </w:r>
    </w:p>
    <w:p w14:paraId="54C6DB04" w14:textId="7B6DD1D4" w:rsidR="00F41655" w:rsidRPr="001B2C95" w:rsidRDefault="00F41655" w:rsidP="008921F5">
      <w:pPr>
        <w:bidi/>
        <w:spacing w:before="120" w:line="276" w:lineRule="auto"/>
        <w:ind w:firstLine="720"/>
        <w:jc w:val="lowKashida"/>
        <w:rPr>
          <w:rFonts w:cs="Simplified Arabic"/>
          <w:sz w:val="28"/>
          <w:szCs w:val="28"/>
          <w:rtl/>
        </w:rPr>
      </w:pPr>
      <w:r w:rsidRPr="001B2C95">
        <w:rPr>
          <w:rFonts w:cs="Simplified Arabic" w:hint="cs"/>
          <w:sz w:val="28"/>
          <w:szCs w:val="28"/>
          <w:rtl/>
        </w:rPr>
        <w:t xml:space="preserve">وتقوم منظمة </w:t>
      </w:r>
      <w:r w:rsidRPr="001B2C95">
        <w:rPr>
          <w:rFonts w:cs="Simplified Arabic"/>
          <w:sz w:val="28"/>
          <w:szCs w:val="28"/>
          <w:rtl/>
        </w:rPr>
        <w:t xml:space="preserve">الدول المصدرة للبترول </w:t>
      </w:r>
      <w:r w:rsidR="001B1AF3" w:rsidRPr="001B2C95">
        <w:rPr>
          <w:rFonts w:cs="Simplified Arabic" w:hint="cs"/>
          <w:sz w:val="28"/>
          <w:szCs w:val="28"/>
          <w:rtl/>
        </w:rPr>
        <w:t>(</w:t>
      </w:r>
      <w:r w:rsidRPr="001B2C95">
        <w:rPr>
          <w:rFonts w:cs="Simplified Arabic"/>
          <w:sz w:val="28"/>
          <w:szCs w:val="28"/>
          <w:rtl/>
        </w:rPr>
        <w:t>أوبك</w:t>
      </w:r>
      <w:r w:rsidR="001B1AF3" w:rsidRPr="001B2C95">
        <w:rPr>
          <w:rFonts w:cs="Simplified Arabic" w:hint="cs"/>
          <w:sz w:val="28"/>
          <w:szCs w:val="28"/>
          <w:rtl/>
        </w:rPr>
        <w:t>)</w:t>
      </w:r>
      <w:r w:rsidRPr="001B2C95">
        <w:rPr>
          <w:rStyle w:val="FootnoteReference"/>
          <w:rFonts w:cs="Simplified Arabic"/>
          <w:sz w:val="28"/>
          <w:szCs w:val="28"/>
          <w:rtl/>
        </w:rPr>
        <w:footnoteReference w:id="1"/>
      </w:r>
      <w:r w:rsidR="001B1AF3" w:rsidRPr="001B2C95">
        <w:rPr>
          <w:rFonts w:cs="Simplified Arabic" w:hint="cs"/>
          <w:sz w:val="28"/>
          <w:szCs w:val="28"/>
          <w:rtl/>
        </w:rPr>
        <w:t xml:space="preserve"> </w:t>
      </w:r>
      <w:r w:rsidR="001B1AF3" w:rsidRPr="001B2C95">
        <w:rPr>
          <w:rFonts w:cs="Simplified Arabic"/>
          <w:sz w:val="28"/>
          <w:szCs w:val="28"/>
          <w:rtl/>
        </w:rPr>
        <w:t xml:space="preserve">في تنسيق وتوحيد </w:t>
      </w:r>
      <w:r w:rsidR="008921F5">
        <w:rPr>
          <w:rFonts w:cs="Simplified Arabic"/>
          <w:sz w:val="28"/>
          <w:szCs w:val="28"/>
          <w:rtl/>
        </w:rPr>
        <w:br/>
      </w:r>
      <w:r w:rsidR="001B1AF3" w:rsidRPr="001B2C95">
        <w:rPr>
          <w:rFonts w:cs="Simplified Arabic"/>
          <w:sz w:val="28"/>
          <w:szCs w:val="28"/>
          <w:rtl/>
        </w:rPr>
        <w:t xml:space="preserve">السياسات </w:t>
      </w:r>
      <w:r w:rsidR="001B1AF3" w:rsidRPr="001B2C95">
        <w:rPr>
          <w:rFonts w:cs="Simplified Arabic" w:hint="cs"/>
          <w:sz w:val="28"/>
          <w:szCs w:val="28"/>
          <w:rtl/>
        </w:rPr>
        <w:t>النفطية</w:t>
      </w:r>
      <w:r w:rsidR="001B1AF3" w:rsidRPr="001B2C95">
        <w:rPr>
          <w:rFonts w:cs="Simplified Arabic"/>
          <w:sz w:val="28"/>
          <w:szCs w:val="28"/>
          <w:rtl/>
        </w:rPr>
        <w:t xml:space="preserve"> للدول </w:t>
      </w:r>
      <w:r w:rsidR="001B1AF3" w:rsidRPr="001B2C95">
        <w:rPr>
          <w:rFonts w:cs="Simplified Arabic"/>
          <w:sz w:val="28"/>
          <w:szCs w:val="28"/>
          <w:rtl/>
          <w:lang w:bidi="ar-EG"/>
        </w:rPr>
        <w:t>الأعضاء</w:t>
      </w:r>
      <w:r w:rsidR="001B1AF3" w:rsidRPr="001B2C95">
        <w:rPr>
          <w:rFonts w:cs="Simplified Arabic"/>
          <w:sz w:val="28"/>
          <w:szCs w:val="28"/>
          <w:rtl/>
        </w:rPr>
        <w:t xml:space="preserve"> فيها وضمان استقرار أسواق النفط من أجل </w:t>
      </w:r>
      <w:r w:rsidR="008921F5">
        <w:rPr>
          <w:rFonts w:cs="Simplified Arabic"/>
          <w:sz w:val="28"/>
          <w:szCs w:val="28"/>
          <w:rtl/>
        </w:rPr>
        <w:br/>
      </w:r>
      <w:r w:rsidR="001B1AF3" w:rsidRPr="001B2C95">
        <w:rPr>
          <w:rFonts w:cs="Simplified Arabic"/>
          <w:sz w:val="28"/>
          <w:szCs w:val="28"/>
          <w:rtl/>
        </w:rPr>
        <w:lastRenderedPageBreak/>
        <w:t>تأمين إمدادات فعالة واقتصادية ومنتظمة من النفط للمستهلكين،</w:t>
      </w:r>
      <w:r w:rsidR="000325E4">
        <w:rPr>
          <w:rFonts w:cs="Simplified Arabic"/>
          <w:sz w:val="28"/>
          <w:szCs w:val="28"/>
          <w:rtl/>
        </w:rPr>
        <w:t xml:space="preserve"> </w:t>
      </w:r>
      <w:r w:rsidR="001B1AF3" w:rsidRPr="001B2C95">
        <w:rPr>
          <w:rFonts w:cs="Simplified Arabic" w:hint="cs"/>
          <w:sz w:val="28"/>
          <w:szCs w:val="28"/>
          <w:rtl/>
        </w:rPr>
        <w:t xml:space="preserve">وتحقيق </w:t>
      </w:r>
      <w:r w:rsidR="001B1AF3" w:rsidRPr="001B2C95">
        <w:rPr>
          <w:rFonts w:cs="Simplified Arabic"/>
          <w:sz w:val="28"/>
          <w:szCs w:val="28"/>
          <w:rtl/>
        </w:rPr>
        <w:t xml:space="preserve">دخل ثابت للمنتجين وعائد عادل على رأس المال لأولئك الذين يستثمرون في صناعة </w:t>
      </w:r>
      <w:r w:rsidR="001B1AF3" w:rsidRPr="001B2C95">
        <w:rPr>
          <w:rFonts w:cs="Simplified Arabic" w:hint="cs"/>
          <w:sz w:val="28"/>
          <w:szCs w:val="28"/>
          <w:rtl/>
        </w:rPr>
        <w:t>النفط</w:t>
      </w:r>
      <w:r w:rsidR="00676A66" w:rsidRPr="001B2C95">
        <w:rPr>
          <w:rFonts w:cs="Simplified Arabic" w:hint="cs"/>
          <w:sz w:val="28"/>
          <w:szCs w:val="28"/>
          <w:rtl/>
        </w:rPr>
        <w:t xml:space="preserve"> </w:t>
      </w:r>
      <w:r w:rsidR="001B1AF3" w:rsidRPr="001B2C95">
        <w:rPr>
          <w:rFonts w:cs="Simplified Arabic" w:hint="cs"/>
          <w:sz w:val="28"/>
          <w:szCs w:val="28"/>
          <w:rtl/>
        </w:rPr>
        <w:t>(</w:t>
      </w:r>
      <w:r w:rsidR="001B1AF3" w:rsidRPr="001B2C95">
        <w:rPr>
          <w:rFonts w:cs="Simplified Arabic"/>
          <w:sz w:val="28"/>
          <w:szCs w:val="28"/>
        </w:rPr>
        <w:t>https://www.opec.org</w:t>
      </w:r>
      <w:r w:rsidR="001B1AF3" w:rsidRPr="001B2C95">
        <w:rPr>
          <w:rFonts w:cs="Simplified Arabic" w:hint="cs"/>
          <w:sz w:val="28"/>
          <w:szCs w:val="28"/>
          <w:rtl/>
        </w:rPr>
        <w:t>).</w:t>
      </w:r>
    </w:p>
    <w:p w14:paraId="35A988B7" w14:textId="5E5857FD" w:rsidR="00EC3634" w:rsidRPr="001B2C95" w:rsidRDefault="0096356A" w:rsidP="001C6382">
      <w:pPr>
        <w:bidi/>
        <w:spacing w:before="120" w:line="276" w:lineRule="auto"/>
        <w:ind w:firstLine="720"/>
        <w:jc w:val="both"/>
        <w:rPr>
          <w:rFonts w:cs="Simplified Arabic"/>
          <w:sz w:val="28"/>
          <w:szCs w:val="28"/>
        </w:rPr>
      </w:pPr>
      <w:r w:rsidRPr="001B2C95">
        <w:rPr>
          <w:rFonts w:cs="Simplified Arabic" w:hint="cs"/>
          <w:sz w:val="28"/>
          <w:szCs w:val="28"/>
          <w:rtl/>
        </w:rPr>
        <w:t xml:space="preserve">أما </w:t>
      </w:r>
      <w:r w:rsidR="00EC3634" w:rsidRPr="001B2C95">
        <w:rPr>
          <w:rFonts w:cs="Simplified Arabic" w:hint="cs"/>
          <w:sz w:val="28"/>
          <w:szCs w:val="28"/>
          <w:rtl/>
          <w:lang w:bidi="ar-EG"/>
        </w:rPr>
        <w:t xml:space="preserve">حركة تجارة النفط العالمية، </w:t>
      </w:r>
      <w:r w:rsidR="00A1575D" w:rsidRPr="001B2C95">
        <w:rPr>
          <w:rFonts w:cs="Simplified Arabic" w:hint="cs"/>
          <w:sz w:val="28"/>
          <w:szCs w:val="28"/>
          <w:rtl/>
          <w:lang w:bidi="ar-EG"/>
        </w:rPr>
        <w:t>ف</w:t>
      </w:r>
      <w:r w:rsidRPr="001B2C95">
        <w:rPr>
          <w:rFonts w:cs="Simplified Arabic" w:hint="cs"/>
          <w:sz w:val="28"/>
          <w:szCs w:val="28"/>
          <w:rtl/>
          <w:lang w:bidi="ar-EG"/>
        </w:rPr>
        <w:t xml:space="preserve">إن شكل رقم (1-4) يوضح </w:t>
      </w:r>
      <w:r w:rsidR="00EC3634" w:rsidRPr="001B2C95">
        <w:rPr>
          <w:rFonts w:cs="Simplified Arabic" w:hint="cs"/>
          <w:sz w:val="28"/>
          <w:szCs w:val="28"/>
          <w:rtl/>
          <w:lang w:bidi="ar-EG"/>
        </w:rPr>
        <w:t xml:space="preserve">ارتفاع تدريجى </w:t>
      </w:r>
      <w:r w:rsidR="00DF5216" w:rsidRPr="001B2C95">
        <w:rPr>
          <w:rFonts w:cs="Simplified Arabic" w:hint="cs"/>
          <w:sz w:val="28"/>
          <w:szCs w:val="28"/>
          <w:rtl/>
          <w:lang w:bidi="ar-EG"/>
        </w:rPr>
        <w:t>في</w:t>
      </w:r>
      <w:r w:rsidR="00EC3634" w:rsidRPr="001B2C95">
        <w:rPr>
          <w:rFonts w:cs="Simplified Arabic" w:hint="cs"/>
          <w:sz w:val="28"/>
          <w:szCs w:val="28"/>
          <w:rtl/>
          <w:lang w:bidi="ar-EG"/>
        </w:rPr>
        <w:t xml:space="preserve"> حركة تجارة النفط عالمياً من عام 2011 حتى عام 2014 </w:t>
      </w:r>
      <w:r w:rsidR="00DF5216" w:rsidRPr="001B2C95">
        <w:rPr>
          <w:rFonts w:cs="Simplified Arabic" w:hint="cs"/>
          <w:sz w:val="28"/>
          <w:szCs w:val="28"/>
          <w:rtl/>
          <w:lang w:bidi="ar-EG"/>
        </w:rPr>
        <w:t>في</w:t>
      </w:r>
      <w:r w:rsidR="00EC3634" w:rsidRPr="001B2C95">
        <w:rPr>
          <w:rFonts w:cs="Simplified Arabic" w:hint="cs"/>
          <w:sz w:val="28"/>
          <w:szCs w:val="28"/>
          <w:rtl/>
          <w:lang w:bidi="ar-EG"/>
        </w:rPr>
        <w:t xml:space="preserve"> ظل استقرار سعر خام برنت فوق 100 دولار للبرميل</w:t>
      </w:r>
      <w:r w:rsidR="00073789" w:rsidRPr="001B2C95">
        <w:rPr>
          <w:rFonts w:cs="Simplified Arabic" w:hint="cs"/>
          <w:sz w:val="28"/>
          <w:szCs w:val="28"/>
          <w:rtl/>
          <w:lang w:bidi="ar-EG"/>
        </w:rPr>
        <w:t>،</w:t>
      </w:r>
      <w:r w:rsidR="00EC3634" w:rsidRPr="001B2C95">
        <w:rPr>
          <w:rFonts w:cs="Simplified Arabic" w:hint="cs"/>
          <w:sz w:val="28"/>
          <w:szCs w:val="28"/>
          <w:rtl/>
          <w:lang w:bidi="ar-EG"/>
        </w:rPr>
        <w:t xml:space="preserve"> و</w:t>
      </w:r>
      <w:r w:rsidR="00DF5216" w:rsidRPr="001B2C95">
        <w:rPr>
          <w:rFonts w:cs="Simplified Arabic" w:hint="cs"/>
          <w:sz w:val="28"/>
          <w:szCs w:val="28"/>
          <w:rtl/>
          <w:lang w:bidi="ar-EG"/>
        </w:rPr>
        <w:t>في</w:t>
      </w:r>
      <w:r w:rsidR="00EC3634" w:rsidRPr="001B2C95">
        <w:rPr>
          <w:rFonts w:cs="Simplified Arabic" w:hint="cs"/>
          <w:sz w:val="28"/>
          <w:szCs w:val="28"/>
          <w:rtl/>
          <w:lang w:bidi="ar-EG"/>
        </w:rPr>
        <w:t xml:space="preserve"> عام 2015 هبطت الأسعار بشكل حاد بنسبة 50% تقريباً لتصل إلى 52 دولار للبرميل، مما شجع على زيادة تجارة النفط عالمياً حتى عام 2019</w:t>
      </w:r>
      <w:r w:rsidR="00073789" w:rsidRPr="001B2C95">
        <w:rPr>
          <w:rFonts w:cs="Simplified Arabic" w:hint="cs"/>
          <w:sz w:val="28"/>
          <w:szCs w:val="28"/>
          <w:rtl/>
          <w:lang w:bidi="ar-EG"/>
        </w:rPr>
        <w:t>.</w:t>
      </w:r>
      <w:r w:rsidR="00EC3634" w:rsidRPr="001B2C95">
        <w:rPr>
          <w:rFonts w:cs="Simplified Arabic" w:hint="cs"/>
          <w:sz w:val="28"/>
          <w:szCs w:val="28"/>
          <w:rtl/>
          <w:lang w:bidi="ar-EG"/>
        </w:rPr>
        <w:t xml:space="preserve"> ثم </w:t>
      </w:r>
      <w:r w:rsidR="00DF5216" w:rsidRPr="001B2C95">
        <w:rPr>
          <w:rFonts w:cs="Simplified Arabic" w:hint="cs"/>
          <w:sz w:val="28"/>
          <w:szCs w:val="28"/>
          <w:rtl/>
          <w:lang w:bidi="ar-EG"/>
        </w:rPr>
        <w:t>في</w:t>
      </w:r>
      <w:r w:rsidR="00EC3634" w:rsidRPr="001B2C95">
        <w:rPr>
          <w:rFonts w:cs="Simplified Arabic" w:hint="cs"/>
          <w:sz w:val="28"/>
          <w:szCs w:val="28"/>
          <w:rtl/>
          <w:lang w:bidi="ar-EG"/>
        </w:rPr>
        <w:t xml:space="preserve"> عام 2020 مع انتشار جائحة </w:t>
      </w:r>
      <w:r w:rsidR="00073789" w:rsidRPr="001B2C95">
        <w:rPr>
          <w:rFonts w:cs="Simplified Arabic" w:hint="cs"/>
          <w:sz w:val="28"/>
          <w:szCs w:val="28"/>
          <w:rtl/>
          <w:lang w:bidi="ar-EG"/>
        </w:rPr>
        <w:t>كوفيد-19</w:t>
      </w:r>
      <w:r w:rsidR="00EC3634" w:rsidRPr="001B2C95">
        <w:rPr>
          <w:rFonts w:cs="Simplified Arabic" w:hint="cs"/>
          <w:sz w:val="28"/>
          <w:szCs w:val="28"/>
          <w:rtl/>
          <w:lang w:bidi="ar-EG"/>
        </w:rPr>
        <w:t xml:space="preserve"> عالمياً سجل </w:t>
      </w:r>
      <w:r w:rsidR="00073789" w:rsidRPr="001B2C95">
        <w:rPr>
          <w:rFonts w:cs="Simplified Arabic" w:hint="cs"/>
          <w:sz w:val="28"/>
          <w:szCs w:val="28"/>
          <w:rtl/>
          <w:lang w:bidi="ar-EG"/>
        </w:rPr>
        <w:t>إ</w:t>
      </w:r>
      <w:r w:rsidR="00EC3634" w:rsidRPr="001B2C95">
        <w:rPr>
          <w:rFonts w:cs="Simplified Arabic" w:hint="cs"/>
          <w:sz w:val="28"/>
          <w:szCs w:val="28"/>
          <w:rtl/>
          <w:lang w:bidi="ar-EG"/>
        </w:rPr>
        <w:t>جمالى تجارة النفط على مستوى العالم انخفاض</w:t>
      </w:r>
      <w:r w:rsidR="00073789" w:rsidRPr="001B2C95">
        <w:rPr>
          <w:rFonts w:cs="Simplified Arabic" w:hint="cs"/>
          <w:sz w:val="28"/>
          <w:szCs w:val="28"/>
          <w:rtl/>
          <w:lang w:bidi="ar-EG"/>
        </w:rPr>
        <w:t>اً</w:t>
      </w:r>
      <w:r w:rsidR="00EC3634" w:rsidRPr="001B2C95">
        <w:rPr>
          <w:rFonts w:cs="Simplified Arabic" w:hint="cs"/>
          <w:sz w:val="28"/>
          <w:szCs w:val="28"/>
          <w:rtl/>
          <w:lang w:bidi="ar-EG"/>
        </w:rPr>
        <w:t xml:space="preserve"> ليصل إلى</w:t>
      </w:r>
      <w:r w:rsidR="00073789" w:rsidRPr="001B2C95">
        <w:rPr>
          <w:rFonts w:cs="Simplified Arabic" w:hint="cs"/>
          <w:sz w:val="28"/>
          <w:szCs w:val="28"/>
          <w:rtl/>
          <w:lang w:bidi="ar-EG"/>
        </w:rPr>
        <w:t xml:space="preserve"> نحو</w:t>
      </w:r>
      <w:r w:rsidR="00EC3634" w:rsidRPr="001B2C95">
        <w:rPr>
          <w:rFonts w:cs="Simplified Arabic" w:hint="cs"/>
          <w:sz w:val="28"/>
          <w:szCs w:val="28"/>
          <w:rtl/>
          <w:lang w:bidi="ar-EG"/>
        </w:rPr>
        <w:t xml:space="preserve"> 65 مليون برميل</w:t>
      </w:r>
      <w:r w:rsidR="00AB3EDB" w:rsidRPr="001B2C95">
        <w:rPr>
          <w:rFonts w:cs="Simplified Arabic" w:hint="cs"/>
          <w:sz w:val="28"/>
          <w:szCs w:val="28"/>
          <w:rtl/>
          <w:lang w:bidi="ar-EG"/>
        </w:rPr>
        <w:t>/</w:t>
      </w:r>
      <w:r w:rsidR="00EC3634" w:rsidRPr="001B2C95">
        <w:rPr>
          <w:rFonts w:cs="Simplified Arabic" w:hint="cs"/>
          <w:sz w:val="28"/>
          <w:szCs w:val="28"/>
          <w:rtl/>
          <w:lang w:bidi="ar-EG"/>
        </w:rPr>
        <w:t xml:space="preserve">يوم </w:t>
      </w:r>
      <w:r w:rsidR="00073789" w:rsidRPr="001B2C95">
        <w:rPr>
          <w:rFonts w:cs="Simplified Arabic" w:hint="cs"/>
          <w:sz w:val="28"/>
          <w:szCs w:val="28"/>
          <w:rtl/>
          <w:lang w:bidi="ar-EG"/>
        </w:rPr>
        <w:t>بنسبة انخفاض بلغت نحو 6% مقارنة</w:t>
      </w:r>
      <w:r w:rsidR="00EC3634" w:rsidRPr="001B2C95">
        <w:rPr>
          <w:rFonts w:cs="Simplified Arabic" w:hint="cs"/>
          <w:sz w:val="28"/>
          <w:szCs w:val="28"/>
          <w:rtl/>
          <w:lang w:bidi="ar-EG"/>
        </w:rPr>
        <w:t xml:space="preserve"> </w:t>
      </w:r>
      <w:r w:rsidR="00073789" w:rsidRPr="001B2C95">
        <w:rPr>
          <w:rFonts w:cs="Simplified Arabic" w:hint="cs"/>
          <w:sz w:val="28"/>
          <w:szCs w:val="28"/>
          <w:rtl/>
          <w:lang w:bidi="ar-EG"/>
        </w:rPr>
        <w:t>ب</w:t>
      </w:r>
      <w:r w:rsidR="00EC3634" w:rsidRPr="001B2C95">
        <w:rPr>
          <w:rFonts w:cs="Simplified Arabic" w:hint="cs"/>
          <w:sz w:val="28"/>
          <w:szCs w:val="28"/>
          <w:rtl/>
          <w:lang w:bidi="ar-EG"/>
        </w:rPr>
        <w:t>عام 2019</w:t>
      </w:r>
      <w:r w:rsidR="00073789" w:rsidRPr="001B2C95">
        <w:rPr>
          <w:rFonts w:cs="Simplified Arabic" w:hint="cs"/>
          <w:sz w:val="28"/>
          <w:szCs w:val="28"/>
          <w:rtl/>
          <w:lang w:bidi="ar-EG"/>
        </w:rPr>
        <w:t>.</w:t>
      </w:r>
      <w:r w:rsidR="00EC3634" w:rsidRPr="001B2C95">
        <w:rPr>
          <w:rFonts w:cs="Simplified Arabic" w:hint="cs"/>
          <w:sz w:val="28"/>
          <w:szCs w:val="28"/>
          <w:rtl/>
          <w:lang w:bidi="ar-EG"/>
        </w:rPr>
        <w:t xml:space="preserve"> ولكن بدأت تجارة النفط عالمياً </w:t>
      </w:r>
      <w:r w:rsidR="00DF5216" w:rsidRPr="001B2C95">
        <w:rPr>
          <w:rFonts w:cs="Simplified Arabic" w:hint="cs"/>
          <w:sz w:val="28"/>
          <w:szCs w:val="28"/>
          <w:rtl/>
          <w:lang w:bidi="ar-EG"/>
        </w:rPr>
        <w:t>في</w:t>
      </w:r>
      <w:r w:rsidR="00EC3634" w:rsidRPr="001B2C95">
        <w:rPr>
          <w:rFonts w:cs="Simplified Arabic" w:hint="cs"/>
          <w:sz w:val="28"/>
          <w:szCs w:val="28"/>
          <w:rtl/>
          <w:lang w:bidi="ar-EG"/>
        </w:rPr>
        <w:t xml:space="preserve"> التعا</w:t>
      </w:r>
      <w:r w:rsidR="00DF5216" w:rsidRPr="001B2C95">
        <w:rPr>
          <w:rFonts w:cs="Simplified Arabic" w:hint="cs"/>
          <w:sz w:val="28"/>
          <w:szCs w:val="28"/>
          <w:rtl/>
          <w:lang w:bidi="ar-EG"/>
        </w:rPr>
        <w:t>في</w:t>
      </w:r>
      <w:r w:rsidR="00EC3634" w:rsidRPr="001B2C95">
        <w:rPr>
          <w:rFonts w:cs="Simplified Arabic" w:hint="cs"/>
          <w:sz w:val="28"/>
          <w:szCs w:val="28"/>
          <w:rtl/>
          <w:lang w:bidi="ar-EG"/>
        </w:rPr>
        <w:t xml:space="preserve"> </w:t>
      </w:r>
      <w:r w:rsidR="00DF5216" w:rsidRPr="001B2C95">
        <w:rPr>
          <w:rFonts w:cs="Simplified Arabic" w:hint="cs"/>
          <w:sz w:val="28"/>
          <w:szCs w:val="28"/>
          <w:rtl/>
          <w:lang w:bidi="ar-EG"/>
        </w:rPr>
        <w:t>في</w:t>
      </w:r>
      <w:r w:rsidR="00EC3634" w:rsidRPr="001B2C95">
        <w:rPr>
          <w:rFonts w:cs="Simplified Arabic" w:hint="cs"/>
          <w:sz w:val="28"/>
          <w:szCs w:val="28"/>
          <w:rtl/>
          <w:lang w:bidi="ar-EG"/>
        </w:rPr>
        <w:t xml:space="preserve"> عام 2021 لتسجل</w:t>
      </w:r>
      <w:r w:rsidR="00073789" w:rsidRPr="001B2C95">
        <w:rPr>
          <w:rFonts w:cs="Simplified Arabic" w:hint="cs"/>
          <w:sz w:val="28"/>
          <w:szCs w:val="28"/>
          <w:rtl/>
          <w:lang w:bidi="ar-EG"/>
        </w:rPr>
        <w:t xml:space="preserve"> حوالى</w:t>
      </w:r>
      <w:r w:rsidR="00EC3634" w:rsidRPr="001B2C95">
        <w:rPr>
          <w:rFonts w:cs="Simplified Arabic" w:hint="cs"/>
          <w:sz w:val="28"/>
          <w:szCs w:val="28"/>
          <w:rtl/>
          <w:lang w:bidi="ar-EG"/>
        </w:rPr>
        <w:t xml:space="preserve"> 67 مليون برميل</w:t>
      </w:r>
      <w:r w:rsidR="00AB3EDB" w:rsidRPr="001B2C95">
        <w:rPr>
          <w:rFonts w:cs="Simplified Arabic" w:hint="cs"/>
          <w:sz w:val="28"/>
          <w:szCs w:val="28"/>
          <w:rtl/>
          <w:lang w:bidi="ar-EG"/>
        </w:rPr>
        <w:t>/</w:t>
      </w:r>
      <w:r w:rsidR="00EC3634" w:rsidRPr="001B2C95">
        <w:rPr>
          <w:rFonts w:cs="Simplified Arabic" w:hint="cs"/>
          <w:sz w:val="28"/>
          <w:szCs w:val="28"/>
          <w:rtl/>
          <w:lang w:bidi="ar-EG"/>
        </w:rPr>
        <w:t xml:space="preserve">يوم، بعد هدوء وتيرة انتشار </w:t>
      </w:r>
      <w:r w:rsidR="00073789" w:rsidRPr="001B2C95">
        <w:rPr>
          <w:rFonts w:cs="Simplified Arabic" w:hint="cs"/>
          <w:sz w:val="28"/>
          <w:szCs w:val="28"/>
          <w:rtl/>
          <w:lang w:bidi="ar-EG"/>
        </w:rPr>
        <w:t>الجائحة</w:t>
      </w:r>
      <w:r w:rsidR="00EC3634" w:rsidRPr="001B2C95">
        <w:rPr>
          <w:rFonts w:cs="Simplified Arabic" w:hint="cs"/>
          <w:sz w:val="28"/>
          <w:szCs w:val="28"/>
          <w:rtl/>
          <w:lang w:bidi="ar-EG"/>
        </w:rPr>
        <w:t>، وكانت الصين أكبر دولة مستوردة للنفط عام 2021 بنحو 13 مليون برميل</w:t>
      </w:r>
      <w:r w:rsidR="00EC3634" w:rsidRPr="001B2C95">
        <w:rPr>
          <w:rFonts w:cs="Simplified Arabic"/>
          <w:sz w:val="28"/>
          <w:szCs w:val="28"/>
          <w:lang w:bidi="ar-EG"/>
        </w:rPr>
        <w:t>/</w:t>
      </w:r>
      <w:r w:rsidR="00EC3634" w:rsidRPr="001B2C95">
        <w:rPr>
          <w:rFonts w:cs="Simplified Arabic" w:hint="cs"/>
          <w:sz w:val="28"/>
          <w:szCs w:val="28"/>
          <w:rtl/>
          <w:lang w:bidi="ar-EG"/>
        </w:rPr>
        <w:t>يوم،</w:t>
      </w:r>
      <w:r w:rsidR="00C60C52" w:rsidRPr="001B2C95">
        <w:rPr>
          <w:rFonts w:cs="Simplified Arabic" w:hint="cs"/>
          <w:sz w:val="28"/>
          <w:szCs w:val="28"/>
          <w:rtl/>
          <w:lang w:bidi="ar-EG"/>
        </w:rPr>
        <w:t xml:space="preserve"> حيث يبلغ نصيبها من إجمالي واردات الن</w:t>
      </w:r>
      <w:r w:rsidR="00C60C52" w:rsidRPr="001B2C95">
        <w:rPr>
          <w:rFonts w:cs="Simplified Arabic" w:hint="cs"/>
          <w:sz w:val="28"/>
          <w:szCs w:val="28"/>
          <w:rtl/>
        </w:rPr>
        <w:t>فط العالمية 19%.</w:t>
      </w:r>
      <w:r w:rsidR="00EC3634" w:rsidRPr="001B2C95">
        <w:rPr>
          <w:rFonts w:cs="Simplified Arabic" w:hint="cs"/>
          <w:sz w:val="28"/>
          <w:szCs w:val="28"/>
          <w:rtl/>
        </w:rPr>
        <w:t xml:space="preserve"> وكانت روسيا الاتحادية والمملكة العربية السعودية أكبر مصدر للنفط عام 2021 بقيمة إجمالية حوالى </w:t>
      </w:r>
      <w:r w:rsidR="008921F5">
        <w:rPr>
          <w:rFonts w:cs="Simplified Arabic" w:hint="cs"/>
          <w:sz w:val="28"/>
          <w:szCs w:val="28"/>
          <w:rtl/>
        </w:rPr>
        <w:t>22</w:t>
      </w:r>
      <w:r w:rsidR="00EC3634" w:rsidRPr="001B2C95">
        <w:rPr>
          <w:rFonts w:cs="Simplified Arabic" w:hint="cs"/>
          <w:sz w:val="28"/>
          <w:szCs w:val="28"/>
          <w:rtl/>
        </w:rPr>
        <w:t xml:space="preserve"> مليون برميل</w:t>
      </w:r>
      <w:r w:rsidR="00AB3EDB" w:rsidRPr="001B2C95">
        <w:rPr>
          <w:rFonts w:cs="Simplified Arabic" w:hint="cs"/>
          <w:sz w:val="28"/>
          <w:szCs w:val="28"/>
          <w:rtl/>
        </w:rPr>
        <w:t>/</w:t>
      </w:r>
      <w:r w:rsidR="00EC3634" w:rsidRPr="001B2C95">
        <w:rPr>
          <w:rFonts w:cs="Simplified Arabic" w:hint="cs"/>
          <w:sz w:val="28"/>
          <w:szCs w:val="28"/>
          <w:rtl/>
        </w:rPr>
        <w:t>يوم</w:t>
      </w:r>
      <w:r w:rsidR="00C60C52" w:rsidRPr="001B2C95">
        <w:rPr>
          <w:rFonts w:cs="Simplified Arabic" w:hint="cs"/>
          <w:sz w:val="28"/>
          <w:szCs w:val="28"/>
          <w:rtl/>
        </w:rPr>
        <w:t xml:space="preserve">، بنسبة 33% من إجمالي </w:t>
      </w:r>
      <w:r w:rsidR="00A41C24" w:rsidRPr="001B2C95">
        <w:rPr>
          <w:rFonts w:cs="Simplified Arabic" w:hint="cs"/>
          <w:sz w:val="28"/>
          <w:szCs w:val="28"/>
          <w:rtl/>
        </w:rPr>
        <w:t>صادرات النفط العالمية</w:t>
      </w:r>
      <w:r w:rsidR="00EC3634" w:rsidRPr="001B2C95">
        <w:rPr>
          <w:rFonts w:cs="Simplified Arabic" w:hint="cs"/>
          <w:sz w:val="28"/>
          <w:szCs w:val="28"/>
          <w:rtl/>
        </w:rPr>
        <w:t xml:space="preserve"> (</w:t>
      </w:r>
      <w:r w:rsidR="00EC3634" w:rsidRPr="001B2C95">
        <w:rPr>
          <w:rFonts w:cs="Simplified Arabic"/>
          <w:sz w:val="28"/>
          <w:szCs w:val="28"/>
        </w:rPr>
        <w:t>(BP, 2022</w:t>
      </w:r>
      <w:r w:rsidR="00A41C24" w:rsidRPr="001B2C95">
        <w:rPr>
          <w:rFonts w:cs="Simplified Arabic" w:hint="cs"/>
          <w:sz w:val="28"/>
          <w:szCs w:val="28"/>
          <w:rtl/>
        </w:rPr>
        <w:t>.</w:t>
      </w:r>
    </w:p>
    <w:p w14:paraId="71D16BF7" w14:textId="73C64646" w:rsidR="00EC3634" w:rsidRPr="001C6382" w:rsidRDefault="00EC3634" w:rsidP="001C6382">
      <w:pPr>
        <w:bidi/>
        <w:spacing w:before="120" w:line="276" w:lineRule="auto"/>
        <w:ind w:left="720"/>
        <w:jc w:val="center"/>
        <w:rPr>
          <w:rFonts w:cs="Simplified Arabic"/>
          <w:b/>
          <w:bCs/>
          <w:sz w:val="28"/>
          <w:szCs w:val="28"/>
          <w:rtl/>
        </w:rPr>
      </w:pPr>
      <w:r w:rsidRPr="001B2C95">
        <w:rPr>
          <w:rFonts w:cs="Simplified Arabic" w:hint="cs"/>
          <w:b/>
          <w:bCs/>
          <w:sz w:val="28"/>
          <w:szCs w:val="28"/>
          <w:rtl/>
        </w:rPr>
        <w:t>شكل رقم</w:t>
      </w:r>
      <w:r w:rsidR="00F2490D" w:rsidRPr="001B2C95">
        <w:rPr>
          <w:rFonts w:cs="Simplified Arabic" w:hint="cs"/>
          <w:b/>
          <w:bCs/>
          <w:sz w:val="28"/>
          <w:szCs w:val="28"/>
          <w:rtl/>
        </w:rPr>
        <w:t xml:space="preserve"> (1-</w:t>
      </w:r>
      <w:r w:rsidR="0073494B" w:rsidRPr="001B2C95">
        <w:rPr>
          <w:rFonts w:cs="Simplified Arabic" w:hint="cs"/>
          <w:b/>
          <w:bCs/>
          <w:sz w:val="28"/>
          <w:szCs w:val="28"/>
          <w:rtl/>
        </w:rPr>
        <w:t>4</w:t>
      </w:r>
      <w:r w:rsidRPr="001B2C95">
        <w:rPr>
          <w:rFonts w:cs="Simplified Arabic" w:hint="cs"/>
          <w:b/>
          <w:bCs/>
          <w:sz w:val="28"/>
          <w:szCs w:val="28"/>
          <w:rtl/>
        </w:rPr>
        <w:t>)</w:t>
      </w:r>
      <w:r w:rsidR="0022516F" w:rsidRPr="001B2C95">
        <w:rPr>
          <w:rFonts w:cs="Simplified Arabic" w:hint="cs"/>
          <w:b/>
          <w:bCs/>
          <w:sz w:val="28"/>
          <w:szCs w:val="28"/>
          <w:rtl/>
        </w:rPr>
        <w:t>:</w:t>
      </w:r>
      <w:r w:rsidRPr="001B2C95">
        <w:rPr>
          <w:rFonts w:cs="Simplified Arabic" w:hint="cs"/>
          <w:sz w:val="28"/>
          <w:szCs w:val="28"/>
          <w:rtl/>
        </w:rPr>
        <w:t xml:space="preserve"> </w:t>
      </w:r>
      <w:r w:rsidRPr="001B2C95">
        <w:rPr>
          <w:rFonts w:cs="Simplified Arabic" w:hint="cs"/>
          <w:b/>
          <w:bCs/>
          <w:sz w:val="28"/>
          <w:szCs w:val="28"/>
          <w:rtl/>
        </w:rPr>
        <w:t xml:space="preserve">تجارة النفط </w:t>
      </w:r>
      <w:r w:rsidR="00DF5216" w:rsidRPr="001B2C95">
        <w:rPr>
          <w:rFonts w:cs="Simplified Arabic" w:hint="cs"/>
          <w:b/>
          <w:bCs/>
          <w:sz w:val="28"/>
          <w:szCs w:val="28"/>
          <w:rtl/>
        </w:rPr>
        <w:t>في</w:t>
      </w:r>
      <w:r w:rsidRPr="001B2C95">
        <w:rPr>
          <w:rFonts w:cs="Simplified Arabic" w:hint="cs"/>
          <w:b/>
          <w:bCs/>
          <w:sz w:val="28"/>
          <w:szCs w:val="28"/>
          <w:rtl/>
        </w:rPr>
        <w:t xml:space="preserve"> العالم</w:t>
      </w:r>
      <w:r w:rsidR="00943901" w:rsidRPr="001B2C95">
        <w:rPr>
          <w:rFonts w:cs="Simplified Arabic" w:hint="cs"/>
          <w:b/>
          <w:bCs/>
          <w:sz w:val="28"/>
          <w:szCs w:val="28"/>
          <w:rtl/>
        </w:rPr>
        <w:t xml:space="preserve"> خلال الفترة</w:t>
      </w:r>
      <w:r w:rsidR="000325E4">
        <w:rPr>
          <w:rFonts w:cs="Simplified Arabic" w:hint="cs"/>
          <w:b/>
          <w:bCs/>
          <w:sz w:val="28"/>
          <w:szCs w:val="28"/>
          <w:rtl/>
        </w:rPr>
        <w:t xml:space="preserve"> </w:t>
      </w:r>
      <w:r w:rsidR="00943901" w:rsidRPr="001B2C95">
        <w:rPr>
          <w:rFonts w:cs="Simplified Arabic" w:hint="cs"/>
          <w:b/>
          <w:bCs/>
          <w:sz w:val="28"/>
          <w:szCs w:val="28"/>
          <w:rtl/>
        </w:rPr>
        <w:t>(20</w:t>
      </w:r>
      <w:r w:rsidR="00FB081C" w:rsidRPr="001B2C95">
        <w:rPr>
          <w:rFonts w:cs="Simplified Arabic" w:hint="cs"/>
          <w:b/>
          <w:bCs/>
          <w:sz w:val="28"/>
          <w:szCs w:val="28"/>
          <w:rtl/>
        </w:rPr>
        <w:t>1</w:t>
      </w:r>
      <w:r w:rsidR="00943901" w:rsidRPr="001B2C95">
        <w:rPr>
          <w:rFonts w:cs="Simplified Arabic" w:hint="cs"/>
          <w:b/>
          <w:bCs/>
          <w:sz w:val="28"/>
          <w:szCs w:val="28"/>
          <w:rtl/>
        </w:rPr>
        <w:t>1-20</w:t>
      </w:r>
      <w:r w:rsidR="00FB081C" w:rsidRPr="001B2C95">
        <w:rPr>
          <w:rFonts w:cs="Simplified Arabic" w:hint="cs"/>
          <w:b/>
          <w:bCs/>
          <w:sz w:val="28"/>
          <w:szCs w:val="28"/>
          <w:rtl/>
          <w:lang w:bidi="ar-EG"/>
        </w:rPr>
        <w:t>2</w:t>
      </w:r>
      <w:r w:rsidR="00B26744" w:rsidRPr="001B2C95">
        <w:rPr>
          <w:rFonts w:cs="Simplified Arabic" w:hint="cs"/>
          <w:b/>
          <w:bCs/>
          <w:sz w:val="28"/>
          <w:szCs w:val="28"/>
          <w:rtl/>
          <w:lang w:bidi="ar-EG"/>
        </w:rPr>
        <w:t>1</w:t>
      </w:r>
      <w:r w:rsidR="00943901" w:rsidRPr="001B2C95">
        <w:rPr>
          <w:rFonts w:cs="Simplified Arabic" w:hint="cs"/>
          <w:b/>
          <w:bCs/>
          <w:sz w:val="28"/>
          <w:szCs w:val="28"/>
          <w:rtl/>
        </w:rPr>
        <w:t>)</w:t>
      </w:r>
      <w:r w:rsidR="001C6382">
        <w:rPr>
          <w:rFonts w:cs="Simplified Arabic"/>
          <w:b/>
          <w:bCs/>
          <w:sz w:val="28"/>
          <w:szCs w:val="28"/>
          <w:rtl/>
        </w:rPr>
        <w:br/>
      </w:r>
      <w:r w:rsidRPr="001B2C95">
        <w:rPr>
          <w:rFonts w:cs="Simplified Arabic" w:hint="cs"/>
          <w:b/>
          <w:bCs/>
          <w:sz w:val="28"/>
          <w:szCs w:val="28"/>
          <w:rtl/>
        </w:rPr>
        <w:t>(مليون برميل</w:t>
      </w:r>
      <w:r w:rsidRPr="001B2C95">
        <w:rPr>
          <w:rFonts w:cs="Simplified Arabic"/>
          <w:b/>
          <w:bCs/>
          <w:sz w:val="28"/>
          <w:szCs w:val="28"/>
        </w:rPr>
        <w:t>/</w:t>
      </w:r>
      <w:r w:rsidRPr="001B2C95">
        <w:rPr>
          <w:rFonts w:cs="Simplified Arabic" w:hint="cs"/>
          <w:b/>
          <w:bCs/>
          <w:sz w:val="28"/>
          <w:szCs w:val="28"/>
          <w:rtl/>
          <w:lang w:bidi="ar-EG"/>
        </w:rPr>
        <w:t>يوم)</w:t>
      </w:r>
    </w:p>
    <w:p w14:paraId="0A27E46F" w14:textId="77777777" w:rsidR="00745A24" w:rsidRPr="001B2C95" w:rsidRDefault="00995975" w:rsidP="001C6382">
      <w:pPr>
        <w:bidi/>
        <w:spacing w:before="120" w:line="276" w:lineRule="auto"/>
        <w:ind w:left="-30"/>
        <w:jc w:val="lowKashida"/>
        <w:rPr>
          <w:rFonts w:cs="Simplified Arabic"/>
          <w:b/>
          <w:bCs/>
          <w:sz w:val="28"/>
          <w:szCs w:val="28"/>
          <w:rtl/>
        </w:rPr>
      </w:pPr>
      <w:r w:rsidRPr="001B2C95">
        <w:rPr>
          <w:rFonts w:cs="Simplified Arabic"/>
          <w:noProof/>
          <w:sz w:val="28"/>
          <w:szCs w:val="28"/>
        </w:rPr>
        <w:lastRenderedPageBreak/>
        <w:drawing>
          <wp:inline distT="0" distB="0" distL="0" distR="0" wp14:anchorId="621DCBC8" wp14:editId="055E1BDA">
            <wp:extent cx="4680000" cy="1666875"/>
            <wp:effectExtent l="0" t="0" r="635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77339FC" w14:textId="77777777" w:rsidR="00EC3634" w:rsidRPr="00DF2F7C" w:rsidRDefault="00EC3634" w:rsidP="00DF2F7C">
      <w:pPr>
        <w:bidi/>
        <w:spacing w:before="120" w:line="276" w:lineRule="auto"/>
        <w:rPr>
          <w:rFonts w:cs="Simplified Arabic"/>
          <w:b/>
          <w:bCs/>
        </w:rPr>
      </w:pPr>
      <w:r w:rsidRPr="00DF2F7C">
        <w:rPr>
          <w:rFonts w:cs="Simplified Arabic" w:hint="cs"/>
          <w:b/>
          <w:bCs/>
          <w:rtl/>
        </w:rPr>
        <w:t xml:space="preserve">المصدر: </w:t>
      </w:r>
      <w:r w:rsidR="00F2490D" w:rsidRPr="00DF2F7C">
        <w:rPr>
          <w:rFonts w:cs="Simplified Arabic"/>
          <w:b/>
          <w:bCs/>
        </w:rPr>
        <w:t>BP (2022), Statistical Review of World Energy.</w:t>
      </w:r>
    </w:p>
    <w:p w14:paraId="5A845335" w14:textId="065F2AC1" w:rsidR="001C6382" w:rsidRDefault="001C6382">
      <w:pPr>
        <w:spacing w:after="200" w:line="276" w:lineRule="auto"/>
        <w:rPr>
          <w:rFonts w:cs="Simplified Arabic"/>
          <w:b/>
          <w:bCs/>
          <w:sz w:val="28"/>
          <w:szCs w:val="28"/>
          <w:rtl/>
          <w:lang w:bidi="ar-EG"/>
        </w:rPr>
      </w:pPr>
      <w:r>
        <w:rPr>
          <w:rFonts w:cs="Simplified Arabic"/>
          <w:b/>
          <w:bCs/>
          <w:sz w:val="28"/>
          <w:szCs w:val="28"/>
          <w:rtl/>
          <w:lang w:bidi="ar-EG"/>
        </w:rPr>
        <w:br w:type="page"/>
      </w:r>
    </w:p>
    <w:p w14:paraId="21791037" w14:textId="77777777" w:rsidR="007D6C8E" w:rsidRPr="001B2C95" w:rsidRDefault="007D6C8E" w:rsidP="008546BB">
      <w:pPr>
        <w:pStyle w:val="ListParagraph"/>
        <w:numPr>
          <w:ilvl w:val="0"/>
          <w:numId w:val="36"/>
        </w:numPr>
        <w:bidi/>
        <w:spacing w:before="120" w:line="276" w:lineRule="auto"/>
        <w:outlineLvl w:val="1"/>
        <w:rPr>
          <w:rFonts w:cs="Simplified Arabic"/>
          <w:b/>
          <w:bCs/>
          <w:sz w:val="28"/>
          <w:szCs w:val="28"/>
          <w:lang w:bidi="ar-EG"/>
        </w:rPr>
      </w:pPr>
      <w:bookmarkStart w:id="47" w:name="_Toc135608157"/>
      <w:r w:rsidRPr="001B2C95">
        <w:rPr>
          <w:rFonts w:cs="Simplified Arabic" w:hint="cs"/>
          <w:b/>
          <w:bCs/>
          <w:sz w:val="28"/>
          <w:szCs w:val="28"/>
          <w:rtl/>
          <w:lang w:bidi="ar-EG"/>
        </w:rPr>
        <w:lastRenderedPageBreak/>
        <w:t>إنتاج واستهلاك وتجارة الغاز ال</w:t>
      </w:r>
      <w:r w:rsidR="009256E8" w:rsidRPr="001B2C95">
        <w:rPr>
          <w:rFonts w:cs="Simplified Arabic" w:hint="cs"/>
          <w:b/>
          <w:bCs/>
          <w:sz w:val="28"/>
          <w:szCs w:val="28"/>
          <w:rtl/>
          <w:lang w:bidi="ar-EG"/>
        </w:rPr>
        <w:t>طبيعي</w:t>
      </w:r>
      <w:r w:rsidRPr="001B2C95">
        <w:rPr>
          <w:rFonts w:cs="Simplified Arabic" w:hint="cs"/>
          <w:b/>
          <w:bCs/>
          <w:sz w:val="28"/>
          <w:szCs w:val="28"/>
          <w:rtl/>
          <w:lang w:bidi="ar-EG"/>
        </w:rPr>
        <w:t xml:space="preserve"> </w:t>
      </w:r>
      <w:r w:rsidR="00DF5216" w:rsidRPr="001B2C95">
        <w:rPr>
          <w:rFonts w:cs="Simplified Arabic" w:hint="cs"/>
          <w:b/>
          <w:bCs/>
          <w:sz w:val="28"/>
          <w:szCs w:val="28"/>
          <w:rtl/>
          <w:lang w:bidi="ar-EG"/>
        </w:rPr>
        <w:t>في</w:t>
      </w:r>
      <w:r w:rsidRPr="001B2C95">
        <w:rPr>
          <w:rFonts w:cs="Simplified Arabic" w:hint="cs"/>
          <w:b/>
          <w:bCs/>
          <w:sz w:val="28"/>
          <w:szCs w:val="28"/>
          <w:rtl/>
          <w:lang w:bidi="ar-EG"/>
        </w:rPr>
        <w:t xml:space="preserve"> العالم</w:t>
      </w:r>
      <w:bookmarkEnd w:id="47"/>
    </w:p>
    <w:p w14:paraId="3C6FE067" w14:textId="77777777" w:rsidR="00983025" w:rsidRPr="001B2C95" w:rsidRDefault="008160E8" w:rsidP="001C6382">
      <w:pPr>
        <w:bidi/>
        <w:spacing w:before="120" w:line="276" w:lineRule="auto"/>
        <w:ind w:firstLine="720"/>
        <w:jc w:val="both"/>
        <w:rPr>
          <w:rFonts w:cs="Simplified Arabic"/>
          <w:sz w:val="28"/>
          <w:szCs w:val="28"/>
          <w:rtl/>
          <w:lang w:bidi="ar-EG"/>
        </w:rPr>
      </w:pPr>
      <w:r w:rsidRPr="001B2C95">
        <w:rPr>
          <w:rFonts w:cs="Simplified Arabic" w:hint="cs"/>
          <w:sz w:val="28"/>
          <w:szCs w:val="28"/>
          <w:rtl/>
          <w:lang w:bidi="ar-EG"/>
        </w:rPr>
        <w:t xml:space="preserve">أما إنتاج الغاز الطبيعي </w:t>
      </w:r>
      <w:r w:rsidR="00DF5216" w:rsidRPr="001B2C95">
        <w:rPr>
          <w:rFonts w:cs="Simplified Arabic" w:hint="cs"/>
          <w:sz w:val="28"/>
          <w:szCs w:val="28"/>
          <w:rtl/>
          <w:lang w:bidi="ar-EG"/>
        </w:rPr>
        <w:t>في</w:t>
      </w:r>
      <w:r w:rsidRPr="001B2C95">
        <w:rPr>
          <w:rFonts w:cs="Simplified Arabic" w:hint="cs"/>
          <w:sz w:val="28"/>
          <w:szCs w:val="28"/>
          <w:rtl/>
          <w:lang w:bidi="ar-EG"/>
        </w:rPr>
        <w:t xml:space="preserve"> العالم، </w:t>
      </w:r>
      <w:r w:rsidR="00C32745" w:rsidRPr="001B2C95">
        <w:rPr>
          <w:rFonts w:cs="Simplified Arabic" w:hint="cs"/>
          <w:sz w:val="28"/>
          <w:szCs w:val="28"/>
          <w:rtl/>
        </w:rPr>
        <w:t>قد ارتفع</w:t>
      </w:r>
      <w:r w:rsidRPr="001B2C95">
        <w:rPr>
          <w:rFonts w:cs="Simplified Arabic" w:hint="cs"/>
          <w:sz w:val="28"/>
          <w:szCs w:val="28"/>
          <w:rtl/>
        </w:rPr>
        <w:t xml:space="preserve"> خلال الفترة (</w:t>
      </w:r>
      <w:r w:rsidR="00AC0205" w:rsidRPr="001B2C95">
        <w:rPr>
          <w:rFonts w:cs="Simplified Arabic" w:hint="cs"/>
          <w:sz w:val="28"/>
          <w:szCs w:val="28"/>
          <w:rtl/>
        </w:rPr>
        <w:t>201</w:t>
      </w:r>
      <w:r w:rsidR="00FB081C" w:rsidRPr="001B2C95">
        <w:rPr>
          <w:rFonts w:cs="Simplified Arabic" w:hint="cs"/>
          <w:sz w:val="28"/>
          <w:szCs w:val="28"/>
          <w:rtl/>
        </w:rPr>
        <w:t>1</w:t>
      </w:r>
      <w:r w:rsidRPr="001B2C95">
        <w:rPr>
          <w:rFonts w:cs="Simplified Arabic" w:hint="cs"/>
          <w:sz w:val="28"/>
          <w:szCs w:val="28"/>
          <w:rtl/>
        </w:rPr>
        <w:t>-201</w:t>
      </w:r>
      <w:r w:rsidR="00FB081C" w:rsidRPr="001B2C95">
        <w:rPr>
          <w:rFonts w:cs="Simplified Arabic" w:hint="cs"/>
          <w:sz w:val="28"/>
          <w:szCs w:val="28"/>
          <w:rtl/>
        </w:rPr>
        <w:t>9</w:t>
      </w:r>
      <w:r w:rsidRPr="001B2C95">
        <w:rPr>
          <w:rFonts w:cs="Simplified Arabic" w:hint="cs"/>
          <w:sz w:val="28"/>
          <w:szCs w:val="28"/>
          <w:rtl/>
        </w:rPr>
        <w:t xml:space="preserve">) بنحو </w:t>
      </w:r>
      <w:r w:rsidR="00B92561" w:rsidRPr="001B2C95">
        <w:rPr>
          <w:rFonts w:cs="Simplified Arabic" w:hint="cs"/>
          <w:sz w:val="28"/>
          <w:szCs w:val="28"/>
          <w:rtl/>
        </w:rPr>
        <w:t>22%</w:t>
      </w:r>
      <w:r w:rsidR="00983025" w:rsidRPr="001B2C95">
        <w:rPr>
          <w:rFonts w:cs="Simplified Arabic" w:hint="cs"/>
          <w:sz w:val="28"/>
          <w:szCs w:val="28"/>
          <w:rtl/>
        </w:rPr>
        <w:t>، نتيجة زيادة اعتماد العالم على الغاز الطبيع</w:t>
      </w:r>
      <w:r w:rsidR="004809CB" w:rsidRPr="001B2C95">
        <w:rPr>
          <w:rFonts w:cs="Simplified Arabic" w:hint="cs"/>
          <w:sz w:val="28"/>
          <w:szCs w:val="28"/>
          <w:rtl/>
        </w:rPr>
        <w:t>ي</w:t>
      </w:r>
      <w:r w:rsidR="00983025" w:rsidRPr="001B2C95">
        <w:rPr>
          <w:rFonts w:cs="Simplified Arabic" w:hint="cs"/>
          <w:sz w:val="28"/>
          <w:szCs w:val="28"/>
          <w:rtl/>
        </w:rPr>
        <w:t xml:space="preserve"> </w:t>
      </w:r>
      <w:r w:rsidR="00DF5216" w:rsidRPr="001B2C95">
        <w:rPr>
          <w:rFonts w:cs="Simplified Arabic" w:hint="cs"/>
          <w:sz w:val="28"/>
          <w:szCs w:val="28"/>
          <w:rtl/>
        </w:rPr>
        <w:t>في</w:t>
      </w:r>
      <w:r w:rsidR="00983025" w:rsidRPr="001B2C95">
        <w:rPr>
          <w:rFonts w:cs="Simplified Arabic" w:hint="cs"/>
          <w:sz w:val="28"/>
          <w:szCs w:val="28"/>
          <w:rtl/>
        </w:rPr>
        <w:t xml:space="preserve"> الاستخدامات المختلفة</w:t>
      </w:r>
      <w:r w:rsidR="00B92561" w:rsidRPr="001B2C95">
        <w:rPr>
          <w:rFonts w:cs="Simplified Arabic" w:hint="cs"/>
          <w:sz w:val="28"/>
          <w:szCs w:val="28"/>
          <w:rtl/>
        </w:rPr>
        <w:t>.</w:t>
      </w:r>
      <w:r w:rsidR="00983025" w:rsidRPr="001B2C95">
        <w:rPr>
          <w:rFonts w:cs="Simplified Arabic" w:hint="cs"/>
          <w:sz w:val="28"/>
          <w:szCs w:val="28"/>
          <w:rtl/>
        </w:rPr>
        <w:t xml:space="preserve"> </w:t>
      </w:r>
      <w:r w:rsidR="00983025" w:rsidRPr="001B2C95">
        <w:rPr>
          <w:rFonts w:cs="Simplified Arabic" w:hint="cs"/>
          <w:sz w:val="28"/>
          <w:szCs w:val="28"/>
          <w:rtl/>
          <w:lang w:bidi="ar-EG"/>
        </w:rPr>
        <w:t xml:space="preserve">وانخفض الإنتاج </w:t>
      </w:r>
      <w:r w:rsidR="00DF5216" w:rsidRPr="001B2C95">
        <w:rPr>
          <w:rFonts w:cs="Simplified Arabic" w:hint="cs"/>
          <w:sz w:val="28"/>
          <w:szCs w:val="28"/>
          <w:rtl/>
          <w:lang w:bidi="ar-EG"/>
        </w:rPr>
        <w:t>في</w:t>
      </w:r>
      <w:r w:rsidR="00983025" w:rsidRPr="001B2C95">
        <w:rPr>
          <w:rFonts w:cs="Simplified Arabic" w:hint="cs"/>
          <w:sz w:val="28"/>
          <w:szCs w:val="28"/>
          <w:rtl/>
          <w:lang w:bidi="ar-EG"/>
        </w:rPr>
        <w:t xml:space="preserve"> عام 2020 بسبب انتشار جائحة </w:t>
      </w:r>
      <w:r w:rsidRPr="001B2C95">
        <w:rPr>
          <w:rFonts w:cs="Simplified Arabic" w:hint="cs"/>
          <w:sz w:val="28"/>
          <w:szCs w:val="28"/>
          <w:rtl/>
          <w:lang w:bidi="ar-EG"/>
        </w:rPr>
        <w:t>كوفيد-19</w:t>
      </w:r>
      <w:r w:rsidR="00983025" w:rsidRPr="001B2C95">
        <w:rPr>
          <w:rFonts w:cs="Simplified Arabic" w:hint="cs"/>
          <w:sz w:val="28"/>
          <w:szCs w:val="28"/>
          <w:rtl/>
          <w:lang w:bidi="ar-EG"/>
        </w:rPr>
        <w:t xml:space="preserve"> </w:t>
      </w:r>
      <w:r w:rsidR="00DF5216" w:rsidRPr="001B2C95">
        <w:rPr>
          <w:rFonts w:cs="Simplified Arabic" w:hint="cs"/>
          <w:sz w:val="28"/>
          <w:szCs w:val="28"/>
          <w:rtl/>
          <w:lang w:bidi="ar-EG"/>
        </w:rPr>
        <w:t>في</w:t>
      </w:r>
      <w:r w:rsidR="00983025" w:rsidRPr="001B2C95">
        <w:rPr>
          <w:rFonts w:cs="Simplified Arabic" w:hint="cs"/>
          <w:sz w:val="28"/>
          <w:szCs w:val="28"/>
          <w:rtl/>
          <w:lang w:bidi="ar-EG"/>
        </w:rPr>
        <w:t xml:space="preserve"> العالم، ثم ارتفع الإنتاج مرة أخرى </w:t>
      </w:r>
      <w:r w:rsidR="00DF5216" w:rsidRPr="001B2C95">
        <w:rPr>
          <w:rFonts w:cs="Simplified Arabic" w:hint="cs"/>
          <w:sz w:val="28"/>
          <w:szCs w:val="28"/>
          <w:rtl/>
          <w:lang w:bidi="ar-EG"/>
        </w:rPr>
        <w:t>في</w:t>
      </w:r>
      <w:r w:rsidR="00983025" w:rsidRPr="001B2C95">
        <w:rPr>
          <w:rFonts w:cs="Simplified Arabic" w:hint="cs"/>
          <w:sz w:val="28"/>
          <w:szCs w:val="28"/>
          <w:rtl/>
          <w:lang w:bidi="ar-EG"/>
        </w:rPr>
        <w:t xml:space="preserve"> عام 2021 حتى بلغ 4037 مليار متر مكعب مقابل 3862 مليار متر مكعب </w:t>
      </w:r>
      <w:r w:rsidR="00DF5216" w:rsidRPr="001B2C95">
        <w:rPr>
          <w:rFonts w:cs="Simplified Arabic" w:hint="cs"/>
          <w:sz w:val="28"/>
          <w:szCs w:val="28"/>
          <w:rtl/>
          <w:lang w:bidi="ar-EG"/>
        </w:rPr>
        <w:t>في</w:t>
      </w:r>
      <w:r w:rsidR="00983025" w:rsidRPr="001B2C95">
        <w:rPr>
          <w:rFonts w:cs="Simplified Arabic" w:hint="cs"/>
          <w:sz w:val="28"/>
          <w:szCs w:val="28"/>
          <w:rtl/>
          <w:lang w:bidi="ar-EG"/>
        </w:rPr>
        <w:t xml:space="preserve"> عام 2020، كما هو </w:t>
      </w:r>
      <w:r w:rsidR="004809CB" w:rsidRPr="001B2C95">
        <w:rPr>
          <w:rFonts w:cs="Simplified Arabic" w:hint="cs"/>
          <w:sz w:val="28"/>
          <w:szCs w:val="28"/>
          <w:rtl/>
          <w:lang w:bidi="ar-EG"/>
        </w:rPr>
        <w:t>موضح</w:t>
      </w:r>
      <w:r w:rsidR="00983025" w:rsidRPr="001B2C95">
        <w:rPr>
          <w:rFonts w:cs="Simplified Arabic" w:hint="cs"/>
          <w:sz w:val="28"/>
          <w:szCs w:val="28"/>
          <w:rtl/>
          <w:lang w:bidi="ar-EG"/>
        </w:rPr>
        <w:t xml:space="preserve"> </w:t>
      </w:r>
      <w:r w:rsidR="00DF5216" w:rsidRPr="001B2C95">
        <w:rPr>
          <w:rFonts w:cs="Simplified Arabic" w:hint="cs"/>
          <w:sz w:val="28"/>
          <w:szCs w:val="28"/>
          <w:rtl/>
          <w:lang w:bidi="ar-EG"/>
        </w:rPr>
        <w:t>في</w:t>
      </w:r>
      <w:r w:rsidR="00983025" w:rsidRPr="001B2C95">
        <w:rPr>
          <w:rFonts w:cs="Simplified Arabic" w:hint="cs"/>
          <w:sz w:val="28"/>
          <w:szCs w:val="28"/>
          <w:rtl/>
          <w:lang w:bidi="ar-EG"/>
        </w:rPr>
        <w:t xml:space="preserve"> شكل رقم</w:t>
      </w:r>
      <w:r w:rsidR="00B92561" w:rsidRPr="001B2C95">
        <w:rPr>
          <w:rFonts w:cs="Simplified Arabic" w:hint="cs"/>
          <w:sz w:val="28"/>
          <w:szCs w:val="28"/>
          <w:rtl/>
          <w:lang w:bidi="ar-EG"/>
        </w:rPr>
        <w:t xml:space="preserve"> </w:t>
      </w:r>
      <w:r w:rsidR="00983025" w:rsidRPr="001B2C95">
        <w:rPr>
          <w:rFonts w:cs="Simplified Arabic" w:hint="cs"/>
          <w:sz w:val="28"/>
          <w:szCs w:val="28"/>
          <w:rtl/>
          <w:lang w:bidi="ar-EG"/>
        </w:rPr>
        <w:t>(</w:t>
      </w:r>
      <w:r w:rsidRPr="001B2C95">
        <w:rPr>
          <w:rFonts w:cs="Simplified Arabic" w:hint="cs"/>
          <w:sz w:val="28"/>
          <w:szCs w:val="28"/>
          <w:rtl/>
          <w:lang w:bidi="ar-EG"/>
        </w:rPr>
        <w:t>1-</w:t>
      </w:r>
      <w:r w:rsidR="00662DF0" w:rsidRPr="001B2C95">
        <w:rPr>
          <w:rFonts w:cs="Simplified Arabic" w:hint="cs"/>
          <w:sz w:val="28"/>
          <w:szCs w:val="28"/>
          <w:rtl/>
          <w:lang w:bidi="ar-EG"/>
        </w:rPr>
        <w:t>5</w:t>
      </w:r>
      <w:r w:rsidR="00983025" w:rsidRPr="001B2C95">
        <w:rPr>
          <w:rFonts w:cs="Simplified Arabic" w:hint="cs"/>
          <w:sz w:val="28"/>
          <w:szCs w:val="28"/>
          <w:rtl/>
          <w:lang w:bidi="ar-EG"/>
        </w:rPr>
        <w:t xml:space="preserve">). </w:t>
      </w:r>
    </w:p>
    <w:p w14:paraId="150BCEA1" w14:textId="59CB4E73" w:rsidR="00ED2D11" w:rsidRPr="001B2C95" w:rsidRDefault="00ED2D11" w:rsidP="001C6382">
      <w:pPr>
        <w:bidi/>
        <w:spacing w:before="120" w:line="276" w:lineRule="auto"/>
        <w:jc w:val="center"/>
        <w:rPr>
          <w:rFonts w:cs="Simplified Arabic"/>
          <w:sz w:val="28"/>
          <w:szCs w:val="28"/>
          <w:rtl/>
        </w:rPr>
      </w:pPr>
      <w:r w:rsidRPr="001B2C95">
        <w:rPr>
          <w:rFonts w:cs="Simplified Arabic" w:hint="cs"/>
          <w:b/>
          <w:bCs/>
          <w:sz w:val="28"/>
          <w:szCs w:val="28"/>
          <w:rtl/>
          <w:lang w:bidi="ar-EG"/>
        </w:rPr>
        <w:t>شكل رقم (</w:t>
      </w:r>
      <w:r w:rsidR="00F2490D" w:rsidRPr="001B2C95">
        <w:rPr>
          <w:rFonts w:cs="Simplified Arabic" w:hint="cs"/>
          <w:b/>
          <w:bCs/>
          <w:sz w:val="28"/>
          <w:szCs w:val="28"/>
          <w:rtl/>
          <w:lang w:bidi="ar-EG"/>
        </w:rPr>
        <w:t>1-</w:t>
      </w:r>
      <w:r w:rsidR="00062233" w:rsidRPr="001B2C95">
        <w:rPr>
          <w:rFonts w:cs="Simplified Arabic" w:hint="cs"/>
          <w:b/>
          <w:bCs/>
          <w:sz w:val="28"/>
          <w:szCs w:val="28"/>
          <w:rtl/>
          <w:lang w:bidi="ar-EG"/>
        </w:rPr>
        <w:t>5</w:t>
      </w:r>
      <w:r w:rsidRPr="001B2C95">
        <w:rPr>
          <w:rFonts w:cs="Simplified Arabic" w:hint="cs"/>
          <w:b/>
          <w:bCs/>
          <w:sz w:val="28"/>
          <w:szCs w:val="28"/>
          <w:rtl/>
          <w:lang w:bidi="ar-EG"/>
        </w:rPr>
        <w:t xml:space="preserve">): إنتاج </w:t>
      </w:r>
      <w:r w:rsidR="00983025" w:rsidRPr="001B2C95">
        <w:rPr>
          <w:rFonts w:cs="Simplified Arabic" w:hint="cs"/>
          <w:b/>
          <w:bCs/>
          <w:sz w:val="28"/>
          <w:szCs w:val="28"/>
          <w:rtl/>
          <w:lang w:bidi="ar-EG"/>
        </w:rPr>
        <w:t>واستهلاك</w:t>
      </w:r>
      <w:r w:rsidRPr="001B2C95">
        <w:rPr>
          <w:rFonts w:cs="Simplified Arabic" w:hint="cs"/>
          <w:b/>
          <w:bCs/>
          <w:sz w:val="28"/>
          <w:szCs w:val="28"/>
          <w:rtl/>
          <w:lang w:bidi="ar-EG"/>
        </w:rPr>
        <w:t xml:space="preserve"> الغاز الطبيع</w:t>
      </w:r>
      <w:r w:rsidR="003C10E7" w:rsidRPr="001B2C95">
        <w:rPr>
          <w:rFonts w:cs="Simplified Arabic" w:hint="cs"/>
          <w:b/>
          <w:bCs/>
          <w:sz w:val="28"/>
          <w:szCs w:val="28"/>
          <w:rtl/>
          <w:lang w:bidi="ar-EG"/>
        </w:rPr>
        <w:t>ي</w:t>
      </w:r>
      <w:r w:rsidRPr="001B2C95">
        <w:rPr>
          <w:rFonts w:cs="Simplified Arabic" w:hint="cs"/>
          <w:b/>
          <w:bCs/>
          <w:sz w:val="28"/>
          <w:szCs w:val="28"/>
          <w:rtl/>
          <w:lang w:bidi="ar-EG"/>
        </w:rPr>
        <w:t xml:space="preserve"> </w:t>
      </w:r>
      <w:r w:rsidR="001C6382">
        <w:rPr>
          <w:rFonts w:cs="Simplified Arabic"/>
          <w:b/>
          <w:bCs/>
          <w:sz w:val="28"/>
          <w:szCs w:val="28"/>
          <w:rtl/>
          <w:lang w:bidi="ar-EG"/>
        </w:rPr>
        <w:br/>
      </w:r>
      <w:r w:rsidR="00DF5216" w:rsidRPr="001B2C95">
        <w:rPr>
          <w:rFonts w:cs="Simplified Arabic" w:hint="cs"/>
          <w:b/>
          <w:bCs/>
          <w:sz w:val="28"/>
          <w:szCs w:val="28"/>
          <w:rtl/>
          <w:lang w:bidi="ar-EG"/>
        </w:rPr>
        <w:t>في</w:t>
      </w:r>
      <w:r w:rsidRPr="001B2C95">
        <w:rPr>
          <w:rFonts w:cs="Simplified Arabic" w:hint="cs"/>
          <w:b/>
          <w:bCs/>
          <w:sz w:val="28"/>
          <w:szCs w:val="28"/>
          <w:rtl/>
          <w:lang w:bidi="ar-EG"/>
        </w:rPr>
        <w:t xml:space="preserve"> العالم </w:t>
      </w:r>
      <w:r w:rsidR="00896F54" w:rsidRPr="001B2C95">
        <w:rPr>
          <w:rFonts w:cs="Simplified Arabic" w:hint="cs"/>
          <w:b/>
          <w:bCs/>
          <w:sz w:val="28"/>
          <w:szCs w:val="28"/>
          <w:rtl/>
          <w:lang w:bidi="ar-EG"/>
        </w:rPr>
        <w:t>خلال الفترة (20</w:t>
      </w:r>
      <w:r w:rsidR="00FB081C" w:rsidRPr="001B2C95">
        <w:rPr>
          <w:rFonts w:cs="Simplified Arabic" w:hint="cs"/>
          <w:b/>
          <w:bCs/>
          <w:sz w:val="28"/>
          <w:szCs w:val="28"/>
          <w:rtl/>
          <w:lang w:bidi="ar-EG"/>
        </w:rPr>
        <w:t>1</w:t>
      </w:r>
      <w:r w:rsidR="00896F54" w:rsidRPr="001B2C95">
        <w:rPr>
          <w:rFonts w:cs="Simplified Arabic" w:hint="cs"/>
          <w:b/>
          <w:bCs/>
          <w:sz w:val="28"/>
          <w:szCs w:val="28"/>
          <w:rtl/>
          <w:lang w:bidi="ar-EG"/>
        </w:rPr>
        <w:t>1-20</w:t>
      </w:r>
      <w:r w:rsidR="00FB081C" w:rsidRPr="001B2C95">
        <w:rPr>
          <w:rFonts w:cs="Simplified Arabic" w:hint="cs"/>
          <w:b/>
          <w:bCs/>
          <w:sz w:val="28"/>
          <w:szCs w:val="28"/>
          <w:rtl/>
          <w:lang w:bidi="ar-EG"/>
        </w:rPr>
        <w:t>2</w:t>
      </w:r>
      <w:r w:rsidR="00896F54" w:rsidRPr="001B2C95">
        <w:rPr>
          <w:rFonts w:cs="Simplified Arabic" w:hint="cs"/>
          <w:b/>
          <w:bCs/>
          <w:sz w:val="28"/>
          <w:szCs w:val="28"/>
          <w:rtl/>
          <w:lang w:bidi="ar-EG"/>
        </w:rPr>
        <w:t>1)</w:t>
      </w:r>
      <w:r w:rsidR="000325E4">
        <w:rPr>
          <w:rFonts w:cs="Simplified Arabic" w:hint="cs"/>
          <w:b/>
          <w:bCs/>
          <w:sz w:val="28"/>
          <w:szCs w:val="28"/>
          <w:rtl/>
          <w:lang w:bidi="ar-EG"/>
        </w:rPr>
        <w:t xml:space="preserve"> </w:t>
      </w:r>
      <w:r w:rsidR="001C6382">
        <w:rPr>
          <w:rFonts w:cs="Simplified Arabic"/>
          <w:b/>
          <w:bCs/>
          <w:sz w:val="28"/>
          <w:szCs w:val="28"/>
          <w:rtl/>
          <w:lang w:bidi="ar-EG"/>
        </w:rPr>
        <w:br/>
      </w:r>
      <w:r w:rsidRPr="001B2C95">
        <w:rPr>
          <w:rFonts w:cs="Simplified Arabic" w:hint="cs"/>
          <w:b/>
          <w:bCs/>
          <w:sz w:val="28"/>
          <w:szCs w:val="28"/>
          <w:rtl/>
          <w:lang w:bidi="ar-EG"/>
        </w:rPr>
        <w:t>(</w:t>
      </w:r>
      <w:r w:rsidRPr="001B2C95">
        <w:rPr>
          <w:rFonts w:cs="Simplified Arabic" w:hint="cs"/>
          <w:b/>
          <w:bCs/>
          <w:sz w:val="28"/>
          <w:szCs w:val="28"/>
          <w:rtl/>
        </w:rPr>
        <w:t>مليار متر مكعب</w:t>
      </w:r>
      <w:r w:rsidRPr="001B2C95">
        <w:rPr>
          <w:rFonts w:cs="Simplified Arabic" w:hint="cs"/>
          <w:b/>
          <w:bCs/>
          <w:sz w:val="28"/>
          <w:szCs w:val="28"/>
          <w:rtl/>
          <w:lang w:bidi="ar-EG"/>
        </w:rPr>
        <w:t>)</w:t>
      </w:r>
    </w:p>
    <w:p w14:paraId="0102C59E" w14:textId="77777777" w:rsidR="00ED2D11" w:rsidRPr="001B2C95" w:rsidRDefault="00896F54" w:rsidP="008546BB">
      <w:pPr>
        <w:bidi/>
        <w:spacing w:before="120" w:line="276" w:lineRule="auto"/>
        <w:jc w:val="lowKashida"/>
        <w:rPr>
          <w:rFonts w:cs="Simplified Arabic"/>
          <w:b/>
          <w:bCs/>
          <w:sz w:val="28"/>
          <w:szCs w:val="28"/>
          <w:rtl/>
        </w:rPr>
      </w:pPr>
      <w:r w:rsidRPr="001B2C95">
        <w:rPr>
          <w:rFonts w:cs="Simplified Arabic"/>
          <w:noProof/>
          <w:sz w:val="28"/>
          <w:szCs w:val="28"/>
        </w:rPr>
        <w:drawing>
          <wp:inline distT="0" distB="0" distL="0" distR="0" wp14:anchorId="53179B8E" wp14:editId="720517BC">
            <wp:extent cx="4680000" cy="2095500"/>
            <wp:effectExtent l="0" t="0" r="63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263EAAE" w14:textId="77777777" w:rsidR="00983025" w:rsidRPr="00DF2F7C" w:rsidRDefault="00983025" w:rsidP="00DF2F7C">
      <w:pPr>
        <w:bidi/>
        <w:spacing w:before="120" w:line="276" w:lineRule="auto"/>
        <w:rPr>
          <w:rFonts w:cs="Simplified Arabic"/>
          <w:b/>
          <w:bCs/>
        </w:rPr>
      </w:pPr>
      <w:r w:rsidRPr="00DF2F7C">
        <w:rPr>
          <w:rFonts w:cs="Simplified Arabic" w:hint="cs"/>
          <w:b/>
          <w:bCs/>
          <w:rtl/>
        </w:rPr>
        <w:t xml:space="preserve">المصدر: </w:t>
      </w:r>
      <w:r w:rsidR="00F2490D" w:rsidRPr="00DF2F7C">
        <w:rPr>
          <w:rFonts w:cs="Simplified Arabic"/>
          <w:b/>
          <w:bCs/>
        </w:rPr>
        <w:t>BP (2022), Statistical Review of World Energy.</w:t>
      </w:r>
    </w:p>
    <w:p w14:paraId="2E2EFC77" w14:textId="77777777" w:rsidR="0031541E" w:rsidRPr="001C6382" w:rsidRDefault="0031541E" w:rsidP="008546BB">
      <w:pPr>
        <w:bidi/>
        <w:spacing w:before="120" w:line="276" w:lineRule="auto"/>
        <w:jc w:val="both"/>
        <w:rPr>
          <w:rFonts w:cs="Simplified Arabic"/>
          <w:b/>
          <w:bCs/>
          <w:sz w:val="2"/>
          <w:szCs w:val="2"/>
          <w:rtl/>
          <w:lang w:bidi="ar-EG"/>
        </w:rPr>
      </w:pPr>
    </w:p>
    <w:p w14:paraId="5B982BB5" w14:textId="77777777" w:rsidR="00983025" w:rsidRPr="001B2C95" w:rsidRDefault="00983025" w:rsidP="001C6382">
      <w:pPr>
        <w:bidi/>
        <w:spacing w:before="120" w:line="276" w:lineRule="auto"/>
        <w:ind w:firstLine="720"/>
        <w:jc w:val="both"/>
        <w:rPr>
          <w:rFonts w:cs="Simplified Arabic"/>
          <w:sz w:val="28"/>
          <w:szCs w:val="28"/>
          <w:rtl/>
          <w:lang w:bidi="ar-EG"/>
        </w:rPr>
      </w:pPr>
      <w:r w:rsidRPr="001B2C95">
        <w:rPr>
          <w:rFonts w:cs="Simplified Arabic" w:hint="cs"/>
          <w:sz w:val="28"/>
          <w:szCs w:val="28"/>
          <w:rtl/>
          <w:lang w:bidi="ar-EG"/>
        </w:rPr>
        <w:t>و</w:t>
      </w:r>
      <w:r w:rsidR="00DF5216" w:rsidRPr="001B2C95">
        <w:rPr>
          <w:rFonts w:cs="Simplified Arabic" w:hint="cs"/>
          <w:sz w:val="28"/>
          <w:szCs w:val="28"/>
          <w:rtl/>
          <w:lang w:bidi="ar-EG"/>
        </w:rPr>
        <w:t>في</w:t>
      </w:r>
      <w:r w:rsidRPr="001B2C95">
        <w:rPr>
          <w:rFonts w:cs="Simplified Arabic" w:hint="cs"/>
          <w:sz w:val="28"/>
          <w:szCs w:val="28"/>
          <w:rtl/>
          <w:lang w:bidi="ar-EG"/>
        </w:rPr>
        <w:t xml:space="preserve"> المقابل، </w:t>
      </w:r>
      <w:r w:rsidR="005B28BA" w:rsidRPr="001B2C95">
        <w:rPr>
          <w:rFonts w:cs="Simplified Arabic" w:hint="cs"/>
          <w:sz w:val="28"/>
          <w:szCs w:val="28"/>
          <w:rtl/>
          <w:lang w:bidi="ar-EG"/>
        </w:rPr>
        <w:t xml:space="preserve">ارتفع الاستهلاك العالمي من الغاز الطبيعي </w:t>
      </w:r>
      <w:r w:rsidR="00B2101E" w:rsidRPr="001B2C95">
        <w:rPr>
          <w:rFonts w:cs="Simplified Arabic" w:hint="cs"/>
          <w:sz w:val="28"/>
          <w:szCs w:val="28"/>
          <w:rtl/>
          <w:lang w:bidi="ar-EG"/>
        </w:rPr>
        <w:t>بنسبة 21% خلال الفترة (201</w:t>
      </w:r>
      <w:r w:rsidR="00FB081C" w:rsidRPr="001B2C95">
        <w:rPr>
          <w:rFonts w:cs="Simplified Arabic" w:hint="cs"/>
          <w:sz w:val="28"/>
          <w:szCs w:val="28"/>
          <w:rtl/>
          <w:lang w:bidi="ar-EG"/>
        </w:rPr>
        <w:t>1</w:t>
      </w:r>
      <w:r w:rsidR="00B2101E" w:rsidRPr="001B2C95">
        <w:rPr>
          <w:rFonts w:cs="Simplified Arabic" w:hint="cs"/>
          <w:sz w:val="28"/>
          <w:szCs w:val="28"/>
          <w:rtl/>
          <w:lang w:bidi="ar-EG"/>
        </w:rPr>
        <w:t>-201</w:t>
      </w:r>
      <w:r w:rsidR="00FB081C" w:rsidRPr="001B2C95">
        <w:rPr>
          <w:rFonts w:cs="Simplified Arabic" w:hint="cs"/>
          <w:sz w:val="28"/>
          <w:szCs w:val="28"/>
          <w:rtl/>
          <w:lang w:bidi="ar-EG"/>
        </w:rPr>
        <w:t>9</w:t>
      </w:r>
      <w:r w:rsidR="00B2101E" w:rsidRPr="001B2C95">
        <w:rPr>
          <w:rFonts w:cs="Simplified Arabic" w:hint="cs"/>
          <w:sz w:val="28"/>
          <w:szCs w:val="28"/>
          <w:rtl/>
          <w:lang w:bidi="ar-EG"/>
        </w:rPr>
        <w:t>)</w:t>
      </w:r>
      <w:r w:rsidRPr="001B2C95">
        <w:rPr>
          <w:rFonts w:cs="Simplified Arabic" w:hint="cs"/>
          <w:sz w:val="28"/>
          <w:szCs w:val="28"/>
          <w:rtl/>
          <w:lang w:bidi="ar-EG"/>
        </w:rPr>
        <w:t xml:space="preserve">، ثم انخفض الاستهلاك </w:t>
      </w:r>
      <w:r w:rsidR="00DF5216" w:rsidRPr="001B2C95">
        <w:rPr>
          <w:rFonts w:cs="Simplified Arabic" w:hint="cs"/>
          <w:sz w:val="28"/>
          <w:szCs w:val="28"/>
          <w:rtl/>
          <w:lang w:bidi="ar-EG"/>
        </w:rPr>
        <w:t>في</w:t>
      </w:r>
      <w:r w:rsidRPr="001B2C95">
        <w:rPr>
          <w:rFonts w:cs="Simplified Arabic" w:hint="cs"/>
          <w:sz w:val="28"/>
          <w:szCs w:val="28"/>
          <w:rtl/>
          <w:lang w:bidi="ar-EG"/>
        </w:rPr>
        <w:t xml:space="preserve"> عام 2020 نتيجة تأثر العالم بتداعيات </w:t>
      </w:r>
      <w:r w:rsidR="00B2101E" w:rsidRPr="001B2C95">
        <w:rPr>
          <w:rFonts w:cs="Simplified Arabic" w:hint="cs"/>
          <w:sz w:val="28"/>
          <w:szCs w:val="28"/>
          <w:rtl/>
          <w:lang w:bidi="ar-EG"/>
        </w:rPr>
        <w:t>الجائحة</w:t>
      </w:r>
      <w:r w:rsidR="00536B36" w:rsidRPr="001B2C95">
        <w:rPr>
          <w:rFonts w:cs="Simplified Arabic" w:hint="cs"/>
          <w:sz w:val="28"/>
          <w:szCs w:val="28"/>
          <w:rtl/>
          <w:lang w:bidi="ar-EG"/>
        </w:rPr>
        <w:t>، حيث تراجع الطلب</w:t>
      </w:r>
      <w:r w:rsidRPr="001B2C95">
        <w:rPr>
          <w:rFonts w:cs="Simplified Arabic" w:hint="cs"/>
          <w:sz w:val="28"/>
          <w:szCs w:val="28"/>
          <w:rtl/>
          <w:lang w:bidi="ar-EG"/>
        </w:rPr>
        <w:t xml:space="preserve"> </w:t>
      </w:r>
      <w:r w:rsidR="00DF5216" w:rsidRPr="001B2C95">
        <w:rPr>
          <w:rFonts w:cs="Simplified Arabic" w:hint="cs"/>
          <w:sz w:val="28"/>
          <w:szCs w:val="28"/>
          <w:rtl/>
          <w:lang w:bidi="ar-EG"/>
        </w:rPr>
        <w:t>في</w:t>
      </w:r>
      <w:r w:rsidRPr="001B2C95">
        <w:rPr>
          <w:rFonts w:cs="Simplified Arabic" w:hint="cs"/>
          <w:sz w:val="28"/>
          <w:szCs w:val="28"/>
          <w:rtl/>
          <w:lang w:bidi="ar-EG"/>
        </w:rPr>
        <w:t xml:space="preserve"> القطاعات الرئيسية مث</w:t>
      </w:r>
      <w:r w:rsidR="00536B36" w:rsidRPr="001B2C95">
        <w:rPr>
          <w:rFonts w:cs="Simplified Arabic" w:hint="cs"/>
          <w:sz w:val="28"/>
          <w:szCs w:val="28"/>
          <w:rtl/>
          <w:lang w:bidi="ar-EG"/>
        </w:rPr>
        <w:t>ل قطاع الكهرباء، والقطاع الصناعي</w:t>
      </w:r>
      <w:r w:rsidRPr="001B2C95">
        <w:rPr>
          <w:rFonts w:cs="Simplified Arabic" w:hint="cs"/>
          <w:sz w:val="28"/>
          <w:szCs w:val="28"/>
          <w:rtl/>
          <w:lang w:bidi="ar-EG"/>
        </w:rPr>
        <w:t xml:space="preserve">، وقطاع النقل، </w:t>
      </w:r>
      <w:r w:rsidR="00536B36" w:rsidRPr="001B2C95">
        <w:rPr>
          <w:rFonts w:cs="Simplified Arabic" w:hint="cs"/>
          <w:sz w:val="28"/>
          <w:szCs w:val="28"/>
          <w:rtl/>
          <w:lang w:bidi="ar-EG"/>
        </w:rPr>
        <w:t>و</w:t>
      </w:r>
      <w:r w:rsidRPr="001B2C95">
        <w:rPr>
          <w:rFonts w:cs="Simplified Arabic" w:hint="cs"/>
          <w:sz w:val="28"/>
          <w:szCs w:val="28"/>
          <w:rtl/>
          <w:lang w:bidi="ar-EG"/>
        </w:rPr>
        <w:t>مع</w:t>
      </w:r>
      <w:r w:rsidR="00536B36" w:rsidRPr="001B2C95">
        <w:rPr>
          <w:rFonts w:cs="Simplified Arabic" w:hint="cs"/>
          <w:sz w:val="28"/>
          <w:szCs w:val="28"/>
          <w:rtl/>
          <w:lang w:bidi="ar-EG"/>
        </w:rPr>
        <w:t xml:space="preserve"> عودة النشاط الاقتصاد</w:t>
      </w:r>
      <w:r w:rsidR="003D3AA9" w:rsidRPr="001B2C95">
        <w:rPr>
          <w:rFonts w:cs="Simplified Arabic" w:hint="cs"/>
          <w:sz w:val="28"/>
          <w:szCs w:val="28"/>
          <w:rtl/>
          <w:lang w:bidi="ar-EG"/>
        </w:rPr>
        <w:t>ي</w:t>
      </w:r>
      <w:r w:rsidR="00536B36" w:rsidRPr="001B2C95">
        <w:rPr>
          <w:rFonts w:cs="Simplified Arabic" w:hint="cs"/>
          <w:sz w:val="28"/>
          <w:szCs w:val="28"/>
          <w:rtl/>
          <w:lang w:bidi="ar-EG"/>
        </w:rPr>
        <w:t xml:space="preserve"> تدريجياً ارتفع</w:t>
      </w:r>
      <w:r w:rsidRPr="001B2C95">
        <w:rPr>
          <w:rFonts w:cs="Simplified Arabic" w:hint="cs"/>
          <w:sz w:val="28"/>
          <w:szCs w:val="28"/>
          <w:rtl/>
          <w:lang w:bidi="ar-EG"/>
        </w:rPr>
        <w:t xml:space="preserve"> </w:t>
      </w:r>
      <w:r w:rsidR="00F310A6" w:rsidRPr="001B2C95">
        <w:rPr>
          <w:rFonts w:cs="Simplified Arabic" w:hint="cs"/>
          <w:sz w:val="28"/>
          <w:szCs w:val="28"/>
          <w:rtl/>
          <w:lang w:bidi="ar-EG"/>
        </w:rPr>
        <w:t xml:space="preserve">الاستهلاك مرة أخرى </w:t>
      </w:r>
      <w:r w:rsidR="00DF5216" w:rsidRPr="001B2C95">
        <w:rPr>
          <w:rFonts w:cs="Simplified Arabic" w:hint="cs"/>
          <w:sz w:val="28"/>
          <w:szCs w:val="28"/>
          <w:rtl/>
          <w:lang w:bidi="ar-EG"/>
        </w:rPr>
        <w:t>في</w:t>
      </w:r>
      <w:r w:rsidR="00F310A6" w:rsidRPr="001B2C95">
        <w:rPr>
          <w:rFonts w:cs="Simplified Arabic" w:hint="cs"/>
          <w:sz w:val="28"/>
          <w:szCs w:val="28"/>
          <w:rtl/>
          <w:lang w:bidi="ar-EG"/>
        </w:rPr>
        <w:t xml:space="preserve"> عام 2021. </w:t>
      </w:r>
    </w:p>
    <w:p w14:paraId="77D1ADB8" w14:textId="77777777" w:rsidR="00F310A6" w:rsidRPr="001B2C95" w:rsidRDefault="00F310A6" w:rsidP="008546BB">
      <w:pPr>
        <w:bidi/>
        <w:spacing w:before="120" w:line="276" w:lineRule="auto"/>
        <w:jc w:val="both"/>
        <w:rPr>
          <w:rFonts w:cs="Simplified Arabic"/>
          <w:sz w:val="28"/>
          <w:szCs w:val="28"/>
          <w:rtl/>
          <w:lang w:bidi="ar-EG"/>
        </w:rPr>
      </w:pPr>
      <w:r w:rsidRPr="001B2C95">
        <w:rPr>
          <w:rFonts w:cs="Simplified Arabic" w:hint="cs"/>
          <w:sz w:val="28"/>
          <w:szCs w:val="28"/>
          <w:rtl/>
          <w:lang w:bidi="ar-EG"/>
        </w:rPr>
        <w:lastRenderedPageBreak/>
        <w:t>و</w:t>
      </w:r>
      <w:r w:rsidR="00B9588E" w:rsidRPr="001B2C95">
        <w:rPr>
          <w:rFonts w:cs="Simplified Arabic" w:hint="cs"/>
          <w:sz w:val="28"/>
          <w:szCs w:val="28"/>
          <w:rtl/>
          <w:lang w:bidi="ar-EG"/>
        </w:rPr>
        <w:t>الملاحظ وجود</w:t>
      </w:r>
      <w:r w:rsidRPr="001B2C95">
        <w:rPr>
          <w:rFonts w:cs="Simplified Arabic" w:hint="cs"/>
          <w:sz w:val="28"/>
          <w:szCs w:val="28"/>
          <w:rtl/>
          <w:lang w:bidi="ar-EG"/>
        </w:rPr>
        <w:t xml:space="preserve"> فائض بين إنتاج واستهلاك الغاز الطبيعي في العالم خلال فترة الدراسة، على خلاف الوضع بالنسبة للنفط، مما يشجع على تجارة الغاز في السوق العالمي.</w:t>
      </w:r>
    </w:p>
    <w:p w14:paraId="72063962" w14:textId="71A8A520" w:rsidR="00DC4FED" w:rsidRPr="001B2C95" w:rsidRDefault="00DC4FED" w:rsidP="001C6382">
      <w:pPr>
        <w:bidi/>
        <w:spacing w:before="120" w:line="276" w:lineRule="auto"/>
        <w:ind w:firstLine="720"/>
        <w:jc w:val="both"/>
        <w:rPr>
          <w:rFonts w:cs="Simplified Arabic"/>
          <w:sz w:val="28"/>
          <w:szCs w:val="28"/>
          <w:rtl/>
          <w:lang w:bidi="ar-EG"/>
        </w:rPr>
      </w:pPr>
      <w:r w:rsidRPr="001B2C95">
        <w:rPr>
          <w:rFonts w:cs="Simplified Arabic" w:hint="cs"/>
          <w:sz w:val="28"/>
          <w:szCs w:val="28"/>
          <w:rtl/>
          <w:lang w:bidi="ar-EG"/>
        </w:rPr>
        <w:t>و</w:t>
      </w:r>
      <w:r w:rsidRPr="001B2C95">
        <w:rPr>
          <w:rFonts w:cs="Simplified Arabic"/>
          <w:sz w:val="28"/>
          <w:szCs w:val="28"/>
          <w:rtl/>
          <w:lang w:bidi="ar-EG"/>
        </w:rPr>
        <w:t xml:space="preserve">تقوم تجارة الغاز </w:t>
      </w:r>
      <w:r w:rsidR="00DA677A" w:rsidRPr="001B2C95">
        <w:rPr>
          <w:rFonts w:cs="Simplified Arabic"/>
          <w:sz w:val="28"/>
          <w:szCs w:val="28"/>
          <w:rtl/>
          <w:lang w:bidi="ar-EG"/>
        </w:rPr>
        <w:t>الطبيعي</w:t>
      </w:r>
      <w:r w:rsidRPr="001B2C95">
        <w:rPr>
          <w:rFonts w:cs="Simplified Arabic"/>
          <w:sz w:val="28"/>
          <w:szCs w:val="28"/>
          <w:rtl/>
          <w:lang w:bidi="ar-EG"/>
        </w:rPr>
        <w:t xml:space="preserve"> عن طريق خطوط الأنابيب بين الدول أو </w:t>
      </w:r>
      <w:r w:rsidRPr="001B2C95">
        <w:rPr>
          <w:rFonts w:cs="Simplified Arabic" w:hint="cs"/>
          <w:sz w:val="28"/>
          <w:szCs w:val="28"/>
          <w:rtl/>
          <w:lang w:bidi="ar-EG"/>
        </w:rPr>
        <w:t xml:space="preserve">عبر </w:t>
      </w:r>
      <w:r w:rsidRPr="001B2C95">
        <w:rPr>
          <w:rFonts w:cs="Simplified Arabic"/>
          <w:sz w:val="28"/>
          <w:szCs w:val="28"/>
          <w:rtl/>
          <w:lang w:bidi="ar-EG"/>
        </w:rPr>
        <w:t xml:space="preserve">ناقلات خاصة لنقل الغاز </w:t>
      </w:r>
      <w:r w:rsidR="002B3A81" w:rsidRPr="001B2C95">
        <w:rPr>
          <w:rFonts w:cs="Simplified Arabic"/>
          <w:sz w:val="28"/>
          <w:szCs w:val="28"/>
          <w:rtl/>
          <w:lang w:bidi="ar-EG"/>
        </w:rPr>
        <w:t>المُسال</w:t>
      </w:r>
      <w:r w:rsidRPr="001B2C95">
        <w:rPr>
          <w:rFonts w:cs="Simplified Arabic"/>
          <w:sz w:val="28"/>
          <w:szCs w:val="28"/>
          <w:rtl/>
          <w:lang w:bidi="ar-EG"/>
        </w:rPr>
        <w:t xml:space="preserve">، وشهدت تجارة الغاز </w:t>
      </w:r>
      <w:r w:rsidR="00DA677A" w:rsidRPr="001B2C95">
        <w:rPr>
          <w:rFonts w:cs="Simplified Arabic"/>
          <w:sz w:val="28"/>
          <w:szCs w:val="28"/>
          <w:rtl/>
          <w:lang w:bidi="ar-EG"/>
        </w:rPr>
        <w:t>الطبيعي</w:t>
      </w:r>
      <w:r w:rsidRPr="001B2C95">
        <w:rPr>
          <w:rFonts w:cs="Simplified Arabic"/>
          <w:sz w:val="28"/>
          <w:szCs w:val="28"/>
          <w:rtl/>
          <w:lang w:bidi="ar-EG"/>
        </w:rPr>
        <w:t xml:space="preserve"> </w:t>
      </w:r>
      <w:r w:rsidR="00DF5216" w:rsidRPr="001B2C95">
        <w:rPr>
          <w:rFonts w:cs="Simplified Arabic"/>
          <w:sz w:val="28"/>
          <w:szCs w:val="28"/>
          <w:rtl/>
          <w:lang w:bidi="ar-EG"/>
        </w:rPr>
        <w:t>في</w:t>
      </w:r>
      <w:r w:rsidRPr="001B2C95">
        <w:rPr>
          <w:rFonts w:cs="Simplified Arabic"/>
          <w:sz w:val="28"/>
          <w:szCs w:val="28"/>
          <w:rtl/>
          <w:lang w:bidi="ar-EG"/>
        </w:rPr>
        <w:t xml:space="preserve"> العالم ارتفاع</w:t>
      </w:r>
      <w:r w:rsidR="00652B09" w:rsidRPr="001B2C95">
        <w:rPr>
          <w:rFonts w:cs="Simplified Arabic" w:hint="cs"/>
          <w:sz w:val="28"/>
          <w:szCs w:val="28"/>
          <w:rtl/>
          <w:lang w:bidi="ar-EG"/>
        </w:rPr>
        <w:t>اً</w:t>
      </w:r>
      <w:r w:rsidRPr="001B2C95">
        <w:rPr>
          <w:rFonts w:cs="Simplified Arabic"/>
          <w:sz w:val="28"/>
          <w:szCs w:val="28"/>
          <w:rtl/>
          <w:lang w:bidi="ar-EG"/>
        </w:rPr>
        <w:t xml:space="preserve"> </w:t>
      </w:r>
      <w:r w:rsidR="00DF5216" w:rsidRPr="001B2C95">
        <w:rPr>
          <w:rFonts w:cs="Simplified Arabic"/>
          <w:sz w:val="28"/>
          <w:szCs w:val="28"/>
          <w:rtl/>
          <w:lang w:bidi="ar-EG"/>
        </w:rPr>
        <w:t>في</w:t>
      </w:r>
      <w:r w:rsidRPr="001B2C95">
        <w:rPr>
          <w:rFonts w:cs="Simplified Arabic"/>
          <w:sz w:val="28"/>
          <w:szCs w:val="28"/>
          <w:rtl/>
          <w:lang w:bidi="ar-EG"/>
        </w:rPr>
        <w:t xml:space="preserve"> الكميات </w:t>
      </w:r>
      <w:r w:rsidR="00A8011B" w:rsidRPr="001B2C95">
        <w:rPr>
          <w:rFonts w:cs="Simplified Arabic"/>
          <w:sz w:val="28"/>
          <w:szCs w:val="28"/>
          <w:rtl/>
          <w:lang w:bidi="ar-EG"/>
        </w:rPr>
        <w:t>التي</w:t>
      </w:r>
      <w:r w:rsidRPr="001B2C95">
        <w:rPr>
          <w:rFonts w:cs="Simplified Arabic"/>
          <w:sz w:val="28"/>
          <w:szCs w:val="28"/>
          <w:rtl/>
          <w:lang w:bidi="ar-EG"/>
        </w:rPr>
        <w:t xml:space="preserve"> يتم نقلها عبر خطوط الأنابيب </w:t>
      </w:r>
      <w:r w:rsidR="00652B09" w:rsidRPr="001B2C95">
        <w:rPr>
          <w:rFonts w:cs="Simplified Arabic" w:hint="cs"/>
          <w:sz w:val="28"/>
          <w:szCs w:val="28"/>
          <w:rtl/>
          <w:lang w:bidi="ar-EG"/>
        </w:rPr>
        <w:t>خلال الفترة</w:t>
      </w:r>
      <w:r w:rsidRPr="001B2C95">
        <w:rPr>
          <w:rFonts w:cs="Simplified Arabic"/>
          <w:sz w:val="28"/>
          <w:szCs w:val="28"/>
          <w:rtl/>
          <w:lang w:bidi="ar-EG"/>
        </w:rPr>
        <w:t xml:space="preserve"> </w:t>
      </w:r>
      <w:r w:rsidR="00652B09" w:rsidRPr="001B2C95">
        <w:rPr>
          <w:rFonts w:cs="Simplified Arabic" w:hint="cs"/>
          <w:sz w:val="28"/>
          <w:szCs w:val="28"/>
          <w:rtl/>
          <w:lang w:bidi="ar-EG"/>
        </w:rPr>
        <w:t>(201</w:t>
      </w:r>
      <w:r w:rsidR="00FB081C" w:rsidRPr="001B2C95">
        <w:rPr>
          <w:rFonts w:cs="Simplified Arabic" w:hint="cs"/>
          <w:sz w:val="28"/>
          <w:szCs w:val="28"/>
          <w:rtl/>
          <w:lang w:bidi="ar-EG"/>
        </w:rPr>
        <w:t>5</w:t>
      </w:r>
      <w:r w:rsidR="00652B09" w:rsidRPr="001B2C95">
        <w:rPr>
          <w:rFonts w:cs="Simplified Arabic" w:hint="cs"/>
          <w:sz w:val="28"/>
          <w:szCs w:val="28"/>
          <w:rtl/>
          <w:lang w:bidi="ar-EG"/>
        </w:rPr>
        <w:t>-</w:t>
      </w:r>
      <w:r w:rsidRPr="001B2C95">
        <w:rPr>
          <w:rFonts w:cs="Simplified Arabic"/>
          <w:sz w:val="28"/>
          <w:szCs w:val="28"/>
          <w:rtl/>
          <w:lang w:bidi="ar-EG"/>
        </w:rPr>
        <w:t>201</w:t>
      </w:r>
      <w:r w:rsidR="00FB081C" w:rsidRPr="001B2C95">
        <w:rPr>
          <w:rFonts w:cs="Simplified Arabic" w:hint="cs"/>
          <w:sz w:val="28"/>
          <w:szCs w:val="28"/>
          <w:rtl/>
          <w:lang w:bidi="ar-EG"/>
        </w:rPr>
        <w:t>8</w:t>
      </w:r>
      <w:r w:rsidR="00652B09" w:rsidRPr="001B2C95">
        <w:rPr>
          <w:rFonts w:cs="Simplified Arabic" w:hint="cs"/>
          <w:sz w:val="28"/>
          <w:szCs w:val="28"/>
          <w:rtl/>
          <w:lang w:bidi="ar-EG"/>
        </w:rPr>
        <w:t>)،</w:t>
      </w:r>
      <w:r w:rsidRPr="001B2C95">
        <w:rPr>
          <w:rFonts w:cs="Simplified Arabic"/>
          <w:sz w:val="28"/>
          <w:szCs w:val="28"/>
          <w:rtl/>
          <w:lang w:bidi="ar-EG"/>
        </w:rPr>
        <w:t xml:space="preserve"> </w:t>
      </w:r>
      <w:r w:rsidRPr="001B2C95">
        <w:rPr>
          <w:rFonts w:cs="Simplified Arabic" w:hint="cs"/>
          <w:sz w:val="28"/>
          <w:szCs w:val="28"/>
          <w:rtl/>
          <w:lang w:bidi="ar-EG"/>
        </w:rPr>
        <w:t xml:space="preserve">ثم </w:t>
      </w:r>
      <w:r w:rsidRPr="001B2C95">
        <w:rPr>
          <w:rFonts w:cs="Simplified Arabic"/>
          <w:sz w:val="28"/>
          <w:szCs w:val="28"/>
          <w:rtl/>
          <w:lang w:bidi="ar-EG"/>
        </w:rPr>
        <w:t xml:space="preserve">انخفضت التجارة عبر خطوط الأنابيب </w:t>
      </w:r>
      <w:r w:rsidR="007C668D" w:rsidRPr="001B2C95">
        <w:rPr>
          <w:rFonts w:cs="Simplified Arabic" w:hint="cs"/>
          <w:sz w:val="28"/>
          <w:szCs w:val="28"/>
          <w:rtl/>
          <w:lang w:bidi="ar-EG"/>
        </w:rPr>
        <w:t>بنسبة 11% في</w:t>
      </w:r>
      <w:r w:rsidRPr="001B2C95">
        <w:rPr>
          <w:rFonts w:cs="Simplified Arabic"/>
          <w:sz w:val="28"/>
          <w:szCs w:val="28"/>
          <w:rtl/>
          <w:lang w:bidi="ar-EG"/>
        </w:rPr>
        <w:t xml:space="preserve"> عام 2020، </w:t>
      </w:r>
      <w:r w:rsidRPr="001B2C95">
        <w:rPr>
          <w:rFonts w:cs="Simplified Arabic" w:hint="cs"/>
          <w:sz w:val="28"/>
          <w:szCs w:val="28"/>
          <w:rtl/>
          <w:lang w:bidi="ar-EG"/>
        </w:rPr>
        <w:t>و</w:t>
      </w:r>
      <w:r w:rsidRPr="001B2C95">
        <w:rPr>
          <w:rFonts w:cs="Simplified Arabic"/>
          <w:sz w:val="28"/>
          <w:szCs w:val="28"/>
          <w:rtl/>
          <w:lang w:bidi="ar-EG"/>
        </w:rPr>
        <w:t xml:space="preserve">عادت حركة التجارة للارتفاع مرة أخرى </w:t>
      </w:r>
      <w:r w:rsidR="00DF5216" w:rsidRPr="001B2C95">
        <w:rPr>
          <w:rFonts w:cs="Simplified Arabic"/>
          <w:sz w:val="28"/>
          <w:szCs w:val="28"/>
          <w:rtl/>
          <w:lang w:bidi="ar-EG"/>
        </w:rPr>
        <w:t>في</w:t>
      </w:r>
      <w:r w:rsidRPr="001B2C95">
        <w:rPr>
          <w:rFonts w:cs="Simplified Arabic"/>
          <w:sz w:val="28"/>
          <w:szCs w:val="28"/>
          <w:rtl/>
          <w:lang w:bidi="ar-EG"/>
        </w:rPr>
        <w:t xml:space="preserve"> عام 2021</w:t>
      </w:r>
      <w:r w:rsidR="007C668D" w:rsidRPr="001B2C95">
        <w:rPr>
          <w:rFonts w:cs="Simplified Arabic" w:hint="cs"/>
          <w:sz w:val="28"/>
          <w:szCs w:val="28"/>
          <w:rtl/>
          <w:lang w:bidi="ar-EG"/>
        </w:rPr>
        <w:t>.</w:t>
      </w:r>
      <w:r w:rsidRPr="001B2C95">
        <w:rPr>
          <w:rFonts w:cs="Simplified Arabic"/>
          <w:sz w:val="28"/>
          <w:szCs w:val="28"/>
          <w:rtl/>
          <w:lang w:bidi="ar-EG"/>
        </w:rPr>
        <w:t xml:space="preserve"> بينما نمت التجارة عبر ناقلات الغاز </w:t>
      </w:r>
      <w:r w:rsidR="00DA677A" w:rsidRPr="001B2C95">
        <w:rPr>
          <w:rFonts w:cs="Simplified Arabic"/>
          <w:sz w:val="28"/>
          <w:szCs w:val="28"/>
          <w:rtl/>
          <w:lang w:bidi="ar-EG"/>
        </w:rPr>
        <w:t>الطبيعي</w:t>
      </w:r>
      <w:r w:rsidRPr="001B2C95">
        <w:rPr>
          <w:rFonts w:cs="Simplified Arabic"/>
          <w:sz w:val="28"/>
          <w:szCs w:val="28"/>
          <w:rtl/>
          <w:lang w:bidi="ar-EG"/>
        </w:rPr>
        <w:t xml:space="preserve"> </w:t>
      </w:r>
      <w:r w:rsidR="002B3A81" w:rsidRPr="001B2C95">
        <w:rPr>
          <w:rFonts w:cs="Simplified Arabic"/>
          <w:sz w:val="28"/>
          <w:szCs w:val="28"/>
          <w:rtl/>
          <w:lang w:bidi="ar-EG"/>
        </w:rPr>
        <w:t>المُسال</w:t>
      </w:r>
      <w:r w:rsidRPr="001B2C95">
        <w:rPr>
          <w:rFonts w:cs="Simplified Arabic"/>
          <w:sz w:val="28"/>
          <w:szCs w:val="28"/>
          <w:rtl/>
          <w:lang w:bidi="ar-EG"/>
        </w:rPr>
        <w:t xml:space="preserve"> </w:t>
      </w:r>
      <w:r w:rsidR="007C668D" w:rsidRPr="001B2C95">
        <w:rPr>
          <w:rFonts w:cs="Simplified Arabic" w:hint="cs"/>
          <w:sz w:val="28"/>
          <w:szCs w:val="28"/>
          <w:rtl/>
          <w:lang w:bidi="ar-EG"/>
        </w:rPr>
        <w:t>بنسبة 58%</w:t>
      </w:r>
      <w:r w:rsidRPr="001B2C95">
        <w:rPr>
          <w:rFonts w:cs="Simplified Arabic"/>
          <w:sz w:val="28"/>
          <w:szCs w:val="28"/>
          <w:rtl/>
          <w:lang w:bidi="ar-EG"/>
        </w:rPr>
        <w:t xml:space="preserve"> </w:t>
      </w:r>
      <w:r w:rsidR="007C668D" w:rsidRPr="001B2C95">
        <w:rPr>
          <w:rFonts w:cs="Simplified Arabic" w:hint="cs"/>
          <w:sz w:val="28"/>
          <w:szCs w:val="28"/>
          <w:rtl/>
          <w:lang w:bidi="ar-EG"/>
        </w:rPr>
        <w:t>خلال الفترة</w:t>
      </w:r>
      <w:r w:rsidRPr="001B2C95">
        <w:rPr>
          <w:rFonts w:cs="Simplified Arabic"/>
          <w:sz w:val="28"/>
          <w:szCs w:val="28"/>
          <w:rtl/>
          <w:lang w:bidi="ar-EG"/>
        </w:rPr>
        <w:t xml:space="preserve"> </w:t>
      </w:r>
      <w:r w:rsidR="007C668D" w:rsidRPr="001B2C95">
        <w:rPr>
          <w:rFonts w:cs="Simplified Arabic" w:hint="cs"/>
          <w:sz w:val="28"/>
          <w:szCs w:val="28"/>
          <w:rtl/>
          <w:lang w:bidi="ar-EG"/>
        </w:rPr>
        <w:t xml:space="preserve">(2013-2021)، </w:t>
      </w:r>
      <w:r w:rsidR="002A070E" w:rsidRPr="001B2C95">
        <w:rPr>
          <w:rFonts w:cs="Simplified Arabic" w:hint="cs"/>
          <w:sz w:val="28"/>
          <w:szCs w:val="28"/>
          <w:rtl/>
          <w:lang w:bidi="ar-EG"/>
        </w:rPr>
        <w:t xml:space="preserve">وقد زادت التجارة عبر الناقلات عام 2021 بنسبة 6% مقارنة بعام </w:t>
      </w:r>
      <w:r w:rsidR="00F310A6" w:rsidRPr="001B2C95">
        <w:rPr>
          <w:rFonts w:cs="Simplified Arabic" w:hint="cs"/>
          <w:sz w:val="28"/>
          <w:szCs w:val="28"/>
          <w:rtl/>
          <w:lang w:bidi="ar-EG"/>
        </w:rPr>
        <w:t xml:space="preserve">2019، في حين </w:t>
      </w:r>
      <w:r w:rsidR="00277E30" w:rsidRPr="001B2C95">
        <w:rPr>
          <w:rFonts w:cs="Simplified Arabic" w:hint="cs"/>
          <w:sz w:val="28"/>
          <w:szCs w:val="28"/>
          <w:rtl/>
          <w:lang w:bidi="ar-EG"/>
        </w:rPr>
        <w:t>زادت</w:t>
      </w:r>
      <w:r w:rsidR="00F310A6" w:rsidRPr="001B2C95">
        <w:rPr>
          <w:rFonts w:cs="Simplified Arabic" w:hint="cs"/>
          <w:sz w:val="28"/>
          <w:szCs w:val="28"/>
          <w:rtl/>
          <w:lang w:bidi="ar-EG"/>
        </w:rPr>
        <w:t xml:space="preserve"> التجارة عبر خطوط الأنابيب بنسبة 1</w:t>
      </w:r>
      <w:r w:rsidR="005E4C53">
        <w:rPr>
          <w:rFonts w:cs="Simplified Arabic" w:hint="cs"/>
          <w:sz w:val="28"/>
          <w:szCs w:val="28"/>
          <w:rtl/>
          <w:lang w:bidi="ar-EG"/>
        </w:rPr>
        <w:t>,</w:t>
      </w:r>
      <w:r w:rsidR="00F310A6" w:rsidRPr="001B2C95">
        <w:rPr>
          <w:rFonts w:cs="Simplified Arabic" w:hint="cs"/>
          <w:sz w:val="28"/>
          <w:szCs w:val="28"/>
          <w:rtl/>
          <w:lang w:bidi="ar-EG"/>
        </w:rPr>
        <w:t xml:space="preserve">6% فقط في ذات العام، </w:t>
      </w:r>
      <w:r w:rsidR="007C668D" w:rsidRPr="001B2C95">
        <w:rPr>
          <w:rFonts w:cs="Simplified Arabic" w:hint="cs"/>
          <w:sz w:val="28"/>
          <w:szCs w:val="28"/>
          <w:rtl/>
          <w:lang w:bidi="ar-EG"/>
        </w:rPr>
        <w:t>و</w:t>
      </w:r>
      <w:r w:rsidRPr="001B2C95">
        <w:rPr>
          <w:rFonts w:cs="Simplified Arabic"/>
          <w:sz w:val="28"/>
          <w:szCs w:val="28"/>
          <w:rtl/>
          <w:lang w:bidi="ar-EG"/>
        </w:rPr>
        <w:t xml:space="preserve">ذلك يرجع إلى زيادة اعتماد دول العالم على الغاز </w:t>
      </w:r>
      <w:r w:rsidR="002B3A81" w:rsidRPr="001B2C95">
        <w:rPr>
          <w:rFonts w:cs="Simplified Arabic"/>
          <w:sz w:val="28"/>
          <w:szCs w:val="28"/>
          <w:rtl/>
          <w:lang w:bidi="ar-EG"/>
        </w:rPr>
        <w:t>المُ</w:t>
      </w:r>
      <w:r w:rsidR="00F310A6" w:rsidRPr="001B2C95">
        <w:rPr>
          <w:rFonts w:cs="Simplified Arabic" w:hint="cs"/>
          <w:sz w:val="28"/>
          <w:szCs w:val="28"/>
          <w:rtl/>
          <w:lang w:bidi="ar-EG"/>
        </w:rPr>
        <w:t>س</w:t>
      </w:r>
      <w:r w:rsidR="002B3A81" w:rsidRPr="001B2C95">
        <w:rPr>
          <w:rFonts w:cs="Simplified Arabic"/>
          <w:sz w:val="28"/>
          <w:szCs w:val="28"/>
          <w:rtl/>
          <w:lang w:bidi="ar-EG"/>
        </w:rPr>
        <w:t>ال</w:t>
      </w:r>
      <w:r w:rsidRPr="001B2C95">
        <w:rPr>
          <w:rFonts w:cs="Simplified Arabic"/>
          <w:sz w:val="28"/>
          <w:szCs w:val="28"/>
          <w:rtl/>
          <w:lang w:bidi="ar-EG"/>
        </w:rPr>
        <w:t xml:space="preserve"> بدلاً </w:t>
      </w:r>
      <w:r w:rsidRPr="001B2C95">
        <w:rPr>
          <w:rFonts w:cs="Simplified Arabic" w:hint="cs"/>
          <w:sz w:val="28"/>
          <w:szCs w:val="28"/>
          <w:rtl/>
          <w:lang w:bidi="ar-EG"/>
        </w:rPr>
        <w:t>من إ</w:t>
      </w:r>
      <w:r w:rsidRPr="001B2C95">
        <w:rPr>
          <w:rFonts w:cs="Simplified Arabic"/>
          <w:sz w:val="28"/>
          <w:szCs w:val="28"/>
          <w:rtl/>
          <w:lang w:bidi="ar-EG"/>
        </w:rPr>
        <w:t xml:space="preserve">نشاء خطوط أنابيب </w:t>
      </w:r>
      <w:r w:rsidRPr="001B2C95">
        <w:rPr>
          <w:rFonts w:cs="Simplified Arabic" w:hint="cs"/>
          <w:sz w:val="28"/>
          <w:szCs w:val="28"/>
          <w:rtl/>
          <w:lang w:bidi="ar-EG"/>
        </w:rPr>
        <w:t xml:space="preserve">جديدة </w:t>
      </w:r>
      <w:r w:rsidRPr="001B2C95">
        <w:rPr>
          <w:rFonts w:cs="Simplified Arabic"/>
          <w:sz w:val="28"/>
          <w:szCs w:val="28"/>
          <w:rtl/>
          <w:lang w:bidi="ar-EG"/>
        </w:rPr>
        <w:t>لخفض التكلفة والزمن</w:t>
      </w:r>
      <w:r w:rsidRPr="001B2C95">
        <w:rPr>
          <w:rFonts w:cs="Simplified Arabic" w:hint="cs"/>
          <w:sz w:val="28"/>
          <w:szCs w:val="28"/>
          <w:rtl/>
          <w:lang w:bidi="ar-EG"/>
        </w:rPr>
        <w:t xml:space="preserve">، كما هو </w:t>
      </w:r>
      <w:r w:rsidR="00FB567B" w:rsidRPr="001B2C95">
        <w:rPr>
          <w:rFonts w:cs="Simplified Arabic" w:hint="cs"/>
          <w:sz w:val="28"/>
          <w:szCs w:val="28"/>
          <w:rtl/>
          <w:lang w:bidi="ar-EG"/>
        </w:rPr>
        <w:t>موضح</w:t>
      </w:r>
      <w:r w:rsidRPr="001B2C95">
        <w:rPr>
          <w:rFonts w:cs="Simplified Arabic" w:hint="cs"/>
          <w:sz w:val="28"/>
          <w:szCs w:val="28"/>
          <w:rtl/>
          <w:lang w:bidi="ar-EG"/>
        </w:rPr>
        <w:t xml:space="preserve"> </w:t>
      </w:r>
      <w:r w:rsidR="00DF5216" w:rsidRPr="001B2C95">
        <w:rPr>
          <w:rFonts w:cs="Simplified Arabic" w:hint="cs"/>
          <w:sz w:val="28"/>
          <w:szCs w:val="28"/>
          <w:rtl/>
          <w:lang w:bidi="ar-EG"/>
        </w:rPr>
        <w:t>في</w:t>
      </w:r>
      <w:r w:rsidRPr="001B2C95">
        <w:rPr>
          <w:rFonts w:cs="Simplified Arabic" w:hint="cs"/>
          <w:sz w:val="28"/>
          <w:szCs w:val="28"/>
          <w:rtl/>
          <w:lang w:bidi="ar-EG"/>
        </w:rPr>
        <w:t xml:space="preserve"> شكل رقم (</w:t>
      </w:r>
      <w:r w:rsidR="00FB567B" w:rsidRPr="001B2C95">
        <w:rPr>
          <w:rFonts w:cs="Simplified Arabic" w:hint="cs"/>
          <w:sz w:val="28"/>
          <w:szCs w:val="28"/>
          <w:rtl/>
          <w:lang w:bidi="ar-EG"/>
        </w:rPr>
        <w:t>1-</w:t>
      </w:r>
      <w:r w:rsidR="00662DF0" w:rsidRPr="001B2C95">
        <w:rPr>
          <w:rFonts w:cs="Simplified Arabic" w:hint="cs"/>
          <w:sz w:val="28"/>
          <w:szCs w:val="28"/>
          <w:rtl/>
          <w:lang w:bidi="ar-EG"/>
        </w:rPr>
        <w:t>6</w:t>
      </w:r>
      <w:r w:rsidRPr="001B2C95">
        <w:rPr>
          <w:rFonts w:cs="Simplified Arabic" w:hint="cs"/>
          <w:sz w:val="28"/>
          <w:szCs w:val="28"/>
          <w:rtl/>
          <w:lang w:bidi="ar-EG"/>
        </w:rPr>
        <w:t>).</w:t>
      </w:r>
    </w:p>
    <w:p w14:paraId="46714D28" w14:textId="2A3997F5" w:rsidR="00983025" w:rsidRPr="001B2C95" w:rsidRDefault="00DC4FED" w:rsidP="001C6382">
      <w:pPr>
        <w:bidi/>
        <w:spacing w:before="120" w:line="276" w:lineRule="auto"/>
        <w:jc w:val="center"/>
        <w:rPr>
          <w:rFonts w:cs="Simplified Arabic"/>
          <w:b/>
          <w:bCs/>
          <w:sz w:val="28"/>
          <w:szCs w:val="28"/>
          <w:rtl/>
        </w:rPr>
      </w:pPr>
      <w:r w:rsidRPr="001B2C95">
        <w:rPr>
          <w:rFonts w:cs="Simplified Arabic" w:hint="cs"/>
          <w:b/>
          <w:bCs/>
          <w:sz w:val="28"/>
          <w:szCs w:val="28"/>
          <w:rtl/>
        </w:rPr>
        <w:t>شكل رقم (</w:t>
      </w:r>
      <w:r w:rsidR="00F2490D" w:rsidRPr="001B2C95">
        <w:rPr>
          <w:rFonts w:cs="Simplified Arabic" w:hint="cs"/>
          <w:b/>
          <w:bCs/>
          <w:sz w:val="28"/>
          <w:szCs w:val="28"/>
          <w:rtl/>
        </w:rPr>
        <w:t>1-</w:t>
      </w:r>
      <w:r w:rsidR="00062233" w:rsidRPr="001B2C95">
        <w:rPr>
          <w:rFonts w:cs="Simplified Arabic" w:hint="cs"/>
          <w:b/>
          <w:bCs/>
          <w:sz w:val="28"/>
          <w:szCs w:val="28"/>
          <w:rtl/>
        </w:rPr>
        <w:t>6</w:t>
      </w:r>
      <w:r w:rsidRPr="001B2C95">
        <w:rPr>
          <w:rFonts w:cs="Simplified Arabic" w:hint="cs"/>
          <w:b/>
          <w:bCs/>
          <w:sz w:val="28"/>
          <w:szCs w:val="28"/>
          <w:rtl/>
        </w:rPr>
        <w:t>): تجارة الغاز الطبيع</w:t>
      </w:r>
      <w:r w:rsidR="00084FBD" w:rsidRPr="001B2C95">
        <w:rPr>
          <w:rFonts w:cs="Simplified Arabic" w:hint="cs"/>
          <w:b/>
          <w:bCs/>
          <w:sz w:val="28"/>
          <w:szCs w:val="28"/>
          <w:rtl/>
        </w:rPr>
        <w:t>ي</w:t>
      </w:r>
      <w:r w:rsidRPr="001B2C95">
        <w:rPr>
          <w:rFonts w:cs="Simplified Arabic" w:hint="cs"/>
          <w:b/>
          <w:bCs/>
          <w:sz w:val="28"/>
          <w:szCs w:val="28"/>
          <w:rtl/>
        </w:rPr>
        <w:t xml:space="preserve"> </w:t>
      </w:r>
      <w:r w:rsidR="00DF5216" w:rsidRPr="001B2C95">
        <w:rPr>
          <w:rFonts w:cs="Simplified Arabic" w:hint="cs"/>
          <w:b/>
          <w:bCs/>
          <w:sz w:val="28"/>
          <w:szCs w:val="28"/>
          <w:rtl/>
        </w:rPr>
        <w:t>في</w:t>
      </w:r>
      <w:r w:rsidRPr="001B2C95">
        <w:rPr>
          <w:rFonts w:cs="Simplified Arabic" w:hint="cs"/>
          <w:b/>
          <w:bCs/>
          <w:sz w:val="28"/>
          <w:szCs w:val="28"/>
          <w:rtl/>
        </w:rPr>
        <w:t xml:space="preserve"> العالم </w:t>
      </w:r>
      <w:r w:rsidR="00B5488C" w:rsidRPr="001B2C95">
        <w:rPr>
          <w:rFonts w:cs="Simplified Arabic" w:hint="cs"/>
          <w:b/>
          <w:bCs/>
          <w:sz w:val="28"/>
          <w:szCs w:val="28"/>
          <w:rtl/>
        </w:rPr>
        <w:t>خلال الفترة (20</w:t>
      </w:r>
      <w:r w:rsidR="00FB081C" w:rsidRPr="001B2C95">
        <w:rPr>
          <w:rFonts w:cs="Simplified Arabic" w:hint="cs"/>
          <w:b/>
          <w:bCs/>
          <w:sz w:val="28"/>
          <w:szCs w:val="28"/>
          <w:rtl/>
        </w:rPr>
        <w:t>1</w:t>
      </w:r>
      <w:r w:rsidR="00B5488C" w:rsidRPr="001B2C95">
        <w:rPr>
          <w:rFonts w:cs="Simplified Arabic" w:hint="cs"/>
          <w:b/>
          <w:bCs/>
          <w:sz w:val="28"/>
          <w:szCs w:val="28"/>
          <w:rtl/>
        </w:rPr>
        <w:t>1-20</w:t>
      </w:r>
      <w:r w:rsidR="00FB081C" w:rsidRPr="001B2C95">
        <w:rPr>
          <w:rFonts w:cs="Simplified Arabic" w:hint="cs"/>
          <w:b/>
          <w:bCs/>
          <w:sz w:val="28"/>
          <w:szCs w:val="28"/>
          <w:rtl/>
        </w:rPr>
        <w:t>2</w:t>
      </w:r>
      <w:r w:rsidR="00B5488C" w:rsidRPr="001B2C95">
        <w:rPr>
          <w:rFonts w:cs="Simplified Arabic" w:hint="cs"/>
          <w:b/>
          <w:bCs/>
          <w:sz w:val="28"/>
          <w:szCs w:val="28"/>
          <w:rtl/>
        </w:rPr>
        <w:t>1)</w:t>
      </w:r>
      <w:r w:rsidR="00DF2F7C">
        <w:rPr>
          <w:rFonts w:cs="Simplified Arabic"/>
          <w:b/>
          <w:bCs/>
          <w:sz w:val="28"/>
          <w:szCs w:val="28"/>
        </w:rPr>
        <w:br/>
      </w:r>
      <w:r w:rsidRPr="001B2C95">
        <w:rPr>
          <w:rFonts w:cs="Simplified Arabic" w:hint="cs"/>
          <w:b/>
          <w:bCs/>
          <w:sz w:val="28"/>
          <w:szCs w:val="28"/>
          <w:rtl/>
        </w:rPr>
        <w:t>(مليار متر مكعب</w:t>
      </w:r>
      <w:r w:rsidRPr="001B2C95">
        <w:rPr>
          <w:rFonts w:cs="Simplified Arabic" w:hint="cs"/>
          <w:b/>
          <w:bCs/>
          <w:sz w:val="28"/>
          <w:szCs w:val="28"/>
          <w:rtl/>
          <w:lang w:bidi="ar-EG"/>
        </w:rPr>
        <w:t>)</w:t>
      </w:r>
    </w:p>
    <w:p w14:paraId="03A9CE4D" w14:textId="77777777" w:rsidR="00DC4FED" w:rsidRPr="001B2C95" w:rsidRDefault="00B5488C" w:rsidP="008546BB">
      <w:pPr>
        <w:bidi/>
        <w:spacing w:before="120" w:line="276" w:lineRule="auto"/>
        <w:jc w:val="center"/>
        <w:rPr>
          <w:rFonts w:cs="Simplified Arabic"/>
          <w:b/>
          <w:bCs/>
          <w:sz w:val="28"/>
          <w:szCs w:val="28"/>
          <w:rtl/>
          <w:lang w:bidi="ar-EG"/>
        </w:rPr>
      </w:pPr>
      <w:r w:rsidRPr="001B2C95">
        <w:rPr>
          <w:rFonts w:cs="Simplified Arabic"/>
          <w:noProof/>
          <w:sz w:val="28"/>
          <w:szCs w:val="28"/>
        </w:rPr>
        <w:drawing>
          <wp:inline distT="0" distB="0" distL="0" distR="0" wp14:anchorId="5B128CB8" wp14:editId="37D69FA5">
            <wp:extent cx="4680000" cy="2324100"/>
            <wp:effectExtent l="0" t="0" r="635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45C207D" w14:textId="77777777" w:rsidR="00DC4FED" w:rsidRPr="00DF2F7C" w:rsidRDefault="00DC4FED" w:rsidP="008546BB">
      <w:pPr>
        <w:bidi/>
        <w:spacing w:before="120" w:line="276" w:lineRule="auto"/>
        <w:rPr>
          <w:rFonts w:cs="Simplified Arabic"/>
          <w:b/>
          <w:bCs/>
          <w:rtl/>
        </w:rPr>
      </w:pPr>
      <w:r w:rsidRPr="00DF2F7C">
        <w:rPr>
          <w:rFonts w:cs="Simplified Arabic" w:hint="cs"/>
          <w:b/>
          <w:bCs/>
          <w:rtl/>
        </w:rPr>
        <w:lastRenderedPageBreak/>
        <w:t xml:space="preserve">المصدر: </w:t>
      </w:r>
      <w:r w:rsidR="00F2490D" w:rsidRPr="00DF2F7C">
        <w:rPr>
          <w:rFonts w:cs="Simplified Arabic"/>
          <w:b/>
          <w:bCs/>
        </w:rPr>
        <w:t>BP (2022), Statistical Review of World Energy.</w:t>
      </w:r>
    </w:p>
    <w:p w14:paraId="7D571DF1" w14:textId="77777777" w:rsidR="0024340D" w:rsidRPr="001B2C95" w:rsidRDefault="0024340D" w:rsidP="008546BB">
      <w:pPr>
        <w:bidi/>
        <w:spacing w:before="120" w:line="276" w:lineRule="auto"/>
        <w:rPr>
          <w:rFonts w:cs="Simplified Arabic"/>
          <w:b/>
          <w:bCs/>
          <w:sz w:val="28"/>
          <w:szCs w:val="28"/>
          <w:rtl/>
          <w:lang w:bidi="ar-EG"/>
        </w:rPr>
      </w:pPr>
    </w:p>
    <w:p w14:paraId="24D2F834" w14:textId="2ED3F3D2" w:rsidR="0058318B" w:rsidRPr="00CA6A90" w:rsidRDefault="003D3AA9" w:rsidP="00CA6A90">
      <w:pPr>
        <w:bidi/>
        <w:spacing w:before="120" w:line="276" w:lineRule="auto"/>
        <w:ind w:firstLine="720"/>
        <w:jc w:val="both"/>
        <w:rPr>
          <w:rFonts w:cs="Simplified Arabic"/>
          <w:color w:val="000000"/>
          <w:sz w:val="28"/>
          <w:szCs w:val="28"/>
          <w:lang w:bidi="ar-EG"/>
        </w:rPr>
      </w:pPr>
      <w:r w:rsidRPr="001B2C95">
        <w:rPr>
          <w:rFonts w:cs="Simplified Arabic"/>
          <w:sz w:val="28"/>
          <w:szCs w:val="28"/>
          <w:rtl/>
          <w:lang w:bidi="ar-EG"/>
        </w:rPr>
        <w:t xml:space="preserve">كما تجدر الإشارة إلى أن </w:t>
      </w:r>
      <w:r w:rsidRPr="001B2C95">
        <w:rPr>
          <w:rFonts w:cs="Simplified Arabic"/>
          <w:color w:val="000000"/>
          <w:sz w:val="28"/>
          <w:szCs w:val="28"/>
          <w:rtl/>
          <w:lang w:bidi="ar-EG"/>
        </w:rPr>
        <w:t>أسعار الغاز الطبيعي ت</w:t>
      </w:r>
      <w:r w:rsidRPr="001B2C95">
        <w:rPr>
          <w:rFonts w:cs="Simplified Arabic" w:hint="cs"/>
          <w:color w:val="000000"/>
          <w:sz w:val="28"/>
          <w:szCs w:val="28"/>
          <w:rtl/>
          <w:lang w:bidi="ar-EG"/>
        </w:rPr>
        <w:t>رتبط</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بأسعار</w:t>
      </w:r>
      <w:r w:rsidRPr="001B2C95">
        <w:rPr>
          <w:rFonts w:cs="Simplified Arabic"/>
          <w:color w:val="000000"/>
          <w:sz w:val="28"/>
          <w:szCs w:val="28"/>
          <w:rtl/>
          <w:lang w:bidi="ar-EG"/>
        </w:rPr>
        <w:t xml:space="preserve"> النفط </w:t>
      </w:r>
      <w:r w:rsidRPr="001B2C95">
        <w:rPr>
          <w:rFonts w:cs="Simplified Arabic" w:hint="cs"/>
          <w:color w:val="000000"/>
          <w:sz w:val="28"/>
          <w:szCs w:val="28"/>
          <w:rtl/>
          <w:lang w:bidi="ar-EG"/>
        </w:rPr>
        <w:t xml:space="preserve">عالمياً </w:t>
      </w:r>
      <w:r w:rsidRPr="001B2C95">
        <w:rPr>
          <w:rFonts w:cs="Simplified Arabic"/>
          <w:color w:val="000000"/>
          <w:sz w:val="28"/>
          <w:szCs w:val="28"/>
          <w:rtl/>
          <w:lang w:bidi="ar-EG"/>
        </w:rPr>
        <w:t>كمعيار لتسعير الغاز التعاقدي</w:t>
      </w:r>
      <w:r w:rsidRPr="001B2C95">
        <w:rPr>
          <w:rFonts w:cs="Simplified Arabic" w:hint="cs"/>
          <w:color w:val="000000"/>
          <w:sz w:val="28"/>
          <w:szCs w:val="28"/>
          <w:rtl/>
          <w:lang w:bidi="ar-EG"/>
        </w:rPr>
        <w:t xml:space="preserve">، ولكن يتم أيضاً تسعير الغاز </w:t>
      </w:r>
      <w:r w:rsidRPr="001B2C95">
        <w:rPr>
          <w:rFonts w:cs="Simplified Arabic"/>
          <w:color w:val="000000"/>
          <w:sz w:val="28"/>
          <w:szCs w:val="28"/>
          <w:rtl/>
          <w:lang w:bidi="ar-EG"/>
        </w:rPr>
        <w:t xml:space="preserve">بشكل أساسي </w:t>
      </w:r>
      <w:r w:rsidRPr="001B2C95">
        <w:rPr>
          <w:rFonts w:cs="Simplified Arabic" w:hint="cs"/>
          <w:color w:val="000000"/>
          <w:sz w:val="28"/>
          <w:szCs w:val="28"/>
          <w:rtl/>
          <w:lang w:bidi="ar-EG"/>
        </w:rPr>
        <w:t xml:space="preserve">باعتباره </w:t>
      </w:r>
      <w:r w:rsidRPr="001B2C95">
        <w:rPr>
          <w:rFonts w:cs="Simplified Arabic"/>
          <w:color w:val="000000"/>
          <w:sz w:val="28"/>
          <w:szCs w:val="28"/>
          <w:rtl/>
          <w:lang w:bidi="ar-EG"/>
        </w:rPr>
        <w:t>دال</w:t>
      </w:r>
      <w:r w:rsidRPr="001B2C95">
        <w:rPr>
          <w:rFonts w:cs="Simplified Arabic" w:hint="cs"/>
          <w:color w:val="000000"/>
          <w:sz w:val="28"/>
          <w:szCs w:val="28"/>
          <w:rtl/>
          <w:lang w:bidi="ar-EG"/>
        </w:rPr>
        <w:t>تي</w:t>
      </w:r>
      <w:r w:rsidRPr="001B2C95">
        <w:rPr>
          <w:rFonts w:cs="Simplified Arabic"/>
          <w:color w:val="000000"/>
          <w:sz w:val="28"/>
          <w:szCs w:val="28"/>
          <w:rtl/>
          <w:lang w:bidi="ar-EG"/>
        </w:rPr>
        <w:t xml:space="preserve"> عرض وطلب في السوق</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Pr="001B2C95">
        <w:rPr>
          <w:rFonts w:cs="Simplified Arabic"/>
          <w:sz w:val="28"/>
          <w:szCs w:val="28"/>
          <w:rtl/>
          <w:lang w:bidi="ar-EG"/>
        </w:rPr>
        <w:t>ويؤثر في جانب العرض كل من: مستويات إنتاج الغاز الطبيعي</w:t>
      </w:r>
      <w:r w:rsidRPr="001B2C95">
        <w:rPr>
          <w:rFonts w:cs="Simplified Arabic" w:hint="cs"/>
          <w:sz w:val="28"/>
          <w:szCs w:val="28"/>
          <w:rtl/>
          <w:lang w:bidi="ar-EG"/>
        </w:rPr>
        <w:t>،</w:t>
      </w:r>
      <w:r w:rsidRPr="001B2C95">
        <w:rPr>
          <w:rFonts w:cs="Simplified Arabic"/>
          <w:sz w:val="28"/>
          <w:szCs w:val="28"/>
          <w:rtl/>
          <w:lang w:bidi="ar-EG"/>
        </w:rPr>
        <w:t xml:space="preserve"> </w:t>
      </w:r>
      <w:r w:rsidRPr="001B2C95">
        <w:rPr>
          <w:rFonts w:cs="Simplified Arabic" w:hint="cs"/>
          <w:sz w:val="28"/>
          <w:szCs w:val="28"/>
          <w:rtl/>
          <w:lang w:bidi="ar-EG"/>
        </w:rPr>
        <w:t>وتكلفة البحث والاستكشاف،</w:t>
      </w:r>
      <w:r w:rsidRPr="001B2C95">
        <w:rPr>
          <w:rFonts w:cs="Simplified Arabic"/>
          <w:sz w:val="28"/>
          <w:szCs w:val="28"/>
          <w:rtl/>
          <w:lang w:bidi="ar-EG"/>
        </w:rPr>
        <w:t xml:space="preserve"> ومستويات </w:t>
      </w:r>
      <w:r w:rsidRPr="001B2C95">
        <w:rPr>
          <w:rFonts w:cs="Simplified Arabic" w:hint="cs"/>
          <w:sz w:val="28"/>
          <w:szCs w:val="28"/>
          <w:rtl/>
          <w:lang w:bidi="ar-EG"/>
        </w:rPr>
        <w:t>المخزون،</w:t>
      </w:r>
      <w:r w:rsidRPr="001B2C95">
        <w:rPr>
          <w:rFonts w:cs="Simplified Arabic"/>
          <w:sz w:val="28"/>
          <w:szCs w:val="28"/>
          <w:rtl/>
          <w:lang w:bidi="ar-EG"/>
        </w:rPr>
        <w:t xml:space="preserve"> بينما يؤثر في جانب الطلب</w:t>
      </w:r>
      <w:r w:rsidRPr="001B2C95">
        <w:rPr>
          <w:rFonts w:cs="Simplified Arabic" w:hint="cs"/>
          <w:sz w:val="28"/>
          <w:szCs w:val="28"/>
          <w:rtl/>
          <w:lang w:bidi="ar-EG"/>
        </w:rPr>
        <w:t xml:space="preserve"> كل من:</w:t>
      </w:r>
      <w:r w:rsidRPr="001B2C95">
        <w:rPr>
          <w:rFonts w:cs="Simplified Arabic"/>
          <w:sz w:val="28"/>
          <w:szCs w:val="28"/>
          <w:rtl/>
          <w:lang w:bidi="ar-EG"/>
        </w:rPr>
        <w:t xml:space="preserve"> مستوى النمو الاقتصادي</w:t>
      </w:r>
      <w:r w:rsidRPr="001B2C95">
        <w:rPr>
          <w:rFonts w:cs="Simplified Arabic"/>
          <w:color w:val="000000"/>
          <w:sz w:val="28"/>
          <w:szCs w:val="28"/>
          <w:rtl/>
          <w:lang w:bidi="ar-EG"/>
        </w:rPr>
        <w:t>، والتغيرات في الطقس الشتوي والصيفي، وأسعار الوقود وا</w:t>
      </w:r>
      <w:r w:rsidRPr="001B2C95">
        <w:rPr>
          <w:rFonts w:cs="Simplified Arabic" w:hint="cs"/>
          <w:color w:val="000000"/>
          <w:sz w:val="28"/>
          <w:szCs w:val="28"/>
          <w:rtl/>
          <w:lang w:bidi="ar-EG"/>
        </w:rPr>
        <w:t>لنفط</w:t>
      </w:r>
      <w:r w:rsidRPr="001B2C95">
        <w:rPr>
          <w:rFonts w:cs="Simplified Arabic"/>
          <w:color w:val="000000"/>
          <w:sz w:val="28"/>
          <w:szCs w:val="28"/>
          <w:rtl/>
          <w:lang w:bidi="ar-EG"/>
        </w:rPr>
        <w:t xml:space="preserve"> المتنافسة (</w:t>
      </w:r>
      <w:r w:rsidRPr="001B2C95">
        <w:rPr>
          <w:rFonts w:cs="Simplified Arabic"/>
          <w:color w:val="000000"/>
          <w:sz w:val="28"/>
          <w:szCs w:val="28"/>
          <w:lang w:bidi="ar-EG"/>
        </w:rPr>
        <w:t>Charisi, 2017</w:t>
      </w:r>
      <w:r w:rsidRPr="001B2C95">
        <w:rPr>
          <w:rFonts w:cs="Simplified Arabic"/>
          <w:color w:val="000000"/>
          <w:sz w:val="28"/>
          <w:szCs w:val="28"/>
          <w:rtl/>
          <w:lang w:bidi="ar-EG"/>
        </w:rPr>
        <w:t>)</w:t>
      </w:r>
      <w:r w:rsidRPr="001B2C95">
        <w:rPr>
          <w:rFonts w:cs="Simplified Arabic" w:hint="cs"/>
          <w:color w:val="000000"/>
          <w:sz w:val="28"/>
          <w:szCs w:val="28"/>
          <w:rtl/>
          <w:lang w:bidi="ar-EG"/>
        </w:rPr>
        <w:t>.</w:t>
      </w:r>
    </w:p>
    <w:p w14:paraId="4C88B6A9" w14:textId="77777777" w:rsidR="0031129B" w:rsidRPr="001B2C95" w:rsidRDefault="0031129B" w:rsidP="008546BB">
      <w:pPr>
        <w:pStyle w:val="ListParagraph"/>
        <w:numPr>
          <w:ilvl w:val="0"/>
          <w:numId w:val="36"/>
        </w:numPr>
        <w:bidi/>
        <w:spacing w:before="120" w:line="276" w:lineRule="auto"/>
        <w:jc w:val="both"/>
        <w:outlineLvl w:val="1"/>
        <w:rPr>
          <w:rFonts w:cs="Simplified Arabic"/>
          <w:b/>
          <w:bCs/>
          <w:sz w:val="28"/>
          <w:szCs w:val="28"/>
          <w:lang w:bidi="ar-EG"/>
        </w:rPr>
      </w:pPr>
      <w:bookmarkStart w:id="48" w:name="_Toc135608158"/>
      <w:r w:rsidRPr="001B2C95">
        <w:rPr>
          <w:rFonts w:cs="Simplified Arabic" w:hint="cs"/>
          <w:b/>
          <w:bCs/>
          <w:sz w:val="28"/>
          <w:szCs w:val="28"/>
          <w:rtl/>
          <w:lang w:bidi="ar-EG"/>
        </w:rPr>
        <w:t>مزيج الطاقة العالمي</w:t>
      </w:r>
      <w:bookmarkEnd w:id="48"/>
    </w:p>
    <w:p w14:paraId="33D44E15" w14:textId="5CDFFB70" w:rsidR="00DC28EB" w:rsidRPr="001B2C95" w:rsidRDefault="006C3FBD" w:rsidP="00CA6A90">
      <w:pPr>
        <w:bidi/>
        <w:spacing w:before="120" w:line="276" w:lineRule="auto"/>
        <w:ind w:firstLine="720"/>
        <w:jc w:val="both"/>
        <w:rPr>
          <w:rFonts w:cs="Simplified Arabic"/>
          <w:sz w:val="28"/>
          <w:szCs w:val="28"/>
          <w:rtl/>
          <w:lang w:bidi="ar-EG"/>
        </w:rPr>
      </w:pPr>
      <w:r w:rsidRPr="001B2C95">
        <w:rPr>
          <w:rFonts w:cs="Simplified Arabic" w:hint="cs"/>
          <w:sz w:val="28"/>
          <w:szCs w:val="28"/>
          <w:rtl/>
          <w:lang w:bidi="ar-EG"/>
        </w:rPr>
        <w:t>يمثل نصيب</w:t>
      </w:r>
      <w:r w:rsidR="001B5482" w:rsidRPr="001B2C95">
        <w:rPr>
          <w:rFonts w:cs="Simplified Arabic" w:hint="cs"/>
          <w:sz w:val="28"/>
          <w:szCs w:val="28"/>
          <w:rtl/>
          <w:lang w:bidi="ar-EG"/>
        </w:rPr>
        <w:t xml:space="preserve"> الطاقة المتج</w:t>
      </w:r>
      <w:r w:rsidR="00390961" w:rsidRPr="001B2C95">
        <w:rPr>
          <w:rFonts w:cs="Simplified Arabic" w:hint="cs"/>
          <w:sz w:val="28"/>
          <w:szCs w:val="28"/>
          <w:rtl/>
          <w:lang w:bidi="ar-EG"/>
        </w:rPr>
        <w:t xml:space="preserve">ددة </w:t>
      </w:r>
      <w:r w:rsidR="004F1505" w:rsidRPr="001B2C95">
        <w:rPr>
          <w:rFonts w:cs="Simplified Arabic" w:hint="cs"/>
          <w:sz w:val="28"/>
          <w:szCs w:val="28"/>
          <w:rtl/>
          <w:lang w:bidi="ar-EG"/>
        </w:rPr>
        <w:t xml:space="preserve">عدا الطاقة الكهرومائية </w:t>
      </w:r>
      <w:r w:rsidR="00390961" w:rsidRPr="001B2C95">
        <w:rPr>
          <w:rFonts w:cs="Simplified Arabic" w:hint="cs"/>
          <w:sz w:val="28"/>
          <w:szCs w:val="28"/>
          <w:rtl/>
          <w:lang w:bidi="ar-EG"/>
        </w:rPr>
        <w:t>حوالي</w:t>
      </w:r>
      <w:r w:rsidR="001B5482" w:rsidRPr="001B2C95">
        <w:rPr>
          <w:rFonts w:cs="Simplified Arabic" w:hint="cs"/>
          <w:sz w:val="28"/>
          <w:szCs w:val="28"/>
          <w:rtl/>
          <w:lang w:bidi="ar-EG"/>
        </w:rPr>
        <w:t xml:space="preserve"> </w:t>
      </w:r>
      <w:r w:rsidR="00390961" w:rsidRPr="001B2C95">
        <w:rPr>
          <w:rFonts w:cs="Simplified Arabic" w:hint="cs"/>
          <w:sz w:val="28"/>
          <w:szCs w:val="28"/>
          <w:rtl/>
          <w:lang w:bidi="ar-EG"/>
        </w:rPr>
        <w:t>7</w:t>
      </w:r>
      <w:r w:rsidR="001B5482" w:rsidRPr="001B2C95">
        <w:rPr>
          <w:rFonts w:cs="Simplified Arabic" w:hint="cs"/>
          <w:sz w:val="28"/>
          <w:szCs w:val="28"/>
          <w:rtl/>
          <w:lang w:bidi="ar-EG"/>
        </w:rPr>
        <w:t xml:space="preserve">% </w:t>
      </w:r>
      <w:r w:rsidR="00DF5216" w:rsidRPr="001B2C95">
        <w:rPr>
          <w:rFonts w:cs="Simplified Arabic" w:hint="cs"/>
          <w:sz w:val="28"/>
          <w:szCs w:val="28"/>
          <w:rtl/>
          <w:lang w:bidi="ar-EG"/>
        </w:rPr>
        <w:t>في</w:t>
      </w:r>
      <w:r w:rsidR="001B5482" w:rsidRPr="001B2C95">
        <w:rPr>
          <w:rFonts w:cs="Simplified Arabic" w:hint="cs"/>
          <w:sz w:val="28"/>
          <w:szCs w:val="28"/>
          <w:rtl/>
          <w:lang w:bidi="ar-EG"/>
        </w:rPr>
        <w:t xml:space="preserve"> </w:t>
      </w:r>
      <w:r w:rsidR="00390961" w:rsidRPr="001B2C95">
        <w:rPr>
          <w:rFonts w:cs="Simplified Arabic" w:hint="cs"/>
          <w:sz w:val="28"/>
          <w:szCs w:val="28"/>
          <w:rtl/>
          <w:lang w:bidi="ar-EG"/>
        </w:rPr>
        <w:t xml:space="preserve">مزيج الطاقة العالمي </w:t>
      </w:r>
      <w:r w:rsidR="004675EC" w:rsidRPr="001B2C95">
        <w:rPr>
          <w:rFonts w:cs="Simplified Arabic" w:hint="cs"/>
          <w:sz w:val="28"/>
          <w:szCs w:val="28"/>
          <w:rtl/>
          <w:lang w:bidi="ar-EG"/>
        </w:rPr>
        <w:t xml:space="preserve">في </w:t>
      </w:r>
      <w:r w:rsidR="001B5482" w:rsidRPr="001B2C95">
        <w:rPr>
          <w:rFonts w:cs="Simplified Arabic" w:hint="cs"/>
          <w:sz w:val="28"/>
          <w:szCs w:val="28"/>
          <w:rtl/>
          <w:lang w:bidi="ar-EG"/>
        </w:rPr>
        <w:t xml:space="preserve">عام 2021، </w:t>
      </w:r>
      <w:r w:rsidR="00630C97" w:rsidRPr="001B2C95">
        <w:rPr>
          <w:rFonts w:cs="Simplified Arabic" w:hint="cs"/>
          <w:sz w:val="28"/>
          <w:szCs w:val="28"/>
          <w:rtl/>
          <w:lang w:bidi="ar-EG"/>
        </w:rPr>
        <w:t>بعد أن كانت لا تتعدى</w:t>
      </w:r>
      <w:r w:rsidR="00390961" w:rsidRPr="001B2C95">
        <w:rPr>
          <w:rFonts w:cs="Simplified Arabic" w:hint="cs"/>
          <w:sz w:val="28"/>
          <w:szCs w:val="28"/>
          <w:rtl/>
          <w:lang w:bidi="ar-EG"/>
        </w:rPr>
        <w:t xml:space="preserve"> نسبة 3% </w:t>
      </w:r>
      <w:r w:rsidR="004675EC" w:rsidRPr="001B2C95">
        <w:rPr>
          <w:rFonts w:cs="Simplified Arabic" w:hint="cs"/>
          <w:sz w:val="28"/>
          <w:szCs w:val="28"/>
          <w:rtl/>
          <w:lang w:bidi="ar-EG"/>
        </w:rPr>
        <w:t xml:space="preserve">في </w:t>
      </w:r>
      <w:r w:rsidR="00390961" w:rsidRPr="001B2C95">
        <w:rPr>
          <w:rFonts w:cs="Simplified Arabic" w:hint="cs"/>
          <w:sz w:val="28"/>
          <w:szCs w:val="28"/>
          <w:rtl/>
          <w:lang w:bidi="ar-EG"/>
        </w:rPr>
        <w:t xml:space="preserve">عام 2016، </w:t>
      </w:r>
      <w:r w:rsidRPr="001B2C95">
        <w:rPr>
          <w:rFonts w:cs="Simplified Arabic" w:hint="cs"/>
          <w:sz w:val="28"/>
          <w:szCs w:val="28"/>
          <w:rtl/>
          <w:lang w:bidi="ar-EG"/>
        </w:rPr>
        <w:t>وانخفض</w:t>
      </w:r>
      <w:r w:rsidR="001B5482" w:rsidRPr="001B2C95">
        <w:rPr>
          <w:rFonts w:cs="Simplified Arabic"/>
          <w:sz w:val="28"/>
          <w:szCs w:val="28"/>
          <w:lang w:bidi="ar-EG"/>
        </w:rPr>
        <w:t xml:space="preserve"> </w:t>
      </w:r>
      <w:r w:rsidRPr="001B2C95">
        <w:rPr>
          <w:rFonts w:cs="Simplified Arabic" w:hint="cs"/>
          <w:sz w:val="28"/>
          <w:szCs w:val="28"/>
          <w:rtl/>
          <w:lang w:bidi="ar-EG"/>
        </w:rPr>
        <w:t>نصيب</w:t>
      </w:r>
      <w:r w:rsidR="001B5482" w:rsidRPr="001B2C95">
        <w:rPr>
          <w:rFonts w:cs="Simplified Arabic" w:hint="cs"/>
          <w:sz w:val="28"/>
          <w:szCs w:val="28"/>
          <w:rtl/>
          <w:lang w:bidi="ar-EG"/>
        </w:rPr>
        <w:t xml:space="preserve"> النفط</w:t>
      </w:r>
      <w:r w:rsidRPr="001B2C95">
        <w:rPr>
          <w:rFonts w:cs="Simplified Arabic" w:hint="cs"/>
          <w:sz w:val="28"/>
          <w:szCs w:val="28"/>
          <w:rtl/>
          <w:lang w:bidi="ar-EG"/>
        </w:rPr>
        <w:t xml:space="preserve"> من مزيج الطاقة</w:t>
      </w:r>
      <w:r w:rsidR="00390961" w:rsidRPr="001B2C95">
        <w:rPr>
          <w:rFonts w:cs="Simplified Arabic" w:hint="cs"/>
          <w:sz w:val="28"/>
          <w:szCs w:val="28"/>
          <w:rtl/>
          <w:lang w:bidi="ar-EG"/>
        </w:rPr>
        <w:t>،</w:t>
      </w:r>
      <w:r w:rsidR="001B5482" w:rsidRPr="001B2C95">
        <w:rPr>
          <w:rFonts w:cs="Simplified Arabic" w:hint="cs"/>
          <w:sz w:val="28"/>
          <w:szCs w:val="28"/>
          <w:rtl/>
          <w:lang w:bidi="ar-EG"/>
        </w:rPr>
        <w:t xml:space="preserve"> حيث بلغت </w:t>
      </w:r>
      <w:r w:rsidR="00390961" w:rsidRPr="001B2C95">
        <w:rPr>
          <w:rFonts w:cs="Simplified Arabic" w:hint="cs"/>
          <w:sz w:val="28"/>
          <w:szCs w:val="28"/>
          <w:rtl/>
          <w:lang w:bidi="ar-EG"/>
        </w:rPr>
        <w:t>31</w:t>
      </w:r>
      <w:r w:rsidR="001B5482" w:rsidRPr="001B2C95">
        <w:rPr>
          <w:rFonts w:cs="Simplified Arabic" w:hint="cs"/>
          <w:sz w:val="28"/>
          <w:szCs w:val="28"/>
          <w:rtl/>
          <w:lang w:bidi="ar-EG"/>
        </w:rPr>
        <w:t>%</w:t>
      </w:r>
      <w:r w:rsidR="00390961" w:rsidRPr="001B2C95">
        <w:rPr>
          <w:rFonts w:cs="Simplified Arabic" w:hint="cs"/>
          <w:sz w:val="28"/>
          <w:szCs w:val="28"/>
          <w:rtl/>
          <w:lang w:bidi="ar-EG"/>
        </w:rPr>
        <w:t xml:space="preserve"> </w:t>
      </w:r>
      <w:r w:rsidR="004675EC" w:rsidRPr="001B2C95">
        <w:rPr>
          <w:rFonts w:cs="Simplified Arabic" w:hint="cs"/>
          <w:sz w:val="28"/>
          <w:szCs w:val="28"/>
          <w:rtl/>
          <w:lang w:bidi="ar-EG"/>
        </w:rPr>
        <w:t xml:space="preserve">في عام 2021 </w:t>
      </w:r>
      <w:r w:rsidR="00390961" w:rsidRPr="001B2C95">
        <w:rPr>
          <w:rFonts w:cs="Simplified Arabic" w:hint="cs"/>
          <w:sz w:val="28"/>
          <w:szCs w:val="28"/>
          <w:rtl/>
          <w:lang w:bidi="ar-EG"/>
        </w:rPr>
        <w:t xml:space="preserve">مقارنة بنسبة 34% </w:t>
      </w:r>
      <w:r w:rsidR="004675EC" w:rsidRPr="001B2C95">
        <w:rPr>
          <w:rFonts w:cs="Simplified Arabic" w:hint="cs"/>
          <w:sz w:val="28"/>
          <w:szCs w:val="28"/>
          <w:rtl/>
          <w:lang w:bidi="ar-EG"/>
        </w:rPr>
        <w:t xml:space="preserve">في عام 2016، </w:t>
      </w:r>
      <w:r w:rsidR="00BD2F08" w:rsidRPr="001B2C95">
        <w:rPr>
          <w:rFonts w:cs="Simplified Arabic" w:hint="cs"/>
          <w:sz w:val="28"/>
          <w:szCs w:val="28"/>
          <w:rtl/>
          <w:lang w:bidi="ar-EG"/>
        </w:rPr>
        <w:t>بينما ارتفع نصيب الغاز الطبيعي بنقطة مئوية واحدة بين عام</w:t>
      </w:r>
      <w:r w:rsidR="008921F5">
        <w:rPr>
          <w:rFonts w:cs="Simplified Arabic" w:hint="cs"/>
          <w:sz w:val="28"/>
          <w:szCs w:val="28"/>
          <w:rtl/>
          <w:lang w:bidi="ar-EG"/>
        </w:rPr>
        <w:t>ي</w:t>
      </w:r>
      <w:r w:rsidR="00BD2F08" w:rsidRPr="001B2C95">
        <w:rPr>
          <w:rFonts w:cs="Simplified Arabic" w:hint="cs"/>
          <w:sz w:val="28"/>
          <w:szCs w:val="28"/>
          <w:rtl/>
          <w:lang w:bidi="ar-EG"/>
        </w:rPr>
        <w:t xml:space="preserve"> المقارنة، كما هو موضح في شكل رقم (1-7) لعام</w:t>
      </w:r>
      <w:r w:rsidR="00DC28EB" w:rsidRPr="001B2C95">
        <w:rPr>
          <w:rFonts w:cs="Simplified Arabic" w:hint="cs"/>
          <w:sz w:val="28"/>
          <w:szCs w:val="28"/>
          <w:rtl/>
          <w:lang w:bidi="ar-EG"/>
        </w:rPr>
        <w:t xml:space="preserve">ي </w:t>
      </w:r>
      <w:r w:rsidR="008921F5">
        <w:rPr>
          <w:rFonts w:cs="Simplified Arabic" w:hint="cs"/>
          <w:sz w:val="28"/>
          <w:szCs w:val="28"/>
          <w:rtl/>
          <w:lang w:bidi="ar-EG"/>
        </w:rPr>
        <w:t>2016</w:t>
      </w:r>
      <w:r w:rsidR="00DC28EB" w:rsidRPr="001B2C95">
        <w:rPr>
          <w:rFonts w:cs="Simplified Arabic" w:hint="cs"/>
          <w:sz w:val="28"/>
          <w:szCs w:val="28"/>
          <w:rtl/>
          <w:lang w:bidi="ar-EG"/>
        </w:rPr>
        <w:t>، 2021.</w:t>
      </w:r>
    </w:p>
    <w:p w14:paraId="375886F6" w14:textId="77777777" w:rsidR="00CA6A90" w:rsidRDefault="00BD2F08" w:rsidP="00CA6A90">
      <w:pPr>
        <w:bidi/>
        <w:spacing w:before="120" w:line="276" w:lineRule="auto"/>
        <w:ind w:firstLine="720"/>
        <w:jc w:val="both"/>
        <w:rPr>
          <w:rFonts w:cs="Simplified Arabic"/>
          <w:sz w:val="28"/>
          <w:szCs w:val="28"/>
          <w:rtl/>
          <w:lang w:bidi="ar-EG"/>
        </w:rPr>
      </w:pPr>
      <w:r w:rsidRPr="001B2C95">
        <w:rPr>
          <w:rFonts w:cs="Simplified Arabic" w:hint="cs"/>
          <w:sz w:val="28"/>
          <w:szCs w:val="28"/>
          <w:rtl/>
          <w:lang w:bidi="ar-EG"/>
        </w:rPr>
        <w:t xml:space="preserve">وقد بلغ نصيب الفحم في مزيج الطاقة العالمي حوالي 27% في عام 2021، مما يؤثر على التغيرات المُناخية، بالإضافة إلى أنه لا يتماشى مع أهداف التنمية المستدامة 2030 </w:t>
      </w:r>
      <w:r w:rsidRPr="001B2C95">
        <w:rPr>
          <w:rFonts w:cs="Simplified Arabic"/>
          <w:sz w:val="28"/>
          <w:szCs w:val="28"/>
          <w:lang w:bidi="ar-EG"/>
        </w:rPr>
        <w:t>SDGs</w:t>
      </w:r>
      <w:r w:rsidRPr="001B2C95">
        <w:rPr>
          <w:rFonts w:cs="Simplified Arabic" w:hint="cs"/>
          <w:sz w:val="28"/>
          <w:szCs w:val="28"/>
          <w:rtl/>
          <w:lang w:bidi="ar-EG"/>
        </w:rPr>
        <w:t xml:space="preserve"> التي تتعلق بالمُناخ.</w:t>
      </w:r>
    </w:p>
    <w:p w14:paraId="2669832B" w14:textId="77777777" w:rsidR="00DF2F7C" w:rsidRDefault="00DF2F7C">
      <w:pPr>
        <w:spacing w:after="200" w:line="276" w:lineRule="auto"/>
        <w:rPr>
          <w:rFonts w:cs="Simplified Arabic"/>
          <w:b/>
          <w:bCs/>
          <w:sz w:val="28"/>
          <w:szCs w:val="28"/>
          <w:rtl/>
          <w:lang w:bidi="ar-EG"/>
        </w:rPr>
      </w:pPr>
      <w:r>
        <w:rPr>
          <w:rFonts w:cs="Simplified Arabic"/>
          <w:b/>
          <w:bCs/>
          <w:sz w:val="28"/>
          <w:szCs w:val="28"/>
          <w:rtl/>
          <w:lang w:bidi="ar-EG"/>
        </w:rPr>
        <w:br w:type="page"/>
      </w:r>
    </w:p>
    <w:p w14:paraId="4C64E3C2" w14:textId="4AE52567" w:rsidR="003F6C3E" w:rsidRDefault="00AE3ABC" w:rsidP="00CA6A90">
      <w:pPr>
        <w:bidi/>
        <w:spacing w:before="120" w:line="276" w:lineRule="auto"/>
        <w:ind w:firstLine="720"/>
        <w:jc w:val="both"/>
        <w:rPr>
          <w:rFonts w:cs="Simplified Arabic"/>
          <w:b/>
          <w:bCs/>
          <w:sz w:val="28"/>
          <w:szCs w:val="28"/>
          <w:rtl/>
          <w:lang w:bidi="ar-EG"/>
        </w:rPr>
      </w:pPr>
      <w:r w:rsidRPr="001B2C95">
        <w:rPr>
          <w:rFonts w:cs="Simplified Arabic" w:hint="cs"/>
          <w:b/>
          <w:bCs/>
          <w:sz w:val="28"/>
          <w:szCs w:val="28"/>
          <w:rtl/>
          <w:lang w:bidi="ar-EG"/>
        </w:rPr>
        <w:lastRenderedPageBreak/>
        <w:t>شكل رقم (1-7): مزيج الطاقة العالمي في عامي</w:t>
      </w:r>
      <w:r w:rsidR="008921F5">
        <w:rPr>
          <w:rFonts w:cs="Simplified Arabic" w:hint="cs"/>
          <w:b/>
          <w:bCs/>
          <w:sz w:val="28"/>
          <w:szCs w:val="28"/>
          <w:rtl/>
          <w:lang w:bidi="ar-EG"/>
        </w:rPr>
        <w:t xml:space="preserve"> 2016، 2021</w:t>
      </w:r>
      <w:r w:rsidR="000325E4">
        <w:rPr>
          <w:rFonts w:cs="Simplified Arabic"/>
          <w:b/>
          <w:bCs/>
          <w:sz w:val="28"/>
          <w:szCs w:val="28"/>
          <w:rtl/>
          <w:lang w:bidi="ar-EG"/>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6"/>
        <w:gridCol w:w="3737"/>
      </w:tblGrid>
      <w:tr w:rsidR="008921F5" w:rsidRPr="008921F5" w14:paraId="26E73699" w14:textId="77777777" w:rsidTr="008921F5">
        <w:tc>
          <w:tcPr>
            <w:tcW w:w="3736" w:type="dxa"/>
            <w:shd w:val="clear" w:color="auto" w:fill="auto"/>
          </w:tcPr>
          <w:p w14:paraId="3612FB30" w14:textId="3FE0C5BD" w:rsidR="008921F5" w:rsidRPr="008921F5" w:rsidRDefault="008921F5" w:rsidP="008921F5">
            <w:pPr>
              <w:bidi/>
              <w:spacing w:before="120" w:line="276" w:lineRule="auto"/>
              <w:jc w:val="both"/>
              <w:rPr>
                <w:rFonts w:cs="Simplified Arabic"/>
                <w:sz w:val="28"/>
                <w:szCs w:val="28"/>
                <w:rtl/>
                <w:lang w:bidi="ar-EG"/>
              </w:rPr>
            </w:pPr>
            <w:r w:rsidRPr="008921F5">
              <w:rPr>
                <w:rFonts w:cs="Simplified Arabic"/>
                <w:noProof/>
                <w:sz w:val="28"/>
                <w:szCs w:val="28"/>
              </w:rPr>
              <w:drawing>
                <wp:inline distT="0" distB="0" distL="0" distR="0" wp14:anchorId="2D0EB333" wp14:editId="17551596">
                  <wp:extent cx="2160000" cy="2125027"/>
                  <wp:effectExtent l="0" t="0" r="0" b="8890"/>
                  <wp:docPr id="1268793328" name="Picture 126879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54333" t="3259" r="9776" b="15540"/>
                          <a:stretch/>
                        </pic:blipFill>
                        <pic:spPr bwMode="auto">
                          <a:xfrm>
                            <a:off x="0" y="0"/>
                            <a:ext cx="2160000" cy="2125027"/>
                          </a:xfrm>
                          <a:prstGeom prst="rect">
                            <a:avLst/>
                          </a:prstGeom>
                          <a:ln>
                            <a:noFill/>
                          </a:ln>
                          <a:extLst>
                            <a:ext uri="{53640926-AAD7-44D8-BBD7-CCE9431645EC}">
                              <a14:shadowObscured xmlns:a14="http://schemas.microsoft.com/office/drawing/2010/main"/>
                            </a:ext>
                          </a:extLst>
                        </pic:spPr>
                      </pic:pic>
                    </a:graphicData>
                  </a:graphic>
                </wp:inline>
              </w:drawing>
            </w:r>
          </w:p>
        </w:tc>
        <w:tc>
          <w:tcPr>
            <w:tcW w:w="3737" w:type="dxa"/>
            <w:shd w:val="clear" w:color="auto" w:fill="auto"/>
          </w:tcPr>
          <w:p w14:paraId="113B3183" w14:textId="35F0119C" w:rsidR="008921F5" w:rsidRPr="008921F5" w:rsidRDefault="008921F5" w:rsidP="008921F5">
            <w:pPr>
              <w:bidi/>
              <w:spacing w:before="120" w:line="276" w:lineRule="auto"/>
              <w:jc w:val="both"/>
              <w:rPr>
                <w:rFonts w:cs="Simplified Arabic"/>
                <w:sz w:val="28"/>
                <w:szCs w:val="28"/>
                <w:rtl/>
                <w:lang w:bidi="ar-EG"/>
              </w:rPr>
            </w:pPr>
            <w:r w:rsidRPr="008921F5">
              <w:rPr>
                <w:rFonts w:cs="Simplified Arabic"/>
                <w:noProof/>
                <w:sz w:val="28"/>
                <w:szCs w:val="28"/>
              </w:rPr>
              <w:drawing>
                <wp:inline distT="0" distB="0" distL="0" distR="0" wp14:anchorId="55E057B3" wp14:editId="457A4197">
                  <wp:extent cx="2159635" cy="2070077"/>
                  <wp:effectExtent l="0" t="0" r="0" b="6985"/>
                  <wp:docPr id="647700481" name="Picture 647700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9669" t="3987" r="54440" b="16898"/>
                          <a:stretch/>
                        </pic:blipFill>
                        <pic:spPr bwMode="auto">
                          <a:xfrm>
                            <a:off x="0" y="0"/>
                            <a:ext cx="2160000" cy="2070427"/>
                          </a:xfrm>
                          <a:prstGeom prst="rect">
                            <a:avLst/>
                          </a:prstGeom>
                          <a:ln>
                            <a:noFill/>
                          </a:ln>
                          <a:extLst>
                            <a:ext uri="{53640926-AAD7-44D8-BBD7-CCE9431645EC}">
                              <a14:shadowObscured xmlns:a14="http://schemas.microsoft.com/office/drawing/2010/main"/>
                            </a:ext>
                          </a:extLst>
                        </pic:spPr>
                      </pic:pic>
                    </a:graphicData>
                  </a:graphic>
                </wp:inline>
              </w:drawing>
            </w:r>
          </w:p>
        </w:tc>
      </w:tr>
    </w:tbl>
    <w:p w14:paraId="05D86FB9" w14:textId="27488165" w:rsidR="00AE3ABC" w:rsidRPr="00DF2F7C" w:rsidRDefault="00AE3ABC" w:rsidP="00DF2F7C">
      <w:pPr>
        <w:bidi/>
        <w:spacing w:before="120" w:line="276" w:lineRule="auto"/>
        <w:rPr>
          <w:rFonts w:cs="Simplified Arabic"/>
          <w:b/>
          <w:bCs/>
        </w:rPr>
      </w:pPr>
      <w:bookmarkStart w:id="49" w:name="_Toc135608159"/>
      <w:r w:rsidRPr="00DF2F7C">
        <w:rPr>
          <w:rFonts w:cs="Simplified Arabic" w:hint="cs"/>
          <w:b/>
          <w:bCs/>
          <w:rtl/>
        </w:rPr>
        <w:t xml:space="preserve"> المصدر: </w:t>
      </w:r>
      <w:r w:rsidRPr="00DF2F7C">
        <w:rPr>
          <w:rFonts w:cs="Simplified Arabic"/>
          <w:b/>
          <w:bCs/>
        </w:rPr>
        <w:t>BP (2018), Statistical Review of World Energy.</w:t>
      </w:r>
    </w:p>
    <w:p w14:paraId="5B42BF88" w14:textId="5906A3BB" w:rsidR="0031129B" w:rsidRPr="001B2C95" w:rsidRDefault="0031129B" w:rsidP="00CA6A90">
      <w:pPr>
        <w:pStyle w:val="Heading2"/>
        <w:rPr>
          <w:rtl/>
        </w:rPr>
      </w:pPr>
      <w:r w:rsidRPr="001B2C95">
        <w:rPr>
          <w:rFonts w:hint="cs"/>
          <w:rtl/>
        </w:rPr>
        <w:t xml:space="preserve">ثانياً: الطاقة </w:t>
      </w:r>
      <w:r w:rsidR="00DF5216" w:rsidRPr="001B2C95">
        <w:rPr>
          <w:rFonts w:hint="cs"/>
          <w:rtl/>
        </w:rPr>
        <w:t>في</w:t>
      </w:r>
      <w:r w:rsidRPr="001B2C95">
        <w:rPr>
          <w:rFonts w:hint="cs"/>
          <w:rtl/>
        </w:rPr>
        <w:t xml:space="preserve"> مصر</w:t>
      </w:r>
      <w:bookmarkEnd w:id="49"/>
      <w:r w:rsidR="000325E4">
        <w:rPr>
          <w:rFonts w:hint="cs"/>
          <w:rtl/>
        </w:rPr>
        <w:t xml:space="preserve"> </w:t>
      </w:r>
    </w:p>
    <w:p w14:paraId="2ABAAE82" w14:textId="77777777" w:rsidR="004711B8" w:rsidRPr="001B2C95" w:rsidRDefault="004711B8" w:rsidP="008921F5">
      <w:pPr>
        <w:bidi/>
        <w:spacing w:before="120" w:line="264" w:lineRule="auto"/>
        <w:ind w:firstLine="720"/>
        <w:jc w:val="both"/>
        <w:rPr>
          <w:rFonts w:cs="Simplified Arabic"/>
          <w:sz w:val="28"/>
          <w:szCs w:val="28"/>
        </w:rPr>
      </w:pPr>
      <w:r w:rsidRPr="001B2C95">
        <w:rPr>
          <w:rFonts w:cs="Simplified Arabic" w:hint="cs"/>
          <w:sz w:val="28"/>
          <w:szCs w:val="28"/>
          <w:rtl/>
        </w:rPr>
        <w:t>قد أوضحت مصر رؤيتها التي تتعلق بقطاع الطاقة بحلول</w:t>
      </w:r>
      <w:r w:rsidRPr="001B2C95">
        <w:rPr>
          <w:rFonts w:cs="Simplified Arabic"/>
          <w:sz w:val="28"/>
          <w:szCs w:val="28"/>
          <w:rtl/>
        </w:rPr>
        <w:t xml:space="preserve"> </w:t>
      </w:r>
      <w:r w:rsidRPr="001B2C95">
        <w:rPr>
          <w:rFonts w:cs="Simplified Arabic" w:hint="cs"/>
          <w:sz w:val="28"/>
          <w:szCs w:val="28"/>
          <w:rtl/>
        </w:rPr>
        <w:t>عام</w:t>
      </w:r>
      <w:r w:rsidRPr="001B2C95">
        <w:rPr>
          <w:rFonts w:cs="Simplified Arabic"/>
          <w:sz w:val="28"/>
          <w:szCs w:val="28"/>
          <w:rtl/>
        </w:rPr>
        <w:t xml:space="preserve"> </w:t>
      </w:r>
      <w:r w:rsidRPr="001B2C95">
        <w:rPr>
          <w:rFonts w:cs="Simplified Arabic" w:hint="cs"/>
          <w:sz w:val="28"/>
          <w:szCs w:val="28"/>
          <w:rtl/>
        </w:rPr>
        <w:t>2030 باستراتيجيتها للتنمية المستدامة: رؤية مصر 2030، حيث</w:t>
      </w:r>
      <w:r w:rsidRPr="001B2C95">
        <w:rPr>
          <w:rFonts w:cs="Simplified Arabic"/>
          <w:sz w:val="28"/>
          <w:szCs w:val="28"/>
          <w:rtl/>
        </w:rPr>
        <w:t xml:space="preserve"> </w:t>
      </w:r>
      <w:r w:rsidRPr="001B2C95">
        <w:rPr>
          <w:rFonts w:cs="Simplified Arabic" w:hint="cs"/>
          <w:sz w:val="28"/>
          <w:szCs w:val="28"/>
          <w:rtl/>
        </w:rPr>
        <w:t>يُصبح</w:t>
      </w:r>
      <w:r w:rsidRPr="001B2C95">
        <w:rPr>
          <w:rFonts w:cs="Simplified Arabic"/>
          <w:sz w:val="28"/>
          <w:szCs w:val="28"/>
          <w:rtl/>
        </w:rPr>
        <w:t xml:space="preserve"> </w:t>
      </w:r>
      <w:r w:rsidRPr="001B2C95">
        <w:rPr>
          <w:rFonts w:cs="Simplified Arabic" w:hint="cs"/>
          <w:sz w:val="28"/>
          <w:szCs w:val="28"/>
          <w:rtl/>
        </w:rPr>
        <w:t>قطاع</w:t>
      </w:r>
      <w:r w:rsidRPr="001B2C95">
        <w:rPr>
          <w:rFonts w:cs="Simplified Arabic"/>
          <w:sz w:val="28"/>
          <w:szCs w:val="28"/>
          <w:rtl/>
        </w:rPr>
        <w:t xml:space="preserve"> </w:t>
      </w:r>
      <w:r w:rsidRPr="001B2C95">
        <w:rPr>
          <w:rFonts w:cs="Simplified Arabic" w:hint="cs"/>
          <w:sz w:val="28"/>
          <w:szCs w:val="28"/>
          <w:rtl/>
        </w:rPr>
        <w:t>الطاقة</w:t>
      </w:r>
      <w:r w:rsidRPr="001B2C95">
        <w:rPr>
          <w:rFonts w:cs="Simplified Arabic"/>
          <w:sz w:val="28"/>
          <w:szCs w:val="28"/>
          <w:rtl/>
        </w:rPr>
        <w:t xml:space="preserve"> </w:t>
      </w:r>
      <w:r w:rsidRPr="001B2C95">
        <w:rPr>
          <w:rFonts w:cs="Simplified Arabic" w:hint="cs"/>
          <w:sz w:val="28"/>
          <w:szCs w:val="28"/>
          <w:rtl/>
        </w:rPr>
        <w:t>قادراً</w:t>
      </w:r>
      <w:r w:rsidRPr="001B2C95">
        <w:rPr>
          <w:rFonts w:cs="Simplified Arabic"/>
          <w:sz w:val="28"/>
          <w:szCs w:val="28"/>
          <w:rtl/>
        </w:rPr>
        <w:t xml:space="preserve"> </w:t>
      </w:r>
      <w:r w:rsidRPr="001B2C95">
        <w:rPr>
          <w:rFonts w:cs="Simplified Arabic" w:hint="cs"/>
          <w:sz w:val="28"/>
          <w:szCs w:val="28"/>
          <w:rtl/>
        </w:rPr>
        <w:t>على</w:t>
      </w:r>
      <w:r w:rsidRPr="001B2C95">
        <w:rPr>
          <w:rFonts w:cs="Simplified Arabic"/>
          <w:sz w:val="28"/>
          <w:szCs w:val="28"/>
          <w:rtl/>
        </w:rPr>
        <w:t xml:space="preserve"> </w:t>
      </w:r>
      <w:r w:rsidRPr="001B2C95">
        <w:rPr>
          <w:rFonts w:cs="Simplified Arabic" w:hint="cs"/>
          <w:sz w:val="28"/>
          <w:szCs w:val="28"/>
          <w:rtl/>
        </w:rPr>
        <w:t>تلبية</w:t>
      </w:r>
      <w:r w:rsidRPr="001B2C95">
        <w:rPr>
          <w:rFonts w:cs="Simplified Arabic"/>
          <w:sz w:val="28"/>
          <w:szCs w:val="28"/>
          <w:rtl/>
        </w:rPr>
        <w:t xml:space="preserve"> </w:t>
      </w:r>
      <w:r w:rsidRPr="001B2C95">
        <w:rPr>
          <w:rFonts w:cs="Simplified Arabic" w:hint="cs"/>
          <w:sz w:val="28"/>
          <w:szCs w:val="28"/>
          <w:rtl/>
        </w:rPr>
        <w:t>كافة</w:t>
      </w:r>
      <w:r w:rsidRPr="001B2C95">
        <w:rPr>
          <w:rFonts w:cs="Simplified Arabic"/>
          <w:sz w:val="28"/>
          <w:szCs w:val="28"/>
          <w:rtl/>
        </w:rPr>
        <w:t xml:space="preserve"> </w:t>
      </w:r>
      <w:r w:rsidRPr="001B2C95">
        <w:rPr>
          <w:rFonts w:cs="Simplified Arabic" w:hint="cs"/>
          <w:sz w:val="28"/>
          <w:szCs w:val="28"/>
          <w:rtl/>
        </w:rPr>
        <w:t>متطلبات</w:t>
      </w:r>
      <w:r w:rsidRPr="001B2C95">
        <w:rPr>
          <w:rFonts w:cs="Simplified Arabic"/>
          <w:sz w:val="28"/>
          <w:szCs w:val="28"/>
          <w:rtl/>
        </w:rPr>
        <w:t xml:space="preserve"> </w:t>
      </w:r>
      <w:r w:rsidRPr="001B2C95">
        <w:rPr>
          <w:rFonts w:cs="Simplified Arabic" w:hint="cs"/>
          <w:sz w:val="28"/>
          <w:szCs w:val="28"/>
          <w:rtl/>
        </w:rPr>
        <w:t>التنمية</w:t>
      </w:r>
      <w:r w:rsidRPr="001B2C95">
        <w:rPr>
          <w:rFonts w:cs="Simplified Arabic"/>
          <w:sz w:val="28"/>
          <w:szCs w:val="28"/>
          <w:rtl/>
        </w:rPr>
        <w:t xml:space="preserve"> </w:t>
      </w:r>
      <w:r w:rsidRPr="001B2C95">
        <w:rPr>
          <w:rFonts w:cs="Simplified Arabic" w:hint="cs"/>
          <w:sz w:val="28"/>
          <w:szCs w:val="28"/>
          <w:rtl/>
        </w:rPr>
        <w:t>الوطنية</w:t>
      </w:r>
      <w:r w:rsidRPr="001B2C95">
        <w:rPr>
          <w:rFonts w:cs="Simplified Arabic"/>
          <w:sz w:val="28"/>
          <w:szCs w:val="28"/>
          <w:rtl/>
        </w:rPr>
        <w:t xml:space="preserve"> </w:t>
      </w:r>
      <w:r w:rsidRPr="001B2C95">
        <w:rPr>
          <w:rFonts w:cs="Simplified Arabic" w:hint="cs"/>
          <w:sz w:val="28"/>
          <w:szCs w:val="28"/>
          <w:rtl/>
        </w:rPr>
        <w:t>المستدامة</w:t>
      </w:r>
      <w:r w:rsidRPr="001B2C95">
        <w:rPr>
          <w:rFonts w:cs="Simplified Arabic"/>
          <w:sz w:val="28"/>
          <w:szCs w:val="28"/>
          <w:rtl/>
        </w:rPr>
        <w:t xml:space="preserve"> </w:t>
      </w:r>
      <w:r w:rsidRPr="001B2C95">
        <w:rPr>
          <w:rFonts w:cs="Simplified Arabic" w:hint="cs"/>
          <w:sz w:val="28"/>
          <w:szCs w:val="28"/>
          <w:rtl/>
        </w:rPr>
        <w:t>من</w:t>
      </w:r>
      <w:r w:rsidRPr="001B2C95">
        <w:rPr>
          <w:rFonts w:cs="Simplified Arabic"/>
          <w:sz w:val="28"/>
          <w:szCs w:val="28"/>
          <w:rtl/>
        </w:rPr>
        <w:t xml:space="preserve"> </w:t>
      </w:r>
      <w:r w:rsidRPr="001B2C95">
        <w:rPr>
          <w:rFonts w:cs="Simplified Arabic" w:hint="cs"/>
          <w:sz w:val="28"/>
          <w:szCs w:val="28"/>
          <w:rtl/>
        </w:rPr>
        <w:t>موارد</w:t>
      </w:r>
      <w:r w:rsidRPr="001B2C95">
        <w:rPr>
          <w:rFonts w:cs="Simplified Arabic"/>
          <w:sz w:val="28"/>
          <w:szCs w:val="28"/>
          <w:rtl/>
        </w:rPr>
        <w:t xml:space="preserve"> </w:t>
      </w:r>
      <w:r w:rsidRPr="001B2C95">
        <w:rPr>
          <w:rFonts w:cs="Simplified Arabic" w:hint="cs"/>
          <w:sz w:val="28"/>
          <w:szCs w:val="28"/>
          <w:rtl/>
        </w:rPr>
        <w:t>الطاقة</w:t>
      </w:r>
      <w:r w:rsidRPr="001B2C95">
        <w:rPr>
          <w:rFonts w:cs="Simplified Arabic"/>
          <w:sz w:val="28"/>
          <w:szCs w:val="28"/>
          <w:rtl/>
        </w:rPr>
        <w:t xml:space="preserve"> </w:t>
      </w:r>
      <w:r w:rsidRPr="001B2C95">
        <w:rPr>
          <w:rFonts w:cs="Simplified Arabic" w:hint="cs"/>
          <w:sz w:val="28"/>
          <w:szCs w:val="28"/>
          <w:rtl/>
        </w:rPr>
        <w:t>وتعظيم</w:t>
      </w:r>
      <w:r w:rsidRPr="001B2C95">
        <w:rPr>
          <w:rFonts w:cs="Simplified Arabic"/>
          <w:sz w:val="28"/>
          <w:szCs w:val="28"/>
          <w:rtl/>
        </w:rPr>
        <w:t xml:space="preserve"> </w:t>
      </w:r>
      <w:r w:rsidRPr="001B2C95">
        <w:rPr>
          <w:rFonts w:cs="Simplified Arabic" w:hint="cs"/>
          <w:sz w:val="28"/>
          <w:szCs w:val="28"/>
          <w:rtl/>
        </w:rPr>
        <w:t>الاستفادة</w:t>
      </w:r>
      <w:r w:rsidRPr="001B2C95">
        <w:rPr>
          <w:rFonts w:cs="Simplified Arabic"/>
          <w:sz w:val="28"/>
          <w:szCs w:val="28"/>
          <w:rtl/>
        </w:rPr>
        <w:t xml:space="preserve"> </w:t>
      </w:r>
      <w:r w:rsidRPr="001B2C95">
        <w:rPr>
          <w:rFonts w:cs="Simplified Arabic" w:hint="cs"/>
          <w:sz w:val="28"/>
          <w:szCs w:val="28"/>
          <w:rtl/>
        </w:rPr>
        <w:t>الكفؤة</w:t>
      </w:r>
      <w:r w:rsidRPr="001B2C95">
        <w:rPr>
          <w:rFonts w:cs="Simplified Arabic"/>
          <w:sz w:val="28"/>
          <w:szCs w:val="28"/>
          <w:rtl/>
        </w:rPr>
        <w:t xml:space="preserve"> </w:t>
      </w:r>
      <w:r w:rsidRPr="001B2C95">
        <w:rPr>
          <w:rFonts w:cs="Simplified Arabic" w:hint="cs"/>
          <w:sz w:val="28"/>
          <w:szCs w:val="28"/>
          <w:rtl/>
        </w:rPr>
        <w:t>من</w:t>
      </w:r>
      <w:r w:rsidRPr="001B2C95">
        <w:rPr>
          <w:rFonts w:cs="Simplified Arabic"/>
          <w:sz w:val="28"/>
          <w:szCs w:val="28"/>
          <w:rtl/>
        </w:rPr>
        <w:t xml:space="preserve"> </w:t>
      </w:r>
      <w:r w:rsidRPr="001B2C95">
        <w:rPr>
          <w:rFonts w:cs="Simplified Arabic" w:hint="cs"/>
          <w:sz w:val="28"/>
          <w:szCs w:val="28"/>
          <w:rtl/>
        </w:rPr>
        <w:t>مصادرها</w:t>
      </w:r>
      <w:r w:rsidRPr="001B2C95">
        <w:rPr>
          <w:rFonts w:cs="Simplified Arabic"/>
          <w:sz w:val="28"/>
          <w:szCs w:val="28"/>
          <w:rtl/>
        </w:rPr>
        <w:t xml:space="preserve"> </w:t>
      </w:r>
      <w:r w:rsidRPr="001B2C95">
        <w:rPr>
          <w:rFonts w:cs="Simplified Arabic" w:hint="cs"/>
          <w:sz w:val="28"/>
          <w:szCs w:val="28"/>
          <w:rtl/>
        </w:rPr>
        <w:t>المتنوعة</w:t>
      </w:r>
      <w:r w:rsidRPr="001B2C95">
        <w:rPr>
          <w:rFonts w:cs="Simplified Arabic"/>
          <w:sz w:val="28"/>
          <w:szCs w:val="28"/>
          <w:rtl/>
        </w:rPr>
        <w:t xml:space="preserve"> </w:t>
      </w:r>
      <w:r w:rsidRPr="001B2C95">
        <w:rPr>
          <w:rFonts w:cs="Simplified Arabic" w:hint="cs"/>
          <w:sz w:val="28"/>
          <w:szCs w:val="28"/>
          <w:rtl/>
        </w:rPr>
        <w:t>(تقليدية</w:t>
      </w:r>
      <w:r w:rsidRPr="001B2C95">
        <w:rPr>
          <w:rFonts w:cs="Simplified Arabic"/>
          <w:sz w:val="28"/>
          <w:szCs w:val="28"/>
          <w:rtl/>
        </w:rPr>
        <w:t xml:space="preserve"> </w:t>
      </w:r>
      <w:r w:rsidRPr="001B2C95">
        <w:rPr>
          <w:rFonts w:cs="Simplified Arabic" w:hint="cs"/>
          <w:sz w:val="28"/>
          <w:szCs w:val="28"/>
          <w:rtl/>
        </w:rPr>
        <w:t>ومتجددة)</w:t>
      </w:r>
      <w:r w:rsidRPr="001B2C95">
        <w:rPr>
          <w:rFonts w:cs="Simplified Arabic"/>
          <w:sz w:val="28"/>
          <w:szCs w:val="28"/>
          <w:rtl/>
        </w:rPr>
        <w:t xml:space="preserve"> </w:t>
      </w:r>
      <w:r w:rsidRPr="001B2C95">
        <w:rPr>
          <w:rFonts w:cs="Simplified Arabic" w:hint="cs"/>
          <w:sz w:val="28"/>
          <w:szCs w:val="28"/>
          <w:rtl/>
        </w:rPr>
        <w:t>بما</w:t>
      </w:r>
      <w:r w:rsidRPr="001B2C95">
        <w:rPr>
          <w:rFonts w:cs="Simplified Arabic"/>
          <w:sz w:val="28"/>
          <w:szCs w:val="28"/>
          <w:rtl/>
        </w:rPr>
        <w:t xml:space="preserve"> </w:t>
      </w:r>
      <w:r w:rsidRPr="001B2C95">
        <w:rPr>
          <w:rFonts w:cs="Simplified Arabic" w:hint="cs"/>
          <w:sz w:val="28"/>
          <w:szCs w:val="28"/>
          <w:rtl/>
        </w:rPr>
        <w:t>يؤدي</w:t>
      </w:r>
      <w:r w:rsidRPr="001B2C95">
        <w:rPr>
          <w:rFonts w:cs="Simplified Arabic"/>
          <w:sz w:val="28"/>
          <w:szCs w:val="28"/>
          <w:rtl/>
        </w:rPr>
        <w:t xml:space="preserve"> </w:t>
      </w:r>
      <w:r w:rsidRPr="001B2C95">
        <w:rPr>
          <w:rFonts w:cs="Simplified Arabic" w:hint="cs"/>
          <w:sz w:val="28"/>
          <w:szCs w:val="28"/>
          <w:rtl/>
        </w:rPr>
        <w:t>إلى</w:t>
      </w:r>
      <w:r w:rsidRPr="001B2C95">
        <w:rPr>
          <w:rFonts w:cs="Simplified Arabic"/>
          <w:sz w:val="28"/>
          <w:szCs w:val="28"/>
          <w:rtl/>
        </w:rPr>
        <w:t xml:space="preserve"> </w:t>
      </w:r>
      <w:r w:rsidRPr="001B2C95">
        <w:rPr>
          <w:rFonts w:cs="Simplified Arabic" w:hint="cs"/>
          <w:sz w:val="28"/>
          <w:szCs w:val="28"/>
          <w:rtl/>
        </w:rPr>
        <w:t>المساهمة</w:t>
      </w:r>
      <w:r w:rsidRPr="001B2C95">
        <w:rPr>
          <w:rFonts w:cs="Simplified Arabic"/>
          <w:sz w:val="28"/>
          <w:szCs w:val="28"/>
          <w:rtl/>
        </w:rPr>
        <w:t xml:space="preserve"> </w:t>
      </w:r>
      <w:r w:rsidRPr="001B2C95">
        <w:rPr>
          <w:rFonts w:cs="Simplified Arabic" w:hint="cs"/>
          <w:sz w:val="28"/>
          <w:szCs w:val="28"/>
          <w:rtl/>
        </w:rPr>
        <w:t>الفعالة</w:t>
      </w:r>
      <w:r w:rsidRPr="001B2C95">
        <w:rPr>
          <w:rFonts w:cs="Simplified Arabic"/>
          <w:sz w:val="28"/>
          <w:szCs w:val="28"/>
          <w:rtl/>
        </w:rPr>
        <w:t xml:space="preserve"> </w:t>
      </w:r>
      <w:r w:rsidRPr="001B2C95">
        <w:rPr>
          <w:rFonts w:cs="Simplified Arabic" w:hint="cs"/>
          <w:sz w:val="28"/>
          <w:szCs w:val="28"/>
          <w:rtl/>
        </w:rPr>
        <w:t>في</w:t>
      </w:r>
      <w:r w:rsidRPr="001B2C95">
        <w:rPr>
          <w:rFonts w:cs="Simplified Arabic"/>
          <w:sz w:val="28"/>
          <w:szCs w:val="28"/>
          <w:rtl/>
        </w:rPr>
        <w:t xml:space="preserve"> </w:t>
      </w:r>
      <w:r w:rsidRPr="001B2C95">
        <w:rPr>
          <w:rFonts w:cs="Simplified Arabic" w:hint="cs"/>
          <w:sz w:val="28"/>
          <w:szCs w:val="28"/>
          <w:rtl/>
        </w:rPr>
        <w:t>تعزيز</w:t>
      </w:r>
      <w:r w:rsidRPr="001B2C95">
        <w:rPr>
          <w:rFonts w:cs="Simplified Arabic"/>
          <w:sz w:val="28"/>
          <w:szCs w:val="28"/>
          <w:rtl/>
        </w:rPr>
        <w:t xml:space="preserve"> </w:t>
      </w:r>
      <w:r w:rsidRPr="001B2C95">
        <w:rPr>
          <w:rFonts w:cs="Simplified Arabic" w:hint="cs"/>
          <w:sz w:val="28"/>
          <w:szCs w:val="28"/>
          <w:rtl/>
        </w:rPr>
        <w:t>النمو</w:t>
      </w:r>
      <w:r w:rsidRPr="001B2C95">
        <w:rPr>
          <w:rFonts w:cs="Simplified Arabic"/>
          <w:sz w:val="28"/>
          <w:szCs w:val="28"/>
          <w:rtl/>
        </w:rPr>
        <w:t xml:space="preserve"> </w:t>
      </w:r>
      <w:r w:rsidRPr="001B2C95">
        <w:rPr>
          <w:rFonts w:cs="Simplified Arabic" w:hint="cs"/>
          <w:sz w:val="28"/>
          <w:szCs w:val="28"/>
          <w:rtl/>
        </w:rPr>
        <w:t>الاقتصادي</w:t>
      </w:r>
      <w:r w:rsidRPr="001B2C95">
        <w:rPr>
          <w:rFonts w:cs="Simplified Arabic"/>
          <w:sz w:val="28"/>
          <w:szCs w:val="28"/>
          <w:rtl/>
        </w:rPr>
        <w:t xml:space="preserve"> </w:t>
      </w:r>
      <w:r w:rsidRPr="001B2C95">
        <w:rPr>
          <w:rFonts w:cs="Simplified Arabic" w:hint="cs"/>
          <w:sz w:val="28"/>
          <w:szCs w:val="28"/>
          <w:rtl/>
        </w:rPr>
        <w:t>والتنافسية</w:t>
      </w:r>
      <w:r w:rsidRPr="001B2C95">
        <w:rPr>
          <w:rFonts w:cs="Simplified Arabic"/>
          <w:sz w:val="28"/>
          <w:szCs w:val="28"/>
          <w:rtl/>
        </w:rPr>
        <w:t xml:space="preserve"> </w:t>
      </w:r>
      <w:r w:rsidRPr="001B2C95">
        <w:rPr>
          <w:rFonts w:cs="Simplified Arabic" w:hint="cs"/>
          <w:sz w:val="28"/>
          <w:szCs w:val="28"/>
          <w:rtl/>
        </w:rPr>
        <w:t>الوطنية</w:t>
      </w:r>
      <w:r w:rsidRPr="001B2C95">
        <w:rPr>
          <w:rFonts w:cs="Simplified Arabic"/>
          <w:sz w:val="28"/>
          <w:szCs w:val="28"/>
          <w:rtl/>
        </w:rPr>
        <w:t xml:space="preserve"> </w:t>
      </w:r>
      <w:r w:rsidRPr="001B2C95">
        <w:rPr>
          <w:rFonts w:cs="Simplified Arabic" w:hint="cs"/>
          <w:sz w:val="28"/>
          <w:szCs w:val="28"/>
          <w:rtl/>
        </w:rPr>
        <w:t>والعدالة</w:t>
      </w:r>
      <w:r w:rsidRPr="001B2C95">
        <w:rPr>
          <w:rFonts w:cs="Simplified Arabic"/>
          <w:sz w:val="28"/>
          <w:szCs w:val="28"/>
          <w:rtl/>
        </w:rPr>
        <w:t xml:space="preserve"> </w:t>
      </w:r>
      <w:r w:rsidRPr="001B2C95">
        <w:rPr>
          <w:rFonts w:cs="Simplified Arabic" w:hint="cs"/>
          <w:sz w:val="28"/>
          <w:szCs w:val="28"/>
          <w:rtl/>
        </w:rPr>
        <w:t>الاجتماعية</w:t>
      </w:r>
      <w:r w:rsidRPr="001B2C95">
        <w:rPr>
          <w:rFonts w:cs="Simplified Arabic"/>
          <w:sz w:val="28"/>
          <w:szCs w:val="28"/>
          <w:rtl/>
        </w:rPr>
        <w:t xml:space="preserve"> </w:t>
      </w:r>
      <w:r w:rsidRPr="001B2C95">
        <w:rPr>
          <w:rFonts w:cs="Simplified Arabic" w:hint="cs"/>
          <w:sz w:val="28"/>
          <w:szCs w:val="28"/>
          <w:rtl/>
        </w:rPr>
        <w:t>والحفاظ</w:t>
      </w:r>
      <w:r w:rsidRPr="001B2C95">
        <w:rPr>
          <w:rFonts w:cs="Simplified Arabic"/>
          <w:sz w:val="28"/>
          <w:szCs w:val="28"/>
          <w:rtl/>
        </w:rPr>
        <w:t xml:space="preserve"> </w:t>
      </w:r>
      <w:r w:rsidRPr="001B2C95">
        <w:rPr>
          <w:rFonts w:cs="Simplified Arabic" w:hint="cs"/>
          <w:sz w:val="28"/>
          <w:szCs w:val="28"/>
          <w:rtl/>
        </w:rPr>
        <w:t>على</w:t>
      </w:r>
      <w:r w:rsidRPr="001B2C95">
        <w:rPr>
          <w:rFonts w:cs="Simplified Arabic"/>
          <w:sz w:val="28"/>
          <w:szCs w:val="28"/>
          <w:rtl/>
        </w:rPr>
        <w:t xml:space="preserve"> </w:t>
      </w:r>
      <w:r w:rsidRPr="001B2C95">
        <w:rPr>
          <w:rFonts w:cs="Simplified Arabic" w:hint="cs"/>
          <w:sz w:val="28"/>
          <w:szCs w:val="28"/>
          <w:rtl/>
        </w:rPr>
        <w:t>البيئة</w:t>
      </w:r>
      <w:r w:rsidRPr="001B2C95">
        <w:rPr>
          <w:rFonts w:cs="Simplified Arabic"/>
          <w:sz w:val="28"/>
          <w:szCs w:val="28"/>
          <w:rtl/>
        </w:rPr>
        <w:t xml:space="preserve"> </w:t>
      </w:r>
      <w:r w:rsidRPr="001B2C95">
        <w:rPr>
          <w:rFonts w:cs="Simplified Arabic" w:hint="cs"/>
          <w:sz w:val="28"/>
          <w:szCs w:val="28"/>
          <w:rtl/>
        </w:rPr>
        <w:t>مع</w:t>
      </w:r>
      <w:r w:rsidRPr="001B2C95">
        <w:rPr>
          <w:rFonts w:cs="Simplified Arabic"/>
          <w:sz w:val="28"/>
          <w:szCs w:val="28"/>
          <w:rtl/>
        </w:rPr>
        <w:t xml:space="preserve"> </w:t>
      </w:r>
      <w:r w:rsidRPr="001B2C95">
        <w:rPr>
          <w:rFonts w:cs="Simplified Arabic" w:hint="cs"/>
          <w:sz w:val="28"/>
          <w:szCs w:val="28"/>
          <w:rtl/>
        </w:rPr>
        <w:t>تحقيق</w:t>
      </w:r>
      <w:r w:rsidRPr="001B2C95">
        <w:rPr>
          <w:rFonts w:cs="Simplified Arabic"/>
          <w:sz w:val="28"/>
          <w:szCs w:val="28"/>
          <w:rtl/>
        </w:rPr>
        <w:t xml:space="preserve"> </w:t>
      </w:r>
      <w:r w:rsidRPr="001B2C95">
        <w:rPr>
          <w:rFonts w:cs="Simplified Arabic" w:hint="cs"/>
          <w:sz w:val="28"/>
          <w:szCs w:val="28"/>
          <w:rtl/>
        </w:rPr>
        <w:t>ريادة</w:t>
      </w:r>
      <w:r w:rsidRPr="001B2C95">
        <w:rPr>
          <w:rFonts w:cs="Simplified Arabic"/>
          <w:sz w:val="28"/>
          <w:szCs w:val="28"/>
          <w:rtl/>
        </w:rPr>
        <w:t xml:space="preserve"> </w:t>
      </w:r>
      <w:r w:rsidRPr="001B2C95">
        <w:rPr>
          <w:rFonts w:cs="Simplified Arabic" w:hint="cs"/>
          <w:sz w:val="28"/>
          <w:szCs w:val="28"/>
          <w:rtl/>
        </w:rPr>
        <w:t>في</w:t>
      </w:r>
      <w:r w:rsidRPr="001B2C95">
        <w:rPr>
          <w:rFonts w:cs="Simplified Arabic"/>
          <w:sz w:val="28"/>
          <w:szCs w:val="28"/>
          <w:rtl/>
        </w:rPr>
        <w:t xml:space="preserve"> </w:t>
      </w:r>
      <w:r w:rsidRPr="001B2C95">
        <w:rPr>
          <w:rFonts w:cs="Simplified Arabic" w:hint="cs"/>
          <w:sz w:val="28"/>
          <w:szCs w:val="28"/>
          <w:rtl/>
        </w:rPr>
        <w:t>مجالات</w:t>
      </w:r>
      <w:r w:rsidRPr="001B2C95">
        <w:rPr>
          <w:rFonts w:cs="Simplified Arabic"/>
          <w:sz w:val="28"/>
          <w:szCs w:val="28"/>
          <w:rtl/>
        </w:rPr>
        <w:t xml:space="preserve"> </w:t>
      </w:r>
      <w:r w:rsidRPr="001B2C95">
        <w:rPr>
          <w:rFonts w:cs="Simplified Arabic" w:hint="cs"/>
          <w:sz w:val="28"/>
          <w:szCs w:val="28"/>
          <w:rtl/>
        </w:rPr>
        <w:t>الطاقة</w:t>
      </w:r>
      <w:r w:rsidRPr="001B2C95">
        <w:rPr>
          <w:rFonts w:cs="Simplified Arabic"/>
          <w:sz w:val="28"/>
          <w:szCs w:val="28"/>
          <w:rtl/>
        </w:rPr>
        <w:t xml:space="preserve"> </w:t>
      </w:r>
      <w:r w:rsidRPr="001B2C95">
        <w:rPr>
          <w:rFonts w:cs="Simplified Arabic" w:hint="cs"/>
          <w:sz w:val="28"/>
          <w:szCs w:val="28"/>
          <w:rtl/>
        </w:rPr>
        <w:t>المتجددة</w:t>
      </w:r>
      <w:r w:rsidRPr="001B2C95">
        <w:rPr>
          <w:rFonts w:cs="Simplified Arabic"/>
          <w:sz w:val="28"/>
          <w:szCs w:val="28"/>
          <w:rtl/>
        </w:rPr>
        <w:t xml:space="preserve"> </w:t>
      </w:r>
      <w:r w:rsidRPr="001B2C95">
        <w:rPr>
          <w:rFonts w:cs="Simplified Arabic" w:hint="cs"/>
          <w:sz w:val="28"/>
          <w:szCs w:val="28"/>
          <w:rtl/>
        </w:rPr>
        <w:t>والإدارة</w:t>
      </w:r>
      <w:r w:rsidRPr="001B2C95">
        <w:rPr>
          <w:rFonts w:cs="Simplified Arabic"/>
          <w:sz w:val="28"/>
          <w:szCs w:val="28"/>
          <w:rtl/>
        </w:rPr>
        <w:t xml:space="preserve"> </w:t>
      </w:r>
      <w:r w:rsidRPr="001B2C95">
        <w:rPr>
          <w:rFonts w:cs="Simplified Arabic" w:hint="cs"/>
          <w:sz w:val="28"/>
          <w:szCs w:val="28"/>
          <w:rtl/>
        </w:rPr>
        <w:t>الرشيدة</w:t>
      </w:r>
      <w:r w:rsidRPr="001B2C95">
        <w:rPr>
          <w:rFonts w:cs="Simplified Arabic"/>
          <w:sz w:val="28"/>
          <w:szCs w:val="28"/>
          <w:rtl/>
        </w:rPr>
        <w:t xml:space="preserve"> </w:t>
      </w:r>
      <w:r w:rsidRPr="001B2C95">
        <w:rPr>
          <w:rFonts w:cs="Simplified Arabic" w:hint="cs"/>
          <w:sz w:val="28"/>
          <w:szCs w:val="28"/>
          <w:rtl/>
        </w:rPr>
        <w:t>والمستدامة</w:t>
      </w:r>
      <w:r w:rsidRPr="001B2C95">
        <w:rPr>
          <w:rFonts w:cs="Simplified Arabic"/>
          <w:sz w:val="28"/>
          <w:szCs w:val="28"/>
          <w:rtl/>
        </w:rPr>
        <w:t xml:space="preserve"> </w:t>
      </w:r>
      <w:r w:rsidRPr="001B2C95">
        <w:rPr>
          <w:rFonts w:cs="Simplified Arabic" w:hint="cs"/>
          <w:sz w:val="28"/>
          <w:szCs w:val="28"/>
          <w:rtl/>
        </w:rPr>
        <w:t>للموارد،</w:t>
      </w:r>
      <w:r w:rsidRPr="001B2C95">
        <w:rPr>
          <w:rFonts w:cs="Simplified Arabic"/>
          <w:sz w:val="28"/>
          <w:szCs w:val="28"/>
          <w:rtl/>
        </w:rPr>
        <w:t xml:space="preserve"> </w:t>
      </w:r>
      <w:r w:rsidRPr="001B2C95">
        <w:rPr>
          <w:rFonts w:cs="Simplified Arabic" w:hint="cs"/>
          <w:sz w:val="28"/>
          <w:szCs w:val="28"/>
          <w:rtl/>
        </w:rPr>
        <w:t>ويتميز</w:t>
      </w:r>
      <w:r w:rsidRPr="001B2C95">
        <w:rPr>
          <w:rFonts w:cs="Simplified Arabic"/>
          <w:sz w:val="28"/>
          <w:szCs w:val="28"/>
          <w:rtl/>
        </w:rPr>
        <w:t xml:space="preserve"> </w:t>
      </w:r>
      <w:r w:rsidRPr="001B2C95">
        <w:rPr>
          <w:rFonts w:cs="Simplified Arabic" w:hint="cs"/>
          <w:sz w:val="28"/>
          <w:szCs w:val="28"/>
          <w:rtl/>
        </w:rPr>
        <w:t>بالقدرة</w:t>
      </w:r>
      <w:r w:rsidRPr="001B2C95">
        <w:rPr>
          <w:rFonts w:cs="Simplified Arabic"/>
          <w:sz w:val="28"/>
          <w:szCs w:val="28"/>
          <w:rtl/>
        </w:rPr>
        <w:t xml:space="preserve"> </w:t>
      </w:r>
      <w:r w:rsidRPr="001B2C95">
        <w:rPr>
          <w:rFonts w:cs="Simplified Arabic" w:hint="cs"/>
          <w:sz w:val="28"/>
          <w:szCs w:val="28"/>
          <w:rtl/>
        </w:rPr>
        <w:t>على</w:t>
      </w:r>
      <w:r w:rsidRPr="001B2C95">
        <w:rPr>
          <w:rFonts w:cs="Simplified Arabic"/>
          <w:sz w:val="28"/>
          <w:szCs w:val="28"/>
          <w:rtl/>
        </w:rPr>
        <w:t xml:space="preserve"> </w:t>
      </w:r>
      <w:r w:rsidRPr="001B2C95">
        <w:rPr>
          <w:rFonts w:cs="Simplified Arabic" w:hint="cs"/>
          <w:sz w:val="28"/>
          <w:szCs w:val="28"/>
          <w:rtl/>
        </w:rPr>
        <w:t>الابتكار</w:t>
      </w:r>
      <w:r w:rsidRPr="001B2C95">
        <w:rPr>
          <w:rFonts w:cs="Simplified Arabic"/>
          <w:sz w:val="28"/>
          <w:szCs w:val="28"/>
          <w:rtl/>
        </w:rPr>
        <w:t xml:space="preserve"> </w:t>
      </w:r>
      <w:r w:rsidRPr="001B2C95">
        <w:rPr>
          <w:rFonts w:cs="Simplified Arabic" w:hint="cs"/>
          <w:sz w:val="28"/>
          <w:szCs w:val="28"/>
          <w:rtl/>
        </w:rPr>
        <w:t>والتنبؤ</w:t>
      </w:r>
      <w:r w:rsidRPr="001B2C95">
        <w:rPr>
          <w:rFonts w:cs="Simplified Arabic"/>
          <w:sz w:val="28"/>
          <w:szCs w:val="28"/>
          <w:rtl/>
        </w:rPr>
        <w:t xml:space="preserve"> </w:t>
      </w:r>
      <w:r w:rsidRPr="001B2C95">
        <w:rPr>
          <w:rFonts w:cs="Simplified Arabic" w:hint="cs"/>
          <w:sz w:val="28"/>
          <w:szCs w:val="28"/>
          <w:rtl/>
        </w:rPr>
        <w:t>والتأقلم</w:t>
      </w:r>
      <w:r w:rsidRPr="001B2C95">
        <w:rPr>
          <w:rFonts w:cs="Simplified Arabic"/>
          <w:sz w:val="28"/>
          <w:szCs w:val="28"/>
          <w:rtl/>
        </w:rPr>
        <w:t xml:space="preserve"> </w:t>
      </w:r>
      <w:r w:rsidRPr="001B2C95">
        <w:rPr>
          <w:rFonts w:cs="Simplified Arabic" w:hint="cs"/>
          <w:sz w:val="28"/>
          <w:szCs w:val="28"/>
          <w:rtl/>
        </w:rPr>
        <w:t>مع</w:t>
      </w:r>
      <w:r w:rsidRPr="001B2C95">
        <w:rPr>
          <w:rFonts w:cs="Simplified Arabic"/>
          <w:sz w:val="28"/>
          <w:szCs w:val="28"/>
          <w:rtl/>
        </w:rPr>
        <w:t xml:space="preserve"> </w:t>
      </w:r>
      <w:r w:rsidRPr="001B2C95">
        <w:rPr>
          <w:rFonts w:cs="Simplified Arabic" w:hint="cs"/>
          <w:sz w:val="28"/>
          <w:szCs w:val="28"/>
          <w:rtl/>
        </w:rPr>
        <w:t>المتغيرات</w:t>
      </w:r>
      <w:r w:rsidRPr="001B2C95">
        <w:rPr>
          <w:rFonts w:cs="Simplified Arabic"/>
          <w:sz w:val="28"/>
          <w:szCs w:val="28"/>
          <w:rtl/>
        </w:rPr>
        <w:t xml:space="preserve"> </w:t>
      </w:r>
      <w:r w:rsidRPr="001B2C95">
        <w:rPr>
          <w:rFonts w:cs="Simplified Arabic" w:hint="cs"/>
          <w:sz w:val="28"/>
          <w:szCs w:val="28"/>
          <w:rtl/>
        </w:rPr>
        <w:t>المحلية</w:t>
      </w:r>
      <w:r w:rsidRPr="001B2C95">
        <w:rPr>
          <w:rFonts w:cs="Simplified Arabic"/>
          <w:sz w:val="28"/>
          <w:szCs w:val="28"/>
          <w:rtl/>
        </w:rPr>
        <w:t xml:space="preserve"> </w:t>
      </w:r>
      <w:r w:rsidRPr="001B2C95">
        <w:rPr>
          <w:rFonts w:cs="Simplified Arabic" w:hint="cs"/>
          <w:sz w:val="28"/>
          <w:szCs w:val="28"/>
          <w:rtl/>
        </w:rPr>
        <w:t>والإقليمية</w:t>
      </w:r>
      <w:r w:rsidRPr="001B2C95">
        <w:rPr>
          <w:rFonts w:cs="Simplified Arabic"/>
          <w:sz w:val="28"/>
          <w:szCs w:val="28"/>
          <w:rtl/>
        </w:rPr>
        <w:t xml:space="preserve"> </w:t>
      </w:r>
      <w:r w:rsidRPr="001B2C95">
        <w:rPr>
          <w:rFonts w:cs="Simplified Arabic" w:hint="cs"/>
          <w:sz w:val="28"/>
          <w:szCs w:val="28"/>
          <w:rtl/>
        </w:rPr>
        <w:t>والدولية</w:t>
      </w:r>
      <w:r w:rsidRPr="001B2C95">
        <w:rPr>
          <w:rFonts w:cs="Simplified Arabic"/>
          <w:sz w:val="28"/>
          <w:szCs w:val="28"/>
          <w:rtl/>
        </w:rPr>
        <w:t xml:space="preserve"> </w:t>
      </w:r>
      <w:r w:rsidRPr="001B2C95">
        <w:rPr>
          <w:rFonts w:cs="Simplified Arabic" w:hint="cs"/>
          <w:sz w:val="28"/>
          <w:szCs w:val="28"/>
          <w:rtl/>
        </w:rPr>
        <w:t>في</w:t>
      </w:r>
      <w:r w:rsidRPr="001B2C95">
        <w:rPr>
          <w:rFonts w:cs="Simplified Arabic"/>
          <w:sz w:val="28"/>
          <w:szCs w:val="28"/>
          <w:rtl/>
        </w:rPr>
        <w:t xml:space="preserve"> </w:t>
      </w:r>
      <w:r w:rsidRPr="001B2C95">
        <w:rPr>
          <w:rFonts w:cs="Simplified Arabic" w:hint="cs"/>
          <w:sz w:val="28"/>
          <w:szCs w:val="28"/>
          <w:rtl/>
        </w:rPr>
        <w:t>مجال</w:t>
      </w:r>
      <w:r w:rsidRPr="001B2C95">
        <w:rPr>
          <w:rFonts w:cs="Simplified Arabic"/>
          <w:sz w:val="28"/>
          <w:szCs w:val="28"/>
          <w:rtl/>
        </w:rPr>
        <w:t xml:space="preserve"> </w:t>
      </w:r>
      <w:r w:rsidRPr="001B2C95">
        <w:rPr>
          <w:rFonts w:cs="Simplified Arabic" w:hint="cs"/>
          <w:sz w:val="28"/>
          <w:szCs w:val="28"/>
          <w:rtl/>
        </w:rPr>
        <w:t>الطاقة</w:t>
      </w:r>
      <w:r w:rsidRPr="001B2C95">
        <w:rPr>
          <w:rFonts w:cs="Simplified Arabic"/>
          <w:sz w:val="28"/>
          <w:szCs w:val="28"/>
          <w:rtl/>
        </w:rPr>
        <w:t xml:space="preserve"> </w:t>
      </w:r>
      <w:r w:rsidRPr="001B2C95">
        <w:rPr>
          <w:rFonts w:cs="Simplified Arabic" w:hint="cs"/>
          <w:sz w:val="28"/>
          <w:szCs w:val="28"/>
          <w:rtl/>
        </w:rPr>
        <w:t>وذلك</w:t>
      </w:r>
      <w:r w:rsidRPr="001B2C95">
        <w:rPr>
          <w:rFonts w:cs="Simplified Arabic"/>
          <w:sz w:val="28"/>
          <w:szCs w:val="28"/>
          <w:rtl/>
        </w:rPr>
        <w:t xml:space="preserve"> </w:t>
      </w:r>
      <w:r w:rsidRPr="001B2C95">
        <w:rPr>
          <w:rFonts w:cs="Simplified Arabic" w:hint="cs"/>
          <w:sz w:val="28"/>
          <w:szCs w:val="28"/>
          <w:rtl/>
        </w:rPr>
        <w:t>في</w:t>
      </w:r>
      <w:r w:rsidRPr="001B2C95">
        <w:rPr>
          <w:rFonts w:cs="Simplified Arabic"/>
          <w:sz w:val="28"/>
          <w:szCs w:val="28"/>
          <w:rtl/>
        </w:rPr>
        <w:t xml:space="preserve"> </w:t>
      </w:r>
      <w:r w:rsidRPr="001B2C95">
        <w:rPr>
          <w:rFonts w:cs="Simplified Arabic" w:hint="cs"/>
          <w:sz w:val="28"/>
          <w:szCs w:val="28"/>
          <w:rtl/>
        </w:rPr>
        <w:t>إطار</w:t>
      </w:r>
      <w:r w:rsidRPr="001B2C95">
        <w:rPr>
          <w:rFonts w:cs="Simplified Arabic"/>
          <w:sz w:val="28"/>
          <w:szCs w:val="28"/>
          <w:rtl/>
        </w:rPr>
        <w:t xml:space="preserve"> </w:t>
      </w:r>
      <w:r w:rsidRPr="001B2C95">
        <w:rPr>
          <w:rFonts w:cs="Simplified Arabic" w:hint="cs"/>
          <w:sz w:val="28"/>
          <w:szCs w:val="28"/>
          <w:rtl/>
        </w:rPr>
        <w:t>مواكبة</w:t>
      </w:r>
      <w:r w:rsidRPr="001B2C95">
        <w:rPr>
          <w:rFonts w:cs="Simplified Arabic"/>
          <w:sz w:val="28"/>
          <w:szCs w:val="28"/>
          <w:rtl/>
        </w:rPr>
        <w:t xml:space="preserve"> </w:t>
      </w:r>
      <w:r w:rsidRPr="001B2C95">
        <w:rPr>
          <w:rFonts w:cs="Simplified Arabic" w:hint="cs"/>
          <w:sz w:val="28"/>
          <w:szCs w:val="28"/>
          <w:rtl/>
        </w:rPr>
        <w:t>تحقيق</w:t>
      </w:r>
      <w:r w:rsidRPr="001B2C95">
        <w:rPr>
          <w:rFonts w:cs="Simplified Arabic"/>
          <w:sz w:val="28"/>
          <w:szCs w:val="28"/>
          <w:rtl/>
        </w:rPr>
        <w:t xml:space="preserve"> </w:t>
      </w:r>
      <w:r w:rsidRPr="001B2C95">
        <w:rPr>
          <w:rFonts w:cs="Simplified Arabic" w:hint="cs"/>
          <w:sz w:val="28"/>
          <w:szCs w:val="28"/>
          <w:rtl/>
        </w:rPr>
        <w:t>الأهداف</w:t>
      </w:r>
      <w:r w:rsidRPr="001B2C95">
        <w:rPr>
          <w:rFonts w:cs="Simplified Arabic"/>
          <w:sz w:val="28"/>
          <w:szCs w:val="28"/>
          <w:rtl/>
        </w:rPr>
        <w:t xml:space="preserve"> </w:t>
      </w:r>
      <w:r w:rsidRPr="001B2C95">
        <w:rPr>
          <w:rFonts w:cs="Simplified Arabic" w:hint="cs"/>
          <w:sz w:val="28"/>
          <w:szCs w:val="28"/>
          <w:rtl/>
        </w:rPr>
        <w:t>الدولية</w:t>
      </w:r>
      <w:r w:rsidRPr="001B2C95">
        <w:rPr>
          <w:rFonts w:cs="Simplified Arabic"/>
          <w:sz w:val="28"/>
          <w:szCs w:val="28"/>
          <w:rtl/>
        </w:rPr>
        <w:t xml:space="preserve"> </w:t>
      </w:r>
      <w:r w:rsidRPr="001B2C95">
        <w:rPr>
          <w:rFonts w:cs="Simplified Arabic" w:hint="cs"/>
          <w:sz w:val="28"/>
          <w:szCs w:val="28"/>
          <w:rtl/>
        </w:rPr>
        <w:t>للتنمية</w:t>
      </w:r>
      <w:r w:rsidRPr="001B2C95">
        <w:rPr>
          <w:rFonts w:cs="Simplified Arabic"/>
          <w:sz w:val="28"/>
          <w:szCs w:val="28"/>
          <w:rtl/>
        </w:rPr>
        <w:t xml:space="preserve"> </w:t>
      </w:r>
      <w:r w:rsidRPr="001B2C95">
        <w:rPr>
          <w:rFonts w:cs="Simplified Arabic" w:hint="cs"/>
          <w:sz w:val="28"/>
          <w:szCs w:val="28"/>
          <w:rtl/>
        </w:rPr>
        <w:t>المستدامة (وزارة التخطيط والمتابعة والإصلاح الإدارى، 2016)</w:t>
      </w:r>
      <w:r w:rsidRPr="001B2C95">
        <w:rPr>
          <w:rFonts w:cs="Simplified Arabic"/>
          <w:sz w:val="28"/>
          <w:szCs w:val="28"/>
          <w:rtl/>
        </w:rPr>
        <w:t>.</w:t>
      </w:r>
    </w:p>
    <w:p w14:paraId="2704F93A" w14:textId="77777777" w:rsidR="00CA6A90" w:rsidRDefault="004711B8" w:rsidP="008921F5">
      <w:pPr>
        <w:bidi/>
        <w:spacing w:before="120" w:line="264" w:lineRule="auto"/>
        <w:ind w:firstLine="720"/>
        <w:jc w:val="both"/>
        <w:rPr>
          <w:rFonts w:cs="Simplified Arabic"/>
          <w:sz w:val="28"/>
          <w:szCs w:val="28"/>
          <w:rtl/>
        </w:rPr>
      </w:pPr>
      <w:r w:rsidRPr="001B2C95">
        <w:rPr>
          <w:rFonts w:cs="Simplified Arabic" w:hint="cs"/>
          <w:sz w:val="28"/>
          <w:szCs w:val="28"/>
          <w:rtl/>
        </w:rPr>
        <w:t>في ضوء الرؤية المستقبلية، يتمثل</w:t>
      </w:r>
      <w:r w:rsidRPr="001B2C95">
        <w:rPr>
          <w:rFonts w:cs="Simplified Arabic"/>
          <w:sz w:val="28"/>
          <w:szCs w:val="28"/>
          <w:rtl/>
        </w:rPr>
        <w:t xml:space="preserve"> </w:t>
      </w:r>
      <w:r w:rsidRPr="001B2C95">
        <w:rPr>
          <w:rFonts w:cs="Simplified Arabic" w:hint="cs"/>
          <w:b/>
          <w:bCs/>
          <w:sz w:val="28"/>
          <w:szCs w:val="28"/>
          <w:rtl/>
        </w:rPr>
        <w:t>الهدف</w:t>
      </w:r>
      <w:r w:rsidRPr="001B2C95">
        <w:rPr>
          <w:rFonts w:cs="Simplified Arabic"/>
          <w:b/>
          <w:bCs/>
          <w:sz w:val="28"/>
          <w:szCs w:val="28"/>
          <w:rtl/>
        </w:rPr>
        <w:t xml:space="preserve"> </w:t>
      </w:r>
      <w:r w:rsidRPr="001B2C95">
        <w:rPr>
          <w:rFonts w:cs="Simplified Arabic" w:hint="cs"/>
          <w:b/>
          <w:bCs/>
          <w:sz w:val="28"/>
          <w:szCs w:val="28"/>
          <w:rtl/>
        </w:rPr>
        <w:t>الاستراتيجي</w:t>
      </w:r>
      <w:r w:rsidRPr="001B2C95">
        <w:rPr>
          <w:rFonts w:cs="Simplified Arabic"/>
          <w:b/>
          <w:bCs/>
          <w:sz w:val="28"/>
          <w:szCs w:val="28"/>
          <w:rtl/>
        </w:rPr>
        <w:t xml:space="preserve"> </w:t>
      </w:r>
      <w:r w:rsidRPr="001B2C95">
        <w:rPr>
          <w:rFonts w:cs="Simplified Arabic" w:hint="cs"/>
          <w:b/>
          <w:bCs/>
          <w:sz w:val="28"/>
          <w:szCs w:val="28"/>
          <w:rtl/>
        </w:rPr>
        <w:t>الأول</w:t>
      </w:r>
      <w:r w:rsidRPr="001B2C95">
        <w:rPr>
          <w:rFonts w:cs="Simplified Arabic"/>
          <w:sz w:val="28"/>
          <w:szCs w:val="28"/>
          <w:rtl/>
        </w:rPr>
        <w:t xml:space="preserve"> </w:t>
      </w:r>
      <w:r w:rsidRPr="001B2C95">
        <w:rPr>
          <w:rFonts w:cs="Simplified Arabic" w:hint="cs"/>
          <w:sz w:val="28"/>
          <w:szCs w:val="28"/>
          <w:rtl/>
        </w:rPr>
        <w:t>في</w:t>
      </w:r>
      <w:r w:rsidRPr="001B2C95">
        <w:rPr>
          <w:rFonts w:cs="Simplified Arabic"/>
          <w:sz w:val="28"/>
          <w:szCs w:val="28"/>
          <w:rtl/>
        </w:rPr>
        <w:t xml:space="preserve"> </w:t>
      </w:r>
      <w:r w:rsidRPr="001B2C95">
        <w:rPr>
          <w:rFonts w:cs="Simplified Arabic" w:hint="cs"/>
          <w:sz w:val="28"/>
          <w:szCs w:val="28"/>
          <w:rtl/>
        </w:rPr>
        <w:t>توفير</w:t>
      </w:r>
      <w:r w:rsidRPr="001B2C95">
        <w:rPr>
          <w:rFonts w:cs="Simplified Arabic"/>
          <w:sz w:val="28"/>
          <w:szCs w:val="28"/>
          <w:rtl/>
        </w:rPr>
        <w:t xml:space="preserve"> </w:t>
      </w:r>
      <w:r w:rsidRPr="001B2C95">
        <w:rPr>
          <w:rFonts w:cs="Simplified Arabic" w:hint="cs"/>
          <w:sz w:val="28"/>
          <w:szCs w:val="28"/>
          <w:rtl/>
        </w:rPr>
        <w:t>إمدادات</w:t>
      </w:r>
      <w:r w:rsidRPr="001B2C95">
        <w:rPr>
          <w:rFonts w:cs="Simplified Arabic"/>
          <w:sz w:val="28"/>
          <w:szCs w:val="28"/>
          <w:rtl/>
        </w:rPr>
        <w:t xml:space="preserve"> </w:t>
      </w:r>
      <w:r w:rsidRPr="001B2C95">
        <w:rPr>
          <w:rFonts w:cs="Simplified Arabic" w:hint="cs"/>
          <w:sz w:val="28"/>
          <w:szCs w:val="28"/>
          <w:rtl/>
        </w:rPr>
        <w:t>الطاقة</w:t>
      </w:r>
      <w:r w:rsidRPr="001B2C95">
        <w:rPr>
          <w:rFonts w:cs="Simplified Arabic"/>
          <w:sz w:val="28"/>
          <w:szCs w:val="28"/>
          <w:rtl/>
        </w:rPr>
        <w:t xml:space="preserve"> </w:t>
      </w:r>
      <w:r w:rsidRPr="001B2C95">
        <w:rPr>
          <w:rFonts w:cs="Simplified Arabic" w:hint="cs"/>
          <w:sz w:val="28"/>
          <w:szCs w:val="28"/>
          <w:rtl/>
        </w:rPr>
        <w:t>المطلوبة</w:t>
      </w:r>
      <w:r w:rsidRPr="001B2C95">
        <w:rPr>
          <w:rFonts w:cs="Simplified Arabic"/>
          <w:sz w:val="28"/>
          <w:szCs w:val="28"/>
          <w:rtl/>
        </w:rPr>
        <w:t xml:space="preserve"> </w:t>
      </w:r>
      <w:r w:rsidRPr="001B2C95">
        <w:rPr>
          <w:rFonts w:cs="Simplified Arabic" w:hint="cs"/>
          <w:sz w:val="28"/>
          <w:szCs w:val="28"/>
          <w:rtl/>
        </w:rPr>
        <w:t>لتلبية</w:t>
      </w:r>
      <w:r w:rsidRPr="001B2C95">
        <w:rPr>
          <w:rFonts w:cs="Simplified Arabic"/>
          <w:sz w:val="28"/>
          <w:szCs w:val="28"/>
          <w:rtl/>
        </w:rPr>
        <w:t xml:space="preserve"> </w:t>
      </w:r>
      <w:r w:rsidRPr="001B2C95">
        <w:rPr>
          <w:rFonts w:cs="Simplified Arabic" w:hint="cs"/>
          <w:sz w:val="28"/>
          <w:szCs w:val="28"/>
          <w:rtl/>
        </w:rPr>
        <w:t>احتياجات</w:t>
      </w:r>
      <w:r w:rsidRPr="001B2C95">
        <w:rPr>
          <w:rFonts w:cs="Simplified Arabic"/>
          <w:sz w:val="28"/>
          <w:szCs w:val="28"/>
          <w:rtl/>
        </w:rPr>
        <w:t xml:space="preserve"> </w:t>
      </w:r>
      <w:r w:rsidRPr="001B2C95">
        <w:rPr>
          <w:rFonts w:cs="Simplified Arabic" w:hint="cs"/>
          <w:sz w:val="28"/>
          <w:szCs w:val="28"/>
          <w:rtl/>
        </w:rPr>
        <w:t>القطاعات</w:t>
      </w:r>
      <w:r w:rsidRPr="001B2C95">
        <w:rPr>
          <w:rFonts w:cs="Simplified Arabic"/>
          <w:sz w:val="28"/>
          <w:szCs w:val="28"/>
          <w:rtl/>
        </w:rPr>
        <w:t xml:space="preserve"> </w:t>
      </w:r>
      <w:r w:rsidRPr="001B2C95">
        <w:rPr>
          <w:rFonts w:cs="Simplified Arabic" w:hint="cs"/>
          <w:sz w:val="28"/>
          <w:szCs w:val="28"/>
          <w:rtl/>
        </w:rPr>
        <w:t>الإنتاجية</w:t>
      </w:r>
      <w:r w:rsidRPr="001B2C95">
        <w:rPr>
          <w:rFonts w:cs="Simplified Arabic"/>
          <w:sz w:val="28"/>
          <w:szCs w:val="28"/>
          <w:rtl/>
        </w:rPr>
        <w:t xml:space="preserve"> </w:t>
      </w:r>
      <w:r w:rsidRPr="001B2C95">
        <w:rPr>
          <w:rFonts w:cs="Simplified Arabic" w:hint="cs"/>
          <w:sz w:val="28"/>
          <w:szCs w:val="28"/>
          <w:rtl/>
        </w:rPr>
        <w:t>والقطاع</w:t>
      </w:r>
      <w:r w:rsidRPr="001B2C95">
        <w:rPr>
          <w:rFonts w:cs="Simplified Arabic"/>
          <w:sz w:val="28"/>
          <w:szCs w:val="28"/>
          <w:rtl/>
        </w:rPr>
        <w:t xml:space="preserve"> </w:t>
      </w:r>
      <w:r w:rsidRPr="001B2C95">
        <w:rPr>
          <w:rFonts w:cs="Simplified Arabic" w:hint="cs"/>
          <w:sz w:val="28"/>
          <w:szCs w:val="28"/>
          <w:rtl/>
        </w:rPr>
        <w:t>العائلي،</w:t>
      </w:r>
      <w:r w:rsidRPr="001B2C95">
        <w:rPr>
          <w:rFonts w:cs="Simplified Arabic"/>
          <w:sz w:val="28"/>
          <w:szCs w:val="28"/>
          <w:rtl/>
        </w:rPr>
        <w:t xml:space="preserve"> </w:t>
      </w:r>
      <w:r w:rsidRPr="001B2C95">
        <w:rPr>
          <w:rFonts w:cs="Simplified Arabic" w:hint="cs"/>
          <w:sz w:val="28"/>
          <w:szCs w:val="28"/>
          <w:rtl/>
        </w:rPr>
        <w:t>مع</w:t>
      </w:r>
      <w:r w:rsidRPr="001B2C95">
        <w:rPr>
          <w:rFonts w:cs="Simplified Arabic"/>
          <w:sz w:val="28"/>
          <w:szCs w:val="28"/>
          <w:rtl/>
        </w:rPr>
        <w:t xml:space="preserve"> </w:t>
      </w:r>
      <w:r w:rsidRPr="001B2C95">
        <w:rPr>
          <w:rFonts w:cs="Simplified Arabic" w:hint="cs"/>
          <w:sz w:val="28"/>
          <w:szCs w:val="28"/>
          <w:rtl/>
        </w:rPr>
        <w:t>الحفاظ</w:t>
      </w:r>
      <w:r w:rsidRPr="001B2C95">
        <w:rPr>
          <w:rFonts w:cs="Simplified Arabic"/>
          <w:sz w:val="28"/>
          <w:szCs w:val="28"/>
          <w:rtl/>
        </w:rPr>
        <w:t xml:space="preserve"> </w:t>
      </w:r>
      <w:r w:rsidRPr="001B2C95">
        <w:rPr>
          <w:rFonts w:cs="Simplified Arabic" w:hint="cs"/>
          <w:sz w:val="28"/>
          <w:szCs w:val="28"/>
          <w:rtl/>
        </w:rPr>
        <w:t>على</w:t>
      </w:r>
      <w:r w:rsidRPr="001B2C95">
        <w:rPr>
          <w:rFonts w:cs="Simplified Arabic"/>
          <w:sz w:val="28"/>
          <w:szCs w:val="28"/>
          <w:rtl/>
        </w:rPr>
        <w:t xml:space="preserve"> </w:t>
      </w:r>
      <w:r w:rsidRPr="001B2C95">
        <w:rPr>
          <w:rFonts w:cs="Simplified Arabic" w:hint="cs"/>
          <w:sz w:val="28"/>
          <w:szCs w:val="28"/>
          <w:rtl/>
        </w:rPr>
        <w:t>استدامة</w:t>
      </w:r>
      <w:r w:rsidRPr="001B2C95">
        <w:rPr>
          <w:rFonts w:cs="Simplified Arabic"/>
          <w:sz w:val="28"/>
          <w:szCs w:val="28"/>
          <w:rtl/>
        </w:rPr>
        <w:t xml:space="preserve"> </w:t>
      </w:r>
      <w:r w:rsidRPr="001B2C95">
        <w:rPr>
          <w:rFonts w:cs="Simplified Arabic" w:hint="cs"/>
          <w:sz w:val="28"/>
          <w:szCs w:val="28"/>
          <w:rtl/>
        </w:rPr>
        <w:t>هذه</w:t>
      </w:r>
      <w:r w:rsidRPr="001B2C95">
        <w:rPr>
          <w:rFonts w:cs="Simplified Arabic"/>
          <w:sz w:val="28"/>
          <w:szCs w:val="28"/>
          <w:rtl/>
        </w:rPr>
        <w:t xml:space="preserve"> </w:t>
      </w:r>
      <w:r w:rsidRPr="001B2C95">
        <w:rPr>
          <w:rFonts w:cs="Simplified Arabic" w:hint="cs"/>
          <w:sz w:val="28"/>
          <w:szCs w:val="28"/>
          <w:rtl/>
        </w:rPr>
        <w:t>الموارد</w:t>
      </w:r>
      <w:r w:rsidRPr="001B2C95">
        <w:rPr>
          <w:rFonts w:cs="Simplified Arabic"/>
          <w:sz w:val="28"/>
          <w:szCs w:val="28"/>
          <w:rtl/>
        </w:rPr>
        <w:t xml:space="preserve"> </w:t>
      </w:r>
      <w:r w:rsidRPr="001B2C95">
        <w:rPr>
          <w:rFonts w:cs="Simplified Arabic" w:hint="cs"/>
          <w:sz w:val="28"/>
          <w:szCs w:val="28"/>
          <w:rtl/>
        </w:rPr>
        <w:t>والإمدادات.</w:t>
      </w:r>
      <w:r w:rsidRPr="001B2C95">
        <w:rPr>
          <w:rFonts w:cs="Simplified Arabic"/>
          <w:sz w:val="28"/>
          <w:szCs w:val="28"/>
          <w:rtl/>
        </w:rPr>
        <w:t xml:space="preserve"> </w:t>
      </w:r>
      <w:r w:rsidRPr="001B2C95">
        <w:rPr>
          <w:rFonts w:cs="Simplified Arabic" w:hint="cs"/>
          <w:sz w:val="28"/>
          <w:szCs w:val="28"/>
          <w:rtl/>
        </w:rPr>
        <w:t>ويشمل</w:t>
      </w:r>
      <w:r w:rsidRPr="001B2C95">
        <w:rPr>
          <w:rFonts w:cs="Simplified Arabic"/>
          <w:sz w:val="28"/>
          <w:szCs w:val="28"/>
          <w:rtl/>
        </w:rPr>
        <w:t xml:space="preserve"> </w:t>
      </w:r>
      <w:r w:rsidRPr="001B2C95">
        <w:rPr>
          <w:rFonts w:cs="Simplified Arabic" w:hint="cs"/>
          <w:sz w:val="28"/>
          <w:szCs w:val="28"/>
          <w:rtl/>
        </w:rPr>
        <w:t>هذا</w:t>
      </w:r>
      <w:r w:rsidRPr="001B2C95">
        <w:rPr>
          <w:rFonts w:cs="Simplified Arabic"/>
          <w:sz w:val="28"/>
          <w:szCs w:val="28"/>
          <w:rtl/>
        </w:rPr>
        <w:t xml:space="preserve"> </w:t>
      </w:r>
      <w:r w:rsidRPr="001B2C95">
        <w:rPr>
          <w:rFonts w:cs="Simplified Arabic" w:hint="cs"/>
          <w:sz w:val="28"/>
          <w:szCs w:val="28"/>
          <w:rtl/>
        </w:rPr>
        <w:t>الهدف</w:t>
      </w:r>
      <w:r w:rsidRPr="001B2C95">
        <w:rPr>
          <w:rFonts w:cs="Simplified Arabic"/>
          <w:sz w:val="28"/>
          <w:szCs w:val="28"/>
          <w:rtl/>
        </w:rPr>
        <w:t xml:space="preserve"> </w:t>
      </w:r>
      <w:r w:rsidRPr="001B2C95">
        <w:rPr>
          <w:rFonts w:cs="Simplified Arabic" w:hint="cs"/>
          <w:sz w:val="28"/>
          <w:szCs w:val="28"/>
          <w:rtl/>
        </w:rPr>
        <w:t>توفير</w:t>
      </w:r>
      <w:r w:rsidRPr="001B2C95">
        <w:rPr>
          <w:rFonts w:cs="Simplified Arabic"/>
          <w:sz w:val="28"/>
          <w:szCs w:val="28"/>
          <w:rtl/>
        </w:rPr>
        <w:t xml:space="preserve"> </w:t>
      </w:r>
      <w:r w:rsidRPr="001B2C95">
        <w:rPr>
          <w:rFonts w:cs="Simplified Arabic" w:hint="cs"/>
          <w:sz w:val="28"/>
          <w:szCs w:val="28"/>
          <w:rtl/>
        </w:rPr>
        <w:t>البنية</w:t>
      </w:r>
      <w:r w:rsidRPr="001B2C95">
        <w:rPr>
          <w:rFonts w:cs="Simplified Arabic"/>
          <w:sz w:val="28"/>
          <w:szCs w:val="28"/>
          <w:rtl/>
        </w:rPr>
        <w:t xml:space="preserve"> </w:t>
      </w:r>
      <w:r w:rsidRPr="001B2C95">
        <w:rPr>
          <w:rFonts w:cs="Simplified Arabic" w:hint="cs"/>
          <w:sz w:val="28"/>
          <w:szCs w:val="28"/>
          <w:rtl/>
        </w:rPr>
        <w:t>الأساسية</w:t>
      </w:r>
      <w:r w:rsidRPr="001B2C95">
        <w:rPr>
          <w:rFonts w:cs="Simplified Arabic"/>
          <w:sz w:val="28"/>
          <w:szCs w:val="28"/>
          <w:rtl/>
        </w:rPr>
        <w:t xml:space="preserve"> </w:t>
      </w:r>
      <w:r w:rsidRPr="001B2C95">
        <w:rPr>
          <w:rFonts w:cs="Simplified Arabic" w:hint="cs"/>
          <w:sz w:val="28"/>
          <w:szCs w:val="28"/>
          <w:rtl/>
        </w:rPr>
        <w:t>المطلوبة</w:t>
      </w:r>
      <w:r w:rsidRPr="001B2C95">
        <w:rPr>
          <w:rFonts w:cs="Simplified Arabic"/>
          <w:sz w:val="28"/>
          <w:szCs w:val="28"/>
          <w:rtl/>
        </w:rPr>
        <w:t xml:space="preserve"> </w:t>
      </w:r>
      <w:r w:rsidRPr="001B2C95">
        <w:rPr>
          <w:rFonts w:cs="Simplified Arabic" w:hint="cs"/>
          <w:sz w:val="28"/>
          <w:szCs w:val="28"/>
          <w:rtl/>
        </w:rPr>
        <w:t>من</w:t>
      </w:r>
      <w:r w:rsidRPr="001B2C95">
        <w:rPr>
          <w:rFonts w:cs="Simplified Arabic"/>
          <w:sz w:val="28"/>
          <w:szCs w:val="28"/>
          <w:rtl/>
        </w:rPr>
        <w:t xml:space="preserve"> </w:t>
      </w:r>
      <w:r w:rsidRPr="001B2C95">
        <w:rPr>
          <w:rFonts w:cs="Simplified Arabic" w:hint="cs"/>
          <w:sz w:val="28"/>
          <w:szCs w:val="28"/>
          <w:rtl/>
        </w:rPr>
        <w:t>أجل</w:t>
      </w:r>
      <w:r w:rsidRPr="001B2C95">
        <w:rPr>
          <w:rFonts w:cs="Simplified Arabic"/>
          <w:sz w:val="28"/>
          <w:szCs w:val="28"/>
          <w:rtl/>
        </w:rPr>
        <w:t xml:space="preserve"> </w:t>
      </w:r>
      <w:r w:rsidRPr="001B2C95">
        <w:rPr>
          <w:rFonts w:cs="Simplified Arabic" w:hint="cs"/>
          <w:sz w:val="28"/>
          <w:szCs w:val="28"/>
          <w:rtl/>
        </w:rPr>
        <w:t>استيراد</w:t>
      </w:r>
      <w:r w:rsidRPr="001B2C95">
        <w:rPr>
          <w:rFonts w:cs="Simplified Arabic"/>
          <w:sz w:val="28"/>
          <w:szCs w:val="28"/>
          <w:rtl/>
        </w:rPr>
        <w:t xml:space="preserve"> </w:t>
      </w:r>
      <w:r w:rsidRPr="001B2C95">
        <w:rPr>
          <w:rFonts w:cs="Simplified Arabic" w:hint="cs"/>
          <w:sz w:val="28"/>
          <w:szCs w:val="28"/>
          <w:rtl/>
        </w:rPr>
        <w:t>ونقل</w:t>
      </w:r>
      <w:r w:rsidRPr="001B2C95">
        <w:rPr>
          <w:rFonts w:cs="Simplified Arabic"/>
          <w:sz w:val="28"/>
          <w:szCs w:val="28"/>
          <w:rtl/>
        </w:rPr>
        <w:t xml:space="preserve"> </w:t>
      </w:r>
      <w:r w:rsidRPr="001B2C95">
        <w:rPr>
          <w:rFonts w:cs="Simplified Arabic" w:hint="cs"/>
          <w:sz w:val="28"/>
          <w:szCs w:val="28"/>
          <w:rtl/>
        </w:rPr>
        <w:t>الطاقة</w:t>
      </w:r>
      <w:r w:rsidRPr="001B2C95">
        <w:rPr>
          <w:rFonts w:cs="Simplified Arabic"/>
          <w:sz w:val="28"/>
          <w:szCs w:val="28"/>
          <w:rtl/>
        </w:rPr>
        <w:t xml:space="preserve"> </w:t>
      </w:r>
      <w:r w:rsidRPr="001B2C95">
        <w:rPr>
          <w:rFonts w:cs="Simplified Arabic" w:hint="cs"/>
          <w:sz w:val="28"/>
          <w:szCs w:val="28"/>
          <w:rtl/>
        </w:rPr>
        <w:t>لتلبية</w:t>
      </w:r>
      <w:r w:rsidRPr="001B2C95">
        <w:rPr>
          <w:rFonts w:cs="Simplified Arabic"/>
          <w:sz w:val="28"/>
          <w:szCs w:val="28"/>
          <w:rtl/>
        </w:rPr>
        <w:t xml:space="preserve"> </w:t>
      </w:r>
      <w:r w:rsidRPr="001B2C95">
        <w:rPr>
          <w:rFonts w:cs="Simplified Arabic" w:hint="cs"/>
          <w:sz w:val="28"/>
          <w:szCs w:val="28"/>
          <w:rtl/>
        </w:rPr>
        <w:t>كافة</w:t>
      </w:r>
      <w:r w:rsidRPr="001B2C95">
        <w:rPr>
          <w:rFonts w:cs="Simplified Arabic"/>
          <w:sz w:val="28"/>
          <w:szCs w:val="28"/>
          <w:rtl/>
        </w:rPr>
        <w:t xml:space="preserve"> </w:t>
      </w:r>
      <w:r w:rsidRPr="001B2C95">
        <w:rPr>
          <w:rFonts w:cs="Simplified Arabic" w:hint="cs"/>
          <w:sz w:val="28"/>
          <w:szCs w:val="28"/>
          <w:rtl/>
        </w:rPr>
        <w:t>الاحتياجات</w:t>
      </w:r>
      <w:r w:rsidRPr="001B2C95">
        <w:rPr>
          <w:rFonts w:cs="Simplified Arabic"/>
          <w:sz w:val="28"/>
          <w:szCs w:val="28"/>
          <w:rtl/>
        </w:rPr>
        <w:t xml:space="preserve"> </w:t>
      </w:r>
      <w:r w:rsidRPr="001B2C95">
        <w:rPr>
          <w:rFonts w:cs="Simplified Arabic" w:hint="cs"/>
          <w:sz w:val="28"/>
          <w:szCs w:val="28"/>
          <w:rtl/>
        </w:rPr>
        <w:t>سواء</w:t>
      </w:r>
      <w:r w:rsidRPr="001B2C95">
        <w:rPr>
          <w:rFonts w:cs="Simplified Arabic"/>
          <w:sz w:val="28"/>
          <w:szCs w:val="28"/>
          <w:rtl/>
        </w:rPr>
        <w:t xml:space="preserve"> </w:t>
      </w:r>
      <w:r w:rsidRPr="001B2C95">
        <w:rPr>
          <w:rFonts w:cs="Simplified Arabic" w:hint="cs"/>
          <w:sz w:val="28"/>
          <w:szCs w:val="28"/>
          <w:rtl/>
        </w:rPr>
        <w:t>كانت</w:t>
      </w:r>
      <w:r w:rsidRPr="001B2C95">
        <w:rPr>
          <w:rFonts w:cs="Simplified Arabic"/>
          <w:sz w:val="28"/>
          <w:szCs w:val="28"/>
          <w:rtl/>
        </w:rPr>
        <w:t xml:space="preserve"> </w:t>
      </w:r>
      <w:r w:rsidRPr="001B2C95">
        <w:rPr>
          <w:rFonts w:cs="Simplified Arabic" w:hint="cs"/>
          <w:sz w:val="28"/>
          <w:szCs w:val="28"/>
          <w:rtl/>
        </w:rPr>
        <w:t>إنتاجيه</w:t>
      </w:r>
      <w:r w:rsidRPr="001B2C95">
        <w:rPr>
          <w:rFonts w:cs="Simplified Arabic"/>
          <w:sz w:val="28"/>
          <w:szCs w:val="28"/>
          <w:rtl/>
        </w:rPr>
        <w:t xml:space="preserve"> </w:t>
      </w:r>
      <w:r w:rsidRPr="001B2C95">
        <w:rPr>
          <w:rFonts w:cs="Simplified Arabic" w:hint="cs"/>
          <w:sz w:val="28"/>
          <w:szCs w:val="28"/>
          <w:rtl/>
        </w:rPr>
        <w:t>أو</w:t>
      </w:r>
      <w:r w:rsidRPr="001B2C95">
        <w:rPr>
          <w:rFonts w:cs="Simplified Arabic"/>
          <w:sz w:val="28"/>
          <w:szCs w:val="28"/>
          <w:rtl/>
        </w:rPr>
        <w:t xml:space="preserve"> </w:t>
      </w:r>
      <w:r w:rsidRPr="001B2C95">
        <w:rPr>
          <w:rFonts w:cs="Simplified Arabic" w:hint="cs"/>
          <w:sz w:val="28"/>
          <w:szCs w:val="28"/>
          <w:rtl/>
        </w:rPr>
        <w:lastRenderedPageBreak/>
        <w:t>عائلية</w:t>
      </w:r>
      <w:r w:rsidRPr="001B2C95">
        <w:rPr>
          <w:rFonts w:cs="Simplified Arabic"/>
          <w:sz w:val="28"/>
          <w:szCs w:val="28"/>
          <w:rtl/>
        </w:rPr>
        <w:t xml:space="preserve"> </w:t>
      </w:r>
      <w:r w:rsidRPr="001B2C95">
        <w:rPr>
          <w:rFonts w:cs="Simplified Arabic" w:hint="cs"/>
          <w:sz w:val="28"/>
          <w:szCs w:val="28"/>
          <w:rtl/>
        </w:rPr>
        <w:t>أو</w:t>
      </w:r>
      <w:r w:rsidRPr="001B2C95">
        <w:rPr>
          <w:rFonts w:cs="Simplified Arabic"/>
          <w:sz w:val="28"/>
          <w:szCs w:val="28"/>
          <w:rtl/>
        </w:rPr>
        <w:t xml:space="preserve"> </w:t>
      </w:r>
      <w:r w:rsidRPr="001B2C95">
        <w:rPr>
          <w:rFonts w:cs="Simplified Arabic" w:hint="cs"/>
          <w:sz w:val="28"/>
          <w:szCs w:val="28"/>
          <w:rtl/>
        </w:rPr>
        <w:t>غيرها.</w:t>
      </w:r>
      <w:r w:rsidRPr="001B2C95">
        <w:rPr>
          <w:rFonts w:cs="Simplified Arabic"/>
          <w:sz w:val="28"/>
          <w:szCs w:val="28"/>
          <w:rtl/>
        </w:rPr>
        <w:t xml:space="preserve"> </w:t>
      </w:r>
      <w:r w:rsidRPr="001B2C95">
        <w:rPr>
          <w:rFonts w:cs="Simplified Arabic" w:hint="cs"/>
          <w:sz w:val="28"/>
          <w:szCs w:val="28"/>
          <w:rtl/>
        </w:rPr>
        <w:t>ومن</w:t>
      </w:r>
      <w:r w:rsidRPr="001B2C95">
        <w:rPr>
          <w:rFonts w:cs="Simplified Arabic"/>
          <w:sz w:val="28"/>
          <w:szCs w:val="28"/>
          <w:rtl/>
        </w:rPr>
        <w:t xml:space="preserve"> </w:t>
      </w:r>
      <w:r w:rsidRPr="001B2C95">
        <w:rPr>
          <w:rFonts w:cs="Simplified Arabic" w:hint="cs"/>
          <w:sz w:val="28"/>
          <w:szCs w:val="28"/>
          <w:rtl/>
        </w:rPr>
        <w:t>أجل</w:t>
      </w:r>
      <w:r w:rsidRPr="001B2C95">
        <w:rPr>
          <w:rFonts w:cs="Simplified Arabic"/>
          <w:sz w:val="28"/>
          <w:szCs w:val="28"/>
          <w:rtl/>
        </w:rPr>
        <w:t xml:space="preserve"> </w:t>
      </w:r>
      <w:r w:rsidRPr="001B2C95">
        <w:rPr>
          <w:rFonts w:cs="Simplified Arabic" w:hint="cs"/>
          <w:sz w:val="28"/>
          <w:szCs w:val="28"/>
          <w:rtl/>
        </w:rPr>
        <w:t>تحقيق</w:t>
      </w:r>
      <w:r w:rsidRPr="001B2C95">
        <w:rPr>
          <w:rFonts w:cs="Simplified Arabic"/>
          <w:sz w:val="28"/>
          <w:szCs w:val="28"/>
          <w:rtl/>
        </w:rPr>
        <w:t xml:space="preserve"> </w:t>
      </w:r>
      <w:r w:rsidRPr="001B2C95">
        <w:rPr>
          <w:rFonts w:cs="Simplified Arabic" w:hint="cs"/>
          <w:sz w:val="28"/>
          <w:szCs w:val="28"/>
          <w:rtl/>
        </w:rPr>
        <w:t>هذا</w:t>
      </w:r>
      <w:r w:rsidRPr="001B2C95">
        <w:rPr>
          <w:rFonts w:cs="Simplified Arabic"/>
          <w:sz w:val="28"/>
          <w:szCs w:val="28"/>
          <w:rtl/>
        </w:rPr>
        <w:t xml:space="preserve"> </w:t>
      </w:r>
      <w:r w:rsidRPr="001B2C95">
        <w:rPr>
          <w:rFonts w:cs="Simplified Arabic" w:hint="cs"/>
          <w:sz w:val="28"/>
          <w:szCs w:val="28"/>
          <w:rtl/>
        </w:rPr>
        <w:t>الهدف،</w:t>
      </w:r>
      <w:r w:rsidRPr="001B2C95">
        <w:rPr>
          <w:rFonts w:cs="Simplified Arabic"/>
          <w:sz w:val="28"/>
          <w:szCs w:val="28"/>
          <w:rtl/>
        </w:rPr>
        <w:t xml:space="preserve"> </w:t>
      </w:r>
      <w:r w:rsidRPr="001B2C95">
        <w:rPr>
          <w:rFonts w:cs="Simplified Arabic" w:hint="cs"/>
          <w:sz w:val="28"/>
          <w:szCs w:val="28"/>
          <w:rtl/>
        </w:rPr>
        <w:t>يتم</w:t>
      </w:r>
      <w:r w:rsidRPr="001B2C95">
        <w:rPr>
          <w:rFonts w:cs="Simplified Arabic"/>
          <w:sz w:val="28"/>
          <w:szCs w:val="28"/>
          <w:rtl/>
        </w:rPr>
        <w:t xml:space="preserve"> </w:t>
      </w:r>
      <w:r w:rsidRPr="001B2C95">
        <w:rPr>
          <w:rFonts w:cs="Simplified Arabic" w:hint="cs"/>
          <w:sz w:val="28"/>
          <w:szCs w:val="28"/>
          <w:rtl/>
        </w:rPr>
        <w:t>تحديد</w:t>
      </w:r>
      <w:r w:rsidRPr="001B2C95">
        <w:rPr>
          <w:rFonts w:cs="Simplified Arabic"/>
          <w:sz w:val="28"/>
          <w:szCs w:val="28"/>
          <w:rtl/>
        </w:rPr>
        <w:t xml:space="preserve"> </w:t>
      </w:r>
      <w:r w:rsidRPr="001B2C95">
        <w:rPr>
          <w:rFonts w:cs="Simplified Arabic" w:hint="cs"/>
          <w:sz w:val="28"/>
          <w:szCs w:val="28"/>
          <w:rtl/>
        </w:rPr>
        <w:t>مزيج</w:t>
      </w:r>
      <w:r w:rsidRPr="001B2C95">
        <w:rPr>
          <w:rFonts w:cs="Simplified Arabic"/>
          <w:sz w:val="28"/>
          <w:szCs w:val="28"/>
          <w:rtl/>
        </w:rPr>
        <w:t xml:space="preserve"> </w:t>
      </w:r>
      <w:r w:rsidRPr="001B2C95">
        <w:rPr>
          <w:rFonts w:cs="Simplified Arabic" w:hint="cs"/>
          <w:sz w:val="28"/>
          <w:szCs w:val="28"/>
          <w:rtl/>
        </w:rPr>
        <w:t>الطاقة</w:t>
      </w:r>
      <w:r w:rsidRPr="001B2C95">
        <w:rPr>
          <w:rFonts w:cs="Simplified Arabic"/>
          <w:sz w:val="28"/>
          <w:szCs w:val="28"/>
          <w:rtl/>
        </w:rPr>
        <w:t xml:space="preserve"> </w:t>
      </w:r>
      <w:r w:rsidRPr="001B2C95">
        <w:rPr>
          <w:rFonts w:cs="Simplified Arabic" w:hint="cs"/>
          <w:sz w:val="28"/>
          <w:szCs w:val="28"/>
          <w:rtl/>
        </w:rPr>
        <w:t>الأمثل</w:t>
      </w:r>
      <w:r w:rsidRPr="001B2C95">
        <w:rPr>
          <w:rFonts w:cs="Simplified Arabic"/>
          <w:sz w:val="28"/>
          <w:szCs w:val="28"/>
          <w:rtl/>
        </w:rPr>
        <w:t xml:space="preserve"> </w:t>
      </w:r>
      <w:r w:rsidRPr="001B2C95">
        <w:rPr>
          <w:rFonts w:cs="Simplified Arabic" w:hint="cs"/>
          <w:sz w:val="28"/>
          <w:szCs w:val="28"/>
          <w:rtl/>
        </w:rPr>
        <w:t>بما</w:t>
      </w:r>
      <w:r w:rsidRPr="001B2C95">
        <w:rPr>
          <w:rFonts w:cs="Simplified Arabic"/>
          <w:sz w:val="28"/>
          <w:szCs w:val="28"/>
          <w:rtl/>
        </w:rPr>
        <w:t xml:space="preserve"> </w:t>
      </w:r>
      <w:r w:rsidRPr="001B2C95">
        <w:rPr>
          <w:rFonts w:cs="Simplified Arabic" w:hint="cs"/>
          <w:sz w:val="28"/>
          <w:szCs w:val="28"/>
          <w:rtl/>
        </w:rPr>
        <w:t>في</w:t>
      </w:r>
      <w:r w:rsidRPr="001B2C95">
        <w:rPr>
          <w:rFonts w:cs="Simplified Arabic"/>
          <w:sz w:val="28"/>
          <w:szCs w:val="28"/>
          <w:rtl/>
        </w:rPr>
        <w:t xml:space="preserve"> </w:t>
      </w:r>
      <w:r w:rsidRPr="001B2C95">
        <w:rPr>
          <w:rFonts w:cs="Simplified Arabic" w:hint="cs"/>
          <w:sz w:val="28"/>
          <w:szCs w:val="28"/>
          <w:rtl/>
        </w:rPr>
        <w:t>ذلك</w:t>
      </w:r>
      <w:r w:rsidRPr="001B2C95">
        <w:rPr>
          <w:rFonts w:cs="Simplified Arabic"/>
          <w:sz w:val="28"/>
          <w:szCs w:val="28"/>
          <w:rtl/>
        </w:rPr>
        <w:t xml:space="preserve"> </w:t>
      </w:r>
      <w:r w:rsidRPr="001B2C95">
        <w:rPr>
          <w:rFonts w:cs="Simplified Arabic" w:hint="cs"/>
          <w:sz w:val="28"/>
          <w:szCs w:val="28"/>
          <w:rtl/>
        </w:rPr>
        <w:t>تكلفة</w:t>
      </w:r>
      <w:r w:rsidRPr="001B2C95">
        <w:rPr>
          <w:rFonts w:cs="Simplified Arabic"/>
          <w:sz w:val="28"/>
          <w:szCs w:val="28"/>
          <w:rtl/>
        </w:rPr>
        <w:t xml:space="preserve"> </w:t>
      </w:r>
      <w:r w:rsidRPr="001B2C95">
        <w:rPr>
          <w:rFonts w:cs="Simplified Arabic" w:hint="cs"/>
          <w:sz w:val="28"/>
          <w:szCs w:val="28"/>
          <w:rtl/>
        </w:rPr>
        <w:t>المزيج</w:t>
      </w:r>
      <w:r w:rsidRPr="001B2C95">
        <w:rPr>
          <w:rFonts w:cs="Simplified Arabic"/>
          <w:sz w:val="28"/>
          <w:szCs w:val="28"/>
          <w:rtl/>
        </w:rPr>
        <w:t xml:space="preserve"> </w:t>
      </w:r>
      <w:r w:rsidRPr="001B2C95">
        <w:rPr>
          <w:rFonts w:cs="Simplified Arabic" w:hint="cs"/>
          <w:sz w:val="28"/>
          <w:szCs w:val="28"/>
          <w:rtl/>
        </w:rPr>
        <w:t>والكميات</w:t>
      </w:r>
      <w:r w:rsidRPr="001B2C95">
        <w:rPr>
          <w:rFonts w:cs="Simplified Arabic"/>
          <w:sz w:val="28"/>
          <w:szCs w:val="28"/>
          <w:rtl/>
        </w:rPr>
        <w:t xml:space="preserve"> </w:t>
      </w:r>
      <w:r w:rsidRPr="001B2C95">
        <w:rPr>
          <w:rFonts w:cs="Simplified Arabic" w:hint="cs"/>
          <w:sz w:val="28"/>
          <w:szCs w:val="28"/>
          <w:rtl/>
        </w:rPr>
        <w:t>المنتجة</w:t>
      </w:r>
      <w:r w:rsidRPr="001B2C95">
        <w:rPr>
          <w:rFonts w:cs="Simplified Arabic"/>
          <w:sz w:val="28"/>
          <w:szCs w:val="28"/>
          <w:rtl/>
        </w:rPr>
        <w:t xml:space="preserve"> </w:t>
      </w:r>
      <w:r w:rsidRPr="001B2C95">
        <w:rPr>
          <w:rFonts w:cs="Simplified Arabic" w:hint="cs"/>
          <w:sz w:val="28"/>
          <w:szCs w:val="28"/>
          <w:rtl/>
        </w:rPr>
        <w:t>من</w:t>
      </w:r>
      <w:r w:rsidRPr="001B2C95">
        <w:rPr>
          <w:rFonts w:cs="Simplified Arabic"/>
          <w:sz w:val="28"/>
          <w:szCs w:val="28"/>
          <w:rtl/>
        </w:rPr>
        <w:t xml:space="preserve"> </w:t>
      </w:r>
      <w:r w:rsidRPr="001B2C95">
        <w:rPr>
          <w:rFonts w:cs="Simplified Arabic" w:hint="cs"/>
          <w:sz w:val="28"/>
          <w:szCs w:val="28"/>
          <w:rtl/>
        </w:rPr>
        <w:t>الطاقة.</w:t>
      </w:r>
      <w:r w:rsidRPr="001B2C95">
        <w:rPr>
          <w:rFonts w:cs="Simplified Arabic"/>
          <w:sz w:val="28"/>
          <w:szCs w:val="28"/>
          <w:rtl/>
        </w:rPr>
        <w:t xml:space="preserve"> </w:t>
      </w:r>
      <w:r w:rsidRPr="001B2C95">
        <w:rPr>
          <w:rFonts w:cs="Simplified Arabic" w:hint="cs"/>
          <w:sz w:val="28"/>
          <w:szCs w:val="28"/>
          <w:rtl/>
        </w:rPr>
        <w:t>ويشمل</w:t>
      </w:r>
      <w:r w:rsidRPr="001B2C95">
        <w:rPr>
          <w:rFonts w:cs="Simplified Arabic"/>
          <w:sz w:val="28"/>
          <w:szCs w:val="28"/>
          <w:rtl/>
        </w:rPr>
        <w:t xml:space="preserve"> </w:t>
      </w:r>
      <w:r w:rsidRPr="001B2C95">
        <w:rPr>
          <w:rFonts w:cs="Simplified Arabic" w:hint="cs"/>
          <w:sz w:val="28"/>
          <w:szCs w:val="28"/>
          <w:rtl/>
        </w:rPr>
        <w:t>هذا</w:t>
      </w:r>
      <w:r w:rsidRPr="001B2C95">
        <w:rPr>
          <w:rFonts w:cs="Simplified Arabic"/>
          <w:sz w:val="28"/>
          <w:szCs w:val="28"/>
          <w:rtl/>
        </w:rPr>
        <w:t xml:space="preserve"> </w:t>
      </w:r>
      <w:r w:rsidRPr="001B2C95">
        <w:rPr>
          <w:rFonts w:cs="Simplified Arabic" w:hint="cs"/>
          <w:sz w:val="28"/>
          <w:szCs w:val="28"/>
          <w:rtl/>
        </w:rPr>
        <w:t>الهدف</w:t>
      </w:r>
      <w:r w:rsidRPr="001B2C95">
        <w:rPr>
          <w:rFonts w:cs="Simplified Arabic"/>
          <w:sz w:val="28"/>
          <w:szCs w:val="28"/>
          <w:rtl/>
        </w:rPr>
        <w:t xml:space="preserve"> </w:t>
      </w:r>
      <w:r w:rsidRPr="001B2C95">
        <w:rPr>
          <w:rFonts w:cs="Simplified Arabic" w:hint="cs"/>
          <w:sz w:val="28"/>
          <w:szCs w:val="28"/>
          <w:rtl/>
        </w:rPr>
        <w:t>أيضاً</w:t>
      </w:r>
      <w:r w:rsidRPr="001B2C95">
        <w:rPr>
          <w:rFonts w:cs="Simplified Arabic"/>
          <w:sz w:val="28"/>
          <w:szCs w:val="28"/>
          <w:rtl/>
        </w:rPr>
        <w:t xml:space="preserve"> </w:t>
      </w:r>
      <w:r w:rsidRPr="001B2C95">
        <w:rPr>
          <w:rFonts w:cs="Simplified Arabic" w:hint="cs"/>
          <w:sz w:val="28"/>
          <w:szCs w:val="28"/>
          <w:rtl/>
        </w:rPr>
        <w:t>دور</w:t>
      </w:r>
      <w:r w:rsidRPr="001B2C95">
        <w:rPr>
          <w:rFonts w:cs="Simplified Arabic"/>
          <w:sz w:val="28"/>
          <w:szCs w:val="28"/>
          <w:rtl/>
        </w:rPr>
        <w:t xml:space="preserve"> </w:t>
      </w:r>
      <w:r w:rsidRPr="001B2C95">
        <w:rPr>
          <w:rFonts w:cs="Simplified Arabic" w:hint="cs"/>
          <w:sz w:val="28"/>
          <w:szCs w:val="28"/>
          <w:rtl/>
        </w:rPr>
        <w:t>الجهات</w:t>
      </w:r>
      <w:r w:rsidRPr="001B2C95">
        <w:rPr>
          <w:rFonts w:cs="Simplified Arabic"/>
          <w:sz w:val="28"/>
          <w:szCs w:val="28"/>
          <w:rtl/>
        </w:rPr>
        <w:t xml:space="preserve"> </w:t>
      </w:r>
      <w:r w:rsidRPr="001B2C95">
        <w:rPr>
          <w:rFonts w:cs="Simplified Arabic" w:hint="cs"/>
          <w:sz w:val="28"/>
          <w:szCs w:val="28"/>
          <w:rtl/>
        </w:rPr>
        <w:t>المختلفة</w:t>
      </w:r>
      <w:r w:rsidRPr="001B2C95">
        <w:rPr>
          <w:rFonts w:cs="Simplified Arabic"/>
          <w:sz w:val="28"/>
          <w:szCs w:val="28"/>
          <w:rtl/>
        </w:rPr>
        <w:t xml:space="preserve"> </w:t>
      </w:r>
      <w:r w:rsidRPr="001B2C95">
        <w:rPr>
          <w:rFonts w:cs="Simplified Arabic" w:hint="cs"/>
          <w:sz w:val="28"/>
          <w:szCs w:val="28"/>
          <w:rtl/>
        </w:rPr>
        <w:t>المعنية</w:t>
      </w:r>
      <w:r w:rsidRPr="001B2C95">
        <w:rPr>
          <w:rFonts w:cs="Simplified Arabic"/>
          <w:sz w:val="28"/>
          <w:szCs w:val="28"/>
          <w:rtl/>
        </w:rPr>
        <w:t xml:space="preserve"> </w:t>
      </w:r>
      <w:r w:rsidRPr="001B2C95">
        <w:rPr>
          <w:rFonts w:cs="Simplified Arabic" w:hint="cs"/>
          <w:sz w:val="28"/>
          <w:szCs w:val="28"/>
          <w:rtl/>
        </w:rPr>
        <w:t>داخل</w:t>
      </w:r>
      <w:r w:rsidRPr="001B2C95">
        <w:rPr>
          <w:rFonts w:cs="Simplified Arabic"/>
          <w:sz w:val="28"/>
          <w:szCs w:val="28"/>
          <w:rtl/>
        </w:rPr>
        <w:t xml:space="preserve"> </w:t>
      </w:r>
      <w:r w:rsidRPr="001B2C95">
        <w:rPr>
          <w:rFonts w:cs="Simplified Arabic" w:hint="cs"/>
          <w:sz w:val="28"/>
          <w:szCs w:val="28"/>
          <w:rtl/>
        </w:rPr>
        <w:t>القطاع</w:t>
      </w:r>
      <w:r w:rsidRPr="001B2C95">
        <w:rPr>
          <w:rFonts w:cs="Simplified Arabic"/>
          <w:sz w:val="28"/>
          <w:szCs w:val="28"/>
          <w:rtl/>
        </w:rPr>
        <w:t xml:space="preserve"> </w:t>
      </w:r>
      <w:r w:rsidRPr="001B2C95">
        <w:rPr>
          <w:rFonts w:cs="Simplified Arabic" w:hint="cs"/>
          <w:sz w:val="28"/>
          <w:szCs w:val="28"/>
          <w:rtl/>
        </w:rPr>
        <w:t>بتطوير</w:t>
      </w:r>
      <w:r w:rsidRPr="001B2C95">
        <w:rPr>
          <w:rFonts w:cs="Simplified Arabic"/>
          <w:sz w:val="28"/>
          <w:szCs w:val="28"/>
          <w:rtl/>
        </w:rPr>
        <w:t xml:space="preserve"> </w:t>
      </w:r>
      <w:r w:rsidRPr="001B2C95">
        <w:rPr>
          <w:rFonts w:cs="Simplified Arabic" w:hint="cs"/>
          <w:sz w:val="28"/>
          <w:szCs w:val="28"/>
          <w:rtl/>
        </w:rPr>
        <w:t>الاعتماد</w:t>
      </w:r>
      <w:r w:rsidRPr="001B2C95">
        <w:rPr>
          <w:rFonts w:cs="Simplified Arabic"/>
          <w:sz w:val="28"/>
          <w:szCs w:val="28"/>
          <w:rtl/>
        </w:rPr>
        <w:t xml:space="preserve"> </w:t>
      </w:r>
      <w:r w:rsidRPr="001B2C95">
        <w:rPr>
          <w:rFonts w:cs="Simplified Arabic" w:hint="cs"/>
          <w:sz w:val="28"/>
          <w:szCs w:val="28"/>
          <w:rtl/>
        </w:rPr>
        <w:t>على</w:t>
      </w:r>
      <w:r w:rsidRPr="001B2C95">
        <w:rPr>
          <w:rFonts w:cs="Simplified Arabic"/>
          <w:sz w:val="28"/>
          <w:szCs w:val="28"/>
          <w:rtl/>
        </w:rPr>
        <w:t xml:space="preserve"> </w:t>
      </w:r>
      <w:r w:rsidRPr="001B2C95">
        <w:rPr>
          <w:rFonts w:cs="Simplified Arabic" w:hint="cs"/>
          <w:sz w:val="28"/>
          <w:szCs w:val="28"/>
          <w:rtl/>
        </w:rPr>
        <w:t>المصادر</w:t>
      </w:r>
      <w:r w:rsidRPr="001B2C95">
        <w:rPr>
          <w:rFonts w:cs="Simplified Arabic"/>
          <w:sz w:val="28"/>
          <w:szCs w:val="28"/>
          <w:rtl/>
        </w:rPr>
        <w:t xml:space="preserve"> </w:t>
      </w:r>
      <w:r w:rsidRPr="001B2C95">
        <w:rPr>
          <w:rFonts w:cs="Simplified Arabic" w:hint="cs"/>
          <w:sz w:val="28"/>
          <w:szCs w:val="28"/>
          <w:rtl/>
        </w:rPr>
        <w:t>المتجددة</w:t>
      </w:r>
      <w:r w:rsidRPr="001B2C95">
        <w:rPr>
          <w:rFonts w:cs="Simplified Arabic"/>
          <w:sz w:val="28"/>
          <w:szCs w:val="28"/>
          <w:rtl/>
        </w:rPr>
        <w:t xml:space="preserve"> </w:t>
      </w:r>
      <w:r w:rsidRPr="001B2C95">
        <w:rPr>
          <w:rFonts w:cs="Simplified Arabic" w:hint="cs"/>
          <w:sz w:val="28"/>
          <w:szCs w:val="28"/>
          <w:rtl/>
        </w:rPr>
        <w:t>ورفع</w:t>
      </w:r>
      <w:r w:rsidRPr="001B2C95">
        <w:rPr>
          <w:rFonts w:cs="Simplified Arabic"/>
          <w:sz w:val="28"/>
          <w:szCs w:val="28"/>
          <w:rtl/>
        </w:rPr>
        <w:t xml:space="preserve"> </w:t>
      </w:r>
      <w:r w:rsidRPr="001B2C95">
        <w:rPr>
          <w:rFonts w:cs="Simplified Arabic" w:hint="cs"/>
          <w:sz w:val="28"/>
          <w:szCs w:val="28"/>
          <w:rtl/>
        </w:rPr>
        <w:t>كفاءة</w:t>
      </w:r>
      <w:r w:rsidRPr="001B2C95">
        <w:rPr>
          <w:rFonts w:cs="Simplified Arabic"/>
          <w:sz w:val="28"/>
          <w:szCs w:val="28"/>
          <w:rtl/>
        </w:rPr>
        <w:t xml:space="preserve"> </w:t>
      </w:r>
      <w:r w:rsidRPr="001B2C95">
        <w:rPr>
          <w:rFonts w:cs="Simplified Arabic" w:hint="cs"/>
          <w:sz w:val="28"/>
          <w:szCs w:val="28"/>
          <w:rtl/>
        </w:rPr>
        <w:t>استخدامها</w:t>
      </w:r>
      <w:r w:rsidRPr="001B2C95">
        <w:rPr>
          <w:rFonts w:cs="Simplified Arabic"/>
          <w:sz w:val="28"/>
          <w:szCs w:val="28"/>
          <w:rtl/>
        </w:rPr>
        <w:t xml:space="preserve"> </w:t>
      </w:r>
      <w:r w:rsidRPr="001B2C95">
        <w:rPr>
          <w:rFonts w:cs="Simplified Arabic" w:hint="cs"/>
          <w:sz w:val="28"/>
          <w:szCs w:val="28"/>
          <w:rtl/>
        </w:rPr>
        <w:t>من</w:t>
      </w:r>
      <w:r w:rsidRPr="001B2C95">
        <w:rPr>
          <w:rFonts w:cs="Simplified Arabic"/>
          <w:sz w:val="28"/>
          <w:szCs w:val="28"/>
          <w:rtl/>
        </w:rPr>
        <w:t xml:space="preserve"> </w:t>
      </w:r>
      <w:r w:rsidRPr="001B2C95">
        <w:rPr>
          <w:rFonts w:cs="Simplified Arabic" w:hint="cs"/>
          <w:sz w:val="28"/>
          <w:szCs w:val="28"/>
          <w:rtl/>
        </w:rPr>
        <w:t>أجل</w:t>
      </w:r>
      <w:r w:rsidRPr="001B2C95">
        <w:rPr>
          <w:rFonts w:cs="Simplified Arabic"/>
          <w:sz w:val="28"/>
          <w:szCs w:val="28"/>
          <w:rtl/>
        </w:rPr>
        <w:t xml:space="preserve"> </w:t>
      </w:r>
      <w:r w:rsidRPr="001B2C95">
        <w:rPr>
          <w:rFonts w:cs="Simplified Arabic" w:hint="cs"/>
          <w:sz w:val="28"/>
          <w:szCs w:val="28"/>
          <w:rtl/>
        </w:rPr>
        <w:t>تحقيق</w:t>
      </w:r>
      <w:r w:rsidRPr="001B2C95">
        <w:rPr>
          <w:rFonts w:cs="Simplified Arabic"/>
          <w:sz w:val="28"/>
          <w:szCs w:val="28"/>
          <w:rtl/>
        </w:rPr>
        <w:t xml:space="preserve"> </w:t>
      </w:r>
      <w:r w:rsidRPr="001B2C95">
        <w:rPr>
          <w:rFonts w:cs="Simplified Arabic" w:hint="cs"/>
          <w:sz w:val="28"/>
          <w:szCs w:val="28"/>
          <w:rtl/>
        </w:rPr>
        <w:t>أمن</w:t>
      </w:r>
      <w:r w:rsidRPr="001B2C95">
        <w:rPr>
          <w:rFonts w:cs="Simplified Arabic"/>
          <w:sz w:val="28"/>
          <w:szCs w:val="28"/>
          <w:rtl/>
        </w:rPr>
        <w:t xml:space="preserve"> </w:t>
      </w:r>
      <w:r w:rsidRPr="001B2C95">
        <w:rPr>
          <w:rFonts w:cs="Simplified Arabic" w:hint="cs"/>
          <w:sz w:val="28"/>
          <w:szCs w:val="28"/>
          <w:rtl/>
        </w:rPr>
        <w:t>الطاقة</w:t>
      </w:r>
      <w:r w:rsidRPr="001B2C95">
        <w:rPr>
          <w:rFonts w:cs="Simplified Arabic"/>
          <w:sz w:val="28"/>
          <w:szCs w:val="28"/>
          <w:rtl/>
        </w:rPr>
        <w:t>.</w:t>
      </w:r>
      <w:r w:rsidRPr="001B2C95">
        <w:rPr>
          <w:rFonts w:cs="Simplified Arabic" w:hint="cs"/>
          <w:sz w:val="28"/>
          <w:szCs w:val="28"/>
          <w:rtl/>
        </w:rPr>
        <w:t xml:space="preserve"> ويتعلق</w:t>
      </w:r>
      <w:r w:rsidRPr="001B2C95">
        <w:rPr>
          <w:rFonts w:cs="Simplified Arabic"/>
          <w:sz w:val="28"/>
          <w:szCs w:val="28"/>
          <w:rtl/>
        </w:rPr>
        <w:t xml:space="preserve"> </w:t>
      </w:r>
      <w:r w:rsidRPr="001B2C95">
        <w:rPr>
          <w:rFonts w:cs="Simplified Arabic" w:hint="cs"/>
          <w:b/>
          <w:bCs/>
          <w:sz w:val="28"/>
          <w:szCs w:val="28"/>
          <w:rtl/>
        </w:rPr>
        <w:t>الهدف</w:t>
      </w:r>
      <w:r w:rsidRPr="001B2C95">
        <w:rPr>
          <w:rFonts w:cs="Simplified Arabic"/>
          <w:b/>
          <w:bCs/>
          <w:sz w:val="28"/>
          <w:szCs w:val="28"/>
          <w:rtl/>
        </w:rPr>
        <w:t xml:space="preserve"> </w:t>
      </w:r>
      <w:r w:rsidRPr="001B2C95">
        <w:rPr>
          <w:rFonts w:cs="Simplified Arabic" w:hint="cs"/>
          <w:b/>
          <w:bCs/>
          <w:sz w:val="28"/>
          <w:szCs w:val="28"/>
          <w:rtl/>
        </w:rPr>
        <w:t>الثاني</w:t>
      </w:r>
      <w:r w:rsidRPr="001B2C95">
        <w:rPr>
          <w:rFonts w:cs="Simplified Arabic"/>
          <w:sz w:val="28"/>
          <w:szCs w:val="28"/>
          <w:rtl/>
        </w:rPr>
        <w:t xml:space="preserve"> </w:t>
      </w:r>
      <w:r w:rsidRPr="001B2C95">
        <w:rPr>
          <w:rFonts w:cs="Simplified Arabic" w:hint="cs"/>
          <w:sz w:val="28"/>
          <w:szCs w:val="28"/>
          <w:rtl/>
        </w:rPr>
        <w:t>بالجانب</w:t>
      </w:r>
      <w:r w:rsidRPr="001B2C95">
        <w:rPr>
          <w:rFonts w:cs="Simplified Arabic"/>
          <w:sz w:val="28"/>
          <w:szCs w:val="28"/>
          <w:rtl/>
        </w:rPr>
        <w:t xml:space="preserve"> </w:t>
      </w:r>
      <w:r w:rsidRPr="001B2C95">
        <w:rPr>
          <w:rFonts w:cs="Simplified Arabic" w:hint="cs"/>
          <w:sz w:val="28"/>
          <w:szCs w:val="28"/>
          <w:rtl/>
        </w:rPr>
        <w:t>الاقتصادي</w:t>
      </w:r>
      <w:r w:rsidRPr="001B2C95">
        <w:rPr>
          <w:rFonts w:cs="Simplified Arabic"/>
          <w:sz w:val="28"/>
          <w:szCs w:val="28"/>
          <w:rtl/>
        </w:rPr>
        <w:t xml:space="preserve"> </w:t>
      </w:r>
      <w:r w:rsidRPr="001B2C95">
        <w:rPr>
          <w:rFonts w:cs="Simplified Arabic" w:hint="cs"/>
          <w:sz w:val="28"/>
          <w:szCs w:val="28"/>
          <w:rtl/>
        </w:rPr>
        <w:t>لقطاع</w:t>
      </w:r>
      <w:r w:rsidRPr="001B2C95">
        <w:rPr>
          <w:rFonts w:cs="Simplified Arabic"/>
          <w:sz w:val="28"/>
          <w:szCs w:val="28"/>
          <w:rtl/>
        </w:rPr>
        <w:t xml:space="preserve"> </w:t>
      </w:r>
      <w:r w:rsidRPr="001B2C95">
        <w:rPr>
          <w:rFonts w:cs="Simplified Arabic" w:hint="cs"/>
          <w:sz w:val="28"/>
          <w:szCs w:val="28"/>
          <w:rtl/>
        </w:rPr>
        <w:t>الطاقة</w:t>
      </w:r>
      <w:r w:rsidRPr="001B2C95">
        <w:rPr>
          <w:rFonts w:cs="Simplified Arabic"/>
          <w:sz w:val="28"/>
          <w:szCs w:val="28"/>
          <w:rtl/>
        </w:rPr>
        <w:t xml:space="preserve"> </w:t>
      </w:r>
      <w:r w:rsidRPr="001B2C95">
        <w:rPr>
          <w:rFonts w:cs="Simplified Arabic" w:hint="cs"/>
          <w:sz w:val="28"/>
          <w:szCs w:val="28"/>
          <w:rtl/>
        </w:rPr>
        <w:t>بما</w:t>
      </w:r>
      <w:r w:rsidRPr="001B2C95">
        <w:rPr>
          <w:rFonts w:cs="Simplified Arabic"/>
          <w:sz w:val="28"/>
          <w:szCs w:val="28"/>
          <w:rtl/>
        </w:rPr>
        <w:t xml:space="preserve"> </w:t>
      </w:r>
      <w:r w:rsidRPr="001B2C95">
        <w:rPr>
          <w:rFonts w:cs="Simplified Arabic" w:hint="cs"/>
          <w:sz w:val="28"/>
          <w:szCs w:val="28"/>
          <w:rtl/>
        </w:rPr>
        <w:t>في</w:t>
      </w:r>
      <w:r w:rsidRPr="001B2C95">
        <w:rPr>
          <w:rFonts w:cs="Simplified Arabic"/>
          <w:sz w:val="28"/>
          <w:szCs w:val="28"/>
          <w:rtl/>
        </w:rPr>
        <w:t xml:space="preserve"> </w:t>
      </w:r>
      <w:r w:rsidRPr="001B2C95">
        <w:rPr>
          <w:rFonts w:cs="Simplified Arabic" w:hint="cs"/>
          <w:sz w:val="28"/>
          <w:szCs w:val="28"/>
          <w:rtl/>
        </w:rPr>
        <w:t>ذلك</w:t>
      </w:r>
      <w:r w:rsidRPr="001B2C95">
        <w:rPr>
          <w:rFonts w:cs="Simplified Arabic"/>
          <w:sz w:val="28"/>
          <w:szCs w:val="28"/>
          <w:rtl/>
        </w:rPr>
        <w:t xml:space="preserve"> </w:t>
      </w:r>
      <w:r w:rsidRPr="001B2C95">
        <w:rPr>
          <w:rFonts w:cs="Simplified Arabic" w:hint="cs"/>
          <w:sz w:val="28"/>
          <w:szCs w:val="28"/>
          <w:rtl/>
        </w:rPr>
        <w:t>المساهمة</w:t>
      </w:r>
      <w:r w:rsidRPr="001B2C95">
        <w:rPr>
          <w:rFonts w:cs="Simplified Arabic"/>
          <w:sz w:val="28"/>
          <w:szCs w:val="28"/>
          <w:rtl/>
        </w:rPr>
        <w:t xml:space="preserve"> </w:t>
      </w:r>
      <w:r w:rsidRPr="001B2C95">
        <w:rPr>
          <w:rFonts w:cs="Simplified Arabic" w:hint="cs"/>
          <w:sz w:val="28"/>
          <w:szCs w:val="28"/>
          <w:rtl/>
        </w:rPr>
        <w:t>في</w:t>
      </w:r>
      <w:r w:rsidRPr="001B2C95">
        <w:rPr>
          <w:rFonts w:cs="Simplified Arabic"/>
          <w:sz w:val="28"/>
          <w:szCs w:val="28"/>
          <w:rtl/>
        </w:rPr>
        <w:t xml:space="preserve"> </w:t>
      </w:r>
      <w:r w:rsidRPr="001B2C95">
        <w:rPr>
          <w:rFonts w:cs="Simplified Arabic" w:hint="cs"/>
          <w:sz w:val="28"/>
          <w:szCs w:val="28"/>
          <w:rtl/>
        </w:rPr>
        <w:t>الناتج</w:t>
      </w:r>
      <w:r w:rsidRPr="001B2C95">
        <w:rPr>
          <w:rFonts w:cs="Simplified Arabic"/>
          <w:sz w:val="28"/>
          <w:szCs w:val="28"/>
          <w:rtl/>
        </w:rPr>
        <w:t xml:space="preserve"> </w:t>
      </w:r>
      <w:r w:rsidRPr="001B2C95">
        <w:rPr>
          <w:rFonts w:cs="Simplified Arabic" w:hint="cs"/>
          <w:sz w:val="28"/>
          <w:szCs w:val="28"/>
          <w:rtl/>
        </w:rPr>
        <w:t>المحلي</w:t>
      </w:r>
      <w:r w:rsidRPr="001B2C95">
        <w:rPr>
          <w:rFonts w:cs="Simplified Arabic"/>
          <w:sz w:val="28"/>
          <w:szCs w:val="28"/>
          <w:rtl/>
        </w:rPr>
        <w:t xml:space="preserve"> </w:t>
      </w:r>
      <w:r w:rsidRPr="001B2C95">
        <w:rPr>
          <w:rFonts w:cs="Simplified Arabic" w:hint="cs"/>
          <w:sz w:val="28"/>
          <w:szCs w:val="28"/>
          <w:rtl/>
        </w:rPr>
        <w:t>الإجمالي</w:t>
      </w:r>
      <w:r w:rsidRPr="001B2C95">
        <w:rPr>
          <w:rFonts w:cs="Simplified Arabic"/>
          <w:sz w:val="28"/>
          <w:szCs w:val="28"/>
          <w:rtl/>
        </w:rPr>
        <w:t xml:space="preserve"> </w:t>
      </w:r>
      <w:r w:rsidRPr="001B2C95">
        <w:rPr>
          <w:rFonts w:cs="Simplified Arabic" w:hint="cs"/>
          <w:sz w:val="28"/>
          <w:szCs w:val="28"/>
          <w:rtl/>
        </w:rPr>
        <w:t>سواء</w:t>
      </w:r>
      <w:r w:rsidRPr="001B2C95">
        <w:rPr>
          <w:rFonts w:cs="Simplified Arabic"/>
          <w:sz w:val="28"/>
          <w:szCs w:val="28"/>
          <w:rtl/>
        </w:rPr>
        <w:t xml:space="preserve"> </w:t>
      </w:r>
      <w:r w:rsidRPr="001B2C95">
        <w:rPr>
          <w:rFonts w:cs="Simplified Arabic" w:hint="cs"/>
          <w:sz w:val="28"/>
          <w:szCs w:val="28"/>
          <w:rtl/>
        </w:rPr>
        <w:t>عن</w:t>
      </w:r>
      <w:r w:rsidRPr="001B2C95">
        <w:rPr>
          <w:rFonts w:cs="Simplified Arabic"/>
          <w:sz w:val="28"/>
          <w:szCs w:val="28"/>
          <w:rtl/>
        </w:rPr>
        <w:t xml:space="preserve"> </w:t>
      </w:r>
      <w:r w:rsidRPr="001B2C95">
        <w:rPr>
          <w:rFonts w:cs="Simplified Arabic" w:hint="cs"/>
          <w:sz w:val="28"/>
          <w:szCs w:val="28"/>
          <w:rtl/>
        </w:rPr>
        <w:t>طريق</w:t>
      </w:r>
      <w:r w:rsidRPr="001B2C95">
        <w:rPr>
          <w:rFonts w:cs="Simplified Arabic"/>
          <w:sz w:val="28"/>
          <w:szCs w:val="28"/>
          <w:rtl/>
        </w:rPr>
        <w:t xml:space="preserve"> </w:t>
      </w:r>
      <w:r w:rsidRPr="001B2C95">
        <w:rPr>
          <w:rFonts w:cs="Simplified Arabic" w:hint="cs"/>
          <w:sz w:val="28"/>
          <w:szCs w:val="28"/>
          <w:rtl/>
        </w:rPr>
        <w:t>تصدير</w:t>
      </w:r>
      <w:r w:rsidRPr="001B2C95">
        <w:rPr>
          <w:rFonts w:cs="Simplified Arabic"/>
          <w:sz w:val="28"/>
          <w:szCs w:val="28"/>
          <w:rtl/>
        </w:rPr>
        <w:t xml:space="preserve"> </w:t>
      </w:r>
      <w:r w:rsidRPr="001B2C95">
        <w:rPr>
          <w:rFonts w:cs="Simplified Arabic" w:hint="cs"/>
          <w:sz w:val="28"/>
          <w:szCs w:val="28"/>
          <w:rtl/>
        </w:rPr>
        <w:t>المنتجات</w:t>
      </w:r>
      <w:r w:rsidRPr="001B2C95">
        <w:rPr>
          <w:rFonts w:cs="Simplified Arabic"/>
          <w:sz w:val="28"/>
          <w:szCs w:val="28"/>
          <w:rtl/>
        </w:rPr>
        <w:t xml:space="preserve"> </w:t>
      </w:r>
      <w:r w:rsidRPr="001B2C95">
        <w:rPr>
          <w:rFonts w:cs="Simplified Arabic" w:hint="cs"/>
          <w:sz w:val="28"/>
          <w:szCs w:val="28"/>
          <w:rtl/>
        </w:rPr>
        <w:t>البترولية</w:t>
      </w:r>
      <w:r w:rsidRPr="001B2C95">
        <w:rPr>
          <w:rFonts w:cs="Simplified Arabic"/>
          <w:sz w:val="28"/>
          <w:szCs w:val="28"/>
          <w:rtl/>
        </w:rPr>
        <w:t xml:space="preserve"> </w:t>
      </w:r>
      <w:r w:rsidRPr="001B2C95">
        <w:rPr>
          <w:rFonts w:cs="Simplified Arabic" w:hint="cs"/>
          <w:sz w:val="28"/>
          <w:szCs w:val="28"/>
          <w:rtl/>
        </w:rPr>
        <w:t>أو</w:t>
      </w:r>
      <w:r w:rsidRPr="001B2C95">
        <w:rPr>
          <w:rFonts w:cs="Simplified Arabic"/>
          <w:sz w:val="28"/>
          <w:szCs w:val="28"/>
          <w:rtl/>
        </w:rPr>
        <w:t xml:space="preserve"> </w:t>
      </w:r>
      <w:r w:rsidRPr="001B2C95">
        <w:rPr>
          <w:rFonts w:cs="Simplified Arabic" w:hint="cs"/>
          <w:sz w:val="28"/>
          <w:szCs w:val="28"/>
          <w:rtl/>
        </w:rPr>
        <w:t>الكهرباء</w:t>
      </w:r>
      <w:r w:rsidRPr="001B2C95">
        <w:rPr>
          <w:rFonts w:cs="Simplified Arabic"/>
          <w:sz w:val="28"/>
          <w:szCs w:val="28"/>
          <w:rtl/>
        </w:rPr>
        <w:t xml:space="preserve"> </w:t>
      </w:r>
      <w:r w:rsidRPr="001B2C95">
        <w:rPr>
          <w:rFonts w:cs="Simplified Arabic" w:hint="cs"/>
          <w:sz w:val="28"/>
          <w:szCs w:val="28"/>
          <w:rtl/>
        </w:rPr>
        <w:t>أو</w:t>
      </w:r>
      <w:r w:rsidRPr="001B2C95">
        <w:rPr>
          <w:rFonts w:cs="Simplified Arabic"/>
          <w:sz w:val="28"/>
          <w:szCs w:val="28"/>
          <w:rtl/>
        </w:rPr>
        <w:t xml:space="preserve"> </w:t>
      </w:r>
      <w:r w:rsidRPr="001B2C95">
        <w:rPr>
          <w:rFonts w:cs="Simplified Arabic" w:hint="cs"/>
          <w:sz w:val="28"/>
          <w:szCs w:val="28"/>
          <w:rtl/>
        </w:rPr>
        <w:t>عن</w:t>
      </w:r>
      <w:r w:rsidRPr="001B2C95">
        <w:rPr>
          <w:rFonts w:cs="Simplified Arabic"/>
          <w:sz w:val="28"/>
          <w:szCs w:val="28"/>
          <w:rtl/>
        </w:rPr>
        <w:t xml:space="preserve"> </w:t>
      </w:r>
      <w:r w:rsidRPr="001B2C95">
        <w:rPr>
          <w:rFonts w:cs="Simplified Arabic" w:hint="cs"/>
          <w:sz w:val="28"/>
          <w:szCs w:val="28"/>
          <w:rtl/>
        </w:rPr>
        <w:t>طريق</w:t>
      </w:r>
      <w:r w:rsidRPr="001B2C95">
        <w:rPr>
          <w:rFonts w:cs="Simplified Arabic"/>
          <w:sz w:val="28"/>
          <w:szCs w:val="28"/>
          <w:rtl/>
        </w:rPr>
        <w:t xml:space="preserve"> </w:t>
      </w:r>
      <w:r w:rsidRPr="001B2C95">
        <w:rPr>
          <w:rFonts w:cs="Simplified Arabic" w:hint="cs"/>
          <w:sz w:val="28"/>
          <w:szCs w:val="28"/>
          <w:rtl/>
        </w:rPr>
        <w:t>توفير</w:t>
      </w:r>
      <w:r w:rsidRPr="001B2C95">
        <w:rPr>
          <w:rFonts w:cs="Simplified Arabic"/>
          <w:sz w:val="28"/>
          <w:szCs w:val="28"/>
          <w:rtl/>
        </w:rPr>
        <w:t xml:space="preserve"> </w:t>
      </w:r>
      <w:r w:rsidRPr="001B2C95">
        <w:rPr>
          <w:rFonts w:cs="Simplified Arabic" w:hint="cs"/>
          <w:sz w:val="28"/>
          <w:szCs w:val="28"/>
          <w:rtl/>
        </w:rPr>
        <w:t>تكنولوجيا</w:t>
      </w:r>
      <w:r w:rsidRPr="001B2C95">
        <w:rPr>
          <w:rFonts w:cs="Simplified Arabic"/>
          <w:sz w:val="28"/>
          <w:szCs w:val="28"/>
          <w:rtl/>
        </w:rPr>
        <w:t xml:space="preserve"> </w:t>
      </w:r>
      <w:r w:rsidRPr="001B2C95">
        <w:rPr>
          <w:rFonts w:cs="Simplified Arabic" w:hint="cs"/>
          <w:sz w:val="28"/>
          <w:szCs w:val="28"/>
          <w:rtl/>
        </w:rPr>
        <w:t>مستدامة</w:t>
      </w:r>
      <w:r w:rsidRPr="001B2C95">
        <w:rPr>
          <w:rFonts w:cs="Simplified Arabic"/>
          <w:sz w:val="28"/>
          <w:szCs w:val="28"/>
          <w:rtl/>
        </w:rPr>
        <w:t xml:space="preserve"> </w:t>
      </w:r>
      <w:r w:rsidRPr="001B2C95">
        <w:rPr>
          <w:rFonts w:cs="Simplified Arabic" w:hint="cs"/>
          <w:sz w:val="28"/>
          <w:szCs w:val="28"/>
          <w:rtl/>
        </w:rPr>
        <w:t>في</w:t>
      </w:r>
      <w:r w:rsidRPr="001B2C95">
        <w:rPr>
          <w:rFonts w:cs="Simplified Arabic"/>
          <w:sz w:val="28"/>
          <w:szCs w:val="28"/>
          <w:rtl/>
        </w:rPr>
        <w:t xml:space="preserve"> </w:t>
      </w:r>
      <w:r w:rsidRPr="001B2C95">
        <w:rPr>
          <w:rFonts w:cs="Simplified Arabic" w:hint="cs"/>
          <w:sz w:val="28"/>
          <w:szCs w:val="28"/>
          <w:rtl/>
        </w:rPr>
        <w:t>مجالات</w:t>
      </w:r>
      <w:r w:rsidRPr="001B2C95">
        <w:rPr>
          <w:rFonts w:cs="Simplified Arabic"/>
          <w:sz w:val="28"/>
          <w:szCs w:val="28"/>
          <w:rtl/>
        </w:rPr>
        <w:t xml:space="preserve"> </w:t>
      </w:r>
      <w:r w:rsidRPr="001B2C95">
        <w:rPr>
          <w:rFonts w:cs="Simplified Arabic" w:hint="cs"/>
          <w:sz w:val="28"/>
          <w:szCs w:val="28"/>
          <w:rtl/>
        </w:rPr>
        <w:t>الطاقه</w:t>
      </w:r>
      <w:r w:rsidRPr="001B2C95">
        <w:rPr>
          <w:rFonts w:cs="Simplified Arabic"/>
          <w:sz w:val="28"/>
          <w:szCs w:val="28"/>
          <w:rtl/>
        </w:rPr>
        <w:t xml:space="preserve"> </w:t>
      </w:r>
      <w:r w:rsidRPr="001B2C95">
        <w:rPr>
          <w:rFonts w:cs="Simplified Arabic" w:hint="cs"/>
          <w:sz w:val="28"/>
          <w:szCs w:val="28"/>
          <w:rtl/>
        </w:rPr>
        <w:t>المتجددة</w:t>
      </w:r>
      <w:r w:rsidRPr="001B2C95">
        <w:rPr>
          <w:rFonts w:cs="Simplified Arabic"/>
          <w:sz w:val="28"/>
          <w:szCs w:val="28"/>
          <w:rtl/>
        </w:rPr>
        <w:t xml:space="preserve"> </w:t>
      </w:r>
      <w:r w:rsidRPr="001B2C95">
        <w:rPr>
          <w:rFonts w:cs="Simplified Arabic" w:hint="cs"/>
          <w:sz w:val="28"/>
          <w:szCs w:val="28"/>
          <w:rtl/>
        </w:rPr>
        <w:t>وبيعها</w:t>
      </w:r>
      <w:r w:rsidRPr="001B2C95">
        <w:rPr>
          <w:rFonts w:cs="Simplified Arabic"/>
          <w:sz w:val="28"/>
          <w:szCs w:val="28"/>
          <w:rtl/>
        </w:rPr>
        <w:t xml:space="preserve"> </w:t>
      </w:r>
      <w:r w:rsidRPr="001B2C95">
        <w:rPr>
          <w:rFonts w:cs="Simplified Arabic" w:hint="cs"/>
          <w:sz w:val="28"/>
          <w:szCs w:val="28"/>
          <w:rtl/>
        </w:rPr>
        <w:t>للدول</w:t>
      </w:r>
      <w:r w:rsidRPr="001B2C95">
        <w:rPr>
          <w:rFonts w:cs="Simplified Arabic"/>
          <w:sz w:val="28"/>
          <w:szCs w:val="28"/>
          <w:rtl/>
        </w:rPr>
        <w:t xml:space="preserve"> </w:t>
      </w:r>
      <w:r w:rsidRPr="001B2C95">
        <w:rPr>
          <w:rFonts w:cs="Simplified Arabic" w:hint="cs"/>
          <w:sz w:val="28"/>
          <w:szCs w:val="28"/>
          <w:rtl/>
        </w:rPr>
        <w:t>الأخرى</w:t>
      </w:r>
      <w:r w:rsidRPr="001B2C95">
        <w:rPr>
          <w:rFonts w:cs="Simplified Arabic"/>
          <w:sz w:val="28"/>
          <w:szCs w:val="28"/>
          <w:rtl/>
        </w:rPr>
        <w:t xml:space="preserve"> </w:t>
      </w:r>
      <w:r w:rsidRPr="001B2C95">
        <w:rPr>
          <w:rFonts w:cs="Simplified Arabic" w:hint="cs"/>
          <w:sz w:val="28"/>
          <w:szCs w:val="28"/>
          <w:rtl/>
        </w:rPr>
        <w:t>أو</w:t>
      </w:r>
      <w:r w:rsidRPr="001B2C95">
        <w:rPr>
          <w:rFonts w:cs="Simplified Arabic"/>
          <w:sz w:val="28"/>
          <w:szCs w:val="28"/>
          <w:rtl/>
        </w:rPr>
        <w:t xml:space="preserve"> </w:t>
      </w:r>
      <w:r w:rsidRPr="001B2C95">
        <w:rPr>
          <w:rFonts w:cs="Simplified Arabic" w:hint="cs"/>
          <w:sz w:val="28"/>
          <w:szCs w:val="28"/>
          <w:rtl/>
        </w:rPr>
        <w:t>عن</w:t>
      </w:r>
      <w:r w:rsidRPr="001B2C95">
        <w:rPr>
          <w:rFonts w:cs="Simplified Arabic"/>
          <w:sz w:val="28"/>
          <w:szCs w:val="28"/>
          <w:rtl/>
        </w:rPr>
        <w:t xml:space="preserve"> </w:t>
      </w:r>
      <w:r w:rsidRPr="001B2C95">
        <w:rPr>
          <w:rFonts w:cs="Simplified Arabic" w:hint="cs"/>
          <w:sz w:val="28"/>
          <w:szCs w:val="28"/>
          <w:rtl/>
        </w:rPr>
        <w:t>طريق</w:t>
      </w:r>
      <w:r w:rsidRPr="001B2C95">
        <w:rPr>
          <w:rFonts w:cs="Simplified Arabic"/>
          <w:sz w:val="28"/>
          <w:szCs w:val="28"/>
          <w:rtl/>
        </w:rPr>
        <w:t xml:space="preserve"> </w:t>
      </w:r>
      <w:r w:rsidRPr="001B2C95">
        <w:rPr>
          <w:rFonts w:cs="Simplified Arabic" w:hint="cs"/>
          <w:sz w:val="28"/>
          <w:szCs w:val="28"/>
          <w:rtl/>
        </w:rPr>
        <w:t>إنتاج</w:t>
      </w:r>
      <w:r w:rsidRPr="001B2C95">
        <w:rPr>
          <w:rFonts w:cs="Simplified Arabic"/>
          <w:sz w:val="28"/>
          <w:szCs w:val="28"/>
          <w:rtl/>
        </w:rPr>
        <w:t xml:space="preserve"> </w:t>
      </w:r>
      <w:r w:rsidRPr="001B2C95">
        <w:rPr>
          <w:rFonts w:cs="Simplified Arabic" w:hint="cs"/>
          <w:sz w:val="28"/>
          <w:szCs w:val="28"/>
          <w:rtl/>
        </w:rPr>
        <w:t>المنتجات</w:t>
      </w:r>
      <w:r w:rsidRPr="001B2C95">
        <w:rPr>
          <w:rFonts w:cs="Simplified Arabic"/>
          <w:sz w:val="28"/>
          <w:szCs w:val="28"/>
          <w:rtl/>
        </w:rPr>
        <w:t xml:space="preserve"> </w:t>
      </w:r>
      <w:r w:rsidRPr="001B2C95">
        <w:rPr>
          <w:rFonts w:cs="Simplified Arabic" w:hint="cs"/>
          <w:sz w:val="28"/>
          <w:szCs w:val="28"/>
          <w:rtl/>
        </w:rPr>
        <w:t>المختلفة</w:t>
      </w:r>
      <w:r w:rsidRPr="001B2C95">
        <w:rPr>
          <w:rFonts w:cs="Simplified Arabic"/>
          <w:sz w:val="28"/>
          <w:szCs w:val="28"/>
          <w:rtl/>
        </w:rPr>
        <w:t xml:space="preserve"> </w:t>
      </w:r>
      <w:r w:rsidRPr="001B2C95">
        <w:rPr>
          <w:rFonts w:cs="Simplified Arabic" w:hint="cs"/>
          <w:sz w:val="28"/>
          <w:szCs w:val="28"/>
          <w:rtl/>
        </w:rPr>
        <w:t>مثل</w:t>
      </w:r>
      <w:r w:rsidRPr="001B2C95">
        <w:rPr>
          <w:rFonts w:cs="Simplified Arabic"/>
          <w:sz w:val="28"/>
          <w:szCs w:val="28"/>
          <w:rtl/>
        </w:rPr>
        <w:t xml:space="preserve"> </w:t>
      </w:r>
      <w:r w:rsidRPr="001B2C95">
        <w:rPr>
          <w:rFonts w:cs="Simplified Arabic" w:hint="cs"/>
          <w:sz w:val="28"/>
          <w:szCs w:val="28"/>
          <w:rtl/>
        </w:rPr>
        <w:t>العدادات</w:t>
      </w:r>
      <w:r w:rsidRPr="001B2C95">
        <w:rPr>
          <w:rFonts w:cs="Simplified Arabic"/>
          <w:sz w:val="28"/>
          <w:szCs w:val="28"/>
          <w:rtl/>
        </w:rPr>
        <w:t xml:space="preserve"> </w:t>
      </w:r>
      <w:r w:rsidRPr="001B2C95">
        <w:rPr>
          <w:rFonts w:cs="Simplified Arabic" w:hint="cs"/>
          <w:sz w:val="28"/>
          <w:szCs w:val="28"/>
          <w:rtl/>
        </w:rPr>
        <w:t>الذكية</w:t>
      </w:r>
      <w:r w:rsidRPr="001B2C95">
        <w:rPr>
          <w:rFonts w:cs="Simplified Arabic"/>
          <w:sz w:val="28"/>
          <w:szCs w:val="28"/>
          <w:rtl/>
        </w:rPr>
        <w:t xml:space="preserve"> </w:t>
      </w:r>
      <w:r w:rsidRPr="001B2C95">
        <w:rPr>
          <w:rFonts w:cs="Simplified Arabic" w:hint="cs"/>
          <w:sz w:val="28"/>
          <w:szCs w:val="28"/>
          <w:rtl/>
        </w:rPr>
        <w:t>ومنتجات</w:t>
      </w:r>
      <w:r w:rsidRPr="001B2C95">
        <w:rPr>
          <w:rFonts w:cs="Simplified Arabic"/>
          <w:sz w:val="28"/>
          <w:szCs w:val="28"/>
          <w:rtl/>
        </w:rPr>
        <w:t xml:space="preserve"> </w:t>
      </w:r>
      <w:r w:rsidRPr="001B2C95">
        <w:rPr>
          <w:rFonts w:cs="Simplified Arabic" w:hint="cs"/>
          <w:sz w:val="28"/>
          <w:szCs w:val="28"/>
          <w:rtl/>
        </w:rPr>
        <w:t>توليد</w:t>
      </w:r>
      <w:r w:rsidRPr="001B2C95">
        <w:rPr>
          <w:rFonts w:cs="Simplified Arabic"/>
          <w:sz w:val="28"/>
          <w:szCs w:val="28"/>
          <w:rtl/>
        </w:rPr>
        <w:t xml:space="preserve"> </w:t>
      </w:r>
      <w:r w:rsidRPr="001B2C95">
        <w:rPr>
          <w:rFonts w:cs="Simplified Arabic" w:hint="cs"/>
          <w:sz w:val="28"/>
          <w:szCs w:val="28"/>
          <w:rtl/>
        </w:rPr>
        <w:t>الطاقة الشمسية</w:t>
      </w:r>
      <w:r w:rsidRPr="001B2C95">
        <w:rPr>
          <w:rFonts w:cs="Simplified Arabic"/>
          <w:sz w:val="28"/>
          <w:szCs w:val="28"/>
          <w:rtl/>
        </w:rPr>
        <w:t xml:space="preserve"> </w:t>
      </w:r>
      <w:r w:rsidRPr="001B2C95">
        <w:rPr>
          <w:rFonts w:cs="Simplified Arabic" w:hint="cs"/>
          <w:sz w:val="28"/>
          <w:szCs w:val="28"/>
          <w:rtl/>
        </w:rPr>
        <w:t>أو</w:t>
      </w:r>
      <w:r w:rsidRPr="001B2C95">
        <w:rPr>
          <w:rFonts w:cs="Simplified Arabic"/>
          <w:sz w:val="28"/>
          <w:szCs w:val="28"/>
          <w:rtl/>
        </w:rPr>
        <w:t xml:space="preserve"> </w:t>
      </w:r>
      <w:r w:rsidRPr="001B2C95">
        <w:rPr>
          <w:rFonts w:cs="Simplified Arabic" w:hint="cs"/>
          <w:sz w:val="28"/>
          <w:szCs w:val="28"/>
          <w:rtl/>
        </w:rPr>
        <w:t>المساهمة</w:t>
      </w:r>
      <w:r w:rsidRPr="001B2C95">
        <w:rPr>
          <w:rFonts w:cs="Simplified Arabic"/>
          <w:sz w:val="28"/>
          <w:szCs w:val="28"/>
          <w:rtl/>
        </w:rPr>
        <w:t xml:space="preserve"> </w:t>
      </w:r>
      <w:r w:rsidRPr="001B2C95">
        <w:rPr>
          <w:rFonts w:cs="Simplified Arabic" w:hint="cs"/>
          <w:sz w:val="28"/>
          <w:szCs w:val="28"/>
          <w:rtl/>
        </w:rPr>
        <w:t>في</w:t>
      </w:r>
      <w:r w:rsidRPr="001B2C95">
        <w:rPr>
          <w:rFonts w:cs="Simplified Arabic"/>
          <w:sz w:val="28"/>
          <w:szCs w:val="28"/>
          <w:rtl/>
        </w:rPr>
        <w:t xml:space="preserve"> </w:t>
      </w:r>
      <w:r w:rsidRPr="001B2C95">
        <w:rPr>
          <w:rFonts w:cs="Simplified Arabic" w:hint="cs"/>
          <w:sz w:val="28"/>
          <w:szCs w:val="28"/>
          <w:rtl/>
        </w:rPr>
        <w:t>توفير</w:t>
      </w:r>
      <w:r w:rsidRPr="001B2C95">
        <w:rPr>
          <w:rFonts w:cs="Simplified Arabic"/>
          <w:sz w:val="28"/>
          <w:szCs w:val="28"/>
          <w:rtl/>
        </w:rPr>
        <w:t xml:space="preserve"> </w:t>
      </w:r>
      <w:r w:rsidRPr="001B2C95">
        <w:rPr>
          <w:rFonts w:cs="Simplified Arabic" w:hint="cs"/>
          <w:sz w:val="28"/>
          <w:szCs w:val="28"/>
          <w:rtl/>
        </w:rPr>
        <w:t>احتياجات</w:t>
      </w:r>
      <w:r w:rsidRPr="001B2C95">
        <w:rPr>
          <w:rFonts w:cs="Simplified Arabic"/>
          <w:sz w:val="28"/>
          <w:szCs w:val="28"/>
          <w:rtl/>
        </w:rPr>
        <w:t xml:space="preserve"> </w:t>
      </w:r>
      <w:r w:rsidRPr="001B2C95">
        <w:rPr>
          <w:rFonts w:cs="Simplified Arabic" w:hint="cs"/>
          <w:sz w:val="28"/>
          <w:szCs w:val="28"/>
          <w:rtl/>
        </w:rPr>
        <w:t>الطاقة</w:t>
      </w:r>
      <w:r w:rsidRPr="001B2C95">
        <w:rPr>
          <w:rFonts w:cs="Simplified Arabic"/>
          <w:sz w:val="28"/>
          <w:szCs w:val="28"/>
          <w:rtl/>
        </w:rPr>
        <w:t xml:space="preserve"> </w:t>
      </w:r>
      <w:r w:rsidRPr="001B2C95">
        <w:rPr>
          <w:rFonts w:cs="Simplified Arabic" w:hint="cs"/>
          <w:sz w:val="28"/>
          <w:szCs w:val="28"/>
          <w:rtl/>
        </w:rPr>
        <w:t>للقطاعات</w:t>
      </w:r>
      <w:r w:rsidRPr="001B2C95">
        <w:rPr>
          <w:rFonts w:cs="Simplified Arabic"/>
          <w:sz w:val="28"/>
          <w:szCs w:val="28"/>
          <w:rtl/>
        </w:rPr>
        <w:t xml:space="preserve"> </w:t>
      </w:r>
      <w:r w:rsidRPr="001B2C95">
        <w:rPr>
          <w:rFonts w:cs="Simplified Arabic" w:hint="cs"/>
          <w:sz w:val="28"/>
          <w:szCs w:val="28"/>
          <w:rtl/>
        </w:rPr>
        <w:t>الاقتصادية</w:t>
      </w:r>
      <w:r w:rsidRPr="001B2C95">
        <w:rPr>
          <w:rFonts w:cs="Simplified Arabic"/>
          <w:sz w:val="28"/>
          <w:szCs w:val="28"/>
          <w:rtl/>
        </w:rPr>
        <w:t xml:space="preserve"> </w:t>
      </w:r>
      <w:r w:rsidRPr="001B2C95">
        <w:rPr>
          <w:rFonts w:cs="Simplified Arabic" w:hint="cs"/>
          <w:sz w:val="28"/>
          <w:szCs w:val="28"/>
          <w:rtl/>
        </w:rPr>
        <w:t>المختلفة</w:t>
      </w:r>
      <w:r w:rsidRPr="001B2C95">
        <w:rPr>
          <w:rFonts w:cs="Simplified Arabic"/>
          <w:sz w:val="28"/>
          <w:szCs w:val="28"/>
          <w:rtl/>
        </w:rPr>
        <w:t xml:space="preserve"> </w:t>
      </w:r>
      <w:r w:rsidRPr="001B2C95">
        <w:rPr>
          <w:rFonts w:cs="Simplified Arabic" w:hint="cs"/>
          <w:sz w:val="28"/>
          <w:szCs w:val="28"/>
          <w:rtl/>
        </w:rPr>
        <w:t>والقطاع</w:t>
      </w:r>
      <w:r w:rsidRPr="001B2C95">
        <w:rPr>
          <w:rFonts w:cs="Simplified Arabic"/>
          <w:sz w:val="28"/>
          <w:szCs w:val="28"/>
          <w:rtl/>
        </w:rPr>
        <w:t xml:space="preserve"> </w:t>
      </w:r>
      <w:r w:rsidRPr="001B2C95">
        <w:rPr>
          <w:rFonts w:cs="Simplified Arabic" w:hint="cs"/>
          <w:sz w:val="28"/>
          <w:szCs w:val="28"/>
          <w:rtl/>
        </w:rPr>
        <w:t>العائلي</w:t>
      </w:r>
      <w:r w:rsidRPr="001B2C95">
        <w:rPr>
          <w:rFonts w:cs="Simplified Arabic"/>
          <w:sz w:val="28"/>
          <w:szCs w:val="28"/>
          <w:rtl/>
        </w:rPr>
        <w:t xml:space="preserve"> </w:t>
      </w:r>
      <w:r w:rsidRPr="001B2C95">
        <w:rPr>
          <w:rFonts w:cs="Simplified Arabic" w:hint="cs"/>
          <w:sz w:val="28"/>
          <w:szCs w:val="28"/>
          <w:rtl/>
        </w:rPr>
        <w:t>أيضاً.</w:t>
      </w:r>
      <w:r w:rsidRPr="001B2C95">
        <w:rPr>
          <w:rFonts w:cs="Simplified Arabic"/>
          <w:sz w:val="28"/>
          <w:szCs w:val="28"/>
        </w:rPr>
        <w:t xml:space="preserve"> </w:t>
      </w:r>
      <w:r w:rsidRPr="001B2C95">
        <w:rPr>
          <w:rFonts w:cs="Simplified Arabic" w:hint="cs"/>
          <w:sz w:val="28"/>
          <w:szCs w:val="28"/>
          <w:rtl/>
        </w:rPr>
        <w:t>ويسعى</w:t>
      </w:r>
      <w:r w:rsidRPr="001B2C95">
        <w:rPr>
          <w:rFonts w:cs="Simplified Arabic"/>
          <w:sz w:val="28"/>
          <w:szCs w:val="28"/>
          <w:rtl/>
        </w:rPr>
        <w:t xml:space="preserve"> </w:t>
      </w:r>
      <w:r w:rsidRPr="001B2C95">
        <w:rPr>
          <w:rFonts w:cs="Simplified Arabic" w:hint="cs"/>
          <w:b/>
          <w:bCs/>
          <w:sz w:val="28"/>
          <w:szCs w:val="28"/>
          <w:rtl/>
        </w:rPr>
        <w:t>الهدف</w:t>
      </w:r>
      <w:r w:rsidRPr="001B2C95">
        <w:rPr>
          <w:rFonts w:cs="Simplified Arabic"/>
          <w:b/>
          <w:bCs/>
          <w:sz w:val="28"/>
          <w:szCs w:val="28"/>
          <w:rtl/>
        </w:rPr>
        <w:t xml:space="preserve"> </w:t>
      </w:r>
      <w:r w:rsidRPr="001B2C95">
        <w:rPr>
          <w:rFonts w:cs="Simplified Arabic" w:hint="cs"/>
          <w:b/>
          <w:bCs/>
          <w:sz w:val="28"/>
          <w:szCs w:val="28"/>
          <w:rtl/>
        </w:rPr>
        <w:t>الثالث</w:t>
      </w:r>
      <w:r w:rsidRPr="001B2C95">
        <w:rPr>
          <w:rFonts w:cs="Simplified Arabic"/>
          <w:sz w:val="28"/>
          <w:szCs w:val="28"/>
          <w:rtl/>
        </w:rPr>
        <w:t xml:space="preserve"> </w:t>
      </w:r>
      <w:r w:rsidRPr="001B2C95">
        <w:rPr>
          <w:rFonts w:cs="Simplified Arabic" w:hint="cs"/>
          <w:sz w:val="28"/>
          <w:szCs w:val="28"/>
          <w:rtl/>
        </w:rPr>
        <w:t>إلى</w:t>
      </w:r>
      <w:r w:rsidRPr="001B2C95">
        <w:rPr>
          <w:rFonts w:cs="Simplified Arabic"/>
          <w:sz w:val="28"/>
          <w:szCs w:val="28"/>
          <w:rtl/>
        </w:rPr>
        <w:t xml:space="preserve"> </w:t>
      </w:r>
      <w:r w:rsidRPr="001B2C95">
        <w:rPr>
          <w:rFonts w:cs="Simplified Arabic" w:hint="cs"/>
          <w:sz w:val="28"/>
          <w:szCs w:val="28"/>
          <w:rtl/>
        </w:rPr>
        <w:t>تعظيم</w:t>
      </w:r>
      <w:r w:rsidRPr="001B2C95">
        <w:rPr>
          <w:rFonts w:cs="Simplified Arabic"/>
          <w:sz w:val="28"/>
          <w:szCs w:val="28"/>
          <w:rtl/>
        </w:rPr>
        <w:t xml:space="preserve"> </w:t>
      </w:r>
      <w:r w:rsidRPr="001B2C95">
        <w:rPr>
          <w:rFonts w:cs="Simplified Arabic" w:hint="cs"/>
          <w:sz w:val="28"/>
          <w:szCs w:val="28"/>
          <w:rtl/>
        </w:rPr>
        <w:t>الاستفادة</w:t>
      </w:r>
      <w:r w:rsidRPr="001B2C95">
        <w:rPr>
          <w:rFonts w:cs="Simplified Arabic"/>
          <w:sz w:val="28"/>
          <w:szCs w:val="28"/>
          <w:rtl/>
        </w:rPr>
        <w:t xml:space="preserve"> </w:t>
      </w:r>
      <w:r w:rsidRPr="001B2C95">
        <w:rPr>
          <w:rFonts w:cs="Simplified Arabic" w:hint="cs"/>
          <w:sz w:val="28"/>
          <w:szCs w:val="28"/>
          <w:rtl/>
        </w:rPr>
        <w:t>من</w:t>
      </w:r>
      <w:r w:rsidRPr="001B2C95">
        <w:rPr>
          <w:rFonts w:cs="Simplified Arabic"/>
          <w:sz w:val="28"/>
          <w:szCs w:val="28"/>
          <w:rtl/>
        </w:rPr>
        <w:t xml:space="preserve"> </w:t>
      </w:r>
      <w:r w:rsidRPr="001B2C95">
        <w:rPr>
          <w:rFonts w:cs="Simplified Arabic" w:hint="cs"/>
          <w:sz w:val="28"/>
          <w:szCs w:val="28"/>
          <w:rtl/>
        </w:rPr>
        <w:t>الموارد</w:t>
      </w:r>
      <w:r w:rsidRPr="001B2C95">
        <w:rPr>
          <w:rFonts w:cs="Simplified Arabic"/>
          <w:sz w:val="28"/>
          <w:szCs w:val="28"/>
          <w:rtl/>
        </w:rPr>
        <w:t xml:space="preserve"> </w:t>
      </w:r>
      <w:r w:rsidRPr="001B2C95">
        <w:rPr>
          <w:rFonts w:cs="Simplified Arabic" w:hint="cs"/>
          <w:sz w:val="28"/>
          <w:szCs w:val="28"/>
          <w:rtl/>
        </w:rPr>
        <w:t>المحلية</w:t>
      </w:r>
      <w:r w:rsidRPr="001B2C95">
        <w:rPr>
          <w:rFonts w:cs="Simplified Arabic"/>
          <w:sz w:val="28"/>
          <w:szCs w:val="28"/>
          <w:rtl/>
        </w:rPr>
        <w:t xml:space="preserve"> </w:t>
      </w:r>
      <w:r w:rsidRPr="001B2C95">
        <w:rPr>
          <w:rFonts w:cs="Simplified Arabic" w:hint="cs"/>
          <w:sz w:val="28"/>
          <w:szCs w:val="28"/>
          <w:rtl/>
        </w:rPr>
        <w:t>للطاقة</w:t>
      </w:r>
      <w:r w:rsidRPr="001B2C95">
        <w:rPr>
          <w:rFonts w:cs="Simplified Arabic"/>
          <w:sz w:val="28"/>
          <w:szCs w:val="28"/>
          <w:rtl/>
        </w:rPr>
        <w:t xml:space="preserve"> </w:t>
      </w:r>
      <w:r w:rsidRPr="001B2C95">
        <w:rPr>
          <w:rFonts w:cs="Simplified Arabic" w:hint="cs"/>
          <w:sz w:val="28"/>
          <w:szCs w:val="28"/>
          <w:rtl/>
        </w:rPr>
        <w:t>عن</w:t>
      </w:r>
      <w:r w:rsidRPr="001B2C95">
        <w:rPr>
          <w:rFonts w:cs="Simplified Arabic"/>
          <w:sz w:val="28"/>
          <w:szCs w:val="28"/>
          <w:rtl/>
        </w:rPr>
        <w:t xml:space="preserve"> </w:t>
      </w:r>
      <w:r w:rsidRPr="001B2C95">
        <w:rPr>
          <w:rFonts w:cs="Simplified Arabic" w:hint="cs"/>
          <w:sz w:val="28"/>
          <w:szCs w:val="28"/>
          <w:rtl/>
        </w:rPr>
        <w:t>طريق</w:t>
      </w:r>
      <w:r w:rsidRPr="001B2C95">
        <w:rPr>
          <w:rFonts w:cs="Simplified Arabic"/>
          <w:sz w:val="28"/>
          <w:szCs w:val="28"/>
          <w:rtl/>
        </w:rPr>
        <w:t xml:space="preserve"> </w:t>
      </w:r>
      <w:r w:rsidRPr="001B2C95">
        <w:rPr>
          <w:rFonts w:cs="Simplified Arabic" w:hint="cs"/>
          <w:sz w:val="28"/>
          <w:szCs w:val="28"/>
          <w:rtl/>
        </w:rPr>
        <w:t>رفع</w:t>
      </w:r>
      <w:r w:rsidRPr="001B2C95">
        <w:rPr>
          <w:rFonts w:cs="Simplified Arabic"/>
          <w:sz w:val="28"/>
          <w:szCs w:val="28"/>
          <w:rtl/>
        </w:rPr>
        <w:t xml:space="preserve"> </w:t>
      </w:r>
      <w:r w:rsidRPr="001B2C95">
        <w:rPr>
          <w:rFonts w:cs="Simplified Arabic" w:hint="cs"/>
          <w:sz w:val="28"/>
          <w:szCs w:val="28"/>
          <w:rtl/>
        </w:rPr>
        <w:t>كفاءة</w:t>
      </w:r>
      <w:r w:rsidRPr="001B2C95">
        <w:rPr>
          <w:rFonts w:cs="Simplified Arabic"/>
          <w:sz w:val="28"/>
          <w:szCs w:val="28"/>
          <w:rtl/>
        </w:rPr>
        <w:t xml:space="preserve"> </w:t>
      </w:r>
      <w:r w:rsidRPr="001B2C95">
        <w:rPr>
          <w:rFonts w:cs="Simplified Arabic" w:hint="cs"/>
          <w:sz w:val="28"/>
          <w:szCs w:val="28"/>
          <w:rtl/>
        </w:rPr>
        <w:t>المحطات</w:t>
      </w:r>
      <w:r w:rsidRPr="001B2C95">
        <w:rPr>
          <w:rFonts w:cs="Simplified Arabic"/>
          <w:sz w:val="28"/>
          <w:szCs w:val="28"/>
          <w:rtl/>
        </w:rPr>
        <w:t xml:space="preserve"> </w:t>
      </w:r>
      <w:r w:rsidRPr="001B2C95">
        <w:rPr>
          <w:rFonts w:cs="Simplified Arabic" w:hint="cs"/>
          <w:sz w:val="28"/>
          <w:szCs w:val="28"/>
          <w:rtl/>
        </w:rPr>
        <w:t>والإدارة</w:t>
      </w:r>
      <w:r w:rsidRPr="001B2C95">
        <w:rPr>
          <w:rFonts w:cs="Simplified Arabic"/>
          <w:sz w:val="28"/>
          <w:szCs w:val="28"/>
          <w:rtl/>
        </w:rPr>
        <w:t xml:space="preserve"> </w:t>
      </w:r>
      <w:r w:rsidRPr="001B2C95">
        <w:rPr>
          <w:rFonts w:cs="Simplified Arabic" w:hint="cs"/>
          <w:sz w:val="28"/>
          <w:szCs w:val="28"/>
          <w:rtl/>
        </w:rPr>
        <w:t>الرشيدة</w:t>
      </w:r>
      <w:r w:rsidRPr="001B2C95">
        <w:rPr>
          <w:rFonts w:cs="Simplified Arabic"/>
          <w:sz w:val="28"/>
          <w:szCs w:val="28"/>
          <w:rtl/>
        </w:rPr>
        <w:t xml:space="preserve"> </w:t>
      </w:r>
      <w:r w:rsidRPr="001B2C95">
        <w:rPr>
          <w:rFonts w:cs="Simplified Arabic" w:hint="cs"/>
          <w:sz w:val="28"/>
          <w:szCs w:val="28"/>
          <w:rtl/>
        </w:rPr>
        <w:t>والمستدامة</w:t>
      </w:r>
      <w:r w:rsidRPr="001B2C95">
        <w:rPr>
          <w:rFonts w:cs="Simplified Arabic"/>
          <w:sz w:val="28"/>
          <w:szCs w:val="28"/>
          <w:rtl/>
        </w:rPr>
        <w:t xml:space="preserve"> </w:t>
      </w:r>
      <w:r w:rsidRPr="001B2C95">
        <w:rPr>
          <w:rFonts w:cs="Simplified Arabic" w:hint="cs"/>
          <w:sz w:val="28"/>
          <w:szCs w:val="28"/>
          <w:rtl/>
        </w:rPr>
        <w:t>لمؤسسات</w:t>
      </w:r>
      <w:r w:rsidRPr="001B2C95">
        <w:rPr>
          <w:rFonts w:cs="Simplified Arabic"/>
          <w:sz w:val="28"/>
          <w:szCs w:val="28"/>
          <w:rtl/>
        </w:rPr>
        <w:t xml:space="preserve"> </w:t>
      </w:r>
      <w:r w:rsidRPr="001B2C95">
        <w:rPr>
          <w:rFonts w:cs="Simplified Arabic" w:hint="cs"/>
          <w:sz w:val="28"/>
          <w:szCs w:val="28"/>
          <w:rtl/>
        </w:rPr>
        <w:t>القطاع.</w:t>
      </w:r>
      <w:r w:rsidRPr="001B2C95">
        <w:rPr>
          <w:rFonts w:cs="Simplified Arabic"/>
          <w:sz w:val="28"/>
          <w:szCs w:val="28"/>
          <w:rtl/>
        </w:rPr>
        <w:t xml:space="preserve"> </w:t>
      </w:r>
      <w:r w:rsidRPr="001B2C95">
        <w:rPr>
          <w:rFonts w:cs="Simplified Arabic" w:hint="cs"/>
          <w:sz w:val="28"/>
          <w:szCs w:val="28"/>
          <w:rtl/>
        </w:rPr>
        <w:t>فعلى</w:t>
      </w:r>
      <w:r w:rsidRPr="001B2C95">
        <w:rPr>
          <w:rFonts w:cs="Simplified Arabic"/>
          <w:sz w:val="28"/>
          <w:szCs w:val="28"/>
          <w:rtl/>
        </w:rPr>
        <w:t xml:space="preserve"> </w:t>
      </w:r>
      <w:r w:rsidRPr="001B2C95">
        <w:rPr>
          <w:rFonts w:cs="Simplified Arabic" w:hint="cs"/>
          <w:sz w:val="28"/>
          <w:szCs w:val="28"/>
          <w:rtl/>
        </w:rPr>
        <w:t>سبيل</w:t>
      </w:r>
      <w:r w:rsidRPr="001B2C95">
        <w:rPr>
          <w:rFonts w:cs="Simplified Arabic"/>
          <w:sz w:val="28"/>
          <w:szCs w:val="28"/>
          <w:rtl/>
        </w:rPr>
        <w:t xml:space="preserve"> </w:t>
      </w:r>
      <w:r w:rsidRPr="001B2C95">
        <w:rPr>
          <w:rFonts w:cs="Simplified Arabic" w:hint="cs"/>
          <w:sz w:val="28"/>
          <w:szCs w:val="28"/>
          <w:rtl/>
        </w:rPr>
        <w:t>المثال</w:t>
      </w:r>
      <w:r w:rsidRPr="001B2C95">
        <w:rPr>
          <w:rFonts w:cs="Simplified Arabic"/>
          <w:sz w:val="28"/>
          <w:szCs w:val="28"/>
          <w:rtl/>
        </w:rPr>
        <w:t xml:space="preserve"> </w:t>
      </w:r>
      <w:r w:rsidRPr="001B2C95">
        <w:rPr>
          <w:rFonts w:cs="Simplified Arabic" w:hint="cs"/>
          <w:sz w:val="28"/>
          <w:szCs w:val="28"/>
          <w:rtl/>
        </w:rPr>
        <w:t>بالنسبة</w:t>
      </w:r>
      <w:r w:rsidRPr="001B2C95">
        <w:rPr>
          <w:rFonts w:cs="Simplified Arabic"/>
          <w:sz w:val="28"/>
          <w:szCs w:val="28"/>
          <w:rtl/>
        </w:rPr>
        <w:t xml:space="preserve"> </w:t>
      </w:r>
      <w:r w:rsidRPr="001B2C95">
        <w:rPr>
          <w:rFonts w:cs="Simplified Arabic" w:hint="cs"/>
          <w:sz w:val="28"/>
          <w:szCs w:val="28"/>
          <w:rtl/>
        </w:rPr>
        <w:t>لقطاع</w:t>
      </w:r>
      <w:r w:rsidRPr="001B2C95">
        <w:rPr>
          <w:rFonts w:cs="Simplified Arabic"/>
          <w:sz w:val="28"/>
          <w:szCs w:val="28"/>
          <w:rtl/>
        </w:rPr>
        <w:t xml:space="preserve"> </w:t>
      </w:r>
      <w:r w:rsidRPr="001B2C95">
        <w:rPr>
          <w:rFonts w:cs="Simplified Arabic" w:hint="cs"/>
          <w:sz w:val="28"/>
          <w:szCs w:val="28"/>
          <w:rtl/>
        </w:rPr>
        <w:t>الكهرباء،</w:t>
      </w:r>
      <w:r w:rsidRPr="001B2C95">
        <w:rPr>
          <w:rFonts w:cs="Simplified Arabic"/>
          <w:sz w:val="28"/>
          <w:szCs w:val="28"/>
          <w:rtl/>
        </w:rPr>
        <w:t xml:space="preserve"> </w:t>
      </w:r>
      <w:r w:rsidRPr="001B2C95">
        <w:rPr>
          <w:rFonts w:cs="Simplified Arabic" w:hint="cs"/>
          <w:sz w:val="28"/>
          <w:szCs w:val="28"/>
          <w:rtl/>
        </w:rPr>
        <w:t>يتم</w:t>
      </w:r>
      <w:r w:rsidRPr="001B2C95">
        <w:rPr>
          <w:rFonts w:cs="Simplified Arabic"/>
          <w:sz w:val="28"/>
          <w:szCs w:val="28"/>
          <w:rtl/>
        </w:rPr>
        <w:t xml:space="preserve"> </w:t>
      </w:r>
      <w:r w:rsidRPr="001B2C95">
        <w:rPr>
          <w:rFonts w:cs="Simplified Arabic" w:hint="cs"/>
          <w:sz w:val="28"/>
          <w:szCs w:val="28"/>
          <w:rtl/>
        </w:rPr>
        <w:t>التركيز</w:t>
      </w:r>
      <w:r w:rsidRPr="001B2C95">
        <w:rPr>
          <w:rFonts w:cs="Simplified Arabic"/>
          <w:sz w:val="28"/>
          <w:szCs w:val="28"/>
          <w:rtl/>
        </w:rPr>
        <w:t xml:space="preserve"> </w:t>
      </w:r>
      <w:r w:rsidRPr="001B2C95">
        <w:rPr>
          <w:rFonts w:cs="Simplified Arabic" w:hint="cs"/>
          <w:sz w:val="28"/>
          <w:szCs w:val="28"/>
          <w:rtl/>
        </w:rPr>
        <w:t>على</w:t>
      </w:r>
      <w:r w:rsidRPr="001B2C95">
        <w:rPr>
          <w:rFonts w:cs="Simplified Arabic"/>
          <w:sz w:val="28"/>
          <w:szCs w:val="28"/>
          <w:rtl/>
        </w:rPr>
        <w:t xml:space="preserve"> </w:t>
      </w:r>
      <w:r w:rsidRPr="001B2C95">
        <w:rPr>
          <w:rFonts w:cs="Simplified Arabic" w:hint="cs"/>
          <w:sz w:val="28"/>
          <w:szCs w:val="28"/>
          <w:rtl/>
        </w:rPr>
        <w:t>رفع</w:t>
      </w:r>
      <w:r w:rsidRPr="001B2C95">
        <w:rPr>
          <w:rFonts w:cs="Simplified Arabic"/>
          <w:sz w:val="28"/>
          <w:szCs w:val="28"/>
          <w:rtl/>
        </w:rPr>
        <w:t xml:space="preserve"> </w:t>
      </w:r>
      <w:r w:rsidRPr="001B2C95">
        <w:rPr>
          <w:rFonts w:cs="Simplified Arabic" w:hint="cs"/>
          <w:sz w:val="28"/>
          <w:szCs w:val="28"/>
          <w:rtl/>
        </w:rPr>
        <w:t>كفاءة</w:t>
      </w:r>
      <w:r w:rsidRPr="001B2C95">
        <w:rPr>
          <w:rFonts w:cs="Simplified Arabic"/>
          <w:sz w:val="28"/>
          <w:szCs w:val="28"/>
          <w:rtl/>
        </w:rPr>
        <w:t xml:space="preserve"> </w:t>
      </w:r>
      <w:r w:rsidRPr="001B2C95">
        <w:rPr>
          <w:rFonts w:cs="Simplified Arabic" w:hint="cs"/>
          <w:sz w:val="28"/>
          <w:szCs w:val="28"/>
          <w:rtl/>
        </w:rPr>
        <w:t>محطات</w:t>
      </w:r>
      <w:r w:rsidRPr="001B2C95">
        <w:rPr>
          <w:rFonts w:cs="Simplified Arabic"/>
          <w:sz w:val="28"/>
          <w:szCs w:val="28"/>
          <w:rtl/>
        </w:rPr>
        <w:t xml:space="preserve"> </w:t>
      </w:r>
      <w:r w:rsidRPr="001B2C95">
        <w:rPr>
          <w:rFonts w:cs="Simplified Arabic" w:hint="cs"/>
          <w:sz w:val="28"/>
          <w:szCs w:val="28"/>
          <w:rtl/>
        </w:rPr>
        <w:t>إنتاج</w:t>
      </w:r>
      <w:r w:rsidRPr="001B2C95">
        <w:rPr>
          <w:rFonts w:cs="Simplified Arabic"/>
          <w:sz w:val="28"/>
          <w:szCs w:val="28"/>
          <w:rtl/>
        </w:rPr>
        <w:t xml:space="preserve"> </w:t>
      </w:r>
      <w:r w:rsidRPr="001B2C95">
        <w:rPr>
          <w:rFonts w:cs="Simplified Arabic" w:hint="cs"/>
          <w:sz w:val="28"/>
          <w:szCs w:val="28"/>
          <w:rtl/>
        </w:rPr>
        <w:t>الكهرباء</w:t>
      </w:r>
      <w:r w:rsidRPr="001B2C95">
        <w:rPr>
          <w:rFonts w:cs="Simplified Arabic"/>
          <w:sz w:val="28"/>
          <w:szCs w:val="28"/>
          <w:rtl/>
        </w:rPr>
        <w:t xml:space="preserve"> </w:t>
      </w:r>
      <w:r w:rsidRPr="001B2C95">
        <w:rPr>
          <w:rFonts w:cs="Simplified Arabic" w:hint="cs"/>
          <w:sz w:val="28"/>
          <w:szCs w:val="28"/>
          <w:rtl/>
        </w:rPr>
        <w:t>سواء</w:t>
      </w:r>
      <w:r w:rsidRPr="001B2C95">
        <w:rPr>
          <w:rFonts w:cs="Simplified Arabic"/>
          <w:sz w:val="28"/>
          <w:szCs w:val="28"/>
          <w:rtl/>
        </w:rPr>
        <w:t xml:space="preserve"> </w:t>
      </w:r>
      <w:r w:rsidRPr="001B2C95">
        <w:rPr>
          <w:rFonts w:cs="Simplified Arabic" w:hint="cs"/>
          <w:sz w:val="28"/>
          <w:szCs w:val="28"/>
          <w:rtl/>
        </w:rPr>
        <w:t>إدارياً</w:t>
      </w:r>
      <w:r w:rsidRPr="001B2C95">
        <w:rPr>
          <w:rFonts w:cs="Simplified Arabic"/>
          <w:sz w:val="28"/>
          <w:szCs w:val="28"/>
          <w:rtl/>
        </w:rPr>
        <w:t xml:space="preserve"> </w:t>
      </w:r>
      <w:r w:rsidRPr="001B2C95">
        <w:rPr>
          <w:rFonts w:cs="Simplified Arabic" w:hint="cs"/>
          <w:sz w:val="28"/>
          <w:szCs w:val="28"/>
          <w:rtl/>
        </w:rPr>
        <w:t>أو إقتصادياً</w:t>
      </w:r>
      <w:r w:rsidRPr="001B2C95">
        <w:rPr>
          <w:rFonts w:cs="Simplified Arabic"/>
          <w:sz w:val="28"/>
          <w:szCs w:val="28"/>
          <w:rtl/>
        </w:rPr>
        <w:t xml:space="preserve"> </w:t>
      </w:r>
      <w:r w:rsidRPr="001B2C95">
        <w:rPr>
          <w:rFonts w:cs="Simplified Arabic" w:hint="cs"/>
          <w:sz w:val="28"/>
          <w:szCs w:val="28"/>
          <w:rtl/>
        </w:rPr>
        <w:t>أو</w:t>
      </w:r>
      <w:r w:rsidRPr="001B2C95">
        <w:rPr>
          <w:rFonts w:cs="Simplified Arabic"/>
          <w:sz w:val="28"/>
          <w:szCs w:val="28"/>
          <w:rtl/>
        </w:rPr>
        <w:t xml:space="preserve"> </w:t>
      </w:r>
      <w:r w:rsidRPr="001B2C95">
        <w:rPr>
          <w:rFonts w:cs="Simplified Arabic" w:hint="cs"/>
          <w:sz w:val="28"/>
          <w:szCs w:val="28"/>
          <w:rtl/>
        </w:rPr>
        <w:t>تكنولوجياً</w:t>
      </w:r>
      <w:r w:rsidRPr="001B2C95">
        <w:rPr>
          <w:rFonts w:cs="Simplified Arabic"/>
          <w:sz w:val="28"/>
          <w:szCs w:val="28"/>
          <w:rtl/>
        </w:rPr>
        <w:t xml:space="preserve"> </w:t>
      </w:r>
      <w:r w:rsidRPr="001B2C95">
        <w:rPr>
          <w:rFonts w:cs="Simplified Arabic" w:hint="cs"/>
          <w:sz w:val="28"/>
          <w:szCs w:val="28"/>
          <w:rtl/>
        </w:rPr>
        <w:t>وخفض</w:t>
      </w:r>
      <w:r w:rsidRPr="001B2C95">
        <w:rPr>
          <w:rFonts w:cs="Simplified Arabic"/>
          <w:sz w:val="28"/>
          <w:szCs w:val="28"/>
          <w:rtl/>
        </w:rPr>
        <w:t xml:space="preserve"> </w:t>
      </w:r>
      <w:r w:rsidRPr="001B2C95">
        <w:rPr>
          <w:rFonts w:cs="Simplified Arabic" w:hint="cs"/>
          <w:sz w:val="28"/>
          <w:szCs w:val="28"/>
          <w:rtl/>
        </w:rPr>
        <w:t>الفاقد</w:t>
      </w:r>
      <w:r w:rsidRPr="001B2C95">
        <w:rPr>
          <w:rFonts w:cs="Simplified Arabic"/>
          <w:sz w:val="28"/>
          <w:szCs w:val="28"/>
          <w:rtl/>
        </w:rPr>
        <w:t xml:space="preserve"> </w:t>
      </w:r>
      <w:r w:rsidRPr="001B2C95">
        <w:rPr>
          <w:rFonts w:cs="Simplified Arabic" w:hint="cs"/>
          <w:sz w:val="28"/>
          <w:szCs w:val="28"/>
          <w:rtl/>
        </w:rPr>
        <w:t>في</w:t>
      </w:r>
      <w:r w:rsidRPr="001B2C95">
        <w:rPr>
          <w:rFonts w:cs="Simplified Arabic"/>
          <w:sz w:val="28"/>
          <w:szCs w:val="28"/>
          <w:rtl/>
        </w:rPr>
        <w:t xml:space="preserve"> </w:t>
      </w:r>
      <w:r w:rsidRPr="001B2C95">
        <w:rPr>
          <w:rFonts w:cs="Simplified Arabic" w:hint="cs"/>
          <w:sz w:val="28"/>
          <w:szCs w:val="28"/>
          <w:rtl/>
        </w:rPr>
        <w:t>النقل</w:t>
      </w:r>
      <w:r w:rsidRPr="001B2C95">
        <w:rPr>
          <w:rFonts w:cs="Simplified Arabic"/>
          <w:sz w:val="28"/>
          <w:szCs w:val="28"/>
          <w:rtl/>
        </w:rPr>
        <w:t xml:space="preserve"> </w:t>
      </w:r>
      <w:r w:rsidRPr="001B2C95">
        <w:rPr>
          <w:rFonts w:cs="Simplified Arabic" w:hint="cs"/>
          <w:sz w:val="28"/>
          <w:szCs w:val="28"/>
          <w:rtl/>
        </w:rPr>
        <w:t>والتوزيع.</w:t>
      </w:r>
      <w:r w:rsidRPr="001B2C95">
        <w:rPr>
          <w:rFonts w:cs="Simplified Arabic"/>
          <w:sz w:val="28"/>
          <w:szCs w:val="28"/>
          <w:rtl/>
        </w:rPr>
        <w:t xml:space="preserve"> </w:t>
      </w:r>
      <w:r w:rsidRPr="001B2C95">
        <w:rPr>
          <w:rFonts w:cs="Simplified Arabic" w:hint="cs"/>
          <w:sz w:val="28"/>
          <w:szCs w:val="28"/>
          <w:rtl/>
        </w:rPr>
        <w:t>أما</w:t>
      </w:r>
      <w:r w:rsidRPr="001B2C95">
        <w:rPr>
          <w:rFonts w:cs="Simplified Arabic"/>
          <w:sz w:val="28"/>
          <w:szCs w:val="28"/>
          <w:rtl/>
        </w:rPr>
        <w:t xml:space="preserve"> </w:t>
      </w:r>
      <w:r w:rsidRPr="001B2C95">
        <w:rPr>
          <w:rFonts w:cs="Simplified Arabic" w:hint="cs"/>
          <w:sz w:val="28"/>
          <w:szCs w:val="28"/>
          <w:rtl/>
        </w:rPr>
        <w:t>بالنسبة</w:t>
      </w:r>
      <w:r w:rsidRPr="001B2C95">
        <w:rPr>
          <w:rFonts w:cs="Simplified Arabic"/>
          <w:sz w:val="28"/>
          <w:szCs w:val="28"/>
          <w:rtl/>
        </w:rPr>
        <w:t xml:space="preserve"> </w:t>
      </w:r>
      <w:r w:rsidRPr="001B2C95">
        <w:rPr>
          <w:rFonts w:cs="Simplified Arabic" w:hint="cs"/>
          <w:sz w:val="28"/>
          <w:szCs w:val="28"/>
          <w:rtl/>
        </w:rPr>
        <w:t>لقطاع</w:t>
      </w:r>
      <w:r w:rsidRPr="001B2C95">
        <w:rPr>
          <w:rFonts w:cs="Simplified Arabic"/>
          <w:sz w:val="28"/>
          <w:szCs w:val="28"/>
          <w:rtl/>
        </w:rPr>
        <w:t xml:space="preserve"> </w:t>
      </w:r>
      <w:r w:rsidRPr="001B2C95">
        <w:rPr>
          <w:rFonts w:cs="Simplified Arabic" w:hint="cs"/>
          <w:sz w:val="28"/>
          <w:szCs w:val="28"/>
          <w:rtl/>
        </w:rPr>
        <w:t>البترول،</w:t>
      </w:r>
      <w:r w:rsidRPr="001B2C95">
        <w:rPr>
          <w:rFonts w:cs="Simplified Arabic"/>
          <w:sz w:val="28"/>
          <w:szCs w:val="28"/>
          <w:rtl/>
        </w:rPr>
        <w:t xml:space="preserve"> </w:t>
      </w:r>
      <w:r w:rsidRPr="001B2C95">
        <w:rPr>
          <w:rFonts w:cs="Simplified Arabic" w:hint="cs"/>
          <w:sz w:val="28"/>
          <w:szCs w:val="28"/>
          <w:rtl/>
        </w:rPr>
        <w:t>فمن</w:t>
      </w:r>
      <w:r w:rsidRPr="001B2C95">
        <w:rPr>
          <w:rFonts w:cs="Simplified Arabic"/>
          <w:sz w:val="28"/>
          <w:szCs w:val="28"/>
          <w:rtl/>
        </w:rPr>
        <w:t xml:space="preserve"> </w:t>
      </w:r>
      <w:r w:rsidRPr="001B2C95">
        <w:rPr>
          <w:rFonts w:cs="Simplified Arabic" w:hint="cs"/>
          <w:sz w:val="28"/>
          <w:szCs w:val="28"/>
          <w:rtl/>
        </w:rPr>
        <w:t>المستهدف</w:t>
      </w:r>
      <w:r w:rsidRPr="001B2C95">
        <w:rPr>
          <w:rFonts w:cs="Simplified Arabic"/>
          <w:sz w:val="28"/>
          <w:szCs w:val="28"/>
          <w:rtl/>
        </w:rPr>
        <w:t xml:space="preserve"> </w:t>
      </w:r>
      <w:r w:rsidRPr="001B2C95">
        <w:rPr>
          <w:rFonts w:cs="Simplified Arabic" w:hint="cs"/>
          <w:sz w:val="28"/>
          <w:szCs w:val="28"/>
          <w:rtl/>
        </w:rPr>
        <w:t>توفير</w:t>
      </w:r>
      <w:r w:rsidRPr="001B2C95">
        <w:rPr>
          <w:rFonts w:cs="Simplified Arabic"/>
          <w:sz w:val="28"/>
          <w:szCs w:val="28"/>
          <w:rtl/>
        </w:rPr>
        <w:t xml:space="preserve"> </w:t>
      </w:r>
      <w:r w:rsidRPr="001B2C95">
        <w:rPr>
          <w:rFonts w:cs="Simplified Arabic" w:hint="cs"/>
          <w:sz w:val="28"/>
          <w:szCs w:val="28"/>
          <w:rtl/>
        </w:rPr>
        <w:t>التكنولوجيا</w:t>
      </w:r>
      <w:r w:rsidRPr="001B2C95">
        <w:rPr>
          <w:rFonts w:cs="Simplified Arabic"/>
          <w:sz w:val="28"/>
          <w:szCs w:val="28"/>
          <w:rtl/>
        </w:rPr>
        <w:t xml:space="preserve"> </w:t>
      </w:r>
      <w:r w:rsidRPr="001B2C95">
        <w:rPr>
          <w:rFonts w:cs="Simplified Arabic" w:hint="cs"/>
          <w:sz w:val="28"/>
          <w:szCs w:val="28"/>
          <w:rtl/>
        </w:rPr>
        <w:t>المستدامة</w:t>
      </w:r>
      <w:r w:rsidRPr="001B2C95">
        <w:rPr>
          <w:rFonts w:cs="Simplified Arabic"/>
          <w:sz w:val="28"/>
          <w:szCs w:val="28"/>
          <w:rtl/>
        </w:rPr>
        <w:t xml:space="preserve"> </w:t>
      </w:r>
      <w:r w:rsidRPr="001B2C95">
        <w:rPr>
          <w:rFonts w:cs="Simplified Arabic" w:hint="cs"/>
          <w:sz w:val="28"/>
          <w:szCs w:val="28"/>
          <w:rtl/>
        </w:rPr>
        <w:t>المطلوبة</w:t>
      </w:r>
      <w:r w:rsidRPr="001B2C95">
        <w:rPr>
          <w:rFonts w:cs="Simplified Arabic"/>
          <w:sz w:val="28"/>
          <w:szCs w:val="28"/>
          <w:rtl/>
        </w:rPr>
        <w:t xml:space="preserve"> </w:t>
      </w:r>
      <w:r w:rsidRPr="001B2C95">
        <w:rPr>
          <w:rFonts w:cs="Simplified Arabic" w:hint="cs"/>
          <w:sz w:val="28"/>
          <w:szCs w:val="28"/>
          <w:rtl/>
        </w:rPr>
        <w:t>من</w:t>
      </w:r>
      <w:r w:rsidRPr="001B2C95">
        <w:rPr>
          <w:rFonts w:cs="Simplified Arabic"/>
          <w:sz w:val="28"/>
          <w:szCs w:val="28"/>
          <w:rtl/>
        </w:rPr>
        <w:t xml:space="preserve"> </w:t>
      </w:r>
      <w:r w:rsidRPr="001B2C95">
        <w:rPr>
          <w:rFonts w:cs="Simplified Arabic" w:hint="cs"/>
          <w:sz w:val="28"/>
          <w:szCs w:val="28"/>
          <w:rtl/>
        </w:rPr>
        <w:t>أجل</w:t>
      </w:r>
      <w:r w:rsidRPr="001B2C95">
        <w:rPr>
          <w:rFonts w:cs="Simplified Arabic"/>
          <w:sz w:val="28"/>
          <w:szCs w:val="28"/>
          <w:rtl/>
        </w:rPr>
        <w:t xml:space="preserve"> </w:t>
      </w:r>
      <w:r w:rsidRPr="001B2C95">
        <w:rPr>
          <w:rFonts w:cs="Simplified Arabic" w:hint="cs"/>
          <w:sz w:val="28"/>
          <w:szCs w:val="28"/>
          <w:rtl/>
        </w:rPr>
        <w:t>تحقيق</w:t>
      </w:r>
      <w:r w:rsidRPr="001B2C95">
        <w:rPr>
          <w:rFonts w:cs="Simplified Arabic"/>
          <w:sz w:val="28"/>
          <w:szCs w:val="28"/>
          <w:rtl/>
        </w:rPr>
        <w:t xml:space="preserve"> </w:t>
      </w:r>
      <w:r w:rsidRPr="001B2C95">
        <w:rPr>
          <w:rFonts w:cs="Simplified Arabic" w:hint="cs"/>
          <w:sz w:val="28"/>
          <w:szCs w:val="28"/>
          <w:rtl/>
        </w:rPr>
        <w:t>أعلى</w:t>
      </w:r>
      <w:r w:rsidRPr="001B2C95">
        <w:rPr>
          <w:rFonts w:cs="Simplified Arabic"/>
          <w:sz w:val="28"/>
          <w:szCs w:val="28"/>
          <w:rtl/>
        </w:rPr>
        <w:t xml:space="preserve"> </w:t>
      </w:r>
      <w:r w:rsidRPr="001B2C95">
        <w:rPr>
          <w:rFonts w:cs="Simplified Arabic" w:hint="cs"/>
          <w:sz w:val="28"/>
          <w:szCs w:val="28"/>
          <w:rtl/>
        </w:rPr>
        <w:t>كفاءة</w:t>
      </w:r>
      <w:r w:rsidRPr="001B2C95">
        <w:rPr>
          <w:rFonts w:cs="Simplified Arabic"/>
          <w:sz w:val="28"/>
          <w:szCs w:val="28"/>
          <w:rtl/>
        </w:rPr>
        <w:t xml:space="preserve"> </w:t>
      </w:r>
      <w:r w:rsidRPr="001B2C95">
        <w:rPr>
          <w:rFonts w:cs="Simplified Arabic" w:hint="cs"/>
          <w:sz w:val="28"/>
          <w:szCs w:val="28"/>
          <w:rtl/>
        </w:rPr>
        <w:t>في</w:t>
      </w:r>
      <w:r w:rsidRPr="001B2C95">
        <w:rPr>
          <w:rFonts w:cs="Simplified Arabic"/>
          <w:sz w:val="28"/>
          <w:szCs w:val="28"/>
          <w:rtl/>
        </w:rPr>
        <w:t xml:space="preserve"> </w:t>
      </w:r>
      <w:r w:rsidRPr="001B2C95">
        <w:rPr>
          <w:rFonts w:cs="Simplified Arabic" w:hint="cs"/>
          <w:sz w:val="28"/>
          <w:szCs w:val="28"/>
          <w:rtl/>
        </w:rPr>
        <w:t>الاستكشاف</w:t>
      </w:r>
      <w:r w:rsidRPr="001B2C95">
        <w:rPr>
          <w:rFonts w:cs="Simplified Arabic"/>
          <w:sz w:val="28"/>
          <w:szCs w:val="28"/>
          <w:rtl/>
        </w:rPr>
        <w:t xml:space="preserve"> </w:t>
      </w:r>
      <w:r w:rsidRPr="001B2C95">
        <w:rPr>
          <w:rFonts w:cs="Simplified Arabic" w:hint="cs"/>
          <w:sz w:val="28"/>
          <w:szCs w:val="28"/>
          <w:rtl/>
        </w:rPr>
        <w:t>بالإضافة إلى</w:t>
      </w:r>
      <w:r w:rsidRPr="001B2C95">
        <w:rPr>
          <w:rFonts w:cs="Simplified Arabic"/>
          <w:sz w:val="28"/>
          <w:szCs w:val="28"/>
          <w:rtl/>
        </w:rPr>
        <w:t xml:space="preserve"> </w:t>
      </w:r>
      <w:r w:rsidRPr="001B2C95">
        <w:rPr>
          <w:rFonts w:cs="Simplified Arabic" w:hint="cs"/>
          <w:sz w:val="28"/>
          <w:szCs w:val="28"/>
          <w:rtl/>
        </w:rPr>
        <w:t>تحسين</w:t>
      </w:r>
      <w:r w:rsidRPr="001B2C95">
        <w:rPr>
          <w:rFonts w:cs="Simplified Arabic"/>
          <w:sz w:val="28"/>
          <w:szCs w:val="28"/>
          <w:rtl/>
        </w:rPr>
        <w:t xml:space="preserve"> </w:t>
      </w:r>
      <w:r w:rsidRPr="001B2C95">
        <w:rPr>
          <w:rFonts w:cs="Simplified Arabic" w:hint="cs"/>
          <w:sz w:val="28"/>
          <w:szCs w:val="28"/>
          <w:rtl/>
        </w:rPr>
        <w:t>شبكات</w:t>
      </w:r>
      <w:r w:rsidRPr="001B2C95">
        <w:rPr>
          <w:rFonts w:cs="Simplified Arabic"/>
          <w:sz w:val="28"/>
          <w:szCs w:val="28"/>
          <w:rtl/>
        </w:rPr>
        <w:t xml:space="preserve"> </w:t>
      </w:r>
      <w:r w:rsidRPr="001B2C95">
        <w:rPr>
          <w:rFonts w:cs="Simplified Arabic" w:hint="cs"/>
          <w:sz w:val="28"/>
          <w:szCs w:val="28"/>
          <w:rtl/>
        </w:rPr>
        <w:t>وخطوط</w:t>
      </w:r>
      <w:r w:rsidRPr="001B2C95">
        <w:rPr>
          <w:rFonts w:cs="Simplified Arabic"/>
          <w:sz w:val="28"/>
          <w:szCs w:val="28"/>
          <w:rtl/>
        </w:rPr>
        <w:t xml:space="preserve"> </w:t>
      </w:r>
      <w:r w:rsidRPr="001B2C95">
        <w:rPr>
          <w:rFonts w:cs="Simplified Arabic" w:hint="cs"/>
          <w:sz w:val="28"/>
          <w:szCs w:val="28"/>
          <w:rtl/>
        </w:rPr>
        <w:t>مد</w:t>
      </w:r>
      <w:r w:rsidRPr="001B2C95">
        <w:rPr>
          <w:rFonts w:cs="Simplified Arabic"/>
          <w:sz w:val="28"/>
          <w:szCs w:val="28"/>
          <w:rtl/>
        </w:rPr>
        <w:t xml:space="preserve"> </w:t>
      </w:r>
      <w:r w:rsidRPr="001B2C95">
        <w:rPr>
          <w:rFonts w:cs="Simplified Arabic" w:hint="cs"/>
          <w:sz w:val="28"/>
          <w:szCs w:val="28"/>
          <w:rtl/>
        </w:rPr>
        <w:t>المنتجات</w:t>
      </w:r>
      <w:r w:rsidRPr="001B2C95">
        <w:rPr>
          <w:rFonts w:cs="Simplified Arabic"/>
          <w:sz w:val="28"/>
          <w:szCs w:val="28"/>
          <w:rtl/>
        </w:rPr>
        <w:t xml:space="preserve"> </w:t>
      </w:r>
      <w:r w:rsidRPr="001B2C95">
        <w:rPr>
          <w:rFonts w:cs="Simplified Arabic" w:hint="cs"/>
          <w:sz w:val="28"/>
          <w:szCs w:val="28"/>
          <w:rtl/>
        </w:rPr>
        <w:t>البترولية</w:t>
      </w:r>
      <w:r w:rsidRPr="001B2C95">
        <w:rPr>
          <w:rFonts w:cs="Simplified Arabic"/>
          <w:sz w:val="28"/>
          <w:szCs w:val="28"/>
          <w:rtl/>
        </w:rPr>
        <w:t xml:space="preserve"> </w:t>
      </w:r>
      <w:r w:rsidRPr="001B2C95">
        <w:rPr>
          <w:rFonts w:cs="Simplified Arabic" w:hint="cs"/>
          <w:sz w:val="28"/>
          <w:szCs w:val="28"/>
          <w:rtl/>
        </w:rPr>
        <w:t>مثل</w:t>
      </w:r>
      <w:r w:rsidRPr="001B2C95">
        <w:rPr>
          <w:rFonts w:cs="Simplified Arabic"/>
          <w:sz w:val="28"/>
          <w:szCs w:val="28"/>
          <w:rtl/>
        </w:rPr>
        <w:t xml:space="preserve"> </w:t>
      </w:r>
      <w:r w:rsidRPr="001B2C95">
        <w:rPr>
          <w:rFonts w:cs="Simplified Arabic" w:hint="cs"/>
          <w:sz w:val="28"/>
          <w:szCs w:val="28"/>
          <w:rtl/>
        </w:rPr>
        <w:t>الغاز</w:t>
      </w:r>
      <w:r w:rsidRPr="001B2C95">
        <w:rPr>
          <w:rFonts w:cs="Simplified Arabic"/>
          <w:sz w:val="28"/>
          <w:szCs w:val="28"/>
          <w:rtl/>
        </w:rPr>
        <w:t xml:space="preserve"> </w:t>
      </w:r>
      <w:r w:rsidRPr="001B2C95">
        <w:rPr>
          <w:rFonts w:cs="Simplified Arabic" w:hint="cs"/>
          <w:sz w:val="28"/>
          <w:szCs w:val="28"/>
          <w:rtl/>
        </w:rPr>
        <w:t>والزيت. ويركز</w:t>
      </w:r>
      <w:r w:rsidRPr="001B2C95">
        <w:rPr>
          <w:rFonts w:cs="Simplified Arabic"/>
          <w:sz w:val="28"/>
          <w:szCs w:val="28"/>
          <w:rtl/>
        </w:rPr>
        <w:t xml:space="preserve"> </w:t>
      </w:r>
      <w:r w:rsidRPr="001B2C95">
        <w:rPr>
          <w:rFonts w:cs="Simplified Arabic" w:hint="cs"/>
          <w:b/>
          <w:bCs/>
          <w:sz w:val="28"/>
          <w:szCs w:val="28"/>
          <w:rtl/>
        </w:rPr>
        <w:t>الهدف</w:t>
      </w:r>
      <w:r w:rsidRPr="001B2C95">
        <w:rPr>
          <w:rFonts w:cs="Simplified Arabic"/>
          <w:b/>
          <w:bCs/>
          <w:sz w:val="28"/>
          <w:szCs w:val="28"/>
          <w:rtl/>
        </w:rPr>
        <w:t xml:space="preserve"> </w:t>
      </w:r>
      <w:r w:rsidRPr="001B2C95">
        <w:rPr>
          <w:rFonts w:cs="Simplified Arabic" w:hint="cs"/>
          <w:b/>
          <w:bCs/>
          <w:sz w:val="28"/>
          <w:szCs w:val="28"/>
          <w:rtl/>
        </w:rPr>
        <w:t>الرابع</w:t>
      </w:r>
      <w:r w:rsidRPr="001B2C95">
        <w:rPr>
          <w:rFonts w:cs="Simplified Arabic"/>
          <w:sz w:val="28"/>
          <w:szCs w:val="28"/>
          <w:rtl/>
        </w:rPr>
        <w:t xml:space="preserve"> </w:t>
      </w:r>
      <w:r w:rsidRPr="001B2C95">
        <w:rPr>
          <w:rFonts w:cs="Simplified Arabic" w:hint="cs"/>
          <w:sz w:val="28"/>
          <w:szCs w:val="28"/>
          <w:rtl/>
        </w:rPr>
        <w:t>على</w:t>
      </w:r>
      <w:r w:rsidRPr="001B2C95">
        <w:rPr>
          <w:rFonts w:cs="Simplified Arabic"/>
          <w:sz w:val="28"/>
          <w:szCs w:val="28"/>
          <w:rtl/>
        </w:rPr>
        <w:t xml:space="preserve"> </w:t>
      </w:r>
      <w:r w:rsidRPr="001B2C95">
        <w:rPr>
          <w:rFonts w:cs="Simplified Arabic" w:hint="cs"/>
          <w:sz w:val="28"/>
          <w:szCs w:val="28"/>
          <w:rtl/>
        </w:rPr>
        <w:t>تعزيز</w:t>
      </w:r>
      <w:r w:rsidRPr="001B2C95">
        <w:rPr>
          <w:rFonts w:cs="Simplified Arabic"/>
          <w:sz w:val="28"/>
          <w:szCs w:val="28"/>
          <w:rtl/>
        </w:rPr>
        <w:t xml:space="preserve"> </w:t>
      </w:r>
      <w:r w:rsidRPr="001B2C95">
        <w:rPr>
          <w:rFonts w:cs="Simplified Arabic" w:hint="cs"/>
          <w:sz w:val="28"/>
          <w:szCs w:val="28"/>
          <w:rtl/>
        </w:rPr>
        <w:t>الإدارة</w:t>
      </w:r>
      <w:r w:rsidRPr="001B2C95">
        <w:rPr>
          <w:rFonts w:cs="Simplified Arabic"/>
          <w:sz w:val="28"/>
          <w:szCs w:val="28"/>
          <w:rtl/>
        </w:rPr>
        <w:t xml:space="preserve"> </w:t>
      </w:r>
      <w:r w:rsidRPr="001B2C95">
        <w:rPr>
          <w:rFonts w:cs="Simplified Arabic" w:hint="cs"/>
          <w:sz w:val="28"/>
          <w:szCs w:val="28"/>
          <w:rtl/>
        </w:rPr>
        <w:t>الرشيدة</w:t>
      </w:r>
      <w:r w:rsidRPr="001B2C95">
        <w:rPr>
          <w:rFonts w:cs="Simplified Arabic"/>
          <w:sz w:val="28"/>
          <w:szCs w:val="28"/>
          <w:rtl/>
        </w:rPr>
        <w:t xml:space="preserve"> </w:t>
      </w:r>
      <w:r w:rsidRPr="001B2C95">
        <w:rPr>
          <w:rFonts w:cs="Simplified Arabic" w:hint="cs"/>
          <w:sz w:val="28"/>
          <w:szCs w:val="28"/>
          <w:rtl/>
        </w:rPr>
        <w:t>والمستدامة</w:t>
      </w:r>
      <w:r w:rsidRPr="001B2C95">
        <w:rPr>
          <w:rFonts w:cs="Simplified Arabic"/>
          <w:sz w:val="28"/>
          <w:szCs w:val="28"/>
          <w:rtl/>
        </w:rPr>
        <w:t xml:space="preserve"> </w:t>
      </w:r>
      <w:r w:rsidRPr="001B2C95">
        <w:rPr>
          <w:rFonts w:cs="Simplified Arabic" w:hint="cs"/>
          <w:sz w:val="28"/>
          <w:szCs w:val="28"/>
          <w:rtl/>
        </w:rPr>
        <w:t>لقطاع</w:t>
      </w:r>
      <w:r w:rsidRPr="001B2C95">
        <w:rPr>
          <w:rFonts w:cs="Simplified Arabic"/>
          <w:sz w:val="28"/>
          <w:szCs w:val="28"/>
          <w:rtl/>
        </w:rPr>
        <w:t xml:space="preserve"> </w:t>
      </w:r>
      <w:r w:rsidRPr="001B2C95">
        <w:rPr>
          <w:rFonts w:cs="Simplified Arabic" w:hint="cs"/>
          <w:sz w:val="28"/>
          <w:szCs w:val="28"/>
          <w:rtl/>
        </w:rPr>
        <w:t>الطاقة</w:t>
      </w:r>
      <w:r w:rsidRPr="001B2C95">
        <w:rPr>
          <w:rFonts w:cs="Simplified Arabic"/>
          <w:sz w:val="28"/>
          <w:szCs w:val="28"/>
          <w:rtl/>
        </w:rPr>
        <w:t xml:space="preserve"> </w:t>
      </w:r>
      <w:r w:rsidRPr="001B2C95">
        <w:rPr>
          <w:rFonts w:cs="Simplified Arabic" w:hint="cs"/>
          <w:sz w:val="28"/>
          <w:szCs w:val="28"/>
          <w:rtl/>
        </w:rPr>
        <w:t>بهدف</w:t>
      </w:r>
      <w:r w:rsidRPr="001B2C95">
        <w:rPr>
          <w:rFonts w:cs="Simplified Arabic"/>
          <w:sz w:val="28"/>
          <w:szCs w:val="28"/>
          <w:rtl/>
        </w:rPr>
        <w:t xml:space="preserve"> </w:t>
      </w:r>
      <w:r w:rsidRPr="001B2C95">
        <w:rPr>
          <w:rFonts w:cs="Simplified Arabic" w:hint="cs"/>
          <w:sz w:val="28"/>
          <w:szCs w:val="28"/>
          <w:rtl/>
        </w:rPr>
        <w:t>الوصول</w:t>
      </w:r>
      <w:r w:rsidRPr="001B2C95">
        <w:rPr>
          <w:rFonts w:cs="Simplified Arabic"/>
          <w:sz w:val="28"/>
          <w:szCs w:val="28"/>
          <w:rtl/>
        </w:rPr>
        <w:t xml:space="preserve"> </w:t>
      </w:r>
      <w:r w:rsidRPr="001B2C95">
        <w:rPr>
          <w:rFonts w:cs="Simplified Arabic" w:hint="cs"/>
          <w:sz w:val="28"/>
          <w:szCs w:val="28"/>
          <w:rtl/>
        </w:rPr>
        <w:t>بمزيج</w:t>
      </w:r>
      <w:r w:rsidRPr="001B2C95">
        <w:rPr>
          <w:rFonts w:cs="Simplified Arabic"/>
          <w:sz w:val="28"/>
          <w:szCs w:val="28"/>
          <w:rtl/>
        </w:rPr>
        <w:t xml:space="preserve"> </w:t>
      </w:r>
      <w:r w:rsidRPr="001B2C95">
        <w:rPr>
          <w:rFonts w:cs="Simplified Arabic" w:hint="cs"/>
          <w:sz w:val="28"/>
          <w:szCs w:val="28"/>
          <w:rtl/>
        </w:rPr>
        <w:t>الطاقة</w:t>
      </w:r>
      <w:r w:rsidRPr="001B2C95">
        <w:rPr>
          <w:rFonts w:cs="Simplified Arabic"/>
          <w:sz w:val="28"/>
          <w:szCs w:val="28"/>
          <w:rtl/>
        </w:rPr>
        <w:t xml:space="preserve"> </w:t>
      </w:r>
      <w:r w:rsidRPr="001B2C95">
        <w:rPr>
          <w:rFonts w:cs="Simplified Arabic" w:hint="cs"/>
          <w:sz w:val="28"/>
          <w:szCs w:val="28"/>
          <w:rtl/>
        </w:rPr>
        <w:t>إلى</w:t>
      </w:r>
      <w:r w:rsidRPr="001B2C95">
        <w:rPr>
          <w:rFonts w:cs="Simplified Arabic"/>
          <w:sz w:val="28"/>
          <w:szCs w:val="28"/>
          <w:rtl/>
        </w:rPr>
        <w:t xml:space="preserve"> </w:t>
      </w:r>
      <w:r w:rsidRPr="001B2C95">
        <w:rPr>
          <w:rFonts w:cs="Simplified Arabic" w:hint="cs"/>
          <w:sz w:val="28"/>
          <w:szCs w:val="28"/>
          <w:rtl/>
        </w:rPr>
        <w:t>المستويات</w:t>
      </w:r>
      <w:r w:rsidRPr="001B2C95">
        <w:rPr>
          <w:rFonts w:cs="Simplified Arabic"/>
          <w:sz w:val="28"/>
          <w:szCs w:val="28"/>
          <w:rtl/>
        </w:rPr>
        <w:t xml:space="preserve"> </w:t>
      </w:r>
      <w:r w:rsidRPr="001B2C95">
        <w:rPr>
          <w:rFonts w:cs="Simplified Arabic" w:hint="cs"/>
          <w:sz w:val="28"/>
          <w:szCs w:val="28"/>
          <w:rtl/>
        </w:rPr>
        <w:t>العالمية.</w:t>
      </w:r>
      <w:r w:rsidRPr="001B2C95">
        <w:rPr>
          <w:rFonts w:cs="Simplified Arabic"/>
          <w:sz w:val="28"/>
          <w:szCs w:val="28"/>
          <w:rtl/>
        </w:rPr>
        <w:t xml:space="preserve"> </w:t>
      </w:r>
      <w:r w:rsidRPr="001B2C95">
        <w:rPr>
          <w:rFonts w:cs="Simplified Arabic" w:hint="cs"/>
          <w:sz w:val="28"/>
          <w:szCs w:val="28"/>
          <w:rtl/>
        </w:rPr>
        <w:t>ويرتبط</w:t>
      </w:r>
      <w:r w:rsidRPr="001B2C95">
        <w:rPr>
          <w:rFonts w:cs="Simplified Arabic"/>
          <w:sz w:val="28"/>
          <w:szCs w:val="28"/>
          <w:rtl/>
        </w:rPr>
        <w:t xml:space="preserve"> </w:t>
      </w:r>
      <w:r w:rsidRPr="001B2C95">
        <w:rPr>
          <w:rFonts w:cs="Simplified Arabic" w:hint="cs"/>
          <w:b/>
          <w:bCs/>
          <w:sz w:val="28"/>
          <w:szCs w:val="28"/>
          <w:rtl/>
        </w:rPr>
        <w:t>الهدف</w:t>
      </w:r>
      <w:r w:rsidRPr="001B2C95">
        <w:rPr>
          <w:rFonts w:cs="Simplified Arabic"/>
          <w:b/>
          <w:bCs/>
          <w:sz w:val="28"/>
          <w:szCs w:val="28"/>
          <w:rtl/>
        </w:rPr>
        <w:t xml:space="preserve"> </w:t>
      </w:r>
      <w:r w:rsidRPr="001B2C95">
        <w:rPr>
          <w:rFonts w:cs="Simplified Arabic" w:hint="cs"/>
          <w:b/>
          <w:bCs/>
          <w:sz w:val="28"/>
          <w:szCs w:val="28"/>
          <w:rtl/>
        </w:rPr>
        <w:t>الخامس</w:t>
      </w:r>
      <w:r w:rsidRPr="001B2C95">
        <w:rPr>
          <w:rFonts w:cs="Simplified Arabic"/>
          <w:sz w:val="28"/>
          <w:szCs w:val="28"/>
          <w:rtl/>
        </w:rPr>
        <w:t xml:space="preserve"> </w:t>
      </w:r>
      <w:r w:rsidRPr="001B2C95">
        <w:rPr>
          <w:rFonts w:cs="Simplified Arabic" w:hint="cs"/>
          <w:sz w:val="28"/>
          <w:szCs w:val="28"/>
          <w:rtl/>
        </w:rPr>
        <w:t>بخفض</w:t>
      </w:r>
      <w:r w:rsidRPr="001B2C95">
        <w:rPr>
          <w:rFonts w:cs="Simplified Arabic"/>
          <w:sz w:val="28"/>
          <w:szCs w:val="28"/>
          <w:rtl/>
        </w:rPr>
        <w:t xml:space="preserve"> </w:t>
      </w:r>
      <w:r w:rsidRPr="001B2C95">
        <w:rPr>
          <w:rFonts w:cs="Simplified Arabic" w:hint="cs"/>
          <w:sz w:val="28"/>
          <w:szCs w:val="28"/>
          <w:rtl/>
        </w:rPr>
        <w:t>كثافة</w:t>
      </w:r>
      <w:r w:rsidRPr="001B2C95">
        <w:rPr>
          <w:rFonts w:cs="Simplified Arabic"/>
          <w:sz w:val="28"/>
          <w:szCs w:val="28"/>
          <w:rtl/>
        </w:rPr>
        <w:t xml:space="preserve"> </w:t>
      </w:r>
      <w:r w:rsidRPr="001B2C95">
        <w:rPr>
          <w:rFonts w:cs="Simplified Arabic" w:hint="cs"/>
          <w:sz w:val="28"/>
          <w:szCs w:val="28"/>
          <w:rtl/>
        </w:rPr>
        <w:t>استهلاك</w:t>
      </w:r>
      <w:r w:rsidRPr="001B2C95">
        <w:rPr>
          <w:rFonts w:cs="Simplified Arabic"/>
          <w:sz w:val="28"/>
          <w:szCs w:val="28"/>
          <w:rtl/>
        </w:rPr>
        <w:t xml:space="preserve"> </w:t>
      </w:r>
      <w:r w:rsidRPr="001B2C95">
        <w:rPr>
          <w:rFonts w:cs="Simplified Arabic" w:hint="cs"/>
          <w:sz w:val="28"/>
          <w:szCs w:val="28"/>
          <w:rtl/>
        </w:rPr>
        <w:t>الطاقة</w:t>
      </w:r>
      <w:r w:rsidRPr="001B2C95">
        <w:rPr>
          <w:rFonts w:cs="Simplified Arabic"/>
          <w:sz w:val="28"/>
          <w:szCs w:val="28"/>
          <w:rtl/>
        </w:rPr>
        <w:t xml:space="preserve"> </w:t>
      </w:r>
      <w:r w:rsidRPr="001B2C95">
        <w:rPr>
          <w:rFonts w:cs="Simplified Arabic" w:hint="cs"/>
          <w:sz w:val="28"/>
          <w:szCs w:val="28"/>
          <w:rtl/>
        </w:rPr>
        <w:t>من</w:t>
      </w:r>
      <w:r w:rsidRPr="001B2C95">
        <w:rPr>
          <w:rFonts w:cs="Simplified Arabic"/>
          <w:sz w:val="28"/>
          <w:szCs w:val="28"/>
          <w:rtl/>
        </w:rPr>
        <w:t xml:space="preserve"> </w:t>
      </w:r>
      <w:r w:rsidRPr="001B2C95">
        <w:rPr>
          <w:rFonts w:cs="Simplified Arabic" w:hint="cs"/>
          <w:sz w:val="28"/>
          <w:szCs w:val="28"/>
          <w:rtl/>
        </w:rPr>
        <w:t>خلال</w:t>
      </w:r>
      <w:r w:rsidRPr="001B2C95">
        <w:rPr>
          <w:rFonts w:cs="Simplified Arabic"/>
          <w:sz w:val="28"/>
          <w:szCs w:val="28"/>
          <w:rtl/>
        </w:rPr>
        <w:t xml:space="preserve"> </w:t>
      </w:r>
      <w:r w:rsidRPr="001B2C95">
        <w:rPr>
          <w:rFonts w:cs="Simplified Arabic" w:hint="cs"/>
          <w:sz w:val="28"/>
          <w:szCs w:val="28"/>
          <w:rtl/>
        </w:rPr>
        <w:t>ترشيد</w:t>
      </w:r>
      <w:r w:rsidRPr="001B2C95">
        <w:rPr>
          <w:rFonts w:cs="Simplified Arabic"/>
          <w:sz w:val="28"/>
          <w:szCs w:val="28"/>
          <w:rtl/>
        </w:rPr>
        <w:t xml:space="preserve"> </w:t>
      </w:r>
      <w:r w:rsidRPr="001B2C95">
        <w:rPr>
          <w:rFonts w:cs="Simplified Arabic" w:hint="cs"/>
          <w:sz w:val="28"/>
          <w:szCs w:val="28"/>
          <w:rtl/>
        </w:rPr>
        <w:t>استهلاك</w:t>
      </w:r>
      <w:r w:rsidRPr="001B2C95">
        <w:rPr>
          <w:rFonts w:cs="Simplified Arabic"/>
          <w:sz w:val="28"/>
          <w:szCs w:val="28"/>
          <w:rtl/>
        </w:rPr>
        <w:t xml:space="preserve"> </w:t>
      </w:r>
      <w:r w:rsidRPr="001B2C95">
        <w:rPr>
          <w:rFonts w:cs="Simplified Arabic" w:hint="cs"/>
          <w:sz w:val="28"/>
          <w:szCs w:val="28"/>
          <w:rtl/>
        </w:rPr>
        <w:t>الطاقة</w:t>
      </w:r>
      <w:r w:rsidRPr="001B2C95">
        <w:rPr>
          <w:rFonts w:cs="Simplified Arabic"/>
          <w:sz w:val="28"/>
          <w:szCs w:val="28"/>
          <w:rtl/>
        </w:rPr>
        <w:t xml:space="preserve"> </w:t>
      </w:r>
      <w:r w:rsidRPr="001B2C95">
        <w:rPr>
          <w:rFonts w:cs="Simplified Arabic" w:hint="cs"/>
          <w:sz w:val="28"/>
          <w:szCs w:val="28"/>
          <w:rtl/>
        </w:rPr>
        <w:t>في</w:t>
      </w:r>
      <w:r w:rsidRPr="001B2C95">
        <w:rPr>
          <w:rFonts w:cs="Simplified Arabic"/>
          <w:sz w:val="28"/>
          <w:szCs w:val="28"/>
          <w:rtl/>
        </w:rPr>
        <w:t xml:space="preserve"> </w:t>
      </w:r>
      <w:r w:rsidRPr="001B2C95">
        <w:rPr>
          <w:rFonts w:cs="Simplified Arabic" w:hint="cs"/>
          <w:sz w:val="28"/>
          <w:szCs w:val="28"/>
          <w:rtl/>
        </w:rPr>
        <w:t>ذات</w:t>
      </w:r>
      <w:r w:rsidRPr="001B2C95">
        <w:rPr>
          <w:rFonts w:cs="Simplified Arabic"/>
          <w:sz w:val="28"/>
          <w:szCs w:val="28"/>
          <w:rtl/>
        </w:rPr>
        <w:t xml:space="preserve"> </w:t>
      </w:r>
      <w:r w:rsidRPr="001B2C95">
        <w:rPr>
          <w:rFonts w:cs="Simplified Arabic" w:hint="cs"/>
          <w:sz w:val="28"/>
          <w:szCs w:val="28"/>
          <w:rtl/>
        </w:rPr>
        <w:t>الوقت.</w:t>
      </w:r>
      <w:r w:rsidRPr="001B2C95">
        <w:rPr>
          <w:rFonts w:cs="Simplified Arabic"/>
          <w:sz w:val="28"/>
          <w:szCs w:val="28"/>
          <w:rtl/>
        </w:rPr>
        <w:t xml:space="preserve"> </w:t>
      </w:r>
    </w:p>
    <w:p w14:paraId="0574435F" w14:textId="77777777" w:rsidR="00CA6A90" w:rsidRDefault="004711B8" w:rsidP="008921F5">
      <w:pPr>
        <w:bidi/>
        <w:spacing w:before="120" w:line="264" w:lineRule="auto"/>
        <w:ind w:firstLine="720"/>
        <w:jc w:val="both"/>
        <w:rPr>
          <w:rFonts w:cs="Simplified Arabic"/>
          <w:sz w:val="28"/>
          <w:szCs w:val="28"/>
          <w:rtl/>
        </w:rPr>
      </w:pPr>
      <w:r w:rsidRPr="001B2C95">
        <w:rPr>
          <w:rFonts w:cs="Simplified Arabic" w:hint="cs"/>
          <w:sz w:val="28"/>
          <w:szCs w:val="28"/>
          <w:rtl/>
        </w:rPr>
        <w:t>ويعني</w:t>
      </w:r>
      <w:r w:rsidRPr="001B2C95">
        <w:rPr>
          <w:rFonts w:cs="Simplified Arabic"/>
          <w:sz w:val="28"/>
          <w:szCs w:val="28"/>
          <w:rtl/>
        </w:rPr>
        <w:t xml:space="preserve"> </w:t>
      </w:r>
      <w:r w:rsidRPr="001B2C95">
        <w:rPr>
          <w:rFonts w:cs="Simplified Arabic" w:hint="cs"/>
          <w:b/>
          <w:bCs/>
          <w:sz w:val="28"/>
          <w:szCs w:val="28"/>
          <w:rtl/>
        </w:rPr>
        <w:t>الهدف</w:t>
      </w:r>
      <w:r w:rsidRPr="001B2C95">
        <w:rPr>
          <w:rFonts w:cs="Simplified Arabic"/>
          <w:b/>
          <w:bCs/>
          <w:sz w:val="28"/>
          <w:szCs w:val="28"/>
          <w:rtl/>
        </w:rPr>
        <w:t xml:space="preserve"> </w:t>
      </w:r>
      <w:r w:rsidRPr="001B2C95">
        <w:rPr>
          <w:rFonts w:cs="Simplified Arabic" w:hint="cs"/>
          <w:b/>
          <w:bCs/>
          <w:sz w:val="28"/>
          <w:szCs w:val="28"/>
          <w:rtl/>
        </w:rPr>
        <w:t>السادس</w:t>
      </w:r>
      <w:r w:rsidRPr="001B2C95">
        <w:rPr>
          <w:rFonts w:cs="Simplified Arabic"/>
          <w:sz w:val="28"/>
          <w:szCs w:val="28"/>
          <w:rtl/>
        </w:rPr>
        <w:t xml:space="preserve"> </w:t>
      </w:r>
      <w:r w:rsidRPr="001B2C95">
        <w:rPr>
          <w:rFonts w:cs="Simplified Arabic" w:hint="cs"/>
          <w:sz w:val="28"/>
          <w:szCs w:val="28"/>
          <w:rtl/>
        </w:rPr>
        <w:t>بالحد</w:t>
      </w:r>
      <w:r w:rsidRPr="001B2C95">
        <w:rPr>
          <w:rFonts w:cs="Simplified Arabic"/>
          <w:sz w:val="28"/>
          <w:szCs w:val="28"/>
          <w:rtl/>
        </w:rPr>
        <w:t xml:space="preserve"> </w:t>
      </w:r>
      <w:r w:rsidRPr="001B2C95">
        <w:rPr>
          <w:rFonts w:cs="Simplified Arabic" w:hint="cs"/>
          <w:sz w:val="28"/>
          <w:szCs w:val="28"/>
          <w:rtl/>
        </w:rPr>
        <w:t>من</w:t>
      </w:r>
      <w:r w:rsidRPr="001B2C95">
        <w:rPr>
          <w:rFonts w:cs="Simplified Arabic"/>
          <w:sz w:val="28"/>
          <w:szCs w:val="28"/>
          <w:rtl/>
        </w:rPr>
        <w:t xml:space="preserve"> </w:t>
      </w:r>
      <w:r w:rsidRPr="001B2C95">
        <w:rPr>
          <w:rFonts w:cs="Simplified Arabic" w:hint="cs"/>
          <w:sz w:val="28"/>
          <w:szCs w:val="28"/>
          <w:rtl/>
        </w:rPr>
        <w:t>الأثر</w:t>
      </w:r>
      <w:r w:rsidRPr="001B2C95">
        <w:rPr>
          <w:rFonts w:cs="Simplified Arabic"/>
          <w:sz w:val="28"/>
          <w:szCs w:val="28"/>
          <w:rtl/>
        </w:rPr>
        <w:t xml:space="preserve"> </w:t>
      </w:r>
      <w:r w:rsidRPr="001B2C95">
        <w:rPr>
          <w:rFonts w:cs="Simplified Arabic" w:hint="cs"/>
          <w:sz w:val="28"/>
          <w:szCs w:val="28"/>
          <w:rtl/>
        </w:rPr>
        <w:t>البيئي</w:t>
      </w:r>
      <w:r w:rsidRPr="001B2C95">
        <w:rPr>
          <w:rFonts w:cs="Simplified Arabic"/>
          <w:sz w:val="28"/>
          <w:szCs w:val="28"/>
          <w:rtl/>
        </w:rPr>
        <w:t xml:space="preserve"> </w:t>
      </w:r>
      <w:r w:rsidRPr="001B2C95">
        <w:rPr>
          <w:rFonts w:cs="Simplified Arabic" w:hint="cs"/>
          <w:sz w:val="28"/>
          <w:szCs w:val="28"/>
          <w:rtl/>
        </w:rPr>
        <w:t>لانبعاثات</w:t>
      </w:r>
      <w:r w:rsidRPr="001B2C95">
        <w:rPr>
          <w:rFonts w:cs="Simplified Arabic"/>
          <w:sz w:val="28"/>
          <w:szCs w:val="28"/>
          <w:rtl/>
        </w:rPr>
        <w:t xml:space="preserve"> </w:t>
      </w:r>
      <w:r w:rsidRPr="001B2C95">
        <w:rPr>
          <w:rFonts w:cs="Simplified Arabic" w:hint="cs"/>
          <w:sz w:val="28"/>
          <w:szCs w:val="28"/>
          <w:rtl/>
        </w:rPr>
        <w:t>قطاع</w:t>
      </w:r>
      <w:r w:rsidRPr="001B2C95">
        <w:rPr>
          <w:rFonts w:cs="Simplified Arabic"/>
          <w:sz w:val="28"/>
          <w:szCs w:val="28"/>
          <w:rtl/>
        </w:rPr>
        <w:t xml:space="preserve"> </w:t>
      </w:r>
      <w:r w:rsidRPr="001B2C95">
        <w:rPr>
          <w:rFonts w:cs="Simplified Arabic" w:hint="cs"/>
          <w:sz w:val="28"/>
          <w:szCs w:val="28"/>
          <w:rtl/>
        </w:rPr>
        <w:t>الطاقة</w:t>
      </w:r>
      <w:r w:rsidRPr="001B2C95">
        <w:rPr>
          <w:rFonts w:cs="Simplified Arabic"/>
          <w:sz w:val="28"/>
          <w:szCs w:val="28"/>
          <w:rtl/>
        </w:rPr>
        <w:t xml:space="preserve"> </w:t>
      </w:r>
      <w:r w:rsidRPr="001B2C95">
        <w:rPr>
          <w:rFonts w:cs="Simplified Arabic" w:hint="cs"/>
          <w:sz w:val="28"/>
          <w:szCs w:val="28"/>
          <w:rtl/>
        </w:rPr>
        <w:t>عن</w:t>
      </w:r>
      <w:r w:rsidRPr="001B2C95">
        <w:rPr>
          <w:rFonts w:cs="Simplified Arabic"/>
          <w:sz w:val="28"/>
          <w:szCs w:val="28"/>
          <w:rtl/>
        </w:rPr>
        <w:t xml:space="preserve"> </w:t>
      </w:r>
      <w:r w:rsidRPr="001B2C95">
        <w:rPr>
          <w:rFonts w:cs="Simplified Arabic" w:hint="cs"/>
          <w:sz w:val="28"/>
          <w:szCs w:val="28"/>
          <w:rtl/>
        </w:rPr>
        <w:t>طريق</w:t>
      </w:r>
      <w:r w:rsidRPr="001B2C95">
        <w:rPr>
          <w:rFonts w:cs="Simplified Arabic"/>
          <w:sz w:val="28"/>
          <w:szCs w:val="28"/>
          <w:rtl/>
        </w:rPr>
        <w:t xml:space="preserve"> </w:t>
      </w:r>
      <w:r w:rsidRPr="001B2C95">
        <w:rPr>
          <w:rFonts w:cs="Simplified Arabic" w:hint="cs"/>
          <w:sz w:val="28"/>
          <w:szCs w:val="28"/>
          <w:rtl/>
        </w:rPr>
        <w:t>توفير</w:t>
      </w:r>
      <w:r w:rsidRPr="001B2C95">
        <w:rPr>
          <w:rFonts w:cs="Simplified Arabic"/>
          <w:sz w:val="28"/>
          <w:szCs w:val="28"/>
          <w:rtl/>
        </w:rPr>
        <w:t xml:space="preserve"> </w:t>
      </w:r>
      <w:r w:rsidRPr="001B2C95">
        <w:rPr>
          <w:rFonts w:cs="Simplified Arabic" w:hint="cs"/>
          <w:sz w:val="28"/>
          <w:szCs w:val="28"/>
          <w:rtl/>
        </w:rPr>
        <w:t>التكنولوجيا</w:t>
      </w:r>
      <w:r w:rsidRPr="001B2C95">
        <w:rPr>
          <w:rFonts w:cs="Simplified Arabic"/>
          <w:sz w:val="28"/>
          <w:szCs w:val="28"/>
          <w:rtl/>
        </w:rPr>
        <w:t xml:space="preserve"> </w:t>
      </w:r>
      <w:r w:rsidRPr="001B2C95">
        <w:rPr>
          <w:rFonts w:cs="Simplified Arabic" w:hint="cs"/>
          <w:sz w:val="28"/>
          <w:szCs w:val="28"/>
          <w:rtl/>
        </w:rPr>
        <w:t>المستدامة</w:t>
      </w:r>
      <w:r w:rsidRPr="001B2C95">
        <w:rPr>
          <w:rFonts w:cs="Simplified Arabic"/>
          <w:sz w:val="28"/>
          <w:szCs w:val="28"/>
          <w:rtl/>
        </w:rPr>
        <w:t xml:space="preserve"> </w:t>
      </w:r>
      <w:r w:rsidRPr="001B2C95">
        <w:rPr>
          <w:rFonts w:cs="Simplified Arabic" w:hint="cs"/>
          <w:sz w:val="28"/>
          <w:szCs w:val="28"/>
          <w:rtl/>
        </w:rPr>
        <w:t>اللازمة</w:t>
      </w:r>
      <w:r w:rsidRPr="001B2C95">
        <w:rPr>
          <w:rFonts w:cs="Simplified Arabic"/>
          <w:sz w:val="28"/>
          <w:szCs w:val="28"/>
          <w:rtl/>
        </w:rPr>
        <w:t xml:space="preserve"> </w:t>
      </w:r>
      <w:r w:rsidRPr="001B2C95">
        <w:rPr>
          <w:rFonts w:cs="Simplified Arabic" w:hint="cs"/>
          <w:sz w:val="28"/>
          <w:szCs w:val="28"/>
          <w:rtl/>
        </w:rPr>
        <w:t>وتطبيق</w:t>
      </w:r>
      <w:r w:rsidRPr="001B2C95">
        <w:rPr>
          <w:rFonts w:cs="Simplified Arabic"/>
          <w:sz w:val="28"/>
          <w:szCs w:val="28"/>
          <w:rtl/>
        </w:rPr>
        <w:t xml:space="preserve"> </w:t>
      </w:r>
      <w:r w:rsidRPr="001B2C95">
        <w:rPr>
          <w:rFonts w:cs="Simplified Arabic" w:hint="cs"/>
          <w:sz w:val="28"/>
          <w:szCs w:val="28"/>
          <w:rtl/>
        </w:rPr>
        <w:t>الإجراءات</w:t>
      </w:r>
      <w:r w:rsidRPr="001B2C95">
        <w:rPr>
          <w:rFonts w:cs="Simplified Arabic"/>
          <w:sz w:val="28"/>
          <w:szCs w:val="28"/>
          <w:rtl/>
        </w:rPr>
        <w:t xml:space="preserve"> </w:t>
      </w:r>
      <w:r w:rsidRPr="001B2C95">
        <w:rPr>
          <w:rFonts w:cs="Simplified Arabic" w:hint="cs"/>
          <w:sz w:val="28"/>
          <w:szCs w:val="28"/>
          <w:rtl/>
        </w:rPr>
        <w:t>التشريعية</w:t>
      </w:r>
      <w:r w:rsidRPr="001B2C95">
        <w:rPr>
          <w:rFonts w:cs="Simplified Arabic"/>
          <w:sz w:val="28"/>
          <w:szCs w:val="28"/>
          <w:rtl/>
        </w:rPr>
        <w:t xml:space="preserve"> </w:t>
      </w:r>
      <w:r w:rsidRPr="001B2C95">
        <w:rPr>
          <w:rFonts w:cs="Simplified Arabic" w:hint="cs"/>
          <w:sz w:val="28"/>
          <w:szCs w:val="28"/>
          <w:rtl/>
        </w:rPr>
        <w:t>من</w:t>
      </w:r>
      <w:r w:rsidRPr="001B2C95">
        <w:rPr>
          <w:rFonts w:cs="Simplified Arabic"/>
          <w:sz w:val="28"/>
          <w:szCs w:val="28"/>
          <w:rtl/>
        </w:rPr>
        <w:t xml:space="preserve"> </w:t>
      </w:r>
      <w:r w:rsidRPr="001B2C95">
        <w:rPr>
          <w:rFonts w:cs="Simplified Arabic" w:hint="cs"/>
          <w:sz w:val="28"/>
          <w:szCs w:val="28"/>
          <w:rtl/>
        </w:rPr>
        <w:t>أجل</w:t>
      </w:r>
      <w:r w:rsidRPr="001B2C95">
        <w:rPr>
          <w:rFonts w:cs="Simplified Arabic"/>
          <w:sz w:val="28"/>
          <w:szCs w:val="28"/>
          <w:rtl/>
        </w:rPr>
        <w:t xml:space="preserve"> </w:t>
      </w:r>
      <w:r w:rsidRPr="001B2C95">
        <w:rPr>
          <w:rFonts w:cs="Simplified Arabic" w:hint="cs"/>
          <w:sz w:val="28"/>
          <w:szCs w:val="28"/>
          <w:rtl/>
        </w:rPr>
        <w:t>ضمان</w:t>
      </w:r>
      <w:r w:rsidRPr="001B2C95">
        <w:rPr>
          <w:rFonts w:cs="Simplified Arabic"/>
          <w:sz w:val="28"/>
          <w:szCs w:val="28"/>
          <w:rtl/>
        </w:rPr>
        <w:t xml:space="preserve"> </w:t>
      </w:r>
      <w:r w:rsidRPr="001B2C95">
        <w:rPr>
          <w:rFonts w:cs="Simplified Arabic" w:hint="cs"/>
          <w:sz w:val="28"/>
          <w:szCs w:val="28"/>
          <w:rtl/>
        </w:rPr>
        <w:t>سلامة</w:t>
      </w:r>
      <w:r w:rsidRPr="001B2C95">
        <w:rPr>
          <w:rFonts w:cs="Simplified Arabic"/>
          <w:sz w:val="28"/>
          <w:szCs w:val="28"/>
          <w:rtl/>
        </w:rPr>
        <w:t xml:space="preserve"> </w:t>
      </w:r>
      <w:r w:rsidRPr="001B2C95">
        <w:rPr>
          <w:rFonts w:cs="Simplified Arabic" w:hint="cs"/>
          <w:sz w:val="28"/>
          <w:szCs w:val="28"/>
          <w:rtl/>
        </w:rPr>
        <w:t>المواطنين</w:t>
      </w:r>
      <w:r w:rsidRPr="001B2C95">
        <w:rPr>
          <w:rFonts w:cs="Simplified Arabic"/>
          <w:sz w:val="28"/>
          <w:szCs w:val="28"/>
          <w:rtl/>
        </w:rPr>
        <w:t xml:space="preserve"> </w:t>
      </w:r>
      <w:r w:rsidRPr="001B2C95">
        <w:rPr>
          <w:rFonts w:cs="Simplified Arabic" w:hint="cs"/>
          <w:sz w:val="28"/>
          <w:szCs w:val="28"/>
          <w:rtl/>
        </w:rPr>
        <w:t>من</w:t>
      </w:r>
      <w:r w:rsidRPr="001B2C95">
        <w:rPr>
          <w:rFonts w:cs="Simplified Arabic"/>
          <w:sz w:val="28"/>
          <w:szCs w:val="28"/>
          <w:rtl/>
        </w:rPr>
        <w:t xml:space="preserve"> </w:t>
      </w:r>
      <w:r w:rsidRPr="001B2C95">
        <w:rPr>
          <w:rFonts w:cs="Simplified Arabic" w:hint="cs"/>
          <w:sz w:val="28"/>
          <w:szCs w:val="28"/>
          <w:rtl/>
        </w:rPr>
        <w:t>الانبعاثات</w:t>
      </w:r>
      <w:r w:rsidRPr="001B2C95">
        <w:rPr>
          <w:rFonts w:cs="Simplified Arabic"/>
          <w:sz w:val="28"/>
          <w:szCs w:val="28"/>
          <w:rtl/>
        </w:rPr>
        <w:t xml:space="preserve"> </w:t>
      </w:r>
      <w:r w:rsidRPr="001B2C95">
        <w:rPr>
          <w:rFonts w:cs="Simplified Arabic" w:hint="cs"/>
          <w:sz w:val="28"/>
          <w:szCs w:val="28"/>
          <w:rtl/>
        </w:rPr>
        <w:t>المختلفة</w:t>
      </w:r>
      <w:r w:rsidRPr="001B2C95">
        <w:rPr>
          <w:rFonts w:cs="Simplified Arabic"/>
          <w:sz w:val="28"/>
          <w:szCs w:val="28"/>
          <w:rtl/>
        </w:rPr>
        <w:t xml:space="preserve"> </w:t>
      </w:r>
      <w:r w:rsidRPr="001B2C95">
        <w:rPr>
          <w:rFonts w:cs="Simplified Arabic" w:hint="cs"/>
          <w:sz w:val="28"/>
          <w:szCs w:val="28"/>
          <w:rtl/>
        </w:rPr>
        <w:t>المتولدة</w:t>
      </w:r>
      <w:r w:rsidRPr="001B2C95">
        <w:rPr>
          <w:rFonts w:cs="Simplified Arabic"/>
          <w:sz w:val="28"/>
          <w:szCs w:val="28"/>
          <w:rtl/>
        </w:rPr>
        <w:t xml:space="preserve"> </w:t>
      </w:r>
      <w:r w:rsidRPr="001B2C95">
        <w:rPr>
          <w:rFonts w:cs="Simplified Arabic" w:hint="cs"/>
          <w:sz w:val="28"/>
          <w:szCs w:val="28"/>
          <w:rtl/>
        </w:rPr>
        <w:t>عن</w:t>
      </w:r>
      <w:r w:rsidRPr="001B2C95">
        <w:rPr>
          <w:rFonts w:cs="Simplified Arabic"/>
          <w:sz w:val="28"/>
          <w:szCs w:val="28"/>
          <w:rtl/>
        </w:rPr>
        <w:t xml:space="preserve"> </w:t>
      </w:r>
      <w:r w:rsidRPr="001B2C95">
        <w:rPr>
          <w:rFonts w:cs="Simplified Arabic" w:hint="cs"/>
          <w:sz w:val="28"/>
          <w:szCs w:val="28"/>
          <w:rtl/>
        </w:rPr>
        <w:t>الإنتاج</w:t>
      </w:r>
      <w:r w:rsidRPr="001B2C95">
        <w:rPr>
          <w:rFonts w:cs="Simplified Arabic"/>
          <w:sz w:val="28"/>
          <w:szCs w:val="28"/>
          <w:rtl/>
        </w:rPr>
        <w:t xml:space="preserve"> </w:t>
      </w:r>
      <w:r w:rsidRPr="001B2C95">
        <w:rPr>
          <w:rFonts w:cs="Simplified Arabic" w:hint="cs"/>
          <w:sz w:val="28"/>
          <w:szCs w:val="28"/>
          <w:rtl/>
        </w:rPr>
        <w:t>أو</w:t>
      </w:r>
      <w:r w:rsidRPr="001B2C95">
        <w:rPr>
          <w:rFonts w:cs="Simplified Arabic"/>
          <w:sz w:val="28"/>
          <w:szCs w:val="28"/>
          <w:rtl/>
        </w:rPr>
        <w:t xml:space="preserve"> </w:t>
      </w:r>
      <w:r w:rsidRPr="001B2C95">
        <w:rPr>
          <w:rFonts w:cs="Simplified Arabic" w:hint="cs"/>
          <w:sz w:val="28"/>
          <w:szCs w:val="28"/>
          <w:rtl/>
        </w:rPr>
        <w:t>النقل</w:t>
      </w:r>
      <w:r w:rsidRPr="001B2C95">
        <w:rPr>
          <w:rFonts w:cs="Simplified Arabic"/>
          <w:sz w:val="28"/>
          <w:szCs w:val="28"/>
          <w:rtl/>
        </w:rPr>
        <w:t xml:space="preserve"> </w:t>
      </w:r>
      <w:r w:rsidRPr="001B2C95">
        <w:rPr>
          <w:rFonts w:cs="Simplified Arabic" w:hint="cs"/>
          <w:sz w:val="28"/>
          <w:szCs w:val="28"/>
          <w:rtl/>
        </w:rPr>
        <w:t>أو</w:t>
      </w:r>
      <w:r w:rsidRPr="001B2C95">
        <w:rPr>
          <w:rFonts w:cs="Simplified Arabic"/>
          <w:sz w:val="28"/>
          <w:szCs w:val="28"/>
          <w:rtl/>
        </w:rPr>
        <w:t xml:space="preserve"> </w:t>
      </w:r>
      <w:r w:rsidRPr="001B2C95">
        <w:rPr>
          <w:rFonts w:cs="Simplified Arabic" w:hint="cs"/>
          <w:sz w:val="28"/>
          <w:szCs w:val="28"/>
          <w:rtl/>
        </w:rPr>
        <w:t>الاستخدام.</w:t>
      </w:r>
      <w:r w:rsidRPr="001B2C95">
        <w:rPr>
          <w:rFonts w:cs="Simplified Arabic"/>
          <w:sz w:val="28"/>
          <w:szCs w:val="28"/>
          <w:rtl/>
        </w:rPr>
        <w:t xml:space="preserve"> </w:t>
      </w:r>
      <w:r w:rsidRPr="001B2C95">
        <w:rPr>
          <w:rFonts w:cs="Simplified Arabic" w:hint="cs"/>
          <w:sz w:val="28"/>
          <w:szCs w:val="28"/>
          <w:rtl/>
        </w:rPr>
        <w:t>وجدير</w:t>
      </w:r>
      <w:r w:rsidRPr="001B2C95">
        <w:rPr>
          <w:rFonts w:cs="Simplified Arabic"/>
          <w:sz w:val="28"/>
          <w:szCs w:val="28"/>
          <w:rtl/>
        </w:rPr>
        <w:t xml:space="preserve"> </w:t>
      </w:r>
      <w:r w:rsidRPr="001B2C95">
        <w:rPr>
          <w:rFonts w:cs="Simplified Arabic" w:hint="cs"/>
          <w:sz w:val="28"/>
          <w:szCs w:val="28"/>
          <w:rtl/>
        </w:rPr>
        <w:t>بالذكر</w:t>
      </w:r>
      <w:r w:rsidRPr="001B2C95">
        <w:rPr>
          <w:rFonts w:cs="Simplified Arabic"/>
          <w:sz w:val="28"/>
          <w:szCs w:val="28"/>
          <w:rtl/>
        </w:rPr>
        <w:t xml:space="preserve"> </w:t>
      </w:r>
      <w:r w:rsidRPr="001B2C95">
        <w:rPr>
          <w:rFonts w:cs="Simplified Arabic" w:hint="cs"/>
          <w:sz w:val="28"/>
          <w:szCs w:val="28"/>
          <w:rtl/>
        </w:rPr>
        <w:t>أن</w:t>
      </w:r>
      <w:r w:rsidRPr="001B2C95">
        <w:rPr>
          <w:rFonts w:cs="Simplified Arabic"/>
          <w:sz w:val="28"/>
          <w:szCs w:val="28"/>
          <w:rtl/>
        </w:rPr>
        <w:t xml:space="preserve"> </w:t>
      </w:r>
      <w:r w:rsidRPr="001B2C95">
        <w:rPr>
          <w:rFonts w:cs="Simplified Arabic" w:hint="cs"/>
          <w:sz w:val="28"/>
          <w:szCs w:val="28"/>
          <w:rtl/>
        </w:rPr>
        <w:t>هذا</w:t>
      </w:r>
      <w:r w:rsidRPr="001B2C95">
        <w:rPr>
          <w:rFonts w:cs="Simplified Arabic"/>
          <w:sz w:val="28"/>
          <w:szCs w:val="28"/>
          <w:rtl/>
        </w:rPr>
        <w:t xml:space="preserve"> </w:t>
      </w:r>
      <w:r w:rsidRPr="001B2C95">
        <w:rPr>
          <w:rFonts w:cs="Simplified Arabic" w:hint="cs"/>
          <w:sz w:val="28"/>
          <w:szCs w:val="28"/>
          <w:rtl/>
        </w:rPr>
        <w:t>الهدف</w:t>
      </w:r>
      <w:r w:rsidRPr="001B2C95">
        <w:rPr>
          <w:rFonts w:cs="Simplified Arabic"/>
          <w:sz w:val="28"/>
          <w:szCs w:val="28"/>
          <w:rtl/>
        </w:rPr>
        <w:t xml:space="preserve"> </w:t>
      </w:r>
      <w:r w:rsidRPr="001B2C95">
        <w:rPr>
          <w:rFonts w:cs="Simplified Arabic" w:hint="cs"/>
          <w:sz w:val="28"/>
          <w:szCs w:val="28"/>
          <w:rtl/>
        </w:rPr>
        <w:t>يهتم</w:t>
      </w:r>
      <w:r w:rsidRPr="001B2C95">
        <w:rPr>
          <w:rFonts w:cs="Simplified Arabic"/>
          <w:sz w:val="28"/>
          <w:szCs w:val="28"/>
          <w:rtl/>
        </w:rPr>
        <w:t xml:space="preserve"> </w:t>
      </w:r>
      <w:r w:rsidRPr="001B2C95">
        <w:rPr>
          <w:rFonts w:cs="Simplified Arabic" w:hint="cs"/>
          <w:sz w:val="28"/>
          <w:szCs w:val="28"/>
          <w:rtl/>
        </w:rPr>
        <w:t>بتحسين</w:t>
      </w:r>
      <w:r w:rsidRPr="001B2C95">
        <w:rPr>
          <w:rFonts w:cs="Simplified Arabic"/>
          <w:sz w:val="28"/>
          <w:szCs w:val="28"/>
          <w:rtl/>
        </w:rPr>
        <w:t xml:space="preserve"> </w:t>
      </w:r>
      <w:r w:rsidRPr="001B2C95">
        <w:rPr>
          <w:rFonts w:cs="Simplified Arabic" w:hint="cs"/>
          <w:sz w:val="28"/>
          <w:szCs w:val="28"/>
          <w:rtl/>
        </w:rPr>
        <w:t>كفاءة</w:t>
      </w:r>
      <w:r w:rsidRPr="001B2C95">
        <w:rPr>
          <w:rFonts w:cs="Simplified Arabic"/>
          <w:sz w:val="28"/>
          <w:szCs w:val="28"/>
          <w:rtl/>
        </w:rPr>
        <w:t xml:space="preserve"> </w:t>
      </w:r>
      <w:r w:rsidRPr="001B2C95">
        <w:rPr>
          <w:rFonts w:cs="Simplified Arabic" w:hint="cs"/>
          <w:sz w:val="28"/>
          <w:szCs w:val="28"/>
          <w:rtl/>
        </w:rPr>
        <w:t>محطات</w:t>
      </w:r>
      <w:r w:rsidRPr="001B2C95">
        <w:rPr>
          <w:rFonts w:cs="Simplified Arabic"/>
          <w:sz w:val="28"/>
          <w:szCs w:val="28"/>
          <w:rtl/>
        </w:rPr>
        <w:t xml:space="preserve"> </w:t>
      </w:r>
      <w:r w:rsidRPr="001B2C95">
        <w:rPr>
          <w:rFonts w:cs="Simplified Arabic" w:hint="cs"/>
          <w:sz w:val="28"/>
          <w:szCs w:val="28"/>
          <w:rtl/>
        </w:rPr>
        <w:t>إنتاج</w:t>
      </w:r>
      <w:r w:rsidRPr="001B2C95">
        <w:rPr>
          <w:rFonts w:cs="Simplified Arabic"/>
          <w:sz w:val="28"/>
          <w:szCs w:val="28"/>
          <w:rtl/>
        </w:rPr>
        <w:t xml:space="preserve"> </w:t>
      </w:r>
      <w:r w:rsidRPr="001B2C95">
        <w:rPr>
          <w:rFonts w:cs="Simplified Arabic" w:hint="cs"/>
          <w:sz w:val="28"/>
          <w:szCs w:val="28"/>
          <w:rtl/>
        </w:rPr>
        <w:t>الطاقة</w:t>
      </w:r>
      <w:r w:rsidRPr="001B2C95">
        <w:rPr>
          <w:rFonts w:cs="Simplified Arabic"/>
          <w:sz w:val="28"/>
          <w:szCs w:val="28"/>
          <w:rtl/>
        </w:rPr>
        <w:t xml:space="preserve"> </w:t>
      </w:r>
      <w:r w:rsidRPr="001B2C95">
        <w:rPr>
          <w:rFonts w:cs="Simplified Arabic" w:hint="cs"/>
          <w:sz w:val="28"/>
          <w:szCs w:val="28"/>
          <w:rtl/>
        </w:rPr>
        <w:lastRenderedPageBreak/>
        <w:t>الحالية</w:t>
      </w:r>
      <w:r w:rsidRPr="001B2C95">
        <w:rPr>
          <w:rFonts w:cs="Simplified Arabic"/>
          <w:sz w:val="28"/>
          <w:szCs w:val="28"/>
          <w:rtl/>
        </w:rPr>
        <w:t xml:space="preserve"> </w:t>
      </w:r>
      <w:r w:rsidRPr="001B2C95">
        <w:rPr>
          <w:rFonts w:cs="Simplified Arabic" w:hint="cs"/>
          <w:sz w:val="28"/>
          <w:szCs w:val="28"/>
          <w:rtl/>
        </w:rPr>
        <w:t>والحد</w:t>
      </w:r>
      <w:r w:rsidRPr="001B2C95">
        <w:rPr>
          <w:rFonts w:cs="Simplified Arabic"/>
          <w:sz w:val="28"/>
          <w:szCs w:val="28"/>
          <w:rtl/>
        </w:rPr>
        <w:t xml:space="preserve"> </w:t>
      </w:r>
      <w:r w:rsidRPr="001B2C95">
        <w:rPr>
          <w:rFonts w:cs="Simplified Arabic" w:hint="cs"/>
          <w:sz w:val="28"/>
          <w:szCs w:val="28"/>
          <w:rtl/>
        </w:rPr>
        <w:t>من</w:t>
      </w:r>
      <w:r w:rsidRPr="001B2C95">
        <w:rPr>
          <w:rFonts w:cs="Simplified Arabic"/>
          <w:sz w:val="28"/>
          <w:szCs w:val="28"/>
          <w:rtl/>
        </w:rPr>
        <w:t xml:space="preserve"> </w:t>
      </w:r>
      <w:r w:rsidRPr="001B2C95">
        <w:rPr>
          <w:rFonts w:cs="Simplified Arabic" w:hint="cs"/>
          <w:sz w:val="28"/>
          <w:szCs w:val="28"/>
          <w:rtl/>
        </w:rPr>
        <w:t>انبعاثات</w:t>
      </w:r>
      <w:r w:rsidRPr="001B2C95">
        <w:rPr>
          <w:rFonts w:cs="Simplified Arabic"/>
          <w:sz w:val="28"/>
          <w:szCs w:val="28"/>
          <w:rtl/>
        </w:rPr>
        <w:t xml:space="preserve"> </w:t>
      </w:r>
      <w:r w:rsidRPr="001B2C95">
        <w:rPr>
          <w:rFonts w:cs="Simplified Arabic" w:hint="cs"/>
          <w:sz w:val="28"/>
          <w:szCs w:val="28"/>
          <w:rtl/>
        </w:rPr>
        <w:t>الغازات</w:t>
      </w:r>
      <w:r w:rsidRPr="001B2C95">
        <w:rPr>
          <w:rFonts w:cs="Simplified Arabic"/>
          <w:sz w:val="28"/>
          <w:szCs w:val="28"/>
          <w:rtl/>
        </w:rPr>
        <w:t xml:space="preserve"> </w:t>
      </w:r>
      <w:r w:rsidRPr="001B2C95">
        <w:rPr>
          <w:rFonts w:cs="Simplified Arabic" w:hint="cs"/>
          <w:sz w:val="28"/>
          <w:szCs w:val="28"/>
          <w:rtl/>
        </w:rPr>
        <w:t>المسببة</w:t>
      </w:r>
      <w:r w:rsidRPr="001B2C95">
        <w:rPr>
          <w:rFonts w:cs="Simplified Arabic"/>
          <w:sz w:val="28"/>
          <w:szCs w:val="28"/>
          <w:rtl/>
        </w:rPr>
        <w:t xml:space="preserve"> </w:t>
      </w:r>
      <w:r w:rsidRPr="001B2C95">
        <w:rPr>
          <w:rFonts w:cs="Simplified Arabic" w:hint="cs"/>
          <w:sz w:val="28"/>
          <w:szCs w:val="28"/>
          <w:rtl/>
        </w:rPr>
        <w:t>للاحتباس</w:t>
      </w:r>
      <w:r w:rsidRPr="001B2C95">
        <w:rPr>
          <w:rFonts w:cs="Simplified Arabic"/>
          <w:sz w:val="28"/>
          <w:szCs w:val="28"/>
          <w:rtl/>
        </w:rPr>
        <w:t xml:space="preserve"> </w:t>
      </w:r>
      <w:r w:rsidRPr="001B2C95">
        <w:rPr>
          <w:rFonts w:cs="Simplified Arabic" w:hint="cs"/>
          <w:sz w:val="28"/>
          <w:szCs w:val="28"/>
          <w:rtl/>
        </w:rPr>
        <w:t>الحراري. (وزارة التخطيط والمتابعة والإصلاح الإدارى، 2016)</w:t>
      </w:r>
      <w:r w:rsidRPr="001B2C95">
        <w:rPr>
          <w:rFonts w:cs="Simplified Arabic"/>
          <w:sz w:val="28"/>
          <w:szCs w:val="28"/>
          <w:rtl/>
        </w:rPr>
        <w:t>.</w:t>
      </w:r>
    </w:p>
    <w:p w14:paraId="1CE37F27" w14:textId="6F44DFA8" w:rsidR="00CA6A90" w:rsidRDefault="004711B8" w:rsidP="00CA6A90">
      <w:pPr>
        <w:bidi/>
        <w:spacing w:before="120" w:line="276" w:lineRule="auto"/>
        <w:ind w:firstLine="720"/>
        <w:jc w:val="both"/>
        <w:rPr>
          <w:rFonts w:cs="Simplified Arabic"/>
          <w:sz w:val="28"/>
          <w:szCs w:val="28"/>
          <w:rtl/>
        </w:rPr>
      </w:pPr>
      <w:r w:rsidRPr="001B2C95">
        <w:rPr>
          <w:rFonts w:cs="Simplified Arabic" w:hint="cs"/>
          <w:sz w:val="28"/>
          <w:szCs w:val="28"/>
          <w:rtl/>
        </w:rPr>
        <w:t>وهناك</w:t>
      </w:r>
      <w:r w:rsidRPr="001B2C95">
        <w:rPr>
          <w:rFonts w:cs="Simplified Arabic"/>
          <w:sz w:val="28"/>
          <w:szCs w:val="28"/>
          <w:rtl/>
        </w:rPr>
        <w:t xml:space="preserve"> </w:t>
      </w:r>
      <w:r w:rsidRPr="001B2C95">
        <w:rPr>
          <w:rFonts w:cs="Simplified Arabic" w:hint="cs"/>
          <w:sz w:val="28"/>
          <w:szCs w:val="28"/>
          <w:rtl/>
        </w:rPr>
        <w:t>تحديات</w:t>
      </w:r>
      <w:r w:rsidRPr="001B2C95">
        <w:rPr>
          <w:rFonts w:cs="Simplified Arabic"/>
          <w:sz w:val="28"/>
          <w:szCs w:val="28"/>
          <w:rtl/>
        </w:rPr>
        <w:t xml:space="preserve"> </w:t>
      </w:r>
      <w:r w:rsidRPr="001B2C95">
        <w:rPr>
          <w:rFonts w:cs="Simplified Arabic" w:hint="cs"/>
          <w:sz w:val="28"/>
          <w:szCs w:val="28"/>
          <w:rtl/>
        </w:rPr>
        <w:t>تواجه</w:t>
      </w:r>
      <w:r w:rsidRPr="001B2C95">
        <w:rPr>
          <w:rFonts w:cs="Simplified Arabic"/>
          <w:sz w:val="28"/>
          <w:szCs w:val="28"/>
          <w:rtl/>
        </w:rPr>
        <w:t xml:space="preserve"> </w:t>
      </w:r>
      <w:r w:rsidRPr="001B2C95">
        <w:rPr>
          <w:rFonts w:cs="Simplified Arabic" w:hint="cs"/>
          <w:sz w:val="28"/>
          <w:szCs w:val="28"/>
          <w:rtl/>
        </w:rPr>
        <w:t>قطاع</w:t>
      </w:r>
      <w:r w:rsidRPr="001B2C95">
        <w:rPr>
          <w:rFonts w:cs="Simplified Arabic"/>
          <w:sz w:val="28"/>
          <w:szCs w:val="28"/>
          <w:rtl/>
        </w:rPr>
        <w:t xml:space="preserve"> </w:t>
      </w:r>
      <w:r w:rsidRPr="001B2C95">
        <w:rPr>
          <w:rFonts w:cs="Simplified Arabic" w:hint="cs"/>
          <w:sz w:val="28"/>
          <w:szCs w:val="28"/>
          <w:rtl/>
        </w:rPr>
        <w:t>الطاقة لتحقيق الأهداف السابقة،</w:t>
      </w:r>
      <w:r w:rsidRPr="001B2C95">
        <w:rPr>
          <w:rFonts w:cs="Simplified Arabic"/>
          <w:sz w:val="28"/>
          <w:szCs w:val="28"/>
          <w:rtl/>
        </w:rPr>
        <w:t xml:space="preserve"> </w:t>
      </w:r>
      <w:r w:rsidRPr="001B2C95">
        <w:rPr>
          <w:rFonts w:cs="Simplified Arabic" w:hint="cs"/>
          <w:sz w:val="28"/>
          <w:szCs w:val="28"/>
          <w:rtl/>
        </w:rPr>
        <w:t>ومنها ضعف</w:t>
      </w:r>
      <w:r w:rsidRPr="001B2C95">
        <w:rPr>
          <w:rFonts w:cs="Simplified Arabic"/>
          <w:sz w:val="28"/>
          <w:szCs w:val="28"/>
          <w:rtl/>
        </w:rPr>
        <w:t xml:space="preserve"> </w:t>
      </w:r>
      <w:r w:rsidRPr="001B2C95">
        <w:rPr>
          <w:rFonts w:cs="Simplified Arabic" w:hint="cs"/>
          <w:sz w:val="28"/>
          <w:szCs w:val="28"/>
          <w:rtl/>
        </w:rPr>
        <w:t>ثقة</w:t>
      </w:r>
      <w:r w:rsidRPr="001B2C95">
        <w:rPr>
          <w:rFonts w:cs="Simplified Arabic"/>
          <w:sz w:val="28"/>
          <w:szCs w:val="28"/>
          <w:rtl/>
        </w:rPr>
        <w:t xml:space="preserve"> </w:t>
      </w:r>
      <w:r w:rsidRPr="001B2C95">
        <w:rPr>
          <w:rFonts w:cs="Simplified Arabic" w:hint="cs"/>
          <w:sz w:val="28"/>
          <w:szCs w:val="28"/>
          <w:rtl/>
        </w:rPr>
        <w:t>المستثمرين</w:t>
      </w:r>
      <w:r w:rsidRPr="001B2C95">
        <w:rPr>
          <w:rFonts w:cs="Simplified Arabic"/>
          <w:sz w:val="28"/>
          <w:szCs w:val="28"/>
          <w:rtl/>
        </w:rPr>
        <w:t xml:space="preserve"> </w:t>
      </w:r>
      <w:r w:rsidRPr="001B2C95">
        <w:rPr>
          <w:rFonts w:cs="Simplified Arabic" w:hint="cs"/>
          <w:sz w:val="28"/>
          <w:szCs w:val="28"/>
          <w:rtl/>
        </w:rPr>
        <w:t>في</w:t>
      </w:r>
      <w:r w:rsidRPr="001B2C95">
        <w:rPr>
          <w:rFonts w:cs="Simplified Arabic"/>
          <w:sz w:val="28"/>
          <w:szCs w:val="28"/>
          <w:rtl/>
        </w:rPr>
        <w:t xml:space="preserve"> </w:t>
      </w:r>
      <w:r w:rsidRPr="001B2C95">
        <w:rPr>
          <w:rFonts w:cs="Simplified Arabic" w:hint="cs"/>
          <w:sz w:val="28"/>
          <w:szCs w:val="28"/>
          <w:rtl/>
        </w:rPr>
        <w:t>قدرة</w:t>
      </w:r>
      <w:r w:rsidRPr="001B2C95">
        <w:rPr>
          <w:rFonts w:cs="Simplified Arabic"/>
          <w:sz w:val="28"/>
          <w:szCs w:val="28"/>
          <w:rtl/>
        </w:rPr>
        <w:t xml:space="preserve"> </w:t>
      </w:r>
      <w:r w:rsidRPr="001B2C95">
        <w:rPr>
          <w:rFonts w:cs="Simplified Arabic" w:hint="cs"/>
          <w:sz w:val="28"/>
          <w:szCs w:val="28"/>
          <w:rtl/>
        </w:rPr>
        <w:t>الدولة</w:t>
      </w:r>
      <w:r w:rsidRPr="001B2C95">
        <w:rPr>
          <w:rFonts w:cs="Simplified Arabic"/>
          <w:sz w:val="28"/>
          <w:szCs w:val="28"/>
          <w:rtl/>
        </w:rPr>
        <w:t xml:space="preserve"> </w:t>
      </w:r>
      <w:r w:rsidRPr="001B2C95">
        <w:rPr>
          <w:rFonts w:cs="Simplified Arabic" w:hint="cs"/>
          <w:sz w:val="28"/>
          <w:szCs w:val="28"/>
          <w:rtl/>
        </w:rPr>
        <w:t>على</w:t>
      </w:r>
      <w:r w:rsidRPr="001B2C95">
        <w:rPr>
          <w:rFonts w:cs="Simplified Arabic"/>
          <w:sz w:val="28"/>
          <w:szCs w:val="28"/>
          <w:rtl/>
        </w:rPr>
        <w:t xml:space="preserve"> </w:t>
      </w:r>
      <w:r w:rsidRPr="001B2C95">
        <w:rPr>
          <w:rFonts w:cs="Simplified Arabic" w:hint="cs"/>
          <w:sz w:val="28"/>
          <w:szCs w:val="28"/>
          <w:rtl/>
        </w:rPr>
        <w:t>الالتزام</w:t>
      </w:r>
      <w:r w:rsidRPr="001B2C95">
        <w:rPr>
          <w:rFonts w:cs="Simplified Arabic"/>
          <w:sz w:val="28"/>
          <w:szCs w:val="28"/>
          <w:rtl/>
        </w:rPr>
        <w:t xml:space="preserve"> </w:t>
      </w:r>
      <w:r w:rsidRPr="001B2C95">
        <w:rPr>
          <w:rFonts w:cs="Simplified Arabic" w:hint="cs"/>
          <w:sz w:val="28"/>
          <w:szCs w:val="28"/>
          <w:rtl/>
        </w:rPr>
        <w:t>بسداد المستحقات</w:t>
      </w:r>
      <w:r w:rsidRPr="001B2C95">
        <w:rPr>
          <w:rFonts w:cs="Simplified Arabic"/>
          <w:sz w:val="28"/>
          <w:szCs w:val="28"/>
          <w:rtl/>
        </w:rPr>
        <w:t xml:space="preserve"> </w:t>
      </w:r>
      <w:r w:rsidRPr="001B2C95">
        <w:rPr>
          <w:rFonts w:cs="Simplified Arabic" w:hint="cs"/>
          <w:sz w:val="28"/>
          <w:szCs w:val="28"/>
          <w:rtl/>
        </w:rPr>
        <w:t>المالية، بالإضافة إلى ضعف</w:t>
      </w:r>
      <w:r w:rsidRPr="001B2C95">
        <w:rPr>
          <w:rFonts w:cs="Simplified Arabic"/>
          <w:sz w:val="28"/>
          <w:szCs w:val="28"/>
          <w:rtl/>
        </w:rPr>
        <w:t xml:space="preserve"> </w:t>
      </w:r>
      <w:r w:rsidRPr="001B2C95">
        <w:rPr>
          <w:rFonts w:cs="Simplified Arabic" w:hint="cs"/>
          <w:sz w:val="28"/>
          <w:szCs w:val="28"/>
          <w:rtl/>
        </w:rPr>
        <w:t>الإنفاق</w:t>
      </w:r>
      <w:r w:rsidRPr="001B2C95">
        <w:rPr>
          <w:rFonts w:cs="Simplified Arabic"/>
          <w:sz w:val="28"/>
          <w:szCs w:val="28"/>
          <w:rtl/>
        </w:rPr>
        <w:t xml:space="preserve"> </w:t>
      </w:r>
      <w:r w:rsidRPr="001B2C95">
        <w:rPr>
          <w:rFonts w:cs="Simplified Arabic" w:hint="cs"/>
          <w:sz w:val="28"/>
          <w:szCs w:val="28"/>
          <w:rtl/>
        </w:rPr>
        <w:t>على</w:t>
      </w:r>
      <w:r w:rsidRPr="001B2C95">
        <w:rPr>
          <w:rFonts w:cs="Simplified Arabic"/>
          <w:sz w:val="28"/>
          <w:szCs w:val="28"/>
          <w:rtl/>
        </w:rPr>
        <w:t xml:space="preserve"> </w:t>
      </w:r>
      <w:r w:rsidRPr="001B2C95">
        <w:rPr>
          <w:rFonts w:cs="Simplified Arabic" w:hint="cs"/>
          <w:sz w:val="28"/>
          <w:szCs w:val="28"/>
          <w:rtl/>
        </w:rPr>
        <w:t>البحوث</w:t>
      </w:r>
      <w:r w:rsidRPr="001B2C95">
        <w:rPr>
          <w:rFonts w:cs="Simplified Arabic"/>
          <w:sz w:val="28"/>
          <w:szCs w:val="28"/>
          <w:rtl/>
        </w:rPr>
        <w:t xml:space="preserve"> </w:t>
      </w:r>
      <w:r w:rsidRPr="001B2C95">
        <w:rPr>
          <w:rFonts w:cs="Simplified Arabic" w:hint="cs"/>
          <w:sz w:val="28"/>
          <w:szCs w:val="28"/>
          <w:rtl/>
        </w:rPr>
        <w:t xml:space="preserve">والتطوير حيث بلغت نسبته إلى إجمالي الناتج المحلي في مصر حوالي </w:t>
      </w:r>
      <w:r w:rsidR="00CA6A90">
        <w:rPr>
          <w:rFonts w:cs="Simplified Arabic" w:hint="cs"/>
          <w:sz w:val="28"/>
          <w:szCs w:val="28"/>
          <w:rtl/>
        </w:rPr>
        <w:t>0</w:t>
      </w:r>
      <w:r w:rsidR="005E4C53">
        <w:rPr>
          <w:rFonts w:cs="Simplified Arabic" w:hint="cs"/>
          <w:sz w:val="28"/>
          <w:szCs w:val="28"/>
          <w:rtl/>
        </w:rPr>
        <w:t>,</w:t>
      </w:r>
      <w:r w:rsidR="00CA6A90">
        <w:rPr>
          <w:rFonts w:cs="Simplified Arabic" w:hint="cs"/>
          <w:sz w:val="28"/>
          <w:szCs w:val="28"/>
          <w:rtl/>
        </w:rPr>
        <w:t>96%</w:t>
      </w:r>
      <w:r w:rsidRPr="001B2C95">
        <w:rPr>
          <w:rFonts w:cs="Simplified Arabic" w:hint="cs"/>
          <w:sz w:val="28"/>
          <w:szCs w:val="28"/>
          <w:rtl/>
        </w:rPr>
        <w:t xml:space="preserve"> عام 2020 (</w:t>
      </w:r>
      <w:r w:rsidRPr="001B2C95">
        <w:rPr>
          <w:rFonts w:cs="Simplified Arabic"/>
          <w:sz w:val="28"/>
          <w:szCs w:val="28"/>
        </w:rPr>
        <w:t>https://data.worldbank.org</w:t>
      </w:r>
      <w:r w:rsidRPr="001B2C95">
        <w:rPr>
          <w:rFonts w:cs="Simplified Arabic" w:hint="cs"/>
          <w:sz w:val="28"/>
          <w:szCs w:val="28"/>
          <w:rtl/>
        </w:rPr>
        <w:t>)، وكذلك عدم</w:t>
      </w:r>
      <w:r w:rsidRPr="001B2C95">
        <w:rPr>
          <w:rFonts w:cs="Simplified Arabic"/>
          <w:sz w:val="28"/>
          <w:szCs w:val="28"/>
          <w:rtl/>
        </w:rPr>
        <w:t xml:space="preserve"> </w:t>
      </w:r>
      <w:r w:rsidRPr="001B2C95">
        <w:rPr>
          <w:rFonts w:cs="Simplified Arabic" w:hint="cs"/>
          <w:sz w:val="28"/>
          <w:szCs w:val="28"/>
          <w:rtl/>
        </w:rPr>
        <w:t>وعي</w:t>
      </w:r>
      <w:r w:rsidRPr="001B2C95">
        <w:rPr>
          <w:rFonts w:cs="Simplified Arabic"/>
          <w:sz w:val="28"/>
          <w:szCs w:val="28"/>
          <w:rtl/>
        </w:rPr>
        <w:t xml:space="preserve"> </w:t>
      </w:r>
      <w:r w:rsidRPr="001B2C95">
        <w:rPr>
          <w:rFonts w:cs="Simplified Arabic" w:hint="cs"/>
          <w:sz w:val="28"/>
          <w:szCs w:val="28"/>
          <w:rtl/>
        </w:rPr>
        <w:t>المستهلك</w:t>
      </w:r>
      <w:r w:rsidRPr="001B2C95">
        <w:rPr>
          <w:rFonts w:cs="Simplified Arabic"/>
          <w:sz w:val="28"/>
          <w:szCs w:val="28"/>
          <w:rtl/>
        </w:rPr>
        <w:t xml:space="preserve"> </w:t>
      </w:r>
      <w:r w:rsidRPr="001B2C95">
        <w:rPr>
          <w:rFonts w:cs="Simplified Arabic" w:hint="cs"/>
          <w:sz w:val="28"/>
          <w:szCs w:val="28"/>
          <w:rtl/>
        </w:rPr>
        <w:t>بأهمية</w:t>
      </w:r>
      <w:r w:rsidRPr="001B2C95">
        <w:rPr>
          <w:rFonts w:cs="Simplified Arabic"/>
          <w:sz w:val="28"/>
          <w:szCs w:val="28"/>
          <w:rtl/>
        </w:rPr>
        <w:t xml:space="preserve"> </w:t>
      </w:r>
      <w:r w:rsidRPr="001B2C95">
        <w:rPr>
          <w:rFonts w:cs="Simplified Arabic" w:hint="cs"/>
          <w:sz w:val="28"/>
          <w:szCs w:val="28"/>
          <w:rtl/>
        </w:rPr>
        <w:t>ترشيد</w:t>
      </w:r>
      <w:r w:rsidRPr="001B2C95">
        <w:rPr>
          <w:rFonts w:cs="Simplified Arabic"/>
          <w:sz w:val="28"/>
          <w:szCs w:val="28"/>
          <w:rtl/>
        </w:rPr>
        <w:t xml:space="preserve"> </w:t>
      </w:r>
      <w:r w:rsidRPr="001B2C95">
        <w:rPr>
          <w:rFonts w:cs="Simplified Arabic" w:hint="cs"/>
          <w:sz w:val="28"/>
          <w:szCs w:val="28"/>
          <w:rtl/>
        </w:rPr>
        <w:t>الطاقة، وكذلك الآثار</w:t>
      </w:r>
      <w:r w:rsidRPr="001B2C95">
        <w:rPr>
          <w:rFonts w:cs="Simplified Arabic"/>
          <w:sz w:val="28"/>
          <w:szCs w:val="28"/>
          <w:rtl/>
        </w:rPr>
        <w:t xml:space="preserve"> </w:t>
      </w:r>
      <w:r w:rsidRPr="001B2C95">
        <w:rPr>
          <w:rFonts w:cs="Simplified Arabic" w:hint="cs"/>
          <w:sz w:val="28"/>
          <w:szCs w:val="28"/>
          <w:rtl/>
        </w:rPr>
        <w:t>البيئية</w:t>
      </w:r>
      <w:r w:rsidRPr="001B2C95">
        <w:rPr>
          <w:rFonts w:cs="Simplified Arabic"/>
          <w:sz w:val="28"/>
          <w:szCs w:val="28"/>
          <w:rtl/>
        </w:rPr>
        <w:t xml:space="preserve"> </w:t>
      </w:r>
      <w:r w:rsidRPr="001B2C95">
        <w:rPr>
          <w:rFonts w:cs="Simplified Arabic" w:hint="cs"/>
          <w:sz w:val="28"/>
          <w:szCs w:val="28"/>
          <w:rtl/>
        </w:rPr>
        <w:t>لمنشآت</w:t>
      </w:r>
      <w:r w:rsidRPr="001B2C95">
        <w:rPr>
          <w:rFonts w:cs="Simplified Arabic"/>
          <w:sz w:val="28"/>
          <w:szCs w:val="28"/>
          <w:rtl/>
        </w:rPr>
        <w:t xml:space="preserve"> </w:t>
      </w:r>
      <w:r w:rsidRPr="001B2C95">
        <w:rPr>
          <w:rFonts w:cs="Simplified Arabic" w:hint="cs"/>
          <w:sz w:val="28"/>
          <w:szCs w:val="28"/>
          <w:rtl/>
        </w:rPr>
        <w:t>إنتاج</w:t>
      </w:r>
      <w:r w:rsidRPr="001B2C95">
        <w:rPr>
          <w:rFonts w:cs="Simplified Arabic"/>
          <w:sz w:val="28"/>
          <w:szCs w:val="28"/>
          <w:rtl/>
        </w:rPr>
        <w:t xml:space="preserve"> </w:t>
      </w:r>
      <w:r w:rsidRPr="001B2C95">
        <w:rPr>
          <w:rFonts w:cs="Simplified Arabic" w:hint="cs"/>
          <w:sz w:val="28"/>
          <w:szCs w:val="28"/>
          <w:rtl/>
        </w:rPr>
        <w:t>الطاقة. لذلك تم وضع برامج لتطوير قطاع الطاقة حتى عام 2030، مثل تطوير</w:t>
      </w:r>
      <w:r w:rsidRPr="001B2C95">
        <w:rPr>
          <w:rFonts w:cs="Simplified Arabic"/>
          <w:sz w:val="28"/>
          <w:szCs w:val="28"/>
          <w:rtl/>
        </w:rPr>
        <w:t xml:space="preserve"> </w:t>
      </w:r>
      <w:r w:rsidRPr="001B2C95">
        <w:rPr>
          <w:rFonts w:cs="Simplified Arabic" w:hint="cs"/>
          <w:sz w:val="28"/>
          <w:szCs w:val="28"/>
          <w:rtl/>
        </w:rPr>
        <w:t>البنية</w:t>
      </w:r>
      <w:r w:rsidRPr="001B2C95">
        <w:rPr>
          <w:rFonts w:cs="Simplified Arabic"/>
          <w:sz w:val="28"/>
          <w:szCs w:val="28"/>
          <w:rtl/>
        </w:rPr>
        <w:t xml:space="preserve"> </w:t>
      </w:r>
      <w:r w:rsidRPr="001B2C95">
        <w:rPr>
          <w:rFonts w:cs="Simplified Arabic" w:hint="cs"/>
          <w:sz w:val="28"/>
          <w:szCs w:val="28"/>
          <w:rtl/>
        </w:rPr>
        <w:t>الأساسية</w:t>
      </w:r>
      <w:r w:rsidRPr="001B2C95">
        <w:rPr>
          <w:rFonts w:cs="Simplified Arabic"/>
          <w:sz w:val="28"/>
          <w:szCs w:val="28"/>
          <w:rtl/>
        </w:rPr>
        <w:t xml:space="preserve"> </w:t>
      </w:r>
      <w:r w:rsidRPr="001B2C95">
        <w:rPr>
          <w:rFonts w:cs="Simplified Arabic" w:hint="cs"/>
          <w:sz w:val="28"/>
          <w:szCs w:val="28"/>
          <w:rtl/>
        </w:rPr>
        <w:t>لقطاع</w:t>
      </w:r>
      <w:r w:rsidRPr="001B2C95">
        <w:rPr>
          <w:rFonts w:cs="Simplified Arabic"/>
          <w:sz w:val="28"/>
          <w:szCs w:val="28"/>
          <w:rtl/>
        </w:rPr>
        <w:t xml:space="preserve"> </w:t>
      </w:r>
      <w:r w:rsidRPr="001B2C95">
        <w:rPr>
          <w:rFonts w:cs="Simplified Arabic" w:hint="cs"/>
          <w:sz w:val="28"/>
          <w:szCs w:val="28"/>
          <w:rtl/>
        </w:rPr>
        <w:t>الطاقة، والحد</w:t>
      </w:r>
      <w:r w:rsidRPr="001B2C95">
        <w:rPr>
          <w:rFonts w:cs="Simplified Arabic"/>
          <w:sz w:val="28"/>
          <w:szCs w:val="28"/>
          <w:rtl/>
        </w:rPr>
        <w:t xml:space="preserve"> </w:t>
      </w:r>
      <w:r w:rsidRPr="001B2C95">
        <w:rPr>
          <w:rFonts w:cs="Simplified Arabic" w:hint="cs"/>
          <w:sz w:val="28"/>
          <w:szCs w:val="28"/>
          <w:rtl/>
        </w:rPr>
        <w:t>من</w:t>
      </w:r>
      <w:r w:rsidRPr="001B2C95">
        <w:rPr>
          <w:rFonts w:cs="Simplified Arabic"/>
          <w:sz w:val="28"/>
          <w:szCs w:val="28"/>
          <w:rtl/>
        </w:rPr>
        <w:t xml:space="preserve"> </w:t>
      </w:r>
      <w:r w:rsidRPr="001B2C95">
        <w:rPr>
          <w:rFonts w:cs="Simplified Arabic" w:hint="cs"/>
          <w:sz w:val="28"/>
          <w:szCs w:val="28"/>
          <w:rtl/>
        </w:rPr>
        <w:t>التلوث</w:t>
      </w:r>
      <w:r w:rsidRPr="001B2C95">
        <w:rPr>
          <w:rFonts w:cs="Simplified Arabic"/>
          <w:sz w:val="28"/>
          <w:szCs w:val="28"/>
          <w:rtl/>
        </w:rPr>
        <w:t xml:space="preserve"> </w:t>
      </w:r>
      <w:r w:rsidRPr="001B2C95">
        <w:rPr>
          <w:rFonts w:cs="Simplified Arabic" w:hint="cs"/>
          <w:sz w:val="28"/>
          <w:szCs w:val="28"/>
          <w:rtl/>
        </w:rPr>
        <w:t>الناجم</w:t>
      </w:r>
      <w:r w:rsidRPr="001B2C95">
        <w:rPr>
          <w:rFonts w:cs="Simplified Arabic"/>
          <w:sz w:val="28"/>
          <w:szCs w:val="28"/>
          <w:rtl/>
        </w:rPr>
        <w:t xml:space="preserve"> </w:t>
      </w:r>
      <w:r w:rsidRPr="001B2C95">
        <w:rPr>
          <w:rFonts w:cs="Simplified Arabic" w:hint="cs"/>
          <w:sz w:val="28"/>
          <w:szCs w:val="28"/>
          <w:rtl/>
        </w:rPr>
        <w:t>عن</w:t>
      </w:r>
      <w:r w:rsidRPr="001B2C95">
        <w:rPr>
          <w:rFonts w:cs="Simplified Arabic"/>
          <w:sz w:val="28"/>
          <w:szCs w:val="28"/>
          <w:rtl/>
        </w:rPr>
        <w:t xml:space="preserve"> </w:t>
      </w:r>
      <w:r w:rsidRPr="001B2C95">
        <w:rPr>
          <w:rFonts w:cs="Simplified Arabic" w:hint="cs"/>
          <w:sz w:val="28"/>
          <w:szCs w:val="28"/>
          <w:rtl/>
        </w:rPr>
        <w:t>قطاع</w:t>
      </w:r>
      <w:r w:rsidRPr="001B2C95">
        <w:rPr>
          <w:rFonts w:cs="Simplified Arabic"/>
          <w:sz w:val="28"/>
          <w:szCs w:val="28"/>
          <w:rtl/>
        </w:rPr>
        <w:t xml:space="preserve"> </w:t>
      </w:r>
      <w:r w:rsidRPr="001B2C95">
        <w:rPr>
          <w:rFonts w:cs="Simplified Arabic" w:hint="cs"/>
          <w:sz w:val="28"/>
          <w:szCs w:val="28"/>
          <w:rtl/>
        </w:rPr>
        <w:t>الطاقة</w:t>
      </w:r>
      <w:r w:rsidRPr="001B2C95">
        <w:rPr>
          <w:rFonts w:cs="Simplified Arabic"/>
          <w:sz w:val="28"/>
          <w:szCs w:val="28"/>
          <w:rtl/>
        </w:rPr>
        <w:t xml:space="preserve"> </w:t>
      </w:r>
      <w:r w:rsidRPr="001B2C95">
        <w:rPr>
          <w:rFonts w:cs="Simplified Arabic" w:hint="cs"/>
          <w:sz w:val="28"/>
          <w:szCs w:val="28"/>
          <w:rtl/>
        </w:rPr>
        <w:t>وتفعيل</w:t>
      </w:r>
      <w:r w:rsidRPr="001B2C95">
        <w:rPr>
          <w:rFonts w:cs="Simplified Arabic"/>
          <w:sz w:val="28"/>
          <w:szCs w:val="28"/>
          <w:rtl/>
        </w:rPr>
        <w:t xml:space="preserve"> </w:t>
      </w:r>
      <w:r w:rsidRPr="001B2C95">
        <w:rPr>
          <w:rFonts w:cs="Simplified Arabic" w:hint="cs"/>
          <w:sz w:val="28"/>
          <w:szCs w:val="28"/>
          <w:rtl/>
        </w:rPr>
        <w:t>النظام</w:t>
      </w:r>
      <w:r w:rsidRPr="001B2C95">
        <w:rPr>
          <w:rFonts w:cs="Simplified Arabic"/>
          <w:sz w:val="28"/>
          <w:szCs w:val="28"/>
          <w:rtl/>
        </w:rPr>
        <w:t xml:space="preserve"> </w:t>
      </w:r>
      <w:r w:rsidRPr="001B2C95">
        <w:rPr>
          <w:rFonts w:cs="Simplified Arabic" w:hint="cs"/>
          <w:sz w:val="28"/>
          <w:szCs w:val="28"/>
          <w:rtl/>
        </w:rPr>
        <w:t>الرقابي</w:t>
      </w:r>
      <w:r w:rsidRPr="001B2C95">
        <w:rPr>
          <w:rFonts w:cs="Simplified Arabic"/>
          <w:sz w:val="28"/>
          <w:szCs w:val="28"/>
          <w:rtl/>
        </w:rPr>
        <w:t xml:space="preserve"> </w:t>
      </w:r>
      <w:r w:rsidRPr="001B2C95">
        <w:rPr>
          <w:rFonts w:cs="Simplified Arabic" w:hint="cs"/>
          <w:sz w:val="28"/>
          <w:szCs w:val="28"/>
          <w:rtl/>
        </w:rPr>
        <w:t>للأداء</w:t>
      </w:r>
      <w:r w:rsidRPr="001B2C95">
        <w:rPr>
          <w:rFonts w:cs="Simplified Arabic"/>
          <w:sz w:val="28"/>
          <w:szCs w:val="28"/>
          <w:rtl/>
        </w:rPr>
        <w:t xml:space="preserve"> </w:t>
      </w:r>
      <w:r w:rsidRPr="001B2C95">
        <w:rPr>
          <w:rFonts w:cs="Simplified Arabic" w:hint="cs"/>
          <w:sz w:val="28"/>
          <w:szCs w:val="28"/>
          <w:rtl/>
        </w:rPr>
        <w:t>البيئي (وزارة التخطيط والمتابعة والإصلاح الإدارى، 2016)</w:t>
      </w:r>
      <w:r w:rsidRPr="001B2C95">
        <w:rPr>
          <w:rFonts w:cs="Simplified Arabic"/>
          <w:sz w:val="28"/>
          <w:szCs w:val="28"/>
          <w:rtl/>
        </w:rPr>
        <w:t>.</w:t>
      </w:r>
    </w:p>
    <w:p w14:paraId="2FD70C83" w14:textId="77777777" w:rsidR="00CA6A90" w:rsidRDefault="004711B8" w:rsidP="00CA6A90">
      <w:pPr>
        <w:bidi/>
        <w:spacing w:before="120" w:line="276" w:lineRule="auto"/>
        <w:ind w:firstLine="720"/>
        <w:jc w:val="both"/>
        <w:rPr>
          <w:rFonts w:cs="Simplified Arabic"/>
          <w:sz w:val="28"/>
          <w:szCs w:val="28"/>
          <w:rtl/>
        </w:rPr>
      </w:pPr>
      <w:r w:rsidRPr="001B2C95">
        <w:rPr>
          <w:rFonts w:cs="Simplified Arabic" w:hint="cs"/>
          <w:sz w:val="28"/>
          <w:szCs w:val="28"/>
          <w:rtl/>
          <w:lang w:bidi="ar-EG"/>
        </w:rPr>
        <w:t>و</w:t>
      </w:r>
      <w:r w:rsidR="009626D4" w:rsidRPr="001B2C95">
        <w:rPr>
          <w:rFonts w:cs="Simplified Arabic" w:hint="cs"/>
          <w:sz w:val="28"/>
          <w:szCs w:val="28"/>
          <w:rtl/>
          <w:lang w:bidi="ar-EG"/>
        </w:rPr>
        <w:t xml:space="preserve">إن قطاع الطاقة في مصر يحكمه </w:t>
      </w:r>
      <w:r w:rsidR="00E6081E" w:rsidRPr="001B2C95">
        <w:rPr>
          <w:rFonts w:cs="Simplified Arabic"/>
          <w:color w:val="000000"/>
          <w:sz w:val="28"/>
          <w:szCs w:val="28"/>
          <w:rtl/>
          <w:lang w:bidi="ar-EG"/>
        </w:rPr>
        <w:t>استراتيجية الطاقة المتكاملة والمستدامة حتى عام 2035</w:t>
      </w:r>
      <w:r w:rsidR="00C66C46" w:rsidRPr="001B2C95">
        <w:rPr>
          <w:rFonts w:cs="Simplified Arabic" w:hint="cs"/>
          <w:sz w:val="28"/>
          <w:szCs w:val="28"/>
          <w:rtl/>
          <w:lang w:bidi="ar-EG"/>
        </w:rPr>
        <w:t>،</w:t>
      </w:r>
      <w:r w:rsidR="008D3FC6" w:rsidRPr="001B2C95">
        <w:rPr>
          <w:rFonts w:cs="Simplified Arabic" w:hint="cs"/>
          <w:sz w:val="28"/>
          <w:szCs w:val="28"/>
          <w:rtl/>
          <w:lang w:bidi="ar-EG"/>
        </w:rPr>
        <w:t xml:space="preserve"> </w:t>
      </w:r>
      <w:r w:rsidR="00A8011B" w:rsidRPr="001B2C95">
        <w:rPr>
          <w:rFonts w:cs="Simplified Arabic" w:hint="cs"/>
          <w:sz w:val="28"/>
          <w:szCs w:val="28"/>
          <w:rtl/>
          <w:lang w:bidi="ar-EG"/>
        </w:rPr>
        <w:t>التي</w:t>
      </w:r>
      <w:r w:rsidR="008D3FC6" w:rsidRPr="001B2C95">
        <w:rPr>
          <w:rFonts w:cs="Simplified Arabic" w:hint="cs"/>
          <w:sz w:val="28"/>
          <w:szCs w:val="28"/>
          <w:rtl/>
          <w:lang w:bidi="ar-EG"/>
        </w:rPr>
        <w:t xml:space="preserve"> أكدت على ضرورة ضمان تأمين </w:t>
      </w:r>
      <w:r w:rsidR="00CB5BEB" w:rsidRPr="001B2C95">
        <w:rPr>
          <w:rFonts w:cs="Simplified Arabic" w:hint="cs"/>
          <w:sz w:val="28"/>
          <w:szCs w:val="28"/>
          <w:rtl/>
          <w:lang w:bidi="ar-EG"/>
        </w:rPr>
        <w:t>إ</w:t>
      </w:r>
      <w:r w:rsidR="008D3FC6" w:rsidRPr="001B2C95">
        <w:rPr>
          <w:rFonts w:cs="Simplified Arabic" w:hint="cs"/>
          <w:sz w:val="28"/>
          <w:szCs w:val="28"/>
          <w:rtl/>
          <w:lang w:bidi="ar-EG"/>
        </w:rPr>
        <w:t xml:space="preserve">مدادات الطاقة من خلال تنويع مصادرها </w:t>
      </w:r>
      <w:r w:rsidR="00CB5BEB" w:rsidRPr="001B2C95">
        <w:rPr>
          <w:rFonts w:cs="Simplified Arabic" w:hint="cs"/>
          <w:sz w:val="28"/>
          <w:szCs w:val="28"/>
          <w:rtl/>
          <w:lang w:bidi="ar-EG"/>
        </w:rPr>
        <w:t xml:space="preserve">لتلبية الطلب المتزايد على الطاقة، </w:t>
      </w:r>
      <w:r w:rsidR="008D3FC6" w:rsidRPr="001B2C95">
        <w:rPr>
          <w:rFonts w:cs="Simplified Arabic" w:hint="cs"/>
          <w:sz w:val="28"/>
          <w:szCs w:val="28"/>
          <w:rtl/>
          <w:lang w:bidi="ar-EG"/>
        </w:rPr>
        <w:t>وتحقيق هدف زيادة نسبة توليد الكهرباء من الطاقة المتجددة</w:t>
      </w:r>
      <w:r w:rsidR="009626D4" w:rsidRPr="001B2C95">
        <w:rPr>
          <w:rFonts w:cs="Simplified Arabic" w:hint="cs"/>
          <w:sz w:val="28"/>
          <w:szCs w:val="28"/>
          <w:rtl/>
          <w:lang w:bidi="ar-EG"/>
        </w:rPr>
        <w:t xml:space="preserve"> بنحو 42%</w:t>
      </w:r>
      <w:r w:rsidR="008D3FC6" w:rsidRPr="001B2C95">
        <w:rPr>
          <w:rFonts w:cs="Simplified Arabic" w:hint="cs"/>
          <w:sz w:val="28"/>
          <w:szCs w:val="28"/>
          <w:rtl/>
          <w:lang w:bidi="ar-EG"/>
        </w:rPr>
        <w:t xml:space="preserve">، وضمان الاستدامة المالية والفنية من خلال إعادة هيكلة دعم الطاقة تدريجياً وترشيد استهلاك الطاقة، وكذلك حوكمة الشركات من خلال إنشاء جهاز تنظيم مرفق الغاز </w:t>
      </w:r>
      <w:r w:rsidR="00DA677A" w:rsidRPr="001B2C95">
        <w:rPr>
          <w:rFonts w:cs="Simplified Arabic" w:hint="cs"/>
          <w:sz w:val="28"/>
          <w:szCs w:val="28"/>
          <w:rtl/>
          <w:lang w:bidi="ar-EG"/>
        </w:rPr>
        <w:t>الطبيعي</w:t>
      </w:r>
      <w:r w:rsidR="008D3FC6" w:rsidRPr="001B2C95">
        <w:rPr>
          <w:rFonts w:cs="Simplified Arabic" w:hint="cs"/>
          <w:sz w:val="28"/>
          <w:szCs w:val="28"/>
          <w:rtl/>
          <w:lang w:bidi="ar-EG"/>
        </w:rPr>
        <w:t xml:space="preserve"> (</w:t>
      </w:r>
      <w:r w:rsidR="008D3FC6" w:rsidRPr="001B2C95">
        <w:rPr>
          <w:rFonts w:cs="Simplified Arabic"/>
          <w:sz w:val="28"/>
          <w:szCs w:val="28"/>
          <w:lang w:bidi="ar-EG"/>
        </w:rPr>
        <w:t>https://www.eeaa.gov.eg</w:t>
      </w:r>
      <w:r w:rsidR="008D3FC6" w:rsidRPr="001B2C95">
        <w:rPr>
          <w:rFonts w:cs="Simplified Arabic" w:hint="cs"/>
          <w:sz w:val="28"/>
          <w:szCs w:val="28"/>
          <w:rtl/>
          <w:lang w:bidi="ar-EG"/>
        </w:rPr>
        <w:t>)</w:t>
      </w:r>
      <w:r w:rsidR="009626D4" w:rsidRPr="001B2C95">
        <w:rPr>
          <w:rFonts w:cs="Simplified Arabic" w:hint="cs"/>
          <w:sz w:val="28"/>
          <w:szCs w:val="28"/>
          <w:rtl/>
          <w:lang w:bidi="ar-EG"/>
        </w:rPr>
        <w:t>.</w:t>
      </w:r>
      <w:r w:rsidR="006C50F7" w:rsidRPr="001B2C95">
        <w:rPr>
          <w:rFonts w:cs="Simplified Arabic" w:hint="cs"/>
          <w:sz w:val="28"/>
          <w:szCs w:val="28"/>
          <w:rtl/>
          <w:lang w:bidi="ar-EG"/>
        </w:rPr>
        <w:t xml:space="preserve"> </w:t>
      </w:r>
    </w:p>
    <w:p w14:paraId="6CBD0692" w14:textId="77777777" w:rsidR="00CA6A90" w:rsidRDefault="00651137" w:rsidP="00CA6A90">
      <w:pPr>
        <w:bidi/>
        <w:spacing w:before="120" w:line="276" w:lineRule="auto"/>
        <w:ind w:firstLine="720"/>
        <w:jc w:val="both"/>
        <w:rPr>
          <w:rFonts w:cs="Simplified Arabic"/>
          <w:sz w:val="28"/>
          <w:szCs w:val="28"/>
          <w:rtl/>
        </w:rPr>
      </w:pPr>
      <w:r w:rsidRPr="001B2C95">
        <w:rPr>
          <w:rFonts w:cs="Simplified Arabic" w:hint="cs"/>
          <w:sz w:val="28"/>
          <w:szCs w:val="28"/>
          <w:rtl/>
          <w:lang w:bidi="ar-EG"/>
        </w:rPr>
        <w:t>وت</w:t>
      </w:r>
      <w:r w:rsidR="00B93C39" w:rsidRPr="001B2C95">
        <w:rPr>
          <w:rFonts w:cs="Simplified Arabic" w:hint="cs"/>
          <w:sz w:val="28"/>
          <w:szCs w:val="28"/>
          <w:rtl/>
          <w:lang w:bidi="ar-EG"/>
        </w:rPr>
        <w:t>ستند</w:t>
      </w:r>
      <w:r w:rsidRPr="001B2C95">
        <w:rPr>
          <w:rFonts w:cs="Simplified Arabic" w:hint="cs"/>
          <w:sz w:val="28"/>
          <w:szCs w:val="28"/>
          <w:rtl/>
          <w:lang w:bidi="ar-EG"/>
        </w:rPr>
        <w:t xml:space="preserve"> </w:t>
      </w:r>
      <w:r w:rsidR="00E6081E" w:rsidRPr="001B2C95">
        <w:rPr>
          <w:rFonts w:cs="Simplified Arabic"/>
          <w:color w:val="000000"/>
          <w:sz w:val="28"/>
          <w:szCs w:val="28"/>
          <w:rtl/>
          <w:lang w:bidi="ar-EG"/>
        </w:rPr>
        <w:t>استراتيجية الطاقة المتكاملة والمستدامة حتى عام 2035</w:t>
      </w:r>
      <w:r w:rsidR="00E6081E" w:rsidRPr="001B2C95">
        <w:rPr>
          <w:rFonts w:cs="Simplified Arabic" w:hint="cs"/>
          <w:color w:val="000000"/>
          <w:sz w:val="28"/>
          <w:szCs w:val="28"/>
          <w:rtl/>
          <w:lang w:bidi="ar-EG"/>
        </w:rPr>
        <w:t xml:space="preserve">، </w:t>
      </w:r>
      <w:r w:rsidR="0069753C" w:rsidRPr="001B2C95">
        <w:rPr>
          <w:rFonts w:cs="Simplified Arabic" w:hint="cs"/>
          <w:sz w:val="28"/>
          <w:szCs w:val="28"/>
          <w:rtl/>
          <w:lang w:bidi="ar-EG"/>
        </w:rPr>
        <w:t xml:space="preserve">إلى الاعتماد على مصادر الطاقة المختلفة، حيث تعتمد على </w:t>
      </w:r>
      <w:r w:rsidR="00160D2B" w:rsidRPr="001B2C95">
        <w:rPr>
          <w:rFonts w:cs="Simplified Arabic" w:hint="cs"/>
          <w:sz w:val="28"/>
          <w:szCs w:val="28"/>
          <w:rtl/>
          <w:lang w:bidi="ar-EG"/>
        </w:rPr>
        <w:t>ا</w:t>
      </w:r>
      <w:r w:rsidR="0069753C" w:rsidRPr="001B2C95">
        <w:rPr>
          <w:rFonts w:cs="Simplified Arabic"/>
          <w:sz w:val="28"/>
          <w:szCs w:val="28"/>
          <w:rtl/>
          <w:lang w:bidi="ar-EG"/>
        </w:rPr>
        <w:t>لطاقـة المتجـددة</w:t>
      </w:r>
      <w:r w:rsidR="00160D2B" w:rsidRPr="001B2C95">
        <w:rPr>
          <w:rFonts w:cs="Simplified Arabic" w:hint="cs"/>
          <w:sz w:val="28"/>
          <w:szCs w:val="28"/>
          <w:rtl/>
          <w:lang w:bidi="ar-EG"/>
        </w:rPr>
        <w:t xml:space="preserve"> بنسبة </w:t>
      </w:r>
      <w:r w:rsidR="00160D2B" w:rsidRPr="001B2C95">
        <w:rPr>
          <w:rFonts w:cs="Simplified Arabic"/>
          <w:sz w:val="28"/>
          <w:szCs w:val="28"/>
          <w:rtl/>
          <w:lang w:bidi="ar-EG"/>
        </w:rPr>
        <w:t>42%</w:t>
      </w:r>
      <w:r w:rsidR="00160D2B" w:rsidRPr="001B2C95">
        <w:rPr>
          <w:rFonts w:cs="Simplified Arabic" w:hint="cs"/>
          <w:sz w:val="28"/>
          <w:szCs w:val="28"/>
          <w:rtl/>
          <w:lang w:bidi="ar-EG"/>
        </w:rPr>
        <w:t xml:space="preserve">(طاقة شمسية 26%، وطاقة رياح 14%، وطاقة مائية 2%)، والطاقة النووية بنسبة 3% </w:t>
      </w:r>
      <w:r w:rsidR="00DF0DA4" w:rsidRPr="001B2C95">
        <w:rPr>
          <w:rFonts w:cs="Simplified Arabic" w:hint="cs"/>
          <w:sz w:val="28"/>
          <w:szCs w:val="28"/>
          <w:rtl/>
          <w:lang w:bidi="ar-EG"/>
        </w:rPr>
        <w:t>في</w:t>
      </w:r>
      <w:r w:rsidR="0069753C" w:rsidRPr="001B2C95">
        <w:rPr>
          <w:rFonts w:cs="Simplified Arabic"/>
          <w:sz w:val="28"/>
          <w:szCs w:val="28"/>
          <w:rtl/>
          <w:lang w:bidi="ar-EG"/>
        </w:rPr>
        <w:t xml:space="preserve"> مزيـج </w:t>
      </w:r>
      <w:r w:rsidR="0069753C" w:rsidRPr="001B2C95">
        <w:rPr>
          <w:rFonts w:cs="Simplified Arabic" w:hint="cs"/>
          <w:sz w:val="28"/>
          <w:szCs w:val="28"/>
          <w:rtl/>
          <w:lang w:bidi="ar-EG"/>
        </w:rPr>
        <w:t>الطاقة</w:t>
      </w:r>
      <w:r w:rsidR="0069753C" w:rsidRPr="001B2C95">
        <w:rPr>
          <w:rFonts w:cs="Simplified Arabic"/>
          <w:sz w:val="28"/>
          <w:szCs w:val="28"/>
          <w:rtl/>
          <w:lang w:bidi="ar-EG"/>
        </w:rPr>
        <w:t xml:space="preserve"> </w:t>
      </w:r>
      <w:r w:rsidR="00DF0DA4" w:rsidRPr="001B2C95">
        <w:rPr>
          <w:rFonts w:cs="Simplified Arabic" w:hint="cs"/>
          <w:sz w:val="28"/>
          <w:szCs w:val="28"/>
          <w:rtl/>
          <w:lang w:bidi="ar-EG"/>
        </w:rPr>
        <w:t>حتى</w:t>
      </w:r>
      <w:r w:rsidR="0069753C" w:rsidRPr="001B2C95">
        <w:rPr>
          <w:rFonts w:cs="Simplified Arabic"/>
          <w:sz w:val="28"/>
          <w:szCs w:val="28"/>
          <w:rtl/>
          <w:lang w:bidi="ar-EG"/>
        </w:rPr>
        <w:t xml:space="preserve"> عــام 2035</w:t>
      </w:r>
      <w:r w:rsidR="004F7A06" w:rsidRPr="001B2C95">
        <w:rPr>
          <w:rFonts w:cs="Simplified Arabic" w:hint="cs"/>
          <w:sz w:val="28"/>
          <w:szCs w:val="28"/>
          <w:rtl/>
          <w:lang w:bidi="ar-EG"/>
        </w:rPr>
        <w:t xml:space="preserve"> (</w:t>
      </w:r>
      <w:r w:rsidR="004F7A06" w:rsidRPr="001B2C95">
        <w:rPr>
          <w:rFonts w:cs="Simplified Arabic"/>
          <w:sz w:val="28"/>
          <w:szCs w:val="28"/>
          <w:lang w:bidi="ar-EG"/>
        </w:rPr>
        <w:t>http://www.nrea.gov.eg</w:t>
      </w:r>
      <w:r w:rsidR="004F7A06" w:rsidRPr="001B2C95">
        <w:rPr>
          <w:rFonts w:cs="Simplified Arabic" w:hint="cs"/>
          <w:sz w:val="28"/>
          <w:szCs w:val="28"/>
          <w:rtl/>
          <w:lang w:bidi="ar-EG"/>
        </w:rPr>
        <w:t>).</w:t>
      </w:r>
      <w:r w:rsidR="00732EB2" w:rsidRPr="001B2C95">
        <w:rPr>
          <w:rFonts w:cs="Simplified Arabic" w:hint="cs"/>
          <w:sz w:val="28"/>
          <w:szCs w:val="28"/>
          <w:rtl/>
          <w:lang w:bidi="ar-EG"/>
        </w:rPr>
        <w:t xml:space="preserve"> </w:t>
      </w:r>
    </w:p>
    <w:p w14:paraId="7C2EDCF5" w14:textId="77777777" w:rsidR="00CA6A90" w:rsidRDefault="00732EB2" w:rsidP="00CA6A90">
      <w:pPr>
        <w:bidi/>
        <w:spacing w:before="120" w:line="276" w:lineRule="auto"/>
        <w:ind w:firstLine="720"/>
        <w:jc w:val="both"/>
        <w:rPr>
          <w:rFonts w:cs="Simplified Arabic"/>
          <w:sz w:val="28"/>
          <w:szCs w:val="28"/>
          <w:rtl/>
        </w:rPr>
      </w:pPr>
      <w:r w:rsidRPr="001B2C95">
        <w:rPr>
          <w:rFonts w:cs="Simplified Arabic"/>
          <w:sz w:val="28"/>
          <w:szCs w:val="28"/>
          <w:rtl/>
          <w:lang w:bidi="ar-EG"/>
        </w:rPr>
        <w:t>وتحقيقــا</w:t>
      </w:r>
      <w:r w:rsidRPr="001B2C95">
        <w:rPr>
          <w:rFonts w:cs="Simplified Arabic" w:hint="cs"/>
          <w:sz w:val="28"/>
          <w:szCs w:val="28"/>
          <w:rtl/>
          <w:lang w:bidi="ar-EG"/>
        </w:rPr>
        <w:t xml:space="preserve">ً لهذه الأهداف، </w:t>
      </w:r>
      <w:r w:rsidR="005B199E" w:rsidRPr="001B2C95">
        <w:rPr>
          <w:rFonts w:cs="Simplified Arabic"/>
          <w:sz w:val="28"/>
          <w:szCs w:val="28"/>
          <w:rtl/>
          <w:lang w:bidi="ar-EG"/>
        </w:rPr>
        <w:t xml:space="preserve">يجــب تحديــث اســتراتيجيات وخطــط قطــاع الطاقـة والكهربـاء فـي مصـر بصفـة دوريـة لكـي تعكـس التطـورات الجديــدة، </w:t>
      </w:r>
      <w:r w:rsidR="005B199E" w:rsidRPr="001B2C95">
        <w:rPr>
          <w:rFonts w:cs="Simplified Arabic" w:hint="cs"/>
          <w:sz w:val="28"/>
          <w:szCs w:val="28"/>
          <w:rtl/>
          <w:lang w:bidi="ar-EG"/>
        </w:rPr>
        <w:t>و</w:t>
      </w:r>
      <w:r w:rsidR="005B199E" w:rsidRPr="001B2C95">
        <w:rPr>
          <w:rFonts w:cs="Simplified Arabic"/>
          <w:sz w:val="28"/>
          <w:szCs w:val="28"/>
          <w:rtl/>
          <w:lang w:bidi="ar-EG"/>
        </w:rPr>
        <w:t xml:space="preserve">تعزيـز أمـن الطاقـة </w:t>
      </w:r>
      <w:r w:rsidR="005B199E" w:rsidRPr="001B2C95">
        <w:rPr>
          <w:rFonts w:cs="Simplified Arabic"/>
          <w:sz w:val="28"/>
          <w:szCs w:val="28"/>
          <w:rtl/>
          <w:lang w:bidi="ar-EG"/>
        </w:rPr>
        <w:lastRenderedPageBreak/>
        <w:t xml:space="preserve">فـي </w:t>
      </w:r>
      <w:r w:rsidR="005B199E" w:rsidRPr="001B2C95">
        <w:rPr>
          <w:rFonts w:cs="Simplified Arabic" w:hint="cs"/>
          <w:sz w:val="28"/>
          <w:szCs w:val="28"/>
          <w:rtl/>
          <w:lang w:bidi="ar-EG"/>
        </w:rPr>
        <w:t>مصر</w:t>
      </w:r>
      <w:r w:rsidR="005B199E" w:rsidRPr="001B2C95">
        <w:rPr>
          <w:rFonts w:cs="Simplified Arabic"/>
          <w:sz w:val="28"/>
          <w:szCs w:val="28"/>
          <w:rtl/>
          <w:lang w:bidi="ar-EG"/>
        </w:rPr>
        <w:t xml:space="preserve">. ويمكـن أن تنعكـس التنافسـية المتزايـدة لمصـادر الطاقـة المتجـددة، مـن حيـث التكلفـة وسـهولة الحصـول علـى التمويل، </w:t>
      </w:r>
      <w:r w:rsidR="005B199E" w:rsidRPr="001B2C95">
        <w:rPr>
          <w:rFonts w:cs="Simplified Arabic" w:hint="cs"/>
          <w:sz w:val="28"/>
          <w:szCs w:val="28"/>
          <w:rtl/>
          <w:lang w:bidi="ar-EG"/>
        </w:rPr>
        <w:t>و</w:t>
      </w:r>
      <w:r w:rsidR="005B199E" w:rsidRPr="001B2C95">
        <w:rPr>
          <w:rFonts w:cs="Simplified Arabic"/>
          <w:sz w:val="28"/>
          <w:szCs w:val="28"/>
          <w:rtl/>
          <w:lang w:bidi="ar-EG"/>
        </w:rPr>
        <w:t>التحديثات المسـتقبلية</w:t>
      </w:r>
      <w:r w:rsidR="0069753C" w:rsidRPr="001B2C95">
        <w:rPr>
          <w:rFonts w:cs="Simplified Arabic" w:hint="cs"/>
          <w:sz w:val="28"/>
          <w:szCs w:val="28"/>
          <w:rtl/>
          <w:lang w:bidi="ar-EG"/>
        </w:rPr>
        <w:t xml:space="preserve"> </w:t>
      </w:r>
      <w:r w:rsidR="005B199E" w:rsidRPr="001B2C95">
        <w:rPr>
          <w:rFonts w:cs="Simplified Arabic" w:hint="cs"/>
          <w:sz w:val="28"/>
          <w:szCs w:val="28"/>
          <w:rtl/>
          <w:lang w:bidi="ar-EG"/>
        </w:rPr>
        <w:t>للا</w:t>
      </w:r>
      <w:r w:rsidR="005B199E" w:rsidRPr="001B2C95">
        <w:rPr>
          <w:rFonts w:cs="Simplified Arabic"/>
          <w:sz w:val="28"/>
          <w:szCs w:val="28"/>
          <w:rtl/>
          <w:lang w:bidi="ar-EG"/>
        </w:rPr>
        <w:t>سـتراتيجية</w:t>
      </w:r>
      <w:r w:rsidR="005B199E" w:rsidRPr="001B2C95">
        <w:rPr>
          <w:rFonts w:cs="Simplified Arabic" w:hint="cs"/>
          <w:sz w:val="28"/>
          <w:szCs w:val="28"/>
          <w:rtl/>
          <w:lang w:bidi="ar-EG"/>
        </w:rPr>
        <w:t xml:space="preserve">. </w:t>
      </w:r>
    </w:p>
    <w:p w14:paraId="5B4EC2B1" w14:textId="77777777" w:rsidR="00CA6A90" w:rsidRDefault="007579A6" w:rsidP="00CA6A90">
      <w:pPr>
        <w:bidi/>
        <w:spacing w:before="120" w:line="276" w:lineRule="auto"/>
        <w:ind w:firstLine="720"/>
        <w:jc w:val="both"/>
        <w:rPr>
          <w:rFonts w:cs="Simplified Arabic"/>
          <w:sz w:val="28"/>
          <w:szCs w:val="28"/>
          <w:rtl/>
        </w:rPr>
      </w:pPr>
      <w:r w:rsidRPr="001B2C95">
        <w:rPr>
          <w:rFonts w:cs="Simplified Arabic"/>
          <w:sz w:val="28"/>
          <w:szCs w:val="28"/>
          <w:rtl/>
          <w:lang w:bidi="ar-EG"/>
        </w:rPr>
        <w:t>لـم تتنـاول اسـتراتيجية الطاقـة المتكاملـة والمسـتدامة حتى عـام 2035 إمكانيات تصنيـع معـدات الطاقـة المتجـددة</w:t>
      </w:r>
      <w:r w:rsidRPr="001B2C95">
        <w:rPr>
          <w:rFonts w:cs="Simplified Arabic" w:hint="cs"/>
          <w:sz w:val="28"/>
          <w:szCs w:val="28"/>
          <w:rtl/>
          <w:lang w:bidi="ar-EG"/>
        </w:rPr>
        <w:t xml:space="preserve">، حيث يمثل </w:t>
      </w:r>
      <w:r w:rsidRPr="001B2C95">
        <w:rPr>
          <w:rFonts w:cs="Simplified Arabic"/>
          <w:sz w:val="28"/>
          <w:szCs w:val="28"/>
          <w:rtl/>
          <w:lang w:bidi="ar-EG"/>
        </w:rPr>
        <w:t xml:space="preserve">متطلبـات المكـون المحلـي ضمـن عمليـات تطويـر </w:t>
      </w:r>
      <w:r w:rsidRPr="001B2C95">
        <w:rPr>
          <w:rFonts w:cs="Simplified Arabic" w:hint="cs"/>
          <w:sz w:val="28"/>
          <w:szCs w:val="28"/>
          <w:rtl/>
          <w:lang w:bidi="ar-EG"/>
        </w:rPr>
        <w:t>الطاقة المتجددة تحدياً، إذ</w:t>
      </w:r>
      <w:r w:rsidRPr="001B2C95">
        <w:rPr>
          <w:rFonts w:cs="Simplified Arabic"/>
          <w:sz w:val="28"/>
          <w:szCs w:val="28"/>
          <w:rtl/>
          <w:lang w:bidi="ar-EG"/>
        </w:rPr>
        <w:t xml:space="preserve"> </w:t>
      </w:r>
      <w:r w:rsidRPr="001B2C95">
        <w:rPr>
          <w:rFonts w:cs="Simplified Arabic" w:hint="cs"/>
          <w:sz w:val="28"/>
          <w:szCs w:val="28"/>
          <w:rtl/>
          <w:lang w:bidi="ar-EG"/>
        </w:rPr>
        <w:t>تُحجم</w:t>
      </w:r>
      <w:r w:rsidRPr="001B2C95">
        <w:rPr>
          <w:rFonts w:cs="Simplified Arabic"/>
          <w:sz w:val="28"/>
          <w:szCs w:val="28"/>
          <w:rtl/>
          <w:lang w:bidi="ar-EG"/>
        </w:rPr>
        <w:t xml:space="preserve"> معظـم المؤسسـات الماليـة الدوليـة، وهـي الممـول الرئيسـي لمشـاريع الطاقـة المتجـددة، عـن قبولهـا شـرط المكـون المحلـي </w:t>
      </w:r>
      <w:r w:rsidRPr="001B2C95">
        <w:rPr>
          <w:rFonts w:cs="Simplified Arabic" w:hint="cs"/>
          <w:sz w:val="28"/>
          <w:szCs w:val="28"/>
          <w:rtl/>
          <w:lang w:bidi="ar-EG"/>
        </w:rPr>
        <w:t>لأ</w:t>
      </w:r>
      <w:r w:rsidRPr="001B2C95">
        <w:rPr>
          <w:rFonts w:cs="Simplified Arabic"/>
          <w:sz w:val="28"/>
          <w:szCs w:val="28"/>
          <w:rtl/>
          <w:lang w:bidi="ar-EG"/>
        </w:rPr>
        <w:t>سـباب تتعلـق بالمنافسـة</w:t>
      </w:r>
      <w:r w:rsidRPr="001B2C95">
        <w:rPr>
          <w:rFonts w:cs="Simplified Arabic" w:hint="cs"/>
          <w:sz w:val="28"/>
          <w:szCs w:val="28"/>
          <w:rtl/>
          <w:lang w:bidi="ar-EG"/>
        </w:rPr>
        <w:t>.</w:t>
      </w:r>
    </w:p>
    <w:p w14:paraId="739B33FD" w14:textId="77777777" w:rsidR="00CA6A90" w:rsidRDefault="00C57680" w:rsidP="00CA6A90">
      <w:pPr>
        <w:bidi/>
        <w:spacing w:before="120" w:line="276" w:lineRule="auto"/>
        <w:ind w:firstLine="720"/>
        <w:jc w:val="both"/>
        <w:rPr>
          <w:rFonts w:cs="Simplified Arabic"/>
          <w:sz w:val="28"/>
          <w:szCs w:val="28"/>
          <w:rtl/>
        </w:rPr>
      </w:pPr>
      <w:r w:rsidRPr="001B2C95">
        <w:rPr>
          <w:rFonts w:cs="Simplified Arabic"/>
          <w:sz w:val="28"/>
          <w:szCs w:val="28"/>
          <w:rtl/>
          <w:lang w:bidi="ar-EG"/>
        </w:rPr>
        <w:t xml:space="preserve">غيـر أن الدراسـات التـي قامـت بهـا الوكالـة الدوليـة للطاقـة المتجددة </w:t>
      </w:r>
      <w:r w:rsidRPr="001B2C95">
        <w:rPr>
          <w:rFonts w:cs="Simplified Arabic" w:hint="cs"/>
          <w:sz w:val="28"/>
          <w:szCs w:val="28"/>
          <w:rtl/>
          <w:lang w:bidi="ar-EG"/>
        </w:rPr>
        <w:t>تسل</w:t>
      </w:r>
      <w:r w:rsidRPr="001B2C95">
        <w:rPr>
          <w:rFonts w:cs="Simplified Arabic"/>
          <w:sz w:val="28"/>
          <w:szCs w:val="28"/>
          <w:rtl/>
          <w:lang w:bidi="ar-EG"/>
        </w:rPr>
        <w:t xml:space="preserve">ط الضـوء علـى الميـزة النسـبية لمصـر فـي قطاعـات مختلفة من </w:t>
      </w:r>
      <w:r w:rsidRPr="001B2C95">
        <w:rPr>
          <w:rFonts w:cs="Simplified Arabic" w:hint="cs"/>
          <w:sz w:val="28"/>
          <w:szCs w:val="28"/>
          <w:rtl/>
          <w:lang w:bidi="ar-EG"/>
        </w:rPr>
        <w:t>مصادر الطاقة</w:t>
      </w:r>
      <w:r w:rsidRPr="001B2C95">
        <w:rPr>
          <w:rFonts w:cs="Simplified Arabic"/>
          <w:sz w:val="28"/>
          <w:szCs w:val="28"/>
          <w:rtl/>
          <w:lang w:bidi="ar-EG"/>
        </w:rPr>
        <w:t xml:space="preserve"> المتجـددة، </w:t>
      </w:r>
      <w:r w:rsidRPr="001B2C95">
        <w:rPr>
          <w:rFonts w:cs="Simplified Arabic" w:hint="cs"/>
          <w:sz w:val="28"/>
          <w:szCs w:val="28"/>
          <w:rtl/>
          <w:lang w:bidi="ar-EG"/>
        </w:rPr>
        <w:t>وذلك ل</w:t>
      </w:r>
      <w:r w:rsidRPr="001B2C95">
        <w:rPr>
          <w:rFonts w:cs="Simplified Arabic"/>
          <w:sz w:val="28"/>
          <w:szCs w:val="28"/>
          <w:rtl/>
          <w:lang w:bidi="ar-EG"/>
        </w:rPr>
        <w:t>اسـتغ</w:t>
      </w:r>
      <w:r w:rsidRPr="001B2C95">
        <w:rPr>
          <w:rFonts w:cs="Simplified Arabic" w:hint="cs"/>
          <w:sz w:val="28"/>
          <w:szCs w:val="28"/>
          <w:rtl/>
          <w:lang w:bidi="ar-EG"/>
        </w:rPr>
        <w:t>لال</w:t>
      </w:r>
      <w:r w:rsidRPr="001B2C95">
        <w:rPr>
          <w:rFonts w:cs="Simplified Arabic"/>
          <w:sz w:val="28"/>
          <w:szCs w:val="28"/>
          <w:rtl/>
          <w:lang w:bidi="ar-EG"/>
        </w:rPr>
        <w:t xml:space="preserve"> هـذه </w:t>
      </w:r>
      <w:r w:rsidRPr="001B2C95">
        <w:rPr>
          <w:rFonts w:cs="Simplified Arabic" w:hint="cs"/>
          <w:sz w:val="28"/>
          <w:szCs w:val="28"/>
          <w:rtl/>
          <w:lang w:bidi="ar-EG"/>
        </w:rPr>
        <w:t xml:space="preserve">الامكانات </w:t>
      </w:r>
      <w:r w:rsidRPr="001B2C95">
        <w:rPr>
          <w:rFonts w:cs="Simplified Arabic"/>
          <w:sz w:val="28"/>
          <w:szCs w:val="28"/>
          <w:rtl/>
          <w:lang w:bidi="ar-EG"/>
        </w:rPr>
        <w:t xml:space="preserve">بزيـادة حصـة المحتـوى المحلـي </w:t>
      </w:r>
      <w:r w:rsidR="00E71A10" w:rsidRPr="001B2C95">
        <w:rPr>
          <w:rFonts w:cs="Simplified Arabic"/>
          <w:sz w:val="28"/>
          <w:szCs w:val="28"/>
          <w:rtl/>
          <w:lang w:bidi="ar-EG"/>
        </w:rPr>
        <w:t>فـي التصنيـع</w:t>
      </w:r>
      <w:r w:rsidR="00E71A10" w:rsidRPr="001B2C95">
        <w:rPr>
          <w:rFonts w:cs="Simplified Arabic" w:hint="cs"/>
          <w:sz w:val="28"/>
          <w:szCs w:val="28"/>
          <w:rtl/>
          <w:lang w:bidi="ar-EG"/>
        </w:rPr>
        <w:t>، مما</w:t>
      </w:r>
      <w:r w:rsidR="00E71A10" w:rsidRPr="001B2C95">
        <w:rPr>
          <w:rFonts w:cs="Simplified Arabic"/>
          <w:sz w:val="28"/>
          <w:szCs w:val="28"/>
          <w:rtl/>
          <w:lang w:bidi="ar-EG"/>
        </w:rPr>
        <w:t xml:space="preserve"> </w:t>
      </w:r>
      <w:r w:rsidR="00E71A10" w:rsidRPr="001B2C95">
        <w:rPr>
          <w:rFonts w:cs="Simplified Arabic" w:hint="cs"/>
          <w:sz w:val="28"/>
          <w:szCs w:val="28"/>
          <w:rtl/>
          <w:lang w:bidi="ar-EG"/>
        </w:rPr>
        <w:t>يؤدي</w:t>
      </w:r>
      <w:r w:rsidR="00E71A10" w:rsidRPr="001B2C95">
        <w:rPr>
          <w:rFonts w:cs="Simplified Arabic"/>
          <w:sz w:val="28"/>
          <w:szCs w:val="28"/>
          <w:rtl/>
          <w:lang w:bidi="ar-EG"/>
        </w:rPr>
        <w:t xml:space="preserve"> إلـى </w:t>
      </w:r>
      <w:r w:rsidR="00E71A10" w:rsidRPr="001B2C95">
        <w:rPr>
          <w:rFonts w:cs="Simplified Arabic" w:hint="cs"/>
          <w:sz w:val="28"/>
          <w:szCs w:val="28"/>
          <w:rtl/>
          <w:lang w:bidi="ar-EG"/>
        </w:rPr>
        <w:t xml:space="preserve">تحقيق </w:t>
      </w:r>
      <w:r w:rsidRPr="001B2C95">
        <w:rPr>
          <w:rFonts w:cs="Simplified Arabic"/>
          <w:sz w:val="28"/>
          <w:szCs w:val="28"/>
          <w:rtl/>
          <w:lang w:bidi="ar-EG"/>
        </w:rPr>
        <w:t xml:space="preserve">العديـد مـن المنافـع </w:t>
      </w:r>
      <w:r w:rsidRPr="001B2C95">
        <w:rPr>
          <w:rFonts w:cs="Simplified Arabic" w:hint="cs"/>
          <w:sz w:val="28"/>
          <w:szCs w:val="28"/>
          <w:rtl/>
          <w:lang w:bidi="ar-EG"/>
        </w:rPr>
        <w:t>الا</w:t>
      </w:r>
      <w:r w:rsidRPr="001B2C95">
        <w:rPr>
          <w:rFonts w:cs="Simplified Arabic"/>
          <w:sz w:val="28"/>
          <w:szCs w:val="28"/>
          <w:rtl/>
          <w:lang w:bidi="ar-EG"/>
        </w:rPr>
        <w:t>جتماعيـة و</w:t>
      </w:r>
      <w:r w:rsidRPr="001B2C95">
        <w:rPr>
          <w:rFonts w:cs="Simplified Arabic" w:hint="cs"/>
          <w:sz w:val="28"/>
          <w:szCs w:val="28"/>
          <w:rtl/>
          <w:lang w:bidi="ar-EG"/>
        </w:rPr>
        <w:t>الا</w:t>
      </w:r>
      <w:r w:rsidRPr="001B2C95">
        <w:rPr>
          <w:rFonts w:cs="Simplified Arabic"/>
          <w:sz w:val="28"/>
          <w:szCs w:val="28"/>
          <w:rtl/>
          <w:lang w:bidi="ar-EG"/>
        </w:rPr>
        <w:t>قتصاديـة</w:t>
      </w:r>
      <w:r w:rsidRPr="001B2C95">
        <w:rPr>
          <w:rFonts w:cs="Simplified Arabic"/>
          <w:sz w:val="28"/>
          <w:szCs w:val="28"/>
          <w:lang w:bidi="ar-EG"/>
        </w:rPr>
        <w:t>.</w:t>
      </w:r>
      <w:r w:rsidR="003A1541" w:rsidRPr="001B2C95">
        <w:rPr>
          <w:rFonts w:cs="Simplified Arabic" w:hint="cs"/>
          <w:sz w:val="28"/>
          <w:szCs w:val="28"/>
          <w:rtl/>
          <w:lang w:bidi="ar-EG"/>
        </w:rPr>
        <w:t xml:space="preserve"> </w:t>
      </w:r>
      <w:r w:rsidR="00E71A10" w:rsidRPr="001B2C95">
        <w:rPr>
          <w:rFonts w:cs="Simplified Arabic" w:hint="cs"/>
          <w:sz w:val="28"/>
          <w:szCs w:val="28"/>
          <w:rtl/>
          <w:lang w:bidi="ar-EG"/>
        </w:rPr>
        <w:t>و</w:t>
      </w:r>
      <w:r w:rsidR="003A1541" w:rsidRPr="001B2C95">
        <w:rPr>
          <w:rFonts w:cs="Simplified Arabic"/>
          <w:sz w:val="28"/>
          <w:szCs w:val="28"/>
          <w:rtl/>
          <w:lang w:bidi="ar-EG"/>
        </w:rPr>
        <w:t>على الحكومــة أن تقــوم بوضــع خطــة وطنيــة رئيســية لتطويــر قــدرات</w:t>
      </w:r>
      <w:r w:rsidR="003A1541" w:rsidRPr="001B2C95">
        <w:rPr>
          <w:rFonts w:cs="Simplified Arabic" w:hint="cs"/>
          <w:sz w:val="28"/>
          <w:szCs w:val="28"/>
          <w:rtl/>
          <w:lang w:bidi="ar-EG"/>
        </w:rPr>
        <w:t xml:space="preserve"> </w:t>
      </w:r>
      <w:r w:rsidR="003A1541" w:rsidRPr="001B2C95">
        <w:rPr>
          <w:rFonts w:cs="Simplified Arabic"/>
          <w:sz w:val="28"/>
          <w:szCs w:val="28"/>
          <w:rtl/>
          <w:lang w:bidi="ar-EG"/>
        </w:rPr>
        <w:t>التصنيـع المحليـة، وخصوصـا</w:t>
      </w:r>
      <w:r w:rsidR="000A39B7" w:rsidRPr="001B2C95">
        <w:rPr>
          <w:rFonts w:cs="Simplified Arabic" w:hint="cs"/>
          <w:sz w:val="28"/>
          <w:szCs w:val="28"/>
          <w:rtl/>
          <w:lang w:bidi="ar-EG"/>
        </w:rPr>
        <w:t>ً</w:t>
      </w:r>
      <w:r w:rsidR="003A1541" w:rsidRPr="001B2C95">
        <w:rPr>
          <w:rFonts w:cs="Simplified Arabic"/>
          <w:sz w:val="28"/>
          <w:szCs w:val="28"/>
          <w:rtl/>
          <w:lang w:bidi="ar-EG"/>
        </w:rPr>
        <w:t xml:space="preserve"> </w:t>
      </w:r>
      <w:r w:rsidR="003A1541" w:rsidRPr="001B2C95">
        <w:rPr>
          <w:rFonts w:cs="Simplified Arabic" w:hint="cs"/>
          <w:sz w:val="28"/>
          <w:szCs w:val="28"/>
          <w:rtl/>
          <w:lang w:bidi="ar-EG"/>
        </w:rPr>
        <w:t xml:space="preserve">ما يتعلق بنقل المعارف والتكنولوجيا، </w:t>
      </w:r>
      <w:r w:rsidR="003A1541" w:rsidRPr="001B2C95">
        <w:rPr>
          <w:rFonts w:cs="Simplified Arabic"/>
          <w:sz w:val="28"/>
          <w:szCs w:val="28"/>
          <w:rtl/>
          <w:lang w:bidi="ar-EG"/>
        </w:rPr>
        <w:t>ممـا يـؤدي إلـى خلـق فـرص عمـل محليـة</w:t>
      </w:r>
      <w:r w:rsidR="000A39B7" w:rsidRPr="001B2C95">
        <w:rPr>
          <w:rFonts w:cs="Simplified Arabic" w:hint="cs"/>
          <w:sz w:val="28"/>
          <w:szCs w:val="28"/>
          <w:rtl/>
          <w:lang w:bidi="ar-EG"/>
        </w:rPr>
        <w:t xml:space="preserve"> في قطاع الطاقة المتجددة</w:t>
      </w:r>
      <w:r w:rsidR="003A1541" w:rsidRPr="001B2C95">
        <w:rPr>
          <w:rFonts w:cs="Simplified Arabic" w:hint="cs"/>
          <w:sz w:val="28"/>
          <w:szCs w:val="28"/>
          <w:rtl/>
        </w:rPr>
        <w:t xml:space="preserve"> </w:t>
      </w:r>
      <w:r w:rsidR="003A1541" w:rsidRPr="001B2C95">
        <w:rPr>
          <w:rFonts w:cs="Simplified Arabic"/>
          <w:sz w:val="28"/>
          <w:szCs w:val="28"/>
          <w:lang w:bidi="ar-EG"/>
        </w:rPr>
        <w:t>(https://www.irena.org)</w:t>
      </w:r>
      <w:r w:rsidR="006752A5" w:rsidRPr="001B2C95">
        <w:rPr>
          <w:rFonts w:cs="Simplified Arabic"/>
          <w:sz w:val="28"/>
          <w:szCs w:val="28"/>
          <w:lang w:bidi="ar-EG"/>
        </w:rPr>
        <w:t xml:space="preserve"> </w:t>
      </w:r>
      <w:r w:rsidR="006752A5" w:rsidRPr="001B2C95">
        <w:rPr>
          <w:rFonts w:cs="Simplified Arabic" w:hint="cs"/>
          <w:sz w:val="28"/>
          <w:szCs w:val="28"/>
          <w:rtl/>
          <w:lang w:bidi="ar-EG"/>
        </w:rPr>
        <w:t>.</w:t>
      </w:r>
    </w:p>
    <w:p w14:paraId="0020FD60" w14:textId="24266E58" w:rsidR="009D2D6A" w:rsidRPr="001B2C95" w:rsidRDefault="00F92EF4" w:rsidP="00CA6A90">
      <w:pPr>
        <w:bidi/>
        <w:spacing w:before="120" w:line="276" w:lineRule="auto"/>
        <w:ind w:firstLine="720"/>
        <w:jc w:val="both"/>
        <w:rPr>
          <w:rFonts w:cs="Simplified Arabic"/>
          <w:sz w:val="28"/>
          <w:szCs w:val="28"/>
          <w:rtl/>
        </w:rPr>
      </w:pPr>
      <w:r w:rsidRPr="001B2C95">
        <w:rPr>
          <w:rFonts w:cs="Simplified Arabic" w:hint="cs"/>
          <w:sz w:val="28"/>
          <w:szCs w:val="28"/>
          <w:rtl/>
          <w:lang w:bidi="ar-EG"/>
        </w:rPr>
        <w:t>و</w:t>
      </w:r>
      <w:r w:rsidR="00DD672D" w:rsidRPr="001B2C95">
        <w:rPr>
          <w:rFonts w:cs="Simplified Arabic" w:hint="cs"/>
          <w:sz w:val="28"/>
          <w:szCs w:val="28"/>
          <w:rtl/>
          <w:lang w:bidi="ar-EG"/>
        </w:rPr>
        <w:t>يتناول الجزء</w:t>
      </w:r>
      <w:r w:rsidR="00E71A10" w:rsidRPr="001B2C95">
        <w:rPr>
          <w:rFonts w:cs="Simplified Arabic" w:hint="cs"/>
          <w:sz w:val="28"/>
          <w:szCs w:val="28"/>
          <w:rtl/>
          <w:lang w:bidi="ar-EG"/>
        </w:rPr>
        <w:t xml:space="preserve"> التالي</w:t>
      </w:r>
      <w:r w:rsidR="00DD672D" w:rsidRPr="001B2C95">
        <w:rPr>
          <w:rFonts w:cs="Simplified Arabic" w:hint="cs"/>
          <w:sz w:val="28"/>
          <w:szCs w:val="28"/>
          <w:rtl/>
          <w:lang w:bidi="ar-EG"/>
        </w:rPr>
        <w:t xml:space="preserve"> إنتاج واستهلاك مصادر الطاقة التقليدية (نفط </w:t>
      </w:r>
      <w:r w:rsidR="00E71A10" w:rsidRPr="001B2C95">
        <w:rPr>
          <w:rFonts w:cs="Simplified Arabic" w:hint="cs"/>
          <w:sz w:val="28"/>
          <w:szCs w:val="28"/>
          <w:rtl/>
          <w:lang w:bidi="ar-EG"/>
        </w:rPr>
        <w:t>-</w:t>
      </w:r>
      <w:r w:rsidR="00DD672D" w:rsidRPr="001B2C95">
        <w:rPr>
          <w:rFonts w:cs="Simplified Arabic" w:hint="cs"/>
          <w:sz w:val="28"/>
          <w:szCs w:val="28"/>
          <w:rtl/>
          <w:lang w:bidi="ar-EG"/>
        </w:rPr>
        <w:t xml:space="preserve"> غاز طبيعي) </w:t>
      </w:r>
      <w:r w:rsidR="00DF5216" w:rsidRPr="001B2C95">
        <w:rPr>
          <w:rFonts w:cs="Simplified Arabic" w:hint="cs"/>
          <w:sz w:val="28"/>
          <w:szCs w:val="28"/>
          <w:rtl/>
          <w:lang w:bidi="ar-EG"/>
        </w:rPr>
        <w:t>في</w:t>
      </w:r>
      <w:r w:rsidR="00DD672D" w:rsidRPr="001B2C95">
        <w:rPr>
          <w:rFonts w:cs="Simplified Arabic" w:hint="cs"/>
          <w:sz w:val="28"/>
          <w:szCs w:val="28"/>
          <w:rtl/>
          <w:lang w:bidi="ar-EG"/>
        </w:rPr>
        <w:t xml:space="preserve"> مصر، وكذلك تجارة كل مصدر من هذين المصدرين بالنسبة لمصر. بالإضافة إلى نصيب مصادر الطاقة المتجددة </w:t>
      </w:r>
      <w:r w:rsidR="00DF5216" w:rsidRPr="001B2C95">
        <w:rPr>
          <w:rFonts w:cs="Simplified Arabic" w:hint="cs"/>
          <w:sz w:val="28"/>
          <w:szCs w:val="28"/>
          <w:rtl/>
          <w:lang w:bidi="ar-EG"/>
        </w:rPr>
        <w:t>في</w:t>
      </w:r>
      <w:r w:rsidR="00DD672D" w:rsidRPr="001B2C95">
        <w:rPr>
          <w:rFonts w:cs="Simplified Arabic" w:hint="cs"/>
          <w:sz w:val="28"/>
          <w:szCs w:val="28"/>
          <w:rtl/>
          <w:lang w:bidi="ar-EG"/>
        </w:rPr>
        <w:t xml:space="preserve"> مزيج الطاقة بالنسبة لمصر.</w:t>
      </w:r>
    </w:p>
    <w:p w14:paraId="0CA50E57" w14:textId="586A2191" w:rsidR="00102FFB" w:rsidRPr="00DF2F7C" w:rsidRDefault="00DF2F7C" w:rsidP="00DF2F7C">
      <w:pPr>
        <w:bidi/>
        <w:spacing w:before="120" w:line="276" w:lineRule="auto"/>
        <w:outlineLvl w:val="1"/>
        <w:rPr>
          <w:rFonts w:cs="Simplified Arabic"/>
          <w:b/>
          <w:bCs/>
          <w:sz w:val="28"/>
          <w:szCs w:val="28"/>
          <w:lang w:bidi="ar-EG"/>
        </w:rPr>
      </w:pPr>
      <w:bookmarkStart w:id="50" w:name="_Toc135608160"/>
      <w:r>
        <w:rPr>
          <w:rFonts w:cs="Simplified Arabic" w:hint="cs"/>
          <w:b/>
          <w:bCs/>
          <w:sz w:val="28"/>
          <w:szCs w:val="28"/>
          <w:rtl/>
          <w:lang w:bidi="ar-EG"/>
        </w:rPr>
        <w:t xml:space="preserve">1. </w:t>
      </w:r>
      <w:r w:rsidR="0031129B" w:rsidRPr="00DF2F7C">
        <w:rPr>
          <w:rFonts w:cs="Simplified Arabic" w:hint="cs"/>
          <w:b/>
          <w:bCs/>
          <w:sz w:val="28"/>
          <w:szCs w:val="28"/>
          <w:rtl/>
          <w:lang w:bidi="ar-EG"/>
        </w:rPr>
        <w:t xml:space="preserve">إنتاج واستهلاك وتجارة </w:t>
      </w:r>
      <w:r w:rsidR="00102FFB" w:rsidRPr="00DF2F7C">
        <w:rPr>
          <w:rFonts w:cs="Simplified Arabic" w:hint="cs"/>
          <w:b/>
          <w:bCs/>
          <w:sz w:val="28"/>
          <w:szCs w:val="28"/>
          <w:rtl/>
          <w:lang w:bidi="ar-EG"/>
        </w:rPr>
        <w:t xml:space="preserve">النفط </w:t>
      </w:r>
      <w:r w:rsidR="0031129B" w:rsidRPr="00DF2F7C">
        <w:rPr>
          <w:rFonts w:cs="Simplified Arabic" w:hint="cs"/>
          <w:b/>
          <w:bCs/>
          <w:sz w:val="28"/>
          <w:szCs w:val="28"/>
          <w:rtl/>
          <w:lang w:bidi="ar-EG"/>
        </w:rPr>
        <w:t xml:space="preserve">في </w:t>
      </w:r>
      <w:r w:rsidR="00102FFB" w:rsidRPr="00DF2F7C">
        <w:rPr>
          <w:rFonts w:cs="Simplified Arabic" w:hint="cs"/>
          <w:b/>
          <w:bCs/>
          <w:sz w:val="28"/>
          <w:szCs w:val="28"/>
          <w:rtl/>
          <w:lang w:bidi="ar-EG"/>
        </w:rPr>
        <w:t>مصر</w:t>
      </w:r>
      <w:bookmarkEnd w:id="50"/>
    </w:p>
    <w:p w14:paraId="3323D781" w14:textId="37025A72" w:rsidR="0005692C" w:rsidRPr="001B2C95" w:rsidRDefault="0005692C" w:rsidP="00CA6A90">
      <w:pPr>
        <w:bidi/>
        <w:spacing w:before="120" w:line="276" w:lineRule="auto"/>
        <w:ind w:firstLine="720"/>
        <w:jc w:val="both"/>
        <w:rPr>
          <w:rFonts w:cs="Simplified Arabic"/>
          <w:sz w:val="28"/>
          <w:szCs w:val="28"/>
          <w:rtl/>
          <w:lang w:bidi="ar-EG"/>
        </w:rPr>
      </w:pPr>
      <w:r w:rsidRPr="001B2C95">
        <w:rPr>
          <w:rFonts w:cs="Simplified Arabic" w:hint="cs"/>
          <w:sz w:val="28"/>
          <w:szCs w:val="28"/>
          <w:rtl/>
          <w:lang w:bidi="ar-EG"/>
        </w:rPr>
        <w:t xml:space="preserve">استقر مستوى </w:t>
      </w:r>
      <w:r w:rsidR="00DD672D" w:rsidRPr="001B2C95">
        <w:rPr>
          <w:rFonts w:cs="Simplified Arabic" w:hint="cs"/>
          <w:sz w:val="28"/>
          <w:szCs w:val="28"/>
          <w:rtl/>
          <w:lang w:bidi="ar-EG"/>
        </w:rPr>
        <w:t>إ</w:t>
      </w:r>
      <w:r w:rsidRPr="001B2C95">
        <w:rPr>
          <w:rFonts w:cs="Simplified Arabic" w:hint="cs"/>
          <w:sz w:val="28"/>
          <w:szCs w:val="28"/>
          <w:rtl/>
          <w:lang w:bidi="ar-EG"/>
        </w:rPr>
        <w:t xml:space="preserve">نتاج النفط </w:t>
      </w:r>
      <w:r w:rsidR="00DD672D" w:rsidRPr="001B2C95">
        <w:rPr>
          <w:rFonts w:cs="Simplified Arabic" w:hint="cs"/>
          <w:sz w:val="28"/>
          <w:szCs w:val="28"/>
          <w:rtl/>
          <w:lang w:bidi="ar-EG"/>
        </w:rPr>
        <w:t>خلال الفترة (201</w:t>
      </w:r>
      <w:r w:rsidR="00FB081C" w:rsidRPr="001B2C95">
        <w:rPr>
          <w:rFonts w:cs="Simplified Arabic" w:hint="cs"/>
          <w:sz w:val="28"/>
          <w:szCs w:val="28"/>
          <w:rtl/>
          <w:lang w:bidi="ar-EG"/>
        </w:rPr>
        <w:t>1</w:t>
      </w:r>
      <w:r w:rsidR="00DD672D" w:rsidRPr="001B2C95">
        <w:rPr>
          <w:rFonts w:cs="Simplified Arabic" w:hint="cs"/>
          <w:sz w:val="28"/>
          <w:szCs w:val="28"/>
          <w:rtl/>
          <w:lang w:bidi="ar-EG"/>
        </w:rPr>
        <w:t>-201</w:t>
      </w:r>
      <w:r w:rsidR="00FB081C" w:rsidRPr="001B2C95">
        <w:rPr>
          <w:rFonts w:cs="Simplified Arabic" w:hint="cs"/>
          <w:sz w:val="28"/>
          <w:szCs w:val="28"/>
          <w:rtl/>
          <w:lang w:bidi="ar-EG"/>
        </w:rPr>
        <w:t>5</w:t>
      </w:r>
      <w:r w:rsidR="00DD672D" w:rsidRPr="001B2C95">
        <w:rPr>
          <w:rFonts w:cs="Simplified Arabic" w:hint="cs"/>
          <w:sz w:val="28"/>
          <w:szCs w:val="28"/>
          <w:rtl/>
          <w:lang w:bidi="ar-EG"/>
        </w:rPr>
        <w:t>)</w:t>
      </w:r>
      <w:r w:rsidRPr="001B2C95">
        <w:rPr>
          <w:rFonts w:cs="Simplified Arabic" w:hint="cs"/>
          <w:sz w:val="28"/>
          <w:szCs w:val="28"/>
          <w:rtl/>
          <w:lang w:bidi="ar-EG"/>
        </w:rPr>
        <w:t xml:space="preserve">، </w:t>
      </w:r>
      <w:r w:rsidR="00DD672D" w:rsidRPr="001B2C95">
        <w:rPr>
          <w:rFonts w:cs="Simplified Arabic" w:hint="cs"/>
          <w:sz w:val="28"/>
          <w:szCs w:val="28"/>
          <w:rtl/>
          <w:lang w:bidi="ar-EG"/>
        </w:rPr>
        <w:t>ثم</w:t>
      </w:r>
      <w:r w:rsidRPr="001B2C95">
        <w:rPr>
          <w:rFonts w:cs="Simplified Arabic" w:hint="cs"/>
          <w:sz w:val="28"/>
          <w:szCs w:val="28"/>
          <w:rtl/>
          <w:lang w:bidi="ar-EG"/>
        </w:rPr>
        <w:t xml:space="preserve"> أخذ </w:t>
      </w:r>
      <w:r w:rsidR="00DF5216" w:rsidRPr="001B2C95">
        <w:rPr>
          <w:rFonts w:cs="Simplified Arabic" w:hint="cs"/>
          <w:sz w:val="28"/>
          <w:szCs w:val="28"/>
          <w:rtl/>
          <w:lang w:bidi="ar-EG"/>
        </w:rPr>
        <w:t>في</w:t>
      </w:r>
      <w:r w:rsidRPr="001B2C95">
        <w:rPr>
          <w:rFonts w:cs="Simplified Arabic" w:hint="cs"/>
          <w:sz w:val="28"/>
          <w:szCs w:val="28"/>
          <w:rtl/>
          <w:lang w:bidi="ar-EG"/>
        </w:rPr>
        <w:t xml:space="preserve"> الانخفاض </w:t>
      </w:r>
      <w:r w:rsidR="00CB0445" w:rsidRPr="001B2C95">
        <w:rPr>
          <w:rFonts w:cs="Simplified Arabic" w:hint="cs"/>
          <w:sz w:val="28"/>
          <w:szCs w:val="28"/>
          <w:rtl/>
          <w:lang w:bidi="ar-EG"/>
        </w:rPr>
        <w:t>المستمر بعد</w:t>
      </w:r>
      <w:r w:rsidRPr="001B2C95">
        <w:rPr>
          <w:rFonts w:cs="Simplified Arabic" w:hint="cs"/>
          <w:sz w:val="28"/>
          <w:szCs w:val="28"/>
          <w:rtl/>
          <w:lang w:bidi="ar-EG"/>
        </w:rPr>
        <w:t xml:space="preserve"> عام</w:t>
      </w:r>
      <w:r w:rsidR="00FB081C" w:rsidRPr="001B2C95">
        <w:rPr>
          <w:rFonts w:cs="Simplified Arabic" w:hint="cs"/>
          <w:sz w:val="28"/>
          <w:szCs w:val="28"/>
          <w:rtl/>
          <w:lang w:bidi="ar-EG"/>
        </w:rPr>
        <w:t>ي</w:t>
      </w:r>
      <w:r w:rsidRPr="001B2C95">
        <w:rPr>
          <w:rFonts w:cs="Simplified Arabic" w:hint="cs"/>
          <w:sz w:val="28"/>
          <w:szCs w:val="28"/>
          <w:rtl/>
          <w:lang w:bidi="ar-EG"/>
        </w:rPr>
        <w:t xml:space="preserve"> 2016 </w:t>
      </w:r>
      <w:r w:rsidR="00CB0445" w:rsidRPr="001B2C95">
        <w:rPr>
          <w:rFonts w:cs="Simplified Arabic" w:hint="cs"/>
          <w:sz w:val="28"/>
          <w:szCs w:val="28"/>
          <w:rtl/>
          <w:lang w:bidi="ar-EG"/>
        </w:rPr>
        <w:t>-</w:t>
      </w:r>
      <w:r w:rsidRPr="001B2C95">
        <w:rPr>
          <w:rFonts w:cs="Simplified Arabic" w:hint="cs"/>
          <w:sz w:val="28"/>
          <w:szCs w:val="28"/>
          <w:rtl/>
          <w:lang w:bidi="ar-EG"/>
        </w:rPr>
        <w:t>2017</w:t>
      </w:r>
      <w:r w:rsidR="00CB0445" w:rsidRPr="001B2C95">
        <w:rPr>
          <w:rFonts w:cs="Simplified Arabic" w:hint="cs"/>
          <w:sz w:val="28"/>
          <w:szCs w:val="28"/>
          <w:rtl/>
          <w:lang w:bidi="ar-EG"/>
        </w:rPr>
        <w:t xml:space="preserve"> ذلك حتى نهاية فترة الدراسة</w:t>
      </w:r>
      <w:r w:rsidRPr="001B2C95">
        <w:rPr>
          <w:rFonts w:cs="Simplified Arabic" w:hint="cs"/>
          <w:sz w:val="28"/>
          <w:szCs w:val="28"/>
          <w:rtl/>
          <w:lang w:bidi="ar-EG"/>
        </w:rPr>
        <w:t xml:space="preserve">، </w:t>
      </w:r>
      <w:r w:rsidR="00CB0445" w:rsidRPr="001B2C95">
        <w:rPr>
          <w:rFonts w:cs="Simplified Arabic" w:hint="cs"/>
          <w:sz w:val="28"/>
          <w:szCs w:val="28"/>
          <w:rtl/>
          <w:lang w:bidi="ar-EG"/>
        </w:rPr>
        <w:t xml:space="preserve">بنسبة تصل إلى نحو 4% سنوياً. وذلك بسبب انخفاض السعر </w:t>
      </w:r>
      <w:r w:rsidRPr="001B2C95">
        <w:rPr>
          <w:rFonts w:cs="Simplified Arabic" w:hint="cs"/>
          <w:sz w:val="28"/>
          <w:szCs w:val="28"/>
          <w:rtl/>
          <w:lang w:bidi="ar-EG"/>
        </w:rPr>
        <w:t>العالم</w:t>
      </w:r>
      <w:r w:rsidR="00EF4C0E" w:rsidRPr="001B2C95">
        <w:rPr>
          <w:rFonts w:cs="Simplified Arabic" w:hint="cs"/>
          <w:sz w:val="28"/>
          <w:szCs w:val="28"/>
          <w:rtl/>
          <w:lang w:bidi="ar-EG"/>
        </w:rPr>
        <w:t>ي</w:t>
      </w:r>
      <w:r w:rsidRPr="001B2C95">
        <w:rPr>
          <w:rFonts w:cs="Simplified Arabic" w:hint="cs"/>
          <w:sz w:val="28"/>
          <w:szCs w:val="28"/>
          <w:rtl/>
          <w:lang w:bidi="ar-EG"/>
        </w:rPr>
        <w:t xml:space="preserve"> </w:t>
      </w:r>
      <w:r w:rsidR="00CB0445" w:rsidRPr="001B2C95">
        <w:rPr>
          <w:rFonts w:cs="Simplified Arabic" w:hint="cs"/>
          <w:sz w:val="28"/>
          <w:szCs w:val="28"/>
          <w:rtl/>
          <w:lang w:bidi="ar-EG"/>
        </w:rPr>
        <w:t>ل</w:t>
      </w:r>
      <w:r w:rsidRPr="001B2C95">
        <w:rPr>
          <w:rFonts w:cs="Simplified Arabic" w:hint="cs"/>
          <w:sz w:val="28"/>
          <w:szCs w:val="28"/>
          <w:rtl/>
          <w:lang w:bidi="ar-EG"/>
        </w:rPr>
        <w:t>لنفط</w:t>
      </w:r>
      <w:r w:rsidR="00CB0445" w:rsidRPr="001B2C95">
        <w:rPr>
          <w:rFonts w:cs="Simplified Arabic" w:hint="cs"/>
          <w:sz w:val="28"/>
          <w:szCs w:val="28"/>
          <w:rtl/>
          <w:lang w:bidi="ar-EG"/>
        </w:rPr>
        <w:t xml:space="preserve"> من ناحية</w:t>
      </w:r>
      <w:r w:rsidRPr="001B2C95">
        <w:rPr>
          <w:rFonts w:cs="Simplified Arabic" w:hint="cs"/>
          <w:sz w:val="28"/>
          <w:szCs w:val="28"/>
          <w:rtl/>
          <w:lang w:bidi="ar-EG"/>
        </w:rPr>
        <w:t>، مما لا يشجع المستثمر</w:t>
      </w:r>
      <w:r w:rsidR="00CB0445" w:rsidRPr="001B2C95">
        <w:rPr>
          <w:rFonts w:cs="Simplified Arabic" w:hint="cs"/>
          <w:sz w:val="28"/>
          <w:szCs w:val="28"/>
          <w:rtl/>
          <w:lang w:bidi="ar-EG"/>
        </w:rPr>
        <w:t>ين</w:t>
      </w:r>
      <w:r w:rsidRPr="001B2C95">
        <w:rPr>
          <w:rFonts w:cs="Simplified Arabic" w:hint="cs"/>
          <w:sz w:val="28"/>
          <w:szCs w:val="28"/>
          <w:rtl/>
          <w:lang w:bidi="ar-EG"/>
        </w:rPr>
        <w:t xml:space="preserve"> على زيادة التنقيب</w:t>
      </w:r>
      <w:r w:rsidR="00CB0445" w:rsidRPr="001B2C95">
        <w:rPr>
          <w:rFonts w:cs="Simplified Arabic" w:hint="cs"/>
          <w:sz w:val="28"/>
          <w:szCs w:val="28"/>
          <w:rtl/>
          <w:lang w:bidi="ar-EG"/>
        </w:rPr>
        <w:t>،</w:t>
      </w:r>
      <w:r w:rsidRPr="001B2C95">
        <w:rPr>
          <w:rFonts w:cs="Simplified Arabic" w:hint="cs"/>
          <w:sz w:val="28"/>
          <w:szCs w:val="28"/>
          <w:rtl/>
          <w:lang w:bidi="ar-EG"/>
        </w:rPr>
        <w:t xml:space="preserve"> </w:t>
      </w:r>
      <w:r w:rsidR="00CB0445" w:rsidRPr="001B2C95">
        <w:rPr>
          <w:rFonts w:cs="Simplified Arabic" w:hint="cs"/>
          <w:sz w:val="28"/>
          <w:szCs w:val="28"/>
          <w:rtl/>
          <w:lang w:bidi="ar-EG"/>
        </w:rPr>
        <w:t>و</w:t>
      </w:r>
      <w:r w:rsidRPr="001B2C95">
        <w:rPr>
          <w:rFonts w:cs="Simplified Arabic" w:hint="cs"/>
          <w:sz w:val="28"/>
          <w:szCs w:val="28"/>
          <w:rtl/>
          <w:lang w:bidi="ar-EG"/>
        </w:rPr>
        <w:t xml:space="preserve">تناقص </w:t>
      </w:r>
      <w:r w:rsidR="00D86B80" w:rsidRPr="001B2C95">
        <w:rPr>
          <w:rFonts w:cs="Simplified Arabic" w:hint="cs"/>
          <w:sz w:val="28"/>
          <w:szCs w:val="28"/>
          <w:rtl/>
          <w:lang w:bidi="ar-EG"/>
        </w:rPr>
        <w:t xml:space="preserve">نسبة </w:t>
      </w:r>
      <w:r w:rsidRPr="001B2C95">
        <w:rPr>
          <w:rFonts w:cs="Simplified Arabic" w:hint="cs"/>
          <w:sz w:val="28"/>
          <w:szCs w:val="28"/>
          <w:rtl/>
          <w:lang w:bidi="ar-EG"/>
        </w:rPr>
        <w:t xml:space="preserve">الاحتياطيات المتاحة </w:t>
      </w:r>
      <w:r w:rsidR="00D86B80" w:rsidRPr="001B2C95">
        <w:rPr>
          <w:rFonts w:cs="Simplified Arabic" w:hint="cs"/>
          <w:sz w:val="28"/>
          <w:szCs w:val="28"/>
          <w:rtl/>
          <w:lang w:bidi="ar-EG"/>
        </w:rPr>
        <w:t xml:space="preserve">بنسبة </w:t>
      </w:r>
      <w:r w:rsidR="00D86B80" w:rsidRPr="001B2C95">
        <w:rPr>
          <w:rFonts w:cs="Simplified Arabic" w:hint="cs"/>
          <w:sz w:val="28"/>
          <w:szCs w:val="28"/>
          <w:rtl/>
          <w:lang w:bidi="ar-EG"/>
        </w:rPr>
        <w:lastRenderedPageBreak/>
        <w:t>33% خلال فترة الدراسة من حوالى 4</w:t>
      </w:r>
      <w:r w:rsidR="005E4C53">
        <w:rPr>
          <w:rFonts w:cs="Simplified Arabic" w:hint="cs"/>
          <w:sz w:val="28"/>
          <w:szCs w:val="28"/>
          <w:rtl/>
          <w:lang w:bidi="ar-EG"/>
        </w:rPr>
        <w:t>,</w:t>
      </w:r>
      <w:r w:rsidR="00D86B80" w:rsidRPr="001B2C95">
        <w:rPr>
          <w:rFonts w:cs="Simplified Arabic" w:hint="cs"/>
          <w:sz w:val="28"/>
          <w:szCs w:val="28"/>
          <w:rtl/>
          <w:lang w:bidi="ar-EG"/>
        </w:rPr>
        <w:t>5 مليار برميل إلى نحو 3 مليار برميل من ناحية أخرى</w:t>
      </w:r>
      <w:r w:rsidRPr="001B2C95">
        <w:rPr>
          <w:rFonts w:cs="Simplified Arabic" w:hint="cs"/>
          <w:sz w:val="28"/>
          <w:szCs w:val="28"/>
          <w:rtl/>
          <w:lang w:bidi="ar-EG"/>
        </w:rPr>
        <w:t xml:space="preserve">، كما هو موضح </w:t>
      </w:r>
      <w:r w:rsidR="00DF5216" w:rsidRPr="001B2C95">
        <w:rPr>
          <w:rFonts w:cs="Simplified Arabic" w:hint="cs"/>
          <w:sz w:val="28"/>
          <w:szCs w:val="28"/>
          <w:rtl/>
          <w:lang w:bidi="ar-EG"/>
        </w:rPr>
        <w:t>في</w:t>
      </w:r>
      <w:r w:rsidRPr="001B2C95">
        <w:rPr>
          <w:rFonts w:cs="Simplified Arabic" w:hint="cs"/>
          <w:sz w:val="28"/>
          <w:szCs w:val="28"/>
          <w:rtl/>
          <w:lang w:bidi="ar-EG"/>
        </w:rPr>
        <w:t xml:space="preserve"> شكل رقم (</w:t>
      </w:r>
      <w:r w:rsidR="00FD2823" w:rsidRPr="001B2C95">
        <w:rPr>
          <w:rFonts w:cs="Simplified Arabic" w:hint="cs"/>
          <w:sz w:val="28"/>
          <w:szCs w:val="28"/>
          <w:rtl/>
          <w:lang w:bidi="ar-EG"/>
        </w:rPr>
        <w:t>1-</w:t>
      </w:r>
      <w:r w:rsidR="00324858" w:rsidRPr="001B2C95">
        <w:rPr>
          <w:rFonts w:cs="Simplified Arabic" w:hint="cs"/>
          <w:sz w:val="28"/>
          <w:szCs w:val="28"/>
          <w:rtl/>
          <w:lang w:bidi="ar-EG"/>
        </w:rPr>
        <w:t>8</w:t>
      </w:r>
      <w:r w:rsidRPr="001B2C95">
        <w:rPr>
          <w:rFonts w:cs="Simplified Arabic" w:hint="cs"/>
          <w:sz w:val="28"/>
          <w:szCs w:val="28"/>
          <w:rtl/>
          <w:lang w:bidi="ar-EG"/>
        </w:rPr>
        <w:t>).</w:t>
      </w:r>
    </w:p>
    <w:p w14:paraId="32B538BB" w14:textId="34F6B70C" w:rsidR="00261881" w:rsidRPr="001B2C95" w:rsidRDefault="00261881" w:rsidP="00CA6A90">
      <w:pPr>
        <w:bidi/>
        <w:spacing w:before="120" w:line="276" w:lineRule="auto"/>
        <w:jc w:val="center"/>
        <w:rPr>
          <w:rFonts w:cs="Simplified Arabic"/>
          <w:b/>
          <w:bCs/>
          <w:sz w:val="28"/>
          <w:szCs w:val="28"/>
          <w:rtl/>
          <w:lang w:bidi="ar-EG"/>
        </w:rPr>
      </w:pPr>
      <w:r w:rsidRPr="001B2C95">
        <w:rPr>
          <w:rFonts w:cs="Simplified Arabic" w:hint="cs"/>
          <w:b/>
          <w:bCs/>
          <w:sz w:val="28"/>
          <w:szCs w:val="28"/>
          <w:rtl/>
          <w:lang w:bidi="ar-EG"/>
        </w:rPr>
        <w:t>شكل رقم (</w:t>
      </w:r>
      <w:r w:rsidR="00F2490D" w:rsidRPr="001B2C95">
        <w:rPr>
          <w:rFonts w:cs="Simplified Arabic" w:hint="cs"/>
          <w:b/>
          <w:bCs/>
          <w:sz w:val="28"/>
          <w:szCs w:val="28"/>
          <w:rtl/>
          <w:lang w:bidi="ar-EG"/>
        </w:rPr>
        <w:t>1-</w:t>
      </w:r>
      <w:r w:rsidR="00324858" w:rsidRPr="001B2C95">
        <w:rPr>
          <w:rFonts w:cs="Simplified Arabic" w:hint="cs"/>
          <w:b/>
          <w:bCs/>
          <w:sz w:val="28"/>
          <w:szCs w:val="28"/>
          <w:rtl/>
          <w:lang w:bidi="ar-EG"/>
        </w:rPr>
        <w:t>8</w:t>
      </w:r>
      <w:r w:rsidRPr="001B2C95">
        <w:rPr>
          <w:rFonts w:cs="Simplified Arabic" w:hint="cs"/>
          <w:b/>
          <w:bCs/>
          <w:sz w:val="28"/>
          <w:szCs w:val="28"/>
          <w:rtl/>
          <w:lang w:bidi="ar-EG"/>
        </w:rPr>
        <w:t xml:space="preserve">): إنتاج واستهلاك النفط </w:t>
      </w:r>
      <w:r w:rsidR="00DF5216" w:rsidRPr="001B2C95">
        <w:rPr>
          <w:rFonts w:cs="Simplified Arabic" w:hint="cs"/>
          <w:b/>
          <w:bCs/>
          <w:sz w:val="28"/>
          <w:szCs w:val="28"/>
          <w:rtl/>
          <w:lang w:bidi="ar-EG"/>
        </w:rPr>
        <w:t>في</w:t>
      </w:r>
      <w:r w:rsidRPr="001B2C95">
        <w:rPr>
          <w:rFonts w:cs="Simplified Arabic" w:hint="cs"/>
          <w:b/>
          <w:bCs/>
          <w:sz w:val="28"/>
          <w:szCs w:val="28"/>
          <w:rtl/>
          <w:lang w:bidi="ar-EG"/>
        </w:rPr>
        <w:t xml:space="preserve"> مصر</w:t>
      </w:r>
      <w:r w:rsidR="00B37F32" w:rsidRPr="001B2C95">
        <w:rPr>
          <w:rFonts w:cs="Simplified Arabic" w:hint="cs"/>
          <w:b/>
          <w:bCs/>
          <w:sz w:val="28"/>
          <w:szCs w:val="28"/>
          <w:rtl/>
          <w:lang w:bidi="ar-EG"/>
        </w:rPr>
        <w:t xml:space="preserve"> خلال الفترة (20</w:t>
      </w:r>
      <w:r w:rsidR="00FB081C" w:rsidRPr="001B2C95">
        <w:rPr>
          <w:rFonts w:cs="Simplified Arabic" w:hint="cs"/>
          <w:b/>
          <w:bCs/>
          <w:sz w:val="28"/>
          <w:szCs w:val="28"/>
          <w:rtl/>
          <w:lang w:bidi="ar-EG"/>
        </w:rPr>
        <w:t>1</w:t>
      </w:r>
      <w:r w:rsidR="00B37F32" w:rsidRPr="001B2C95">
        <w:rPr>
          <w:rFonts w:cs="Simplified Arabic" w:hint="cs"/>
          <w:b/>
          <w:bCs/>
          <w:sz w:val="28"/>
          <w:szCs w:val="28"/>
          <w:rtl/>
          <w:lang w:bidi="ar-EG"/>
        </w:rPr>
        <w:t>1-20</w:t>
      </w:r>
      <w:r w:rsidR="00FB081C" w:rsidRPr="001B2C95">
        <w:rPr>
          <w:rFonts w:cs="Simplified Arabic" w:hint="cs"/>
          <w:b/>
          <w:bCs/>
          <w:sz w:val="28"/>
          <w:szCs w:val="28"/>
          <w:rtl/>
          <w:lang w:bidi="ar-EG"/>
        </w:rPr>
        <w:t>2</w:t>
      </w:r>
      <w:r w:rsidR="00B37F32" w:rsidRPr="001B2C95">
        <w:rPr>
          <w:rFonts w:cs="Simplified Arabic" w:hint="cs"/>
          <w:b/>
          <w:bCs/>
          <w:sz w:val="28"/>
          <w:szCs w:val="28"/>
          <w:rtl/>
          <w:lang w:bidi="ar-EG"/>
        </w:rPr>
        <w:t>1)</w:t>
      </w:r>
      <w:r w:rsidR="00DF2F7C">
        <w:rPr>
          <w:rFonts w:cs="Simplified Arabic"/>
          <w:b/>
          <w:bCs/>
          <w:sz w:val="28"/>
          <w:szCs w:val="28"/>
          <w:rtl/>
          <w:lang w:bidi="ar-EG"/>
        </w:rPr>
        <w:br/>
      </w:r>
      <w:r w:rsidRPr="001B2C95">
        <w:rPr>
          <w:rFonts w:cs="Simplified Arabic" w:hint="cs"/>
          <w:b/>
          <w:bCs/>
          <w:sz w:val="28"/>
          <w:szCs w:val="28"/>
          <w:rtl/>
          <w:lang w:bidi="ar-EG"/>
        </w:rPr>
        <w:t>(</w:t>
      </w:r>
      <w:r w:rsidRPr="001B2C95">
        <w:rPr>
          <w:rFonts w:cs="Simplified Arabic" w:hint="cs"/>
          <w:b/>
          <w:bCs/>
          <w:sz w:val="28"/>
          <w:szCs w:val="28"/>
          <w:rtl/>
        </w:rPr>
        <w:t>ألف برميل</w:t>
      </w:r>
      <w:r w:rsidRPr="001B2C95">
        <w:rPr>
          <w:rFonts w:cs="Simplified Arabic"/>
          <w:b/>
          <w:bCs/>
          <w:sz w:val="28"/>
          <w:szCs w:val="28"/>
        </w:rPr>
        <w:t>/</w:t>
      </w:r>
      <w:r w:rsidRPr="001B2C95">
        <w:rPr>
          <w:rFonts w:cs="Simplified Arabic" w:hint="cs"/>
          <w:b/>
          <w:bCs/>
          <w:sz w:val="28"/>
          <w:szCs w:val="28"/>
          <w:rtl/>
        </w:rPr>
        <w:t xml:space="preserve"> </w:t>
      </w:r>
      <w:r w:rsidRPr="001B2C95">
        <w:rPr>
          <w:rFonts w:cs="Simplified Arabic" w:hint="cs"/>
          <w:b/>
          <w:bCs/>
          <w:sz w:val="28"/>
          <w:szCs w:val="28"/>
          <w:rtl/>
          <w:lang w:bidi="ar-EG"/>
        </w:rPr>
        <w:t>يوم)</w:t>
      </w:r>
    </w:p>
    <w:p w14:paraId="6D4E2E41" w14:textId="77777777" w:rsidR="00261881" w:rsidRPr="001B2C95" w:rsidRDefault="008C39E9" w:rsidP="008546BB">
      <w:pPr>
        <w:bidi/>
        <w:spacing w:before="120" w:line="276" w:lineRule="auto"/>
        <w:jc w:val="both"/>
        <w:rPr>
          <w:rFonts w:cs="Simplified Arabic"/>
          <w:b/>
          <w:bCs/>
          <w:sz w:val="28"/>
          <w:szCs w:val="28"/>
          <w:rtl/>
        </w:rPr>
      </w:pPr>
      <w:r w:rsidRPr="001B2C95">
        <w:rPr>
          <w:rFonts w:cs="Simplified Arabic"/>
          <w:noProof/>
          <w:sz w:val="28"/>
          <w:szCs w:val="28"/>
        </w:rPr>
        <w:drawing>
          <wp:inline distT="0" distB="0" distL="0" distR="0" wp14:anchorId="4F43F201" wp14:editId="3A5E791A">
            <wp:extent cx="4680000" cy="2152650"/>
            <wp:effectExtent l="0" t="0" r="63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B516906" w14:textId="77777777" w:rsidR="00261881" w:rsidRPr="00DF2F7C" w:rsidRDefault="00261881" w:rsidP="00DF2F7C">
      <w:pPr>
        <w:bidi/>
        <w:spacing w:before="120" w:line="276" w:lineRule="auto"/>
        <w:rPr>
          <w:rFonts w:cs="Simplified Arabic"/>
          <w:b/>
          <w:bCs/>
          <w:rtl/>
        </w:rPr>
      </w:pPr>
      <w:r w:rsidRPr="00DF2F7C">
        <w:rPr>
          <w:rFonts w:cs="Simplified Arabic" w:hint="cs"/>
          <w:b/>
          <w:bCs/>
          <w:rtl/>
        </w:rPr>
        <w:t xml:space="preserve">المصدر: </w:t>
      </w:r>
      <w:r w:rsidR="00F2490D" w:rsidRPr="00DF2F7C">
        <w:rPr>
          <w:rFonts w:cs="Simplified Arabic"/>
          <w:b/>
          <w:bCs/>
        </w:rPr>
        <w:t>BP (2022), Statistical Review of World Energy.</w:t>
      </w:r>
    </w:p>
    <w:p w14:paraId="2D36FD4C" w14:textId="425EC611" w:rsidR="00261881" w:rsidRPr="001B2C95" w:rsidRDefault="008935DA" w:rsidP="00CA6A90">
      <w:pPr>
        <w:bidi/>
        <w:spacing w:before="120" w:line="276" w:lineRule="auto"/>
        <w:ind w:firstLine="720"/>
        <w:jc w:val="both"/>
        <w:rPr>
          <w:rFonts w:cs="Simplified Arabic"/>
          <w:sz w:val="28"/>
          <w:szCs w:val="28"/>
          <w:rtl/>
        </w:rPr>
      </w:pPr>
      <w:r w:rsidRPr="001B2C95">
        <w:rPr>
          <w:rFonts w:cs="Simplified Arabic" w:hint="cs"/>
          <w:sz w:val="28"/>
          <w:szCs w:val="28"/>
          <w:rtl/>
          <w:lang w:bidi="ar-EG"/>
        </w:rPr>
        <w:t>أما بالنسبة</w:t>
      </w:r>
      <w:r w:rsidR="00424BAD" w:rsidRPr="001B2C95">
        <w:rPr>
          <w:rFonts w:cs="Simplified Arabic" w:hint="cs"/>
          <w:sz w:val="28"/>
          <w:szCs w:val="28"/>
          <w:rtl/>
        </w:rPr>
        <w:t xml:space="preserve"> </w:t>
      </w:r>
      <w:r w:rsidRPr="001B2C95">
        <w:rPr>
          <w:rFonts w:cs="Simplified Arabic" w:hint="cs"/>
          <w:sz w:val="28"/>
          <w:szCs w:val="28"/>
          <w:rtl/>
        </w:rPr>
        <w:t>ل</w:t>
      </w:r>
      <w:r w:rsidR="00424BAD" w:rsidRPr="001B2C95">
        <w:rPr>
          <w:rFonts w:cs="Simplified Arabic" w:hint="cs"/>
          <w:sz w:val="28"/>
          <w:szCs w:val="28"/>
          <w:rtl/>
        </w:rPr>
        <w:t xml:space="preserve">استهلاك </w:t>
      </w:r>
      <w:r w:rsidR="008C1A23" w:rsidRPr="001B2C95">
        <w:rPr>
          <w:rFonts w:cs="Simplified Arabic" w:hint="cs"/>
          <w:sz w:val="28"/>
          <w:szCs w:val="28"/>
          <w:rtl/>
        </w:rPr>
        <w:t xml:space="preserve">النفط </w:t>
      </w:r>
      <w:r w:rsidR="00DF5216" w:rsidRPr="001B2C95">
        <w:rPr>
          <w:rFonts w:cs="Simplified Arabic" w:hint="cs"/>
          <w:sz w:val="28"/>
          <w:szCs w:val="28"/>
          <w:rtl/>
        </w:rPr>
        <w:t>في</w:t>
      </w:r>
      <w:r w:rsidR="008C1A23" w:rsidRPr="001B2C95">
        <w:rPr>
          <w:rFonts w:cs="Simplified Arabic" w:hint="cs"/>
          <w:sz w:val="28"/>
          <w:szCs w:val="28"/>
          <w:rtl/>
        </w:rPr>
        <w:t xml:space="preserve"> مصر</w:t>
      </w:r>
      <w:r w:rsidRPr="001B2C95">
        <w:rPr>
          <w:rFonts w:cs="Simplified Arabic" w:hint="cs"/>
          <w:sz w:val="28"/>
          <w:szCs w:val="28"/>
          <w:rtl/>
        </w:rPr>
        <w:t>،</w:t>
      </w:r>
      <w:r w:rsidR="008C1A23" w:rsidRPr="001B2C95">
        <w:rPr>
          <w:rFonts w:cs="Simplified Arabic" w:hint="cs"/>
          <w:sz w:val="28"/>
          <w:szCs w:val="28"/>
          <w:rtl/>
        </w:rPr>
        <w:t xml:space="preserve"> </w:t>
      </w:r>
      <w:r w:rsidR="00FB366E" w:rsidRPr="001B2C95">
        <w:rPr>
          <w:rFonts w:cs="Simplified Arabic" w:hint="cs"/>
          <w:sz w:val="28"/>
          <w:szCs w:val="28"/>
          <w:rtl/>
        </w:rPr>
        <w:t>فقد أخذ في التزايد المستمر خلال الفترة (201</w:t>
      </w:r>
      <w:r w:rsidR="00FB081C" w:rsidRPr="001B2C95">
        <w:rPr>
          <w:rFonts w:cs="Simplified Arabic" w:hint="cs"/>
          <w:sz w:val="28"/>
          <w:szCs w:val="28"/>
          <w:rtl/>
        </w:rPr>
        <w:t>1</w:t>
      </w:r>
      <w:r w:rsidR="00FB366E" w:rsidRPr="001B2C95">
        <w:rPr>
          <w:rFonts w:cs="Simplified Arabic" w:hint="cs"/>
          <w:sz w:val="28"/>
          <w:szCs w:val="28"/>
          <w:rtl/>
        </w:rPr>
        <w:t>-201</w:t>
      </w:r>
      <w:r w:rsidR="00FB081C" w:rsidRPr="001B2C95">
        <w:rPr>
          <w:rFonts w:cs="Simplified Arabic" w:hint="cs"/>
          <w:sz w:val="28"/>
          <w:szCs w:val="28"/>
          <w:rtl/>
        </w:rPr>
        <w:t>6</w:t>
      </w:r>
      <w:r w:rsidR="00FB366E" w:rsidRPr="001B2C95">
        <w:rPr>
          <w:rFonts w:cs="Simplified Arabic" w:hint="cs"/>
          <w:sz w:val="28"/>
          <w:szCs w:val="28"/>
          <w:rtl/>
        </w:rPr>
        <w:t xml:space="preserve">) بنسبة تصل لنحو </w:t>
      </w:r>
      <w:r w:rsidR="008921F5">
        <w:rPr>
          <w:rFonts w:cs="Simplified Arabic" w:hint="cs"/>
          <w:sz w:val="28"/>
          <w:szCs w:val="28"/>
          <w:rtl/>
        </w:rPr>
        <w:t>3%</w:t>
      </w:r>
      <w:r w:rsidR="00FB366E" w:rsidRPr="001B2C95">
        <w:rPr>
          <w:rFonts w:cs="Simplified Arabic" w:hint="cs"/>
          <w:sz w:val="28"/>
          <w:szCs w:val="28"/>
          <w:rtl/>
          <w:lang w:bidi="ar-EG"/>
        </w:rPr>
        <w:t xml:space="preserve"> سنوياً</w:t>
      </w:r>
      <w:r w:rsidR="008C1A23" w:rsidRPr="001B2C95">
        <w:rPr>
          <w:rFonts w:cs="Simplified Arabic" w:hint="cs"/>
          <w:sz w:val="28"/>
          <w:szCs w:val="28"/>
          <w:rtl/>
        </w:rPr>
        <w:t xml:space="preserve">، </w:t>
      </w:r>
      <w:r w:rsidR="00FB366E" w:rsidRPr="001B2C95">
        <w:rPr>
          <w:rFonts w:cs="Simplified Arabic" w:hint="cs"/>
          <w:sz w:val="28"/>
          <w:szCs w:val="28"/>
          <w:rtl/>
        </w:rPr>
        <w:t xml:space="preserve">ثم أخذ في التناقص بعد ذلك حتى نهاية فترة الدراسة بنسبة تصل إلى </w:t>
      </w:r>
      <w:r w:rsidR="002268BE" w:rsidRPr="001B2C95">
        <w:rPr>
          <w:rFonts w:cs="Simplified Arabic" w:hint="cs"/>
          <w:sz w:val="28"/>
          <w:szCs w:val="28"/>
          <w:rtl/>
        </w:rPr>
        <w:t>4</w:t>
      </w:r>
      <w:r w:rsidR="00FB366E" w:rsidRPr="001B2C95">
        <w:rPr>
          <w:rFonts w:cs="Simplified Arabic" w:hint="cs"/>
          <w:sz w:val="28"/>
          <w:szCs w:val="28"/>
          <w:rtl/>
        </w:rPr>
        <w:t>%</w:t>
      </w:r>
      <w:r w:rsidR="002268BE" w:rsidRPr="001B2C95">
        <w:rPr>
          <w:rFonts w:cs="Simplified Arabic" w:hint="cs"/>
          <w:sz w:val="28"/>
          <w:szCs w:val="28"/>
          <w:rtl/>
        </w:rPr>
        <w:t xml:space="preserve"> باستثناء عام الجائحة،</w:t>
      </w:r>
      <w:r w:rsidR="00FB366E" w:rsidRPr="001B2C95">
        <w:rPr>
          <w:rFonts w:cs="Simplified Arabic" w:hint="cs"/>
          <w:sz w:val="28"/>
          <w:szCs w:val="28"/>
          <w:rtl/>
        </w:rPr>
        <w:t xml:space="preserve"> </w:t>
      </w:r>
      <w:r w:rsidR="00384979" w:rsidRPr="001B2C95">
        <w:rPr>
          <w:rFonts w:cs="Simplified Arabic" w:hint="cs"/>
          <w:sz w:val="28"/>
          <w:szCs w:val="28"/>
          <w:rtl/>
        </w:rPr>
        <w:t xml:space="preserve">بسبب إحلال الغاز الطبيعي محل النفط . </w:t>
      </w:r>
      <w:r w:rsidR="008C1A23" w:rsidRPr="001B2C95">
        <w:rPr>
          <w:rFonts w:cs="Simplified Arabic" w:hint="cs"/>
          <w:sz w:val="28"/>
          <w:szCs w:val="28"/>
          <w:rtl/>
        </w:rPr>
        <w:t>كما هو موضح ف</w:t>
      </w:r>
      <w:r w:rsidR="00473E0F" w:rsidRPr="001B2C95">
        <w:rPr>
          <w:rFonts w:cs="Simplified Arabic" w:hint="cs"/>
          <w:sz w:val="28"/>
          <w:szCs w:val="28"/>
          <w:rtl/>
        </w:rPr>
        <w:t>ي</w:t>
      </w:r>
      <w:r w:rsidR="008C1A23" w:rsidRPr="001B2C95">
        <w:rPr>
          <w:rFonts w:cs="Simplified Arabic" w:hint="cs"/>
          <w:sz w:val="28"/>
          <w:szCs w:val="28"/>
          <w:rtl/>
        </w:rPr>
        <w:t xml:space="preserve"> شكل رقم (</w:t>
      </w:r>
      <w:r w:rsidRPr="001B2C95">
        <w:rPr>
          <w:rFonts w:cs="Simplified Arabic" w:hint="cs"/>
          <w:sz w:val="28"/>
          <w:szCs w:val="28"/>
          <w:rtl/>
        </w:rPr>
        <w:t>1-</w:t>
      </w:r>
      <w:r w:rsidR="00324858" w:rsidRPr="001B2C95">
        <w:rPr>
          <w:rFonts w:cs="Simplified Arabic" w:hint="cs"/>
          <w:sz w:val="28"/>
          <w:szCs w:val="28"/>
          <w:rtl/>
        </w:rPr>
        <w:t>8</w:t>
      </w:r>
      <w:r w:rsidR="008C1A23" w:rsidRPr="001B2C95">
        <w:rPr>
          <w:rFonts w:cs="Simplified Arabic" w:hint="cs"/>
          <w:sz w:val="28"/>
          <w:szCs w:val="28"/>
          <w:rtl/>
        </w:rPr>
        <w:t>).</w:t>
      </w:r>
    </w:p>
    <w:p w14:paraId="31A018AA" w14:textId="77777777" w:rsidR="00D23893" w:rsidRPr="001B2C95" w:rsidRDefault="00473E0F" w:rsidP="00CA6A90">
      <w:pPr>
        <w:bidi/>
        <w:spacing w:before="120" w:line="276" w:lineRule="auto"/>
        <w:ind w:firstLine="720"/>
        <w:jc w:val="both"/>
        <w:rPr>
          <w:rFonts w:cs="Simplified Arabic"/>
          <w:sz w:val="28"/>
          <w:szCs w:val="28"/>
          <w:rtl/>
        </w:rPr>
      </w:pPr>
      <w:r w:rsidRPr="001B2C95">
        <w:rPr>
          <w:rFonts w:cs="Simplified Arabic" w:hint="cs"/>
          <w:sz w:val="28"/>
          <w:szCs w:val="28"/>
          <w:rtl/>
        </w:rPr>
        <w:t>لقد</w:t>
      </w:r>
      <w:r w:rsidR="00B62CAE" w:rsidRPr="001B2C95">
        <w:rPr>
          <w:rFonts w:cs="Simplified Arabic" w:hint="cs"/>
          <w:sz w:val="28"/>
          <w:szCs w:val="28"/>
          <w:rtl/>
        </w:rPr>
        <w:t xml:space="preserve"> </w:t>
      </w:r>
      <w:r w:rsidR="00D23893" w:rsidRPr="001B2C95">
        <w:rPr>
          <w:rFonts w:cs="Simplified Arabic" w:hint="cs"/>
          <w:sz w:val="28"/>
          <w:szCs w:val="28"/>
          <w:rtl/>
        </w:rPr>
        <w:t xml:space="preserve">تراجعت صادرات مصر من النفط نتيجة انخفاض </w:t>
      </w:r>
      <w:r w:rsidRPr="001B2C95">
        <w:rPr>
          <w:rFonts w:cs="Simplified Arabic" w:hint="cs"/>
          <w:sz w:val="28"/>
          <w:szCs w:val="28"/>
          <w:rtl/>
        </w:rPr>
        <w:t>إنتاجه</w:t>
      </w:r>
      <w:r w:rsidR="00D23893" w:rsidRPr="001B2C95">
        <w:rPr>
          <w:rFonts w:cs="Simplified Arabic" w:hint="cs"/>
          <w:sz w:val="28"/>
          <w:szCs w:val="28"/>
          <w:rtl/>
        </w:rPr>
        <w:t xml:space="preserve"> </w:t>
      </w:r>
      <w:r w:rsidR="008C0185" w:rsidRPr="001B2C95">
        <w:rPr>
          <w:rFonts w:cs="Simplified Arabic" w:hint="cs"/>
          <w:sz w:val="28"/>
          <w:szCs w:val="28"/>
          <w:rtl/>
        </w:rPr>
        <w:t>المحلي</w:t>
      </w:r>
      <w:r w:rsidR="00D23893" w:rsidRPr="001B2C95">
        <w:rPr>
          <w:rFonts w:cs="Simplified Arabic" w:hint="cs"/>
          <w:sz w:val="28"/>
          <w:szCs w:val="28"/>
          <w:rtl/>
        </w:rPr>
        <w:t xml:space="preserve"> </w:t>
      </w:r>
      <w:r w:rsidRPr="001B2C95">
        <w:rPr>
          <w:rFonts w:cs="Simplified Arabic" w:hint="cs"/>
          <w:sz w:val="28"/>
          <w:szCs w:val="28"/>
          <w:rtl/>
        </w:rPr>
        <w:t>خلال</w:t>
      </w:r>
      <w:r w:rsidR="00D23893" w:rsidRPr="001B2C95">
        <w:rPr>
          <w:rFonts w:cs="Simplified Arabic" w:hint="cs"/>
          <w:sz w:val="28"/>
          <w:szCs w:val="28"/>
          <w:rtl/>
        </w:rPr>
        <w:t xml:space="preserve"> الفترة </w:t>
      </w:r>
      <w:r w:rsidRPr="001B2C95">
        <w:rPr>
          <w:rFonts w:cs="Simplified Arabic" w:hint="cs"/>
          <w:sz w:val="28"/>
          <w:szCs w:val="28"/>
          <w:rtl/>
        </w:rPr>
        <w:t>(</w:t>
      </w:r>
      <w:r w:rsidR="00D23893" w:rsidRPr="001B2C95">
        <w:rPr>
          <w:rFonts w:cs="Simplified Arabic" w:hint="cs"/>
          <w:sz w:val="28"/>
          <w:szCs w:val="28"/>
          <w:rtl/>
        </w:rPr>
        <w:t>201</w:t>
      </w:r>
      <w:r w:rsidR="00FB081C" w:rsidRPr="001B2C95">
        <w:rPr>
          <w:rFonts w:cs="Simplified Arabic" w:hint="cs"/>
          <w:sz w:val="28"/>
          <w:szCs w:val="28"/>
          <w:rtl/>
        </w:rPr>
        <w:t>6</w:t>
      </w:r>
      <w:r w:rsidRPr="001B2C95">
        <w:rPr>
          <w:rFonts w:cs="Simplified Arabic" w:hint="cs"/>
          <w:sz w:val="28"/>
          <w:szCs w:val="28"/>
          <w:rtl/>
        </w:rPr>
        <w:t>-201</w:t>
      </w:r>
      <w:r w:rsidR="00FB081C" w:rsidRPr="001B2C95">
        <w:rPr>
          <w:rFonts w:cs="Simplified Arabic" w:hint="cs"/>
          <w:sz w:val="28"/>
          <w:szCs w:val="28"/>
          <w:rtl/>
        </w:rPr>
        <w:t>9</w:t>
      </w:r>
      <w:r w:rsidRPr="001B2C95">
        <w:rPr>
          <w:rFonts w:cs="Simplified Arabic" w:hint="cs"/>
          <w:sz w:val="28"/>
          <w:szCs w:val="28"/>
          <w:rtl/>
        </w:rPr>
        <w:t>)،</w:t>
      </w:r>
      <w:r w:rsidR="00D23893" w:rsidRPr="001B2C95">
        <w:rPr>
          <w:rFonts w:cs="Simplified Arabic" w:hint="cs"/>
          <w:sz w:val="28"/>
          <w:szCs w:val="28"/>
          <w:rtl/>
        </w:rPr>
        <w:t xml:space="preserve"> وزادت حدة التراجع </w:t>
      </w:r>
      <w:r w:rsidR="00DF5216" w:rsidRPr="001B2C95">
        <w:rPr>
          <w:rFonts w:cs="Simplified Arabic" w:hint="cs"/>
          <w:sz w:val="28"/>
          <w:szCs w:val="28"/>
          <w:rtl/>
        </w:rPr>
        <w:t>في</w:t>
      </w:r>
      <w:r w:rsidR="00D23893" w:rsidRPr="001B2C95">
        <w:rPr>
          <w:rFonts w:cs="Simplified Arabic" w:hint="cs"/>
          <w:sz w:val="28"/>
          <w:szCs w:val="28"/>
          <w:rtl/>
        </w:rPr>
        <w:t xml:space="preserve"> الصادرات بشكل ملحوظ </w:t>
      </w:r>
      <w:r w:rsidR="00DF5216" w:rsidRPr="001B2C95">
        <w:rPr>
          <w:rFonts w:cs="Simplified Arabic" w:hint="cs"/>
          <w:sz w:val="28"/>
          <w:szCs w:val="28"/>
          <w:rtl/>
        </w:rPr>
        <w:t>في</w:t>
      </w:r>
      <w:r w:rsidRPr="001B2C95">
        <w:rPr>
          <w:rFonts w:cs="Simplified Arabic" w:hint="cs"/>
          <w:sz w:val="28"/>
          <w:szCs w:val="28"/>
          <w:rtl/>
        </w:rPr>
        <w:t xml:space="preserve"> عام 2020 مع انتشار الجائحة.</w:t>
      </w:r>
      <w:r w:rsidR="00D23893" w:rsidRPr="001B2C95">
        <w:rPr>
          <w:rFonts w:cs="Simplified Arabic" w:hint="cs"/>
          <w:sz w:val="28"/>
          <w:szCs w:val="28"/>
          <w:rtl/>
        </w:rPr>
        <w:t xml:space="preserve"> وارتفعت واردات مصر من النفط </w:t>
      </w:r>
      <w:r w:rsidRPr="001B2C95">
        <w:rPr>
          <w:rFonts w:cs="Simplified Arabic" w:hint="cs"/>
          <w:sz w:val="28"/>
          <w:szCs w:val="28"/>
          <w:rtl/>
        </w:rPr>
        <w:t>خلال</w:t>
      </w:r>
      <w:r w:rsidR="00D23893" w:rsidRPr="001B2C95">
        <w:rPr>
          <w:rFonts w:cs="Simplified Arabic" w:hint="cs"/>
          <w:sz w:val="28"/>
          <w:szCs w:val="28"/>
          <w:rtl/>
        </w:rPr>
        <w:t xml:space="preserve"> الفترة </w:t>
      </w:r>
      <w:r w:rsidRPr="001B2C95">
        <w:rPr>
          <w:rFonts w:cs="Simplified Arabic" w:hint="cs"/>
          <w:sz w:val="28"/>
          <w:szCs w:val="28"/>
          <w:rtl/>
        </w:rPr>
        <w:t>(20</w:t>
      </w:r>
      <w:r w:rsidR="00FB081C" w:rsidRPr="001B2C95">
        <w:rPr>
          <w:rFonts w:cs="Simplified Arabic" w:hint="cs"/>
          <w:sz w:val="28"/>
          <w:szCs w:val="28"/>
          <w:rtl/>
        </w:rPr>
        <w:t>16</w:t>
      </w:r>
      <w:r w:rsidRPr="001B2C95">
        <w:rPr>
          <w:rFonts w:cs="Simplified Arabic" w:hint="cs"/>
          <w:sz w:val="28"/>
          <w:szCs w:val="28"/>
          <w:rtl/>
        </w:rPr>
        <w:t>-20</w:t>
      </w:r>
      <w:r w:rsidR="00FB081C" w:rsidRPr="001B2C95">
        <w:rPr>
          <w:rFonts w:cs="Simplified Arabic" w:hint="cs"/>
          <w:sz w:val="28"/>
          <w:szCs w:val="28"/>
          <w:rtl/>
        </w:rPr>
        <w:t>20</w:t>
      </w:r>
      <w:r w:rsidRPr="001B2C95">
        <w:rPr>
          <w:rFonts w:cs="Simplified Arabic" w:hint="cs"/>
          <w:sz w:val="28"/>
          <w:szCs w:val="28"/>
          <w:rtl/>
        </w:rPr>
        <w:t>)</w:t>
      </w:r>
      <w:r w:rsidR="00D23893" w:rsidRPr="001B2C95">
        <w:rPr>
          <w:rFonts w:cs="Simplified Arabic" w:hint="cs"/>
          <w:sz w:val="28"/>
          <w:szCs w:val="28"/>
          <w:rtl/>
        </w:rPr>
        <w:t xml:space="preserve"> نتيجة </w:t>
      </w:r>
      <w:r w:rsidRPr="001B2C95">
        <w:rPr>
          <w:rFonts w:cs="Simplified Arabic" w:hint="cs"/>
          <w:sz w:val="28"/>
          <w:szCs w:val="28"/>
          <w:rtl/>
        </w:rPr>
        <w:t>فجوة الإنتاج و</w:t>
      </w:r>
      <w:r w:rsidR="00D23893" w:rsidRPr="001B2C95">
        <w:rPr>
          <w:rFonts w:cs="Simplified Arabic" w:hint="cs"/>
          <w:sz w:val="28"/>
          <w:szCs w:val="28"/>
          <w:rtl/>
        </w:rPr>
        <w:t xml:space="preserve">الاستهلاك </w:t>
      </w:r>
      <w:r w:rsidR="008C0185" w:rsidRPr="001B2C95">
        <w:rPr>
          <w:rFonts w:cs="Simplified Arabic" w:hint="cs"/>
          <w:sz w:val="28"/>
          <w:szCs w:val="28"/>
          <w:rtl/>
        </w:rPr>
        <w:t>المحلي</w:t>
      </w:r>
      <w:r w:rsidR="00D23893" w:rsidRPr="001B2C95">
        <w:rPr>
          <w:rFonts w:cs="Simplified Arabic" w:hint="cs"/>
          <w:sz w:val="28"/>
          <w:szCs w:val="28"/>
          <w:rtl/>
        </w:rPr>
        <w:t xml:space="preserve"> </w:t>
      </w:r>
      <w:r w:rsidRPr="001B2C95">
        <w:rPr>
          <w:rFonts w:cs="Simplified Arabic" w:hint="cs"/>
          <w:sz w:val="28"/>
          <w:szCs w:val="28"/>
          <w:rtl/>
        </w:rPr>
        <w:t>من ناحية، و</w:t>
      </w:r>
      <w:r w:rsidR="00D23893" w:rsidRPr="001B2C95">
        <w:rPr>
          <w:rFonts w:cs="Simplified Arabic" w:hint="cs"/>
          <w:sz w:val="28"/>
          <w:szCs w:val="28"/>
          <w:rtl/>
        </w:rPr>
        <w:t xml:space="preserve">انخفاض </w:t>
      </w:r>
      <w:r w:rsidRPr="001B2C95">
        <w:rPr>
          <w:rFonts w:cs="Simplified Arabic" w:hint="cs"/>
          <w:sz w:val="28"/>
          <w:szCs w:val="28"/>
          <w:rtl/>
        </w:rPr>
        <w:t>ال</w:t>
      </w:r>
      <w:r w:rsidR="00D23893" w:rsidRPr="001B2C95">
        <w:rPr>
          <w:rFonts w:cs="Simplified Arabic" w:hint="cs"/>
          <w:sz w:val="28"/>
          <w:szCs w:val="28"/>
          <w:rtl/>
        </w:rPr>
        <w:t>أسعار</w:t>
      </w:r>
      <w:r w:rsidRPr="001B2C95">
        <w:rPr>
          <w:rFonts w:cs="Simplified Arabic" w:hint="cs"/>
          <w:sz w:val="28"/>
          <w:szCs w:val="28"/>
          <w:rtl/>
        </w:rPr>
        <w:t xml:space="preserve"> العالمية</w:t>
      </w:r>
      <w:r w:rsidR="00D23893" w:rsidRPr="001B2C95">
        <w:rPr>
          <w:rFonts w:cs="Simplified Arabic" w:hint="cs"/>
          <w:sz w:val="28"/>
          <w:szCs w:val="28"/>
          <w:rtl/>
        </w:rPr>
        <w:t xml:space="preserve"> </w:t>
      </w:r>
      <w:r w:rsidRPr="001B2C95">
        <w:rPr>
          <w:rFonts w:cs="Simplified Arabic" w:hint="cs"/>
          <w:sz w:val="28"/>
          <w:szCs w:val="28"/>
          <w:rtl/>
        </w:rPr>
        <w:t>ل</w:t>
      </w:r>
      <w:r w:rsidR="00D23893" w:rsidRPr="001B2C95">
        <w:rPr>
          <w:rFonts w:cs="Simplified Arabic" w:hint="cs"/>
          <w:sz w:val="28"/>
          <w:szCs w:val="28"/>
          <w:rtl/>
        </w:rPr>
        <w:t xml:space="preserve">لنفط </w:t>
      </w:r>
      <w:r w:rsidRPr="001B2C95">
        <w:rPr>
          <w:rFonts w:cs="Simplified Arabic" w:hint="cs"/>
          <w:sz w:val="28"/>
          <w:szCs w:val="28"/>
          <w:rtl/>
        </w:rPr>
        <w:t>من ناحية أخرى</w:t>
      </w:r>
      <w:r w:rsidR="00226CAE" w:rsidRPr="001B2C95">
        <w:rPr>
          <w:rFonts w:cs="Simplified Arabic" w:hint="cs"/>
          <w:sz w:val="28"/>
          <w:szCs w:val="28"/>
          <w:rtl/>
        </w:rPr>
        <w:t>.</w:t>
      </w:r>
      <w:r w:rsidR="00B37F32" w:rsidRPr="001B2C95">
        <w:rPr>
          <w:rFonts w:cs="Simplified Arabic" w:hint="cs"/>
          <w:sz w:val="28"/>
          <w:szCs w:val="28"/>
          <w:rtl/>
        </w:rPr>
        <w:t xml:space="preserve"> ويمكن سد الفجوة بين إنتاج واستهلاك النفط من خلال زيادة </w:t>
      </w:r>
      <w:r w:rsidR="00B37F32" w:rsidRPr="001B2C95">
        <w:rPr>
          <w:rFonts w:cs="Simplified Arabic" w:hint="cs"/>
          <w:sz w:val="28"/>
          <w:szCs w:val="28"/>
          <w:rtl/>
        </w:rPr>
        <w:lastRenderedPageBreak/>
        <w:t xml:space="preserve">التنقيب عن النفط، مع </w:t>
      </w:r>
      <w:r w:rsidR="00226CAE" w:rsidRPr="001B2C95">
        <w:rPr>
          <w:rFonts w:cs="Simplified Arabic" w:hint="cs"/>
          <w:sz w:val="28"/>
          <w:szCs w:val="28"/>
          <w:rtl/>
        </w:rPr>
        <w:t>الأخذ في الاعتبار</w:t>
      </w:r>
      <w:r w:rsidR="00B37F32" w:rsidRPr="001B2C95">
        <w:rPr>
          <w:rFonts w:cs="Simplified Arabic" w:hint="cs"/>
          <w:sz w:val="28"/>
          <w:szCs w:val="28"/>
          <w:rtl/>
        </w:rPr>
        <w:t xml:space="preserve"> أن حجم الإنتاج متضمناً حصة الشريك الأجنبي</w:t>
      </w:r>
      <w:r w:rsidR="00104045" w:rsidRPr="001B2C95">
        <w:rPr>
          <w:rFonts w:cs="Simplified Arabic" w:hint="cs"/>
          <w:sz w:val="28"/>
          <w:szCs w:val="28"/>
          <w:rtl/>
        </w:rPr>
        <w:t>.</w:t>
      </w:r>
      <w:r w:rsidR="00226CAE" w:rsidRPr="001B2C95">
        <w:rPr>
          <w:rFonts w:cs="Simplified Arabic" w:hint="cs"/>
          <w:sz w:val="28"/>
          <w:szCs w:val="28"/>
          <w:rtl/>
        </w:rPr>
        <w:t xml:space="preserve"> </w:t>
      </w:r>
      <w:r w:rsidR="00D23893" w:rsidRPr="001B2C95">
        <w:rPr>
          <w:rFonts w:cs="Simplified Arabic" w:hint="cs"/>
          <w:sz w:val="28"/>
          <w:szCs w:val="28"/>
          <w:rtl/>
        </w:rPr>
        <w:t xml:space="preserve">كما هو </w:t>
      </w:r>
      <w:r w:rsidR="00226CAE" w:rsidRPr="001B2C95">
        <w:rPr>
          <w:rFonts w:cs="Simplified Arabic" w:hint="cs"/>
          <w:sz w:val="28"/>
          <w:szCs w:val="28"/>
          <w:rtl/>
        </w:rPr>
        <w:t>موضح</w:t>
      </w:r>
      <w:r w:rsidR="00D23893" w:rsidRPr="001B2C95">
        <w:rPr>
          <w:rFonts w:cs="Simplified Arabic" w:hint="cs"/>
          <w:sz w:val="28"/>
          <w:szCs w:val="28"/>
          <w:rtl/>
        </w:rPr>
        <w:t xml:space="preserve"> </w:t>
      </w:r>
      <w:r w:rsidR="00DF5216" w:rsidRPr="001B2C95">
        <w:rPr>
          <w:rFonts w:cs="Simplified Arabic" w:hint="cs"/>
          <w:sz w:val="28"/>
          <w:szCs w:val="28"/>
          <w:rtl/>
        </w:rPr>
        <w:t>في</w:t>
      </w:r>
      <w:r w:rsidR="00D23893" w:rsidRPr="001B2C95">
        <w:rPr>
          <w:rFonts w:cs="Simplified Arabic" w:hint="cs"/>
          <w:sz w:val="28"/>
          <w:szCs w:val="28"/>
          <w:rtl/>
        </w:rPr>
        <w:t xml:space="preserve"> شكل </w:t>
      </w:r>
      <w:r w:rsidR="0099746C" w:rsidRPr="001B2C95">
        <w:rPr>
          <w:rFonts w:cs="Simplified Arabic" w:hint="cs"/>
          <w:sz w:val="28"/>
          <w:szCs w:val="28"/>
          <w:rtl/>
        </w:rPr>
        <w:t xml:space="preserve">رقم </w:t>
      </w:r>
      <w:r w:rsidR="00D23893" w:rsidRPr="001B2C95">
        <w:rPr>
          <w:rFonts w:cs="Simplified Arabic" w:hint="cs"/>
          <w:sz w:val="28"/>
          <w:szCs w:val="28"/>
          <w:rtl/>
        </w:rPr>
        <w:t>(</w:t>
      </w:r>
      <w:r w:rsidR="00384979" w:rsidRPr="001B2C95">
        <w:rPr>
          <w:rFonts w:cs="Simplified Arabic" w:hint="cs"/>
          <w:sz w:val="28"/>
          <w:szCs w:val="28"/>
          <w:rtl/>
        </w:rPr>
        <w:t>1-</w:t>
      </w:r>
      <w:r w:rsidR="00324858" w:rsidRPr="001B2C95">
        <w:rPr>
          <w:rFonts w:cs="Simplified Arabic" w:hint="cs"/>
          <w:sz w:val="28"/>
          <w:szCs w:val="28"/>
          <w:rtl/>
        </w:rPr>
        <w:t>9</w:t>
      </w:r>
      <w:r w:rsidR="00D23893" w:rsidRPr="001B2C95">
        <w:rPr>
          <w:rFonts w:cs="Simplified Arabic" w:hint="cs"/>
          <w:sz w:val="28"/>
          <w:szCs w:val="28"/>
          <w:rtl/>
        </w:rPr>
        <w:t>).</w:t>
      </w:r>
    </w:p>
    <w:p w14:paraId="22472E8A" w14:textId="2C93DB1C" w:rsidR="00D23893" w:rsidRPr="00CA6A90" w:rsidRDefault="00D23893" w:rsidP="00CA6A90">
      <w:pPr>
        <w:bidi/>
        <w:spacing w:before="120" w:line="276" w:lineRule="auto"/>
        <w:jc w:val="center"/>
        <w:rPr>
          <w:rFonts w:cs="Simplified Arabic"/>
          <w:b/>
          <w:bCs/>
          <w:sz w:val="28"/>
          <w:szCs w:val="28"/>
          <w:rtl/>
          <w:lang w:bidi="ar-EG"/>
        </w:rPr>
      </w:pPr>
      <w:r w:rsidRPr="001B2C95">
        <w:rPr>
          <w:rFonts w:cs="Simplified Arabic" w:hint="cs"/>
          <w:b/>
          <w:bCs/>
          <w:sz w:val="28"/>
          <w:szCs w:val="28"/>
          <w:rtl/>
          <w:lang w:bidi="ar-EG"/>
        </w:rPr>
        <w:t>شكل رقم (</w:t>
      </w:r>
      <w:r w:rsidR="00F2490D" w:rsidRPr="001B2C95">
        <w:rPr>
          <w:rFonts w:cs="Simplified Arabic" w:hint="cs"/>
          <w:b/>
          <w:bCs/>
          <w:sz w:val="28"/>
          <w:szCs w:val="28"/>
          <w:rtl/>
          <w:lang w:bidi="ar-EG"/>
        </w:rPr>
        <w:t>1-</w:t>
      </w:r>
      <w:r w:rsidR="00324858" w:rsidRPr="001B2C95">
        <w:rPr>
          <w:rFonts w:cs="Simplified Arabic" w:hint="cs"/>
          <w:b/>
          <w:bCs/>
          <w:sz w:val="28"/>
          <w:szCs w:val="28"/>
          <w:rtl/>
          <w:lang w:bidi="ar-EG"/>
        </w:rPr>
        <w:t>9</w:t>
      </w:r>
      <w:r w:rsidRPr="001B2C95">
        <w:rPr>
          <w:rFonts w:cs="Simplified Arabic" w:hint="cs"/>
          <w:b/>
          <w:bCs/>
          <w:sz w:val="28"/>
          <w:szCs w:val="28"/>
          <w:rtl/>
          <w:lang w:bidi="ar-EG"/>
        </w:rPr>
        <w:t xml:space="preserve">): صادرات وواردات النفط </w:t>
      </w:r>
      <w:r w:rsidR="00DF5216" w:rsidRPr="001B2C95">
        <w:rPr>
          <w:rFonts w:cs="Simplified Arabic" w:hint="cs"/>
          <w:b/>
          <w:bCs/>
          <w:sz w:val="28"/>
          <w:szCs w:val="28"/>
          <w:rtl/>
          <w:lang w:bidi="ar-EG"/>
        </w:rPr>
        <w:t>في</w:t>
      </w:r>
      <w:r w:rsidRPr="001B2C95">
        <w:rPr>
          <w:rFonts w:cs="Simplified Arabic" w:hint="cs"/>
          <w:b/>
          <w:bCs/>
          <w:sz w:val="28"/>
          <w:szCs w:val="28"/>
          <w:rtl/>
          <w:lang w:bidi="ar-EG"/>
        </w:rPr>
        <w:t xml:space="preserve"> مصر </w:t>
      </w:r>
      <w:r w:rsidR="0069173D" w:rsidRPr="001B2C95">
        <w:rPr>
          <w:rFonts w:cs="Simplified Arabic" w:hint="cs"/>
          <w:b/>
          <w:bCs/>
          <w:sz w:val="28"/>
          <w:szCs w:val="28"/>
          <w:rtl/>
          <w:lang w:bidi="ar-EG"/>
        </w:rPr>
        <w:t>خلال الفترة (20</w:t>
      </w:r>
      <w:r w:rsidR="00FB081C" w:rsidRPr="001B2C95">
        <w:rPr>
          <w:rFonts w:cs="Simplified Arabic" w:hint="cs"/>
          <w:b/>
          <w:bCs/>
          <w:sz w:val="28"/>
          <w:szCs w:val="28"/>
          <w:rtl/>
          <w:lang w:bidi="ar-EG"/>
        </w:rPr>
        <w:t>16</w:t>
      </w:r>
      <w:r w:rsidR="0069173D" w:rsidRPr="001B2C95">
        <w:rPr>
          <w:rFonts w:cs="Simplified Arabic" w:hint="cs"/>
          <w:b/>
          <w:bCs/>
          <w:sz w:val="28"/>
          <w:szCs w:val="28"/>
          <w:rtl/>
          <w:lang w:bidi="ar-EG"/>
        </w:rPr>
        <w:t>-20</w:t>
      </w:r>
      <w:r w:rsidR="00FB081C" w:rsidRPr="001B2C95">
        <w:rPr>
          <w:rFonts w:cs="Simplified Arabic" w:hint="cs"/>
          <w:b/>
          <w:bCs/>
          <w:sz w:val="28"/>
          <w:szCs w:val="28"/>
          <w:rtl/>
          <w:lang w:bidi="ar-EG"/>
        </w:rPr>
        <w:t>20</w:t>
      </w:r>
      <w:r w:rsidR="0069173D" w:rsidRPr="001B2C95">
        <w:rPr>
          <w:rFonts w:cs="Simplified Arabic" w:hint="cs"/>
          <w:b/>
          <w:bCs/>
          <w:sz w:val="28"/>
          <w:szCs w:val="28"/>
          <w:rtl/>
          <w:lang w:bidi="ar-EG"/>
        </w:rPr>
        <w:t>)</w:t>
      </w:r>
      <w:r w:rsidR="000325E4">
        <w:rPr>
          <w:rFonts w:cs="Simplified Arabic" w:hint="cs"/>
          <w:b/>
          <w:bCs/>
          <w:sz w:val="28"/>
          <w:szCs w:val="28"/>
          <w:rtl/>
          <w:lang w:bidi="ar-EG"/>
        </w:rPr>
        <w:t xml:space="preserve"> </w:t>
      </w:r>
      <w:r w:rsidR="00CA6A90">
        <w:rPr>
          <w:rFonts w:cs="Simplified Arabic"/>
          <w:b/>
          <w:bCs/>
          <w:sz w:val="28"/>
          <w:szCs w:val="28"/>
          <w:rtl/>
          <w:lang w:bidi="ar-EG"/>
        </w:rPr>
        <w:br/>
      </w:r>
      <w:r w:rsidRPr="001B2C95">
        <w:rPr>
          <w:rFonts w:cs="Simplified Arabic" w:hint="cs"/>
          <w:b/>
          <w:bCs/>
          <w:sz w:val="28"/>
          <w:szCs w:val="28"/>
          <w:rtl/>
          <w:lang w:bidi="ar-EG"/>
        </w:rPr>
        <w:t>(</w:t>
      </w:r>
      <w:r w:rsidRPr="001B2C95">
        <w:rPr>
          <w:rFonts w:cs="Simplified Arabic" w:hint="cs"/>
          <w:b/>
          <w:bCs/>
          <w:sz w:val="28"/>
          <w:szCs w:val="28"/>
          <w:rtl/>
        </w:rPr>
        <w:t>ألف برميل</w:t>
      </w:r>
      <w:r w:rsidRPr="001B2C95">
        <w:rPr>
          <w:rFonts w:cs="Simplified Arabic"/>
          <w:b/>
          <w:bCs/>
          <w:sz w:val="28"/>
          <w:szCs w:val="28"/>
        </w:rPr>
        <w:t>/</w:t>
      </w:r>
      <w:r w:rsidRPr="001B2C95">
        <w:rPr>
          <w:rFonts w:cs="Simplified Arabic" w:hint="cs"/>
          <w:b/>
          <w:bCs/>
          <w:sz w:val="28"/>
          <w:szCs w:val="28"/>
          <w:rtl/>
        </w:rPr>
        <w:t xml:space="preserve"> </w:t>
      </w:r>
      <w:r w:rsidRPr="001B2C95">
        <w:rPr>
          <w:rFonts w:cs="Simplified Arabic" w:hint="cs"/>
          <w:b/>
          <w:bCs/>
          <w:sz w:val="28"/>
          <w:szCs w:val="28"/>
          <w:rtl/>
          <w:lang w:bidi="ar-EG"/>
        </w:rPr>
        <w:t>يوم)</w:t>
      </w:r>
    </w:p>
    <w:p w14:paraId="1FD12BB1" w14:textId="77777777" w:rsidR="00D23893" w:rsidRPr="001B2C95" w:rsidRDefault="003227BD" w:rsidP="008546BB">
      <w:pPr>
        <w:bidi/>
        <w:spacing w:before="120" w:line="276" w:lineRule="auto"/>
        <w:jc w:val="both"/>
        <w:rPr>
          <w:rFonts w:cs="Simplified Arabic"/>
          <w:sz w:val="28"/>
          <w:szCs w:val="28"/>
          <w:rtl/>
        </w:rPr>
      </w:pPr>
      <w:r w:rsidRPr="001B2C95">
        <w:rPr>
          <w:rFonts w:cs="Simplified Arabic"/>
          <w:noProof/>
          <w:sz w:val="28"/>
          <w:szCs w:val="28"/>
        </w:rPr>
        <w:drawing>
          <wp:inline distT="0" distB="0" distL="0" distR="0" wp14:anchorId="519F9540" wp14:editId="5E551602">
            <wp:extent cx="4680000" cy="2596515"/>
            <wp:effectExtent l="0" t="0" r="6350" b="1333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A891D0E" w14:textId="013A228C" w:rsidR="00104045" w:rsidRPr="00DF2F7C" w:rsidRDefault="00D23893" w:rsidP="00DF2F7C">
      <w:pPr>
        <w:bidi/>
        <w:spacing w:before="120" w:line="276" w:lineRule="auto"/>
        <w:rPr>
          <w:rFonts w:cs="Simplified Arabic"/>
          <w:b/>
          <w:bCs/>
          <w:rtl/>
        </w:rPr>
      </w:pPr>
      <w:r w:rsidRPr="00DF2F7C">
        <w:rPr>
          <w:rFonts w:cs="Simplified Arabic" w:hint="cs"/>
          <w:b/>
          <w:bCs/>
          <w:rtl/>
        </w:rPr>
        <w:t xml:space="preserve">المصدر: </w:t>
      </w:r>
      <w:r w:rsidR="00F2490D" w:rsidRPr="00DF2F7C">
        <w:rPr>
          <w:rFonts w:cs="Simplified Arabic" w:hint="cs"/>
          <w:b/>
          <w:bCs/>
          <w:rtl/>
        </w:rPr>
        <w:t xml:space="preserve">أوابك (2021)، </w:t>
      </w:r>
      <w:r w:rsidRPr="00DF2F7C">
        <w:rPr>
          <w:rFonts w:cs="Simplified Arabic" w:hint="cs"/>
          <w:b/>
          <w:bCs/>
          <w:rtl/>
        </w:rPr>
        <w:t>التقرير الإحصائى السنو</w:t>
      </w:r>
      <w:r w:rsidR="00F2490D" w:rsidRPr="00DF2F7C">
        <w:rPr>
          <w:rFonts w:cs="Simplified Arabic" w:hint="cs"/>
          <w:b/>
          <w:bCs/>
          <w:rtl/>
        </w:rPr>
        <w:t>ي.</w:t>
      </w:r>
      <w:r w:rsidRPr="00DF2F7C">
        <w:rPr>
          <w:rFonts w:cs="Simplified Arabic" w:hint="cs"/>
          <w:b/>
          <w:bCs/>
          <w:rtl/>
        </w:rPr>
        <w:t xml:space="preserve"> </w:t>
      </w:r>
    </w:p>
    <w:p w14:paraId="092C87FE" w14:textId="7E50DB03" w:rsidR="00104045" w:rsidRPr="00166B13" w:rsidRDefault="00166B13" w:rsidP="00166B13">
      <w:pPr>
        <w:bidi/>
        <w:spacing w:before="120" w:line="276" w:lineRule="auto"/>
        <w:outlineLvl w:val="1"/>
        <w:rPr>
          <w:rFonts w:cs="Simplified Arabic"/>
          <w:b/>
          <w:bCs/>
          <w:sz w:val="28"/>
          <w:szCs w:val="28"/>
          <w:lang w:bidi="ar-EG"/>
        </w:rPr>
      </w:pPr>
      <w:bookmarkStart w:id="51" w:name="_Toc135608161"/>
      <w:r>
        <w:rPr>
          <w:rFonts w:cs="Simplified Arabic" w:hint="cs"/>
          <w:b/>
          <w:bCs/>
          <w:sz w:val="28"/>
          <w:szCs w:val="28"/>
          <w:rtl/>
          <w:lang w:bidi="ar-EG"/>
        </w:rPr>
        <w:t xml:space="preserve">2. </w:t>
      </w:r>
      <w:r w:rsidR="00104045" w:rsidRPr="00166B13">
        <w:rPr>
          <w:rFonts w:cs="Simplified Arabic" w:hint="cs"/>
          <w:b/>
          <w:bCs/>
          <w:sz w:val="28"/>
          <w:szCs w:val="28"/>
          <w:rtl/>
          <w:lang w:bidi="ar-EG"/>
        </w:rPr>
        <w:t>إنتاج واستهلاك وتجارة الغاز الطبيعي في مصر</w:t>
      </w:r>
      <w:bookmarkEnd w:id="51"/>
    </w:p>
    <w:p w14:paraId="35D275DA" w14:textId="53697C28" w:rsidR="00CA6A90" w:rsidRDefault="0056237C" w:rsidP="008921F5">
      <w:pPr>
        <w:bidi/>
        <w:spacing w:before="120" w:line="276" w:lineRule="auto"/>
        <w:ind w:firstLine="720"/>
        <w:jc w:val="lowKashida"/>
        <w:rPr>
          <w:rFonts w:cs="Simplified Arabic"/>
          <w:color w:val="000000"/>
          <w:sz w:val="28"/>
          <w:szCs w:val="28"/>
          <w:rtl/>
          <w:lang w:bidi="ar-EG"/>
        </w:rPr>
      </w:pPr>
      <w:r w:rsidRPr="001B2C95">
        <w:rPr>
          <w:rFonts w:cs="Simplified Arabic"/>
          <w:color w:val="000000"/>
          <w:sz w:val="28"/>
          <w:szCs w:val="28"/>
          <w:rtl/>
          <w:lang w:bidi="ar-EG"/>
        </w:rPr>
        <w:t>إن</w:t>
      </w:r>
      <w:r w:rsidRPr="00CA6A90">
        <w:rPr>
          <w:rFonts w:cs="Simplified Arabic"/>
          <w:color w:val="000000"/>
          <w:sz w:val="28"/>
          <w:szCs w:val="28"/>
          <w:rtl/>
          <w:lang w:bidi="ar-EG"/>
        </w:rPr>
        <w:t xml:space="preserve"> </w:t>
      </w:r>
      <w:hyperlink r:id="rId36" w:tooltip="الغاز الطبيعي" w:history="1">
        <w:r w:rsidRPr="001B2C95">
          <w:rPr>
            <w:rFonts w:cs="Simplified Arabic"/>
            <w:color w:val="000000"/>
            <w:sz w:val="28"/>
            <w:szCs w:val="28"/>
            <w:rtl/>
            <w:lang w:bidi="ar-EG"/>
          </w:rPr>
          <w:t>الغاز الطبيعي</w:t>
        </w:r>
      </w:hyperlink>
      <w:r w:rsidRPr="001B2C95">
        <w:rPr>
          <w:rFonts w:cs="Simplified Arabic"/>
          <w:color w:val="000000"/>
          <w:sz w:val="28"/>
          <w:szCs w:val="28"/>
          <w:lang w:bidi="ar-EG"/>
        </w:rPr>
        <w:t> </w:t>
      </w:r>
      <w:r w:rsidRPr="001B2C95">
        <w:rPr>
          <w:rFonts w:cs="Simplified Arabic"/>
          <w:color w:val="000000"/>
          <w:sz w:val="28"/>
          <w:szCs w:val="28"/>
          <w:rtl/>
          <w:lang w:bidi="ar-EG"/>
        </w:rPr>
        <w:t>لم يتم اكتشافه</w:t>
      </w:r>
      <w:r w:rsidRPr="001B2C95">
        <w:rPr>
          <w:rFonts w:cs="Simplified Arabic"/>
          <w:color w:val="000000"/>
          <w:sz w:val="28"/>
          <w:szCs w:val="28"/>
          <w:lang w:bidi="ar-EG"/>
        </w:rPr>
        <w:t> </w:t>
      </w:r>
      <w:r w:rsidRPr="001B2C95">
        <w:rPr>
          <w:rFonts w:cs="Simplified Arabic"/>
          <w:color w:val="000000"/>
          <w:sz w:val="28"/>
          <w:szCs w:val="28"/>
          <w:rtl/>
          <w:lang w:bidi="ar-EG"/>
        </w:rPr>
        <w:t>بكميات تصلح للاستخدام التجاري في مصر إلا في عام</w:t>
      </w:r>
      <w:hyperlink r:id="rId37" w:tooltip="1967" w:history="1"/>
      <w:r w:rsidR="00CA6A90">
        <w:rPr>
          <w:rFonts w:cs="Simplified Arabic" w:hint="cs"/>
          <w:color w:val="000000"/>
          <w:sz w:val="28"/>
          <w:szCs w:val="28"/>
          <w:rtl/>
          <w:lang w:bidi="ar-EG"/>
        </w:rPr>
        <w:t xml:space="preserve"> 1967</w:t>
      </w:r>
      <w:r w:rsidRPr="001B2C95">
        <w:rPr>
          <w:rFonts w:cs="Simplified Arabic"/>
          <w:color w:val="000000"/>
          <w:sz w:val="28"/>
          <w:szCs w:val="28"/>
          <w:rtl/>
          <w:lang w:bidi="ar-EG"/>
        </w:rPr>
        <w:t>، حين تم اكتشافه</w:t>
      </w:r>
      <w:r w:rsidRPr="001B2C95">
        <w:rPr>
          <w:rFonts w:cs="Simplified Arabic"/>
          <w:color w:val="000000"/>
          <w:sz w:val="28"/>
          <w:szCs w:val="28"/>
          <w:lang w:bidi="ar-EG"/>
        </w:rPr>
        <w:t> </w:t>
      </w:r>
      <w:r w:rsidRPr="001B2C95">
        <w:rPr>
          <w:rFonts w:cs="Simplified Arabic"/>
          <w:color w:val="000000"/>
          <w:sz w:val="28"/>
          <w:szCs w:val="28"/>
          <w:rtl/>
          <w:lang w:bidi="ar-EG"/>
        </w:rPr>
        <w:t>ب</w:t>
      </w:r>
      <w:hyperlink r:id="rId38" w:tooltip="حقل أبو ماضي" w:history="1">
        <w:r w:rsidRPr="001B2C95">
          <w:rPr>
            <w:rFonts w:cs="Simplified Arabic"/>
            <w:color w:val="000000"/>
            <w:sz w:val="28"/>
            <w:szCs w:val="28"/>
            <w:rtl/>
            <w:lang w:bidi="ar-EG"/>
          </w:rPr>
          <w:t>حقل أبو ماضي</w:t>
        </w:r>
      </w:hyperlink>
      <w:r w:rsidRPr="001B2C95">
        <w:rPr>
          <w:rFonts w:cs="Simplified Arabic"/>
          <w:color w:val="000000"/>
          <w:sz w:val="28"/>
          <w:szCs w:val="28"/>
          <w:lang w:bidi="ar-EG"/>
        </w:rPr>
        <w:t> </w:t>
      </w:r>
      <w:r w:rsidRPr="001B2C95">
        <w:rPr>
          <w:rFonts w:cs="Simplified Arabic"/>
          <w:color w:val="000000"/>
          <w:sz w:val="28"/>
          <w:szCs w:val="28"/>
          <w:rtl/>
          <w:lang w:bidi="ar-EG"/>
        </w:rPr>
        <w:t>في</w:t>
      </w:r>
      <w:r w:rsidRPr="001B2C95">
        <w:rPr>
          <w:rFonts w:cs="Simplified Arabic"/>
          <w:color w:val="000000"/>
          <w:sz w:val="28"/>
          <w:szCs w:val="28"/>
          <w:lang w:bidi="ar-EG"/>
        </w:rPr>
        <w:t> </w:t>
      </w:r>
      <w:hyperlink r:id="rId39" w:tooltip="وسط الدلتا (الصفحة غير موجودة)" w:history="1">
        <w:r w:rsidRPr="001B2C95">
          <w:rPr>
            <w:rFonts w:cs="Simplified Arabic"/>
            <w:color w:val="000000"/>
            <w:sz w:val="28"/>
            <w:szCs w:val="28"/>
            <w:rtl/>
            <w:lang w:bidi="ar-EG"/>
          </w:rPr>
          <w:t>وسط الدلتا</w:t>
        </w:r>
      </w:hyperlink>
      <w:r w:rsidRPr="001B2C95">
        <w:rPr>
          <w:rFonts w:cs="Simplified Arabic"/>
          <w:color w:val="000000"/>
          <w:sz w:val="28"/>
          <w:szCs w:val="28"/>
          <w:lang w:bidi="ar-EG"/>
        </w:rPr>
        <w:t> </w:t>
      </w:r>
      <w:r w:rsidRPr="001B2C95">
        <w:rPr>
          <w:rFonts w:cs="Simplified Arabic"/>
          <w:color w:val="000000"/>
          <w:sz w:val="28"/>
          <w:szCs w:val="28"/>
          <w:rtl/>
          <w:lang w:bidi="ar-EG"/>
        </w:rPr>
        <w:t>الذي يعد بداية الاستكشافات الكبرى</w:t>
      </w:r>
      <w:r w:rsidRPr="001B2C95">
        <w:rPr>
          <w:rFonts w:cs="Simplified Arabic"/>
          <w:color w:val="000000"/>
          <w:sz w:val="28"/>
          <w:szCs w:val="28"/>
          <w:lang w:bidi="ar-EG"/>
        </w:rPr>
        <w:t> </w:t>
      </w:r>
      <w:hyperlink r:id="rId40" w:tooltip="الغاز الطبيعي" w:history="1">
        <w:r w:rsidRPr="001B2C95">
          <w:rPr>
            <w:rFonts w:cs="Simplified Arabic"/>
            <w:color w:val="000000"/>
            <w:sz w:val="28"/>
            <w:szCs w:val="28"/>
            <w:rtl/>
            <w:lang w:bidi="ar-EG"/>
          </w:rPr>
          <w:t>للغاز الطبيعي</w:t>
        </w:r>
      </w:hyperlink>
      <w:r w:rsidRPr="001B2C95">
        <w:rPr>
          <w:rFonts w:cs="Simplified Arabic"/>
          <w:color w:val="000000"/>
          <w:sz w:val="28"/>
          <w:szCs w:val="28"/>
          <w:lang w:bidi="ar-EG"/>
        </w:rPr>
        <w:t> </w:t>
      </w:r>
      <w:r w:rsidRPr="001B2C95">
        <w:rPr>
          <w:rFonts w:cs="Simplified Arabic"/>
          <w:color w:val="000000"/>
          <w:sz w:val="28"/>
          <w:szCs w:val="28"/>
          <w:rtl/>
          <w:lang w:bidi="ar-EG"/>
        </w:rPr>
        <w:t>في</w:t>
      </w:r>
      <w:r w:rsidRPr="001B2C95">
        <w:rPr>
          <w:rFonts w:cs="Simplified Arabic"/>
          <w:color w:val="000000"/>
          <w:sz w:val="28"/>
          <w:szCs w:val="28"/>
          <w:lang w:bidi="ar-EG"/>
        </w:rPr>
        <w:t> </w:t>
      </w:r>
      <w:hyperlink r:id="rId41" w:tooltip="مصر" w:history="1">
        <w:r w:rsidRPr="001B2C95">
          <w:rPr>
            <w:rFonts w:cs="Simplified Arabic"/>
            <w:color w:val="000000"/>
            <w:sz w:val="28"/>
            <w:szCs w:val="28"/>
            <w:rtl/>
            <w:lang w:bidi="ar-EG"/>
          </w:rPr>
          <w:t>مصر</w:t>
        </w:r>
      </w:hyperlink>
      <w:r w:rsidRPr="001B2C95">
        <w:rPr>
          <w:rFonts w:cs="Simplified Arabic"/>
          <w:color w:val="000000"/>
          <w:sz w:val="28"/>
          <w:szCs w:val="28"/>
          <w:rtl/>
          <w:lang w:bidi="ar-EG"/>
        </w:rPr>
        <w:t>، وتبعه اكتشاف حقل أبو قير البحرى في</w:t>
      </w:r>
      <w:r w:rsidRPr="001B2C95">
        <w:rPr>
          <w:rFonts w:cs="Simplified Arabic"/>
          <w:color w:val="000000"/>
          <w:sz w:val="28"/>
          <w:szCs w:val="28"/>
          <w:lang w:bidi="ar-EG"/>
        </w:rPr>
        <w:t> </w:t>
      </w:r>
      <w:hyperlink r:id="rId42" w:tooltip="البحر المتوسط" w:history="1">
        <w:r w:rsidRPr="001B2C95">
          <w:rPr>
            <w:rFonts w:cs="Simplified Arabic"/>
            <w:color w:val="000000"/>
            <w:sz w:val="28"/>
            <w:szCs w:val="28"/>
            <w:rtl/>
            <w:lang w:bidi="ar-EG"/>
          </w:rPr>
          <w:t>البحر المتوسط</w:t>
        </w:r>
      </w:hyperlink>
      <w:r w:rsidRPr="001B2C95">
        <w:rPr>
          <w:rFonts w:cs="Simplified Arabic"/>
          <w:color w:val="000000"/>
          <w:sz w:val="28"/>
          <w:szCs w:val="28"/>
          <w:lang w:bidi="ar-EG"/>
        </w:rPr>
        <w:t> </w:t>
      </w:r>
      <w:r w:rsidR="00DF5216" w:rsidRPr="001B2C95">
        <w:rPr>
          <w:rFonts w:cs="Simplified Arabic"/>
          <w:color w:val="000000"/>
          <w:sz w:val="28"/>
          <w:szCs w:val="28"/>
          <w:rtl/>
          <w:lang w:bidi="ar-EG"/>
        </w:rPr>
        <w:t>في</w:t>
      </w:r>
      <w:r w:rsidRPr="001B2C95">
        <w:rPr>
          <w:rFonts w:cs="Simplified Arabic"/>
          <w:color w:val="000000"/>
          <w:sz w:val="28"/>
          <w:szCs w:val="28"/>
          <w:rtl/>
          <w:lang w:bidi="ar-EG"/>
        </w:rPr>
        <w:t xml:space="preserve"> عام </w:t>
      </w:r>
      <w:hyperlink r:id="rId43" w:tooltip="1969" w:history="1">
        <w:r w:rsidRPr="001B2C95">
          <w:rPr>
            <w:rFonts w:cs="Simplified Arabic"/>
            <w:color w:val="000000"/>
            <w:sz w:val="28"/>
            <w:szCs w:val="28"/>
            <w:rtl/>
            <w:lang w:bidi="ar-EG"/>
          </w:rPr>
          <w:t>1969</w:t>
        </w:r>
      </w:hyperlink>
      <w:r w:rsidRPr="001B2C95">
        <w:rPr>
          <w:rFonts w:cs="Simplified Arabic"/>
          <w:color w:val="000000"/>
          <w:sz w:val="28"/>
          <w:szCs w:val="28"/>
          <w:rtl/>
          <w:lang w:bidi="ar-EG"/>
        </w:rPr>
        <w:t>، وهو أول</w:t>
      </w:r>
      <w:r w:rsidRPr="001B2C95">
        <w:rPr>
          <w:rFonts w:cs="Simplified Arabic"/>
          <w:color w:val="000000"/>
          <w:sz w:val="28"/>
          <w:szCs w:val="28"/>
          <w:lang w:bidi="ar-EG"/>
        </w:rPr>
        <w:t> </w:t>
      </w:r>
      <w:hyperlink r:id="rId44" w:tooltip="حقل بحري (الصفحة غير موجودة)" w:history="1">
        <w:r w:rsidRPr="001B2C95">
          <w:rPr>
            <w:rFonts w:cs="Simplified Arabic"/>
            <w:color w:val="000000"/>
            <w:sz w:val="28"/>
            <w:szCs w:val="28"/>
            <w:rtl/>
            <w:lang w:bidi="ar-EG"/>
          </w:rPr>
          <w:t>حقل بحري</w:t>
        </w:r>
      </w:hyperlink>
      <w:r w:rsidRPr="001B2C95">
        <w:rPr>
          <w:rFonts w:cs="Simplified Arabic"/>
          <w:color w:val="000000"/>
          <w:sz w:val="28"/>
          <w:szCs w:val="28"/>
          <w:lang w:bidi="ar-EG"/>
        </w:rPr>
        <w:t> </w:t>
      </w:r>
      <w:hyperlink r:id="rId45" w:tooltip="الغاز الطبيعي" w:history="1">
        <w:r w:rsidRPr="001B2C95">
          <w:rPr>
            <w:rFonts w:cs="Simplified Arabic"/>
            <w:color w:val="000000"/>
            <w:sz w:val="28"/>
            <w:szCs w:val="28"/>
            <w:rtl/>
            <w:lang w:bidi="ar-EG"/>
          </w:rPr>
          <w:t>للغاز الطبيعي</w:t>
        </w:r>
      </w:hyperlink>
      <w:r w:rsidRPr="001B2C95">
        <w:rPr>
          <w:rFonts w:cs="Simplified Arabic"/>
          <w:color w:val="000000"/>
          <w:sz w:val="28"/>
          <w:szCs w:val="28"/>
          <w:lang w:bidi="ar-EG"/>
        </w:rPr>
        <w:t> </w:t>
      </w:r>
      <w:r w:rsidRPr="001B2C95">
        <w:rPr>
          <w:rFonts w:cs="Simplified Arabic"/>
          <w:color w:val="000000"/>
          <w:sz w:val="28"/>
          <w:szCs w:val="28"/>
          <w:rtl/>
          <w:lang w:bidi="ar-EG"/>
        </w:rPr>
        <w:t>في</w:t>
      </w:r>
      <w:r w:rsidRPr="001B2C95">
        <w:rPr>
          <w:rFonts w:cs="Simplified Arabic"/>
          <w:color w:val="000000"/>
          <w:sz w:val="28"/>
          <w:szCs w:val="28"/>
          <w:lang w:bidi="ar-EG"/>
        </w:rPr>
        <w:t> </w:t>
      </w:r>
      <w:hyperlink r:id="rId46" w:tooltip="مصر" w:history="1">
        <w:r w:rsidRPr="001B2C95">
          <w:rPr>
            <w:rFonts w:cs="Simplified Arabic"/>
            <w:color w:val="000000"/>
            <w:sz w:val="28"/>
            <w:szCs w:val="28"/>
            <w:rtl/>
            <w:lang w:bidi="ar-EG"/>
          </w:rPr>
          <w:t>مصر</w:t>
        </w:r>
      </w:hyperlink>
      <w:r w:rsidRPr="001B2C95">
        <w:rPr>
          <w:rFonts w:cs="Simplified Arabic"/>
          <w:color w:val="000000"/>
          <w:sz w:val="28"/>
          <w:szCs w:val="28"/>
          <w:rtl/>
          <w:lang w:bidi="ar-EG"/>
        </w:rPr>
        <w:t>. وأدت النتائج المشجعة لتلك المرحلة المبكرة لتوسع عمليات البحث في الدلتا</w:t>
      </w:r>
      <w:r w:rsidRPr="001B2C95">
        <w:rPr>
          <w:rFonts w:cs="Simplified Arabic"/>
          <w:color w:val="000000"/>
          <w:sz w:val="28"/>
          <w:szCs w:val="28"/>
          <w:lang w:bidi="ar-EG"/>
        </w:rPr>
        <w:t> </w:t>
      </w:r>
      <w:hyperlink r:id="rId47" w:tooltip="الصحراء الغربية" w:history="1">
        <w:r w:rsidRPr="001B2C95">
          <w:rPr>
            <w:rFonts w:cs="Simplified Arabic"/>
            <w:color w:val="000000"/>
            <w:sz w:val="28"/>
            <w:szCs w:val="28"/>
            <w:rtl/>
            <w:lang w:bidi="ar-EG"/>
          </w:rPr>
          <w:t>والصحراء الغربية</w:t>
        </w:r>
      </w:hyperlink>
      <w:r w:rsidRPr="001B2C95">
        <w:rPr>
          <w:rFonts w:cs="Simplified Arabic"/>
          <w:color w:val="000000"/>
          <w:sz w:val="28"/>
          <w:szCs w:val="28"/>
          <w:lang w:bidi="ar-EG"/>
        </w:rPr>
        <w:t> </w:t>
      </w:r>
      <w:r w:rsidRPr="001B2C95">
        <w:rPr>
          <w:rFonts w:cs="Simplified Arabic"/>
          <w:color w:val="000000"/>
          <w:sz w:val="28"/>
          <w:szCs w:val="28"/>
          <w:rtl/>
          <w:lang w:bidi="ar-EG"/>
        </w:rPr>
        <w:t xml:space="preserve">وفي مياه البحر المتوسط التي بدأت الاستكشافات الأولية فيها عام </w:t>
      </w:r>
      <w:hyperlink r:id="rId48" w:tooltip="1975" w:history="1">
        <w:r w:rsidR="00CA6A90">
          <w:rPr>
            <w:rFonts w:cs="Simplified Arabic" w:hint="cs"/>
            <w:color w:val="000000"/>
            <w:sz w:val="28"/>
            <w:szCs w:val="28"/>
            <w:rtl/>
            <w:lang w:bidi="ar-EG"/>
          </w:rPr>
          <w:t>1975</w:t>
        </w:r>
      </w:hyperlink>
      <w:r w:rsidRPr="001B2C95">
        <w:rPr>
          <w:rFonts w:cs="Simplified Arabic"/>
          <w:color w:val="000000"/>
          <w:sz w:val="28"/>
          <w:szCs w:val="28"/>
          <w:rtl/>
          <w:lang w:bidi="ar-EG"/>
        </w:rPr>
        <w:t xml:space="preserve">، </w:t>
      </w:r>
      <w:r w:rsidR="008921F5">
        <w:rPr>
          <w:rFonts w:cs="Simplified Arabic"/>
          <w:color w:val="000000"/>
          <w:sz w:val="28"/>
          <w:szCs w:val="28"/>
          <w:rtl/>
          <w:lang w:bidi="ar-EG"/>
        </w:rPr>
        <w:br/>
      </w:r>
      <w:r w:rsidRPr="001B2C95">
        <w:rPr>
          <w:rFonts w:cs="Simplified Arabic"/>
          <w:color w:val="000000"/>
          <w:sz w:val="28"/>
          <w:szCs w:val="28"/>
          <w:rtl/>
          <w:lang w:bidi="ar-EG"/>
        </w:rPr>
        <w:t>إلا إنه لم تبدأ حملات الاستكشاف المكثفة قبل عام</w:t>
      </w:r>
      <w:r w:rsidRPr="001B2C95">
        <w:rPr>
          <w:rFonts w:cs="Simplified Arabic"/>
          <w:color w:val="000000"/>
          <w:sz w:val="28"/>
          <w:szCs w:val="28"/>
          <w:lang w:bidi="ar-EG"/>
        </w:rPr>
        <w:t> </w:t>
      </w:r>
      <w:hyperlink r:id="rId49" w:tooltip="1995" w:history="1">
        <w:r w:rsidR="00CA6A90">
          <w:rPr>
            <w:rFonts w:cs="Simplified Arabic" w:hint="cs"/>
            <w:color w:val="000000"/>
            <w:sz w:val="28"/>
            <w:szCs w:val="28"/>
            <w:rtl/>
            <w:lang w:bidi="ar-EG"/>
          </w:rPr>
          <w:t>1995</w:t>
        </w:r>
      </w:hyperlink>
      <w:r w:rsidRPr="001B2C95">
        <w:rPr>
          <w:rFonts w:cs="Simplified Arabic"/>
          <w:color w:val="000000"/>
          <w:sz w:val="28"/>
          <w:szCs w:val="28"/>
          <w:lang w:bidi="ar-EG"/>
        </w:rPr>
        <w:t> </w:t>
      </w:r>
      <w:r w:rsidRPr="001B2C95">
        <w:rPr>
          <w:rFonts w:cs="Simplified Arabic"/>
          <w:color w:val="000000"/>
          <w:sz w:val="28"/>
          <w:szCs w:val="28"/>
          <w:rtl/>
          <w:lang w:bidi="ar-EG"/>
        </w:rPr>
        <w:t xml:space="preserve">لتقود </w:t>
      </w:r>
      <w:r w:rsidR="008921F5">
        <w:rPr>
          <w:rFonts w:cs="Simplified Arabic"/>
          <w:color w:val="000000"/>
          <w:sz w:val="28"/>
          <w:szCs w:val="28"/>
          <w:rtl/>
          <w:lang w:bidi="ar-EG"/>
        </w:rPr>
        <w:br/>
      </w:r>
      <w:r w:rsidRPr="001B2C95">
        <w:rPr>
          <w:rFonts w:cs="Simplified Arabic"/>
          <w:color w:val="000000"/>
          <w:sz w:val="28"/>
          <w:szCs w:val="28"/>
          <w:rtl/>
          <w:lang w:bidi="ar-EG"/>
        </w:rPr>
        <w:lastRenderedPageBreak/>
        <w:t>العديد من اكتشافات</w:t>
      </w:r>
      <w:r w:rsidRPr="001B2C95">
        <w:rPr>
          <w:rFonts w:cs="Simplified Arabic"/>
          <w:color w:val="000000"/>
          <w:sz w:val="28"/>
          <w:szCs w:val="28"/>
          <w:lang w:bidi="ar-EG"/>
        </w:rPr>
        <w:t> </w:t>
      </w:r>
      <w:hyperlink r:id="rId50" w:tooltip="الغاز" w:history="1">
        <w:r w:rsidRPr="001B2C95">
          <w:rPr>
            <w:rFonts w:cs="Simplified Arabic"/>
            <w:color w:val="000000"/>
            <w:sz w:val="28"/>
            <w:szCs w:val="28"/>
            <w:rtl/>
            <w:lang w:bidi="ar-EG"/>
          </w:rPr>
          <w:t>الغاز</w:t>
        </w:r>
      </w:hyperlink>
      <w:r w:rsidRPr="001B2C95">
        <w:rPr>
          <w:rFonts w:cs="Simplified Arabic"/>
          <w:color w:val="000000"/>
          <w:sz w:val="28"/>
          <w:szCs w:val="28"/>
          <w:lang w:bidi="ar-EG"/>
        </w:rPr>
        <w:t> </w:t>
      </w:r>
      <w:r w:rsidRPr="001B2C95">
        <w:rPr>
          <w:rFonts w:cs="Simplified Arabic"/>
          <w:color w:val="000000"/>
          <w:sz w:val="28"/>
          <w:szCs w:val="28"/>
          <w:rtl/>
          <w:lang w:bidi="ar-EG"/>
        </w:rPr>
        <w:t>التجارية منذ عام</w:t>
      </w:r>
      <w:r w:rsidRPr="001B2C95">
        <w:rPr>
          <w:rFonts w:cs="Simplified Arabic"/>
          <w:color w:val="000000"/>
          <w:sz w:val="28"/>
          <w:szCs w:val="28"/>
          <w:lang w:bidi="ar-EG"/>
        </w:rPr>
        <w:t> </w:t>
      </w:r>
      <w:hyperlink r:id="rId51" w:tooltip="1998" w:history="1">
        <w:r w:rsidR="00CA6A90">
          <w:rPr>
            <w:rFonts w:cs="Simplified Arabic" w:hint="cs"/>
            <w:color w:val="000000"/>
            <w:sz w:val="28"/>
            <w:szCs w:val="28"/>
            <w:rtl/>
            <w:lang w:bidi="ar-EG"/>
          </w:rPr>
          <w:t>1998</w:t>
        </w:r>
      </w:hyperlink>
      <w:r w:rsidRPr="001B2C95">
        <w:rPr>
          <w:rFonts w:cs="Simplified Arabic"/>
          <w:color w:val="000000"/>
          <w:sz w:val="28"/>
          <w:szCs w:val="28"/>
          <w:lang w:bidi="ar-EG"/>
        </w:rPr>
        <w:t> </w:t>
      </w:r>
      <w:r w:rsidRPr="001B2C95">
        <w:rPr>
          <w:rFonts w:cs="Simplified Arabic"/>
          <w:color w:val="000000"/>
          <w:sz w:val="28"/>
          <w:szCs w:val="28"/>
          <w:rtl/>
          <w:lang w:bidi="ar-EG"/>
        </w:rPr>
        <w:t>وحتى الآن</w:t>
      </w:r>
      <w:r w:rsidR="00DF2F7C">
        <w:rPr>
          <w:rFonts w:cs="Simplified Arabic" w:hint="cs"/>
          <w:color w:val="000000"/>
          <w:sz w:val="28"/>
          <w:szCs w:val="28"/>
          <w:rtl/>
          <w:lang w:bidi="ar-EG"/>
        </w:rPr>
        <w:t xml:space="preserve"> </w:t>
      </w:r>
      <w:r w:rsidRPr="00CA6A90">
        <w:rPr>
          <w:rFonts w:cs="Simplified Arabic"/>
          <w:color w:val="000000"/>
          <w:sz w:val="28"/>
          <w:szCs w:val="28"/>
          <w:rtl/>
          <w:lang w:bidi="ar-EG"/>
        </w:rPr>
        <w:t>(</w:t>
      </w:r>
      <w:hyperlink r:id="rId52" w:history="1">
        <w:r w:rsidRPr="00CA6A90">
          <w:rPr>
            <w:rFonts w:cs="Simplified Arabic"/>
            <w:color w:val="000000"/>
            <w:sz w:val="28"/>
            <w:szCs w:val="28"/>
            <w:lang w:bidi="ar-EG"/>
          </w:rPr>
          <w:t>https://www.egas.com.eg</w:t>
        </w:r>
      </w:hyperlink>
      <w:r w:rsidRPr="00CA6A90">
        <w:rPr>
          <w:rFonts w:cs="Simplified Arabic"/>
          <w:color w:val="000000"/>
          <w:sz w:val="28"/>
          <w:szCs w:val="28"/>
          <w:rtl/>
          <w:lang w:bidi="ar-EG"/>
        </w:rPr>
        <w:t>).</w:t>
      </w:r>
    </w:p>
    <w:p w14:paraId="04EE02CB" w14:textId="77777777" w:rsidR="00CA6A90" w:rsidRDefault="0016616C" w:rsidP="00CA6A90">
      <w:pPr>
        <w:bidi/>
        <w:spacing w:before="120" w:line="276" w:lineRule="auto"/>
        <w:ind w:firstLine="720"/>
        <w:jc w:val="lowKashida"/>
        <w:rPr>
          <w:rFonts w:cs="Simplified Arabic"/>
          <w:color w:val="000000"/>
          <w:sz w:val="28"/>
          <w:szCs w:val="28"/>
          <w:rtl/>
          <w:lang w:bidi="ar-EG"/>
        </w:rPr>
      </w:pPr>
      <w:r w:rsidRPr="001B2C95">
        <w:rPr>
          <w:rFonts w:cs="Simplified Arabic" w:hint="cs"/>
          <w:sz w:val="28"/>
          <w:szCs w:val="28"/>
          <w:rtl/>
        </w:rPr>
        <w:t xml:space="preserve">إن استخدام الغاز الطبيعي في مصر كمصدر آخر للطاقة بجانب النفط، من شأنه أن </w:t>
      </w:r>
      <w:r w:rsidRPr="00CA6A90">
        <w:rPr>
          <w:rFonts w:cs="Simplified Arabic" w:hint="cs"/>
          <w:color w:val="000000"/>
          <w:sz w:val="28"/>
          <w:szCs w:val="28"/>
          <w:rtl/>
          <w:lang w:bidi="ar-EG"/>
        </w:rPr>
        <w:t xml:space="preserve">يغطي جزء من الاستهلاك المحلي، ويخفض من فاتورة واردات </w:t>
      </w:r>
      <w:r w:rsidR="00723B5F" w:rsidRPr="00CA6A90">
        <w:rPr>
          <w:rFonts w:cs="Simplified Arabic" w:hint="cs"/>
          <w:color w:val="000000"/>
          <w:sz w:val="28"/>
          <w:szCs w:val="28"/>
          <w:rtl/>
          <w:lang w:bidi="ar-EG"/>
        </w:rPr>
        <w:t>النفط ولاسيما بعد كشف حقل " ظُهر" في البحر المتوسط، الذي يُقدر احتياطيه بنحو 30 تريليون قدم مكعب.</w:t>
      </w:r>
    </w:p>
    <w:p w14:paraId="76F2CF59" w14:textId="26E39C40" w:rsidR="00D23893" w:rsidRPr="00CA6A90" w:rsidRDefault="008C39E9" w:rsidP="00CA6A90">
      <w:pPr>
        <w:bidi/>
        <w:spacing w:before="120" w:line="276" w:lineRule="auto"/>
        <w:ind w:firstLine="720"/>
        <w:jc w:val="lowKashida"/>
        <w:rPr>
          <w:rFonts w:cs="Simplified Arabic"/>
          <w:color w:val="000000"/>
          <w:sz w:val="28"/>
          <w:szCs w:val="28"/>
          <w:rtl/>
          <w:lang w:bidi="ar-EG"/>
        </w:rPr>
      </w:pPr>
      <w:r w:rsidRPr="00CA6A90">
        <w:rPr>
          <w:rFonts w:cs="Simplified Arabic" w:hint="cs"/>
          <w:color w:val="000000"/>
          <w:sz w:val="28"/>
          <w:szCs w:val="28"/>
          <w:rtl/>
          <w:lang w:bidi="ar-EG"/>
        </w:rPr>
        <w:t xml:space="preserve">لقد تناقص </w:t>
      </w:r>
      <w:r w:rsidR="00C64706" w:rsidRPr="00CA6A90">
        <w:rPr>
          <w:rFonts w:cs="Simplified Arabic" w:hint="cs"/>
          <w:color w:val="000000"/>
          <w:sz w:val="28"/>
          <w:szCs w:val="28"/>
          <w:rtl/>
          <w:lang w:bidi="ar-EG"/>
        </w:rPr>
        <w:t>إ</w:t>
      </w:r>
      <w:r w:rsidR="00C64706" w:rsidRPr="001B2C95">
        <w:rPr>
          <w:rFonts w:cs="Simplified Arabic" w:hint="cs"/>
          <w:sz w:val="28"/>
          <w:szCs w:val="28"/>
          <w:rtl/>
          <w:lang w:bidi="ar-EG"/>
        </w:rPr>
        <w:t>نتاج الغاز الطبيع</w:t>
      </w:r>
      <w:r w:rsidR="00EF4C0E" w:rsidRPr="001B2C95">
        <w:rPr>
          <w:rFonts w:cs="Simplified Arabic" w:hint="cs"/>
          <w:sz w:val="28"/>
          <w:szCs w:val="28"/>
          <w:rtl/>
          <w:lang w:bidi="ar-EG"/>
        </w:rPr>
        <w:t>ي</w:t>
      </w:r>
      <w:r w:rsidR="00C64706" w:rsidRPr="001B2C95">
        <w:rPr>
          <w:rFonts w:cs="Simplified Arabic" w:hint="cs"/>
          <w:sz w:val="28"/>
          <w:szCs w:val="28"/>
          <w:rtl/>
          <w:lang w:bidi="ar-EG"/>
        </w:rPr>
        <w:t xml:space="preserve"> </w:t>
      </w:r>
      <w:r w:rsidR="00DF5216" w:rsidRPr="001B2C95">
        <w:rPr>
          <w:rFonts w:cs="Simplified Arabic" w:hint="cs"/>
          <w:sz w:val="28"/>
          <w:szCs w:val="28"/>
          <w:rtl/>
          <w:lang w:bidi="ar-EG"/>
        </w:rPr>
        <w:t>في</w:t>
      </w:r>
      <w:r w:rsidR="00380AC2" w:rsidRPr="001B2C95">
        <w:rPr>
          <w:rFonts w:cs="Simplified Arabic" w:hint="cs"/>
          <w:sz w:val="28"/>
          <w:szCs w:val="28"/>
          <w:rtl/>
          <w:lang w:bidi="ar-EG"/>
        </w:rPr>
        <w:t xml:space="preserve"> مصر</w:t>
      </w:r>
      <w:r w:rsidRPr="001B2C95">
        <w:rPr>
          <w:rFonts w:cs="Simplified Arabic" w:hint="cs"/>
          <w:sz w:val="28"/>
          <w:szCs w:val="28"/>
          <w:rtl/>
          <w:lang w:bidi="ar-EG"/>
        </w:rPr>
        <w:t xml:space="preserve"> خلال الفترة (201</w:t>
      </w:r>
      <w:r w:rsidR="00634B10" w:rsidRPr="001B2C95">
        <w:rPr>
          <w:rFonts w:cs="Simplified Arabic" w:hint="cs"/>
          <w:sz w:val="28"/>
          <w:szCs w:val="28"/>
          <w:rtl/>
          <w:lang w:bidi="ar-EG"/>
        </w:rPr>
        <w:t>1</w:t>
      </w:r>
      <w:r w:rsidRPr="001B2C95">
        <w:rPr>
          <w:rFonts w:cs="Simplified Arabic" w:hint="cs"/>
          <w:sz w:val="28"/>
          <w:szCs w:val="28"/>
          <w:rtl/>
          <w:lang w:bidi="ar-EG"/>
        </w:rPr>
        <w:t>-201</w:t>
      </w:r>
      <w:r w:rsidR="00634B10" w:rsidRPr="001B2C95">
        <w:rPr>
          <w:rFonts w:cs="Simplified Arabic" w:hint="cs"/>
          <w:sz w:val="28"/>
          <w:szCs w:val="28"/>
          <w:rtl/>
          <w:lang w:bidi="ar-EG"/>
        </w:rPr>
        <w:t>6</w:t>
      </w:r>
      <w:r w:rsidRPr="001B2C95">
        <w:rPr>
          <w:rFonts w:cs="Simplified Arabic" w:hint="cs"/>
          <w:sz w:val="28"/>
          <w:szCs w:val="28"/>
          <w:rtl/>
          <w:lang w:bidi="ar-EG"/>
        </w:rPr>
        <w:t>) بنحو</w:t>
      </w:r>
      <w:r w:rsidR="009E0DFB" w:rsidRPr="001B2C95">
        <w:rPr>
          <w:rFonts w:cs="Simplified Arabic" w:hint="cs"/>
          <w:sz w:val="28"/>
          <w:szCs w:val="28"/>
          <w:rtl/>
          <w:lang w:bidi="ar-EG"/>
        </w:rPr>
        <w:t xml:space="preserve"> 32%، </w:t>
      </w:r>
      <w:r w:rsidR="00C64706" w:rsidRPr="001B2C95">
        <w:rPr>
          <w:rFonts w:cs="Simplified Arabic" w:hint="cs"/>
          <w:sz w:val="28"/>
          <w:szCs w:val="28"/>
          <w:rtl/>
          <w:lang w:bidi="ar-EG"/>
        </w:rPr>
        <w:t xml:space="preserve">بسبب إحجام الشركات الأجنبية عن </w:t>
      </w:r>
      <w:r w:rsidR="009E0DFB" w:rsidRPr="001B2C95">
        <w:rPr>
          <w:rFonts w:cs="Simplified Arabic" w:hint="cs"/>
          <w:sz w:val="28"/>
          <w:szCs w:val="28"/>
          <w:rtl/>
          <w:lang w:bidi="ar-EG"/>
        </w:rPr>
        <w:t xml:space="preserve">تنمية الحقول المنتجة، وكذلك </w:t>
      </w:r>
      <w:r w:rsidR="00A204E6" w:rsidRPr="001B2C95">
        <w:rPr>
          <w:rFonts w:cs="Simplified Arabic" w:hint="cs"/>
          <w:sz w:val="28"/>
          <w:szCs w:val="28"/>
          <w:rtl/>
          <w:lang w:bidi="ar-EG"/>
        </w:rPr>
        <w:t xml:space="preserve">عدم </w:t>
      </w:r>
      <w:r w:rsidR="00C64706" w:rsidRPr="001B2C95">
        <w:rPr>
          <w:rFonts w:cs="Simplified Arabic" w:hint="cs"/>
          <w:sz w:val="28"/>
          <w:szCs w:val="28"/>
          <w:rtl/>
          <w:lang w:bidi="ar-EG"/>
        </w:rPr>
        <w:t xml:space="preserve">القيام بالتنقيب عن </w:t>
      </w:r>
      <w:r w:rsidR="009E0DFB" w:rsidRPr="001B2C95">
        <w:rPr>
          <w:rFonts w:cs="Simplified Arabic" w:hint="cs"/>
          <w:sz w:val="28"/>
          <w:szCs w:val="28"/>
          <w:rtl/>
          <w:lang w:bidi="ar-EG"/>
        </w:rPr>
        <w:t xml:space="preserve">اكتشافات </w:t>
      </w:r>
      <w:r w:rsidR="00C64706" w:rsidRPr="001B2C95">
        <w:rPr>
          <w:rFonts w:cs="Simplified Arabic" w:hint="cs"/>
          <w:sz w:val="28"/>
          <w:szCs w:val="28"/>
          <w:rtl/>
          <w:lang w:bidi="ar-EG"/>
        </w:rPr>
        <w:t>جديدة</w:t>
      </w:r>
      <w:r w:rsidR="009E0DFB" w:rsidRPr="001B2C95">
        <w:rPr>
          <w:rFonts w:cs="Simplified Arabic" w:hint="cs"/>
          <w:sz w:val="28"/>
          <w:szCs w:val="28"/>
          <w:rtl/>
          <w:lang w:bidi="ar-EG"/>
        </w:rPr>
        <w:t>،</w:t>
      </w:r>
      <w:r w:rsidR="00C64706" w:rsidRPr="001B2C95">
        <w:rPr>
          <w:rFonts w:cs="Simplified Arabic" w:hint="cs"/>
          <w:sz w:val="28"/>
          <w:szCs w:val="28"/>
          <w:rtl/>
          <w:lang w:bidi="ar-EG"/>
        </w:rPr>
        <w:t xml:space="preserve"> بسبب عدم حصولها على مستحقاتها نظير تكاليف البحث والاستكشاف لدى قطاع البترول</w:t>
      </w:r>
      <w:r w:rsidR="009E0DFB" w:rsidRPr="001B2C95">
        <w:rPr>
          <w:rFonts w:cs="Simplified Arabic" w:hint="cs"/>
          <w:sz w:val="28"/>
          <w:szCs w:val="28"/>
          <w:rtl/>
          <w:lang w:bidi="ar-EG"/>
        </w:rPr>
        <w:t>.</w:t>
      </w:r>
      <w:r w:rsidR="00C64706" w:rsidRPr="001B2C95">
        <w:rPr>
          <w:rFonts w:cs="Simplified Arabic" w:hint="cs"/>
          <w:sz w:val="28"/>
          <w:szCs w:val="28"/>
          <w:rtl/>
          <w:lang w:bidi="ar-EG"/>
        </w:rPr>
        <w:t xml:space="preserve"> </w:t>
      </w:r>
      <w:r w:rsidR="009E0DFB" w:rsidRPr="001B2C95">
        <w:rPr>
          <w:rFonts w:cs="Simplified Arabic" w:hint="cs"/>
          <w:sz w:val="28"/>
          <w:szCs w:val="28"/>
          <w:rtl/>
          <w:lang w:bidi="ar-EG"/>
        </w:rPr>
        <w:t>ثم</w:t>
      </w:r>
      <w:r w:rsidR="00C64706" w:rsidRPr="001B2C95">
        <w:rPr>
          <w:rFonts w:cs="Simplified Arabic" w:hint="cs"/>
          <w:sz w:val="28"/>
          <w:szCs w:val="28"/>
          <w:rtl/>
          <w:lang w:bidi="ar-EG"/>
        </w:rPr>
        <w:t xml:space="preserve"> بدأ يتزايد بعد اكتشاف حقل </w:t>
      </w:r>
      <w:r w:rsidR="009E0DFB" w:rsidRPr="001B2C95">
        <w:rPr>
          <w:rFonts w:cs="Simplified Arabic" w:hint="cs"/>
          <w:sz w:val="28"/>
          <w:szCs w:val="28"/>
          <w:rtl/>
          <w:lang w:bidi="ar-EG"/>
        </w:rPr>
        <w:t>"</w:t>
      </w:r>
      <w:r w:rsidR="00C64706" w:rsidRPr="001B2C95">
        <w:rPr>
          <w:rFonts w:cs="Simplified Arabic" w:hint="cs"/>
          <w:sz w:val="28"/>
          <w:szCs w:val="28"/>
          <w:rtl/>
          <w:lang w:bidi="ar-EG"/>
        </w:rPr>
        <w:t>ظ</w:t>
      </w:r>
      <w:r w:rsidR="009E0DFB" w:rsidRPr="001B2C95">
        <w:rPr>
          <w:rFonts w:cs="Simplified Arabic" w:hint="cs"/>
          <w:sz w:val="28"/>
          <w:szCs w:val="28"/>
          <w:rtl/>
          <w:lang w:bidi="ar-EG"/>
        </w:rPr>
        <w:t>ُ</w:t>
      </w:r>
      <w:r w:rsidR="00C64706" w:rsidRPr="001B2C95">
        <w:rPr>
          <w:rFonts w:cs="Simplified Arabic" w:hint="cs"/>
          <w:sz w:val="28"/>
          <w:szCs w:val="28"/>
          <w:rtl/>
          <w:lang w:bidi="ar-EG"/>
        </w:rPr>
        <w:t>هر</w:t>
      </w:r>
      <w:r w:rsidR="009E0DFB" w:rsidRPr="001B2C95">
        <w:rPr>
          <w:rFonts w:cs="Simplified Arabic" w:hint="cs"/>
          <w:sz w:val="28"/>
          <w:szCs w:val="28"/>
          <w:rtl/>
          <w:lang w:bidi="ar-EG"/>
        </w:rPr>
        <w:t>"</w:t>
      </w:r>
      <w:r w:rsidR="00C64706" w:rsidRPr="001B2C95">
        <w:rPr>
          <w:rFonts w:cs="Simplified Arabic" w:hint="cs"/>
          <w:sz w:val="28"/>
          <w:szCs w:val="28"/>
          <w:rtl/>
          <w:lang w:bidi="ar-EG"/>
        </w:rPr>
        <w:t xml:space="preserve"> </w:t>
      </w:r>
      <w:r w:rsidR="009E0DFB" w:rsidRPr="001B2C95">
        <w:rPr>
          <w:rFonts w:cs="Simplified Arabic" w:hint="cs"/>
          <w:sz w:val="28"/>
          <w:szCs w:val="28"/>
          <w:rtl/>
          <w:lang w:bidi="ar-EG"/>
        </w:rPr>
        <w:t>وبداية إنتاجه حتى عام الجائحه</w:t>
      </w:r>
      <w:r w:rsidR="00C64706" w:rsidRPr="001B2C95">
        <w:rPr>
          <w:rFonts w:cs="Simplified Arabic" w:hint="cs"/>
          <w:sz w:val="28"/>
          <w:szCs w:val="28"/>
          <w:rtl/>
          <w:lang w:bidi="ar-EG"/>
        </w:rPr>
        <w:t xml:space="preserve">، كما هو </w:t>
      </w:r>
      <w:r w:rsidR="009E0DFB" w:rsidRPr="001B2C95">
        <w:rPr>
          <w:rFonts w:cs="Simplified Arabic" w:hint="cs"/>
          <w:sz w:val="28"/>
          <w:szCs w:val="28"/>
          <w:rtl/>
          <w:lang w:bidi="ar-EG"/>
        </w:rPr>
        <w:t>موضح</w:t>
      </w:r>
      <w:r w:rsidR="00C64706" w:rsidRPr="001B2C95">
        <w:rPr>
          <w:rFonts w:cs="Simplified Arabic" w:hint="cs"/>
          <w:sz w:val="28"/>
          <w:szCs w:val="28"/>
          <w:rtl/>
          <w:lang w:bidi="ar-EG"/>
        </w:rPr>
        <w:t xml:space="preserve"> </w:t>
      </w:r>
      <w:r w:rsidR="00DF5216" w:rsidRPr="001B2C95">
        <w:rPr>
          <w:rFonts w:cs="Simplified Arabic" w:hint="cs"/>
          <w:sz w:val="28"/>
          <w:szCs w:val="28"/>
          <w:rtl/>
          <w:lang w:bidi="ar-EG"/>
        </w:rPr>
        <w:t>في</w:t>
      </w:r>
      <w:r w:rsidR="00C64706" w:rsidRPr="001B2C95">
        <w:rPr>
          <w:rFonts w:cs="Simplified Arabic" w:hint="cs"/>
          <w:sz w:val="28"/>
          <w:szCs w:val="28"/>
          <w:rtl/>
          <w:lang w:bidi="ar-EG"/>
        </w:rPr>
        <w:t xml:space="preserve"> شكل </w:t>
      </w:r>
      <w:r w:rsidR="0099746C" w:rsidRPr="001B2C95">
        <w:rPr>
          <w:rFonts w:cs="Simplified Arabic" w:hint="cs"/>
          <w:sz w:val="28"/>
          <w:szCs w:val="28"/>
          <w:rtl/>
          <w:lang w:bidi="ar-EG"/>
        </w:rPr>
        <w:t xml:space="preserve">رقم </w:t>
      </w:r>
      <w:r w:rsidR="00C64706" w:rsidRPr="001B2C95">
        <w:rPr>
          <w:rFonts w:cs="Simplified Arabic" w:hint="cs"/>
          <w:sz w:val="28"/>
          <w:szCs w:val="28"/>
          <w:rtl/>
          <w:lang w:bidi="ar-EG"/>
        </w:rPr>
        <w:t>(</w:t>
      </w:r>
      <w:r w:rsidR="009E0DFB" w:rsidRPr="001B2C95">
        <w:rPr>
          <w:rFonts w:cs="Simplified Arabic" w:hint="cs"/>
          <w:sz w:val="28"/>
          <w:szCs w:val="28"/>
          <w:rtl/>
          <w:lang w:bidi="ar-EG"/>
        </w:rPr>
        <w:t>1-</w:t>
      </w:r>
      <w:r w:rsidR="002F2EB1" w:rsidRPr="001B2C95">
        <w:rPr>
          <w:rFonts w:cs="Simplified Arabic" w:hint="cs"/>
          <w:sz w:val="28"/>
          <w:szCs w:val="28"/>
          <w:rtl/>
          <w:lang w:bidi="ar-EG"/>
        </w:rPr>
        <w:t>1</w:t>
      </w:r>
      <w:r w:rsidR="00324858" w:rsidRPr="001B2C95">
        <w:rPr>
          <w:rFonts w:cs="Simplified Arabic" w:hint="cs"/>
          <w:sz w:val="28"/>
          <w:szCs w:val="28"/>
          <w:rtl/>
          <w:lang w:bidi="ar-EG"/>
        </w:rPr>
        <w:t>0</w:t>
      </w:r>
      <w:r w:rsidR="00C64706" w:rsidRPr="001B2C95">
        <w:rPr>
          <w:rFonts w:cs="Simplified Arabic" w:hint="cs"/>
          <w:sz w:val="28"/>
          <w:szCs w:val="28"/>
          <w:rtl/>
          <w:lang w:bidi="ar-EG"/>
        </w:rPr>
        <w:t>).</w:t>
      </w:r>
    </w:p>
    <w:p w14:paraId="566BF1AA" w14:textId="5E51333E" w:rsidR="00904946" w:rsidRPr="00CA6A90" w:rsidRDefault="00904946" w:rsidP="00CA6A90">
      <w:pPr>
        <w:bidi/>
        <w:spacing w:before="120" w:line="276" w:lineRule="auto"/>
        <w:jc w:val="center"/>
        <w:rPr>
          <w:rFonts w:cs="Simplified Arabic"/>
          <w:b/>
          <w:bCs/>
          <w:sz w:val="28"/>
          <w:szCs w:val="28"/>
          <w:rtl/>
        </w:rPr>
      </w:pPr>
      <w:r w:rsidRPr="001B2C95">
        <w:rPr>
          <w:rFonts w:cs="Simplified Arabic" w:hint="cs"/>
          <w:b/>
          <w:bCs/>
          <w:sz w:val="28"/>
          <w:szCs w:val="28"/>
          <w:rtl/>
        </w:rPr>
        <w:t>شكل رقم (</w:t>
      </w:r>
      <w:r w:rsidR="00471243" w:rsidRPr="001B2C95">
        <w:rPr>
          <w:rFonts w:cs="Simplified Arabic" w:hint="cs"/>
          <w:b/>
          <w:bCs/>
          <w:sz w:val="28"/>
          <w:szCs w:val="28"/>
          <w:rtl/>
        </w:rPr>
        <w:t>1-</w:t>
      </w:r>
      <w:r w:rsidR="002F2EB1" w:rsidRPr="001B2C95">
        <w:rPr>
          <w:rFonts w:cs="Simplified Arabic" w:hint="cs"/>
          <w:b/>
          <w:bCs/>
          <w:sz w:val="28"/>
          <w:szCs w:val="28"/>
          <w:rtl/>
        </w:rPr>
        <w:t>1</w:t>
      </w:r>
      <w:r w:rsidR="00324858" w:rsidRPr="001B2C95">
        <w:rPr>
          <w:rFonts w:cs="Simplified Arabic" w:hint="cs"/>
          <w:b/>
          <w:bCs/>
          <w:sz w:val="28"/>
          <w:szCs w:val="28"/>
          <w:rtl/>
        </w:rPr>
        <w:t>0</w:t>
      </w:r>
      <w:r w:rsidRPr="001B2C95">
        <w:rPr>
          <w:rFonts w:cs="Simplified Arabic" w:hint="cs"/>
          <w:b/>
          <w:bCs/>
          <w:sz w:val="28"/>
          <w:szCs w:val="28"/>
          <w:rtl/>
        </w:rPr>
        <w:t>):</w:t>
      </w:r>
      <w:r w:rsidRPr="001B2C95">
        <w:rPr>
          <w:rFonts w:cs="Simplified Arabic" w:hint="cs"/>
          <w:sz w:val="28"/>
          <w:szCs w:val="28"/>
          <w:rtl/>
        </w:rPr>
        <w:t xml:space="preserve"> </w:t>
      </w:r>
      <w:r w:rsidRPr="001B2C95">
        <w:rPr>
          <w:rFonts w:cs="Simplified Arabic" w:hint="cs"/>
          <w:b/>
          <w:bCs/>
          <w:sz w:val="28"/>
          <w:szCs w:val="28"/>
          <w:rtl/>
          <w:lang w:bidi="ar-EG"/>
        </w:rPr>
        <w:t>إنتاج واستهلاك الغاز الطبيع</w:t>
      </w:r>
      <w:r w:rsidR="00FE31D2" w:rsidRPr="001B2C95">
        <w:rPr>
          <w:rFonts w:cs="Simplified Arabic" w:hint="cs"/>
          <w:b/>
          <w:bCs/>
          <w:sz w:val="28"/>
          <w:szCs w:val="28"/>
          <w:rtl/>
          <w:lang w:bidi="ar-EG"/>
        </w:rPr>
        <w:t>ي</w:t>
      </w:r>
      <w:r w:rsidRPr="001B2C95">
        <w:rPr>
          <w:rFonts w:cs="Simplified Arabic" w:hint="cs"/>
          <w:b/>
          <w:bCs/>
          <w:sz w:val="28"/>
          <w:szCs w:val="28"/>
          <w:rtl/>
        </w:rPr>
        <w:t xml:space="preserve"> </w:t>
      </w:r>
      <w:r w:rsidR="00CA6A90">
        <w:rPr>
          <w:rFonts w:cs="Simplified Arabic"/>
          <w:b/>
          <w:bCs/>
          <w:sz w:val="28"/>
          <w:szCs w:val="28"/>
          <w:rtl/>
        </w:rPr>
        <w:br/>
      </w:r>
      <w:r w:rsidR="00DF5216" w:rsidRPr="001B2C95">
        <w:rPr>
          <w:rFonts w:cs="Simplified Arabic" w:hint="cs"/>
          <w:b/>
          <w:bCs/>
          <w:sz w:val="28"/>
          <w:szCs w:val="28"/>
          <w:rtl/>
        </w:rPr>
        <w:t>في</w:t>
      </w:r>
      <w:r w:rsidRPr="001B2C95">
        <w:rPr>
          <w:rFonts w:cs="Simplified Arabic" w:hint="cs"/>
          <w:b/>
          <w:bCs/>
          <w:sz w:val="28"/>
          <w:szCs w:val="28"/>
          <w:rtl/>
        </w:rPr>
        <w:t xml:space="preserve"> مصر </w:t>
      </w:r>
      <w:r w:rsidR="009E0DFB" w:rsidRPr="001B2C95">
        <w:rPr>
          <w:rFonts w:cs="Simplified Arabic" w:hint="cs"/>
          <w:b/>
          <w:bCs/>
          <w:sz w:val="28"/>
          <w:szCs w:val="28"/>
          <w:rtl/>
        </w:rPr>
        <w:t>خلال الفترة (20</w:t>
      </w:r>
      <w:r w:rsidR="00634B10" w:rsidRPr="001B2C95">
        <w:rPr>
          <w:rFonts w:cs="Simplified Arabic" w:hint="cs"/>
          <w:b/>
          <w:bCs/>
          <w:sz w:val="28"/>
          <w:szCs w:val="28"/>
          <w:rtl/>
        </w:rPr>
        <w:t>1</w:t>
      </w:r>
      <w:r w:rsidR="009E0DFB" w:rsidRPr="001B2C95">
        <w:rPr>
          <w:rFonts w:cs="Simplified Arabic" w:hint="cs"/>
          <w:b/>
          <w:bCs/>
          <w:sz w:val="28"/>
          <w:szCs w:val="28"/>
          <w:rtl/>
        </w:rPr>
        <w:t>1-20</w:t>
      </w:r>
      <w:r w:rsidR="00634B10" w:rsidRPr="001B2C95">
        <w:rPr>
          <w:rFonts w:cs="Simplified Arabic" w:hint="cs"/>
          <w:b/>
          <w:bCs/>
          <w:sz w:val="28"/>
          <w:szCs w:val="28"/>
          <w:rtl/>
        </w:rPr>
        <w:t>2</w:t>
      </w:r>
      <w:r w:rsidR="009E0DFB" w:rsidRPr="001B2C95">
        <w:rPr>
          <w:rFonts w:cs="Simplified Arabic" w:hint="cs"/>
          <w:b/>
          <w:bCs/>
          <w:sz w:val="28"/>
          <w:szCs w:val="28"/>
          <w:rtl/>
        </w:rPr>
        <w:t>1)</w:t>
      </w:r>
      <w:r w:rsidR="00CA6A90">
        <w:rPr>
          <w:rFonts w:cs="Simplified Arabic"/>
          <w:b/>
          <w:bCs/>
          <w:sz w:val="28"/>
          <w:szCs w:val="28"/>
          <w:rtl/>
        </w:rPr>
        <w:br/>
      </w:r>
      <w:r w:rsidRPr="001B2C95">
        <w:rPr>
          <w:rFonts w:cs="Simplified Arabic" w:hint="cs"/>
          <w:b/>
          <w:bCs/>
          <w:sz w:val="28"/>
          <w:szCs w:val="28"/>
          <w:rtl/>
        </w:rPr>
        <w:t>(مليار متر مكعب</w:t>
      </w:r>
      <w:r w:rsidRPr="001B2C95">
        <w:rPr>
          <w:rFonts w:cs="Simplified Arabic" w:hint="cs"/>
          <w:b/>
          <w:bCs/>
          <w:sz w:val="28"/>
          <w:szCs w:val="28"/>
          <w:rtl/>
          <w:lang w:bidi="ar-EG"/>
        </w:rPr>
        <w:t>)</w:t>
      </w:r>
    </w:p>
    <w:p w14:paraId="0622FBE0" w14:textId="77777777" w:rsidR="00620101" w:rsidRPr="001B2C95" w:rsidRDefault="009E0DFB" w:rsidP="008546BB">
      <w:pPr>
        <w:bidi/>
        <w:spacing w:before="120" w:line="276" w:lineRule="auto"/>
        <w:jc w:val="both"/>
        <w:rPr>
          <w:rFonts w:cs="Simplified Arabic"/>
          <w:sz w:val="28"/>
          <w:szCs w:val="28"/>
          <w:rtl/>
        </w:rPr>
      </w:pPr>
      <w:r w:rsidRPr="001B2C95">
        <w:rPr>
          <w:rFonts w:cs="Simplified Arabic"/>
          <w:noProof/>
          <w:sz w:val="28"/>
          <w:szCs w:val="28"/>
        </w:rPr>
        <w:drawing>
          <wp:inline distT="0" distB="0" distL="0" distR="0" wp14:anchorId="5AC5BCF4" wp14:editId="0056A840">
            <wp:extent cx="4680000" cy="2305050"/>
            <wp:effectExtent l="0" t="0" r="63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0725702F" w14:textId="77777777" w:rsidR="00904946" w:rsidRPr="00DF2F7C" w:rsidRDefault="00904946" w:rsidP="00DF2F7C">
      <w:pPr>
        <w:bidi/>
        <w:spacing w:before="120" w:line="276" w:lineRule="auto"/>
        <w:rPr>
          <w:rFonts w:cs="Simplified Arabic"/>
          <w:b/>
          <w:bCs/>
        </w:rPr>
      </w:pPr>
      <w:r w:rsidRPr="00DF2F7C">
        <w:rPr>
          <w:rFonts w:cs="Simplified Arabic" w:hint="cs"/>
          <w:b/>
          <w:bCs/>
          <w:rtl/>
        </w:rPr>
        <w:t xml:space="preserve">المصدر: </w:t>
      </w:r>
      <w:r w:rsidR="00471243" w:rsidRPr="00DF2F7C">
        <w:rPr>
          <w:rFonts w:cs="Simplified Arabic"/>
          <w:b/>
          <w:bCs/>
        </w:rPr>
        <w:t>BP (2022), Statistical Review of World Energy.</w:t>
      </w:r>
    </w:p>
    <w:p w14:paraId="1AFB6099" w14:textId="76EF4C7C" w:rsidR="002364B5" w:rsidRPr="001B2C95" w:rsidRDefault="001F553B" w:rsidP="00CA6A90">
      <w:pPr>
        <w:pStyle w:val="ListParagraph"/>
        <w:bidi/>
        <w:spacing w:before="120" w:line="276" w:lineRule="auto"/>
        <w:ind w:left="0" w:firstLine="720"/>
        <w:jc w:val="both"/>
        <w:rPr>
          <w:rFonts w:cs="Simplified Arabic"/>
          <w:sz w:val="28"/>
          <w:szCs w:val="28"/>
          <w:rtl/>
          <w:lang w:bidi="ar-EG"/>
        </w:rPr>
      </w:pPr>
      <w:r w:rsidRPr="001B2C95">
        <w:rPr>
          <w:rFonts w:cs="Simplified Arabic" w:hint="cs"/>
          <w:sz w:val="28"/>
          <w:szCs w:val="28"/>
          <w:rtl/>
        </w:rPr>
        <w:lastRenderedPageBreak/>
        <w:t>وهناك اكتشافات أخرى ساعدت على زيادة إنتاج مصر من الغاز الطبيع</w:t>
      </w:r>
      <w:r w:rsidR="00FE31D2" w:rsidRPr="001B2C95">
        <w:rPr>
          <w:rFonts w:cs="Simplified Arabic" w:hint="cs"/>
          <w:sz w:val="28"/>
          <w:szCs w:val="28"/>
          <w:rtl/>
        </w:rPr>
        <w:t>ي</w:t>
      </w:r>
      <w:r w:rsidRPr="001B2C95">
        <w:rPr>
          <w:rFonts w:cs="Simplified Arabic" w:hint="cs"/>
          <w:sz w:val="28"/>
          <w:szCs w:val="28"/>
          <w:rtl/>
        </w:rPr>
        <w:t xml:space="preserve"> ومنها، حقل </w:t>
      </w:r>
      <w:r w:rsidR="00746816" w:rsidRPr="001B2C95">
        <w:rPr>
          <w:rFonts w:cs="Simplified Arabic" w:hint="cs"/>
          <w:sz w:val="28"/>
          <w:szCs w:val="28"/>
          <w:rtl/>
        </w:rPr>
        <w:t>"</w:t>
      </w:r>
      <w:r w:rsidRPr="001B2C95">
        <w:rPr>
          <w:rFonts w:cs="Simplified Arabic" w:hint="cs"/>
          <w:sz w:val="28"/>
          <w:szCs w:val="28"/>
          <w:rtl/>
        </w:rPr>
        <w:t>رافين</w:t>
      </w:r>
      <w:r w:rsidR="00746816" w:rsidRPr="001B2C95">
        <w:rPr>
          <w:rFonts w:cs="Simplified Arabic" w:hint="cs"/>
          <w:sz w:val="28"/>
          <w:szCs w:val="28"/>
          <w:rtl/>
        </w:rPr>
        <w:t>"</w:t>
      </w:r>
      <w:r w:rsidRPr="001B2C95">
        <w:rPr>
          <w:rFonts w:cs="Simplified Arabic" w:hint="cs"/>
          <w:sz w:val="28"/>
          <w:szCs w:val="28"/>
          <w:rtl/>
        </w:rPr>
        <w:t>، ضمن مشروع تطوير غرب النيل و</w:t>
      </w:r>
      <w:r w:rsidR="004936B3" w:rsidRPr="001B2C95">
        <w:rPr>
          <w:rFonts w:cs="Simplified Arabic" w:hint="cs"/>
          <w:sz w:val="28"/>
          <w:szCs w:val="28"/>
          <w:rtl/>
        </w:rPr>
        <w:t>الذي</w:t>
      </w:r>
      <w:r w:rsidRPr="001B2C95">
        <w:rPr>
          <w:rFonts w:cs="Simplified Arabic" w:hint="cs"/>
          <w:sz w:val="28"/>
          <w:szCs w:val="28"/>
          <w:rtl/>
        </w:rPr>
        <w:t xml:space="preserve"> تقدر تكلفته</w:t>
      </w:r>
      <w:r w:rsidR="009A15BC" w:rsidRPr="001B2C95">
        <w:rPr>
          <w:rFonts w:cs="Simplified Arabic" w:hint="cs"/>
          <w:sz w:val="28"/>
          <w:szCs w:val="28"/>
          <w:rtl/>
        </w:rPr>
        <w:t xml:space="preserve"> بنحو</w:t>
      </w:r>
      <w:r w:rsidRPr="001B2C95">
        <w:rPr>
          <w:rFonts w:cs="Simplified Arabic" w:hint="cs"/>
          <w:sz w:val="28"/>
          <w:szCs w:val="28"/>
          <w:rtl/>
        </w:rPr>
        <w:t xml:space="preserve"> 9 مليار دولار</w:t>
      </w:r>
      <w:r w:rsidR="009A15BC" w:rsidRPr="001B2C95">
        <w:rPr>
          <w:rFonts w:cs="Simplified Arabic" w:hint="cs"/>
          <w:sz w:val="28"/>
          <w:szCs w:val="28"/>
          <w:rtl/>
        </w:rPr>
        <w:t>.</w:t>
      </w:r>
      <w:r w:rsidRPr="001B2C95">
        <w:rPr>
          <w:rFonts w:cs="Simplified Arabic" w:hint="cs"/>
          <w:sz w:val="28"/>
          <w:szCs w:val="28"/>
          <w:rtl/>
        </w:rPr>
        <w:t xml:space="preserve"> </w:t>
      </w:r>
      <w:r w:rsidRPr="001B2C95">
        <w:rPr>
          <w:rFonts w:cs="Simplified Arabic" w:hint="cs"/>
          <w:sz w:val="28"/>
          <w:szCs w:val="28"/>
          <w:rtl/>
          <w:lang w:bidi="ar-EG"/>
        </w:rPr>
        <w:t>و</w:t>
      </w:r>
      <w:r w:rsidR="009A15BC" w:rsidRPr="001B2C95">
        <w:rPr>
          <w:rFonts w:cs="Simplified Arabic" w:hint="cs"/>
          <w:sz w:val="28"/>
          <w:szCs w:val="28"/>
          <w:rtl/>
          <w:lang w:bidi="ar-EG"/>
        </w:rPr>
        <w:t xml:space="preserve">لقد وصلت </w:t>
      </w:r>
      <w:r w:rsidRPr="001B2C95">
        <w:rPr>
          <w:rFonts w:cs="Simplified Arabic" w:hint="cs"/>
          <w:sz w:val="28"/>
          <w:szCs w:val="28"/>
          <w:rtl/>
          <w:lang w:bidi="ar-EG"/>
        </w:rPr>
        <w:t>احتياط</w:t>
      </w:r>
      <w:r w:rsidR="00D54F4B" w:rsidRPr="001B2C95">
        <w:rPr>
          <w:rFonts w:cs="Simplified Arabic" w:hint="cs"/>
          <w:sz w:val="28"/>
          <w:szCs w:val="28"/>
          <w:rtl/>
          <w:lang w:bidi="ar-EG"/>
        </w:rPr>
        <w:t>يات الغاز الطبيع</w:t>
      </w:r>
      <w:r w:rsidR="00FE31D2" w:rsidRPr="001B2C95">
        <w:rPr>
          <w:rFonts w:cs="Simplified Arabic" w:hint="cs"/>
          <w:sz w:val="28"/>
          <w:szCs w:val="28"/>
          <w:rtl/>
          <w:lang w:bidi="ar-EG"/>
        </w:rPr>
        <w:t>ي</w:t>
      </w:r>
      <w:r w:rsidR="00D54F4B" w:rsidRPr="001B2C95">
        <w:rPr>
          <w:rFonts w:cs="Simplified Arabic" w:hint="cs"/>
          <w:sz w:val="28"/>
          <w:szCs w:val="28"/>
          <w:rtl/>
          <w:lang w:bidi="ar-EG"/>
        </w:rPr>
        <w:t xml:space="preserve"> حوال</w:t>
      </w:r>
      <w:r w:rsidR="00FE31D2" w:rsidRPr="001B2C95">
        <w:rPr>
          <w:rFonts w:cs="Simplified Arabic" w:hint="cs"/>
          <w:sz w:val="28"/>
          <w:szCs w:val="28"/>
          <w:rtl/>
          <w:lang w:bidi="ar-EG"/>
        </w:rPr>
        <w:t>ي</w:t>
      </w:r>
      <w:r w:rsidR="00D54F4B" w:rsidRPr="001B2C95">
        <w:rPr>
          <w:rFonts w:cs="Simplified Arabic" w:hint="cs"/>
          <w:sz w:val="28"/>
          <w:szCs w:val="28"/>
          <w:rtl/>
          <w:lang w:bidi="ar-EG"/>
        </w:rPr>
        <w:t xml:space="preserve"> </w:t>
      </w:r>
      <w:r w:rsidR="002529F9">
        <w:rPr>
          <w:rFonts w:cs="Simplified Arabic" w:hint="cs"/>
          <w:sz w:val="28"/>
          <w:szCs w:val="28"/>
          <w:rtl/>
          <w:lang w:bidi="ar-EG"/>
        </w:rPr>
        <w:t>2</w:t>
      </w:r>
      <w:r w:rsidR="005E4C53">
        <w:rPr>
          <w:rFonts w:cs="Simplified Arabic" w:hint="cs"/>
          <w:sz w:val="28"/>
          <w:szCs w:val="28"/>
          <w:rtl/>
          <w:lang w:bidi="ar-EG"/>
        </w:rPr>
        <w:t>,</w:t>
      </w:r>
      <w:r w:rsidR="002529F9">
        <w:rPr>
          <w:rFonts w:cs="Simplified Arabic" w:hint="cs"/>
          <w:sz w:val="28"/>
          <w:szCs w:val="28"/>
          <w:rtl/>
          <w:lang w:bidi="ar-EG"/>
        </w:rPr>
        <w:t>2</w:t>
      </w:r>
      <w:r w:rsidRPr="001B2C95">
        <w:rPr>
          <w:rFonts w:cs="Simplified Arabic" w:hint="cs"/>
          <w:sz w:val="28"/>
          <w:szCs w:val="28"/>
          <w:rtl/>
          <w:lang w:bidi="ar-EG"/>
        </w:rPr>
        <w:t xml:space="preserve"> تريليون متر مكعب </w:t>
      </w:r>
      <w:r w:rsidR="00DF5216" w:rsidRPr="001B2C95">
        <w:rPr>
          <w:rFonts w:cs="Simplified Arabic" w:hint="cs"/>
          <w:sz w:val="28"/>
          <w:szCs w:val="28"/>
          <w:rtl/>
          <w:lang w:bidi="ar-EG"/>
        </w:rPr>
        <w:t>في</w:t>
      </w:r>
      <w:r w:rsidRPr="001B2C95">
        <w:rPr>
          <w:rFonts w:cs="Simplified Arabic" w:hint="cs"/>
          <w:sz w:val="28"/>
          <w:szCs w:val="28"/>
          <w:rtl/>
          <w:lang w:bidi="ar-EG"/>
        </w:rPr>
        <w:t xml:space="preserve"> عام 2020</w:t>
      </w:r>
      <w:r w:rsidR="009A15BC" w:rsidRPr="001B2C95">
        <w:rPr>
          <w:rFonts w:cs="Simplified Arabic" w:hint="cs"/>
          <w:sz w:val="28"/>
          <w:szCs w:val="28"/>
          <w:rtl/>
          <w:lang w:bidi="ar-EG"/>
        </w:rPr>
        <w:t>،</w:t>
      </w:r>
      <w:r w:rsidRPr="001B2C95">
        <w:rPr>
          <w:rFonts w:cs="Simplified Arabic" w:hint="cs"/>
          <w:sz w:val="28"/>
          <w:szCs w:val="28"/>
          <w:rtl/>
          <w:lang w:bidi="ar-EG"/>
        </w:rPr>
        <w:t xml:space="preserve"> وهى تمثل 1% من احتياطيات العالم من الغاز الطبيع</w:t>
      </w:r>
      <w:r w:rsidR="00FE31D2" w:rsidRPr="001B2C95">
        <w:rPr>
          <w:rFonts w:cs="Simplified Arabic" w:hint="cs"/>
          <w:sz w:val="28"/>
          <w:szCs w:val="28"/>
          <w:rtl/>
          <w:lang w:bidi="ar-EG"/>
        </w:rPr>
        <w:t>ي</w:t>
      </w:r>
      <w:r w:rsidR="000325E4">
        <w:rPr>
          <w:rFonts w:cs="Simplified Arabic" w:hint="cs"/>
          <w:sz w:val="28"/>
          <w:szCs w:val="28"/>
          <w:rtl/>
          <w:lang w:bidi="ar-EG"/>
        </w:rPr>
        <w:t xml:space="preserve"> </w:t>
      </w:r>
      <w:r w:rsidRPr="001B2C95">
        <w:rPr>
          <w:rFonts w:cs="Simplified Arabic"/>
          <w:sz w:val="28"/>
          <w:szCs w:val="28"/>
        </w:rPr>
        <w:t>)</w:t>
      </w:r>
      <w:r w:rsidRPr="001B2C95">
        <w:rPr>
          <w:rFonts w:cs="Simplified Arabic" w:hint="cs"/>
          <w:sz w:val="28"/>
          <w:szCs w:val="28"/>
          <w:rtl/>
          <w:lang w:bidi="ar-EG"/>
        </w:rPr>
        <w:t>التقرير السنو</w:t>
      </w:r>
      <w:r w:rsidR="006E7119" w:rsidRPr="001B2C95">
        <w:rPr>
          <w:rFonts w:cs="Simplified Arabic" w:hint="cs"/>
          <w:sz w:val="28"/>
          <w:szCs w:val="28"/>
          <w:rtl/>
          <w:lang w:bidi="ar-EG"/>
        </w:rPr>
        <w:t>ي</w:t>
      </w:r>
      <w:r w:rsidRPr="001B2C95">
        <w:rPr>
          <w:rFonts w:cs="Simplified Arabic" w:hint="cs"/>
          <w:sz w:val="28"/>
          <w:szCs w:val="28"/>
          <w:rtl/>
          <w:lang w:bidi="ar-EG"/>
        </w:rPr>
        <w:t xml:space="preserve"> لأوابك، 2021)</w:t>
      </w:r>
      <w:r w:rsidR="002364B5" w:rsidRPr="001B2C95">
        <w:rPr>
          <w:rFonts w:cs="Simplified Arabic" w:hint="cs"/>
          <w:sz w:val="28"/>
          <w:szCs w:val="28"/>
          <w:rtl/>
          <w:lang w:bidi="ar-EG"/>
        </w:rPr>
        <w:t>.</w:t>
      </w:r>
    </w:p>
    <w:p w14:paraId="38B57F69" w14:textId="77777777" w:rsidR="00A204E6" w:rsidRPr="001B2C95" w:rsidRDefault="005C27AA" w:rsidP="00CA6A90">
      <w:pPr>
        <w:pStyle w:val="ListParagraph"/>
        <w:bidi/>
        <w:spacing w:before="120" w:line="276" w:lineRule="auto"/>
        <w:ind w:left="0" w:firstLine="720"/>
        <w:jc w:val="both"/>
        <w:rPr>
          <w:rFonts w:cs="Simplified Arabic"/>
          <w:sz w:val="28"/>
          <w:szCs w:val="28"/>
          <w:lang w:bidi="ar-EG"/>
        </w:rPr>
      </w:pPr>
      <w:r w:rsidRPr="001B2C95">
        <w:rPr>
          <w:rFonts w:cs="Simplified Arabic" w:hint="cs"/>
          <w:sz w:val="28"/>
          <w:szCs w:val="28"/>
          <w:rtl/>
          <w:lang w:bidi="ar-EG"/>
        </w:rPr>
        <w:t xml:space="preserve">وزاد </w:t>
      </w:r>
      <w:r w:rsidR="008F2D7D" w:rsidRPr="001B2C95">
        <w:rPr>
          <w:rFonts w:cs="Simplified Arabic" w:hint="cs"/>
          <w:sz w:val="28"/>
          <w:szCs w:val="28"/>
          <w:rtl/>
          <w:lang w:bidi="ar-EG"/>
        </w:rPr>
        <w:t>إنتاج</w:t>
      </w:r>
      <w:r w:rsidRPr="001B2C95">
        <w:rPr>
          <w:rFonts w:cs="Simplified Arabic" w:hint="cs"/>
          <w:sz w:val="28"/>
          <w:szCs w:val="28"/>
          <w:rtl/>
          <w:lang w:bidi="ar-EG"/>
        </w:rPr>
        <w:t xml:space="preserve"> الغاز الطبيعي عن </w:t>
      </w:r>
      <w:r w:rsidR="008F2D7D" w:rsidRPr="001B2C95">
        <w:rPr>
          <w:rFonts w:cs="Simplified Arabic" w:hint="cs"/>
          <w:sz w:val="28"/>
          <w:szCs w:val="28"/>
          <w:rtl/>
          <w:lang w:bidi="ar-EG"/>
        </w:rPr>
        <w:t>استهلاكه</w:t>
      </w:r>
      <w:r w:rsidRPr="001B2C95">
        <w:rPr>
          <w:rFonts w:cs="Simplified Arabic" w:hint="cs"/>
          <w:sz w:val="28"/>
          <w:szCs w:val="28"/>
          <w:rtl/>
          <w:lang w:bidi="ar-EG"/>
        </w:rPr>
        <w:t xml:space="preserve"> </w:t>
      </w:r>
      <w:r w:rsidR="008F2D7D" w:rsidRPr="001B2C95">
        <w:rPr>
          <w:rFonts w:cs="Simplified Arabic" w:hint="cs"/>
          <w:sz w:val="28"/>
          <w:szCs w:val="28"/>
          <w:rtl/>
          <w:lang w:bidi="ar-EG"/>
        </w:rPr>
        <w:t>ما قبل عام 2015</w:t>
      </w:r>
      <w:r w:rsidRPr="001B2C95">
        <w:rPr>
          <w:rFonts w:cs="Simplified Arabic" w:hint="cs"/>
          <w:sz w:val="28"/>
          <w:szCs w:val="28"/>
          <w:rtl/>
          <w:lang w:bidi="ar-EG"/>
        </w:rPr>
        <w:t xml:space="preserve"> بنسبة </w:t>
      </w:r>
      <w:r w:rsidR="008F2D7D" w:rsidRPr="001B2C95">
        <w:rPr>
          <w:rFonts w:cs="Simplified Arabic" w:hint="cs"/>
          <w:sz w:val="28"/>
          <w:szCs w:val="28"/>
          <w:rtl/>
          <w:lang w:bidi="ar-EG"/>
        </w:rPr>
        <w:t>بلغت نحو 14%، ثم بدأ الاستهلاك يزيد عن الإنتاج خلال الفترة (201</w:t>
      </w:r>
      <w:r w:rsidR="00634B10" w:rsidRPr="001B2C95">
        <w:rPr>
          <w:rFonts w:cs="Simplified Arabic" w:hint="cs"/>
          <w:sz w:val="28"/>
          <w:szCs w:val="28"/>
          <w:rtl/>
          <w:lang w:bidi="ar-EG"/>
        </w:rPr>
        <w:t>5</w:t>
      </w:r>
      <w:r w:rsidR="008F2D7D" w:rsidRPr="001B2C95">
        <w:rPr>
          <w:rFonts w:cs="Simplified Arabic" w:hint="cs"/>
          <w:sz w:val="28"/>
          <w:szCs w:val="28"/>
          <w:rtl/>
          <w:lang w:bidi="ar-EG"/>
        </w:rPr>
        <w:t>-201</w:t>
      </w:r>
      <w:r w:rsidR="00634B10" w:rsidRPr="001B2C95">
        <w:rPr>
          <w:rFonts w:cs="Simplified Arabic" w:hint="cs"/>
          <w:sz w:val="28"/>
          <w:szCs w:val="28"/>
          <w:rtl/>
          <w:lang w:bidi="ar-EG"/>
        </w:rPr>
        <w:t>8</w:t>
      </w:r>
      <w:r w:rsidR="008F2D7D" w:rsidRPr="001B2C95">
        <w:rPr>
          <w:rFonts w:cs="Simplified Arabic" w:hint="cs"/>
          <w:sz w:val="28"/>
          <w:szCs w:val="28"/>
          <w:rtl/>
          <w:lang w:bidi="ar-EG"/>
        </w:rPr>
        <w:t xml:space="preserve">) بنسبة بلغت نحو 11%، </w:t>
      </w:r>
      <w:r w:rsidR="00CF4F51" w:rsidRPr="001B2C95">
        <w:rPr>
          <w:rFonts w:cs="Simplified Arabic" w:hint="cs"/>
          <w:sz w:val="28"/>
          <w:szCs w:val="28"/>
          <w:rtl/>
          <w:lang w:bidi="ar-EG"/>
        </w:rPr>
        <w:t xml:space="preserve">وذلك يرجع إلى استخدام الغاز </w:t>
      </w:r>
      <w:r w:rsidR="00DA677A" w:rsidRPr="001B2C95">
        <w:rPr>
          <w:rFonts w:cs="Simplified Arabic" w:hint="cs"/>
          <w:sz w:val="28"/>
          <w:szCs w:val="28"/>
          <w:rtl/>
          <w:lang w:bidi="ar-EG"/>
        </w:rPr>
        <w:t>الطبيعي</w:t>
      </w:r>
      <w:r w:rsidR="00CF4F51" w:rsidRPr="001B2C95">
        <w:rPr>
          <w:rFonts w:cs="Simplified Arabic" w:hint="cs"/>
          <w:sz w:val="28"/>
          <w:szCs w:val="28"/>
          <w:rtl/>
          <w:lang w:bidi="ar-EG"/>
        </w:rPr>
        <w:t xml:space="preserve"> </w:t>
      </w:r>
      <w:r w:rsidR="00DF5216" w:rsidRPr="001B2C95">
        <w:rPr>
          <w:rFonts w:cs="Simplified Arabic" w:hint="cs"/>
          <w:sz w:val="28"/>
          <w:szCs w:val="28"/>
          <w:rtl/>
          <w:lang w:bidi="ar-EG"/>
        </w:rPr>
        <w:t>في</w:t>
      </w:r>
      <w:r w:rsidR="00CF4F51" w:rsidRPr="001B2C95">
        <w:rPr>
          <w:rFonts w:cs="Simplified Arabic" w:hint="cs"/>
          <w:sz w:val="28"/>
          <w:szCs w:val="28"/>
          <w:rtl/>
          <w:lang w:bidi="ar-EG"/>
        </w:rPr>
        <w:t xml:space="preserve"> العديد من الصناعات المحلية كثيفة استهلاك الطاقة واستخدامه كوقود </w:t>
      </w:r>
      <w:r w:rsidR="00DF5216" w:rsidRPr="001B2C95">
        <w:rPr>
          <w:rFonts w:cs="Simplified Arabic" w:hint="cs"/>
          <w:sz w:val="28"/>
          <w:szCs w:val="28"/>
          <w:rtl/>
          <w:lang w:bidi="ar-EG"/>
        </w:rPr>
        <w:t>في</w:t>
      </w:r>
      <w:r w:rsidR="00CF4F51" w:rsidRPr="001B2C95">
        <w:rPr>
          <w:rFonts w:cs="Simplified Arabic" w:hint="cs"/>
          <w:sz w:val="28"/>
          <w:szCs w:val="28"/>
          <w:rtl/>
          <w:lang w:bidi="ar-EG"/>
        </w:rPr>
        <w:t xml:space="preserve"> قطاع الكهرباء، وإحلاله محل بعض المنتجات البترولية مثل البوتاجاز في القطاع المنزلي والبنزين في قطاع النقل. </w:t>
      </w:r>
      <w:r w:rsidR="008F2D7D" w:rsidRPr="001B2C95">
        <w:rPr>
          <w:rFonts w:cs="Simplified Arabic" w:hint="cs"/>
          <w:sz w:val="28"/>
          <w:szCs w:val="28"/>
          <w:rtl/>
          <w:lang w:bidi="ar-EG"/>
        </w:rPr>
        <w:t>ثم بعد عام 2018</w:t>
      </w:r>
      <w:r w:rsidR="00CF4F51" w:rsidRPr="001B2C95">
        <w:rPr>
          <w:rFonts w:cs="Simplified Arabic" w:hint="cs"/>
          <w:sz w:val="28"/>
          <w:szCs w:val="28"/>
          <w:rtl/>
          <w:lang w:bidi="ar-EG"/>
        </w:rPr>
        <w:t xml:space="preserve"> </w:t>
      </w:r>
      <w:r w:rsidR="008F2D7D" w:rsidRPr="001B2C95">
        <w:rPr>
          <w:rFonts w:cs="Simplified Arabic" w:hint="cs"/>
          <w:sz w:val="28"/>
          <w:szCs w:val="28"/>
          <w:rtl/>
          <w:lang w:bidi="ar-EG"/>
        </w:rPr>
        <w:t>باستثناء عام الجائحة</w:t>
      </w:r>
      <w:r w:rsidR="00CF4F51" w:rsidRPr="001B2C95">
        <w:rPr>
          <w:rFonts w:cs="Simplified Arabic" w:hint="cs"/>
          <w:sz w:val="28"/>
          <w:szCs w:val="28"/>
          <w:rtl/>
          <w:lang w:bidi="ar-EG"/>
        </w:rPr>
        <w:t>، بدأ إنتاج الغاز الطبيعي يزيد عن الاستهلاك بسبب إنتاج حقل "ظ</w:t>
      </w:r>
      <w:r w:rsidR="00634B10" w:rsidRPr="001B2C95">
        <w:rPr>
          <w:rFonts w:cs="Simplified Arabic" w:hint="cs"/>
          <w:sz w:val="28"/>
          <w:szCs w:val="28"/>
          <w:rtl/>
          <w:lang w:bidi="ar-EG"/>
        </w:rPr>
        <w:t>ُ</w:t>
      </w:r>
      <w:r w:rsidR="00CF4F51" w:rsidRPr="001B2C95">
        <w:rPr>
          <w:rFonts w:cs="Simplified Arabic" w:hint="cs"/>
          <w:sz w:val="28"/>
          <w:szCs w:val="28"/>
          <w:rtl/>
          <w:lang w:bidi="ar-EG"/>
        </w:rPr>
        <w:t>هر" بنسبة زيادة بلغت حوالي 9%، ولكن هناك فجوة بين الإنتاج والاستهلاك قائمة، لأن الإنتاج يتضمن حصة الشريك الأجنبي</w:t>
      </w:r>
      <w:r w:rsidR="001F7896" w:rsidRPr="001B2C95">
        <w:rPr>
          <w:rFonts w:cs="Simplified Arabic" w:hint="cs"/>
          <w:sz w:val="28"/>
          <w:szCs w:val="28"/>
          <w:rtl/>
          <w:lang w:bidi="ar-EG"/>
        </w:rPr>
        <w:t>، مما يؤدي إلى لجوء مصر لشراء جزء من حصة الشريك الأجنبي.</w:t>
      </w:r>
    </w:p>
    <w:p w14:paraId="77C2DB0E" w14:textId="01223980" w:rsidR="00904946" w:rsidRPr="001B2C95" w:rsidRDefault="00FD111D" w:rsidP="008546BB">
      <w:pPr>
        <w:bidi/>
        <w:spacing w:before="120" w:line="276" w:lineRule="auto"/>
        <w:jc w:val="both"/>
        <w:rPr>
          <w:rFonts w:cs="Simplified Arabic"/>
          <w:sz w:val="28"/>
          <w:szCs w:val="28"/>
          <w:rtl/>
          <w:lang w:bidi="ar-EG"/>
        </w:rPr>
      </w:pPr>
      <w:r w:rsidRPr="001B2C95">
        <w:rPr>
          <w:rFonts w:cs="Simplified Arabic" w:hint="cs"/>
          <w:sz w:val="28"/>
          <w:szCs w:val="28"/>
          <w:rtl/>
          <w:lang w:bidi="ar-EG"/>
        </w:rPr>
        <w:t>وتقوم تجارة الغاز الطبيع</w:t>
      </w:r>
      <w:r w:rsidR="008C48B3" w:rsidRPr="001B2C95">
        <w:rPr>
          <w:rFonts w:cs="Simplified Arabic" w:hint="cs"/>
          <w:sz w:val="28"/>
          <w:szCs w:val="28"/>
          <w:rtl/>
          <w:lang w:bidi="ar-EG"/>
        </w:rPr>
        <w:t>ي</w:t>
      </w:r>
      <w:r w:rsidRPr="001B2C95">
        <w:rPr>
          <w:rFonts w:cs="Simplified Arabic" w:hint="cs"/>
          <w:sz w:val="28"/>
          <w:szCs w:val="28"/>
          <w:rtl/>
          <w:lang w:bidi="ar-EG"/>
        </w:rPr>
        <w:t xml:space="preserve"> </w:t>
      </w:r>
      <w:r w:rsidR="00DF5216" w:rsidRPr="001B2C95">
        <w:rPr>
          <w:rFonts w:cs="Simplified Arabic" w:hint="cs"/>
          <w:sz w:val="28"/>
          <w:szCs w:val="28"/>
          <w:rtl/>
          <w:lang w:bidi="ar-EG"/>
        </w:rPr>
        <w:t>في</w:t>
      </w:r>
      <w:r w:rsidRPr="001B2C95">
        <w:rPr>
          <w:rFonts w:cs="Simplified Arabic" w:hint="cs"/>
          <w:sz w:val="28"/>
          <w:szCs w:val="28"/>
          <w:rtl/>
          <w:lang w:bidi="ar-EG"/>
        </w:rPr>
        <w:t xml:space="preserve"> مصر عن طريق </w:t>
      </w:r>
      <w:r w:rsidR="0077715C" w:rsidRPr="001B2C95">
        <w:rPr>
          <w:rFonts w:cs="Simplified Arabic" w:hint="cs"/>
          <w:sz w:val="28"/>
          <w:szCs w:val="28"/>
          <w:rtl/>
          <w:lang w:bidi="ar-EG"/>
        </w:rPr>
        <w:t>ما يلي</w:t>
      </w:r>
      <w:r w:rsidRPr="001B2C95">
        <w:rPr>
          <w:rFonts w:cs="Simplified Arabic" w:hint="cs"/>
          <w:sz w:val="28"/>
          <w:szCs w:val="28"/>
          <w:rtl/>
          <w:lang w:bidi="ar-EG"/>
        </w:rPr>
        <w:t>:</w:t>
      </w:r>
      <w:r w:rsidR="000325E4">
        <w:rPr>
          <w:rFonts w:cs="Simplified Arabic" w:hint="cs"/>
          <w:sz w:val="28"/>
          <w:szCs w:val="28"/>
          <w:rtl/>
          <w:lang w:bidi="ar-EG"/>
        </w:rPr>
        <w:t xml:space="preserve"> </w:t>
      </w:r>
    </w:p>
    <w:p w14:paraId="095A9470" w14:textId="77777777" w:rsidR="00FD111D" w:rsidRPr="001B2C95" w:rsidRDefault="00FD111D" w:rsidP="008546BB">
      <w:pPr>
        <w:pStyle w:val="ListParagraph"/>
        <w:numPr>
          <w:ilvl w:val="0"/>
          <w:numId w:val="7"/>
        </w:numPr>
        <w:bidi/>
        <w:spacing w:before="120" w:line="276" w:lineRule="auto"/>
        <w:jc w:val="both"/>
        <w:outlineLvl w:val="2"/>
        <w:rPr>
          <w:rFonts w:cs="Simplified Arabic"/>
          <w:b/>
          <w:bCs/>
          <w:sz w:val="28"/>
          <w:szCs w:val="28"/>
          <w:rtl/>
        </w:rPr>
      </w:pPr>
      <w:bookmarkStart w:id="52" w:name="_Toc135608162"/>
      <w:r w:rsidRPr="001B2C95">
        <w:rPr>
          <w:rFonts w:cs="Simplified Arabic" w:hint="cs"/>
          <w:b/>
          <w:bCs/>
          <w:sz w:val="28"/>
          <w:szCs w:val="28"/>
          <w:rtl/>
        </w:rPr>
        <w:t>خطوط الأنابيب</w:t>
      </w:r>
      <w:bookmarkEnd w:id="52"/>
      <w:r w:rsidRPr="001B2C95">
        <w:rPr>
          <w:rFonts w:cs="Simplified Arabic" w:hint="cs"/>
          <w:b/>
          <w:bCs/>
          <w:sz w:val="28"/>
          <w:szCs w:val="28"/>
          <w:rtl/>
        </w:rPr>
        <w:t xml:space="preserve"> </w:t>
      </w:r>
    </w:p>
    <w:p w14:paraId="72FD32F9" w14:textId="04EC5F2A" w:rsidR="001908B9" w:rsidRPr="001B2C95" w:rsidRDefault="00ED6DAC" w:rsidP="00CA6A90">
      <w:pPr>
        <w:pStyle w:val="ListParagraph"/>
        <w:bidi/>
        <w:spacing w:before="120" w:line="276" w:lineRule="auto"/>
        <w:ind w:left="0" w:firstLine="720"/>
        <w:jc w:val="both"/>
        <w:rPr>
          <w:rFonts w:cs="Simplified Arabic"/>
          <w:sz w:val="28"/>
          <w:szCs w:val="28"/>
          <w:rtl/>
          <w:lang w:bidi="ar-EG"/>
        </w:rPr>
      </w:pPr>
      <w:r w:rsidRPr="001B2C95">
        <w:rPr>
          <w:rFonts w:cs="Simplified Arabic" w:hint="cs"/>
          <w:sz w:val="28"/>
          <w:szCs w:val="28"/>
          <w:rtl/>
        </w:rPr>
        <w:t>لم تتغير الصادرات المصرية من الغاز الطبيعي عبر خطوط الأنابيب، حيث بلغت نحو 1</w:t>
      </w:r>
      <w:r w:rsidR="005E4C53">
        <w:rPr>
          <w:rFonts w:cs="Simplified Arabic" w:hint="cs"/>
          <w:sz w:val="28"/>
          <w:szCs w:val="28"/>
          <w:rtl/>
        </w:rPr>
        <w:t>,</w:t>
      </w:r>
      <w:r w:rsidRPr="001B2C95">
        <w:rPr>
          <w:rFonts w:cs="Simplified Arabic" w:hint="cs"/>
          <w:sz w:val="28"/>
          <w:szCs w:val="28"/>
          <w:rtl/>
        </w:rPr>
        <w:t xml:space="preserve">8 </w:t>
      </w:r>
      <w:r w:rsidRPr="001B2C95">
        <w:rPr>
          <w:rFonts w:cs="Simplified Arabic" w:hint="cs"/>
          <w:sz w:val="28"/>
          <w:szCs w:val="28"/>
          <w:rtl/>
          <w:lang w:bidi="ar-EG"/>
        </w:rPr>
        <w:t>مليار</w:t>
      </w:r>
      <w:r w:rsidRPr="001B2C95">
        <w:rPr>
          <w:rFonts w:cs="Simplified Arabic" w:hint="cs"/>
          <w:sz w:val="28"/>
          <w:szCs w:val="28"/>
          <w:rtl/>
        </w:rPr>
        <w:t xml:space="preserve"> متر مكعب </w:t>
      </w:r>
      <w:r w:rsidR="00DF5216" w:rsidRPr="001B2C95">
        <w:rPr>
          <w:rFonts w:cs="Simplified Arabic" w:hint="cs"/>
          <w:sz w:val="28"/>
          <w:szCs w:val="28"/>
          <w:rtl/>
        </w:rPr>
        <w:t>في</w:t>
      </w:r>
      <w:r w:rsidRPr="001B2C95">
        <w:rPr>
          <w:rFonts w:cs="Simplified Arabic" w:hint="cs"/>
          <w:sz w:val="28"/>
          <w:szCs w:val="28"/>
          <w:rtl/>
        </w:rPr>
        <w:t xml:space="preserve"> عام 2019 (أوابك، 2021)، فهى تمثل نحو 0</w:t>
      </w:r>
      <w:r w:rsidR="005E4C53">
        <w:rPr>
          <w:rFonts w:cs="Simplified Arabic" w:hint="cs"/>
          <w:sz w:val="28"/>
          <w:szCs w:val="28"/>
          <w:rtl/>
        </w:rPr>
        <w:t>,</w:t>
      </w:r>
      <w:r w:rsidRPr="001B2C95">
        <w:rPr>
          <w:rFonts w:cs="Simplified Arabic" w:hint="cs"/>
          <w:sz w:val="28"/>
          <w:szCs w:val="28"/>
          <w:rtl/>
        </w:rPr>
        <w:t>2% فقط من إجمالي صادرات الغاز الطبيعي في العالم، بينما يصل نصيب الجزائر التي تقع في ذات الإقليم الجغرافي إلى حوالي 2</w:t>
      </w:r>
      <w:r w:rsidR="005E4C53">
        <w:rPr>
          <w:rFonts w:cs="Simplified Arabic" w:hint="cs"/>
          <w:sz w:val="28"/>
          <w:szCs w:val="28"/>
          <w:rtl/>
        </w:rPr>
        <w:t>,</w:t>
      </w:r>
      <w:r w:rsidRPr="001B2C95">
        <w:rPr>
          <w:rFonts w:cs="Simplified Arabic" w:hint="cs"/>
          <w:sz w:val="28"/>
          <w:szCs w:val="28"/>
          <w:rtl/>
        </w:rPr>
        <w:t>6% (</w:t>
      </w:r>
      <w:r w:rsidRPr="001B2C95">
        <w:rPr>
          <w:rFonts w:cs="Simplified Arabic"/>
          <w:sz w:val="28"/>
          <w:szCs w:val="28"/>
        </w:rPr>
        <w:t>(BP, 2022</w:t>
      </w:r>
      <w:r w:rsidRPr="001B2C95">
        <w:rPr>
          <w:rFonts w:cs="Simplified Arabic" w:hint="cs"/>
          <w:sz w:val="28"/>
          <w:szCs w:val="28"/>
          <w:rtl/>
        </w:rPr>
        <w:t>.</w:t>
      </w:r>
    </w:p>
    <w:p w14:paraId="0C9A54D0" w14:textId="77777777" w:rsidR="00CA6A90" w:rsidRDefault="00CA6A90">
      <w:pPr>
        <w:spacing w:after="200" w:line="276" w:lineRule="auto"/>
        <w:rPr>
          <w:rFonts w:cs="Simplified Arabic"/>
          <w:b/>
          <w:bCs/>
          <w:sz w:val="28"/>
          <w:szCs w:val="28"/>
          <w:rtl/>
        </w:rPr>
      </w:pPr>
      <w:bookmarkStart w:id="53" w:name="_Toc135608163"/>
      <w:r>
        <w:rPr>
          <w:rFonts w:cs="Simplified Arabic"/>
          <w:b/>
          <w:bCs/>
          <w:sz w:val="28"/>
          <w:szCs w:val="28"/>
          <w:rtl/>
        </w:rPr>
        <w:br w:type="page"/>
      </w:r>
    </w:p>
    <w:p w14:paraId="77F8233E" w14:textId="0C113E93" w:rsidR="001908B9" w:rsidRPr="001B2C95" w:rsidRDefault="001908B9" w:rsidP="008546BB">
      <w:pPr>
        <w:pStyle w:val="ListParagraph"/>
        <w:numPr>
          <w:ilvl w:val="0"/>
          <w:numId w:val="8"/>
        </w:numPr>
        <w:bidi/>
        <w:spacing w:before="120" w:line="276" w:lineRule="auto"/>
        <w:jc w:val="both"/>
        <w:outlineLvl w:val="2"/>
        <w:rPr>
          <w:rFonts w:cs="Simplified Arabic"/>
          <w:sz w:val="28"/>
          <w:szCs w:val="28"/>
        </w:rPr>
      </w:pPr>
      <w:r w:rsidRPr="001B2C95">
        <w:rPr>
          <w:rFonts w:cs="Simplified Arabic" w:hint="cs"/>
          <w:b/>
          <w:bCs/>
          <w:sz w:val="28"/>
          <w:szCs w:val="28"/>
          <w:rtl/>
        </w:rPr>
        <w:lastRenderedPageBreak/>
        <w:t xml:space="preserve">الغاز </w:t>
      </w:r>
      <w:r w:rsidR="00DA677A" w:rsidRPr="001B2C95">
        <w:rPr>
          <w:rFonts w:cs="Simplified Arabic" w:hint="cs"/>
          <w:b/>
          <w:bCs/>
          <w:sz w:val="28"/>
          <w:szCs w:val="28"/>
          <w:rtl/>
        </w:rPr>
        <w:t>الطبيعي</w:t>
      </w:r>
      <w:r w:rsidRPr="001B2C95">
        <w:rPr>
          <w:rFonts w:cs="Simplified Arabic" w:hint="cs"/>
          <w:b/>
          <w:bCs/>
          <w:sz w:val="28"/>
          <w:szCs w:val="28"/>
          <w:rtl/>
        </w:rPr>
        <w:t xml:space="preserve"> </w:t>
      </w:r>
      <w:r w:rsidR="002B3A81" w:rsidRPr="001B2C95">
        <w:rPr>
          <w:rFonts w:cs="Simplified Arabic" w:hint="cs"/>
          <w:b/>
          <w:bCs/>
          <w:sz w:val="28"/>
          <w:szCs w:val="28"/>
          <w:rtl/>
        </w:rPr>
        <w:t>المُسال</w:t>
      </w:r>
      <w:bookmarkEnd w:id="53"/>
      <w:r w:rsidRPr="001B2C95">
        <w:rPr>
          <w:rFonts w:cs="Simplified Arabic" w:hint="cs"/>
          <w:b/>
          <w:bCs/>
          <w:sz w:val="28"/>
          <w:szCs w:val="28"/>
          <w:rtl/>
        </w:rPr>
        <w:t xml:space="preserve"> </w:t>
      </w:r>
    </w:p>
    <w:p w14:paraId="056CE88E" w14:textId="22DD85EE" w:rsidR="007F623B" w:rsidRPr="001B2C95" w:rsidRDefault="00484EC0" w:rsidP="00CA6A90">
      <w:pPr>
        <w:pStyle w:val="ListParagraph"/>
        <w:bidi/>
        <w:spacing w:before="120" w:line="276" w:lineRule="auto"/>
        <w:ind w:left="0" w:firstLine="720"/>
        <w:jc w:val="both"/>
        <w:rPr>
          <w:rFonts w:cs="Simplified Arabic"/>
          <w:b/>
          <w:bCs/>
          <w:sz w:val="28"/>
          <w:szCs w:val="28"/>
          <w:rtl/>
          <w:lang w:bidi="ar-EG"/>
        </w:rPr>
      </w:pPr>
      <w:r w:rsidRPr="001B2C95">
        <w:rPr>
          <w:rFonts w:cs="Simplified Arabic" w:hint="cs"/>
          <w:sz w:val="28"/>
          <w:szCs w:val="28"/>
          <w:rtl/>
        </w:rPr>
        <w:t xml:space="preserve">حققت صادرات مصر من الغاز الطبيعي المُسال ارتفاعاً خلال الفترة (2016-2019)، بعد </w:t>
      </w:r>
      <w:r w:rsidRPr="001B2C95">
        <w:rPr>
          <w:rFonts w:cs="Simplified Arabic" w:hint="cs"/>
          <w:sz w:val="28"/>
          <w:szCs w:val="28"/>
          <w:rtl/>
          <w:lang w:bidi="ar-EG"/>
        </w:rPr>
        <w:t>انخفاض</w:t>
      </w:r>
      <w:r w:rsidRPr="001B2C95">
        <w:rPr>
          <w:rFonts w:cs="Simplified Arabic" w:hint="cs"/>
          <w:sz w:val="28"/>
          <w:szCs w:val="28"/>
          <w:rtl/>
        </w:rPr>
        <w:t xml:space="preserve"> متتالي خلال الفترة (2011-2015)، وذلك نتيجة اكتشاف حقل "ظُهر"، </w:t>
      </w:r>
      <w:r w:rsidRPr="001B2C95">
        <w:rPr>
          <w:rFonts w:cs="Simplified Arabic" w:hint="cs"/>
          <w:sz w:val="28"/>
          <w:szCs w:val="28"/>
          <w:rtl/>
          <w:lang w:bidi="ar-EG"/>
        </w:rPr>
        <w:t>علاوة على زيادة الطلب العالمي على الغاز الطبيعي، مما أدى ذلك إلى تصدير كميات أكبر من الغاز المُسال،</w:t>
      </w:r>
      <w:r w:rsidRPr="001B2C95">
        <w:rPr>
          <w:rFonts w:cs="Simplified Arabic" w:hint="cs"/>
          <w:sz w:val="28"/>
          <w:szCs w:val="28"/>
          <w:rtl/>
        </w:rPr>
        <w:t xml:space="preserve"> وبالرغم من تراجع الصادرات في عام 2020 بسبب جائحة </w:t>
      </w:r>
      <w:r w:rsidRPr="001B2C95">
        <w:rPr>
          <w:rFonts w:cs="Simplified Arabic" w:hint="cs"/>
          <w:sz w:val="28"/>
          <w:szCs w:val="28"/>
          <w:rtl/>
          <w:lang w:bidi="ar-EG"/>
        </w:rPr>
        <w:t>كوفيد-19</w:t>
      </w:r>
      <w:r w:rsidRPr="001B2C95">
        <w:rPr>
          <w:rFonts w:cs="Simplified Arabic" w:hint="cs"/>
          <w:sz w:val="28"/>
          <w:szCs w:val="28"/>
          <w:rtl/>
        </w:rPr>
        <w:t xml:space="preserve">، إلا إن الصادرات ارتفعت مرة أخرى </w:t>
      </w:r>
      <w:r w:rsidRPr="001B2C95">
        <w:rPr>
          <w:rFonts w:cs="Simplified Arabic" w:hint="cs"/>
          <w:sz w:val="28"/>
          <w:szCs w:val="28"/>
          <w:rtl/>
          <w:lang w:bidi="ar-EG"/>
        </w:rPr>
        <w:t>بعد التعافي التدريجي من الجائحة</w:t>
      </w:r>
      <w:r w:rsidRPr="001B2C95">
        <w:rPr>
          <w:rFonts w:cs="Simplified Arabic" w:hint="cs"/>
          <w:sz w:val="28"/>
          <w:szCs w:val="28"/>
          <w:rtl/>
        </w:rPr>
        <w:t xml:space="preserve"> في عام 2021 وبلغت حوالي 9 مليار متر</w:t>
      </w:r>
      <w:r w:rsidRPr="001B2C95">
        <w:rPr>
          <w:rFonts w:cs="Simplified Arabic"/>
          <w:sz w:val="28"/>
          <w:szCs w:val="28"/>
        </w:rPr>
        <w:t xml:space="preserve"> </w:t>
      </w:r>
      <w:r w:rsidRPr="001B2C95">
        <w:rPr>
          <w:rFonts w:cs="Simplified Arabic" w:hint="cs"/>
          <w:sz w:val="28"/>
          <w:szCs w:val="28"/>
          <w:rtl/>
          <w:lang w:bidi="ar-EG"/>
        </w:rPr>
        <w:t>مكعب</w:t>
      </w:r>
      <w:r w:rsidRPr="001B2C95">
        <w:rPr>
          <w:rFonts w:cs="Simplified Arabic" w:hint="cs"/>
          <w:sz w:val="28"/>
          <w:szCs w:val="28"/>
          <w:rtl/>
        </w:rPr>
        <w:t xml:space="preserve">، كما هو موضح في شكل </w:t>
      </w:r>
      <w:r w:rsidR="002529F9">
        <w:rPr>
          <w:rFonts w:cs="Simplified Arabic"/>
          <w:sz w:val="28"/>
          <w:szCs w:val="28"/>
          <w:rtl/>
        </w:rPr>
        <w:br/>
      </w:r>
      <w:r w:rsidRPr="001B2C95">
        <w:rPr>
          <w:rFonts w:cs="Simplified Arabic" w:hint="cs"/>
          <w:sz w:val="28"/>
          <w:szCs w:val="28"/>
          <w:rtl/>
        </w:rPr>
        <w:t>رقم (1-1</w:t>
      </w:r>
      <w:r w:rsidR="002529F9">
        <w:rPr>
          <w:rFonts w:cs="Simplified Arabic" w:hint="cs"/>
          <w:sz w:val="28"/>
          <w:szCs w:val="28"/>
          <w:rtl/>
        </w:rPr>
        <w:t>1</w:t>
      </w:r>
      <w:r w:rsidRPr="001B2C95">
        <w:rPr>
          <w:rFonts w:cs="Simplified Arabic" w:hint="cs"/>
          <w:sz w:val="28"/>
          <w:szCs w:val="28"/>
          <w:rtl/>
        </w:rPr>
        <w:t>). ذلك مع الأخذ في الاعتبار أن هذه الصادرات ليست بكاملها من حصة مصر، لكن تكون متضمنة جزء من حصة الشريك الأجنبي أيضاً</w:t>
      </w:r>
      <w:r w:rsidRPr="001B2C95">
        <w:rPr>
          <w:rFonts w:cs="Simplified Arabic" w:hint="cs"/>
          <w:sz w:val="28"/>
          <w:szCs w:val="28"/>
          <w:rtl/>
          <w:lang w:bidi="ar-EG"/>
        </w:rPr>
        <w:t>، وتشمل ما يتم استيراده من الغاز لتسييله وإعادة تصديره إلى الخارج مرة أخرى.</w:t>
      </w:r>
    </w:p>
    <w:p w14:paraId="5912B9FE" w14:textId="788AD571" w:rsidR="001908B9" w:rsidRPr="001B2C95" w:rsidRDefault="001908B9" w:rsidP="00CA6A90">
      <w:pPr>
        <w:bidi/>
        <w:spacing w:before="120" w:line="276" w:lineRule="auto"/>
        <w:jc w:val="center"/>
        <w:rPr>
          <w:rFonts w:cs="Simplified Arabic"/>
          <w:b/>
          <w:bCs/>
          <w:sz w:val="28"/>
          <w:szCs w:val="28"/>
          <w:rtl/>
        </w:rPr>
      </w:pPr>
      <w:r w:rsidRPr="001B2C95">
        <w:rPr>
          <w:rFonts w:cs="Simplified Arabic" w:hint="cs"/>
          <w:b/>
          <w:bCs/>
          <w:sz w:val="28"/>
          <w:szCs w:val="28"/>
          <w:rtl/>
        </w:rPr>
        <w:t>شكل رقم (</w:t>
      </w:r>
      <w:r w:rsidR="00211A63" w:rsidRPr="001B2C95">
        <w:rPr>
          <w:rFonts w:cs="Simplified Arabic" w:hint="cs"/>
          <w:b/>
          <w:bCs/>
          <w:sz w:val="28"/>
          <w:szCs w:val="28"/>
          <w:rtl/>
        </w:rPr>
        <w:t>1-</w:t>
      </w:r>
      <w:r w:rsidR="002F2EB1" w:rsidRPr="001B2C95">
        <w:rPr>
          <w:rFonts w:cs="Simplified Arabic" w:hint="cs"/>
          <w:b/>
          <w:bCs/>
          <w:sz w:val="28"/>
          <w:szCs w:val="28"/>
          <w:rtl/>
        </w:rPr>
        <w:t>1</w:t>
      </w:r>
      <w:r w:rsidR="00324858" w:rsidRPr="001B2C95">
        <w:rPr>
          <w:rFonts w:cs="Simplified Arabic" w:hint="cs"/>
          <w:b/>
          <w:bCs/>
          <w:sz w:val="28"/>
          <w:szCs w:val="28"/>
          <w:rtl/>
        </w:rPr>
        <w:t>1</w:t>
      </w:r>
      <w:r w:rsidRPr="001B2C95">
        <w:rPr>
          <w:rFonts w:cs="Simplified Arabic" w:hint="cs"/>
          <w:b/>
          <w:bCs/>
          <w:sz w:val="28"/>
          <w:szCs w:val="28"/>
          <w:rtl/>
        </w:rPr>
        <w:t>):</w:t>
      </w:r>
      <w:r w:rsidRPr="001B2C95">
        <w:rPr>
          <w:rFonts w:cs="Simplified Arabic" w:hint="cs"/>
          <w:sz w:val="28"/>
          <w:szCs w:val="28"/>
          <w:rtl/>
        </w:rPr>
        <w:t xml:space="preserve"> </w:t>
      </w:r>
      <w:r w:rsidRPr="001B2C95">
        <w:rPr>
          <w:rFonts w:cs="Simplified Arabic" w:hint="cs"/>
          <w:b/>
          <w:bCs/>
          <w:sz w:val="28"/>
          <w:szCs w:val="28"/>
          <w:rtl/>
          <w:lang w:bidi="ar-EG"/>
        </w:rPr>
        <w:t xml:space="preserve">صادرات وواردات الغاز </w:t>
      </w:r>
      <w:r w:rsidR="001438A7" w:rsidRPr="001B2C95">
        <w:rPr>
          <w:rFonts w:cs="Simplified Arabic" w:hint="cs"/>
          <w:b/>
          <w:bCs/>
          <w:sz w:val="28"/>
          <w:szCs w:val="28"/>
          <w:rtl/>
          <w:lang w:bidi="ar-EG"/>
        </w:rPr>
        <w:t>ا</w:t>
      </w:r>
      <w:r w:rsidR="002B3A81" w:rsidRPr="001B2C95">
        <w:rPr>
          <w:rFonts w:cs="Simplified Arabic" w:hint="cs"/>
          <w:b/>
          <w:bCs/>
          <w:sz w:val="28"/>
          <w:szCs w:val="28"/>
          <w:rtl/>
        </w:rPr>
        <w:t>لمُسال</w:t>
      </w:r>
      <w:r w:rsidR="0021084C" w:rsidRPr="001B2C95">
        <w:rPr>
          <w:rFonts w:cs="Simplified Arabic" w:hint="cs"/>
          <w:b/>
          <w:bCs/>
          <w:sz w:val="28"/>
          <w:szCs w:val="28"/>
          <w:rtl/>
        </w:rPr>
        <w:t xml:space="preserve"> </w:t>
      </w:r>
      <w:r w:rsidR="00CA6A90">
        <w:rPr>
          <w:rFonts w:cs="Simplified Arabic"/>
          <w:b/>
          <w:bCs/>
          <w:sz w:val="28"/>
          <w:szCs w:val="28"/>
          <w:rtl/>
        </w:rPr>
        <w:br/>
      </w:r>
      <w:r w:rsidR="0021084C" w:rsidRPr="001B2C95">
        <w:rPr>
          <w:rFonts w:cs="Simplified Arabic" w:hint="cs"/>
          <w:b/>
          <w:bCs/>
          <w:sz w:val="28"/>
          <w:szCs w:val="28"/>
          <w:rtl/>
        </w:rPr>
        <w:t>في مصر خلال الفترة (20</w:t>
      </w:r>
      <w:r w:rsidR="00331365" w:rsidRPr="001B2C95">
        <w:rPr>
          <w:rFonts w:cs="Simplified Arabic" w:hint="cs"/>
          <w:b/>
          <w:bCs/>
          <w:sz w:val="28"/>
          <w:szCs w:val="28"/>
          <w:rtl/>
        </w:rPr>
        <w:t>1</w:t>
      </w:r>
      <w:r w:rsidR="0021084C" w:rsidRPr="001B2C95">
        <w:rPr>
          <w:rFonts w:cs="Simplified Arabic" w:hint="cs"/>
          <w:b/>
          <w:bCs/>
          <w:sz w:val="28"/>
          <w:szCs w:val="28"/>
          <w:rtl/>
        </w:rPr>
        <w:t>1-20</w:t>
      </w:r>
      <w:r w:rsidR="00331365" w:rsidRPr="001B2C95">
        <w:rPr>
          <w:rFonts w:cs="Simplified Arabic" w:hint="cs"/>
          <w:b/>
          <w:bCs/>
          <w:sz w:val="28"/>
          <w:szCs w:val="28"/>
          <w:rtl/>
        </w:rPr>
        <w:t>2</w:t>
      </w:r>
      <w:r w:rsidR="0021084C" w:rsidRPr="001B2C95">
        <w:rPr>
          <w:rFonts w:cs="Simplified Arabic" w:hint="cs"/>
          <w:b/>
          <w:bCs/>
          <w:sz w:val="28"/>
          <w:szCs w:val="28"/>
          <w:rtl/>
        </w:rPr>
        <w:t>1)</w:t>
      </w:r>
      <w:r w:rsidR="00CA6A90">
        <w:rPr>
          <w:rFonts w:cs="Simplified Arabic"/>
          <w:b/>
          <w:bCs/>
          <w:sz w:val="28"/>
          <w:szCs w:val="28"/>
          <w:rtl/>
        </w:rPr>
        <w:br/>
      </w:r>
      <w:r w:rsidRPr="001B2C95">
        <w:rPr>
          <w:rFonts w:cs="Simplified Arabic" w:hint="cs"/>
          <w:b/>
          <w:bCs/>
          <w:sz w:val="28"/>
          <w:szCs w:val="28"/>
          <w:rtl/>
        </w:rPr>
        <w:t>(مليار متر مكعب</w:t>
      </w:r>
      <w:r w:rsidRPr="001B2C95">
        <w:rPr>
          <w:rFonts w:cs="Simplified Arabic" w:hint="cs"/>
          <w:b/>
          <w:bCs/>
          <w:sz w:val="28"/>
          <w:szCs w:val="28"/>
          <w:rtl/>
          <w:lang w:bidi="ar-EG"/>
        </w:rPr>
        <w:t>)</w:t>
      </w:r>
    </w:p>
    <w:p w14:paraId="3E7631C5" w14:textId="77777777" w:rsidR="0021084C" w:rsidRPr="001B2C95" w:rsidRDefault="00304589" w:rsidP="008546BB">
      <w:pPr>
        <w:bidi/>
        <w:spacing w:before="120" w:line="276" w:lineRule="auto"/>
        <w:jc w:val="both"/>
        <w:rPr>
          <w:rFonts w:cs="Simplified Arabic"/>
          <w:noProof/>
          <w:sz w:val="28"/>
          <w:szCs w:val="28"/>
          <w:rtl/>
        </w:rPr>
      </w:pPr>
      <w:r w:rsidRPr="001B2C95">
        <w:rPr>
          <w:rFonts w:cs="Simplified Arabic"/>
          <w:noProof/>
          <w:sz w:val="28"/>
          <w:szCs w:val="28"/>
        </w:rPr>
        <w:drawing>
          <wp:inline distT="0" distB="0" distL="0" distR="0" wp14:anchorId="5B87288E" wp14:editId="50E4D7D7">
            <wp:extent cx="4680000" cy="2105025"/>
            <wp:effectExtent l="0" t="0" r="6350"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57602D01" w14:textId="77777777" w:rsidR="001908B9" w:rsidRPr="00166B13" w:rsidRDefault="001908B9" w:rsidP="00166B13">
      <w:pPr>
        <w:bidi/>
        <w:spacing w:before="120" w:line="276" w:lineRule="auto"/>
        <w:rPr>
          <w:rFonts w:cs="Simplified Arabic"/>
          <w:b/>
          <w:bCs/>
          <w:rtl/>
        </w:rPr>
      </w:pPr>
      <w:r w:rsidRPr="00166B13">
        <w:rPr>
          <w:rFonts w:cs="Simplified Arabic" w:hint="cs"/>
          <w:b/>
          <w:bCs/>
          <w:rtl/>
        </w:rPr>
        <w:t xml:space="preserve">المصدر: </w:t>
      </w:r>
      <w:r w:rsidR="00211A63" w:rsidRPr="00166B13">
        <w:rPr>
          <w:rFonts w:cs="Simplified Arabic"/>
          <w:b/>
          <w:bCs/>
        </w:rPr>
        <w:t>BP (2022), Statistical Review of World Energy.</w:t>
      </w:r>
    </w:p>
    <w:p w14:paraId="1FAB626C" w14:textId="77777777" w:rsidR="007B194E" w:rsidRPr="001B2C95" w:rsidRDefault="006A3983" w:rsidP="008546BB">
      <w:pPr>
        <w:bidi/>
        <w:spacing w:before="120" w:line="276" w:lineRule="auto"/>
        <w:ind w:left="90" w:hanging="90"/>
        <w:jc w:val="both"/>
        <w:rPr>
          <w:rFonts w:cs="Simplified Arabic"/>
          <w:sz w:val="28"/>
          <w:szCs w:val="28"/>
          <w:rtl/>
        </w:rPr>
      </w:pPr>
      <w:r w:rsidRPr="001B2C95">
        <w:rPr>
          <w:rFonts w:cs="Simplified Arabic"/>
          <w:sz w:val="28"/>
          <w:szCs w:val="28"/>
        </w:rPr>
        <w:t xml:space="preserve"> </w:t>
      </w:r>
    </w:p>
    <w:p w14:paraId="7C02F673" w14:textId="4B8FE5A9" w:rsidR="00CA6A90" w:rsidRDefault="00A23AA1" w:rsidP="00CA6A90">
      <w:pPr>
        <w:bidi/>
        <w:spacing w:before="120" w:line="276" w:lineRule="auto"/>
        <w:ind w:left="90" w:firstLine="630"/>
        <w:jc w:val="both"/>
        <w:rPr>
          <w:rFonts w:cs="Simplified Arabic"/>
          <w:sz w:val="28"/>
          <w:szCs w:val="28"/>
          <w:rtl/>
        </w:rPr>
      </w:pPr>
      <w:r w:rsidRPr="001B2C95">
        <w:rPr>
          <w:rFonts w:cs="Simplified Arabic" w:hint="cs"/>
          <w:sz w:val="28"/>
          <w:szCs w:val="28"/>
          <w:rtl/>
        </w:rPr>
        <w:lastRenderedPageBreak/>
        <w:t>و</w:t>
      </w:r>
      <w:r w:rsidR="001908B9" w:rsidRPr="001B2C95">
        <w:rPr>
          <w:rFonts w:cs="Simplified Arabic" w:hint="cs"/>
          <w:sz w:val="28"/>
          <w:szCs w:val="28"/>
          <w:rtl/>
        </w:rPr>
        <w:t xml:space="preserve">تعتبر تركيا من أكبر الدول </w:t>
      </w:r>
      <w:r w:rsidR="00DF5216" w:rsidRPr="001B2C95">
        <w:rPr>
          <w:rFonts w:cs="Simplified Arabic" w:hint="cs"/>
          <w:sz w:val="28"/>
          <w:szCs w:val="28"/>
          <w:rtl/>
        </w:rPr>
        <w:t>في</w:t>
      </w:r>
      <w:r w:rsidR="00F66E57" w:rsidRPr="001B2C95">
        <w:rPr>
          <w:rFonts w:cs="Simplified Arabic" w:hint="cs"/>
          <w:sz w:val="28"/>
          <w:szCs w:val="28"/>
          <w:rtl/>
        </w:rPr>
        <w:t xml:space="preserve"> أوروبا </w:t>
      </w:r>
      <w:r w:rsidR="00A8011B" w:rsidRPr="001B2C95">
        <w:rPr>
          <w:rFonts w:cs="Simplified Arabic" w:hint="cs"/>
          <w:sz w:val="28"/>
          <w:szCs w:val="28"/>
          <w:rtl/>
        </w:rPr>
        <w:t>التي</w:t>
      </w:r>
      <w:r w:rsidR="001908B9" w:rsidRPr="001B2C95">
        <w:rPr>
          <w:rFonts w:cs="Simplified Arabic" w:hint="cs"/>
          <w:sz w:val="28"/>
          <w:szCs w:val="28"/>
          <w:rtl/>
        </w:rPr>
        <w:t xml:space="preserve"> يتم تصدير الغاز </w:t>
      </w:r>
      <w:r w:rsidR="00F66E57" w:rsidRPr="001B2C95">
        <w:rPr>
          <w:rFonts w:cs="Simplified Arabic" w:hint="cs"/>
          <w:sz w:val="28"/>
          <w:szCs w:val="28"/>
          <w:rtl/>
        </w:rPr>
        <w:t xml:space="preserve">المُسال </w:t>
      </w:r>
      <w:r w:rsidR="001908B9" w:rsidRPr="001B2C95">
        <w:rPr>
          <w:rFonts w:cs="Simplified Arabic" w:hint="cs"/>
          <w:sz w:val="28"/>
          <w:szCs w:val="28"/>
          <w:rtl/>
        </w:rPr>
        <w:t>المصر</w:t>
      </w:r>
      <w:r w:rsidR="00F66E57" w:rsidRPr="001B2C95">
        <w:rPr>
          <w:rFonts w:cs="Simplified Arabic" w:hint="cs"/>
          <w:sz w:val="28"/>
          <w:szCs w:val="28"/>
          <w:rtl/>
        </w:rPr>
        <w:t>ي</w:t>
      </w:r>
      <w:r w:rsidR="001908B9" w:rsidRPr="001B2C95">
        <w:rPr>
          <w:rFonts w:cs="Simplified Arabic" w:hint="cs"/>
          <w:sz w:val="28"/>
          <w:szCs w:val="28"/>
          <w:rtl/>
        </w:rPr>
        <w:t xml:space="preserve"> لها بحوال</w:t>
      </w:r>
      <w:r w:rsidR="00E724FA" w:rsidRPr="001B2C95">
        <w:rPr>
          <w:rFonts w:cs="Simplified Arabic" w:hint="cs"/>
          <w:sz w:val="28"/>
          <w:szCs w:val="28"/>
          <w:rtl/>
        </w:rPr>
        <w:t>ي</w:t>
      </w:r>
      <w:r w:rsidR="001908B9" w:rsidRPr="001B2C95">
        <w:rPr>
          <w:rFonts w:cs="Simplified Arabic" w:hint="cs"/>
          <w:sz w:val="28"/>
          <w:szCs w:val="28"/>
          <w:rtl/>
        </w:rPr>
        <w:t xml:space="preserve"> </w:t>
      </w:r>
      <w:r w:rsidR="00CA6A90">
        <w:rPr>
          <w:rFonts w:cs="Simplified Arabic" w:hint="cs"/>
          <w:sz w:val="28"/>
          <w:szCs w:val="28"/>
          <w:rtl/>
        </w:rPr>
        <w:t>1</w:t>
      </w:r>
      <w:r w:rsidR="005E4C53">
        <w:rPr>
          <w:rFonts w:cs="Simplified Arabic" w:hint="cs"/>
          <w:sz w:val="28"/>
          <w:szCs w:val="28"/>
          <w:rtl/>
        </w:rPr>
        <w:t>,</w:t>
      </w:r>
      <w:r w:rsidR="00CA6A90">
        <w:rPr>
          <w:rFonts w:cs="Simplified Arabic" w:hint="cs"/>
          <w:sz w:val="28"/>
          <w:szCs w:val="28"/>
          <w:rtl/>
        </w:rPr>
        <w:t xml:space="preserve">3 </w:t>
      </w:r>
      <w:r w:rsidR="001908B9" w:rsidRPr="001B2C95">
        <w:rPr>
          <w:rFonts w:cs="Simplified Arabic" w:hint="cs"/>
          <w:sz w:val="28"/>
          <w:szCs w:val="28"/>
          <w:rtl/>
        </w:rPr>
        <w:t xml:space="preserve">مليار متر مكعب </w:t>
      </w:r>
      <w:r w:rsidR="00DF5216" w:rsidRPr="001B2C95">
        <w:rPr>
          <w:rFonts w:cs="Simplified Arabic" w:hint="cs"/>
          <w:sz w:val="28"/>
          <w:szCs w:val="28"/>
          <w:rtl/>
        </w:rPr>
        <w:t>في</w:t>
      </w:r>
      <w:r w:rsidR="001908B9" w:rsidRPr="001B2C95">
        <w:rPr>
          <w:rFonts w:cs="Simplified Arabic" w:hint="cs"/>
          <w:sz w:val="28"/>
          <w:szCs w:val="28"/>
          <w:rtl/>
        </w:rPr>
        <w:t xml:space="preserve"> عام 2021، </w:t>
      </w:r>
      <w:r w:rsidR="00F66E57" w:rsidRPr="001B2C95">
        <w:rPr>
          <w:rFonts w:cs="Simplified Arabic" w:hint="cs"/>
          <w:sz w:val="28"/>
          <w:szCs w:val="28"/>
          <w:rtl/>
        </w:rPr>
        <w:t xml:space="preserve">بينما </w:t>
      </w:r>
      <w:r w:rsidR="001908B9" w:rsidRPr="001B2C95">
        <w:rPr>
          <w:rFonts w:cs="Simplified Arabic" w:hint="cs"/>
          <w:sz w:val="28"/>
          <w:szCs w:val="28"/>
          <w:rtl/>
        </w:rPr>
        <w:t xml:space="preserve">تعد الصين والهند من أكبر الدول </w:t>
      </w:r>
      <w:r w:rsidR="00DF5216" w:rsidRPr="001B2C95">
        <w:rPr>
          <w:rFonts w:cs="Simplified Arabic" w:hint="cs"/>
          <w:sz w:val="28"/>
          <w:szCs w:val="28"/>
          <w:rtl/>
        </w:rPr>
        <w:t>في</w:t>
      </w:r>
      <w:r w:rsidR="00F66E57" w:rsidRPr="001B2C95">
        <w:rPr>
          <w:rFonts w:cs="Simplified Arabic" w:hint="cs"/>
          <w:sz w:val="28"/>
          <w:szCs w:val="28"/>
          <w:rtl/>
        </w:rPr>
        <w:t xml:space="preserve"> آسيا </w:t>
      </w:r>
      <w:r w:rsidR="00A8011B" w:rsidRPr="001B2C95">
        <w:rPr>
          <w:rFonts w:cs="Simplified Arabic" w:hint="cs"/>
          <w:sz w:val="28"/>
          <w:szCs w:val="28"/>
          <w:rtl/>
        </w:rPr>
        <w:t>التي</w:t>
      </w:r>
      <w:r w:rsidR="001908B9" w:rsidRPr="001B2C95">
        <w:rPr>
          <w:rFonts w:cs="Simplified Arabic" w:hint="cs"/>
          <w:sz w:val="28"/>
          <w:szCs w:val="28"/>
          <w:rtl/>
        </w:rPr>
        <w:t xml:space="preserve"> يتم </w:t>
      </w:r>
      <w:r w:rsidR="00F66E57" w:rsidRPr="001B2C95">
        <w:rPr>
          <w:rFonts w:cs="Simplified Arabic" w:hint="cs"/>
          <w:sz w:val="28"/>
          <w:szCs w:val="28"/>
          <w:rtl/>
        </w:rPr>
        <w:t>إ</w:t>
      </w:r>
      <w:r w:rsidR="001908B9" w:rsidRPr="001B2C95">
        <w:rPr>
          <w:rFonts w:cs="Simplified Arabic" w:hint="cs"/>
          <w:sz w:val="28"/>
          <w:szCs w:val="28"/>
          <w:rtl/>
        </w:rPr>
        <w:t xml:space="preserve">مدادها بالغاز </w:t>
      </w:r>
      <w:r w:rsidR="002B3A81" w:rsidRPr="001B2C95">
        <w:rPr>
          <w:rFonts w:cs="Simplified Arabic" w:hint="cs"/>
          <w:sz w:val="28"/>
          <w:szCs w:val="28"/>
          <w:rtl/>
        </w:rPr>
        <w:t>المُسال</w:t>
      </w:r>
      <w:r w:rsidR="001908B9" w:rsidRPr="001B2C95">
        <w:rPr>
          <w:rFonts w:cs="Simplified Arabic" w:hint="cs"/>
          <w:sz w:val="28"/>
          <w:szCs w:val="28"/>
          <w:rtl/>
        </w:rPr>
        <w:t xml:space="preserve"> المصر</w:t>
      </w:r>
      <w:r w:rsidR="00F66E57" w:rsidRPr="001B2C95">
        <w:rPr>
          <w:rFonts w:cs="Simplified Arabic" w:hint="cs"/>
          <w:sz w:val="28"/>
          <w:szCs w:val="28"/>
          <w:rtl/>
        </w:rPr>
        <w:t>ي</w:t>
      </w:r>
      <w:r w:rsidR="001908B9" w:rsidRPr="001B2C95">
        <w:rPr>
          <w:rFonts w:cs="Simplified Arabic" w:hint="cs"/>
          <w:sz w:val="28"/>
          <w:szCs w:val="28"/>
          <w:rtl/>
        </w:rPr>
        <w:t xml:space="preserve"> بحوال</w:t>
      </w:r>
      <w:r w:rsidR="00E724FA" w:rsidRPr="001B2C95">
        <w:rPr>
          <w:rFonts w:cs="Simplified Arabic" w:hint="cs"/>
          <w:sz w:val="28"/>
          <w:szCs w:val="28"/>
          <w:rtl/>
        </w:rPr>
        <w:t>ي</w:t>
      </w:r>
      <w:r w:rsidR="00CA6A90">
        <w:rPr>
          <w:rFonts w:cs="Simplified Arabic" w:hint="cs"/>
          <w:sz w:val="28"/>
          <w:szCs w:val="28"/>
          <w:rtl/>
        </w:rPr>
        <w:t>1</w:t>
      </w:r>
      <w:r w:rsidR="005E4C53">
        <w:rPr>
          <w:rFonts w:cs="Simplified Arabic" w:hint="cs"/>
          <w:sz w:val="28"/>
          <w:szCs w:val="28"/>
          <w:rtl/>
        </w:rPr>
        <w:t>,</w:t>
      </w:r>
      <w:r w:rsidR="00CA6A90">
        <w:rPr>
          <w:rFonts w:cs="Simplified Arabic" w:hint="cs"/>
          <w:sz w:val="28"/>
          <w:szCs w:val="28"/>
          <w:rtl/>
        </w:rPr>
        <w:t>5</w:t>
      </w:r>
      <w:r w:rsidR="000325E4">
        <w:rPr>
          <w:rFonts w:cs="Simplified Arabic"/>
          <w:sz w:val="28"/>
          <w:szCs w:val="28"/>
          <w:rtl/>
        </w:rPr>
        <w:t xml:space="preserve"> </w:t>
      </w:r>
      <w:r w:rsidR="001908B9" w:rsidRPr="001B2C95">
        <w:rPr>
          <w:rFonts w:cs="Simplified Arabic" w:hint="cs"/>
          <w:sz w:val="28"/>
          <w:szCs w:val="28"/>
          <w:rtl/>
        </w:rPr>
        <w:t>و</w:t>
      </w:r>
      <w:r w:rsidR="00CA6A90">
        <w:rPr>
          <w:rFonts w:cs="Simplified Arabic" w:hint="cs"/>
          <w:sz w:val="28"/>
          <w:szCs w:val="28"/>
          <w:rtl/>
        </w:rPr>
        <w:t>1</w:t>
      </w:r>
      <w:r w:rsidR="005E4C53">
        <w:rPr>
          <w:rFonts w:cs="Simplified Arabic" w:hint="cs"/>
          <w:sz w:val="28"/>
          <w:szCs w:val="28"/>
          <w:rtl/>
        </w:rPr>
        <w:t>,</w:t>
      </w:r>
      <w:r w:rsidR="00CA6A90">
        <w:rPr>
          <w:rFonts w:cs="Simplified Arabic" w:hint="cs"/>
          <w:sz w:val="28"/>
          <w:szCs w:val="28"/>
          <w:rtl/>
        </w:rPr>
        <w:t>7</w:t>
      </w:r>
      <w:r w:rsidR="001908B9" w:rsidRPr="001B2C95">
        <w:rPr>
          <w:rFonts w:cs="Simplified Arabic" w:hint="cs"/>
          <w:sz w:val="28"/>
          <w:szCs w:val="28"/>
          <w:rtl/>
          <w:lang w:bidi="ar-EG"/>
        </w:rPr>
        <w:t xml:space="preserve"> </w:t>
      </w:r>
      <w:r w:rsidR="001908B9" w:rsidRPr="001B2C95">
        <w:rPr>
          <w:rFonts w:cs="Simplified Arabic" w:hint="cs"/>
          <w:sz w:val="28"/>
          <w:szCs w:val="28"/>
          <w:rtl/>
        </w:rPr>
        <w:t xml:space="preserve">مليار متر مكعب </w:t>
      </w:r>
      <w:r w:rsidR="00DF5216" w:rsidRPr="001B2C95">
        <w:rPr>
          <w:rFonts w:cs="Simplified Arabic" w:hint="cs"/>
          <w:sz w:val="28"/>
          <w:szCs w:val="28"/>
          <w:rtl/>
        </w:rPr>
        <w:t>في</w:t>
      </w:r>
      <w:r w:rsidR="001908B9" w:rsidRPr="001B2C95">
        <w:rPr>
          <w:rFonts w:cs="Simplified Arabic" w:hint="cs"/>
          <w:sz w:val="28"/>
          <w:szCs w:val="28"/>
          <w:rtl/>
        </w:rPr>
        <w:t xml:space="preserve"> عام 2021 على التوال</w:t>
      </w:r>
      <w:r w:rsidR="0087206A" w:rsidRPr="001B2C95">
        <w:rPr>
          <w:rFonts w:cs="Simplified Arabic" w:hint="cs"/>
          <w:sz w:val="28"/>
          <w:szCs w:val="28"/>
          <w:rtl/>
          <w:lang w:bidi="ar-EG"/>
        </w:rPr>
        <w:t>ي</w:t>
      </w:r>
      <w:r w:rsidR="00484EC0" w:rsidRPr="001B2C95">
        <w:rPr>
          <w:rFonts w:cs="Simplified Arabic" w:hint="cs"/>
          <w:sz w:val="28"/>
          <w:szCs w:val="28"/>
          <w:rtl/>
        </w:rPr>
        <w:t>، و</w:t>
      </w:r>
      <w:r w:rsidR="00484EC0" w:rsidRPr="001B2C95">
        <w:rPr>
          <w:rFonts w:cs="Simplified Arabic" w:hint="cs"/>
          <w:color w:val="000000"/>
          <w:sz w:val="28"/>
          <w:szCs w:val="28"/>
          <w:rtl/>
          <w:lang w:bidi="ar-EG"/>
        </w:rPr>
        <w:t>بالرغم من ارتفاع صادرات الغاز إلا أن حصة مصر في سوق الغاز العالمي لا تتعدى 1</w:t>
      </w:r>
      <w:r w:rsidR="005E4C53">
        <w:rPr>
          <w:rFonts w:cs="Simplified Arabic" w:hint="cs"/>
          <w:color w:val="000000"/>
          <w:sz w:val="28"/>
          <w:szCs w:val="28"/>
          <w:rtl/>
          <w:lang w:bidi="ar-EG"/>
        </w:rPr>
        <w:t>,</w:t>
      </w:r>
      <w:r w:rsidR="00484EC0" w:rsidRPr="001B2C95">
        <w:rPr>
          <w:rFonts w:cs="Simplified Arabic" w:hint="cs"/>
          <w:color w:val="000000"/>
          <w:sz w:val="28"/>
          <w:szCs w:val="28"/>
          <w:rtl/>
          <w:lang w:bidi="ar-EG"/>
        </w:rPr>
        <w:t>7% عام 2021</w:t>
      </w:r>
      <w:r w:rsidR="000325E4">
        <w:rPr>
          <w:rFonts w:cs="Simplified Arabic" w:hint="cs"/>
          <w:color w:val="000000"/>
          <w:sz w:val="28"/>
          <w:szCs w:val="28"/>
          <w:rtl/>
          <w:lang w:bidi="ar-EG"/>
        </w:rPr>
        <w:t xml:space="preserve"> </w:t>
      </w:r>
      <w:r w:rsidR="00484EC0" w:rsidRPr="001B2C95">
        <w:rPr>
          <w:rFonts w:cs="Simplified Arabic" w:hint="cs"/>
          <w:color w:val="000000"/>
          <w:sz w:val="28"/>
          <w:szCs w:val="28"/>
          <w:rtl/>
          <w:lang w:bidi="ar-EG"/>
        </w:rPr>
        <w:t>(</w:t>
      </w:r>
      <w:r w:rsidR="00484EC0" w:rsidRPr="001B2C95">
        <w:rPr>
          <w:rFonts w:cs="Simplified Arabic"/>
          <w:color w:val="000000"/>
          <w:sz w:val="28"/>
          <w:szCs w:val="28"/>
          <w:lang w:bidi="ar-EG"/>
        </w:rPr>
        <w:t>(BP, 2022</w:t>
      </w:r>
      <w:r w:rsidR="00484EC0" w:rsidRPr="001B2C95">
        <w:rPr>
          <w:rFonts w:cs="Simplified Arabic" w:hint="cs"/>
          <w:color w:val="000000"/>
          <w:sz w:val="28"/>
          <w:szCs w:val="28"/>
          <w:rtl/>
          <w:lang w:bidi="ar-EG"/>
        </w:rPr>
        <w:t>.</w:t>
      </w:r>
    </w:p>
    <w:p w14:paraId="5DBD228E" w14:textId="348F642E" w:rsidR="00C97692" w:rsidRPr="001B2C95" w:rsidRDefault="00833D8C" w:rsidP="00CA6A90">
      <w:pPr>
        <w:bidi/>
        <w:spacing w:before="120" w:line="276" w:lineRule="auto"/>
        <w:ind w:left="90" w:firstLine="630"/>
        <w:jc w:val="both"/>
        <w:rPr>
          <w:rFonts w:cs="Simplified Arabic"/>
          <w:sz w:val="28"/>
          <w:szCs w:val="28"/>
          <w:rtl/>
        </w:rPr>
      </w:pPr>
      <w:r w:rsidRPr="001B2C95">
        <w:rPr>
          <w:rFonts w:cs="Simplified Arabic" w:hint="cs"/>
          <w:sz w:val="28"/>
          <w:szCs w:val="28"/>
          <w:rtl/>
        </w:rPr>
        <w:t xml:space="preserve">أما واردات الغاز </w:t>
      </w:r>
      <w:r w:rsidR="00DA677A" w:rsidRPr="001B2C95">
        <w:rPr>
          <w:rFonts w:cs="Simplified Arabic" w:hint="cs"/>
          <w:sz w:val="28"/>
          <w:szCs w:val="28"/>
          <w:rtl/>
        </w:rPr>
        <w:t>الطبيعي</w:t>
      </w:r>
      <w:r w:rsidRPr="001B2C95">
        <w:rPr>
          <w:rFonts w:cs="Simplified Arabic" w:hint="cs"/>
          <w:sz w:val="28"/>
          <w:szCs w:val="28"/>
          <w:rtl/>
        </w:rPr>
        <w:t xml:space="preserve"> </w:t>
      </w:r>
      <w:r w:rsidR="002B3A81" w:rsidRPr="001B2C95">
        <w:rPr>
          <w:rFonts w:cs="Simplified Arabic" w:hint="cs"/>
          <w:sz w:val="28"/>
          <w:szCs w:val="28"/>
          <w:rtl/>
        </w:rPr>
        <w:t>المُسال</w:t>
      </w:r>
      <w:r w:rsidRPr="001B2C95">
        <w:rPr>
          <w:rFonts w:cs="Simplified Arabic" w:hint="cs"/>
          <w:sz w:val="28"/>
          <w:szCs w:val="28"/>
          <w:rtl/>
        </w:rPr>
        <w:t xml:space="preserve"> </w:t>
      </w:r>
      <w:r w:rsidR="00DF5216" w:rsidRPr="001B2C95">
        <w:rPr>
          <w:rFonts w:cs="Simplified Arabic" w:hint="cs"/>
          <w:sz w:val="28"/>
          <w:szCs w:val="28"/>
          <w:rtl/>
        </w:rPr>
        <w:t>في</w:t>
      </w:r>
      <w:r w:rsidRPr="001B2C95">
        <w:rPr>
          <w:rFonts w:cs="Simplified Arabic" w:hint="cs"/>
          <w:sz w:val="28"/>
          <w:szCs w:val="28"/>
          <w:rtl/>
        </w:rPr>
        <w:t xml:space="preserve"> مصر، </w:t>
      </w:r>
      <w:r w:rsidR="00B9191B" w:rsidRPr="001B2C95">
        <w:rPr>
          <w:rFonts w:cs="Simplified Arabic" w:hint="cs"/>
          <w:sz w:val="28"/>
          <w:szCs w:val="28"/>
          <w:rtl/>
        </w:rPr>
        <w:t xml:space="preserve">فقد </w:t>
      </w:r>
      <w:r w:rsidRPr="001B2C95">
        <w:rPr>
          <w:rFonts w:cs="Simplified Arabic" w:hint="cs"/>
          <w:sz w:val="28"/>
          <w:szCs w:val="28"/>
          <w:rtl/>
        </w:rPr>
        <w:t>شهدت ارتفاع</w:t>
      </w:r>
      <w:r w:rsidR="00B9191B" w:rsidRPr="001B2C95">
        <w:rPr>
          <w:rFonts w:cs="Simplified Arabic" w:hint="cs"/>
          <w:sz w:val="28"/>
          <w:szCs w:val="28"/>
          <w:rtl/>
        </w:rPr>
        <w:t>اً</w:t>
      </w:r>
      <w:r w:rsidRPr="001B2C95">
        <w:rPr>
          <w:rFonts w:cs="Simplified Arabic" w:hint="cs"/>
          <w:sz w:val="28"/>
          <w:szCs w:val="28"/>
          <w:rtl/>
        </w:rPr>
        <w:t xml:space="preserve"> </w:t>
      </w:r>
      <w:r w:rsidR="00DF5216" w:rsidRPr="001B2C95">
        <w:rPr>
          <w:rFonts w:cs="Simplified Arabic" w:hint="cs"/>
          <w:sz w:val="28"/>
          <w:szCs w:val="28"/>
          <w:rtl/>
        </w:rPr>
        <w:t>في</w:t>
      </w:r>
      <w:r w:rsidRPr="001B2C95">
        <w:rPr>
          <w:rFonts w:cs="Simplified Arabic" w:hint="cs"/>
          <w:sz w:val="28"/>
          <w:szCs w:val="28"/>
          <w:rtl/>
        </w:rPr>
        <w:t xml:space="preserve"> </w:t>
      </w:r>
      <w:r w:rsidR="00571A22" w:rsidRPr="001B2C95">
        <w:rPr>
          <w:rFonts w:cs="Simplified Arabic" w:hint="cs"/>
          <w:sz w:val="28"/>
          <w:szCs w:val="28"/>
          <w:rtl/>
        </w:rPr>
        <w:t>عام 2015 حتى بلغ</w:t>
      </w:r>
      <w:r w:rsidR="00B9191B" w:rsidRPr="001B2C95">
        <w:rPr>
          <w:rFonts w:cs="Simplified Arabic" w:hint="cs"/>
          <w:sz w:val="28"/>
          <w:szCs w:val="28"/>
          <w:rtl/>
        </w:rPr>
        <w:t>ت مستوياً قياسياً</w:t>
      </w:r>
      <w:r w:rsidR="00571A22" w:rsidRPr="001B2C95">
        <w:rPr>
          <w:rFonts w:cs="Simplified Arabic" w:hint="cs"/>
          <w:sz w:val="28"/>
          <w:szCs w:val="28"/>
          <w:rtl/>
        </w:rPr>
        <w:t xml:space="preserve"> </w:t>
      </w:r>
      <w:r w:rsidRPr="001B2C95">
        <w:rPr>
          <w:rFonts w:cs="Simplified Arabic" w:hint="cs"/>
          <w:sz w:val="28"/>
          <w:szCs w:val="28"/>
          <w:rtl/>
        </w:rPr>
        <w:t>عام 2016، حيث بلغ</w:t>
      </w:r>
      <w:r w:rsidR="00B9191B" w:rsidRPr="001B2C95">
        <w:rPr>
          <w:rFonts w:cs="Simplified Arabic" w:hint="cs"/>
          <w:sz w:val="28"/>
          <w:szCs w:val="28"/>
          <w:rtl/>
        </w:rPr>
        <w:t>ت نحو</w:t>
      </w:r>
      <w:r w:rsidRPr="001B2C95">
        <w:rPr>
          <w:rFonts w:cs="Simplified Arabic" w:hint="cs"/>
          <w:sz w:val="28"/>
          <w:szCs w:val="28"/>
          <w:rtl/>
        </w:rPr>
        <w:t xml:space="preserve"> 11 مليار متر مكعب، وذلك لت</w:t>
      </w:r>
      <w:r w:rsidR="00B9191B" w:rsidRPr="001B2C95">
        <w:rPr>
          <w:rFonts w:cs="Simplified Arabic" w:hint="cs"/>
          <w:sz w:val="28"/>
          <w:szCs w:val="28"/>
          <w:rtl/>
        </w:rPr>
        <w:t>لبية</w:t>
      </w:r>
      <w:r w:rsidRPr="001B2C95">
        <w:rPr>
          <w:rFonts w:cs="Simplified Arabic" w:hint="cs"/>
          <w:sz w:val="28"/>
          <w:szCs w:val="28"/>
          <w:rtl/>
        </w:rPr>
        <w:t xml:space="preserve"> </w:t>
      </w:r>
      <w:r w:rsidR="00B9191B" w:rsidRPr="001B2C95">
        <w:rPr>
          <w:rFonts w:cs="Simplified Arabic" w:hint="cs"/>
          <w:sz w:val="28"/>
          <w:szCs w:val="28"/>
          <w:rtl/>
        </w:rPr>
        <w:t>الاستهلاك المحلي من</w:t>
      </w:r>
      <w:r w:rsidRPr="001B2C95">
        <w:rPr>
          <w:rFonts w:cs="Simplified Arabic" w:hint="cs"/>
          <w:sz w:val="28"/>
          <w:szCs w:val="28"/>
          <w:rtl/>
        </w:rPr>
        <w:t xml:space="preserve"> الغاز </w:t>
      </w:r>
      <w:r w:rsidR="00B9191B" w:rsidRPr="001B2C95">
        <w:rPr>
          <w:rFonts w:cs="Simplified Arabic" w:hint="cs"/>
          <w:sz w:val="28"/>
          <w:szCs w:val="28"/>
          <w:rtl/>
        </w:rPr>
        <w:t>مع</w:t>
      </w:r>
      <w:r w:rsidRPr="001B2C95">
        <w:rPr>
          <w:rFonts w:cs="Simplified Arabic" w:hint="cs"/>
          <w:sz w:val="28"/>
          <w:szCs w:val="28"/>
          <w:rtl/>
        </w:rPr>
        <w:t xml:space="preserve"> انخفاض الإنتاج </w:t>
      </w:r>
      <w:r w:rsidR="00DF5216" w:rsidRPr="001B2C95">
        <w:rPr>
          <w:rFonts w:cs="Simplified Arabic" w:hint="cs"/>
          <w:sz w:val="28"/>
          <w:szCs w:val="28"/>
          <w:rtl/>
        </w:rPr>
        <w:t>في</w:t>
      </w:r>
      <w:r w:rsidRPr="001B2C95">
        <w:rPr>
          <w:rFonts w:cs="Simplified Arabic" w:hint="cs"/>
          <w:sz w:val="28"/>
          <w:szCs w:val="28"/>
          <w:rtl/>
        </w:rPr>
        <w:t xml:space="preserve"> ذات العام</w:t>
      </w:r>
      <w:r w:rsidR="00B9191B" w:rsidRPr="001B2C95">
        <w:rPr>
          <w:rFonts w:cs="Simplified Arabic" w:hint="cs"/>
          <w:sz w:val="28"/>
          <w:szCs w:val="28"/>
          <w:rtl/>
        </w:rPr>
        <w:t>.</w:t>
      </w:r>
      <w:r w:rsidRPr="001B2C95">
        <w:rPr>
          <w:rFonts w:cs="Simplified Arabic" w:hint="cs"/>
          <w:sz w:val="28"/>
          <w:szCs w:val="28"/>
          <w:rtl/>
        </w:rPr>
        <w:t xml:space="preserve"> </w:t>
      </w:r>
      <w:r w:rsidR="0099746C" w:rsidRPr="001B2C95">
        <w:rPr>
          <w:rFonts w:cs="Simplified Arabic" w:hint="cs"/>
          <w:sz w:val="28"/>
          <w:szCs w:val="28"/>
          <w:rtl/>
        </w:rPr>
        <w:t>ثم تراجع</w:t>
      </w:r>
      <w:r w:rsidR="008371B9" w:rsidRPr="001B2C95">
        <w:rPr>
          <w:rFonts w:cs="Simplified Arabic" w:hint="cs"/>
          <w:sz w:val="28"/>
          <w:szCs w:val="28"/>
          <w:rtl/>
        </w:rPr>
        <w:t>ت</w:t>
      </w:r>
      <w:r w:rsidR="0099746C" w:rsidRPr="001B2C95">
        <w:rPr>
          <w:rFonts w:cs="Simplified Arabic" w:hint="cs"/>
          <w:sz w:val="28"/>
          <w:szCs w:val="28"/>
          <w:rtl/>
        </w:rPr>
        <w:t xml:space="preserve"> الواردات </w:t>
      </w:r>
      <w:r w:rsidR="008371B9" w:rsidRPr="001B2C95">
        <w:rPr>
          <w:rFonts w:cs="Simplified Arabic" w:hint="cs"/>
          <w:sz w:val="28"/>
          <w:szCs w:val="28"/>
          <w:rtl/>
        </w:rPr>
        <w:t>بعد</w:t>
      </w:r>
      <w:r w:rsidR="0099746C" w:rsidRPr="001B2C95">
        <w:rPr>
          <w:rFonts w:cs="Simplified Arabic" w:hint="cs"/>
          <w:sz w:val="28"/>
          <w:szCs w:val="28"/>
          <w:rtl/>
        </w:rPr>
        <w:t xml:space="preserve"> بدء إنتاج حقل </w:t>
      </w:r>
      <w:r w:rsidR="00B9191B" w:rsidRPr="001B2C95">
        <w:rPr>
          <w:rFonts w:cs="Simplified Arabic" w:hint="cs"/>
          <w:sz w:val="28"/>
          <w:szCs w:val="28"/>
          <w:rtl/>
        </w:rPr>
        <w:t>"</w:t>
      </w:r>
      <w:r w:rsidR="0099746C" w:rsidRPr="001B2C95">
        <w:rPr>
          <w:rFonts w:cs="Simplified Arabic" w:hint="cs"/>
          <w:sz w:val="28"/>
          <w:szCs w:val="28"/>
          <w:rtl/>
        </w:rPr>
        <w:t>ظ</w:t>
      </w:r>
      <w:r w:rsidR="00B9191B" w:rsidRPr="001B2C95">
        <w:rPr>
          <w:rFonts w:cs="Simplified Arabic" w:hint="cs"/>
          <w:sz w:val="28"/>
          <w:szCs w:val="28"/>
          <w:rtl/>
        </w:rPr>
        <w:t>ُ</w:t>
      </w:r>
      <w:r w:rsidR="0099746C" w:rsidRPr="001B2C95">
        <w:rPr>
          <w:rFonts w:cs="Simplified Arabic" w:hint="cs"/>
          <w:sz w:val="28"/>
          <w:szCs w:val="28"/>
          <w:rtl/>
        </w:rPr>
        <w:t>هر</w:t>
      </w:r>
      <w:r w:rsidR="00B9191B" w:rsidRPr="001B2C95">
        <w:rPr>
          <w:rFonts w:cs="Simplified Arabic" w:hint="cs"/>
          <w:sz w:val="28"/>
          <w:szCs w:val="28"/>
          <w:rtl/>
        </w:rPr>
        <w:t>"</w:t>
      </w:r>
      <w:r w:rsidR="0099746C" w:rsidRPr="001B2C95">
        <w:rPr>
          <w:rFonts w:cs="Simplified Arabic" w:hint="cs"/>
          <w:sz w:val="28"/>
          <w:szCs w:val="28"/>
          <w:rtl/>
        </w:rPr>
        <w:t>،</w:t>
      </w:r>
      <w:r w:rsidRPr="001B2C95">
        <w:rPr>
          <w:rFonts w:cs="Simplified Arabic" w:hint="cs"/>
          <w:sz w:val="28"/>
          <w:szCs w:val="28"/>
          <w:rtl/>
        </w:rPr>
        <w:t xml:space="preserve"> كما هو </w:t>
      </w:r>
      <w:r w:rsidR="00B9191B" w:rsidRPr="001B2C95">
        <w:rPr>
          <w:rFonts w:cs="Simplified Arabic" w:hint="cs"/>
          <w:sz w:val="28"/>
          <w:szCs w:val="28"/>
          <w:rtl/>
        </w:rPr>
        <w:t>موضح في</w:t>
      </w:r>
      <w:r w:rsidRPr="001B2C95">
        <w:rPr>
          <w:rFonts w:cs="Simplified Arabic" w:hint="cs"/>
          <w:sz w:val="28"/>
          <w:szCs w:val="28"/>
          <w:rtl/>
        </w:rPr>
        <w:t xml:space="preserve"> شكل </w:t>
      </w:r>
      <w:r w:rsidR="0099746C" w:rsidRPr="001B2C95">
        <w:rPr>
          <w:rFonts w:cs="Simplified Arabic" w:hint="cs"/>
          <w:sz w:val="28"/>
          <w:szCs w:val="28"/>
          <w:rtl/>
        </w:rPr>
        <w:t>رقم</w:t>
      </w:r>
      <w:r w:rsidR="0057278A" w:rsidRPr="001B2C95">
        <w:rPr>
          <w:rFonts w:cs="Simplified Arabic" w:hint="cs"/>
          <w:sz w:val="28"/>
          <w:szCs w:val="28"/>
          <w:rtl/>
        </w:rPr>
        <w:t xml:space="preserve"> </w:t>
      </w:r>
      <w:r w:rsidR="00AA55C0" w:rsidRPr="001B2C95">
        <w:rPr>
          <w:rFonts w:cs="Simplified Arabic" w:hint="cs"/>
          <w:sz w:val="28"/>
          <w:szCs w:val="28"/>
          <w:rtl/>
        </w:rPr>
        <w:t>(</w:t>
      </w:r>
      <w:r w:rsidR="00A23AA1" w:rsidRPr="001B2C95">
        <w:rPr>
          <w:rFonts w:cs="Simplified Arabic" w:hint="cs"/>
          <w:sz w:val="28"/>
          <w:szCs w:val="28"/>
          <w:rtl/>
        </w:rPr>
        <w:t>1-1</w:t>
      </w:r>
      <w:r w:rsidR="00324858" w:rsidRPr="001B2C95">
        <w:rPr>
          <w:rFonts w:cs="Simplified Arabic" w:hint="cs"/>
          <w:sz w:val="28"/>
          <w:szCs w:val="28"/>
          <w:rtl/>
        </w:rPr>
        <w:t>1</w:t>
      </w:r>
      <w:r w:rsidR="00A23AA1" w:rsidRPr="001B2C95">
        <w:rPr>
          <w:rFonts w:cs="Simplified Arabic" w:hint="cs"/>
          <w:sz w:val="28"/>
          <w:szCs w:val="28"/>
          <w:rtl/>
        </w:rPr>
        <w:t>)</w:t>
      </w:r>
      <w:r w:rsidR="00732DAA" w:rsidRPr="001B2C95">
        <w:rPr>
          <w:rFonts w:cs="Simplified Arabic" w:hint="cs"/>
          <w:sz w:val="28"/>
          <w:szCs w:val="28"/>
          <w:rtl/>
        </w:rPr>
        <w:t>،</w:t>
      </w:r>
      <w:r w:rsidR="00B9191B" w:rsidRPr="001B2C95">
        <w:rPr>
          <w:rFonts w:cs="Simplified Arabic" w:hint="cs"/>
          <w:sz w:val="28"/>
          <w:szCs w:val="28"/>
          <w:rtl/>
        </w:rPr>
        <w:t xml:space="preserve"> ويكون لجوء مصر إلى الاستيراد من الخارج بعد شرائها حصة الشريك الأجنبي بالنقد الأجنبي.</w:t>
      </w:r>
    </w:p>
    <w:p w14:paraId="3BE3888A" w14:textId="77777777" w:rsidR="00792504" w:rsidRPr="001B2C95" w:rsidRDefault="002924CA" w:rsidP="00E926E2">
      <w:pPr>
        <w:pStyle w:val="Heading2"/>
        <w:rPr>
          <w:rtl/>
        </w:rPr>
      </w:pPr>
      <w:bookmarkStart w:id="54" w:name="_Toc135608164"/>
      <w:r w:rsidRPr="001B2C95">
        <w:rPr>
          <w:rFonts w:hint="cs"/>
          <w:rtl/>
        </w:rPr>
        <w:t>3</w:t>
      </w:r>
      <w:r w:rsidR="0040709A" w:rsidRPr="001B2C95">
        <w:rPr>
          <w:rFonts w:hint="cs"/>
          <w:rtl/>
        </w:rPr>
        <w:t xml:space="preserve">- مزيج الطاقة </w:t>
      </w:r>
      <w:r w:rsidR="00DF5216" w:rsidRPr="001B2C95">
        <w:rPr>
          <w:rFonts w:hint="cs"/>
          <w:rtl/>
        </w:rPr>
        <w:t>في</w:t>
      </w:r>
      <w:r w:rsidRPr="001B2C95">
        <w:rPr>
          <w:rFonts w:hint="cs"/>
          <w:rtl/>
        </w:rPr>
        <w:t xml:space="preserve"> مصر</w:t>
      </w:r>
      <w:bookmarkEnd w:id="54"/>
    </w:p>
    <w:p w14:paraId="22F9DFA4" w14:textId="77777777" w:rsidR="00472FE8" w:rsidRPr="001B2C95" w:rsidRDefault="005F0D64" w:rsidP="00CA6A90">
      <w:pPr>
        <w:pStyle w:val="ListParagraph"/>
        <w:bidi/>
        <w:spacing w:before="120" w:line="276" w:lineRule="auto"/>
        <w:ind w:left="0" w:firstLine="720"/>
        <w:jc w:val="both"/>
        <w:rPr>
          <w:rFonts w:cs="Simplified Arabic"/>
          <w:sz w:val="28"/>
          <w:szCs w:val="28"/>
          <w:rtl/>
          <w:lang w:bidi="ar-EG"/>
        </w:rPr>
      </w:pPr>
      <w:r w:rsidRPr="001B2C95">
        <w:rPr>
          <w:rFonts w:cs="Simplified Arabic"/>
          <w:sz w:val="28"/>
          <w:szCs w:val="28"/>
          <w:lang w:bidi="ar-EG"/>
        </w:rPr>
        <w:t xml:space="preserve"> </w:t>
      </w:r>
      <w:r w:rsidR="00D56C6A" w:rsidRPr="001B2C95">
        <w:rPr>
          <w:rFonts w:cs="Simplified Arabic" w:hint="cs"/>
          <w:sz w:val="28"/>
          <w:szCs w:val="28"/>
          <w:rtl/>
          <w:lang w:bidi="ar-EG"/>
        </w:rPr>
        <w:t xml:space="preserve">تضمن </w:t>
      </w:r>
      <w:r w:rsidR="00D430D3" w:rsidRPr="001B2C95">
        <w:rPr>
          <w:rFonts w:cs="Simplified Arabic" w:hint="cs"/>
          <w:sz w:val="28"/>
          <w:szCs w:val="28"/>
          <w:rtl/>
          <w:lang w:bidi="ar-EG"/>
        </w:rPr>
        <w:t>مزيج الطاقة في مصر كلاً من مصادر الطاقة الناضبة المتمثلة في النفط، والغاز الطبيعي، والمصادر المتجددة المتمثلة في الطاقة الشمسية والرياح والطاقة الكهرومائية.</w:t>
      </w:r>
    </w:p>
    <w:p w14:paraId="67055152" w14:textId="651CA9D0" w:rsidR="007C0F61" w:rsidRPr="001B2C95" w:rsidRDefault="00F11FE9" w:rsidP="00CA6A90">
      <w:pPr>
        <w:pStyle w:val="ListParagraph"/>
        <w:bidi/>
        <w:spacing w:before="120" w:line="276" w:lineRule="auto"/>
        <w:ind w:left="0" w:firstLine="720"/>
        <w:jc w:val="both"/>
        <w:rPr>
          <w:rFonts w:cs="Simplified Arabic"/>
          <w:sz w:val="28"/>
          <w:szCs w:val="28"/>
          <w:lang w:bidi="ar-EG"/>
        </w:rPr>
      </w:pPr>
      <w:r w:rsidRPr="001B2C95">
        <w:rPr>
          <w:rFonts w:cs="Simplified Arabic" w:hint="cs"/>
          <w:sz w:val="28"/>
          <w:szCs w:val="28"/>
          <w:rtl/>
          <w:lang w:bidi="ar-EG"/>
        </w:rPr>
        <w:t xml:space="preserve"> </w:t>
      </w:r>
      <w:r w:rsidR="00720373" w:rsidRPr="001B2C95">
        <w:rPr>
          <w:rFonts w:cs="Simplified Arabic" w:hint="cs"/>
          <w:sz w:val="28"/>
          <w:szCs w:val="28"/>
          <w:rtl/>
          <w:lang w:bidi="ar-EG"/>
        </w:rPr>
        <w:t>تطور إحلال الطاقة المتجددة محل الوقود الأحفوري خلال الفترة (20</w:t>
      </w:r>
      <w:r w:rsidR="005E1F38" w:rsidRPr="001B2C95">
        <w:rPr>
          <w:rFonts w:cs="Simplified Arabic" w:hint="cs"/>
          <w:sz w:val="28"/>
          <w:szCs w:val="28"/>
          <w:rtl/>
          <w:lang w:bidi="ar-EG"/>
        </w:rPr>
        <w:t>16</w:t>
      </w:r>
      <w:r w:rsidR="00720373" w:rsidRPr="001B2C95">
        <w:rPr>
          <w:rFonts w:cs="Simplified Arabic" w:hint="cs"/>
          <w:sz w:val="28"/>
          <w:szCs w:val="28"/>
          <w:rtl/>
          <w:lang w:bidi="ar-EG"/>
        </w:rPr>
        <w:t>-20</w:t>
      </w:r>
      <w:r w:rsidR="005E1F38" w:rsidRPr="001B2C95">
        <w:rPr>
          <w:rFonts w:cs="Simplified Arabic" w:hint="cs"/>
          <w:sz w:val="28"/>
          <w:szCs w:val="28"/>
          <w:rtl/>
          <w:lang w:bidi="ar-EG"/>
        </w:rPr>
        <w:t>21</w:t>
      </w:r>
      <w:r w:rsidR="00720373" w:rsidRPr="001B2C95">
        <w:rPr>
          <w:rFonts w:cs="Simplified Arabic" w:hint="cs"/>
          <w:sz w:val="28"/>
          <w:szCs w:val="28"/>
          <w:rtl/>
          <w:lang w:bidi="ar-EG"/>
        </w:rPr>
        <w:t>) بنمو بلغ نحو 57%،</w:t>
      </w:r>
      <w:r w:rsidR="00DA3437" w:rsidRPr="001B2C95">
        <w:rPr>
          <w:rFonts w:cs="Simplified Arabic"/>
          <w:sz w:val="28"/>
          <w:szCs w:val="28"/>
          <w:lang w:bidi="ar-EG"/>
        </w:rPr>
        <w:t xml:space="preserve"> </w:t>
      </w:r>
      <w:r w:rsidR="00DA3437" w:rsidRPr="001B2C95">
        <w:rPr>
          <w:rFonts w:cs="Simplified Arabic" w:hint="cs"/>
          <w:sz w:val="28"/>
          <w:szCs w:val="28"/>
          <w:rtl/>
          <w:lang w:bidi="ar-EG"/>
        </w:rPr>
        <w:t>وترجع نسبة الزيادة إلى سعى مصر في تحقيق هدفها في الاعتماد على الطاقة المتجددة والنظيفة في مزيج الطاقة،</w:t>
      </w:r>
      <w:r w:rsidR="00720373" w:rsidRPr="001B2C95">
        <w:rPr>
          <w:rFonts w:cs="Simplified Arabic" w:hint="cs"/>
          <w:sz w:val="28"/>
          <w:szCs w:val="28"/>
          <w:rtl/>
          <w:lang w:bidi="ar-EG"/>
        </w:rPr>
        <w:t xml:space="preserve"> </w:t>
      </w:r>
      <w:r w:rsidR="00B820DF" w:rsidRPr="001B2C95">
        <w:rPr>
          <w:rFonts w:cs="Simplified Arabic" w:hint="cs"/>
          <w:sz w:val="28"/>
          <w:szCs w:val="28"/>
          <w:rtl/>
          <w:lang w:bidi="ar-EG"/>
        </w:rPr>
        <w:t>ومن الملاحظ زيادة الطاقة المتجددة المستخدمة بقيمة بلغت حوالي 2</w:t>
      </w:r>
      <w:r w:rsidR="005E4C53">
        <w:rPr>
          <w:rFonts w:cs="Simplified Arabic" w:hint="cs"/>
          <w:sz w:val="28"/>
          <w:szCs w:val="28"/>
          <w:rtl/>
          <w:lang w:bidi="ar-EG"/>
        </w:rPr>
        <w:t>,</w:t>
      </w:r>
      <w:r w:rsidR="00B820DF" w:rsidRPr="001B2C95">
        <w:rPr>
          <w:rFonts w:cs="Simplified Arabic" w:hint="cs"/>
          <w:sz w:val="28"/>
          <w:szCs w:val="28"/>
          <w:rtl/>
          <w:lang w:bidi="ar-EG"/>
        </w:rPr>
        <w:t>1 مليون طن مكافيء نفط عام 2020 مقابل 0</w:t>
      </w:r>
      <w:r w:rsidR="005E4C53">
        <w:rPr>
          <w:rFonts w:cs="Simplified Arabic" w:hint="cs"/>
          <w:sz w:val="28"/>
          <w:szCs w:val="28"/>
          <w:rtl/>
          <w:lang w:bidi="ar-EG"/>
        </w:rPr>
        <w:t>,</w:t>
      </w:r>
      <w:r w:rsidR="00B820DF" w:rsidRPr="001B2C95">
        <w:rPr>
          <w:rFonts w:cs="Simplified Arabic" w:hint="cs"/>
          <w:sz w:val="28"/>
          <w:szCs w:val="28"/>
          <w:rtl/>
          <w:lang w:bidi="ar-EG"/>
        </w:rPr>
        <w:t>8 مليون طن مكافيء نفط عام 201</w:t>
      </w:r>
      <w:r w:rsidR="00EE5AB4" w:rsidRPr="001B2C95">
        <w:rPr>
          <w:rFonts w:cs="Simplified Arabic" w:hint="cs"/>
          <w:sz w:val="28"/>
          <w:szCs w:val="28"/>
          <w:rtl/>
          <w:lang w:bidi="ar-EG"/>
        </w:rPr>
        <w:t xml:space="preserve">9، </w:t>
      </w:r>
      <w:r w:rsidR="00B820DF" w:rsidRPr="001B2C95">
        <w:rPr>
          <w:rFonts w:cs="Simplified Arabic" w:hint="cs"/>
          <w:sz w:val="28"/>
          <w:szCs w:val="28"/>
          <w:rtl/>
          <w:lang w:bidi="ar-EG"/>
        </w:rPr>
        <w:t>بنسبة</w:t>
      </w:r>
      <w:r w:rsidR="00EE5AB4" w:rsidRPr="001B2C95">
        <w:rPr>
          <w:rFonts w:cs="Simplified Arabic" w:hint="cs"/>
          <w:sz w:val="28"/>
          <w:szCs w:val="28"/>
          <w:rtl/>
          <w:lang w:bidi="ar-EG"/>
        </w:rPr>
        <w:t xml:space="preserve"> زيادة بلغت</w:t>
      </w:r>
      <w:r w:rsidR="001B6999" w:rsidRPr="001B2C95">
        <w:rPr>
          <w:rFonts w:cs="Simplified Arabic" w:hint="cs"/>
          <w:sz w:val="28"/>
          <w:szCs w:val="28"/>
          <w:rtl/>
          <w:lang w:bidi="ar-EG"/>
        </w:rPr>
        <w:t xml:space="preserve"> نحو 163%</w:t>
      </w:r>
      <w:r w:rsidR="00EE5AB4" w:rsidRPr="001B2C95">
        <w:rPr>
          <w:rFonts w:cs="Simplified Arabic" w:hint="cs"/>
          <w:sz w:val="28"/>
          <w:szCs w:val="28"/>
          <w:rtl/>
          <w:lang w:bidi="ar-EG"/>
        </w:rPr>
        <w:t xml:space="preserve">، </w:t>
      </w:r>
      <w:r w:rsidR="001C4264" w:rsidRPr="001B2C95">
        <w:rPr>
          <w:rFonts w:cs="Simplified Arabic" w:hint="cs"/>
          <w:sz w:val="28"/>
          <w:szCs w:val="28"/>
          <w:rtl/>
          <w:lang w:bidi="ar-EG"/>
        </w:rPr>
        <w:t>كما هو موضح في شكل رقم (1-1</w:t>
      </w:r>
      <w:r w:rsidR="001847AD" w:rsidRPr="001B2C95">
        <w:rPr>
          <w:rFonts w:cs="Simplified Arabic" w:hint="cs"/>
          <w:sz w:val="28"/>
          <w:szCs w:val="28"/>
          <w:rtl/>
          <w:lang w:bidi="ar-EG"/>
        </w:rPr>
        <w:t>2</w:t>
      </w:r>
      <w:r w:rsidR="001C4264" w:rsidRPr="001B2C95">
        <w:rPr>
          <w:rFonts w:cs="Simplified Arabic" w:hint="cs"/>
          <w:sz w:val="28"/>
          <w:szCs w:val="28"/>
          <w:rtl/>
          <w:lang w:bidi="ar-EG"/>
        </w:rPr>
        <w:t xml:space="preserve">). وترجع </w:t>
      </w:r>
      <w:r w:rsidR="008C38AC" w:rsidRPr="001B2C95">
        <w:rPr>
          <w:rFonts w:cs="Simplified Arabic" w:hint="cs"/>
          <w:sz w:val="28"/>
          <w:szCs w:val="28"/>
          <w:rtl/>
          <w:lang w:bidi="ar-EG"/>
        </w:rPr>
        <w:t xml:space="preserve">نسبة </w:t>
      </w:r>
      <w:r w:rsidR="001C4264" w:rsidRPr="001B2C95">
        <w:rPr>
          <w:rFonts w:cs="Simplified Arabic" w:hint="cs"/>
          <w:sz w:val="28"/>
          <w:szCs w:val="28"/>
          <w:rtl/>
          <w:lang w:bidi="ar-EG"/>
        </w:rPr>
        <w:t xml:space="preserve">الزيادة إلى دخول </w:t>
      </w:r>
      <w:r w:rsidR="001C4264" w:rsidRPr="001B2C95">
        <w:rPr>
          <w:rFonts w:cs="Simplified Arabic"/>
          <w:sz w:val="28"/>
          <w:szCs w:val="28"/>
          <w:rtl/>
          <w:lang w:bidi="ar-EG"/>
        </w:rPr>
        <w:t xml:space="preserve">مجمع </w:t>
      </w:r>
      <w:r w:rsidR="001C4264" w:rsidRPr="001B2C95">
        <w:rPr>
          <w:rFonts w:cs="Simplified Arabic" w:hint="cs"/>
          <w:sz w:val="28"/>
          <w:szCs w:val="28"/>
          <w:rtl/>
          <w:lang w:bidi="ar-EG"/>
        </w:rPr>
        <w:t xml:space="preserve">محطات </w:t>
      </w:r>
      <w:r w:rsidR="007C0F61" w:rsidRPr="001B2C95">
        <w:rPr>
          <w:rFonts w:cs="Simplified Arabic" w:hint="cs"/>
          <w:sz w:val="28"/>
          <w:szCs w:val="28"/>
          <w:rtl/>
          <w:lang w:bidi="ar-EG"/>
        </w:rPr>
        <w:t>"</w:t>
      </w:r>
      <w:r w:rsidR="001C4264" w:rsidRPr="001B2C95">
        <w:rPr>
          <w:rFonts w:cs="Simplified Arabic"/>
          <w:sz w:val="28"/>
          <w:szCs w:val="28"/>
          <w:rtl/>
          <w:lang w:bidi="ar-EG"/>
        </w:rPr>
        <w:t>بنبان</w:t>
      </w:r>
      <w:r w:rsidR="007C0F61" w:rsidRPr="001B2C95">
        <w:rPr>
          <w:rFonts w:cs="Simplified Arabic" w:hint="cs"/>
          <w:sz w:val="28"/>
          <w:szCs w:val="28"/>
          <w:rtl/>
          <w:lang w:bidi="ar-EG"/>
        </w:rPr>
        <w:t>"</w:t>
      </w:r>
      <w:r w:rsidR="001C4264" w:rsidRPr="001B2C95">
        <w:rPr>
          <w:rFonts w:cs="Simplified Arabic"/>
          <w:sz w:val="28"/>
          <w:szCs w:val="28"/>
          <w:rtl/>
          <w:lang w:bidi="ar-EG"/>
        </w:rPr>
        <w:t xml:space="preserve"> </w:t>
      </w:r>
      <w:r w:rsidR="008C38AC" w:rsidRPr="001B2C95">
        <w:rPr>
          <w:rFonts w:cs="Simplified Arabic" w:hint="cs"/>
          <w:sz w:val="28"/>
          <w:szCs w:val="28"/>
          <w:rtl/>
          <w:lang w:bidi="ar-EG"/>
        </w:rPr>
        <w:t xml:space="preserve">بأسوان </w:t>
      </w:r>
      <w:r w:rsidR="001C4264" w:rsidRPr="001B2C95">
        <w:rPr>
          <w:rFonts w:cs="Simplified Arabic"/>
          <w:sz w:val="28"/>
          <w:szCs w:val="28"/>
          <w:rtl/>
          <w:lang w:bidi="ar-EG"/>
        </w:rPr>
        <w:t>للطاقة الشمسية الخدمة خلال</w:t>
      </w:r>
      <w:r w:rsidR="001C4264" w:rsidRPr="001B2C95">
        <w:rPr>
          <w:rFonts w:cs="Simplified Arabic" w:hint="cs"/>
          <w:sz w:val="28"/>
          <w:szCs w:val="28"/>
          <w:rtl/>
          <w:lang w:bidi="ar-EG"/>
        </w:rPr>
        <w:t xml:space="preserve"> عام 20</w:t>
      </w:r>
      <w:r w:rsidR="000A3D0A" w:rsidRPr="001B2C95">
        <w:rPr>
          <w:rFonts w:cs="Simplified Arabic" w:hint="cs"/>
          <w:sz w:val="28"/>
          <w:szCs w:val="28"/>
          <w:rtl/>
          <w:lang w:bidi="ar-EG"/>
        </w:rPr>
        <w:t>19</w:t>
      </w:r>
      <w:r w:rsidR="001C4264" w:rsidRPr="001B2C95">
        <w:rPr>
          <w:rFonts w:cs="Simplified Arabic" w:hint="cs"/>
          <w:sz w:val="28"/>
          <w:szCs w:val="28"/>
          <w:rtl/>
          <w:lang w:bidi="ar-EG"/>
        </w:rPr>
        <w:t xml:space="preserve"> </w:t>
      </w:r>
      <w:r w:rsidR="001C4264" w:rsidRPr="001B2C95">
        <w:rPr>
          <w:rFonts w:cs="Simplified Arabic"/>
          <w:sz w:val="28"/>
          <w:szCs w:val="28"/>
          <w:rtl/>
          <w:lang w:bidi="ar-EG"/>
        </w:rPr>
        <w:t xml:space="preserve">بقدرات تصل </w:t>
      </w:r>
      <w:r w:rsidR="001C4264" w:rsidRPr="001B2C95">
        <w:rPr>
          <w:rFonts w:cs="Simplified Arabic" w:hint="cs"/>
          <w:sz w:val="28"/>
          <w:szCs w:val="28"/>
          <w:rtl/>
          <w:lang w:bidi="ar-EG"/>
        </w:rPr>
        <w:t>إ</w:t>
      </w:r>
      <w:r w:rsidR="001C4264" w:rsidRPr="001B2C95">
        <w:rPr>
          <w:rFonts w:cs="Simplified Arabic"/>
          <w:sz w:val="28"/>
          <w:szCs w:val="28"/>
          <w:rtl/>
          <w:lang w:bidi="ar-EG"/>
        </w:rPr>
        <w:t xml:space="preserve">لى </w:t>
      </w:r>
      <w:r w:rsidR="001C4264" w:rsidRPr="001B2C95">
        <w:rPr>
          <w:rFonts w:cs="Simplified Arabic"/>
          <w:sz w:val="28"/>
          <w:szCs w:val="28"/>
          <w:rtl/>
          <w:lang w:bidi="ar-EG"/>
        </w:rPr>
        <w:lastRenderedPageBreak/>
        <w:t>1465 ميجاوات</w:t>
      </w:r>
      <w:r w:rsidR="000A3D0A" w:rsidRPr="001B2C95">
        <w:rPr>
          <w:rFonts w:cs="Simplified Arabic" w:hint="cs"/>
          <w:sz w:val="28"/>
          <w:szCs w:val="28"/>
          <w:rtl/>
          <w:lang w:bidi="ar-EG"/>
        </w:rPr>
        <w:t>،</w:t>
      </w:r>
      <w:r w:rsidR="001C4264" w:rsidRPr="001B2C95">
        <w:rPr>
          <w:rFonts w:cs="Simplified Arabic"/>
          <w:sz w:val="28"/>
          <w:szCs w:val="28"/>
          <w:rtl/>
          <w:lang w:bidi="ar-EG"/>
        </w:rPr>
        <w:t xml:space="preserve"> </w:t>
      </w:r>
      <w:r w:rsidR="001C4264" w:rsidRPr="001B2C95">
        <w:rPr>
          <w:rFonts w:cs="Simplified Arabic" w:hint="cs"/>
          <w:sz w:val="28"/>
          <w:szCs w:val="28"/>
          <w:rtl/>
          <w:lang w:bidi="ar-EG"/>
        </w:rPr>
        <w:t xml:space="preserve">وهى </w:t>
      </w:r>
      <w:r w:rsidR="001C4264" w:rsidRPr="001B2C95">
        <w:rPr>
          <w:rFonts w:cs="Simplified Arabic"/>
          <w:sz w:val="28"/>
          <w:szCs w:val="28"/>
          <w:rtl/>
          <w:lang w:bidi="ar-EG"/>
        </w:rPr>
        <w:t>تمثل النسبة ال</w:t>
      </w:r>
      <w:r w:rsidR="001C4264" w:rsidRPr="001B2C95">
        <w:rPr>
          <w:rFonts w:cs="Simplified Arabic" w:hint="cs"/>
          <w:sz w:val="28"/>
          <w:szCs w:val="28"/>
          <w:rtl/>
          <w:lang w:bidi="ar-EG"/>
        </w:rPr>
        <w:t>أ</w:t>
      </w:r>
      <w:r w:rsidR="001C4264" w:rsidRPr="001B2C95">
        <w:rPr>
          <w:rFonts w:cs="Simplified Arabic"/>
          <w:sz w:val="28"/>
          <w:szCs w:val="28"/>
          <w:rtl/>
          <w:lang w:bidi="ar-EG"/>
        </w:rPr>
        <w:t xml:space="preserve">كبر من </w:t>
      </w:r>
      <w:r w:rsidR="001C4264" w:rsidRPr="001B2C95">
        <w:rPr>
          <w:rFonts w:cs="Simplified Arabic" w:hint="cs"/>
          <w:sz w:val="28"/>
          <w:szCs w:val="28"/>
          <w:rtl/>
          <w:lang w:bidi="ar-EG"/>
        </w:rPr>
        <w:t>إ</w:t>
      </w:r>
      <w:r w:rsidR="001C4264" w:rsidRPr="001B2C95">
        <w:rPr>
          <w:rFonts w:cs="Simplified Arabic"/>
          <w:sz w:val="28"/>
          <w:szCs w:val="28"/>
          <w:rtl/>
          <w:lang w:bidi="ar-EG"/>
        </w:rPr>
        <w:t>نتاج مصر من الطاقة الشمسية</w:t>
      </w:r>
      <w:r w:rsidR="000A3D0A" w:rsidRPr="001B2C95">
        <w:rPr>
          <w:rFonts w:cs="Simplified Arabic" w:hint="cs"/>
          <w:sz w:val="28"/>
          <w:szCs w:val="28"/>
          <w:rtl/>
          <w:lang w:bidi="ar-EG"/>
        </w:rPr>
        <w:t>، وبا</w:t>
      </w:r>
      <w:r w:rsidR="001C4264" w:rsidRPr="001B2C95">
        <w:rPr>
          <w:rFonts w:cs="Simplified Arabic" w:hint="cs"/>
          <w:sz w:val="28"/>
          <w:szCs w:val="28"/>
          <w:rtl/>
          <w:lang w:bidi="ar-EG"/>
        </w:rPr>
        <w:t xml:space="preserve">ستثمارات بلغت حوالي 2 مليار دولار، </w:t>
      </w:r>
      <w:r w:rsidR="00EA191C" w:rsidRPr="001B2C95">
        <w:rPr>
          <w:rFonts w:cs="Simplified Arabic" w:hint="cs"/>
          <w:sz w:val="28"/>
          <w:szCs w:val="28"/>
          <w:rtl/>
          <w:lang w:bidi="ar-EG"/>
        </w:rPr>
        <w:t>و</w:t>
      </w:r>
      <w:r w:rsidR="00EA191C" w:rsidRPr="001B2C95">
        <w:rPr>
          <w:rFonts w:cs="Simplified Arabic"/>
          <w:sz w:val="28"/>
          <w:szCs w:val="28"/>
          <w:rtl/>
          <w:lang w:bidi="ar-EG"/>
        </w:rPr>
        <w:t>أن تلك القدرات يتم توليدها عبر الخلايا الفوتوف</w:t>
      </w:r>
      <w:r w:rsidR="007C0F61" w:rsidRPr="001B2C95">
        <w:rPr>
          <w:rFonts w:cs="Simplified Arabic" w:hint="cs"/>
          <w:sz w:val="28"/>
          <w:szCs w:val="28"/>
          <w:rtl/>
          <w:lang w:bidi="ar-EG"/>
        </w:rPr>
        <w:t>و</w:t>
      </w:r>
      <w:r w:rsidR="00EA191C" w:rsidRPr="001B2C95">
        <w:rPr>
          <w:rFonts w:cs="Simplified Arabic"/>
          <w:sz w:val="28"/>
          <w:szCs w:val="28"/>
          <w:rtl/>
          <w:lang w:bidi="ar-EG"/>
        </w:rPr>
        <w:t xml:space="preserve">لطية التى تقوم بتحويل أشعة الشمس إلى طاقة كهربائية عبر </w:t>
      </w:r>
      <w:r w:rsidR="000A3D0A" w:rsidRPr="001B2C95">
        <w:rPr>
          <w:rFonts w:cs="Simplified Arabic" w:hint="cs"/>
          <w:sz w:val="28"/>
          <w:szCs w:val="28"/>
          <w:rtl/>
          <w:lang w:bidi="ar-EG"/>
        </w:rPr>
        <w:t>ا</w:t>
      </w:r>
      <w:r w:rsidR="00EA191C" w:rsidRPr="001B2C95">
        <w:rPr>
          <w:rFonts w:cs="Simplified Arabic"/>
          <w:sz w:val="28"/>
          <w:szCs w:val="28"/>
          <w:rtl/>
          <w:lang w:bidi="ar-EG"/>
        </w:rPr>
        <w:t xml:space="preserve">ستخدام الألواح الشمسية، كما يتم </w:t>
      </w:r>
      <w:r w:rsidR="000A3D0A" w:rsidRPr="001B2C95">
        <w:rPr>
          <w:rFonts w:cs="Simplified Arabic" w:hint="cs"/>
          <w:sz w:val="28"/>
          <w:szCs w:val="28"/>
          <w:rtl/>
          <w:lang w:bidi="ar-EG"/>
        </w:rPr>
        <w:t>ا</w:t>
      </w:r>
      <w:r w:rsidR="00EA191C" w:rsidRPr="001B2C95">
        <w:rPr>
          <w:rFonts w:cs="Simplified Arabic"/>
          <w:sz w:val="28"/>
          <w:szCs w:val="28"/>
          <w:rtl/>
          <w:lang w:bidi="ar-EG"/>
        </w:rPr>
        <w:t>ستخدام البطاريات لتخزين الطاق</w:t>
      </w:r>
      <w:r w:rsidR="007C0F61" w:rsidRPr="001B2C95">
        <w:rPr>
          <w:rFonts w:cs="Simplified Arabic"/>
          <w:sz w:val="28"/>
          <w:szCs w:val="28"/>
          <w:rtl/>
          <w:lang w:bidi="ar-EG"/>
        </w:rPr>
        <w:t>ة لاستخدامها ليلا</w:t>
      </w:r>
      <w:r w:rsidR="007C0F61" w:rsidRPr="001B2C95">
        <w:rPr>
          <w:rFonts w:cs="Simplified Arabic" w:hint="cs"/>
          <w:sz w:val="28"/>
          <w:szCs w:val="28"/>
          <w:rtl/>
          <w:lang w:bidi="ar-EG"/>
        </w:rPr>
        <w:t>ً</w:t>
      </w:r>
      <w:r w:rsidR="008C38AC" w:rsidRPr="001B2C95">
        <w:rPr>
          <w:rFonts w:cs="Simplified Arabic" w:hint="cs"/>
          <w:sz w:val="28"/>
          <w:szCs w:val="28"/>
          <w:rtl/>
          <w:lang w:bidi="ar-EG"/>
        </w:rPr>
        <w:t xml:space="preserve"> (</w:t>
      </w:r>
      <w:r w:rsidR="008C38AC" w:rsidRPr="001B2C95">
        <w:rPr>
          <w:rFonts w:cs="Simplified Arabic"/>
          <w:sz w:val="28"/>
          <w:szCs w:val="28"/>
          <w:lang w:bidi="ar-EG"/>
        </w:rPr>
        <w:t>http://www.nrea.gov.eg</w:t>
      </w:r>
      <w:r w:rsidR="008C38AC" w:rsidRPr="001B2C95">
        <w:rPr>
          <w:rFonts w:cs="Simplified Arabic" w:hint="cs"/>
          <w:sz w:val="28"/>
          <w:szCs w:val="28"/>
          <w:rtl/>
          <w:lang w:bidi="ar-EG"/>
        </w:rPr>
        <w:t>).</w:t>
      </w:r>
    </w:p>
    <w:p w14:paraId="6C97018A" w14:textId="2BD43E20" w:rsidR="007E3049" w:rsidRPr="001B2C95" w:rsidRDefault="007E3049" w:rsidP="00CA6A90">
      <w:pPr>
        <w:bidi/>
        <w:spacing w:before="120" w:line="276" w:lineRule="auto"/>
        <w:jc w:val="center"/>
        <w:rPr>
          <w:rFonts w:cs="Simplified Arabic"/>
          <w:sz w:val="28"/>
          <w:szCs w:val="28"/>
          <w:rtl/>
          <w:lang w:bidi="ar-EG"/>
        </w:rPr>
      </w:pPr>
      <w:r w:rsidRPr="001B2C95">
        <w:rPr>
          <w:rFonts w:cs="Simplified Arabic" w:hint="cs"/>
          <w:b/>
          <w:bCs/>
          <w:sz w:val="28"/>
          <w:szCs w:val="28"/>
          <w:rtl/>
          <w:lang w:bidi="ar-EG"/>
        </w:rPr>
        <w:t>شكل رقم (1-1</w:t>
      </w:r>
      <w:r w:rsidR="001847AD" w:rsidRPr="001B2C95">
        <w:rPr>
          <w:rFonts w:cs="Simplified Arabic" w:hint="cs"/>
          <w:b/>
          <w:bCs/>
          <w:sz w:val="28"/>
          <w:szCs w:val="28"/>
          <w:rtl/>
          <w:lang w:bidi="ar-EG"/>
        </w:rPr>
        <w:t>2</w:t>
      </w:r>
      <w:r w:rsidRPr="001B2C95">
        <w:rPr>
          <w:rFonts w:cs="Simplified Arabic" w:hint="cs"/>
          <w:b/>
          <w:bCs/>
          <w:sz w:val="28"/>
          <w:szCs w:val="28"/>
          <w:rtl/>
          <w:lang w:bidi="ar-EG"/>
        </w:rPr>
        <w:t xml:space="preserve">): </w:t>
      </w:r>
      <w:r w:rsidR="006B0283" w:rsidRPr="001B2C95">
        <w:rPr>
          <w:rFonts w:cs="Simplified Arabic" w:hint="cs"/>
          <w:b/>
          <w:bCs/>
          <w:sz w:val="28"/>
          <w:szCs w:val="28"/>
          <w:rtl/>
          <w:lang w:bidi="ar-EG"/>
        </w:rPr>
        <w:t>الطاقة المتجددة في مصر خلال الفت</w:t>
      </w:r>
      <w:r w:rsidRPr="001B2C95">
        <w:rPr>
          <w:rFonts w:cs="Simplified Arabic" w:hint="cs"/>
          <w:b/>
          <w:bCs/>
          <w:sz w:val="28"/>
          <w:szCs w:val="28"/>
          <w:rtl/>
          <w:lang w:bidi="ar-EG"/>
        </w:rPr>
        <w:t>رة (2016-2021)</w:t>
      </w:r>
      <w:r w:rsidR="00CA6A90">
        <w:rPr>
          <w:rFonts w:cs="Simplified Arabic"/>
          <w:b/>
          <w:bCs/>
          <w:sz w:val="28"/>
          <w:szCs w:val="28"/>
          <w:rtl/>
          <w:lang w:bidi="ar-EG"/>
        </w:rPr>
        <w:br/>
      </w:r>
      <w:r w:rsidRPr="001B2C95">
        <w:rPr>
          <w:rFonts w:cs="Simplified Arabic" w:hint="cs"/>
          <w:b/>
          <w:bCs/>
          <w:sz w:val="28"/>
          <w:szCs w:val="28"/>
          <w:rtl/>
          <w:lang w:bidi="ar-EG"/>
        </w:rPr>
        <w:t>(مليون طن مكافيء نفط)</w:t>
      </w:r>
    </w:p>
    <w:p w14:paraId="782300FE" w14:textId="77777777" w:rsidR="007E3049" w:rsidRPr="001B2C95" w:rsidRDefault="007E3049" w:rsidP="008546BB">
      <w:pPr>
        <w:bidi/>
        <w:spacing w:before="120" w:line="276" w:lineRule="auto"/>
        <w:ind w:left="90" w:hanging="90"/>
        <w:jc w:val="both"/>
        <w:rPr>
          <w:rFonts w:cs="Simplified Arabic"/>
          <w:sz w:val="28"/>
          <w:szCs w:val="28"/>
          <w:rtl/>
          <w:lang w:bidi="ar-EG"/>
        </w:rPr>
      </w:pPr>
      <w:r w:rsidRPr="001B2C95">
        <w:rPr>
          <w:rFonts w:cs="Simplified Arabic"/>
          <w:noProof/>
          <w:sz w:val="28"/>
          <w:szCs w:val="28"/>
        </w:rPr>
        <w:drawing>
          <wp:inline distT="0" distB="0" distL="0" distR="0" wp14:anchorId="06CFF819" wp14:editId="2462BF03">
            <wp:extent cx="4680000" cy="1838325"/>
            <wp:effectExtent l="0" t="0" r="635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71EA05D5" w14:textId="77777777" w:rsidR="007E3049" w:rsidRPr="00797F67" w:rsidRDefault="007E3049" w:rsidP="008546BB">
      <w:pPr>
        <w:bidi/>
        <w:spacing w:before="120" w:line="276" w:lineRule="auto"/>
        <w:ind w:left="90" w:hanging="90"/>
        <w:jc w:val="both"/>
        <w:rPr>
          <w:rFonts w:cs="Simplified Arabic"/>
          <w:b/>
          <w:bCs/>
          <w:lang w:bidi="ar-EG"/>
        </w:rPr>
      </w:pPr>
      <w:r w:rsidRPr="00797F67">
        <w:rPr>
          <w:rFonts w:cs="Simplified Arabic" w:hint="cs"/>
          <w:b/>
          <w:bCs/>
          <w:rtl/>
          <w:lang w:bidi="ar-EG"/>
        </w:rPr>
        <w:t xml:space="preserve">المصدر: </w:t>
      </w:r>
      <w:r w:rsidRPr="00797F67">
        <w:rPr>
          <w:rFonts w:cs="Simplified Arabic"/>
          <w:b/>
          <w:bCs/>
          <w:lang w:bidi="ar-EG"/>
        </w:rPr>
        <w:t>BP (2022), Statistical Review of World Energy.</w:t>
      </w:r>
    </w:p>
    <w:p w14:paraId="0A775899" w14:textId="27207774" w:rsidR="00CA6A90" w:rsidRDefault="00720373" w:rsidP="00CA6A90">
      <w:pPr>
        <w:pStyle w:val="ListParagraph"/>
        <w:bidi/>
        <w:spacing w:before="120" w:line="276" w:lineRule="auto"/>
        <w:ind w:left="0" w:firstLine="720"/>
        <w:jc w:val="both"/>
        <w:rPr>
          <w:rFonts w:cs="Simplified Arabic"/>
          <w:sz w:val="28"/>
          <w:szCs w:val="28"/>
          <w:rtl/>
          <w:lang w:bidi="ar-EG"/>
        </w:rPr>
      </w:pPr>
      <w:r w:rsidRPr="001B2C95">
        <w:rPr>
          <w:rFonts w:cs="Simplified Arabic" w:hint="cs"/>
          <w:sz w:val="28"/>
          <w:szCs w:val="28"/>
          <w:rtl/>
          <w:lang w:bidi="ar-EG"/>
        </w:rPr>
        <w:t>و</w:t>
      </w:r>
      <w:r w:rsidR="00D430D3" w:rsidRPr="001B2C95">
        <w:rPr>
          <w:rFonts w:cs="Simplified Arabic" w:hint="cs"/>
          <w:sz w:val="28"/>
          <w:szCs w:val="28"/>
          <w:rtl/>
          <w:lang w:bidi="ar-EG"/>
        </w:rPr>
        <w:t xml:space="preserve">يمثل نصيب الطاقة المتجددة في مزيج الطاقة في مصر حوالي </w:t>
      </w:r>
      <w:r w:rsidR="002529F9">
        <w:rPr>
          <w:rFonts w:cs="Simplified Arabic" w:hint="cs"/>
          <w:sz w:val="28"/>
          <w:szCs w:val="28"/>
          <w:rtl/>
          <w:lang w:bidi="ar-EG"/>
        </w:rPr>
        <w:t>2</w:t>
      </w:r>
      <w:r w:rsidR="005E4C53">
        <w:rPr>
          <w:rFonts w:cs="Simplified Arabic" w:hint="cs"/>
          <w:sz w:val="28"/>
          <w:szCs w:val="28"/>
          <w:rtl/>
          <w:lang w:bidi="ar-EG"/>
        </w:rPr>
        <w:t>,</w:t>
      </w:r>
      <w:r w:rsidR="002529F9">
        <w:rPr>
          <w:rFonts w:cs="Simplified Arabic" w:hint="cs"/>
          <w:sz w:val="28"/>
          <w:szCs w:val="28"/>
          <w:rtl/>
          <w:lang w:bidi="ar-EG"/>
        </w:rPr>
        <w:t>6%</w:t>
      </w:r>
      <w:r w:rsidR="00D430D3" w:rsidRPr="001B2C95">
        <w:rPr>
          <w:rFonts w:cs="Simplified Arabic" w:hint="cs"/>
          <w:sz w:val="28"/>
          <w:szCs w:val="28"/>
          <w:rtl/>
          <w:lang w:bidi="ar-EG"/>
        </w:rPr>
        <w:t xml:space="preserve"> </w:t>
      </w:r>
      <w:r w:rsidR="006908FE" w:rsidRPr="001B2C95">
        <w:rPr>
          <w:rFonts w:cs="Simplified Arabic" w:hint="cs"/>
          <w:sz w:val="28"/>
          <w:szCs w:val="28"/>
          <w:rtl/>
          <w:lang w:bidi="ar-EG"/>
        </w:rPr>
        <w:t xml:space="preserve">في عام 2021، بعد أن كانت لا </w:t>
      </w:r>
      <w:r w:rsidR="00D430D3" w:rsidRPr="001B2C95">
        <w:rPr>
          <w:rFonts w:cs="Simplified Arabic" w:hint="cs"/>
          <w:sz w:val="28"/>
          <w:szCs w:val="28"/>
          <w:rtl/>
          <w:lang w:bidi="ar-EG"/>
        </w:rPr>
        <w:t xml:space="preserve">تتعدى نسبتة 1% في عام 2016، في حين بلغ نصيب الغاز الطبيعي </w:t>
      </w:r>
      <w:r w:rsidR="007707CA" w:rsidRPr="001B2C95">
        <w:rPr>
          <w:rFonts w:cs="Simplified Arabic" w:hint="cs"/>
          <w:sz w:val="28"/>
          <w:szCs w:val="28"/>
          <w:rtl/>
          <w:lang w:bidi="ar-EG"/>
        </w:rPr>
        <w:t xml:space="preserve">في مزيج الطاقة </w:t>
      </w:r>
      <w:r w:rsidR="00D430D3" w:rsidRPr="001B2C95">
        <w:rPr>
          <w:rFonts w:cs="Simplified Arabic" w:hint="cs"/>
          <w:sz w:val="28"/>
          <w:szCs w:val="28"/>
          <w:rtl/>
          <w:lang w:bidi="ar-EG"/>
        </w:rPr>
        <w:t>حوالي 59%</w:t>
      </w:r>
      <w:r w:rsidR="007707CA" w:rsidRPr="001B2C95">
        <w:rPr>
          <w:rFonts w:cs="Simplified Arabic" w:hint="cs"/>
          <w:sz w:val="28"/>
          <w:szCs w:val="28"/>
          <w:rtl/>
          <w:lang w:bidi="ar-EG"/>
        </w:rPr>
        <w:t xml:space="preserve"> في عام 2021</w:t>
      </w:r>
      <w:r w:rsidR="00D430D3" w:rsidRPr="001B2C95">
        <w:rPr>
          <w:rFonts w:cs="Simplified Arabic" w:hint="cs"/>
          <w:sz w:val="28"/>
          <w:szCs w:val="28"/>
          <w:rtl/>
          <w:lang w:bidi="ar-EG"/>
        </w:rPr>
        <w:t xml:space="preserve"> </w:t>
      </w:r>
      <w:r w:rsidR="000100CC" w:rsidRPr="001B2C95">
        <w:rPr>
          <w:rFonts w:cs="Simplified Arabic" w:hint="cs"/>
          <w:sz w:val="28"/>
          <w:szCs w:val="28"/>
          <w:rtl/>
          <w:lang w:bidi="ar-EG"/>
        </w:rPr>
        <w:t>مقارنة بنسبة 48% في عام 2016</w:t>
      </w:r>
      <w:r w:rsidR="001847AD" w:rsidRPr="001B2C95">
        <w:rPr>
          <w:rFonts w:cs="Simplified Arabic" w:hint="cs"/>
          <w:sz w:val="28"/>
          <w:szCs w:val="28"/>
          <w:rtl/>
          <w:lang w:bidi="ar-EG"/>
        </w:rPr>
        <w:t>،</w:t>
      </w:r>
      <w:r w:rsidR="00D430D3" w:rsidRPr="001B2C95">
        <w:rPr>
          <w:rFonts w:cs="Simplified Arabic" w:hint="cs"/>
          <w:sz w:val="28"/>
          <w:szCs w:val="28"/>
          <w:rtl/>
          <w:lang w:bidi="ar-EG"/>
        </w:rPr>
        <w:t xml:space="preserve"> كما هو موضح في شكل رقم (1-</w:t>
      </w:r>
      <w:r w:rsidR="00AD61CD" w:rsidRPr="001B2C95">
        <w:rPr>
          <w:rFonts w:cs="Simplified Arabic" w:hint="cs"/>
          <w:sz w:val="28"/>
          <w:szCs w:val="28"/>
          <w:rtl/>
          <w:lang w:bidi="ar-EG"/>
        </w:rPr>
        <w:t>1</w:t>
      </w:r>
      <w:r w:rsidR="001847AD" w:rsidRPr="001B2C95">
        <w:rPr>
          <w:rFonts w:cs="Simplified Arabic" w:hint="cs"/>
          <w:sz w:val="28"/>
          <w:szCs w:val="28"/>
          <w:rtl/>
          <w:lang w:bidi="ar-EG"/>
        </w:rPr>
        <w:t>3</w:t>
      </w:r>
      <w:r w:rsidR="00D430D3" w:rsidRPr="001B2C95">
        <w:rPr>
          <w:rFonts w:cs="Simplified Arabic" w:hint="cs"/>
          <w:sz w:val="28"/>
          <w:szCs w:val="28"/>
          <w:rtl/>
          <w:lang w:bidi="ar-EG"/>
        </w:rPr>
        <w:t>)</w:t>
      </w:r>
      <w:r w:rsidR="001847AD" w:rsidRPr="001B2C95">
        <w:rPr>
          <w:rFonts w:cs="Simplified Arabic" w:hint="cs"/>
          <w:sz w:val="28"/>
          <w:szCs w:val="28"/>
          <w:rtl/>
          <w:lang w:bidi="ar-EG"/>
        </w:rPr>
        <w:t>.</w:t>
      </w:r>
      <w:r w:rsidR="00D430D3" w:rsidRPr="001B2C95">
        <w:rPr>
          <w:rFonts w:cs="Simplified Arabic" w:hint="cs"/>
          <w:sz w:val="28"/>
          <w:szCs w:val="28"/>
          <w:rtl/>
          <w:lang w:bidi="ar-EG"/>
        </w:rPr>
        <w:t xml:space="preserve"> </w:t>
      </w:r>
    </w:p>
    <w:p w14:paraId="4DA81BFF" w14:textId="5C53808C" w:rsidR="00D430D3" w:rsidRPr="001B2C95" w:rsidRDefault="000100CC" w:rsidP="00CA6A90">
      <w:pPr>
        <w:pStyle w:val="ListParagraph"/>
        <w:bidi/>
        <w:spacing w:before="120" w:line="276" w:lineRule="auto"/>
        <w:ind w:left="0" w:firstLine="720"/>
        <w:jc w:val="both"/>
        <w:rPr>
          <w:rFonts w:cs="Simplified Arabic"/>
          <w:sz w:val="28"/>
          <w:szCs w:val="28"/>
          <w:rtl/>
          <w:lang w:bidi="ar-EG"/>
        </w:rPr>
      </w:pPr>
      <w:r w:rsidRPr="001B2C95">
        <w:rPr>
          <w:rFonts w:cs="Simplified Arabic" w:hint="cs"/>
          <w:sz w:val="28"/>
          <w:szCs w:val="28"/>
          <w:rtl/>
          <w:lang w:bidi="ar-EG"/>
        </w:rPr>
        <w:t xml:space="preserve">وزيادة نصيب الغاز الطبيعي تعني زيادة استخدامه في قطاع الكهرباء مقابل مصادر الطاقة الأخرى، </w:t>
      </w:r>
      <w:r w:rsidR="00CC754D" w:rsidRPr="001B2C95">
        <w:rPr>
          <w:rFonts w:cs="Simplified Arabic" w:hint="cs"/>
          <w:sz w:val="28"/>
          <w:szCs w:val="28"/>
          <w:rtl/>
          <w:lang w:bidi="ar-EG"/>
        </w:rPr>
        <w:t xml:space="preserve">ويعد الغاز أفضل من استخدام المازوت في توليد الكهرباء الأكثر تلويثاً للبيئة، </w:t>
      </w:r>
      <w:r w:rsidRPr="001B2C95">
        <w:rPr>
          <w:rFonts w:cs="Simplified Arabic" w:hint="cs"/>
          <w:sz w:val="28"/>
          <w:szCs w:val="28"/>
          <w:rtl/>
          <w:lang w:bidi="ar-EG"/>
        </w:rPr>
        <w:t xml:space="preserve">وذلك يؤدي إلى زيادة استهلاك الغاز محلياً، مما قد يترتب عليه انخفاض صادرات الغاز الطبيعي. </w:t>
      </w:r>
    </w:p>
    <w:p w14:paraId="49F84880" w14:textId="1F8EA1FA" w:rsidR="00CA6A90" w:rsidRDefault="00CA6A90">
      <w:pPr>
        <w:spacing w:after="200" w:line="276" w:lineRule="auto"/>
        <w:rPr>
          <w:rFonts w:cs="Simplified Arabic"/>
          <w:b/>
          <w:bCs/>
          <w:sz w:val="28"/>
          <w:szCs w:val="28"/>
          <w:rtl/>
          <w:lang w:bidi="ar-EG"/>
        </w:rPr>
      </w:pPr>
      <w:r>
        <w:rPr>
          <w:rFonts w:cs="Simplified Arabic"/>
          <w:b/>
          <w:bCs/>
          <w:sz w:val="28"/>
          <w:szCs w:val="28"/>
          <w:rtl/>
          <w:lang w:bidi="ar-EG"/>
        </w:rPr>
        <w:lastRenderedPageBreak/>
        <w:br w:type="page"/>
      </w:r>
    </w:p>
    <w:p w14:paraId="016FF777" w14:textId="6D953CA4" w:rsidR="007836A8" w:rsidRDefault="007836A8" w:rsidP="008546BB">
      <w:pPr>
        <w:bidi/>
        <w:spacing w:before="120" w:line="276" w:lineRule="auto"/>
        <w:jc w:val="center"/>
        <w:rPr>
          <w:rFonts w:cs="Simplified Arabic"/>
          <w:b/>
          <w:bCs/>
          <w:sz w:val="28"/>
          <w:szCs w:val="28"/>
          <w:rtl/>
          <w:lang w:bidi="ar-EG"/>
        </w:rPr>
      </w:pPr>
      <w:r w:rsidRPr="001B2C95">
        <w:rPr>
          <w:rFonts w:cs="Simplified Arabic" w:hint="cs"/>
          <w:b/>
          <w:bCs/>
          <w:sz w:val="28"/>
          <w:szCs w:val="28"/>
          <w:rtl/>
          <w:lang w:bidi="ar-EG"/>
        </w:rPr>
        <w:lastRenderedPageBreak/>
        <w:t>شكل رقم (</w:t>
      </w:r>
      <w:r w:rsidR="00EB6204" w:rsidRPr="001B2C95">
        <w:rPr>
          <w:rFonts w:cs="Simplified Arabic" w:hint="cs"/>
          <w:b/>
          <w:bCs/>
          <w:sz w:val="28"/>
          <w:szCs w:val="28"/>
          <w:rtl/>
          <w:lang w:bidi="ar-EG"/>
        </w:rPr>
        <w:t>1-1</w:t>
      </w:r>
      <w:r w:rsidR="001847AD" w:rsidRPr="001B2C95">
        <w:rPr>
          <w:rFonts w:cs="Simplified Arabic" w:hint="cs"/>
          <w:b/>
          <w:bCs/>
          <w:sz w:val="28"/>
          <w:szCs w:val="28"/>
          <w:rtl/>
          <w:lang w:bidi="ar-EG"/>
        </w:rPr>
        <w:t>3</w:t>
      </w:r>
      <w:r w:rsidRPr="001B2C95">
        <w:rPr>
          <w:rFonts w:cs="Simplified Arabic" w:hint="cs"/>
          <w:b/>
          <w:bCs/>
          <w:sz w:val="28"/>
          <w:szCs w:val="28"/>
          <w:rtl/>
          <w:lang w:bidi="ar-EG"/>
        </w:rPr>
        <w:t xml:space="preserve">): مزيج الطاقة </w:t>
      </w:r>
      <w:r w:rsidR="00DF5216" w:rsidRPr="001B2C95">
        <w:rPr>
          <w:rFonts w:cs="Simplified Arabic" w:hint="cs"/>
          <w:b/>
          <w:bCs/>
          <w:sz w:val="28"/>
          <w:szCs w:val="28"/>
          <w:rtl/>
          <w:lang w:bidi="ar-EG"/>
        </w:rPr>
        <w:t>في</w:t>
      </w:r>
      <w:r w:rsidRPr="001B2C95">
        <w:rPr>
          <w:rFonts w:cs="Simplified Arabic" w:hint="cs"/>
          <w:b/>
          <w:bCs/>
          <w:sz w:val="28"/>
          <w:szCs w:val="28"/>
          <w:rtl/>
          <w:lang w:bidi="ar-EG"/>
        </w:rPr>
        <w:t xml:space="preserve"> مصر عام</w:t>
      </w:r>
      <w:r w:rsidR="00D012FB" w:rsidRPr="001B2C95">
        <w:rPr>
          <w:rFonts w:cs="Simplified Arabic" w:hint="cs"/>
          <w:b/>
          <w:bCs/>
          <w:sz w:val="28"/>
          <w:szCs w:val="28"/>
          <w:rtl/>
          <w:lang w:bidi="ar-EG"/>
        </w:rPr>
        <w:t>ي</w:t>
      </w:r>
      <w:r w:rsidRPr="001B2C95">
        <w:rPr>
          <w:rFonts w:cs="Simplified Arabic" w:hint="cs"/>
          <w:b/>
          <w:bCs/>
          <w:sz w:val="28"/>
          <w:szCs w:val="28"/>
          <w:rtl/>
          <w:lang w:bidi="ar-EG"/>
        </w:rPr>
        <w:t xml:space="preserve"> </w:t>
      </w:r>
      <w:r w:rsidR="002529F9">
        <w:rPr>
          <w:rFonts w:cs="Simplified Arabic" w:hint="cs"/>
          <w:b/>
          <w:bCs/>
          <w:sz w:val="28"/>
          <w:szCs w:val="28"/>
          <w:rtl/>
          <w:lang w:bidi="ar-EG"/>
        </w:rPr>
        <w:t>2016</w:t>
      </w:r>
      <w:r w:rsidR="00D012FB" w:rsidRPr="001B2C95">
        <w:rPr>
          <w:rFonts w:cs="Simplified Arabic" w:hint="cs"/>
          <w:b/>
          <w:bCs/>
          <w:sz w:val="28"/>
          <w:szCs w:val="28"/>
          <w:rtl/>
          <w:lang w:bidi="ar-EG"/>
        </w:rPr>
        <w:t>، 2021</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6"/>
        <w:gridCol w:w="3737"/>
      </w:tblGrid>
      <w:tr w:rsidR="002529F9" w:rsidRPr="002529F9" w14:paraId="7AF401E6" w14:textId="77777777" w:rsidTr="002529F9">
        <w:tc>
          <w:tcPr>
            <w:tcW w:w="3736" w:type="dxa"/>
            <w:shd w:val="clear" w:color="auto" w:fill="auto"/>
          </w:tcPr>
          <w:p w14:paraId="6E138E7D" w14:textId="7E280925" w:rsidR="002529F9" w:rsidRPr="002529F9" w:rsidRDefault="002529F9" w:rsidP="002529F9">
            <w:pPr>
              <w:bidi/>
              <w:spacing w:before="120" w:line="276" w:lineRule="auto"/>
              <w:jc w:val="center"/>
              <w:rPr>
                <w:rFonts w:cs="Simplified Arabic"/>
                <w:sz w:val="28"/>
                <w:szCs w:val="28"/>
                <w:rtl/>
                <w:lang w:bidi="ar-EG"/>
              </w:rPr>
            </w:pPr>
            <w:r w:rsidRPr="002529F9">
              <w:rPr>
                <w:rFonts w:cs="Simplified Arabic"/>
                <w:noProof/>
                <w:sz w:val="28"/>
                <w:szCs w:val="28"/>
              </w:rPr>
              <w:drawing>
                <wp:inline distT="0" distB="0" distL="0" distR="0" wp14:anchorId="60F3BD4F" wp14:editId="7182EFA1">
                  <wp:extent cx="1678674" cy="1714098"/>
                  <wp:effectExtent l="0" t="0" r="0" b="635"/>
                  <wp:docPr id="589171650" name="Picture 58917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a:srcRect l="60987" t="7830" r="14498" b="13546"/>
                          <a:stretch/>
                        </pic:blipFill>
                        <pic:spPr bwMode="auto">
                          <a:xfrm>
                            <a:off x="0" y="0"/>
                            <a:ext cx="1682620" cy="1718127"/>
                          </a:xfrm>
                          <a:prstGeom prst="rect">
                            <a:avLst/>
                          </a:prstGeom>
                          <a:ln>
                            <a:noFill/>
                          </a:ln>
                          <a:extLst>
                            <a:ext uri="{53640926-AAD7-44D8-BBD7-CCE9431645EC}">
                              <a14:shadowObscured xmlns:a14="http://schemas.microsoft.com/office/drawing/2010/main"/>
                            </a:ext>
                          </a:extLst>
                        </pic:spPr>
                      </pic:pic>
                    </a:graphicData>
                  </a:graphic>
                </wp:inline>
              </w:drawing>
            </w:r>
          </w:p>
        </w:tc>
        <w:tc>
          <w:tcPr>
            <w:tcW w:w="3737" w:type="dxa"/>
            <w:shd w:val="clear" w:color="auto" w:fill="auto"/>
          </w:tcPr>
          <w:p w14:paraId="7F4E53DB" w14:textId="5EECB91E" w:rsidR="002529F9" w:rsidRPr="002529F9" w:rsidRDefault="002529F9" w:rsidP="002529F9">
            <w:pPr>
              <w:bidi/>
              <w:spacing w:before="120" w:line="276" w:lineRule="auto"/>
              <w:jc w:val="center"/>
              <w:rPr>
                <w:rFonts w:cs="Simplified Arabic"/>
                <w:sz w:val="28"/>
                <w:szCs w:val="28"/>
                <w:rtl/>
                <w:lang w:bidi="ar-EG"/>
              </w:rPr>
            </w:pPr>
            <w:r w:rsidRPr="002529F9">
              <w:rPr>
                <w:rFonts w:cs="Simplified Arabic"/>
                <w:noProof/>
                <w:sz w:val="28"/>
                <w:szCs w:val="28"/>
              </w:rPr>
              <w:drawing>
                <wp:inline distT="0" distB="0" distL="0" distR="0" wp14:anchorId="3A869CE0" wp14:editId="5B971109">
                  <wp:extent cx="1712794" cy="1714098"/>
                  <wp:effectExtent l="0" t="0" r="1905" b="635"/>
                  <wp:docPr id="659383153" name="Picture 659383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a:srcRect l="10818" t="7830" r="64667" b="13546"/>
                          <a:stretch/>
                        </pic:blipFill>
                        <pic:spPr bwMode="auto">
                          <a:xfrm>
                            <a:off x="0" y="0"/>
                            <a:ext cx="1715630" cy="1716936"/>
                          </a:xfrm>
                          <a:prstGeom prst="rect">
                            <a:avLst/>
                          </a:prstGeom>
                          <a:ln>
                            <a:noFill/>
                          </a:ln>
                          <a:extLst>
                            <a:ext uri="{53640926-AAD7-44D8-BBD7-CCE9431645EC}">
                              <a14:shadowObscured xmlns:a14="http://schemas.microsoft.com/office/drawing/2010/main"/>
                            </a:ext>
                          </a:extLst>
                        </pic:spPr>
                      </pic:pic>
                    </a:graphicData>
                  </a:graphic>
                </wp:inline>
              </w:drawing>
            </w:r>
          </w:p>
        </w:tc>
      </w:tr>
    </w:tbl>
    <w:p w14:paraId="0D7D2D6B" w14:textId="77777777" w:rsidR="00D012FB" w:rsidRPr="00166B13" w:rsidRDefault="00D012FB" w:rsidP="00166B13">
      <w:pPr>
        <w:bidi/>
        <w:spacing w:before="120" w:line="276" w:lineRule="auto"/>
        <w:rPr>
          <w:rFonts w:cs="Simplified Arabic"/>
          <w:b/>
          <w:bCs/>
          <w:rtl/>
        </w:rPr>
      </w:pPr>
      <w:r w:rsidRPr="00166B13">
        <w:rPr>
          <w:rFonts w:cs="Simplified Arabic"/>
          <w:b/>
          <w:bCs/>
        </w:rPr>
        <w:t xml:space="preserve"> </w:t>
      </w:r>
      <w:r w:rsidRPr="00166B13">
        <w:rPr>
          <w:rFonts w:cs="Simplified Arabic" w:hint="cs"/>
          <w:b/>
          <w:bCs/>
          <w:rtl/>
        </w:rPr>
        <w:t xml:space="preserve">المصدر: </w:t>
      </w:r>
      <w:r w:rsidRPr="00166B13">
        <w:rPr>
          <w:rFonts w:cs="Simplified Arabic"/>
          <w:b/>
          <w:bCs/>
        </w:rPr>
        <w:t>BP (2018), Statistical Review of World Energy.</w:t>
      </w:r>
    </w:p>
    <w:p w14:paraId="66D31634" w14:textId="09657888" w:rsidR="002529F9" w:rsidRDefault="00EF0980" w:rsidP="00CA6A90">
      <w:pPr>
        <w:bidi/>
        <w:spacing w:before="120" w:line="276" w:lineRule="auto"/>
        <w:ind w:firstLine="720"/>
        <w:jc w:val="both"/>
        <w:rPr>
          <w:rFonts w:cs="Simplified Arabic"/>
          <w:sz w:val="28"/>
          <w:szCs w:val="28"/>
          <w:rtl/>
          <w:lang w:bidi="ar-EG"/>
        </w:rPr>
      </w:pPr>
      <w:r w:rsidRPr="001B2C95">
        <w:rPr>
          <w:rFonts w:cs="Simplified Arabic" w:hint="cs"/>
          <w:sz w:val="28"/>
          <w:szCs w:val="28"/>
          <w:rtl/>
          <w:lang w:bidi="ar-EG"/>
        </w:rPr>
        <w:t>ويتضح مما سبق أهمية</w:t>
      </w:r>
      <w:r w:rsidR="000325E4">
        <w:rPr>
          <w:rFonts w:cs="Simplified Arabic" w:hint="cs"/>
          <w:sz w:val="28"/>
          <w:szCs w:val="28"/>
          <w:rtl/>
          <w:lang w:bidi="ar-EG"/>
        </w:rPr>
        <w:t xml:space="preserve"> </w:t>
      </w:r>
      <w:r w:rsidRPr="001B2C95">
        <w:rPr>
          <w:rFonts w:cs="Simplified Arabic" w:hint="cs"/>
          <w:sz w:val="28"/>
          <w:szCs w:val="28"/>
          <w:rtl/>
          <w:lang w:bidi="ar-EG"/>
        </w:rPr>
        <w:t>الغاز الطبيعي في مزيج الطاقة في مصر، لذلك سوف يتم دراسة دور مصر الإقليم</w:t>
      </w:r>
      <w:r w:rsidR="00756EBE" w:rsidRPr="001B2C95">
        <w:rPr>
          <w:rFonts w:cs="Simplified Arabic" w:hint="cs"/>
          <w:sz w:val="28"/>
          <w:szCs w:val="28"/>
          <w:rtl/>
          <w:lang w:bidi="ar-EG"/>
        </w:rPr>
        <w:t>ي</w:t>
      </w:r>
      <w:r w:rsidRPr="001B2C95">
        <w:rPr>
          <w:rFonts w:cs="Simplified Arabic" w:hint="cs"/>
          <w:sz w:val="28"/>
          <w:szCs w:val="28"/>
          <w:rtl/>
          <w:lang w:bidi="ar-EG"/>
        </w:rPr>
        <w:t xml:space="preserve"> في تجارة الغاز الطبيعي في ضوء الفرص والمقومات المتاحة، وكذلك مكاسب تحويل مصر إلى مركز إقليمي لتجارة الغاز الطبيعي وذلك في الفصل التالي.</w:t>
      </w:r>
    </w:p>
    <w:p w14:paraId="14CDBEA5" w14:textId="77777777" w:rsidR="002529F9" w:rsidRDefault="002529F9">
      <w:pPr>
        <w:spacing w:after="200" w:line="276" w:lineRule="auto"/>
        <w:rPr>
          <w:rFonts w:cs="Simplified Arabic"/>
          <w:sz w:val="28"/>
          <w:szCs w:val="28"/>
          <w:rtl/>
          <w:lang w:bidi="ar-EG"/>
        </w:rPr>
      </w:pPr>
      <w:r>
        <w:rPr>
          <w:rFonts w:cs="Simplified Arabic"/>
          <w:sz w:val="28"/>
          <w:szCs w:val="28"/>
          <w:rtl/>
          <w:lang w:bidi="ar-EG"/>
        </w:rPr>
        <w:br w:type="page"/>
      </w:r>
    </w:p>
    <w:p w14:paraId="1B4AE874" w14:textId="4B81C5C2" w:rsidR="00C85909" w:rsidRPr="001B2C95" w:rsidRDefault="00C85909" w:rsidP="00CA6A90">
      <w:pPr>
        <w:pStyle w:val="Heading2"/>
        <w:rPr>
          <w:rtl/>
        </w:rPr>
      </w:pPr>
      <w:bookmarkStart w:id="55" w:name="_Toc135608165"/>
      <w:r w:rsidRPr="001B2C95">
        <w:rPr>
          <w:rFonts w:hint="cs"/>
          <w:rtl/>
        </w:rPr>
        <w:lastRenderedPageBreak/>
        <w:t>م</w:t>
      </w:r>
      <w:r w:rsidRPr="001B2C95">
        <w:rPr>
          <w:rtl/>
        </w:rPr>
        <w:t>لخص الفصل الأول</w:t>
      </w:r>
      <w:bookmarkEnd w:id="55"/>
    </w:p>
    <w:p w14:paraId="41DA8A74" w14:textId="77777777" w:rsidR="00C85909" w:rsidRPr="001B2C95" w:rsidRDefault="00C85909" w:rsidP="00CA6A90">
      <w:pPr>
        <w:pStyle w:val="ListParagraph"/>
        <w:bidi/>
        <w:spacing w:before="120" w:line="276" w:lineRule="auto"/>
        <w:ind w:left="0" w:firstLine="720"/>
        <w:jc w:val="both"/>
        <w:rPr>
          <w:rFonts w:cs="Simplified Arabic"/>
          <w:sz w:val="28"/>
          <w:szCs w:val="28"/>
          <w:rtl/>
          <w:lang w:bidi="ar-EG"/>
        </w:rPr>
      </w:pPr>
      <w:r w:rsidRPr="001B2C95">
        <w:rPr>
          <w:rFonts w:cs="Simplified Arabic" w:hint="cs"/>
          <w:sz w:val="28"/>
          <w:szCs w:val="28"/>
          <w:rtl/>
          <w:lang w:bidi="ar-EG"/>
        </w:rPr>
        <w:t xml:space="preserve">تناول هذا الفصل دور الطاقة في عملية التنمية المستدامة، حيث </w:t>
      </w:r>
      <w:r w:rsidRPr="001B2C95">
        <w:rPr>
          <w:rFonts w:cs="Simplified Arabic"/>
          <w:sz w:val="28"/>
          <w:szCs w:val="28"/>
          <w:rtl/>
          <w:lang w:bidi="ar-EG"/>
        </w:rPr>
        <w:t>ترتبط الطاقة بعملية التنمية ارتباطاً وثيقاً</w:t>
      </w:r>
      <w:r w:rsidRPr="001B2C95">
        <w:rPr>
          <w:rFonts w:cs="Simplified Arabic" w:hint="cs"/>
          <w:sz w:val="28"/>
          <w:szCs w:val="28"/>
          <w:rtl/>
          <w:lang w:bidi="ar-EG"/>
        </w:rPr>
        <w:t xml:space="preserve">، </w:t>
      </w:r>
      <w:r w:rsidRPr="001B2C95">
        <w:rPr>
          <w:rFonts w:cs="Simplified Arabic"/>
          <w:sz w:val="28"/>
          <w:szCs w:val="28"/>
          <w:rtl/>
          <w:lang w:bidi="ar-EG"/>
        </w:rPr>
        <w:t>و</w:t>
      </w:r>
      <w:r w:rsidRPr="001B2C95">
        <w:rPr>
          <w:rFonts w:cs="Simplified Arabic" w:hint="cs"/>
          <w:sz w:val="28"/>
          <w:szCs w:val="28"/>
          <w:rtl/>
          <w:lang w:bidi="ar-EG"/>
        </w:rPr>
        <w:t xml:space="preserve">بالتالى </w:t>
      </w:r>
      <w:r w:rsidRPr="001B2C95">
        <w:rPr>
          <w:rFonts w:cs="Simplified Arabic"/>
          <w:sz w:val="28"/>
          <w:szCs w:val="28"/>
          <w:rtl/>
          <w:lang w:bidi="ar-EG"/>
        </w:rPr>
        <w:t>يعد توافر الطاقة بالشكل المناسب والقدر المطلوب لأداء العمل اللازم شرطاً ضرورياً لإحداث التنمية.</w:t>
      </w:r>
      <w:r w:rsidRPr="001B2C95">
        <w:rPr>
          <w:rFonts w:cs="Simplified Arabic" w:hint="cs"/>
          <w:sz w:val="28"/>
          <w:szCs w:val="28"/>
          <w:rtl/>
          <w:lang w:bidi="ar-EG"/>
        </w:rPr>
        <w:t xml:space="preserve"> و</w:t>
      </w:r>
      <w:r w:rsidRPr="001B2C95">
        <w:rPr>
          <w:rFonts w:cs="Simplified Arabic"/>
          <w:sz w:val="28"/>
          <w:szCs w:val="28"/>
          <w:rtl/>
          <w:lang w:bidi="ar-EG"/>
        </w:rPr>
        <w:t>تم ربط الطاقة بمجالين رئيسيين من مجالات التنمية المستدامة. الأول يتضمن المسائل المتعلقة بالتنمية الاقتصادية والاجتماعية، خاصة ما يتعلق بتخفيف حدة الفقر، وتغيير أنماط الإنتاج والاستهلاك. أما</w:t>
      </w:r>
      <w:r w:rsidR="00E349A4" w:rsidRPr="001B2C95">
        <w:rPr>
          <w:rFonts w:cs="Simplified Arabic"/>
          <w:sz w:val="28"/>
          <w:szCs w:val="28"/>
          <w:rtl/>
          <w:lang w:bidi="ar-EG"/>
        </w:rPr>
        <w:t xml:space="preserve"> الثاني فيشمل الحفاظ على البيئة</w:t>
      </w:r>
      <w:r w:rsidR="00E349A4" w:rsidRPr="001B2C95">
        <w:rPr>
          <w:rFonts w:cs="Simplified Arabic" w:hint="cs"/>
          <w:sz w:val="28"/>
          <w:szCs w:val="28"/>
          <w:rtl/>
          <w:lang w:bidi="ar-EG"/>
        </w:rPr>
        <w:t>.</w:t>
      </w:r>
    </w:p>
    <w:p w14:paraId="77FE6CE3" w14:textId="77777777" w:rsidR="00C85909" w:rsidRPr="001B2C95" w:rsidRDefault="00C85909" w:rsidP="00CA6A90">
      <w:pPr>
        <w:pStyle w:val="ListParagraph"/>
        <w:bidi/>
        <w:spacing w:before="120" w:line="276" w:lineRule="auto"/>
        <w:ind w:left="0" w:firstLine="720"/>
        <w:jc w:val="both"/>
        <w:rPr>
          <w:rFonts w:cs="Simplified Arabic"/>
          <w:sz w:val="28"/>
          <w:szCs w:val="28"/>
          <w:rtl/>
          <w:lang w:bidi="ar-EG"/>
        </w:rPr>
      </w:pPr>
      <w:r w:rsidRPr="001B2C95">
        <w:rPr>
          <w:rFonts w:cs="Simplified Arabic"/>
          <w:sz w:val="28"/>
          <w:szCs w:val="28"/>
          <w:rtl/>
          <w:lang w:bidi="ar-EG"/>
        </w:rPr>
        <w:t>تعتمد التنمية الاقتصادية على توافر خدمات الطاقة اللازمة للإنتاج وتوفير فرص العمل وزيادة الدخل،</w:t>
      </w:r>
      <w:r w:rsidRPr="001B2C95">
        <w:rPr>
          <w:rFonts w:cs="Simplified Arabic" w:hint="cs"/>
          <w:sz w:val="28"/>
          <w:szCs w:val="28"/>
          <w:rtl/>
          <w:lang w:bidi="ar-EG"/>
        </w:rPr>
        <w:t xml:space="preserve"> </w:t>
      </w:r>
      <w:r w:rsidRPr="001B2C95">
        <w:rPr>
          <w:rFonts w:cs="Simplified Arabic"/>
          <w:sz w:val="28"/>
          <w:szCs w:val="28"/>
          <w:rtl/>
          <w:lang w:bidi="ar-EG"/>
        </w:rPr>
        <w:t>ويعتبر الوقود ضرورياً للعمليات التي تحتاج إلى حرارة ولأعمال النقل والأنشطة الصناعية، فالطاقة يجب أن تكون متوفرة طوال الوقت وبكميات كافية وأسعار معقولة من أجل تدعيم أهداف التنمية المستدامة.</w:t>
      </w:r>
      <w:r w:rsidRPr="001B2C95">
        <w:rPr>
          <w:rFonts w:cs="Simplified Arabic" w:hint="cs"/>
          <w:sz w:val="28"/>
          <w:szCs w:val="28"/>
          <w:rtl/>
          <w:lang w:bidi="ar-EG"/>
        </w:rPr>
        <w:t xml:space="preserve"> </w:t>
      </w:r>
    </w:p>
    <w:p w14:paraId="76A43E1E" w14:textId="77777777" w:rsidR="00C85909" w:rsidRPr="001B2C95" w:rsidRDefault="00C85909" w:rsidP="008546BB">
      <w:pPr>
        <w:pStyle w:val="ListParagraph"/>
        <w:bidi/>
        <w:spacing w:before="120" w:line="276" w:lineRule="auto"/>
        <w:ind w:left="0"/>
        <w:jc w:val="lowKashida"/>
        <w:rPr>
          <w:rFonts w:cs="Simplified Arabic"/>
          <w:sz w:val="28"/>
          <w:szCs w:val="28"/>
          <w:rtl/>
          <w:lang w:bidi="ar-EG"/>
        </w:rPr>
      </w:pPr>
      <w:r w:rsidRPr="001B2C95">
        <w:rPr>
          <w:rFonts w:cs="Simplified Arabic"/>
          <w:sz w:val="28"/>
          <w:szCs w:val="28"/>
          <w:rtl/>
          <w:lang w:bidi="ar-EG"/>
        </w:rPr>
        <w:t>وتتضم</w:t>
      </w:r>
      <w:r w:rsidR="000C569A" w:rsidRPr="001B2C95">
        <w:rPr>
          <w:rFonts w:cs="Simplified Arabic"/>
          <w:sz w:val="28"/>
          <w:szCs w:val="28"/>
          <w:rtl/>
          <w:lang w:bidi="ar-EG"/>
        </w:rPr>
        <w:t>ن القضايا الاجتماعية المرتبطة ب</w:t>
      </w:r>
      <w:r w:rsidR="000C569A" w:rsidRPr="001B2C95">
        <w:rPr>
          <w:rFonts w:cs="Simplified Arabic" w:hint="cs"/>
          <w:sz w:val="28"/>
          <w:szCs w:val="28"/>
          <w:rtl/>
          <w:lang w:bidi="ar-EG"/>
        </w:rPr>
        <w:t>ا</w:t>
      </w:r>
      <w:r w:rsidRPr="001B2C95">
        <w:rPr>
          <w:rFonts w:cs="Simplified Arabic"/>
          <w:sz w:val="28"/>
          <w:szCs w:val="28"/>
          <w:rtl/>
          <w:lang w:bidi="ar-EG"/>
        </w:rPr>
        <w:t xml:space="preserve">ستخدام الطاقة، التخفيف من </w:t>
      </w:r>
      <w:r w:rsidRPr="001B2C95">
        <w:rPr>
          <w:rFonts w:cs="Simplified Arabic" w:hint="cs"/>
          <w:sz w:val="28"/>
          <w:szCs w:val="28"/>
          <w:rtl/>
          <w:lang w:bidi="ar-EG"/>
        </w:rPr>
        <w:t xml:space="preserve">حدة </w:t>
      </w:r>
      <w:r w:rsidRPr="001B2C95">
        <w:rPr>
          <w:rFonts w:cs="Simplified Arabic"/>
          <w:sz w:val="28"/>
          <w:szCs w:val="28"/>
          <w:rtl/>
          <w:lang w:bidi="ar-EG"/>
        </w:rPr>
        <w:t xml:space="preserve">الفقر، حيث يؤدي الوصول المحدود لخدمات الطاقة إلى تهميش الفئات الفقيرة وتقليل قدرتها على تحسين ظروفها المعيشية، حيث إن اعتماد سكان المناطق الريفية على أنواع الوقود التقليدية في الطهي والتدفئة له تأثيرات سلبية على </w:t>
      </w:r>
      <w:r w:rsidR="003006B0" w:rsidRPr="001B2C95">
        <w:rPr>
          <w:rFonts w:cs="Simplified Arabic"/>
          <w:sz w:val="28"/>
          <w:szCs w:val="28"/>
          <w:rtl/>
          <w:lang w:bidi="ar-EG"/>
        </w:rPr>
        <w:t>ال</w:t>
      </w:r>
      <w:r w:rsidR="003006B0" w:rsidRPr="001B2C95">
        <w:rPr>
          <w:rFonts w:cs="Simplified Arabic" w:hint="cs"/>
          <w:sz w:val="28"/>
          <w:szCs w:val="28"/>
          <w:rtl/>
          <w:lang w:bidi="ar-EG"/>
        </w:rPr>
        <w:t>بيئة</w:t>
      </w:r>
      <w:r w:rsidRPr="001B2C95">
        <w:rPr>
          <w:rFonts w:cs="Simplified Arabic"/>
          <w:sz w:val="28"/>
          <w:szCs w:val="28"/>
          <w:rtl/>
          <w:lang w:bidi="ar-EG"/>
        </w:rPr>
        <w:t>.</w:t>
      </w:r>
    </w:p>
    <w:p w14:paraId="31C761CD" w14:textId="16269FF1" w:rsidR="00C85909" w:rsidRPr="001B2C95" w:rsidRDefault="00C85909" w:rsidP="00CA6A90">
      <w:pPr>
        <w:pStyle w:val="ListParagraph"/>
        <w:bidi/>
        <w:spacing w:before="120" w:line="276" w:lineRule="auto"/>
        <w:ind w:left="0" w:firstLine="720"/>
        <w:jc w:val="both"/>
        <w:rPr>
          <w:rFonts w:cs="Simplified Arabic"/>
          <w:sz w:val="28"/>
          <w:szCs w:val="28"/>
          <w:rtl/>
        </w:rPr>
      </w:pPr>
      <w:r w:rsidRPr="001B2C95">
        <w:rPr>
          <w:rFonts w:cs="Simplified Arabic" w:hint="cs"/>
          <w:sz w:val="28"/>
          <w:szCs w:val="28"/>
          <w:rtl/>
          <w:lang w:bidi="ar-EG"/>
        </w:rPr>
        <w:t>و</w:t>
      </w:r>
      <w:r w:rsidRPr="001B2C95">
        <w:rPr>
          <w:rFonts w:cs="Simplified Arabic" w:hint="cs"/>
          <w:sz w:val="28"/>
          <w:szCs w:val="28"/>
          <w:rtl/>
        </w:rPr>
        <w:t xml:space="preserve">تضمنت أهداف الأمم المتحدة للتنمية المستدامة 2030 هدفاً خاصاً بالطاقة، وهو الهدف السابع </w:t>
      </w:r>
      <w:r w:rsidR="004936B3" w:rsidRPr="001B2C95">
        <w:rPr>
          <w:rFonts w:cs="Simplified Arabic" w:hint="cs"/>
          <w:sz w:val="28"/>
          <w:szCs w:val="28"/>
          <w:rtl/>
        </w:rPr>
        <w:t>الذي</w:t>
      </w:r>
      <w:r w:rsidRPr="001B2C95">
        <w:rPr>
          <w:rFonts w:cs="Simplified Arabic" w:hint="cs"/>
          <w:sz w:val="28"/>
          <w:szCs w:val="28"/>
          <w:rtl/>
        </w:rPr>
        <w:t xml:space="preserve"> ينص على ضمان حصول الجميع بتكلفة ميسورة على خدمات الطاقة الحديثة الموثوقة والمستدامة </w:t>
      </w:r>
      <w:r w:rsidRPr="001B2C95">
        <w:rPr>
          <w:rFonts w:cs="Simplified Arabic"/>
          <w:sz w:val="28"/>
          <w:szCs w:val="28"/>
          <w:rtl/>
        </w:rPr>
        <w:t>بحلول عام 2030</w:t>
      </w:r>
      <w:r w:rsidRPr="001B2C95">
        <w:rPr>
          <w:rFonts w:cs="Simplified Arabic" w:hint="cs"/>
          <w:sz w:val="28"/>
          <w:szCs w:val="28"/>
          <w:rtl/>
        </w:rPr>
        <w:t>، بالإضافة إلى أهداف أخرى ذات علاقة غير مباشرة بالطاقة، وهى الهدف الثان</w:t>
      </w:r>
      <w:r w:rsidR="005E4C53">
        <w:rPr>
          <w:rFonts w:cs="Simplified Arabic" w:hint="cs"/>
          <w:sz w:val="28"/>
          <w:szCs w:val="28"/>
          <w:rtl/>
        </w:rPr>
        <w:t>ي</w:t>
      </w:r>
      <w:r w:rsidRPr="001B2C95">
        <w:rPr>
          <w:rFonts w:cs="Simplified Arabic" w:hint="cs"/>
          <w:sz w:val="28"/>
          <w:szCs w:val="28"/>
          <w:rtl/>
        </w:rPr>
        <w:t xml:space="preserve"> عشر الخاص بالاستهلاك والإنتاج المسؤولان، حيث أن </w:t>
      </w:r>
      <w:r w:rsidRPr="001B2C95">
        <w:rPr>
          <w:rFonts w:cs="Simplified Arabic"/>
          <w:sz w:val="28"/>
          <w:szCs w:val="28"/>
          <w:rtl/>
        </w:rPr>
        <w:t>الاستهلاك والإنتاج في جميع أنحاء العالم</w:t>
      </w:r>
      <w:r w:rsidRPr="001B2C95">
        <w:rPr>
          <w:rFonts w:cs="Simplified Arabic" w:hint="cs"/>
          <w:sz w:val="28"/>
          <w:szCs w:val="28"/>
          <w:rtl/>
        </w:rPr>
        <w:t xml:space="preserve"> </w:t>
      </w:r>
      <w:r w:rsidRPr="001B2C95">
        <w:rPr>
          <w:rFonts w:cs="Simplified Arabic"/>
          <w:sz w:val="28"/>
          <w:szCs w:val="28"/>
          <w:rtl/>
        </w:rPr>
        <w:t>يعتمدان على استخدام البيئة والموارد الطبيعية بطريقة تستمر في إحداث آثار مدمرة على كوكب الأرض</w:t>
      </w:r>
      <w:r w:rsidRPr="001B2C95">
        <w:rPr>
          <w:rFonts w:cs="Simplified Arabic" w:hint="cs"/>
          <w:sz w:val="28"/>
          <w:szCs w:val="28"/>
          <w:rtl/>
        </w:rPr>
        <w:t>، والهدف الثالث عشر الخاص بالعمل الم</w:t>
      </w:r>
      <w:r w:rsidR="00502B59" w:rsidRPr="001B2C95">
        <w:rPr>
          <w:rFonts w:cs="Simplified Arabic" w:hint="cs"/>
          <w:sz w:val="28"/>
          <w:szCs w:val="28"/>
          <w:rtl/>
        </w:rPr>
        <w:t>ُ</w:t>
      </w:r>
      <w:r w:rsidRPr="001B2C95">
        <w:rPr>
          <w:rFonts w:cs="Simplified Arabic" w:hint="cs"/>
          <w:sz w:val="28"/>
          <w:szCs w:val="28"/>
          <w:rtl/>
        </w:rPr>
        <w:t>ناخ</w:t>
      </w:r>
      <w:r w:rsidR="005E4C53">
        <w:rPr>
          <w:rFonts w:cs="Simplified Arabic" w:hint="cs"/>
          <w:sz w:val="28"/>
          <w:szCs w:val="28"/>
          <w:rtl/>
        </w:rPr>
        <w:t>ي</w:t>
      </w:r>
      <w:r w:rsidRPr="001B2C95">
        <w:rPr>
          <w:rFonts w:cs="Simplified Arabic" w:hint="cs"/>
          <w:sz w:val="28"/>
          <w:szCs w:val="28"/>
          <w:rtl/>
        </w:rPr>
        <w:t xml:space="preserve">، حيث </w:t>
      </w:r>
      <w:r w:rsidRPr="001B2C95">
        <w:rPr>
          <w:rFonts w:cs="Simplified Arabic"/>
          <w:sz w:val="28"/>
          <w:szCs w:val="28"/>
          <w:rtl/>
        </w:rPr>
        <w:t>يؤثر تغير الم</w:t>
      </w:r>
      <w:r w:rsidR="00502B59" w:rsidRPr="001B2C95">
        <w:rPr>
          <w:rFonts w:cs="Simplified Arabic" w:hint="cs"/>
          <w:sz w:val="28"/>
          <w:szCs w:val="28"/>
          <w:rtl/>
        </w:rPr>
        <w:t>ُ</w:t>
      </w:r>
      <w:r w:rsidRPr="001B2C95">
        <w:rPr>
          <w:rFonts w:cs="Simplified Arabic"/>
          <w:sz w:val="28"/>
          <w:szCs w:val="28"/>
          <w:rtl/>
        </w:rPr>
        <w:t xml:space="preserve">ناخ على </w:t>
      </w:r>
      <w:r w:rsidRPr="001B2C95">
        <w:rPr>
          <w:rFonts w:cs="Simplified Arabic" w:hint="cs"/>
          <w:sz w:val="28"/>
          <w:szCs w:val="28"/>
          <w:rtl/>
        </w:rPr>
        <w:t xml:space="preserve">العالم. </w:t>
      </w:r>
    </w:p>
    <w:p w14:paraId="48FFB9CF" w14:textId="77777777" w:rsidR="00D146CF" w:rsidRPr="001B2C95" w:rsidRDefault="008F2293" w:rsidP="00CA6A90">
      <w:pPr>
        <w:pStyle w:val="ListParagraph"/>
        <w:bidi/>
        <w:spacing w:before="120" w:line="276" w:lineRule="auto"/>
        <w:ind w:left="0" w:firstLine="720"/>
        <w:jc w:val="both"/>
        <w:rPr>
          <w:rFonts w:cs="Simplified Arabic"/>
          <w:sz w:val="28"/>
          <w:szCs w:val="28"/>
          <w:rtl/>
        </w:rPr>
      </w:pPr>
      <w:r w:rsidRPr="001B2C95">
        <w:rPr>
          <w:rFonts w:cs="Simplified Arabic" w:hint="cs"/>
          <w:sz w:val="28"/>
          <w:szCs w:val="28"/>
          <w:rtl/>
        </w:rPr>
        <w:lastRenderedPageBreak/>
        <w:t>فقد حققت مصر تقدماً نحو تحقيق الهدف السابع من أهداف الأمم المتحدة للتنمية المستدامة 2030، حيث</w:t>
      </w:r>
      <w:r w:rsidR="00D146CF" w:rsidRPr="001B2C95">
        <w:rPr>
          <w:rFonts w:cs="Simplified Arabic" w:hint="cs"/>
          <w:sz w:val="28"/>
          <w:szCs w:val="28"/>
          <w:rtl/>
        </w:rPr>
        <w:t xml:space="preserve"> تم </w:t>
      </w:r>
      <w:r w:rsidR="00D146CF" w:rsidRPr="001B2C95">
        <w:rPr>
          <w:rFonts w:cs="Simplified Arabic"/>
          <w:sz w:val="28"/>
          <w:szCs w:val="28"/>
          <w:rtl/>
        </w:rPr>
        <w:t xml:space="preserve">إنشــاء </w:t>
      </w:r>
      <w:r w:rsidR="00D146CF" w:rsidRPr="001B2C95">
        <w:rPr>
          <w:rFonts w:cs="Simplified Arabic" w:hint="cs"/>
          <w:sz w:val="28"/>
          <w:szCs w:val="28"/>
          <w:rtl/>
        </w:rPr>
        <w:t>26</w:t>
      </w:r>
      <w:r w:rsidR="00D146CF" w:rsidRPr="001B2C95">
        <w:rPr>
          <w:rFonts w:cs="Simplified Arabic"/>
          <w:sz w:val="28"/>
          <w:szCs w:val="28"/>
          <w:rtl/>
        </w:rPr>
        <w:t xml:space="preserve"> محطــة كهربــاء جديــدة بســعة إجماليــة </w:t>
      </w:r>
      <w:r w:rsidR="00D146CF" w:rsidRPr="001B2C95">
        <w:rPr>
          <w:rFonts w:cs="Simplified Arabic" w:hint="cs"/>
          <w:sz w:val="28"/>
          <w:szCs w:val="28"/>
          <w:rtl/>
        </w:rPr>
        <w:t>26000</w:t>
      </w:r>
      <w:r w:rsidR="00D146CF" w:rsidRPr="001B2C95">
        <w:rPr>
          <w:rFonts w:cs="Simplified Arabic"/>
          <w:sz w:val="28"/>
          <w:szCs w:val="28"/>
          <w:rtl/>
        </w:rPr>
        <w:t xml:space="preserve"> ميجــاوا</w:t>
      </w:r>
      <w:r w:rsidR="00D146CF" w:rsidRPr="001B2C95">
        <w:rPr>
          <w:rFonts w:cs="Simplified Arabic" w:hint="cs"/>
          <w:sz w:val="28"/>
          <w:szCs w:val="28"/>
          <w:rtl/>
        </w:rPr>
        <w:t>ت</w:t>
      </w:r>
      <w:r w:rsidR="00D146CF" w:rsidRPr="001B2C95">
        <w:rPr>
          <w:rFonts w:cs="Simplified Arabic"/>
          <w:sz w:val="28"/>
          <w:szCs w:val="28"/>
          <w:rtl/>
        </w:rPr>
        <w:t xml:space="preserve">، وهــو مــا يمثــل </w:t>
      </w:r>
      <w:r w:rsidR="00D146CF" w:rsidRPr="001B2C95">
        <w:rPr>
          <w:rFonts w:cs="Simplified Arabic" w:hint="cs"/>
          <w:sz w:val="28"/>
          <w:szCs w:val="28"/>
          <w:rtl/>
        </w:rPr>
        <w:t>12</w:t>
      </w:r>
      <w:r w:rsidR="00D146CF" w:rsidRPr="001B2C95">
        <w:rPr>
          <w:rFonts w:cs="Simplified Arabic"/>
          <w:sz w:val="28"/>
          <w:szCs w:val="28"/>
          <w:rtl/>
        </w:rPr>
        <w:t xml:space="preserve"> ضعــف الكهربــاء المولــدة مــن الســد العالــي. كمــا تـم بنـاء ث</w:t>
      </w:r>
      <w:r w:rsidR="00D146CF" w:rsidRPr="001B2C95">
        <w:rPr>
          <w:rFonts w:cs="Simplified Arabic" w:hint="cs"/>
          <w:sz w:val="28"/>
          <w:szCs w:val="28"/>
          <w:rtl/>
        </w:rPr>
        <w:t>لا</w:t>
      </w:r>
      <w:r w:rsidR="00D146CF" w:rsidRPr="001B2C95">
        <w:rPr>
          <w:rFonts w:cs="Simplified Arabic"/>
          <w:sz w:val="28"/>
          <w:szCs w:val="28"/>
          <w:rtl/>
        </w:rPr>
        <w:t>ث محطـات بالشـراكة مـع شـركة</w:t>
      </w:r>
      <w:r w:rsidR="00D146CF" w:rsidRPr="001B2C95">
        <w:rPr>
          <w:rFonts w:cs="Simplified Arabic"/>
          <w:sz w:val="28"/>
          <w:szCs w:val="28"/>
        </w:rPr>
        <w:t xml:space="preserve"> Siemens </w:t>
      </w:r>
      <w:r w:rsidR="00D146CF" w:rsidRPr="001B2C95">
        <w:rPr>
          <w:rFonts w:cs="Simplified Arabic"/>
          <w:sz w:val="28"/>
          <w:szCs w:val="28"/>
          <w:rtl/>
        </w:rPr>
        <w:t xml:space="preserve">لتوفيـر قـدرة إجماليـة تبلـغ </w:t>
      </w:r>
      <w:r w:rsidR="00D146CF" w:rsidRPr="001B2C95">
        <w:rPr>
          <w:rFonts w:cs="Simplified Arabic" w:hint="cs"/>
          <w:sz w:val="28"/>
          <w:szCs w:val="28"/>
          <w:rtl/>
        </w:rPr>
        <w:t>14500</w:t>
      </w:r>
      <w:r w:rsidR="00D146CF" w:rsidRPr="001B2C95">
        <w:rPr>
          <w:rFonts w:cs="Simplified Arabic"/>
          <w:sz w:val="28"/>
          <w:szCs w:val="28"/>
          <w:rtl/>
        </w:rPr>
        <w:t xml:space="preserve"> ميجـاوا</w:t>
      </w:r>
      <w:r w:rsidR="00D146CF" w:rsidRPr="001B2C95">
        <w:rPr>
          <w:rFonts w:cs="Simplified Arabic" w:hint="cs"/>
          <w:sz w:val="28"/>
          <w:szCs w:val="28"/>
          <w:rtl/>
        </w:rPr>
        <w:t xml:space="preserve">ت، كما تم </w:t>
      </w:r>
      <w:r w:rsidR="00D146CF" w:rsidRPr="001B2C95">
        <w:rPr>
          <w:rFonts w:cs="Simplified Arabic"/>
          <w:sz w:val="28"/>
          <w:szCs w:val="28"/>
          <w:rtl/>
        </w:rPr>
        <w:t>الاعتماد على مصادر الطاقة المتجددة</w:t>
      </w:r>
      <w:r w:rsidR="00D146CF" w:rsidRPr="001B2C95">
        <w:rPr>
          <w:rFonts w:cs="Simplified Arabic" w:hint="cs"/>
          <w:sz w:val="28"/>
          <w:szCs w:val="28"/>
          <w:rtl/>
        </w:rPr>
        <w:t xml:space="preserve">، </w:t>
      </w:r>
      <w:r w:rsidR="00D146CF" w:rsidRPr="001B2C95">
        <w:rPr>
          <w:rFonts w:cs="Simplified Arabic"/>
          <w:sz w:val="28"/>
          <w:szCs w:val="28"/>
          <w:rtl/>
        </w:rPr>
        <w:t xml:space="preserve">حيث تمتلك إمكانات </w:t>
      </w:r>
      <w:r w:rsidR="00D146CF" w:rsidRPr="001B2C95">
        <w:rPr>
          <w:rFonts w:cs="Simplified Arabic" w:hint="cs"/>
          <w:sz w:val="28"/>
          <w:szCs w:val="28"/>
          <w:rtl/>
        </w:rPr>
        <w:t xml:space="preserve">في الطاقة الشمسية وطاقة الرياح، وأيضاً </w:t>
      </w:r>
      <w:r w:rsidR="00D146CF" w:rsidRPr="001B2C95">
        <w:rPr>
          <w:rFonts w:cs="Simplified Arabic"/>
          <w:sz w:val="28"/>
          <w:szCs w:val="28"/>
          <w:rtl/>
        </w:rPr>
        <w:t xml:space="preserve">بـدأت العديـد مــن الشــركات فــي </w:t>
      </w:r>
      <w:r w:rsidR="00D146CF" w:rsidRPr="001B2C95">
        <w:rPr>
          <w:rFonts w:cs="Simplified Arabic" w:hint="cs"/>
          <w:sz w:val="28"/>
          <w:szCs w:val="28"/>
          <w:rtl/>
        </w:rPr>
        <w:t>الإلتزام</w:t>
      </w:r>
      <w:r w:rsidR="00D146CF" w:rsidRPr="001B2C95">
        <w:rPr>
          <w:rFonts w:cs="Simplified Arabic"/>
          <w:sz w:val="28"/>
          <w:szCs w:val="28"/>
          <w:rtl/>
        </w:rPr>
        <w:t xml:space="preserve"> باســتراتيجيات طويلــة </w:t>
      </w:r>
      <w:r w:rsidR="00D146CF" w:rsidRPr="001B2C95">
        <w:rPr>
          <w:rFonts w:cs="Simplified Arabic" w:hint="cs"/>
          <w:sz w:val="28"/>
          <w:szCs w:val="28"/>
          <w:rtl/>
        </w:rPr>
        <w:t>الأ</w:t>
      </w:r>
      <w:r w:rsidR="00D146CF" w:rsidRPr="001B2C95">
        <w:rPr>
          <w:rFonts w:cs="Simplified Arabic"/>
          <w:sz w:val="28"/>
          <w:szCs w:val="28"/>
          <w:rtl/>
        </w:rPr>
        <w:t>جــل لترشــيد اســته</w:t>
      </w:r>
      <w:r w:rsidR="00D146CF" w:rsidRPr="001B2C95">
        <w:rPr>
          <w:rFonts w:cs="Simplified Arabic" w:hint="cs"/>
          <w:sz w:val="28"/>
          <w:szCs w:val="28"/>
          <w:rtl/>
        </w:rPr>
        <w:t>لاك</w:t>
      </w:r>
      <w:r w:rsidR="00D146CF" w:rsidRPr="001B2C95">
        <w:rPr>
          <w:rFonts w:cs="Simplified Arabic"/>
          <w:sz w:val="28"/>
          <w:szCs w:val="28"/>
          <w:rtl/>
        </w:rPr>
        <w:t xml:space="preserve"> الطاقــة</w:t>
      </w:r>
      <w:r w:rsidR="00D146CF" w:rsidRPr="001B2C95">
        <w:rPr>
          <w:rFonts w:cs="Simplified Arabic" w:hint="cs"/>
          <w:sz w:val="28"/>
          <w:szCs w:val="28"/>
          <w:rtl/>
        </w:rPr>
        <w:t xml:space="preserve">، كما خفضت مصر </w:t>
      </w:r>
      <w:r w:rsidR="00D146CF" w:rsidRPr="001B2C95">
        <w:rPr>
          <w:rFonts w:cs="Simplified Arabic"/>
          <w:sz w:val="28"/>
          <w:szCs w:val="28"/>
          <w:rtl/>
        </w:rPr>
        <w:t>تدريجيـا</w:t>
      </w:r>
      <w:r w:rsidR="00A12381" w:rsidRPr="001B2C95">
        <w:rPr>
          <w:rFonts w:cs="Simplified Arabic" w:hint="cs"/>
          <w:sz w:val="28"/>
          <w:szCs w:val="28"/>
          <w:rtl/>
        </w:rPr>
        <w:t>ً</w:t>
      </w:r>
      <w:r w:rsidR="00D146CF" w:rsidRPr="001B2C95">
        <w:rPr>
          <w:rFonts w:cs="Simplified Arabic"/>
          <w:sz w:val="28"/>
          <w:szCs w:val="28"/>
          <w:rtl/>
        </w:rPr>
        <w:t xml:space="preserve"> دعـم الطاقـة</w:t>
      </w:r>
      <w:r w:rsidR="00D146CF" w:rsidRPr="001B2C95">
        <w:rPr>
          <w:rFonts w:cs="Simplified Arabic" w:hint="cs"/>
          <w:sz w:val="28"/>
          <w:szCs w:val="28"/>
          <w:rtl/>
        </w:rPr>
        <w:t xml:space="preserve"> الكهربائية على المنازل ل</w:t>
      </w:r>
      <w:r w:rsidR="00D146CF" w:rsidRPr="001B2C95">
        <w:rPr>
          <w:rFonts w:cs="Simplified Arabic"/>
          <w:sz w:val="28"/>
          <w:szCs w:val="28"/>
          <w:rtl/>
        </w:rPr>
        <w:t xml:space="preserve">لتخفيــف مــن الصعوبــات </w:t>
      </w:r>
      <w:r w:rsidR="00D146CF" w:rsidRPr="001B2C95">
        <w:rPr>
          <w:rFonts w:cs="Simplified Arabic" w:hint="cs"/>
          <w:sz w:val="28"/>
          <w:szCs w:val="28"/>
          <w:rtl/>
        </w:rPr>
        <w:t>الا</w:t>
      </w:r>
      <w:r w:rsidR="00D146CF" w:rsidRPr="001B2C95">
        <w:rPr>
          <w:rFonts w:cs="Simplified Arabic"/>
          <w:sz w:val="28"/>
          <w:szCs w:val="28"/>
          <w:rtl/>
        </w:rPr>
        <w:t xml:space="preserve">قتصاديـة والمتعلقـة بالميزانيـة علـى </w:t>
      </w:r>
      <w:r w:rsidR="00D146CF" w:rsidRPr="001B2C95">
        <w:rPr>
          <w:rFonts w:cs="Simplified Arabic" w:hint="cs"/>
          <w:sz w:val="28"/>
          <w:szCs w:val="28"/>
          <w:rtl/>
        </w:rPr>
        <w:t>الأ</w:t>
      </w:r>
      <w:r w:rsidR="00D146CF" w:rsidRPr="001B2C95">
        <w:rPr>
          <w:rFonts w:cs="Simplified Arabic"/>
          <w:sz w:val="28"/>
          <w:szCs w:val="28"/>
          <w:rtl/>
        </w:rPr>
        <w:t xml:space="preserve">سـر </w:t>
      </w:r>
      <w:r w:rsidR="00D146CF" w:rsidRPr="001B2C95">
        <w:rPr>
          <w:rFonts w:cs="Simplified Arabic" w:hint="cs"/>
          <w:sz w:val="28"/>
          <w:szCs w:val="28"/>
          <w:rtl/>
        </w:rPr>
        <w:t>خلال جائحة</w:t>
      </w:r>
      <w:r w:rsidR="00D146CF" w:rsidRPr="001B2C95">
        <w:rPr>
          <w:rFonts w:cs="Simplified Arabic" w:hint="cs"/>
          <w:color w:val="FF0000"/>
          <w:sz w:val="28"/>
          <w:szCs w:val="28"/>
          <w:rtl/>
        </w:rPr>
        <w:t xml:space="preserve"> </w:t>
      </w:r>
      <w:r w:rsidR="00D146CF" w:rsidRPr="001B2C95">
        <w:rPr>
          <w:rFonts w:cs="Simplified Arabic"/>
          <w:sz w:val="28"/>
          <w:szCs w:val="28"/>
        </w:rPr>
        <w:t>COVID-19</w:t>
      </w:r>
      <w:r w:rsidR="00D146CF" w:rsidRPr="001B2C95">
        <w:rPr>
          <w:rFonts w:cs="Simplified Arabic" w:hint="cs"/>
          <w:sz w:val="28"/>
          <w:szCs w:val="28"/>
          <w:rtl/>
        </w:rPr>
        <w:t>.</w:t>
      </w:r>
      <w:r w:rsidR="00D146CF" w:rsidRPr="001B2C95">
        <w:rPr>
          <w:rFonts w:cs="Simplified Arabic"/>
          <w:sz w:val="28"/>
          <w:szCs w:val="28"/>
          <w:rtl/>
        </w:rPr>
        <w:t xml:space="preserve"> </w:t>
      </w:r>
    </w:p>
    <w:p w14:paraId="158806DB" w14:textId="4A559DE4" w:rsidR="00C85909" w:rsidRPr="001B2C95" w:rsidRDefault="00C85909" w:rsidP="00CA6A90">
      <w:pPr>
        <w:pStyle w:val="ListParagraph"/>
        <w:bidi/>
        <w:spacing w:before="120" w:line="276" w:lineRule="auto"/>
        <w:ind w:left="0" w:firstLine="720"/>
        <w:jc w:val="both"/>
        <w:rPr>
          <w:rFonts w:cs="Simplified Arabic"/>
          <w:sz w:val="28"/>
          <w:szCs w:val="28"/>
          <w:rtl/>
          <w:lang w:bidi="ar-EG"/>
        </w:rPr>
      </w:pPr>
      <w:r w:rsidRPr="001B2C95">
        <w:rPr>
          <w:rFonts w:cs="Simplified Arabic" w:hint="cs"/>
          <w:sz w:val="28"/>
          <w:szCs w:val="28"/>
          <w:rtl/>
          <w:lang w:bidi="ar-EG"/>
        </w:rPr>
        <w:t xml:space="preserve">كما تناول هذا الفصل أيضاً تحليل </w:t>
      </w:r>
      <w:r w:rsidR="009663B4" w:rsidRPr="001B2C95">
        <w:rPr>
          <w:rFonts w:cs="Simplified Arabic" w:hint="cs"/>
          <w:sz w:val="28"/>
          <w:szCs w:val="28"/>
          <w:rtl/>
          <w:lang w:bidi="ar-EG"/>
        </w:rPr>
        <w:t xml:space="preserve">إنتاج واستهلاك وتجارة </w:t>
      </w:r>
      <w:r w:rsidRPr="001B2C95">
        <w:rPr>
          <w:rFonts w:cs="Simplified Arabic" w:hint="cs"/>
          <w:sz w:val="28"/>
          <w:szCs w:val="28"/>
          <w:rtl/>
          <w:lang w:bidi="ar-EG"/>
        </w:rPr>
        <w:t>الطاقة في مصر والعالم</w:t>
      </w:r>
      <w:r w:rsidRPr="001B2C95">
        <w:rPr>
          <w:rFonts w:cs="Simplified Arabic" w:hint="cs"/>
          <w:sz w:val="28"/>
          <w:szCs w:val="28"/>
          <w:rtl/>
        </w:rPr>
        <w:t>.</w:t>
      </w:r>
      <w:r w:rsidRPr="001B2C95">
        <w:rPr>
          <w:rFonts w:cs="Simplified Arabic" w:hint="cs"/>
          <w:sz w:val="28"/>
          <w:szCs w:val="28"/>
          <w:rtl/>
          <w:lang w:bidi="ar-EG"/>
        </w:rPr>
        <w:t xml:space="preserve"> وقد خلص هذا الجزء إلى ما يل</w:t>
      </w:r>
      <w:r w:rsidR="00A34360" w:rsidRPr="001B2C95">
        <w:rPr>
          <w:rFonts w:cs="Simplified Arabic" w:hint="cs"/>
          <w:sz w:val="28"/>
          <w:szCs w:val="28"/>
          <w:rtl/>
          <w:lang w:bidi="ar-EG"/>
        </w:rPr>
        <w:t>ي</w:t>
      </w:r>
      <w:r w:rsidRPr="001B2C95">
        <w:rPr>
          <w:rFonts w:cs="Simplified Arabic" w:hint="cs"/>
          <w:sz w:val="28"/>
          <w:szCs w:val="28"/>
          <w:rtl/>
          <w:lang w:bidi="ar-EG"/>
        </w:rPr>
        <w:t>:</w:t>
      </w:r>
    </w:p>
    <w:p w14:paraId="1E7BAC12" w14:textId="77777777" w:rsidR="00C85909" w:rsidRPr="001B2C95" w:rsidRDefault="00C85909" w:rsidP="00CA6A90">
      <w:pPr>
        <w:pStyle w:val="ListParagraph"/>
        <w:numPr>
          <w:ilvl w:val="0"/>
          <w:numId w:val="29"/>
        </w:numPr>
        <w:bidi/>
        <w:spacing w:before="120" w:line="264" w:lineRule="auto"/>
        <w:ind w:left="533" w:hanging="357"/>
        <w:jc w:val="both"/>
        <w:rPr>
          <w:rFonts w:cs="Simplified Arabic"/>
          <w:sz w:val="28"/>
          <w:szCs w:val="28"/>
          <w:rtl/>
          <w:lang w:bidi="ar-EG"/>
        </w:rPr>
      </w:pPr>
      <w:r w:rsidRPr="001B2C95">
        <w:rPr>
          <w:rFonts w:eastAsiaTheme="majorEastAsia" w:cs="Simplified Arabic" w:hint="cs"/>
          <w:sz w:val="28"/>
          <w:szCs w:val="28"/>
          <w:rtl/>
          <w:lang w:bidi="ar-EG"/>
        </w:rPr>
        <w:t>ارتف</w:t>
      </w:r>
      <w:r w:rsidR="009663B4" w:rsidRPr="001B2C95">
        <w:rPr>
          <w:rFonts w:eastAsiaTheme="majorEastAsia" w:cs="Simplified Arabic" w:hint="cs"/>
          <w:sz w:val="28"/>
          <w:szCs w:val="28"/>
          <w:rtl/>
          <w:lang w:bidi="ar-EG"/>
        </w:rPr>
        <w:t>ا</w:t>
      </w:r>
      <w:r w:rsidRPr="001B2C95">
        <w:rPr>
          <w:rFonts w:eastAsiaTheme="majorEastAsia" w:cs="Simplified Arabic" w:hint="cs"/>
          <w:sz w:val="28"/>
          <w:szCs w:val="28"/>
          <w:rtl/>
          <w:lang w:bidi="ar-EG"/>
        </w:rPr>
        <w:t>ع إنتاج الفحم عالمياً، بسبب رغبة الدول المنتجة في تعويض أى نقص في إمدادات باقي مصادر الوقود الأحفوري، حتى يتم تلبية</w:t>
      </w:r>
      <w:r w:rsidRPr="001B2C95">
        <w:rPr>
          <w:rFonts w:eastAsiaTheme="majorEastAsia" w:cs="Simplified Arabic"/>
          <w:sz w:val="28"/>
          <w:szCs w:val="28"/>
          <w:rtl/>
          <w:lang w:bidi="ar-EG"/>
        </w:rPr>
        <w:t xml:space="preserve"> الطلب في </w:t>
      </w:r>
      <w:r w:rsidRPr="001B2C95">
        <w:rPr>
          <w:rFonts w:eastAsiaTheme="majorEastAsia" w:cs="Simplified Arabic" w:hint="cs"/>
          <w:sz w:val="28"/>
          <w:szCs w:val="28"/>
          <w:rtl/>
          <w:lang w:bidi="ar-EG"/>
        </w:rPr>
        <w:t xml:space="preserve">الأسواق المستهلكة للطاقة التقليدية. بالرغم من أن الفحم من أكثر مصادر الطاقة التقليدية الملوثة للبيئة. </w:t>
      </w:r>
      <w:r w:rsidRPr="001B2C95">
        <w:rPr>
          <w:rFonts w:cs="Simplified Arabic" w:hint="cs"/>
          <w:sz w:val="28"/>
          <w:szCs w:val="28"/>
          <w:rtl/>
          <w:lang w:bidi="ar-EG"/>
        </w:rPr>
        <w:t>وشهدت تجارة الفحم في العالم زيادة، وذلك يرجع</w:t>
      </w:r>
      <w:r w:rsidR="001F64A0" w:rsidRPr="001B2C95">
        <w:rPr>
          <w:rFonts w:cs="Simplified Arabic" w:hint="cs"/>
          <w:sz w:val="28"/>
          <w:szCs w:val="28"/>
          <w:rtl/>
          <w:lang w:bidi="ar-EG"/>
        </w:rPr>
        <w:t xml:space="preserve"> إلى انخفاض السعر العالمي للفحم</w:t>
      </w:r>
      <w:r w:rsidRPr="001B2C95">
        <w:rPr>
          <w:rFonts w:cs="Simplified Arabic" w:hint="cs"/>
          <w:sz w:val="28"/>
          <w:szCs w:val="28"/>
          <w:rtl/>
          <w:lang w:bidi="ar-EG"/>
        </w:rPr>
        <w:t>، مما شجع على نمو تجارة الفحم العالمية.</w:t>
      </w:r>
    </w:p>
    <w:p w14:paraId="0984DDF9" w14:textId="77777777" w:rsidR="00C85909" w:rsidRPr="001B2C95" w:rsidRDefault="00C85909" w:rsidP="00CA6A90">
      <w:pPr>
        <w:pStyle w:val="ListParagraph"/>
        <w:numPr>
          <w:ilvl w:val="0"/>
          <w:numId w:val="29"/>
        </w:numPr>
        <w:bidi/>
        <w:spacing w:before="120" w:line="264" w:lineRule="auto"/>
        <w:ind w:left="533" w:hanging="357"/>
        <w:jc w:val="both"/>
        <w:rPr>
          <w:rFonts w:cs="Simplified Arabic"/>
          <w:sz w:val="28"/>
          <w:szCs w:val="28"/>
          <w:lang w:bidi="ar-EG"/>
        </w:rPr>
      </w:pPr>
      <w:r w:rsidRPr="001B2C95">
        <w:rPr>
          <w:rFonts w:cs="Simplified Arabic" w:hint="cs"/>
          <w:sz w:val="28"/>
          <w:szCs w:val="28"/>
          <w:rtl/>
          <w:lang w:bidi="ar-EG"/>
        </w:rPr>
        <w:t>تعرض إنتاج النفط في العالم إلى تقلبات بسبب التغير في أسعار</w:t>
      </w:r>
      <w:r w:rsidR="00F20F6F" w:rsidRPr="001B2C95">
        <w:rPr>
          <w:rFonts w:cs="Simplified Arabic" w:hint="cs"/>
          <w:sz w:val="28"/>
          <w:szCs w:val="28"/>
          <w:rtl/>
          <w:lang w:bidi="ar-EG"/>
        </w:rPr>
        <w:t>ه العالمية</w:t>
      </w:r>
      <w:r w:rsidRPr="001B2C95">
        <w:rPr>
          <w:rFonts w:cs="Simplified Arabic" w:hint="cs"/>
          <w:sz w:val="28"/>
          <w:szCs w:val="28"/>
          <w:rtl/>
          <w:lang w:bidi="ar-EG"/>
        </w:rPr>
        <w:t xml:space="preserve">، </w:t>
      </w:r>
      <w:r w:rsidRPr="001B2C95">
        <w:rPr>
          <w:rFonts w:cs="Simplified Arabic" w:hint="cs"/>
          <w:sz w:val="28"/>
          <w:szCs w:val="28"/>
          <w:rtl/>
        </w:rPr>
        <w:t xml:space="preserve">في حين ارتفع الاستهلاك العالمى </w:t>
      </w:r>
      <w:r w:rsidR="00F20F6F" w:rsidRPr="001B2C95">
        <w:rPr>
          <w:rFonts w:cs="Simplified Arabic" w:hint="cs"/>
          <w:sz w:val="28"/>
          <w:szCs w:val="28"/>
          <w:rtl/>
        </w:rPr>
        <w:t>منه</w:t>
      </w:r>
      <w:r w:rsidRPr="001B2C95">
        <w:rPr>
          <w:rFonts w:cs="Simplified Arabic" w:hint="cs"/>
          <w:sz w:val="28"/>
          <w:szCs w:val="28"/>
          <w:rtl/>
        </w:rPr>
        <w:t xml:space="preserve">، مما أدى إلى وجود عجز </w:t>
      </w:r>
      <w:r w:rsidR="00F20F6F" w:rsidRPr="001B2C95">
        <w:rPr>
          <w:rFonts w:cs="Simplified Arabic" w:hint="cs"/>
          <w:sz w:val="28"/>
          <w:szCs w:val="28"/>
          <w:rtl/>
        </w:rPr>
        <w:t>في</w:t>
      </w:r>
      <w:r w:rsidRPr="001B2C95">
        <w:rPr>
          <w:rFonts w:cs="Simplified Arabic" w:hint="cs"/>
          <w:sz w:val="28"/>
          <w:szCs w:val="28"/>
          <w:rtl/>
        </w:rPr>
        <w:t xml:space="preserve"> بعض الدول المستهلكة </w:t>
      </w:r>
      <w:r w:rsidR="00F20F6F" w:rsidRPr="001B2C95">
        <w:rPr>
          <w:rFonts w:cs="Simplified Arabic" w:hint="cs"/>
          <w:sz w:val="28"/>
          <w:szCs w:val="28"/>
          <w:rtl/>
        </w:rPr>
        <w:t>له</w:t>
      </w:r>
      <w:r w:rsidRPr="001B2C95">
        <w:rPr>
          <w:rFonts w:cs="Simplified Arabic" w:hint="cs"/>
          <w:sz w:val="28"/>
          <w:szCs w:val="28"/>
          <w:rtl/>
        </w:rPr>
        <w:t xml:space="preserve"> والتي تقوم باستيراد احتياجاتها من الدول ذات الفائض.</w:t>
      </w:r>
    </w:p>
    <w:p w14:paraId="49444C1C" w14:textId="77777777" w:rsidR="00C85909" w:rsidRPr="001B2C95" w:rsidRDefault="00C85909" w:rsidP="00CA6A90">
      <w:pPr>
        <w:pStyle w:val="ListParagraph"/>
        <w:numPr>
          <w:ilvl w:val="0"/>
          <w:numId w:val="29"/>
        </w:numPr>
        <w:bidi/>
        <w:spacing w:before="120" w:line="264" w:lineRule="auto"/>
        <w:ind w:left="533" w:hanging="357"/>
        <w:jc w:val="both"/>
        <w:rPr>
          <w:rFonts w:cs="Simplified Arabic"/>
          <w:sz w:val="28"/>
          <w:szCs w:val="28"/>
          <w:lang w:bidi="ar-EG"/>
        </w:rPr>
      </w:pPr>
      <w:r w:rsidRPr="001B2C95">
        <w:rPr>
          <w:rFonts w:cs="Simplified Arabic" w:hint="cs"/>
          <w:sz w:val="28"/>
          <w:szCs w:val="28"/>
          <w:rtl/>
        </w:rPr>
        <w:t xml:space="preserve">ارتفع إنتاج الغاز الطبيعي في العالم، نتيجة زيادة اعتماد العالم عليه وبسبب زيادة الاحتياطي العالمي. </w:t>
      </w:r>
      <w:r w:rsidRPr="001B2C95">
        <w:rPr>
          <w:rFonts w:cs="Simplified Arabic" w:hint="cs"/>
          <w:sz w:val="28"/>
          <w:szCs w:val="28"/>
          <w:rtl/>
          <w:lang w:bidi="ar-EG"/>
        </w:rPr>
        <w:t xml:space="preserve">ولكن في المقابل، استهلك العالم كميات كبيرة من الغاز الطبيعي نتيجة استخدامه في قطاعات متعددة، وأيضاً كونه أقل تلويثاً </w:t>
      </w:r>
      <w:r w:rsidRPr="001B2C95">
        <w:rPr>
          <w:rFonts w:cs="Simplified Arabic" w:hint="cs"/>
          <w:sz w:val="28"/>
          <w:szCs w:val="28"/>
          <w:rtl/>
          <w:lang w:bidi="ar-EG"/>
        </w:rPr>
        <w:lastRenderedPageBreak/>
        <w:t xml:space="preserve">للبيئة. </w:t>
      </w:r>
      <w:r w:rsidR="00F20F6F" w:rsidRPr="001B2C95">
        <w:rPr>
          <w:rFonts w:cs="Simplified Arabic" w:hint="cs"/>
          <w:sz w:val="28"/>
          <w:szCs w:val="28"/>
          <w:rtl/>
          <w:lang w:bidi="ar-EG"/>
        </w:rPr>
        <w:t>كما</w:t>
      </w:r>
      <w:r w:rsidRPr="001B2C95">
        <w:rPr>
          <w:rFonts w:cs="Simplified Arabic" w:hint="cs"/>
          <w:sz w:val="28"/>
          <w:szCs w:val="28"/>
          <w:rtl/>
          <w:lang w:bidi="ar-EG"/>
        </w:rPr>
        <w:t xml:space="preserve"> </w:t>
      </w:r>
      <w:r w:rsidRPr="001B2C95">
        <w:rPr>
          <w:rFonts w:cs="Simplified Arabic"/>
          <w:sz w:val="28"/>
          <w:szCs w:val="28"/>
          <w:rtl/>
          <w:lang w:bidi="ar-EG"/>
        </w:rPr>
        <w:t xml:space="preserve">نمت التجارة عبر ناقلات </w:t>
      </w:r>
      <w:r w:rsidR="00B14849" w:rsidRPr="001B2C95">
        <w:rPr>
          <w:rFonts w:cs="Simplified Arabic"/>
          <w:sz w:val="28"/>
          <w:szCs w:val="28"/>
          <w:rtl/>
          <w:lang w:bidi="ar-EG"/>
        </w:rPr>
        <w:t>الغاز الطبيع</w:t>
      </w:r>
      <w:r w:rsidR="00B14849" w:rsidRPr="001B2C95">
        <w:rPr>
          <w:rFonts w:cs="Simplified Arabic" w:hint="cs"/>
          <w:sz w:val="28"/>
          <w:szCs w:val="28"/>
          <w:rtl/>
          <w:lang w:bidi="ar-EG"/>
        </w:rPr>
        <w:t>ي</w:t>
      </w:r>
      <w:r w:rsidRPr="001B2C95">
        <w:rPr>
          <w:rFonts w:cs="Simplified Arabic"/>
          <w:sz w:val="28"/>
          <w:szCs w:val="28"/>
          <w:rtl/>
          <w:lang w:bidi="ar-EG"/>
        </w:rPr>
        <w:t xml:space="preserve"> المُسال بدلاً </w:t>
      </w:r>
      <w:r w:rsidRPr="001B2C95">
        <w:rPr>
          <w:rFonts w:cs="Simplified Arabic" w:hint="cs"/>
          <w:sz w:val="28"/>
          <w:szCs w:val="28"/>
          <w:rtl/>
          <w:lang w:bidi="ar-EG"/>
        </w:rPr>
        <w:t>من إ</w:t>
      </w:r>
      <w:r w:rsidRPr="001B2C95">
        <w:rPr>
          <w:rFonts w:cs="Simplified Arabic"/>
          <w:sz w:val="28"/>
          <w:szCs w:val="28"/>
          <w:rtl/>
          <w:lang w:bidi="ar-EG"/>
        </w:rPr>
        <w:t xml:space="preserve">نشاء خطوط أنابيب </w:t>
      </w:r>
      <w:r w:rsidRPr="001B2C95">
        <w:rPr>
          <w:rFonts w:cs="Simplified Arabic" w:hint="cs"/>
          <w:sz w:val="28"/>
          <w:szCs w:val="28"/>
          <w:rtl/>
          <w:lang w:bidi="ar-EG"/>
        </w:rPr>
        <w:t xml:space="preserve">جديدة </w:t>
      </w:r>
      <w:r w:rsidRPr="001B2C95">
        <w:rPr>
          <w:rFonts w:cs="Simplified Arabic"/>
          <w:sz w:val="28"/>
          <w:szCs w:val="28"/>
          <w:rtl/>
          <w:lang w:bidi="ar-EG"/>
        </w:rPr>
        <w:t>لخفض التكلفة والزمن</w:t>
      </w:r>
      <w:r w:rsidRPr="001B2C95">
        <w:rPr>
          <w:rFonts w:cs="Simplified Arabic" w:hint="cs"/>
          <w:sz w:val="28"/>
          <w:szCs w:val="28"/>
          <w:rtl/>
          <w:lang w:bidi="ar-EG"/>
        </w:rPr>
        <w:t>.</w:t>
      </w:r>
    </w:p>
    <w:p w14:paraId="5C289FEB" w14:textId="77777777" w:rsidR="00C85909" w:rsidRPr="001B2C95" w:rsidRDefault="00C85909" w:rsidP="00CA6A90">
      <w:pPr>
        <w:pStyle w:val="ListParagraph"/>
        <w:numPr>
          <w:ilvl w:val="0"/>
          <w:numId w:val="29"/>
        </w:numPr>
        <w:bidi/>
        <w:spacing w:before="120" w:line="264" w:lineRule="auto"/>
        <w:ind w:left="533" w:hanging="357"/>
        <w:jc w:val="both"/>
        <w:rPr>
          <w:rFonts w:cs="Simplified Arabic"/>
          <w:sz w:val="28"/>
          <w:szCs w:val="28"/>
          <w:lang w:bidi="ar-EG"/>
        </w:rPr>
      </w:pPr>
      <w:r w:rsidRPr="001B2C95">
        <w:rPr>
          <w:rFonts w:cs="Simplified Arabic" w:hint="cs"/>
          <w:sz w:val="28"/>
          <w:szCs w:val="28"/>
          <w:rtl/>
          <w:lang w:bidi="ar-EG"/>
        </w:rPr>
        <w:t xml:space="preserve">تمثل الطاقة المتجددة في مزيج الطاقة العالمي حوالي 7% في عام 2021، مقابل 3% في عام 2016. في حين يشكل الغاز الطبيعي في مزيج الطاقة نحو 24% في عام 2021، </w:t>
      </w:r>
      <w:r w:rsidR="00D13BBD" w:rsidRPr="001B2C95">
        <w:rPr>
          <w:rFonts w:cs="Simplified Arabic" w:hint="cs"/>
          <w:sz w:val="28"/>
          <w:szCs w:val="28"/>
          <w:rtl/>
          <w:lang w:bidi="ar-EG"/>
        </w:rPr>
        <w:t>مما</w:t>
      </w:r>
      <w:r w:rsidRPr="001B2C95">
        <w:rPr>
          <w:rFonts w:cs="Simplified Arabic" w:hint="cs"/>
          <w:sz w:val="28"/>
          <w:szCs w:val="28"/>
          <w:rtl/>
          <w:lang w:bidi="ar-EG"/>
        </w:rPr>
        <w:t xml:space="preserve"> لا يتماشى مع أهداف التنمية المستدامة </w:t>
      </w:r>
      <w:r w:rsidRPr="001B2C95">
        <w:rPr>
          <w:rFonts w:cs="Simplified Arabic"/>
          <w:sz w:val="28"/>
          <w:szCs w:val="28"/>
          <w:lang w:bidi="ar-EG"/>
        </w:rPr>
        <w:t>SDGs</w:t>
      </w:r>
      <w:r w:rsidRPr="001B2C95">
        <w:rPr>
          <w:rFonts w:cs="Simplified Arabic"/>
          <w:sz w:val="28"/>
          <w:szCs w:val="28"/>
          <w:rtl/>
          <w:lang w:bidi="ar-EG"/>
        </w:rPr>
        <w:t xml:space="preserve"> </w:t>
      </w:r>
      <w:r w:rsidRPr="001B2C95">
        <w:rPr>
          <w:rFonts w:cs="Simplified Arabic" w:hint="cs"/>
          <w:sz w:val="28"/>
          <w:szCs w:val="28"/>
          <w:rtl/>
          <w:lang w:bidi="ar-EG"/>
        </w:rPr>
        <w:t>التي تتعلق بالمُناخ.</w:t>
      </w:r>
    </w:p>
    <w:p w14:paraId="1D8BDABB" w14:textId="4096C122" w:rsidR="00C85909" w:rsidRPr="001B2C95" w:rsidRDefault="00C85909" w:rsidP="00CA6A90">
      <w:pPr>
        <w:pStyle w:val="ListParagraph"/>
        <w:numPr>
          <w:ilvl w:val="0"/>
          <w:numId w:val="29"/>
        </w:numPr>
        <w:bidi/>
        <w:spacing w:before="120" w:line="264" w:lineRule="auto"/>
        <w:ind w:left="533" w:hanging="357"/>
        <w:jc w:val="both"/>
        <w:rPr>
          <w:rFonts w:cs="Simplified Arabic"/>
          <w:sz w:val="28"/>
          <w:szCs w:val="28"/>
        </w:rPr>
      </w:pPr>
      <w:r w:rsidRPr="001B2C95">
        <w:rPr>
          <w:rFonts w:cs="Simplified Arabic" w:hint="cs"/>
          <w:sz w:val="28"/>
          <w:szCs w:val="28"/>
          <w:rtl/>
          <w:lang w:bidi="ar-EG"/>
        </w:rPr>
        <w:t xml:space="preserve">انخفض إنتاج النفط في مصر، </w:t>
      </w:r>
      <w:r w:rsidR="00C856AD" w:rsidRPr="001B2C95">
        <w:rPr>
          <w:rFonts w:cs="Simplified Arabic" w:hint="cs"/>
          <w:sz w:val="28"/>
          <w:szCs w:val="28"/>
          <w:rtl/>
          <w:lang w:bidi="ar-EG"/>
        </w:rPr>
        <w:t>بسبب انخفاض أسعاره العالمية</w:t>
      </w:r>
      <w:r w:rsidRPr="001B2C95">
        <w:rPr>
          <w:rFonts w:cs="Simplified Arabic" w:hint="cs"/>
          <w:sz w:val="28"/>
          <w:szCs w:val="28"/>
          <w:rtl/>
          <w:lang w:bidi="ar-EG"/>
        </w:rPr>
        <w:t>، مما لا يشجع المستثمر والشريك الأجنبى على زيادة التنقيب، وأيضاً بسبب تناقص الاح</w:t>
      </w:r>
      <w:r w:rsidR="00C856AD" w:rsidRPr="001B2C95">
        <w:rPr>
          <w:rFonts w:cs="Simplified Arabic" w:hint="cs"/>
          <w:sz w:val="28"/>
          <w:szCs w:val="28"/>
          <w:rtl/>
          <w:lang w:bidi="ar-EG"/>
        </w:rPr>
        <w:t xml:space="preserve">تياطيات المتاحة من النفط في مصر، مما أدى إلى </w:t>
      </w:r>
      <w:r w:rsidR="00C856AD" w:rsidRPr="001B2C95">
        <w:rPr>
          <w:rFonts w:cs="Simplified Arabic" w:hint="cs"/>
          <w:sz w:val="28"/>
          <w:szCs w:val="28"/>
          <w:rtl/>
        </w:rPr>
        <w:t>تجاوز استهلاكه لإنتاجه.</w:t>
      </w:r>
      <w:r w:rsidR="000325E4">
        <w:rPr>
          <w:rFonts w:cs="Simplified Arabic" w:hint="cs"/>
          <w:sz w:val="28"/>
          <w:szCs w:val="28"/>
          <w:rtl/>
        </w:rPr>
        <w:t xml:space="preserve"> </w:t>
      </w:r>
    </w:p>
    <w:p w14:paraId="1953020A" w14:textId="77777777" w:rsidR="00103DC4" w:rsidRPr="001B2C95" w:rsidRDefault="00C85909" w:rsidP="00CA6A90">
      <w:pPr>
        <w:pStyle w:val="ListParagraph"/>
        <w:numPr>
          <w:ilvl w:val="0"/>
          <w:numId w:val="29"/>
        </w:numPr>
        <w:bidi/>
        <w:spacing w:before="120" w:line="264" w:lineRule="auto"/>
        <w:ind w:left="533" w:hanging="357"/>
        <w:jc w:val="both"/>
        <w:rPr>
          <w:rFonts w:cs="Simplified Arabic"/>
          <w:sz w:val="28"/>
          <w:szCs w:val="28"/>
          <w:rtl/>
        </w:rPr>
      </w:pPr>
      <w:r w:rsidRPr="001B2C95">
        <w:rPr>
          <w:rFonts w:cs="Simplified Arabic" w:hint="cs"/>
          <w:sz w:val="28"/>
          <w:szCs w:val="28"/>
          <w:rtl/>
          <w:lang w:bidi="ar-EG"/>
        </w:rPr>
        <w:t xml:space="preserve">انخفض إنتاج الغاز الطبيعي في مصر، بسبب إحجام الشركات الأجنبية عن القيام بالتنقيب عن الحقول الجديدة بسبب عدم حصولها على مستحقاتها نظير تكاليف البحث والاستكشاف لدى قطاع البترول، ولكن بدأ الإنتاج يتزايد بعد اكتشاف حقل "ظُهر" عام 2015، </w:t>
      </w:r>
      <w:r w:rsidRPr="001B2C95">
        <w:rPr>
          <w:rFonts w:cs="Simplified Arabic" w:hint="cs"/>
          <w:sz w:val="28"/>
          <w:szCs w:val="28"/>
          <w:rtl/>
        </w:rPr>
        <w:t>وبالرغم من تزايد الإنتاج إلا أن الاستهلاك المحلي للغاز الطبيعي في مصر</w:t>
      </w:r>
      <w:r w:rsidRPr="001B2C95">
        <w:rPr>
          <w:rFonts w:cs="Simplified Arabic"/>
          <w:sz w:val="28"/>
          <w:szCs w:val="28"/>
        </w:rPr>
        <w:t xml:space="preserve"> </w:t>
      </w:r>
      <w:r w:rsidRPr="001B2C95">
        <w:rPr>
          <w:rFonts w:cs="Simplified Arabic" w:hint="cs"/>
          <w:sz w:val="28"/>
          <w:szCs w:val="28"/>
          <w:rtl/>
        </w:rPr>
        <w:t xml:space="preserve">ظل في ارتفاع، </w:t>
      </w:r>
      <w:r w:rsidRPr="001B2C95">
        <w:rPr>
          <w:rFonts w:cs="Simplified Arabic" w:hint="cs"/>
          <w:sz w:val="28"/>
          <w:szCs w:val="28"/>
          <w:rtl/>
          <w:lang w:bidi="ar-EG"/>
        </w:rPr>
        <w:t xml:space="preserve">وذلك يرجع إلى استخدام الغاز </w:t>
      </w:r>
      <w:r w:rsidR="00DA677A" w:rsidRPr="001B2C95">
        <w:rPr>
          <w:rFonts w:cs="Simplified Arabic" w:hint="cs"/>
          <w:sz w:val="28"/>
          <w:szCs w:val="28"/>
          <w:rtl/>
          <w:lang w:bidi="ar-EG"/>
        </w:rPr>
        <w:t>الطبيعي</w:t>
      </w:r>
      <w:r w:rsidRPr="001B2C95">
        <w:rPr>
          <w:rFonts w:cs="Simplified Arabic" w:hint="cs"/>
          <w:sz w:val="28"/>
          <w:szCs w:val="28"/>
          <w:rtl/>
          <w:lang w:bidi="ar-EG"/>
        </w:rPr>
        <w:t xml:space="preserve"> في العديد من الصناعات كثيفة استهلاك الطاقة واستخدامه كوقود في قطاع الكهرباء، والصناعة، والاستخدامات المنزلية، </w:t>
      </w:r>
      <w:r w:rsidR="00103DC4" w:rsidRPr="001B2C95">
        <w:rPr>
          <w:rFonts w:cs="Simplified Arabic" w:hint="cs"/>
          <w:sz w:val="28"/>
          <w:szCs w:val="28"/>
          <w:rtl/>
          <w:lang w:bidi="ar-EG"/>
        </w:rPr>
        <w:t xml:space="preserve">مما أدى إلى زيادة الواردات منه لتغطية الطلب المتزايد عليه. لكن </w:t>
      </w:r>
      <w:r w:rsidR="00103DC4" w:rsidRPr="001B2C95">
        <w:rPr>
          <w:rFonts w:cs="Simplified Arabic" w:hint="cs"/>
          <w:sz w:val="28"/>
          <w:szCs w:val="28"/>
          <w:rtl/>
        </w:rPr>
        <w:t>تراجعت الواردات بعد بدء إنتاج حقل "ظُهر"، ثم ارتفعت صادرات الغاز في عام 2021، مع الأخذ في الاعتبار أن هذه الصادرات ليست بكاملها من حصة مصر، لكن تكون متضمنة أيضاً صادرات الشريك الأجنبي.</w:t>
      </w:r>
    </w:p>
    <w:p w14:paraId="0078F959" w14:textId="1C7F3B0D" w:rsidR="00CA6A90" w:rsidRDefault="00C85909" w:rsidP="00CA6A90">
      <w:pPr>
        <w:pStyle w:val="ListParagraph"/>
        <w:numPr>
          <w:ilvl w:val="0"/>
          <w:numId w:val="29"/>
        </w:numPr>
        <w:bidi/>
        <w:spacing w:before="120" w:line="264" w:lineRule="auto"/>
        <w:ind w:left="533" w:hanging="357"/>
        <w:jc w:val="both"/>
        <w:rPr>
          <w:rFonts w:cs="Simplified Arabic"/>
          <w:sz w:val="28"/>
          <w:szCs w:val="28"/>
          <w:rtl/>
          <w:lang w:bidi="ar-EG"/>
        </w:rPr>
        <w:sectPr w:rsidR="00CA6A90" w:rsidSect="00E926E2">
          <w:headerReference w:type="default" r:id="rId57"/>
          <w:footerReference w:type="default" r:id="rId58"/>
          <w:pgSz w:w="10318" w:h="14570" w:code="13"/>
          <w:pgMar w:top="1134" w:right="1701" w:bottom="1134" w:left="1134" w:header="720" w:footer="720" w:gutter="0"/>
          <w:pgNumType w:chapStyle="3"/>
          <w:cols w:space="720"/>
          <w:docGrid w:linePitch="360"/>
        </w:sectPr>
      </w:pPr>
      <w:r w:rsidRPr="00CA6A90">
        <w:rPr>
          <w:rFonts w:cs="Simplified Arabic" w:hint="cs"/>
          <w:sz w:val="28"/>
          <w:szCs w:val="28"/>
          <w:rtl/>
          <w:lang w:bidi="ar-EG"/>
        </w:rPr>
        <w:t xml:space="preserve">بلغت نسبة الطاقة المتجددة في مزيج الطاقة في مصر حوالي 2% في عام 2021 مقابل 1% في عام 2016، </w:t>
      </w:r>
      <w:r w:rsidR="00817777" w:rsidRPr="00CA6A90">
        <w:rPr>
          <w:rFonts w:cs="Simplified Arabic" w:hint="cs"/>
          <w:sz w:val="28"/>
          <w:szCs w:val="28"/>
          <w:rtl/>
          <w:lang w:bidi="ar-EG"/>
        </w:rPr>
        <w:t xml:space="preserve">وشكل نصيب الغاز الطبيعي في مزيج </w:t>
      </w:r>
      <w:r w:rsidR="00817777" w:rsidRPr="00CA6A90">
        <w:rPr>
          <w:rFonts w:cs="Simplified Arabic" w:hint="cs"/>
          <w:sz w:val="28"/>
          <w:szCs w:val="28"/>
          <w:rtl/>
          <w:lang w:bidi="ar-EG"/>
        </w:rPr>
        <w:lastRenderedPageBreak/>
        <w:t>الطاقة نحو 59% في عام 2021 مقابل 48% في عام 2016،</w:t>
      </w:r>
      <w:r w:rsidRPr="00CA6A90">
        <w:rPr>
          <w:rFonts w:cs="Simplified Arabic" w:hint="cs"/>
          <w:sz w:val="28"/>
          <w:szCs w:val="28"/>
          <w:rtl/>
          <w:lang w:bidi="ar-EG"/>
        </w:rPr>
        <w:t xml:space="preserve"> مما قد يترتب عليه </w:t>
      </w:r>
      <w:r w:rsidR="00817777" w:rsidRPr="00CA6A90">
        <w:rPr>
          <w:rFonts w:cs="Simplified Arabic" w:hint="cs"/>
          <w:sz w:val="28"/>
          <w:szCs w:val="28"/>
          <w:rtl/>
          <w:lang w:bidi="ar-EG"/>
        </w:rPr>
        <w:t>تراجع تصديره.</w:t>
      </w:r>
      <w:r w:rsidR="000325E4">
        <w:rPr>
          <w:rFonts w:cs="Simplified Arabic" w:hint="cs"/>
          <w:sz w:val="28"/>
          <w:szCs w:val="28"/>
          <w:rtl/>
          <w:lang w:bidi="ar-EG"/>
        </w:rPr>
        <w:t xml:space="preserve"> </w:t>
      </w:r>
    </w:p>
    <w:p w14:paraId="53A65797" w14:textId="77777777" w:rsidR="00CA6A90" w:rsidRDefault="00CA6A90" w:rsidP="00CA6A90">
      <w:pPr>
        <w:pStyle w:val="Heading1"/>
        <w:rPr>
          <w:rtl/>
        </w:rPr>
      </w:pPr>
      <w:bookmarkStart w:id="56" w:name="_Toc135608166"/>
    </w:p>
    <w:p w14:paraId="1EA60EBA" w14:textId="77777777" w:rsidR="00CA6A90" w:rsidRDefault="00CA6A90" w:rsidP="00CA6A90">
      <w:pPr>
        <w:pStyle w:val="Heading1"/>
        <w:rPr>
          <w:rtl/>
        </w:rPr>
      </w:pPr>
    </w:p>
    <w:p w14:paraId="1DC46FF3" w14:textId="77777777" w:rsidR="00CA6A90" w:rsidRDefault="00CA6A90" w:rsidP="00CA6A90">
      <w:pPr>
        <w:pStyle w:val="Heading1"/>
        <w:rPr>
          <w:rtl/>
        </w:rPr>
      </w:pPr>
    </w:p>
    <w:p w14:paraId="7FB0A8EC" w14:textId="77777777" w:rsidR="00CA6A90" w:rsidRDefault="00CA6A90" w:rsidP="00CA6A90">
      <w:pPr>
        <w:pStyle w:val="Heading1"/>
        <w:rPr>
          <w:rtl/>
        </w:rPr>
      </w:pPr>
    </w:p>
    <w:p w14:paraId="3171814F" w14:textId="77777777" w:rsidR="00CA6A90" w:rsidRDefault="00CA6A90" w:rsidP="00CA6A90">
      <w:pPr>
        <w:pStyle w:val="Heading1"/>
        <w:rPr>
          <w:rtl/>
        </w:rPr>
      </w:pPr>
    </w:p>
    <w:p w14:paraId="7101533C" w14:textId="6A7A872B" w:rsidR="0013705A" w:rsidRPr="00CA6A90" w:rsidRDefault="00E1735C" w:rsidP="006A7ABD">
      <w:pPr>
        <w:pStyle w:val="FFF"/>
        <w:rPr>
          <w:rtl/>
        </w:rPr>
      </w:pPr>
      <w:r w:rsidRPr="00CA6A90">
        <w:rPr>
          <w:rFonts w:hint="cs"/>
          <w:rtl/>
        </w:rPr>
        <w:t>ا</w:t>
      </w:r>
      <w:r w:rsidR="00D80312" w:rsidRPr="00CA6A90">
        <w:rPr>
          <w:rtl/>
        </w:rPr>
        <w:t>لفصل الثان</w:t>
      </w:r>
      <w:r w:rsidR="007E3049" w:rsidRPr="00CA6A90">
        <w:rPr>
          <w:rFonts w:hint="cs"/>
          <w:rtl/>
        </w:rPr>
        <w:t>ي</w:t>
      </w:r>
      <w:bookmarkEnd w:id="56"/>
    </w:p>
    <w:p w14:paraId="5AE32081" w14:textId="5917E329" w:rsidR="00CA6A90" w:rsidRDefault="00D80312" w:rsidP="006A7ABD">
      <w:pPr>
        <w:pStyle w:val="FFF"/>
        <w:rPr>
          <w:rtl/>
        </w:rPr>
      </w:pPr>
      <w:bookmarkStart w:id="57" w:name="_Toc135608167"/>
      <w:r w:rsidRPr="00CA6A90">
        <w:rPr>
          <w:rtl/>
        </w:rPr>
        <w:t>ف</w:t>
      </w:r>
      <w:r w:rsidRPr="00CA6A90">
        <w:rPr>
          <w:rFonts w:hint="cs"/>
          <w:rtl/>
        </w:rPr>
        <w:t>رص ومكاسب ت</w:t>
      </w:r>
      <w:r w:rsidRPr="00CA6A90">
        <w:rPr>
          <w:rtl/>
        </w:rPr>
        <w:t xml:space="preserve">حويل مصر إلى </w:t>
      </w:r>
      <w:r w:rsidR="00166B13">
        <w:rPr>
          <w:rtl/>
        </w:rPr>
        <w:br/>
      </w:r>
      <w:r w:rsidRPr="00CA6A90">
        <w:rPr>
          <w:rtl/>
        </w:rPr>
        <w:t>مركز إقليم</w:t>
      </w:r>
      <w:r w:rsidR="001E3847" w:rsidRPr="00CA6A90">
        <w:rPr>
          <w:rFonts w:hint="cs"/>
          <w:rtl/>
        </w:rPr>
        <w:t>ي</w:t>
      </w:r>
      <w:r w:rsidRPr="00CA6A90">
        <w:rPr>
          <w:rtl/>
        </w:rPr>
        <w:t xml:space="preserve"> لتجارة الغاز الطبيع</w:t>
      </w:r>
      <w:r w:rsidR="001E3847" w:rsidRPr="00CA6A90">
        <w:rPr>
          <w:rFonts w:hint="cs"/>
          <w:rtl/>
        </w:rPr>
        <w:t>ي</w:t>
      </w:r>
      <w:bookmarkEnd w:id="57"/>
    </w:p>
    <w:p w14:paraId="0924C8EB" w14:textId="77777777" w:rsidR="00CA6A90" w:rsidRDefault="00CA6A90" w:rsidP="00CA6A90">
      <w:pPr>
        <w:bidi/>
        <w:rPr>
          <w:rtl/>
          <w:lang w:bidi="ar-EG"/>
        </w:rPr>
      </w:pPr>
    </w:p>
    <w:p w14:paraId="453899D3" w14:textId="77777777" w:rsidR="00CA6A90" w:rsidRDefault="00CA6A90" w:rsidP="00CA6A90">
      <w:pPr>
        <w:rPr>
          <w:lang w:bidi="ar-EG"/>
        </w:rPr>
        <w:sectPr w:rsidR="00CA6A90" w:rsidSect="00E926E2">
          <w:headerReference w:type="default" r:id="rId59"/>
          <w:footerReference w:type="default" r:id="rId60"/>
          <w:pgSz w:w="10318" w:h="14570" w:code="13"/>
          <w:pgMar w:top="1134" w:right="1701" w:bottom="1134" w:left="1134" w:header="720" w:footer="720" w:gutter="0"/>
          <w:pgNumType w:chapStyle="3"/>
          <w:cols w:space="720"/>
          <w:docGrid w:linePitch="360"/>
        </w:sectPr>
      </w:pPr>
    </w:p>
    <w:p w14:paraId="28C5BEE2" w14:textId="77777777" w:rsidR="00CA6A90" w:rsidRPr="00CA6A90" w:rsidRDefault="00CA6A90" w:rsidP="00CA6A90">
      <w:pPr>
        <w:rPr>
          <w:rtl/>
          <w:lang w:bidi="ar-EG"/>
        </w:rPr>
      </w:pPr>
    </w:p>
    <w:p w14:paraId="2AAEEEBC" w14:textId="77777777" w:rsidR="00166B13" w:rsidRPr="00CA6A90" w:rsidRDefault="00166B13" w:rsidP="00166B13">
      <w:pPr>
        <w:pStyle w:val="Heading1"/>
        <w:rPr>
          <w:rtl/>
        </w:rPr>
      </w:pPr>
      <w:bookmarkStart w:id="58" w:name="_Toc135608168"/>
      <w:r w:rsidRPr="00CA6A90">
        <w:rPr>
          <w:rFonts w:hint="cs"/>
          <w:rtl/>
        </w:rPr>
        <w:t>ا</w:t>
      </w:r>
      <w:r w:rsidRPr="00CA6A90">
        <w:rPr>
          <w:rtl/>
        </w:rPr>
        <w:t>لفصل الثان</w:t>
      </w:r>
      <w:r w:rsidRPr="00CA6A90">
        <w:rPr>
          <w:rFonts w:hint="cs"/>
          <w:rtl/>
        </w:rPr>
        <w:t>ي</w:t>
      </w:r>
    </w:p>
    <w:p w14:paraId="14095E8B" w14:textId="7158F12B" w:rsidR="00166B13" w:rsidRDefault="00166B13" w:rsidP="00166B13">
      <w:pPr>
        <w:pStyle w:val="Heading1"/>
        <w:rPr>
          <w:rtl/>
        </w:rPr>
      </w:pPr>
      <w:r w:rsidRPr="00CA6A90">
        <w:rPr>
          <w:rtl/>
        </w:rPr>
        <w:t>ف</w:t>
      </w:r>
      <w:r w:rsidRPr="00CA6A90">
        <w:rPr>
          <w:rFonts w:hint="cs"/>
          <w:rtl/>
        </w:rPr>
        <w:t>رص ومكاسب ت</w:t>
      </w:r>
      <w:r w:rsidRPr="00CA6A90">
        <w:rPr>
          <w:rtl/>
        </w:rPr>
        <w:t xml:space="preserve">حويل مصر إلى </w:t>
      </w:r>
      <w:r w:rsidR="006A7ABD">
        <w:rPr>
          <w:rtl/>
        </w:rPr>
        <w:br/>
      </w:r>
      <w:r w:rsidRPr="00CA6A90">
        <w:rPr>
          <w:rtl/>
        </w:rPr>
        <w:t>مركز إقليم</w:t>
      </w:r>
      <w:r w:rsidRPr="00CA6A90">
        <w:rPr>
          <w:rFonts w:hint="cs"/>
          <w:rtl/>
        </w:rPr>
        <w:t>ي</w:t>
      </w:r>
      <w:r w:rsidRPr="00CA6A90">
        <w:rPr>
          <w:rtl/>
        </w:rPr>
        <w:t xml:space="preserve"> لتجارة الغاز الطبيع</w:t>
      </w:r>
      <w:r w:rsidRPr="00CA6A90">
        <w:rPr>
          <w:rFonts w:hint="cs"/>
          <w:rtl/>
        </w:rPr>
        <w:t>ي</w:t>
      </w:r>
    </w:p>
    <w:p w14:paraId="5662CA81" w14:textId="04727224" w:rsidR="00D80312" w:rsidRPr="001B2C95" w:rsidRDefault="00D80312" w:rsidP="00CA6A90">
      <w:pPr>
        <w:pStyle w:val="Heading2"/>
        <w:rPr>
          <w:rtl/>
        </w:rPr>
      </w:pPr>
      <w:r w:rsidRPr="001B2C95">
        <w:rPr>
          <w:rtl/>
        </w:rPr>
        <w:t>مقدم</w:t>
      </w:r>
      <w:r w:rsidR="00392C8D" w:rsidRPr="001B2C95">
        <w:rPr>
          <w:rFonts w:hint="cs"/>
          <w:rtl/>
        </w:rPr>
        <w:t>ة</w:t>
      </w:r>
      <w:bookmarkEnd w:id="58"/>
    </w:p>
    <w:p w14:paraId="26FFA84E" w14:textId="77777777" w:rsidR="00A71916" w:rsidRPr="001B2C95" w:rsidRDefault="00A71916" w:rsidP="006A7ABD">
      <w:pPr>
        <w:bidi/>
        <w:spacing w:before="120" w:line="252" w:lineRule="auto"/>
        <w:ind w:firstLine="720"/>
        <w:jc w:val="both"/>
        <w:rPr>
          <w:rFonts w:cs="Simplified Arabic"/>
          <w:sz w:val="28"/>
          <w:szCs w:val="28"/>
          <w:rtl/>
          <w:lang w:bidi="ar-EG"/>
        </w:rPr>
      </w:pPr>
      <w:r w:rsidRPr="001B2C95">
        <w:rPr>
          <w:rFonts w:cs="Simplified Arabic" w:hint="cs"/>
          <w:sz w:val="28"/>
          <w:szCs w:val="28"/>
          <w:rtl/>
          <w:lang w:bidi="ar-EG"/>
        </w:rPr>
        <w:t>جاءت استراتيجية وزارة البترول والثروة المعدنية لتؤكد رؤية وهدف ت</w:t>
      </w:r>
      <w:r w:rsidRPr="001B2C95">
        <w:rPr>
          <w:rFonts w:cs="Simplified Arabic"/>
          <w:sz w:val="28"/>
          <w:szCs w:val="28"/>
          <w:rtl/>
          <w:lang w:bidi="ar-EG"/>
        </w:rPr>
        <w:t>حويل مصر إلى مركز إقليمي لتجارة وتداول الطاقة</w:t>
      </w:r>
      <w:r w:rsidRPr="001B2C95">
        <w:rPr>
          <w:rFonts w:cs="Simplified Arabic" w:hint="cs"/>
          <w:sz w:val="28"/>
          <w:szCs w:val="28"/>
          <w:rtl/>
          <w:lang w:bidi="ar-EG"/>
        </w:rPr>
        <w:t xml:space="preserve">، </w:t>
      </w:r>
      <w:r w:rsidRPr="001B2C95">
        <w:rPr>
          <w:rFonts w:cs="Simplified Arabic"/>
          <w:sz w:val="28"/>
          <w:szCs w:val="28"/>
          <w:rtl/>
          <w:lang w:bidi="ar-EG"/>
        </w:rPr>
        <w:t>من خلال الاستفادة من الموقع الاستراتيجي لمصر والبنية التحتية</w:t>
      </w:r>
      <w:r w:rsidR="007271BF" w:rsidRPr="001B2C95">
        <w:rPr>
          <w:rFonts w:cs="Simplified Arabic" w:hint="cs"/>
          <w:sz w:val="28"/>
          <w:szCs w:val="28"/>
          <w:rtl/>
          <w:lang w:bidi="ar-EG"/>
        </w:rPr>
        <w:t xml:space="preserve"> القائمة</w:t>
      </w:r>
      <w:r w:rsidRPr="001B2C95">
        <w:rPr>
          <w:rFonts w:cs="Simplified Arabic" w:hint="cs"/>
          <w:sz w:val="28"/>
          <w:szCs w:val="28"/>
          <w:rtl/>
          <w:lang w:bidi="ar-EG"/>
        </w:rPr>
        <w:t>،</w:t>
      </w:r>
      <w:r w:rsidRPr="001B2C95">
        <w:rPr>
          <w:rFonts w:cs="Simplified Arabic"/>
          <w:sz w:val="28"/>
          <w:szCs w:val="28"/>
          <w:rtl/>
          <w:lang w:bidi="ar-EG"/>
        </w:rPr>
        <w:t xml:space="preserve"> وسيسهم هذا البرنامج في زيادة التنمية الاقتصادية وتطوير سوق </w:t>
      </w:r>
      <w:r w:rsidRPr="001B2C95">
        <w:rPr>
          <w:rFonts w:cs="Simplified Arabic" w:hint="cs"/>
          <w:sz w:val="28"/>
          <w:szCs w:val="28"/>
          <w:rtl/>
          <w:lang w:bidi="ar-EG"/>
        </w:rPr>
        <w:t>النفط</w:t>
      </w:r>
      <w:r w:rsidRPr="001B2C95">
        <w:rPr>
          <w:rFonts w:cs="Simplified Arabic"/>
          <w:sz w:val="28"/>
          <w:szCs w:val="28"/>
          <w:rtl/>
          <w:lang w:bidi="ar-EG"/>
        </w:rPr>
        <w:t xml:space="preserve"> والغاز</w:t>
      </w:r>
      <w:r w:rsidRPr="001B2C95">
        <w:rPr>
          <w:rFonts w:cs="Simplified Arabic" w:hint="cs"/>
          <w:sz w:val="28"/>
          <w:szCs w:val="28"/>
          <w:rtl/>
          <w:lang w:bidi="ar-EG"/>
        </w:rPr>
        <w:t xml:space="preserve"> الطبيعي</w:t>
      </w:r>
      <w:r w:rsidRPr="001B2C95">
        <w:rPr>
          <w:rFonts w:cs="Simplified Arabic"/>
          <w:sz w:val="28"/>
          <w:szCs w:val="28"/>
          <w:rtl/>
          <w:lang w:bidi="ar-EG"/>
        </w:rPr>
        <w:t xml:space="preserve"> من خلال تشجيع مشاركة المستثمرين من القطاع الخاص</w:t>
      </w:r>
      <w:r w:rsidRPr="001B2C95">
        <w:rPr>
          <w:rFonts w:cs="Simplified Arabic"/>
          <w:sz w:val="28"/>
          <w:szCs w:val="28"/>
          <w:lang w:bidi="ar-EG"/>
        </w:rPr>
        <w:t>.</w:t>
      </w:r>
      <w:r w:rsidRPr="001B2C95">
        <w:rPr>
          <w:rFonts w:cs="Simplified Arabic" w:hint="cs"/>
          <w:sz w:val="28"/>
          <w:szCs w:val="28"/>
          <w:rtl/>
          <w:lang w:bidi="ar-EG"/>
        </w:rPr>
        <w:t xml:space="preserve"> </w:t>
      </w:r>
    </w:p>
    <w:p w14:paraId="38E89253" w14:textId="77777777" w:rsidR="003317EF" w:rsidRPr="001B2C95" w:rsidRDefault="003317EF" w:rsidP="006A7ABD">
      <w:pPr>
        <w:pStyle w:val="Heading4"/>
        <w:shd w:val="clear" w:color="auto" w:fill="FFFFFF"/>
        <w:bidi/>
        <w:spacing w:before="120" w:line="252" w:lineRule="auto"/>
        <w:jc w:val="both"/>
        <w:rPr>
          <w:rFonts w:ascii="Times New Roman" w:eastAsiaTheme="minorHAnsi" w:hAnsi="Times New Roman" w:cs="Simplified Arabic"/>
          <w:b w:val="0"/>
          <w:bCs w:val="0"/>
          <w:i w:val="0"/>
          <w:iCs w:val="0"/>
          <w:color w:val="auto"/>
          <w:sz w:val="28"/>
          <w:szCs w:val="28"/>
          <w:rtl/>
          <w:lang w:bidi="ar-EG"/>
        </w:rPr>
      </w:pPr>
      <w:r w:rsidRPr="001B2C95">
        <w:rPr>
          <w:rFonts w:ascii="Times New Roman" w:eastAsiaTheme="minorHAnsi" w:hAnsi="Times New Roman" w:cs="Times New Roman" w:hint="cs"/>
          <w:b w:val="0"/>
          <w:bCs w:val="0"/>
          <w:i w:val="0"/>
          <w:iCs w:val="0"/>
          <w:color w:val="auto"/>
          <w:sz w:val="28"/>
          <w:szCs w:val="28"/>
          <w:rtl/>
          <w:lang w:bidi="ar-EG"/>
        </w:rPr>
        <w:t>​</w:t>
      </w:r>
      <w:r w:rsidRPr="001B2C95">
        <w:rPr>
          <w:rFonts w:ascii="Times New Roman" w:eastAsiaTheme="minorHAnsi" w:hAnsi="Times New Roman" w:cs="Simplified Arabic"/>
          <w:b w:val="0"/>
          <w:bCs w:val="0"/>
          <w:i w:val="0"/>
          <w:iCs w:val="0"/>
          <w:color w:val="auto"/>
          <w:sz w:val="28"/>
          <w:szCs w:val="28"/>
          <w:lang w:bidi="ar-EG"/>
        </w:rPr>
        <w:t>​</w:t>
      </w:r>
      <w:r w:rsidR="00A71916" w:rsidRPr="001B2C95">
        <w:rPr>
          <w:rFonts w:ascii="Times New Roman" w:eastAsiaTheme="minorHAnsi" w:hAnsi="Times New Roman" w:cs="Simplified Arabic" w:hint="cs"/>
          <w:b w:val="0"/>
          <w:bCs w:val="0"/>
          <w:i w:val="0"/>
          <w:iCs w:val="0"/>
          <w:color w:val="auto"/>
          <w:sz w:val="28"/>
          <w:szCs w:val="28"/>
          <w:rtl/>
          <w:lang w:bidi="ar-EG"/>
        </w:rPr>
        <w:t xml:space="preserve">إن </w:t>
      </w:r>
      <w:r w:rsidRPr="001B2C95">
        <w:rPr>
          <w:rFonts w:ascii="Times New Roman" w:eastAsiaTheme="minorHAnsi" w:hAnsi="Times New Roman" w:cs="Simplified Arabic"/>
          <w:b w:val="0"/>
          <w:bCs w:val="0"/>
          <w:i w:val="0"/>
          <w:iCs w:val="0"/>
          <w:color w:val="auto"/>
          <w:sz w:val="28"/>
          <w:szCs w:val="28"/>
          <w:rtl/>
          <w:lang w:bidi="ar-EG"/>
        </w:rPr>
        <w:t xml:space="preserve">تحقيق الاستفادة الاقتصادية المثلى من كافة الامكانيات والثروات الطبيعية، للمساهمة </w:t>
      </w:r>
      <w:r w:rsidR="00DF5216" w:rsidRPr="001B2C95">
        <w:rPr>
          <w:rFonts w:ascii="Times New Roman" w:eastAsiaTheme="minorHAnsi" w:hAnsi="Times New Roman" w:cs="Simplified Arabic"/>
          <w:b w:val="0"/>
          <w:bCs w:val="0"/>
          <w:i w:val="0"/>
          <w:iCs w:val="0"/>
          <w:color w:val="auto"/>
          <w:sz w:val="28"/>
          <w:szCs w:val="28"/>
          <w:rtl/>
          <w:lang w:bidi="ar-EG"/>
        </w:rPr>
        <w:t>في</w:t>
      </w:r>
      <w:r w:rsidRPr="001B2C95">
        <w:rPr>
          <w:rFonts w:ascii="Times New Roman" w:eastAsiaTheme="minorHAnsi" w:hAnsi="Times New Roman" w:cs="Simplified Arabic"/>
          <w:b w:val="0"/>
          <w:bCs w:val="0"/>
          <w:i w:val="0"/>
          <w:iCs w:val="0"/>
          <w:color w:val="auto"/>
          <w:sz w:val="28"/>
          <w:szCs w:val="28"/>
          <w:rtl/>
          <w:lang w:bidi="ar-EG"/>
        </w:rPr>
        <w:t xml:space="preserve"> التنمية المستدامة لمصر، وتحويل مصر لمركز إقليمى لتجارة وتداول </w:t>
      </w:r>
      <w:r w:rsidR="00A71916" w:rsidRPr="001B2C95">
        <w:rPr>
          <w:rFonts w:ascii="Times New Roman" w:eastAsiaTheme="minorHAnsi" w:hAnsi="Times New Roman" w:cs="Simplified Arabic" w:hint="cs"/>
          <w:b w:val="0"/>
          <w:bCs w:val="0"/>
          <w:i w:val="0"/>
          <w:iCs w:val="0"/>
          <w:color w:val="auto"/>
          <w:sz w:val="28"/>
          <w:szCs w:val="28"/>
          <w:rtl/>
          <w:lang w:bidi="ar-EG"/>
        </w:rPr>
        <w:t>النفط</w:t>
      </w:r>
      <w:r w:rsidRPr="001B2C95">
        <w:rPr>
          <w:rFonts w:ascii="Times New Roman" w:eastAsiaTheme="minorHAnsi" w:hAnsi="Times New Roman" w:cs="Simplified Arabic"/>
          <w:b w:val="0"/>
          <w:bCs w:val="0"/>
          <w:i w:val="0"/>
          <w:iCs w:val="0"/>
          <w:color w:val="auto"/>
          <w:sz w:val="28"/>
          <w:szCs w:val="28"/>
          <w:rtl/>
          <w:lang w:bidi="ar-EG"/>
        </w:rPr>
        <w:t xml:space="preserve"> والغاز</w:t>
      </w:r>
      <w:r w:rsidR="007271BF" w:rsidRPr="001B2C95">
        <w:rPr>
          <w:rFonts w:ascii="Times New Roman" w:eastAsiaTheme="minorHAnsi" w:hAnsi="Times New Roman" w:cs="Simplified Arabic" w:hint="cs"/>
          <w:b w:val="0"/>
          <w:bCs w:val="0"/>
          <w:i w:val="0"/>
          <w:iCs w:val="0"/>
          <w:color w:val="auto"/>
          <w:sz w:val="28"/>
          <w:szCs w:val="28"/>
          <w:rtl/>
          <w:lang w:bidi="ar-EG"/>
        </w:rPr>
        <w:t>،</w:t>
      </w:r>
      <w:r w:rsidRPr="001B2C95">
        <w:rPr>
          <w:rFonts w:ascii="Times New Roman" w:eastAsiaTheme="minorHAnsi" w:hAnsi="Times New Roman" w:cs="Simplified Arabic"/>
          <w:b w:val="0"/>
          <w:bCs w:val="0"/>
          <w:i w:val="0"/>
          <w:iCs w:val="0"/>
          <w:color w:val="auto"/>
          <w:sz w:val="28"/>
          <w:szCs w:val="28"/>
          <w:rtl/>
          <w:lang w:bidi="ar-EG"/>
        </w:rPr>
        <w:t xml:space="preserve"> </w:t>
      </w:r>
      <w:r w:rsidR="007271BF" w:rsidRPr="001B2C95">
        <w:rPr>
          <w:rFonts w:ascii="Times New Roman" w:eastAsiaTheme="minorHAnsi" w:hAnsi="Times New Roman" w:cs="Simplified Arabic" w:hint="cs"/>
          <w:b w:val="0"/>
          <w:bCs w:val="0"/>
          <w:i w:val="0"/>
          <w:iCs w:val="0"/>
          <w:color w:val="auto"/>
          <w:sz w:val="28"/>
          <w:szCs w:val="28"/>
          <w:rtl/>
          <w:lang w:bidi="ar-EG"/>
        </w:rPr>
        <w:t xml:space="preserve">يؤدي إلى أن يصبح </w:t>
      </w:r>
      <w:r w:rsidRPr="001B2C95">
        <w:rPr>
          <w:rFonts w:ascii="Times New Roman" w:eastAsiaTheme="minorHAnsi" w:hAnsi="Times New Roman" w:cs="Simplified Arabic"/>
          <w:b w:val="0"/>
          <w:bCs w:val="0"/>
          <w:i w:val="0"/>
          <w:iCs w:val="0"/>
          <w:color w:val="auto"/>
          <w:sz w:val="28"/>
          <w:szCs w:val="28"/>
          <w:rtl/>
          <w:lang w:bidi="ar-EG"/>
        </w:rPr>
        <w:t>قطاع البترول نموذجاً يحتذى به لباقي قطاعات الدولة في التحديث والتطوير</w:t>
      </w:r>
      <w:r w:rsidRPr="001B2C95">
        <w:rPr>
          <w:rFonts w:ascii="Times New Roman" w:eastAsiaTheme="minorHAnsi" w:hAnsi="Times New Roman" w:cs="Simplified Arabic" w:hint="cs"/>
          <w:b w:val="0"/>
          <w:bCs w:val="0"/>
          <w:i w:val="0"/>
          <w:iCs w:val="0"/>
          <w:color w:val="auto"/>
          <w:sz w:val="28"/>
          <w:szCs w:val="28"/>
          <w:rtl/>
          <w:lang w:bidi="ar-EG"/>
        </w:rPr>
        <w:t>.</w:t>
      </w:r>
    </w:p>
    <w:p w14:paraId="057A5EFE" w14:textId="77777777" w:rsidR="00A71916" w:rsidRPr="001B2C95" w:rsidRDefault="00A71916" w:rsidP="006A7ABD">
      <w:pPr>
        <w:bidi/>
        <w:spacing w:before="120" w:line="252" w:lineRule="auto"/>
        <w:ind w:firstLine="720"/>
        <w:jc w:val="both"/>
        <w:rPr>
          <w:rFonts w:cs="Simplified Arabic"/>
          <w:color w:val="000000"/>
          <w:sz w:val="28"/>
          <w:szCs w:val="28"/>
          <w:rtl/>
          <w:lang w:bidi="ar-EG"/>
        </w:rPr>
      </w:pPr>
      <w:r w:rsidRPr="001B2C95">
        <w:rPr>
          <w:rFonts w:cs="Simplified Arabic"/>
          <w:color w:val="000000"/>
          <w:sz w:val="28"/>
          <w:szCs w:val="28"/>
          <w:rtl/>
          <w:lang w:bidi="ar-EG"/>
        </w:rPr>
        <w:t xml:space="preserve">تتم عملية </w:t>
      </w:r>
      <w:r w:rsidR="007271BF" w:rsidRPr="001B2C95">
        <w:rPr>
          <w:rFonts w:cs="Simplified Arabic" w:hint="cs"/>
          <w:color w:val="000000"/>
          <w:sz w:val="28"/>
          <w:szCs w:val="28"/>
          <w:rtl/>
          <w:lang w:bidi="ar-EG"/>
        </w:rPr>
        <w:t>تجارة</w:t>
      </w:r>
      <w:r w:rsidRPr="001B2C95">
        <w:rPr>
          <w:rFonts w:cs="Simplified Arabic"/>
          <w:color w:val="000000"/>
          <w:sz w:val="28"/>
          <w:szCs w:val="28"/>
          <w:rtl/>
          <w:lang w:bidi="ar-EG"/>
        </w:rPr>
        <w:t xml:space="preserve"> الغاز الطبيع</w:t>
      </w:r>
      <w:r w:rsidR="00F33758" w:rsidRPr="001B2C95">
        <w:rPr>
          <w:rFonts w:cs="Simplified Arabic" w:hint="cs"/>
          <w:color w:val="000000"/>
          <w:sz w:val="28"/>
          <w:szCs w:val="28"/>
          <w:rtl/>
          <w:lang w:bidi="ar-EG"/>
        </w:rPr>
        <w:t>ي</w:t>
      </w:r>
      <w:r w:rsidRPr="001B2C95">
        <w:rPr>
          <w:rFonts w:cs="Simplified Arabic" w:hint="cs"/>
          <w:color w:val="000000"/>
          <w:sz w:val="28"/>
          <w:szCs w:val="28"/>
          <w:rtl/>
          <w:lang w:bidi="ar-EG"/>
        </w:rPr>
        <w:t xml:space="preserve"> </w:t>
      </w:r>
      <w:r w:rsidR="00DF5216" w:rsidRPr="001B2C95">
        <w:rPr>
          <w:rFonts w:cs="Simplified Arabic" w:hint="cs"/>
          <w:color w:val="000000"/>
          <w:sz w:val="28"/>
          <w:szCs w:val="28"/>
          <w:rtl/>
          <w:lang w:bidi="ar-EG"/>
        </w:rPr>
        <w:t>في</w:t>
      </w:r>
      <w:r w:rsidRPr="001B2C95">
        <w:rPr>
          <w:rFonts w:cs="Simplified Arabic" w:hint="cs"/>
          <w:color w:val="000000"/>
          <w:sz w:val="28"/>
          <w:szCs w:val="28"/>
          <w:rtl/>
          <w:lang w:bidi="ar-EG"/>
        </w:rPr>
        <w:t xml:space="preserve"> مصر</w:t>
      </w:r>
      <w:r w:rsidRPr="001B2C95">
        <w:rPr>
          <w:rFonts w:cs="Simplified Arabic"/>
          <w:color w:val="000000"/>
          <w:sz w:val="28"/>
          <w:szCs w:val="28"/>
          <w:rtl/>
          <w:lang w:bidi="ar-EG"/>
        </w:rPr>
        <w:t xml:space="preserve"> عبر خطين أنابيب هما خط الغاز العربي </w:t>
      </w:r>
      <w:r w:rsidRPr="00CA6A90">
        <w:rPr>
          <w:rFonts w:cs="Simplified Arabic"/>
          <w:sz w:val="28"/>
          <w:szCs w:val="28"/>
          <w:rtl/>
          <w:lang w:bidi="ar-EG"/>
        </w:rPr>
        <w:t>والخط</w:t>
      </w:r>
      <w:r w:rsidRPr="001B2C95">
        <w:rPr>
          <w:rFonts w:cs="Simplified Arabic"/>
          <w:color w:val="000000"/>
          <w:sz w:val="28"/>
          <w:szCs w:val="28"/>
          <w:rtl/>
          <w:lang w:bidi="ar-EG"/>
        </w:rPr>
        <w:t xml:space="preserve"> البحري، حيث يبلغ مجموع طاقتهما التصميمية نحو 17 مليار متر مكعب سنوياً</w:t>
      </w:r>
      <w:r w:rsidRPr="001B2C95">
        <w:rPr>
          <w:rFonts w:cs="Simplified Arabic" w:hint="cs"/>
          <w:color w:val="000000"/>
          <w:sz w:val="28"/>
          <w:szCs w:val="28"/>
          <w:rtl/>
          <w:lang w:bidi="ar-EG"/>
        </w:rPr>
        <w:t xml:space="preserve"> </w:t>
      </w:r>
      <w:r w:rsidR="00066878" w:rsidRPr="001B2C95">
        <w:rPr>
          <w:rFonts w:cs="Simplified Arabic"/>
          <w:color w:val="000000"/>
          <w:sz w:val="28"/>
          <w:szCs w:val="28"/>
          <w:rtl/>
          <w:lang w:bidi="ar-EG"/>
        </w:rPr>
        <w:t>(عبد المعط</w:t>
      </w:r>
      <w:r w:rsidR="00066878" w:rsidRPr="001B2C95">
        <w:rPr>
          <w:rFonts w:cs="Simplified Arabic" w:hint="cs"/>
          <w:color w:val="000000"/>
          <w:sz w:val="28"/>
          <w:szCs w:val="28"/>
          <w:rtl/>
          <w:lang w:bidi="ar-EG"/>
        </w:rPr>
        <w:t>ي</w:t>
      </w:r>
      <w:r w:rsidRPr="001B2C95">
        <w:rPr>
          <w:rFonts w:cs="Simplified Arabic"/>
          <w:color w:val="000000"/>
          <w:sz w:val="28"/>
          <w:szCs w:val="28"/>
          <w:rtl/>
          <w:lang w:bidi="ar-EG"/>
        </w:rPr>
        <w:t>، 2014)</w:t>
      </w:r>
      <w:r w:rsidRPr="001B2C95">
        <w:rPr>
          <w:rFonts w:cs="Simplified Arabic" w:hint="cs"/>
          <w:color w:val="000000"/>
          <w:sz w:val="28"/>
          <w:szCs w:val="28"/>
          <w:rtl/>
          <w:lang w:bidi="ar-EG"/>
        </w:rPr>
        <w:t xml:space="preserve">. </w:t>
      </w:r>
      <w:r w:rsidRPr="001B2C95">
        <w:rPr>
          <w:rFonts w:cs="Simplified Arabic"/>
          <w:color w:val="000000"/>
          <w:sz w:val="28"/>
          <w:szCs w:val="28"/>
          <w:rtl/>
          <w:lang w:bidi="ar-EG"/>
        </w:rPr>
        <w:t xml:space="preserve">ويعتبر نقل الغاز </w:t>
      </w:r>
      <w:r w:rsidR="00DA677A" w:rsidRPr="001B2C95">
        <w:rPr>
          <w:rFonts w:cs="Simplified Arabic"/>
          <w:color w:val="000000"/>
          <w:sz w:val="28"/>
          <w:szCs w:val="28"/>
          <w:rtl/>
          <w:lang w:bidi="ar-EG"/>
        </w:rPr>
        <w:t>الطبيعي</w:t>
      </w:r>
      <w:r w:rsidRPr="001B2C95">
        <w:rPr>
          <w:rFonts w:cs="Simplified Arabic"/>
          <w:color w:val="000000"/>
          <w:sz w:val="28"/>
          <w:szCs w:val="28"/>
          <w:rtl/>
          <w:lang w:bidi="ar-EG"/>
        </w:rPr>
        <w:t xml:space="preserve"> المُسال عبر الناقلات أفضل من النقل عبر خطوط الأنابيب للمسافات الطويلة</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ولتجنب المخاطر السياسية التي تواجة النقل عبر خطوط الأنابيب بين الدول التي تتعرض لأزمات سياسية</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لذلك تحتاج أي دولة ولا سيما مصر </w:t>
      </w:r>
      <w:r w:rsidRPr="001B2C95">
        <w:rPr>
          <w:rFonts w:cs="Simplified Arabic" w:hint="cs"/>
          <w:color w:val="000000"/>
          <w:sz w:val="28"/>
          <w:szCs w:val="28"/>
          <w:rtl/>
          <w:lang w:bidi="ar-EG"/>
        </w:rPr>
        <w:t>لمحطات تسييل الغاز، و</w:t>
      </w:r>
      <w:r w:rsidRPr="001B2C95">
        <w:rPr>
          <w:rFonts w:cs="Simplified Arabic"/>
          <w:color w:val="000000"/>
          <w:sz w:val="28"/>
          <w:szCs w:val="28"/>
          <w:rtl/>
          <w:lang w:bidi="ar-EG"/>
        </w:rPr>
        <w:t>وحدات تخزين الغاز</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وإعادة التغييز عند محطات استقبال الغاز المُسال لضخها في الشبكة القومية للاستخدام المحلي</w:t>
      </w:r>
      <w:r w:rsidRPr="001B2C95">
        <w:rPr>
          <w:rFonts w:cs="Simplified Arabic" w:hint="cs"/>
          <w:color w:val="000000"/>
          <w:sz w:val="28"/>
          <w:szCs w:val="28"/>
          <w:rtl/>
          <w:lang w:bidi="ar-EG"/>
        </w:rPr>
        <w:t xml:space="preserve"> </w:t>
      </w:r>
      <w:r w:rsidRPr="001B2C95">
        <w:rPr>
          <w:rFonts w:cs="Simplified Arabic"/>
          <w:color w:val="000000" w:themeColor="text1"/>
          <w:sz w:val="28"/>
          <w:szCs w:val="28"/>
          <w:rtl/>
          <w:lang w:bidi="ar-EG"/>
        </w:rPr>
        <w:t>(</w:t>
      </w:r>
      <w:hyperlink r:id="rId61" w:history="1">
        <w:r w:rsidRPr="001B2C95">
          <w:rPr>
            <w:rStyle w:val="Hyperlink"/>
            <w:rFonts w:cs="Simplified Arabic"/>
            <w:color w:val="000000" w:themeColor="text1"/>
            <w:sz w:val="28"/>
            <w:szCs w:val="28"/>
            <w:u w:val="none"/>
            <w:lang w:bidi="ar-EG"/>
          </w:rPr>
          <w:t>https://www.egas.com.eg</w:t>
        </w:r>
      </w:hyperlink>
      <w:r w:rsidRPr="001B2C95">
        <w:rPr>
          <w:rFonts w:cs="Simplified Arabic"/>
          <w:color w:val="000000" w:themeColor="text1"/>
          <w:sz w:val="28"/>
          <w:szCs w:val="28"/>
          <w:rtl/>
          <w:lang w:bidi="ar-EG"/>
        </w:rPr>
        <w:t>)</w:t>
      </w:r>
      <w:r w:rsidRPr="001B2C95">
        <w:rPr>
          <w:rFonts w:cs="Simplified Arabic" w:hint="cs"/>
          <w:color w:val="000000" w:themeColor="text1"/>
          <w:sz w:val="28"/>
          <w:szCs w:val="28"/>
          <w:rtl/>
          <w:lang w:bidi="ar-EG"/>
        </w:rPr>
        <w:t>.</w:t>
      </w:r>
    </w:p>
    <w:p w14:paraId="4A656F2C" w14:textId="77777777" w:rsidR="00243D0F" w:rsidRPr="001B2C95" w:rsidRDefault="00B33A31" w:rsidP="006A7ABD">
      <w:pPr>
        <w:bidi/>
        <w:spacing w:before="120" w:line="252" w:lineRule="auto"/>
        <w:ind w:firstLine="720"/>
        <w:jc w:val="both"/>
        <w:rPr>
          <w:rFonts w:cs="Simplified Arabic"/>
          <w:sz w:val="28"/>
          <w:szCs w:val="28"/>
          <w:rtl/>
          <w:lang w:bidi="ar-EG"/>
        </w:rPr>
      </w:pPr>
      <w:r w:rsidRPr="001B2C95">
        <w:rPr>
          <w:rFonts w:cs="Simplified Arabic" w:hint="cs"/>
          <w:sz w:val="28"/>
          <w:szCs w:val="28"/>
          <w:rtl/>
          <w:lang w:bidi="ar-EG"/>
        </w:rPr>
        <w:t>وسوف يتم عرض مقومات</w:t>
      </w:r>
      <w:r w:rsidR="00CF7557" w:rsidRPr="001B2C95">
        <w:rPr>
          <w:rFonts w:cs="Simplified Arabic" w:hint="cs"/>
          <w:sz w:val="28"/>
          <w:szCs w:val="28"/>
          <w:rtl/>
          <w:lang w:bidi="ar-EG"/>
        </w:rPr>
        <w:t xml:space="preserve"> وفرص</w:t>
      </w:r>
      <w:r w:rsidRPr="001B2C95">
        <w:rPr>
          <w:rFonts w:cs="Simplified Arabic" w:hint="cs"/>
          <w:sz w:val="28"/>
          <w:szCs w:val="28"/>
          <w:rtl/>
          <w:lang w:bidi="ar-EG"/>
        </w:rPr>
        <w:t xml:space="preserve"> تحويل </w:t>
      </w:r>
      <w:r w:rsidRPr="001B2C95">
        <w:rPr>
          <w:rFonts w:cs="Simplified Arabic"/>
          <w:sz w:val="28"/>
          <w:szCs w:val="28"/>
          <w:rtl/>
          <w:lang w:bidi="ar-EG"/>
        </w:rPr>
        <w:t>مصر إلى مركز إقليم</w:t>
      </w:r>
      <w:r w:rsidR="00F33758" w:rsidRPr="001B2C95">
        <w:rPr>
          <w:rFonts w:cs="Simplified Arabic" w:hint="cs"/>
          <w:sz w:val="28"/>
          <w:szCs w:val="28"/>
          <w:rtl/>
          <w:lang w:bidi="ar-EG"/>
        </w:rPr>
        <w:t>ي</w:t>
      </w:r>
      <w:r w:rsidRPr="001B2C95">
        <w:rPr>
          <w:rFonts w:cs="Simplified Arabic"/>
          <w:sz w:val="28"/>
          <w:szCs w:val="28"/>
          <w:rtl/>
          <w:lang w:bidi="ar-EG"/>
        </w:rPr>
        <w:t xml:space="preserve"> لتجارة الغاز الطبيع</w:t>
      </w:r>
      <w:r w:rsidR="00F33758" w:rsidRPr="001B2C95">
        <w:rPr>
          <w:rFonts w:cs="Simplified Arabic" w:hint="cs"/>
          <w:sz w:val="28"/>
          <w:szCs w:val="28"/>
          <w:rtl/>
          <w:lang w:bidi="ar-EG"/>
        </w:rPr>
        <w:t>ي</w:t>
      </w:r>
      <w:r w:rsidRPr="001B2C95">
        <w:rPr>
          <w:rFonts w:cs="Simplified Arabic" w:hint="cs"/>
          <w:sz w:val="28"/>
          <w:szCs w:val="28"/>
          <w:rtl/>
          <w:lang w:bidi="ar-EG"/>
        </w:rPr>
        <w:t xml:space="preserve"> </w:t>
      </w:r>
      <w:r w:rsidR="00DF5216" w:rsidRPr="001B2C95">
        <w:rPr>
          <w:rFonts w:cs="Simplified Arabic" w:hint="cs"/>
          <w:sz w:val="28"/>
          <w:szCs w:val="28"/>
          <w:rtl/>
          <w:lang w:bidi="ar-EG"/>
        </w:rPr>
        <w:t>في</w:t>
      </w:r>
      <w:r w:rsidRPr="001B2C95">
        <w:rPr>
          <w:rFonts w:cs="Simplified Arabic" w:hint="cs"/>
          <w:sz w:val="28"/>
          <w:szCs w:val="28"/>
          <w:rtl/>
          <w:lang w:bidi="ar-EG"/>
        </w:rPr>
        <w:t xml:space="preserve"> المبحث الأول، </w:t>
      </w:r>
      <w:r w:rsidR="00CF7557" w:rsidRPr="001B2C95">
        <w:rPr>
          <w:rFonts w:cs="Simplified Arabic" w:hint="cs"/>
          <w:sz w:val="28"/>
          <w:szCs w:val="28"/>
          <w:rtl/>
          <w:lang w:bidi="ar-EG"/>
        </w:rPr>
        <w:t xml:space="preserve">بينما يتناول المبحث الثاني </w:t>
      </w:r>
      <w:r w:rsidRPr="001B2C95">
        <w:rPr>
          <w:rFonts w:cs="Simplified Arabic" w:hint="cs"/>
          <w:sz w:val="28"/>
          <w:szCs w:val="28"/>
          <w:rtl/>
          <w:lang w:bidi="ar-EG"/>
        </w:rPr>
        <w:t>مكاسب ذلك التحويل.</w:t>
      </w:r>
    </w:p>
    <w:p w14:paraId="17737C17" w14:textId="77777777" w:rsidR="008533F6" w:rsidRPr="001B2C95" w:rsidRDefault="008F31F7" w:rsidP="00CA6A90">
      <w:pPr>
        <w:pStyle w:val="a"/>
        <w:rPr>
          <w:rtl/>
        </w:rPr>
      </w:pPr>
      <w:bookmarkStart w:id="59" w:name="_Toc135608169"/>
      <w:r w:rsidRPr="001B2C95">
        <w:rPr>
          <w:rFonts w:hint="cs"/>
          <w:rtl/>
        </w:rPr>
        <w:t>ا</w:t>
      </w:r>
      <w:r w:rsidR="008533F6" w:rsidRPr="001B2C95">
        <w:rPr>
          <w:rtl/>
        </w:rPr>
        <w:t>لمبحث الأول</w:t>
      </w:r>
      <w:bookmarkEnd w:id="59"/>
    </w:p>
    <w:p w14:paraId="446C3DE5" w14:textId="77777777" w:rsidR="008533F6" w:rsidRPr="001B2C95" w:rsidRDefault="008533F6" w:rsidP="00CA6A90">
      <w:pPr>
        <w:pStyle w:val="a"/>
        <w:rPr>
          <w:rtl/>
        </w:rPr>
      </w:pPr>
      <w:bookmarkStart w:id="60" w:name="_Toc135608170"/>
      <w:r w:rsidRPr="001B2C95">
        <w:rPr>
          <w:rtl/>
        </w:rPr>
        <w:lastRenderedPageBreak/>
        <w:t>فرص تحويل مصر إلى مركز إقليم</w:t>
      </w:r>
      <w:r w:rsidR="001E3847" w:rsidRPr="001B2C95">
        <w:rPr>
          <w:rFonts w:hint="cs"/>
          <w:rtl/>
        </w:rPr>
        <w:t>ي</w:t>
      </w:r>
      <w:r w:rsidRPr="001B2C95">
        <w:rPr>
          <w:rtl/>
        </w:rPr>
        <w:t xml:space="preserve"> لتجارة الغاز الطبيع</w:t>
      </w:r>
      <w:r w:rsidR="001E3847" w:rsidRPr="001B2C95">
        <w:rPr>
          <w:rFonts w:hint="cs"/>
          <w:rtl/>
        </w:rPr>
        <w:t>ي</w:t>
      </w:r>
      <w:bookmarkEnd w:id="60"/>
    </w:p>
    <w:p w14:paraId="078F553C" w14:textId="77777777" w:rsidR="0075385B" w:rsidRPr="001B2C95" w:rsidRDefault="0075385B" w:rsidP="00CA6A90">
      <w:pPr>
        <w:pStyle w:val="Heading2"/>
        <w:rPr>
          <w:rtl/>
        </w:rPr>
      </w:pPr>
      <w:bookmarkStart w:id="61" w:name="_Toc135608171"/>
      <w:r w:rsidRPr="001B2C95">
        <w:rPr>
          <w:rFonts w:hint="cs"/>
          <w:rtl/>
        </w:rPr>
        <w:t>مقدم</w:t>
      </w:r>
      <w:r w:rsidR="00CB515E" w:rsidRPr="001B2C95">
        <w:rPr>
          <w:rFonts w:hint="cs"/>
          <w:rtl/>
        </w:rPr>
        <w:t>ة</w:t>
      </w:r>
      <w:bookmarkEnd w:id="61"/>
      <w:r w:rsidRPr="001B2C95">
        <w:rPr>
          <w:rFonts w:hint="cs"/>
          <w:rtl/>
        </w:rPr>
        <w:t xml:space="preserve"> </w:t>
      </w:r>
    </w:p>
    <w:p w14:paraId="20C58683" w14:textId="77777777" w:rsidR="00F837E3" w:rsidRPr="001B2C95" w:rsidRDefault="008414DB" w:rsidP="00CA6A90">
      <w:pPr>
        <w:bidi/>
        <w:spacing w:before="120" w:line="276"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ي</w:t>
      </w:r>
      <w:r w:rsidR="00F837E3" w:rsidRPr="001B2C95">
        <w:rPr>
          <w:rFonts w:cs="Simplified Arabic" w:hint="cs"/>
          <w:color w:val="000000"/>
          <w:sz w:val="28"/>
          <w:szCs w:val="28"/>
          <w:rtl/>
          <w:lang w:bidi="ar-EG"/>
        </w:rPr>
        <w:t xml:space="preserve">توافر </w:t>
      </w:r>
      <w:r w:rsidRPr="001B2C95">
        <w:rPr>
          <w:rFonts w:cs="Simplified Arabic"/>
          <w:sz w:val="28"/>
          <w:szCs w:val="28"/>
          <w:rtl/>
          <w:lang w:bidi="ar-EG"/>
        </w:rPr>
        <w:t>لدى مصر احتياطي من</w:t>
      </w:r>
      <w:r w:rsidRPr="001B2C95">
        <w:rPr>
          <w:rFonts w:cs="Simplified Arabic" w:hint="cs"/>
          <w:sz w:val="28"/>
          <w:szCs w:val="28"/>
          <w:rtl/>
          <w:lang w:bidi="ar-EG"/>
        </w:rPr>
        <w:t xml:space="preserve"> </w:t>
      </w:r>
      <w:r w:rsidR="00F837E3" w:rsidRPr="001B2C95">
        <w:rPr>
          <w:rFonts w:cs="Simplified Arabic" w:hint="cs"/>
          <w:color w:val="000000"/>
          <w:sz w:val="28"/>
          <w:szCs w:val="28"/>
          <w:rtl/>
          <w:lang w:bidi="ar-EG"/>
        </w:rPr>
        <w:t>الغاز الطبيع</w:t>
      </w:r>
      <w:r w:rsidR="00DA35FD" w:rsidRPr="001B2C95">
        <w:rPr>
          <w:rFonts w:cs="Simplified Arabic" w:hint="cs"/>
          <w:color w:val="000000"/>
          <w:sz w:val="28"/>
          <w:szCs w:val="28"/>
          <w:rtl/>
          <w:lang w:bidi="ar-EG"/>
        </w:rPr>
        <w:t>ي</w:t>
      </w:r>
      <w:r w:rsidR="0087792C" w:rsidRPr="001B2C95">
        <w:rPr>
          <w:rFonts w:cs="Simplified Arabic" w:hint="cs"/>
          <w:color w:val="000000"/>
          <w:sz w:val="28"/>
          <w:szCs w:val="28"/>
          <w:rtl/>
          <w:lang w:bidi="ar-EG"/>
        </w:rPr>
        <w:t>، حيث ي</w:t>
      </w:r>
      <w:r w:rsidRPr="001B2C95">
        <w:rPr>
          <w:rFonts w:cs="Simplified Arabic" w:hint="cs"/>
          <w:color w:val="000000"/>
          <w:sz w:val="28"/>
          <w:szCs w:val="28"/>
          <w:rtl/>
          <w:lang w:bidi="ar-EG"/>
        </w:rPr>
        <w:t>ُ</w:t>
      </w:r>
      <w:r w:rsidR="0087792C" w:rsidRPr="001B2C95">
        <w:rPr>
          <w:rFonts w:cs="Simplified Arabic" w:hint="cs"/>
          <w:color w:val="000000"/>
          <w:sz w:val="28"/>
          <w:szCs w:val="28"/>
          <w:rtl/>
          <w:lang w:bidi="ar-EG"/>
        </w:rPr>
        <w:t xml:space="preserve">قدر </w:t>
      </w:r>
      <w:r w:rsidRPr="001B2C95">
        <w:rPr>
          <w:rFonts w:cs="Simplified Arabic" w:hint="cs"/>
          <w:color w:val="000000"/>
          <w:sz w:val="28"/>
          <w:szCs w:val="28"/>
          <w:rtl/>
          <w:lang w:bidi="ar-EG"/>
        </w:rPr>
        <w:t>بنحو</w:t>
      </w:r>
      <w:r w:rsidR="0087792C" w:rsidRPr="001B2C95">
        <w:rPr>
          <w:rFonts w:cs="Simplified Arabic" w:hint="cs"/>
          <w:color w:val="000000"/>
          <w:sz w:val="28"/>
          <w:szCs w:val="28"/>
          <w:rtl/>
          <w:lang w:bidi="ar-EG"/>
        </w:rPr>
        <w:t xml:space="preserve"> 75 تريليون قدم مكعب في عام 2020</w:t>
      </w:r>
      <w:r w:rsidR="00E37AA3" w:rsidRPr="001B2C95">
        <w:rPr>
          <w:rFonts w:cs="Simplified Arabic" w:hint="cs"/>
          <w:color w:val="000000"/>
          <w:sz w:val="28"/>
          <w:szCs w:val="28"/>
          <w:rtl/>
          <w:lang w:bidi="ar-EG"/>
        </w:rPr>
        <w:t>.</w:t>
      </w:r>
      <w:r w:rsidR="00F837E3" w:rsidRPr="001B2C95">
        <w:rPr>
          <w:rFonts w:cs="Simplified Arabic" w:hint="cs"/>
          <w:color w:val="000000"/>
          <w:sz w:val="28"/>
          <w:szCs w:val="28"/>
          <w:rtl/>
          <w:lang w:bidi="ar-EG"/>
        </w:rPr>
        <w:t xml:space="preserve"> </w:t>
      </w:r>
      <w:r w:rsidR="007355D3" w:rsidRPr="001B2C95">
        <w:rPr>
          <w:rFonts w:cs="Simplified Arabic" w:hint="cs"/>
          <w:color w:val="000000"/>
          <w:sz w:val="28"/>
          <w:szCs w:val="28"/>
          <w:rtl/>
          <w:lang w:bidi="ar-EG"/>
        </w:rPr>
        <w:t xml:space="preserve">وهو يمثل حوالي 1% من الاحتياطي العالمي، </w:t>
      </w:r>
      <w:r w:rsidR="00F837E3" w:rsidRPr="001B2C95">
        <w:rPr>
          <w:rFonts w:cs="Simplified Arabic" w:hint="cs"/>
          <w:color w:val="000000"/>
          <w:sz w:val="28"/>
          <w:szCs w:val="28"/>
          <w:rtl/>
          <w:lang w:bidi="ar-EG"/>
        </w:rPr>
        <w:t>كما تتميز بوجود الشبكة القومية للغاز و</w:t>
      </w:r>
      <w:r w:rsidR="00A8011B" w:rsidRPr="001B2C95">
        <w:rPr>
          <w:rFonts w:cs="Simplified Arabic" w:hint="cs"/>
          <w:color w:val="000000"/>
          <w:sz w:val="28"/>
          <w:szCs w:val="28"/>
          <w:rtl/>
          <w:lang w:bidi="ar-EG"/>
        </w:rPr>
        <w:t>التي</w:t>
      </w:r>
      <w:r w:rsidR="00F837E3" w:rsidRPr="001B2C95">
        <w:rPr>
          <w:rFonts w:cs="Simplified Arabic" w:hint="cs"/>
          <w:color w:val="000000"/>
          <w:sz w:val="28"/>
          <w:szCs w:val="28"/>
          <w:rtl/>
          <w:lang w:bidi="ar-EG"/>
        </w:rPr>
        <w:t xml:space="preserve"> تغط</w:t>
      </w:r>
      <w:r w:rsidR="0087792C" w:rsidRPr="001B2C95">
        <w:rPr>
          <w:rFonts w:cs="Simplified Arabic" w:hint="cs"/>
          <w:color w:val="000000"/>
          <w:sz w:val="28"/>
          <w:szCs w:val="28"/>
          <w:rtl/>
          <w:lang w:bidi="ar-EG"/>
        </w:rPr>
        <w:t>ي</w:t>
      </w:r>
      <w:r w:rsidR="00F837E3" w:rsidRPr="001B2C95">
        <w:rPr>
          <w:rFonts w:cs="Simplified Arabic" w:hint="cs"/>
          <w:color w:val="000000"/>
          <w:sz w:val="28"/>
          <w:szCs w:val="28"/>
          <w:rtl/>
          <w:lang w:bidi="ar-EG"/>
        </w:rPr>
        <w:t xml:space="preserve"> السوق </w:t>
      </w:r>
      <w:r w:rsidR="008C0185" w:rsidRPr="001B2C95">
        <w:rPr>
          <w:rFonts w:cs="Simplified Arabic" w:hint="cs"/>
          <w:color w:val="000000"/>
          <w:sz w:val="28"/>
          <w:szCs w:val="28"/>
          <w:rtl/>
          <w:lang w:bidi="ar-EG"/>
        </w:rPr>
        <w:t>المحلي</w:t>
      </w:r>
      <w:r w:rsidR="00F837E3" w:rsidRPr="001B2C95">
        <w:rPr>
          <w:rFonts w:cs="Simplified Arabic" w:hint="cs"/>
          <w:color w:val="000000"/>
          <w:sz w:val="28"/>
          <w:szCs w:val="28"/>
          <w:rtl/>
          <w:lang w:bidi="ar-EG"/>
        </w:rPr>
        <w:t xml:space="preserve">، </w:t>
      </w:r>
      <w:r w:rsidR="001E5D73" w:rsidRPr="001B2C95">
        <w:rPr>
          <w:rFonts w:cs="Simplified Arabic" w:hint="cs"/>
          <w:color w:val="000000"/>
          <w:sz w:val="28"/>
          <w:szCs w:val="28"/>
          <w:rtl/>
          <w:lang w:bidi="ar-EG"/>
        </w:rPr>
        <w:t>وال</w:t>
      </w:r>
      <w:r w:rsidR="00F837E3" w:rsidRPr="001B2C95">
        <w:rPr>
          <w:rFonts w:cs="Simplified Arabic"/>
          <w:color w:val="000000"/>
          <w:sz w:val="28"/>
          <w:szCs w:val="28"/>
          <w:rtl/>
          <w:lang w:bidi="ar-EG"/>
        </w:rPr>
        <w:t xml:space="preserve">بنية </w:t>
      </w:r>
      <w:r w:rsidR="001E5D73" w:rsidRPr="001B2C95">
        <w:rPr>
          <w:rFonts w:cs="Simplified Arabic" w:hint="cs"/>
          <w:color w:val="000000"/>
          <w:sz w:val="28"/>
          <w:szCs w:val="28"/>
          <w:rtl/>
          <w:lang w:bidi="ar-EG"/>
        </w:rPr>
        <w:t>ال</w:t>
      </w:r>
      <w:r w:rsidR="00F837E3" w:rsidRPr="001B2C95">
        <w:rPr>
          <w:rFonts w:cs="Simplified Arabic"/>
          <w:color w:val="000000"/>
          <w:sz w:val="28"/>
          <w:szCs w:val="28"/>
          <w:rtl/>
          <w:lang w:bidi="ar-EG"/>
        </w:rPr>
        <w:t xml:space="preserve">تحتية </w:t>
      </w:r>
      <w:r w:rsidR="001E5D73" w:rsidRPr="001B2C95">
        <w:rPr>
          <w:rFonts w:cs="Simplified Arabic" w:hint="cs"/>
          <w:color w:val="000000"/>
          <w:sz w:val="28"/>
          <w:szCs w:val="28"/>
          <w:rtl/>
          <w:lang w:bidi="ar-EG"/>
        </w:rPr>
        <w:t>ال</w:t>
      </w:r>
      <w:r w:rsidR="00F837E3" w:rsidRPr="001B2C95">
        <w:rPr>
          <w:rFonts w:cs="Simplified Arabic" w:hint="cs"/>
          <w:color w:val="000000"/>
          <w:sz w:val="28"/>
          <w:szCs w:val="28"/>
          <w:rtl/>
          <w:lang w:bidi="ar-EG"/>
        </w:rPr>
        <w:t xml:space="preserve">قائمة </w:t>
      </w:r>
      <w:r w:rsidR="00A8011B" w:rsidRPr="001B2C95">
        <w:rPr>
          <w:rFonts w:cs="Simplified Arabic" w:hint="cs"/>
          <w:color w:val="000000"/>
          <w:sz w:val="28"/>
          <w:szCs w:val="28"/>
          <w:rtl/>
          <w:lang w:bidi="ar-EG"/>
        </w:rPr>
        <w:t>التي</w:t>
      </w:r>
      <w:r w:rsidR="00F837E3" w:rsidRPr="001B2C95">
        <w:rPr>
          <w:rFonts w:cs="Simplified Arabic" w:hint="cs"/>
          <w:color w:val="000000"/>
          <w:sz w:val="28"/>
          <w:szCs w:val="28"/>
          <w:rtl/>
          <w:lang w:bidi="ar-EG"/>
        </w:rPr>
        <w:t xml:space="preserve"> تتمثل </w:t>
      </w:r>
      <w:r w:rsidR="00DF5216" w:rsidRPr="001B2C95">
        <w:rPr>
          <w:rFonts w:cs="Simplified Arabic" w:hint="cs"/>
          <w:color w:val="000000"/>
          <w:sz w:val="28"/>
          <w:szCs w:val="28"/>
          <w:rtl/>
          <w:lang w:bidi="ar-EG"/>
        </w:rPr>
        <w:t>في</w:t>
      </w:r>
      <w:r w:rsidR="00F837E3" w:rsidRPr="001B2C95">
        <w:rPr>
          <w:rFonts w:cs="Simplified Arabic" w:hint="cs"/>
          <w:color w:val="000000"/>
          <w:sz w:val="28"/>
          <w:szCs w:val="28"/>
          <w:rtl/>
          <w:lang w:bidi="ar-EG"/>
        </w:rPr>
        <w:t xml:space="preserve"> محطت</w:t>
      </w:r>
      <w:r w:rsidR="000F3BFC" w:rsidRPr="001B2C95">
        <w:rPr>
          <w:rFonts w:cs="Simplified Arabic" w:hint="cs"/>
          <w:color w:val="000000"/>
          <w:sz w:val="28"/>
          <w:szCs w:val="28"/>
          <w:rtl/>
          <w:lang w:bidi="ar-EG"/>
        </w:rPr>
        <w:t>ي</w:t>
      </w:r>
      <w:r w:rsidR="00F837E3" w:rsidRPr="001B2C95">
        <w:rPr>
          <w:rFonts w:cs="Simplified Arabic" w:hint="cs"/>
          <w:color w:val="000000"/>
          <w:sz w:val="28"/>
          <w:szCs w:val="28"/>
          <w:rtl/>
          <w:lang w:bidi="ar-EG"/>
        </w:rPr>
        <w:t xml:space="preserve"> الإسالة </w:t>
      </w:r>
      <w:r w:rsidR="00DF5216" w:rsidRPr="001B2C95">
        <w:rPr>
          <w:rFonts w:cs="Simplified Arabic" w:hint="cs"/>
          <w:color w:val="000000"/>
          <w:sz w:val="28"/>
          <w:szCs w:val="28"/>
          <w:rtl/>
          <w:lang w:bidi="ar-EG"/>
        </w:rPr>
        <w:t>في</w:t>
      </w:r>
      <w:r w:rsidR="00F837E3" w:rsidRPr="001B2C95">
        <w:rPr>
          <w:rFonts w:cs="Simplified Arabic" w:hint="cs"/>
          <w:color w:val="000000"/>
          <w:sz w:val="28"/>
          <w:szCs w:val="28"/>
          <w:rtl/>
          <w:lang w:bidi="ar-EG"/>
        </w:rPr>
        <w:t xml:space="preserve"> إدكو ودمياط، كما تحتفظ مصر بوحدة </w:t>
      </w:r>
      <w:r w:rsidR="00D01687" w:rsidRPr="001B2C95">
        <w:rPr>
          <w:rFonts w:cs="Simplified Arabic" w:hint="cs"/>
          <w:color w:val="000000"/>
          <w:sz w:val="28"/>
          <w:szCs w:val="28"/>
          <w:rtl/>
          <w:lang w:bidi="ar-EG"/>
        </w:rPr>
        <w:t xml:space="preserve">تغييز </w:t>
      </w:r>
      <w:r w:rsidR="00F837E3" w:rsidRPr="001B2C95">
        <w:rPr>
          <w:rFonts w:cs="Simplified Arabic" w:hint="cs"/>
          <w:color w:val="000000"/>
          <w:sz w:val="28"/>
          <w:szCs w:val="28"/>
          <w:rtl/>
          <w:lang w:bidi="ar-EG"/>
        </w:rPr>
        <w:t>مؤجرة لإعادة الغاز الطبيع</w:t>
      </w:r>
      <w:r w:rsidR="00DA35FD" w:rsidRPr="001B2C95">
        <w:rPr>
          <w:rFonts w:cs="Simplified Arabic" w:hint="cs"/>
          <w:color w:val="000000"/>
          <w:sz w:val="28"/>
          <w:szCs w:val="28"/>
          <w:rtl/>
          <w:lang w:bidi="ar-EG"/>
        </w:rPr>
        <w:t>ي</w:t>
      </w:r>
      <w:r w:rsidR="00F837E3" w:rsidRPr="001B2C95">
        <w:rPr>
          <w:rFonts w:cs="Simplified Arabic" w:hint="cs"/>
          <w:color w:val="000000"/>
          <w:sz w:val="28"/>
          <w:szCs w:val="28"/>
          <w:rtl/>
          <w:lang w:bidi="ar-EG"/>
        </w:rPr>
        <w:t xml:space="preserve"> لحالته الغازية عند ال</w:t>
      </w:r>
      <w:r w:rsidR="00D01687" w:rsidRPr="001B2C95">
        <w:rPr>
          <w:rFonts w:cs="Simplified Arabic" w:hint="cs"/>
          <w:color w:val="000000"/>
          <w:sz w:val="28"/>
          <w:szCs w:val="28"/>
          <w:rtl/>
          <w:lang w:bidi="ar-EG"/>
        </w:rPr>
        <w:t>ا</w:t>
      </w:r>
      <w:r w:rsidR="00F837E3" w:rsidRPr="001B2C95">
        <w:rPr>
          <w:rFonts w:cs="Simplified Arabic" w:hint="cs"/>
          <w:color w:val="000000"/>
          <w:sz w:val="28"/>
          <w:szCs w:val="28"/>
          <w:rtl/>
          <w:lang w:bidi="ar-EG"/>
        </w:rPr>
        <w:t>ستخدام</w:t>
      </w:r>
      <w:r w:rsidR="00D01687" w:rsidRPr="001B2C95">
        <w:rPr>
          <w:rFonts w:cs="Simplified Arabic" w:hint="cs"/>
          <w:color w:val="000000"/>
          <w:sz w:val="28"/>
          <w:szCs w:val="28"/>
          <w:rtl/>
          <w:lang w:bidi="ar-EG"/>
        </w:rPr>
        <w:t xml:space="preserve">، </w:t>
      </w:r>
      <w:r w:rsidR="00F837E3" w:rsidRPr="001B2C95">
        <w:rPr>
          <w:rFonts w:cs="Simplified Arabic" w:hint="cs"/>
          <w:color w:val="000000"/>
          <w:sz w:val="28"/>
          <w:szCs w:val="28"/>
          <w:rtl/>
          <w:lang w:bidi="ar-EG"/>
        </w:rPr>
        <w:t>بجانب تبن</w:t>
      </w:r>
      <w:r w:rsidR="0087792C" w:rsidRPr="001B2C95">
        <w:rPr>
          <w:rFonts w:cs="Simplified Arabic" w:hint="cs"/>
          <w:color w:val="000000"/>
          <w:sz w:val="28"/>
          <w:szCs w:val="28"/>
          <w:rtl/>
          <w:lang w:bidi="ar-EG"/>
        </w:rPr>
        <w:t>ي</w:t>
      </w:r>
      <w:r w:rsidR="00F837E3" w:rsidRPr="001B2C95">
        <w:rPr>
          <w:rFonts w:cs="Simplified Arabic" w:hint="cs"/>
          <w:color w:val="000000"/>
          <w:sz w:val="28"/>
          <w:szCs w:val="28"/>
          <w:rtl/>
          <w:lang w:bidi="ar-EG"/>
        </w:rPr>
        <w:t xml:space="preserve"> مصر بيئة تشريعية محفزة للاستثمار متمثلة </w:t>
      </w:r>
      <w:r w:rsidR="00DF5216" w:rsidRPr="001B2C95">
        <w:rPr>
          <w:rFonts w:cs="Simplified Arabic" w:hint="cs"/>
          <w:color w:val="000000"/>
          <w:sz w:val="28"/>
          <w:szCs w:val="28"/>
          <w:rtl/>
          <w:lang w:bidi="ar-EG"/>
        </w:rPr>
        <w:t>في</w:t>
      </w:r>
      <w:r w:rsidR="00F837E3" w:rsidRPr="001B2C95">
        <w:rPr>
          <w:rFonts w:cs="Simplified Arabic" w:hint="cs"/>
          <w:color w:val="000000"/>
          <w:sz w:val="28"/>
          <w:szCs w:val="28"/>
          <w:rtl/>
          <w:lang w:bidi="ar-EG"/>
        </w:rPr>
        <w:t xml:space="preserve"> إصدار </w:t>
      </w:r>
      <w:r w:rsidR="00022B53" w:rsidRPr="001B2C95">
        <w:rPr>
          <w:rFonts w:cs="Simplified Arabic" w:hint="cs"/>
          <w:color w:val="000000"/>
          <w:sz w:val="28"/>
          <w:szCs w:val="28"/>
          <w:rtl/>
          <w:lang w:bidi="ar-EG"/>
        </w:rPr>
        <w:t>قانون</w:t>
      </w:r>
      <w:r w:rsidR="00F837E3" w:rsidRPr="001B2C95">
        <w:rPr>
          <w:rFonts w:cs="Simplified Arabic" w:hint="cs"/>
          <w:color w:val="000000"/>
          <w:sz w:val="28"/>
          <w:szCs w:val="28"/>
          <w:rtl/>
          <w:lang w:bidi="ar-EG"/>
        </w:rPr>
        <w:t xml:space="preserve"> تنظيم أنشطة </w:t>
      </w:r>
      <w:r w:rsidR="00DE74F7" w:rsidRPr="001B2C95">
        <w:rPr>
          <w:rFonts w:cs="Simplified Arabic" w:hint="cs"/>
          <w:color w:val="000000"/>
          <w:sz w:val="28"/>
          <w:szCs w:val="28"/>
          <w:rtl/>
          <w:lang w:bidi="ar-EG"/>
        </w:rPr>
        <w:t xml:space="preserve">سوق </w:t>
      </w:r>
      <w:r w:rsidR="00F837E3" w:rsidRPr="001B2C95">
        <w:rPr>
          <w:rFonts w:cs="Simplified Arabic" w:hint="cs"/>
          <w:color w:val="000000"/>
          <w:sz w:val="28"/>
          <w:szCs w:val="28"/>
          <w:rtl/>
          <w:lang w:bidi="ar-EG"/>
        </w:rPr>
        <w:t>الغاز الطبيع</w:t>
      </w:r>
      <w:r w:rsidR="00DA35FD" w:rsidRPr="001B2C95">
        <w:rPr>
          <w:rFonts w:cs="Simplified Arabic" w:hint="cs"/>
          <w:color w:val="000000"/>
          <w:sz w:val="28"/>
          <w:szCs w:val="28"/>
          <w:rtl/>
          <w:lang w:bidi="ar-EG"/>
        </w:rPr>
        <w:t>ي</w:t>
      </w:r>
      <w:r w:rsidR="00F837E3" w:rsidRPr="001B2C95">
        <w:rPr>
          <w:rFonts w:cs="Simplified Arabic" w:hint="cs"/>
          <w:color w:val="000000"/>
          <w:sz w:val="28"/>
          <w:szCs w:val="28"/>
          <w:rtl/>
          <w:lang w:bidi="ar-EG"/>
        </w:rPr>
        <w:t xml:space="preserve">. </w:t>
      </w:r>
    </w:p>
    <w:p w14:paraId="4CFD2300" w14:textId="77777777" w:rsidR="00D01687" w:rsidRPr="00CA6A90" w:rsidRDefault="00D01687" w:rsidP="00CA6A90">
      <w:pPr>
        <w:pStyle w:val="Heading4"/>
        <w:shd w:val="clear" w:color="auto" w:fill="FFFFFF"/>
        <w:bidi/>
        <w:spacing w:before="120" w:line="276" w:lineRule="auto"/>
        <w:ind w:firstLine="720"/>
        <w:jc w:val="both"/>
        <w:rPr>
          <w:rFonts w:ascii="Times New Roman" w:eastAsiaTheme="minorHAnsi" w:hAnsi="Times New Roman" w:cs="Simplified Arabic"/>
          <w:b w:val="0"/>
          <w:bCs w:val="0"/>
          <w:i w:val="0"/>
          <w:iCs w:val="0"/>
          <w:color w:val="auto"/>
          <w:sz w:val="28"/>
          <w:szCs w:val="28"/>
          <w:rtl/>
          <w:lang w:bidi="ar-EG"/>
        </w:rPr>
      </w:pPr>
      <w:r w:rsidRPr="00CA6A90">
        <w:rPr>
          <w:rFonts w:ascii="Times New Roman" w:eastAsiaTheme="minorHAnsi" w:hAnsi="Times New Roman" w:cs="Simplified Arabic" w:hint="cs"/>
          <w:b w:val="0"/>
          <w:bCs w:val="0"/>
          <w:i w:val="0"/>
          <w:iCs w:val="0"/>
          <w:color w:val="auto"/>
          <w:sz w:val="28"/>
          <w:szCs w:val="28"/>
          <w:rtl/>
          <w:lang w:bidi="ar-EG"/>
        </w:rPr>
        <w:t>يبحث هذا المبحث مدى توافر مقومات تحويل مصر إلى مركز إقليمي لتجارة الغاز الطبيعي، وفرص هذا التحويل.</w:t>
      </w:r>
    </w:p>
    <w:p w14:paraId="26349723" w14:textId="77777777" w:rsidR="00977ED1" w:rsidRPr="001B2C95" w:rsidRDefault="00D01687" w:rsidP="00CA6A90">
      <w:pPr>
        <w:pStyle w:val="Heading2"/>
        <w:rPr>
          <w:rtl/>
        </w:rPr>
      </w:pPr>
      <w:bookmarkStart w:id="62" w:name="_Toc132547669"/>
      <w:bookmarkStart w:id="63" w:name="_Toc135608172"/>
      <w:r w:rsidRPr="001B2C95">
        <w:rPr>
          <w:rFonts w:hint="cs"/>
          <w:rtl/>
        </w:rPr>
        <w:t xml:space="preserve">أولاً: </w:t>
      </w:r>
      <w:r w:rsidR="00FB6D56" w:rsidRPr="001B2C95">
        <w:rPr>
          <w:rFonts w:hint="cs"/>
          <w:rtl/>
        </w:rPr>
        <w:t xml:space="preserve">تعريف </w:t>
      </w:r>
      <w:r w:rsidR="008B74BB" w:rsidRPr="001B2C95">
        <w:rPr>
          <w:rFonts w:hint="cs"/>
          <w:rtl/>
        </w:rPr>
        <w:t>ال</w:t>
      </w:r>
      <w:r w:rsidR="00FB6D56" w:rsidRPr="001B2C95">
        <w:rPr>
          <w:rFonts w:hint="cs"/>
          <w:rtl/>
        </w:rPr>
        <w:t xml:space="preserve">مركز </w:t>
      </w:r>
      <w:r w:rsidR="008B74BB" w:rsidRPr="001B2C95">
        <w:rPr>
          <w:rFonts w:hint="cs"/>
          <w:rtl/>
        </w:rPr>
        <w:t>ال</w:t>
      </w:r>
      <w:r w:rsidR="00FB6D56" w:rsidRPr="001B2C95">
        <w:rPr>
          <w:rFonts w:hint="cs"/>
          <w:rtl/>
        </w:rPr>
        <w:t>إقليم</w:t>
      </w:r>
      <w:r w:rsidR="001E3847" w:rsidRPr="001B2C95">
        <w:rPr>
          <w:rFonts w:hint="cs"/>
          <w:rtl/>
        </w:rPr>
        <w:t>ي</w:t>
      </w:r>
      <w:r w:rsidRPr="001B2C95">
        <w:rPr>
          <w:rFonts w:hint="cs"/>
          <w:rtl/>
        </w:rPr>
        <w:t xml:space="preserve"> لتجارة الغاز الطبيعي وأنواعه</w:t>
      </w:r>
      <w:bookmarkEnd w:id="62"/>
      <w:bookmarkEnd w:id="63"/>
    </w:p>
    <w:p w14:paraId="4A96CEEA" w14:textId="77777777" w:rsidR="00F50392" w:rsidRPr="001B2C95" w:rsidRDefault="00653B52" w:rsidP="00CA6A90">
      <w:pPr>
        <w:bidi/>
        <w:spacing w:before="120" w:line="276" w:lineRule="auto"/>
        <w:ind w:firstLine="720"/>
        <w:jc w:val="both"/>
        <w:rPr>
          <w:rFonts w:cs="Simplified Arabic"/>
          <w:color w:val="000000"/>
          <w:sz w:val="28"/>
          <w:szCs w:val="28"/>
          <w:lang w:bidi="ar-EG"/>
        </w:rPr>
      </w:pPr>
      <w:r w:rsidRPr="001B2C95">
        <w:rPr>
          <w:rFonts w:cs="Simplified Arabic" w:hint="cs"/>
          <w:color w:val="000000"/>
          <w:sz w:val="28"/>
          <w:szCs w:val="28"/>
          <w:rtl/>
          <w:lang w:bidi="ar-EG"/>
        </w:rPr>
        <w:t>المركز الإقليم</w:t>
      </w:r>
      <w:r w:rsidR="001E3847" w:rsidRPr="001B2C95">
        <w:rPr>
          <w:rFonts w:cs="Simplified Arabic" w:hint="cs"/>
          <w:color w:val="000000"/>
          <w:sz w:val="28"/>
          <w:szCs w:val="28"/>
          <w:rtl/>
          <w:lang w:bidi="ar-EG"/>
        </w:rPr>
        <w:t>ي</w:t>
      </w:r>
      <w:r w:rsidR="00CD3515" w:rsidRPr="001B2C95">
        <w:rPr>
          <w:rFonts w:cs="Simplified Arabic"/>
          <w:color w:val="000000"/>
          <w:sz w:val="28"/>
          <w:szCs w:val="28"/>
          <w:rtl/>
          <w:lang w:bidi="ar-EG"/>
        </w:rPr>
        <w:t xml:space="preserve"> </w:t>
      </w:r>
      <w:r w:rsidR="00F50392" w:rsidRPr="001B2C95">
        <w:rPr>
          <w:rFonts w:cs="Simplified Arabic" w:hint="cs"/>
          <w:color w:val="000000"/>
          <w:sz w:val="28"/>
          <w:szCs w:val="28"/>
          <w:rtl/>
          <w:lang w:bidi="ar-EG"/>
        </w:rPr>
        <w:t xml:space="preserve">هو </w:t>
      </w:r>
      <w:r w:rsidR="004B0331" w:rsidRPr="001B2C95">
        <w:rPr>
          <w:rFonts w:cs="Simplified Arabic" w:hint="cs"/>
          <w:color w:val="000000"/>
          <w:sz w:val="28"/>
          <w:szCs w:val="28"/>
          <w:rtl/>
          <w:lang w:bidi="ar-EG"/>
        </w:rPr>
        <w:t>مكان</w:t>
      </w:r>
      <w:r w:rsidR="00CD3515" w:rsidRPr="001B2C95">
        <w:rPr>
          <w:rFonts w:cs="Simplified Arabic"/>
          <w:color w:val="000000"/>
          <w:sz w:val="28"/>
          <w:szCs w:val="28"/>
          <w:rtl/>
          <w:lang w:bidi="ar-EG"/>
        </w:rPr>
        <w:t xml:space="preserve"> </w:t>
      </w:r>
      <w:r w:rsidR="00CD3515" w:rsidRPr="001B2C95">
        <w:rPr>
          <w:rFonts w:cs="Simplified Arabic" w:hint="cs"/>
          <w:color w:val="000000"/>
          <w:sz w:val="28"/>
          <w:szCs w:val="28"/>
          <w:rtl/>
          <w:lang w:bidi="ar-EG"/>
        </w:rPr>
        <w:t>استراتيجي</w:t>
      </w:r>
      <w:r w:rsidR="00CD3515" w:rsidRPr="001B2C95">
        <w:rPr>
          <w:rFonts w:cs="Simplified Arabic"/>
          <w:color w:val="000000"/>
          <w:sz w:val="28"/>
          <w:szCs w:val="28"/>
          <w:rtl/>
          <w:lang w:bidi="ar-EG"/>
        </w:rPr>
        <w:t xml:space="preserve"> </w:t>
      </w:r>
      <w:r w:rsidR="00CD3515" w:rsidRPr="001B2C95">
        <w:rPr>
          <w:rFonts w:cs="Simplified Arabic" w:hint="cs"/>
          <w:color w:val="000000"/>
          <w:sz w:val="28"/>
          <w:szCs w:val="28"/>
          <w:rtl/>
          <w:lang w:bidi="ar-EG"/>
        </w:rPr>
        <w:t>لتسهيل</w:t>
      </w:r>
      <w:r w:rsidR="00CD3515" w:rsidRPr="001B2C95">
        <w:rPr>
          <w:rFonts w:cs="Simplified Arabic"/>
          <w:color w:val="000000"/>
          <w:sz w:val="28"/>
          <w:szCs w:val="28"/>
          <w:rtl/>
          <w:lang w:bidi="ar-EG"/>
        </w:rPr>
        <w:t xml:space="preserve"> </w:t>
      </w:r>
      <w:r w:rsidR="00CD3515" w:rsidRPr="001B2C95">
        <w:rPr>
          <w:rFonts w:cs="Simplified Arabic" w:hint="cs"/>
          <w:color w:val="000000"/>
          <w:sz w:val="28"/>
          <w:szCs w:val="28"/>
          <w:rtl/>
          <w:lang w:bidi="ar-EG"/>
        </w:rPr>
        <w:t>تبادل</w:t>
      </w:r>
      <w:r w:rsidR="00CD3515" w:rsidRPr="001B2C95">
        <w:rPr>
          <w:rFonts w:cs="Simplified Arabic"/>
          <w:color w:val="000000"/>
          <w:sz w:val="28"/>
          <w:szCs w:val="28"/>
          <w:rtl/>
          <w:lang w:bidi="ar-EG"/>
        </w:rPr>
        <w:t xml:space="preserve"> </w:t>
      </w:r>
      <w:r w:rsidR="00CD3515" w:rsidRPr="001B2C95">
        <w:rPr>
          <w:rFonts w:cs="Simplified Arabic" w:hint="cs"/>
          <w:color w:val="000000"/>
          <w:sz w:val="28"/>
          <w:szCs w:val="28"/>
          <w:rtl/>
          <w:lang w:bidi="ar-EG"/>
        </w:rPr>
        <w:t>الطاقة</w:t>
      </w:r>
      <w:r w:rsidR="00CD3515" w:rsidRPr="001B2C95">
        <w:rPr>
          <w:rFonts w:cs="Simplified Arabic"/>
          <w:color w:val="000000"/>
          <w:sz w:val="28"/>
          <w:szCs w:val="28"/>
          <w:rtl/>
          <w:lang w:bidi="ar-EG"/>
        </w:rPr>
        <w:t xml:space="preserve"> </w:t>
      </w:r>
      <w:r w:rsidR="00CD3515" w:rsidRPr="001B2C95">
        <w:rPr>
          <w:rFonts w:cs="Simplified Arabic" w:hint="cs"/>
          <w:color w:val="000000"/>
          <w:sz w:val="28"/>
          <w:szCs w:val="28"/>
          <w:rtl/>
          <w:lang w:bidi="ar-EG"/>
        </w:rPr>
        <w:t>بين</w:t>
      </w:r>
      <w:r w:rsidR="00CD3515" w:rsidRPr="001B2C95">
        <w:rPr>
          <w:rFonts w:cs="Simplified Arabic"/>
          <w:color w:val="000000"/>
          <w:sz w:val="28"/>
          <w:szCs w:val="28"/>
          <w:rtl/>
          <w:lang w:bidi="ar-EG"/>
        </w:rPr>
        <w:t xml:space="preserve"> </w:t>
      </w:r>
      <w:r w:rsidR="00CD3515" w:rsidRPr="001B2C95">
        <w:rPr>
          <w:rFonts w:cs="Simplified Arabic" w:hint="cs"/>
          <w:color w:val="000000"/>
          <w:sz w:val="28"/>
          <w:szCs w:val="28"/>
          <w:rtl/>
          <w:lang w:bidi="ar-EG"/>
        </w:rPr>
        <w:t>العرض</w:t>
      </w:r>
      <w:r w:rsidR="00CD3515" w:rsidRPr="001B2C95">
        <w:rPr>
          <w:rFonts w:cs="Simplified Arabic"/>
          <w:color w:val="000000"/>
          <w:sz w:val="28"/>
          <w:szCs w:val="28"/>
          <w:rtl/>
          <w:lang w:bidi="ar-EG"/>
        </w:rPr>
        <w:t xml:space="preserve"> </w:t>
      </w:r>
      <w:r w:rsidR="00CD3515" w:rsidRPr="001B2C95">
        <w:rPr>
          <w:rFonts w:cs="Simplified Arabic" w:hint="cs"/>
          <w:color w:val="000000"/>
          <w:sz w:val="28"/>
          <w:szCs w:val="28"/>
          <w:rtl/>
          <w:lang w:bidi="ar-EG"/>
        </w:rPr>
        <w:t>والطلب</w:t>
      </w:r>
      <w:r w:rsidR="00F50392" w:rsidRPr="001B2C95">
        <w:rPr>
          <w:rFonts w:cs="Simplified Arabic" w:hint="cs"/>
          <w:color w:val="000000"/>
          <w:sz w:val="28"/>
          <w:szCs w:val="28"/>
          <w:rtl/>
          <w:lang w:bidi="ar-EG"/>
        </w:rPr>
        <w:t>،</w:t>
      </w:r>
      <w:r w:rsidR="00396112" w:rsidRPr="001B2C95">
        <w:rPr>
          <w:rFonts w:cs="Simplified Arabic" w:hint="cs"/>
          <w:color w:val="000000"/>
          <w:sz w:val="28"/>
          <w:szCs w:val="28"/>
          <w:rtl/>
          <w:lang w:bidi="ar-EG"/>
        </w:rPr>
        <w:t xml:space="preserve"> و</w:t>
      </w:r>
      <w:r w:rsidR="00396112" w:rsidRPr="001B2C95">
        <w:rPr>
          <w:rStyle w:val="rynqvb"/>
          <w:rFonts w:cs="Simplified Arabic" w:hint="cs"/>
          <w:sz w:val="28"/>
          <w:szCs w:val="28"/>
          <w:rtl/>
          <w:lang w:bidi="ar"/>
        </w:rPr>
        <w:t>يتميز</w:t>
      </w:r>
      <w:r w:rsidR="00396112" w:rsidRPr="001B2C95">
        <w:rPr>
          <w:rStyle w:val="rynqvb"/>
          <w:rFonts w:cs="Simplified Arabic"/>
          <w:sz w:val="28"/>
          <w:szCs w:val="28"/>
          <w:rtl/>
          <w:lang w:bidi="ar"/>
        </w:rPr>
        <w:t xml:space="preserve"> </w:t>
      </w:r>
      <w:r w:rsidR="00396112" w:rsidRPr="001B2C95">
        <w:rPr>
          <w:rStyle w:val="rynqvb"/>
          <w:rFonts w:cs="Simplified Arabic" w:hint="cs"/>
          <w:sz w:val="28"/>
          <w:szCs w:val="28"/>
          <w:rtl/>
          <w:lang w:bidi="ar"/>
        </w:rPr>
        <w:t>مركز</w:t>
      </w:r>
      <w:r w:rsidR="00396112" w:rsidRPr="001B2C95">
        <w:rPr>
          <w:rStyle w:val="rynqvb"/>
          <w:rFonts w:cs="Simplified Arabic"/>
          <w:sz w:val="28"/>
          <w:szCs w:val="28"/>
          <w:rtl/>
          <w:lang w:bidi="ar"/>
        </w:rPr>
        <w:t xml:space="preserve"> الغاز الطبيعي </w:t>
      </w:r>
      <w:r w:rsidR="00396112" w:rsidRPr="001B2C95">
        <w:rPr>
          <w:rStyle w:val="rynqvb"/>
          <w:rFonts w:cs="Simplified Arabic" w:hint="cs"/>
          <w:sz w:val="28"/>
          <w:szCs w:val="28"/>
          <w:rtl/>
          <w:lang w:bidi="ar"/>
        </w:rPr>
        <w:t>بوجود</w:t>
      </w:r>
      <w:r w:rsidR="00396112" w:rsidRPr="001B2C95">
        <w:rPr>
          <w:rStyle w:val="rynqvb"/>
          <w:rFonts w:cs="Simplified Arabic"/>
          <w:sz w:val="28"/>
          <w:szCs w:val="28"/>
          <w:rtl/>
          <w:lang w:bidi="ar"/>
        </w:rPr>
        <w:t xml:space="preserve"> شبكات البنية التحتية للغاز مثل خطوط الأنابيب ومحطات الغاز الطبيعي </w:t>
      </w:r>
      <w:r w:rsidR="002B3A81" w:rsidRPr="001B2C95">
        <w:rPr>
          <w:rStyle w:val="rynqvb"/>
          <w:rFonts w:cs="Simplified Arabic"/>
          <w:sz w:val="28"/>
          <w:szCs w:val="28"/>
          <w:rtl/>
          <w:lang w:bidi="ar"/>
        </w:rPr>
        <w:t>المُسال</w:t>
      </w:r>
      <w:r w:rsidR="00396112" w:rsidRPr="001B2C95">
        <w:rPr>
          <w:rStyle w:val="rynqvb"/>
          <w:rFonts w:cs="Simplified Arabic"/>
          <w:sz w:val="28"/>
          <w:szCs w:val="28"/>
          <w:lang w:bidi="ar"/>
        </w:rPr>
        <w:t xml:space="preserve">(LNG) </w:t>
      </w:r>
      <w:r w:rsidR="00396112" w:rsidRPr="001B2C95">
        <w:rPr>
          <w:rStyle w:val="rynqvb"/>
          <w:rFonts w:cs="Simplified Arabic" w:hint="cs"/>
          <w:sz w:val="28"/>
          <w:szCs w:val="28"/>
          <w:rtl/>
          <w:lang w:bidi="ar"/>
        </w:rPr>
        <w:t>، و</w:t>
      </w:r>
      <w:r w:rsidR="00396112" w:rsidRPr="001B2C95">
        <w:rPr>
          <w:rStyle w:val="rynqvb"/>
          <w:rFonts w:cs="Simplified Arabic"/>
          <w:sz w:val="28"/>
          <w:szCs w:val="28"/>
          <w:rtl/>
          <w:lang w:bidi="ar"/>
        </w:rPr>
        <w:t xml:space="preserve">يستخدم </w:t>
      </w:r>
      <w:r w:rsidR="00396112" w:rsidRPr="001B2C95">
        <w:rPr>
          <w:rStyle w:val="rynqvb"/>
          <w:rFonts w:cs="Simplified Arabic" w:hint="cs"/>
          <w:sz w:val="28"/>
          <w:szCs w:val="28"/>
          <w:rtl/>
          <w:lang w:bidi="ar"/>
        </w:rPr>
        <w:t>المركز أيضاً</w:t>
      </w:r>
      <w:r w:rsidR="00396112" w:rsidRPr="001B2C95">
        <w:rPr>
          <w:rStyle w:val="rynqvb"/>
          <w:rFonts w:cs="Simplified Arabic"/>
          <w:sz w:val="28"/>
          <w:szCs w:val="28"/>
          <w:rtl/>
          <w:lang w:bidi="ar"/>
        </w:rPr>
        <w:t xml:space="preserve"> كنقطة تسعير مركزية للغاز الطبيعي</w:t>
      </w:r>
      <w:r w:rsidR="00396112" w:rsidRPr="001B2C95">
        <w:rPr>
          <w:rStyle w:val="rynqvb"/>
          <w:rFonts w:cs="Simplified Arabic" w:hint="cs"/>
          <w:sz w:val="28"/>
          <w:szCs w:val="28"/>
          <w:rtl/>
          <w:lang w:bidi="ar"/>
        </w:rPr>
        <w:t xml:space="preserve">. </w:t>
      </w:r>
      <w:r w:rsidR="00F50392" w:rsidRPr="001B2C95">
        <w:rPr>
          <w:rFonts w:cs="Simplified Arabic"/>
          <w:color w:val="000000"/>
          <w:sz w:val="28"/>
          <w:szCs w:val="28"/>
          <w:rtl/>
          <w:lang w:bidi="ar-EG"/>
        </w:rPr>
        <w:t>(</w:t>
      </w:r>
      <w:r w:rsidR="00F50392" w:rsidRPr="001B2C95">
        <w:rPr>
          <w:rFonts w:cs="Simplified Arabic"/>
          <w:color w:val="000000"/>
          <w:sz w:val="28"/>
          <w:szCs w:val="28"/>
          <w:lang w:bidi="ar-EG"/>
        </w:rPr>
        <w:t>https://www.petroleum.gov.eg</w:t>
      </w:r>
      <w:r w:rsidR="00F50392" w:rsidRPr="001B2C95">
        <w:rPr>
          <w:rFonts w:cs="Simplified Arabic"/>
          <w:color w:val="000000"/>
          <w:sz w:val="28"/>
          <w:szCs w:val="28"/>
          <w:rtl/>
          <w:lang w:bidi="ar-EG"/>
        </w:rPr>
        <w:t>)</w:t>
      </w:r>
    </w:p>
    <w:p w14:paraId="168CBF80" w14:textId="77777777" w:rsidR="0036446F" w:rsidRPr="001B2C95" w:rsidRDefault="00BE3612" w:rsidP="008546BB">
      <w:pPr>
        <w:bidi/>
        <w:spacing w:before="120" w:line="276" w:lineRule="auto"/>
        <w:jc w:val="both"/>
        <w:rPr>
          <w:rFonts w:cs="Simplified Arabic"/>
          <w:color w:val="000000"/>
          <w:sz w:val="28"/>
          <w:szCs w:val="28"/>
          <w:rtl/>
          <w:lang w:bidi="ar-EG"/>
        </w:rPr>
      </w:pPr>
      <w:r w:rsidRPr="001B2C95">
        <w:rPr>
          <w:rFonts w:cs="Simplified Arabic" w:hint="cs"/>
          <w:color w:val="000000"/>
          <w:sz w:val="28"/>
          <w:szCs w:val="28"/>
          <w:rtl/>
          <w:lang w:bidi="ar-EG"/>
        </w:rPr>
        <w:t>ويمكن تصنيف المراكز الإقليمية لتجارة الغاز الطبيعي إلى أربعة، هى:</w:t>
      </w:r>
      <w:r w:rsidR="0036446F" w:rsidRPr="001B2C95">
        <w:rPr>
          <w:rFonts w:cs="Simplified Arabic" w:hint="cs"/>
          <w:color w:val="000000"/>
          <w:sz w:val="28"/>
          <w:szCs w:val="28"/>
          <w:rtl/>
          <w:lang w:bidi="ar-EG"/>
        </w:rPr>
        <w:t xml:space="preserve"> </w:t>
      </w:r>
    </w:p>
    <w:p w14:paraId="309B58D5" w14:textId="77777777" w:rsidR="004979CB" w:rsidRPr="001B2C95" w:rsidRDefault="004979CB" w:rsidP="008546BB">
      <w:pPr>
        <w:bidi/>
        <w:spacing w:before="120" w:line="276" w:lineRule="auto"/>
        <w:jc w:val="both"/>
        <w:rPr>
          <w:rFonts w:cs="Simplified Arabic"/>
          <w:color w:val="000000"/>
          <w:sz w:val="28"/>
          <w:szCs w:val="28"/>
          <w:rtl/>
          <w:lang w:bidi="ar-EG"/>
        </w:rPr>
      </w:pPr>
      <w:r w:rsidRPr="001B2C95">
        <w:rPr>
          <w:rFonts w:cs="Simplified Arabic"/>
          <w:color w:val="000000"/>
          <w:sz w:val="28"/>
          <w:szCs w:val="28"/>
          <w:rtl/>
          <w:lang w:bidi="ar-EG"/>
        </w:rPr>
        <w:t>(</w:t>
      </w:r>
      <w:r w:rsidRPr="001B2C95">
        <w:rPr>
          <w:rFonts w:cs="Simplified Arabic"/>
          <w:color w:val="000000"/>
          <w:sz w:val="28"/>
          <w:szCs w:val="28"/>
          <w:lang w:bidi="ar-EG"/>
        </w:rPr>
        <w:t>https://www.petroleum.gov.eg</w:t>
      </w:r>
      <w:r w:rsidRPr="001B2C95">
        <w:rPr>
          <w:rFonts w:cs="Simplified Arabic"/>
          <w:color w:val="000000"/>
          <w:sz w:val="28"/>
          <w:szCs w:val="28"/>
          <w:rtl/>
          <w:lang w:bidi="ar-EG"/>
        </w:rPr>
        <w:t>)</w:t>
      </w:r>
    </w:p>
    <w:p w14:paraId="3FDA3B79" w14:textId="77777777" w:rsidR="00CA6A90" w:rsidRPr="00CA6A90" w:rsidRDefault="006D5E1A" w:rsidP="00CA6A90">
      <w:pPr>
        <w:pStyle w:val="ListParagraph"/>
        <w:numPr>
          <w:ilvl w:val="0"/>
          <w:numId w:val="16"/>
        </w:numPr>
        <w:bidi/>
        <w:spacing w:before="120" w:line="276" w:lineRule="auto"/>
        <w:jc w:val="both"/>
        <w:rPr>
          <w:rFonts w:cs="Simplified Arabic"/>
          <w:color w:val="000000"/>
          <w:sz w:val="28"/>
          <w:szCs w:val="28"/>
          <w:lang w:bidi="ar-EG"/>
        </w:rPr>
      </w:pPr>
      <w:r w:rsidRPr="00CA6A90">
        <w:rPr>
          <w:rFonts w:cs="Simplified Arabic" w:hint="cs"/>
          <w:b/>
          <w:bCs/>
          <w:color w:val="000000"/>
          <w:sz w:val="28"/>
          <w:szCs w:val="28"/>
          <w:rtl/>
          <w:lang w:bidi="ar-EG"/>
        </w:rPr>
        <w:t>نقطة مادية</w:t>
      </w:r>
      <w:r w:rsidR="00BE3612" w:rsidRPr="00CA6A90">
        <w:rPr>
          <w:rFonts w:cs="Simplified Arabic" w:hint="cs"/>
          <w:b/>
          <w:bCs/>
          <w:color w:val="000000"/>
          <w:sz w:val="28"/>
          <w:szCs w:val="28"/>
          <w:rtl/>
          <w:lang w:bidi="ar-EG"/>
        </w:rPr>
        <w:t>:</w:t>
      </w:r>
      <w:r w:rsidR="00BE3612" w:rsidRPr="001B2C95">
        <w:rPr>
          <w:rFonts w:cs="Simplified Arabic" w:hint="cs"/>
          <w:color w:val="000000"/>
          <w:sz w:val="28"/>
          <w:szCs w:val="28"/>
          <w:rtl/>
          <w:lang w:bidi="ar-EG"/>
        </w:rPr>
        <w:t xml:space="preserve"> </w:t>
      </w:r>
      <w:r w:rsidRPr="001B2C95">
        <w:rPr>
          <w:rFonts w:cs="Simplified Arabic" w:hint="cs"/>
          <w:color w:val="000000"/>
          <w:sz w:val="28"/>
          <w:szCs w:val="28"/>
          <w:rtl/>
          <w:lang w:bidi="ar-EG"/>
        </w:rPr>
        <w:t>هي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نقطة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جغرافية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خروج</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ودخول</w:t>
      </w:r>
      <w:r w:rsidRPr="001B2C95">
        <w:rPr>
          <w:rFonts w:cs="Simplified Arabic"/>
          <w:color w:val="000000"/>
          <w:sz w:val="28"/>
          <w:szCs w:val="28"/>
          <w:rtl/>
          <w:lang w:bidi="ar-EG"/>
        </w:rPr>
        <w:t xml:space="preserve">) </w:t>
      </w:r>
      <w:r w:rsidR="00DF5216"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الشبكة</w:t>
      </w:r>
      <w:r w:rsidR="00BE3612"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حيث</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يتم</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تحديد</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سعر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للسلعة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التي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يتم</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تسليمها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w:t>
      </w:r>
      <w:r w:rsidR="00BE3612" w:rsidRPr="001B2C95">
        <w:rPr>
          <w:rFonts w:cs="Simplified Arabic" w:hint="cs"/>
          <w:color w:val="000000"/>
          <w:sz w:val="28"/>
          <w:szCs w:val="28"/>
          <w:rtl/>
          <w:lang w:bidi="ar-EG"/>
        </w:rPr>
        <w:t>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تلك</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النقطة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المحددة</w:t>
      </w:r>
      <w:r w:rsidR="00217B43" w:rsidRPr="001B2C95">
        <w:rPr>
          <w:rFonts w:cs="Simplified Arabic" w:hint="cs"/>
          <w:color w:val="000000"/>
          <w:sz w:val="28"/>
          <w:szCs w:val="28"/>
          <w:rtl/>
          <w:lang w:bidi="ar-EG"/>
        </w:rPr>
        <w:t xml:space="preserve">، </w:t>
      </w:r>
      <w:r w:rsidR="00217B43" w:rsidRPr="001B2C95">
        <w:rPr>
          <w:rFonts w:cs="Simplified Arabic" w:hint="cs"/>
          <w:sz w:val="28"/>
          <w:szCs w:val="28"/>
          <w:rtl/>
        </w:rPr>
        <w:t xml:space="preserve">وأشهرها مركز </w:t>
      </w:r>
      <w:r w:rsidR="00217B43" w:rsidRPr="001B2C95">
        <w:rPr>
          <w:rFonts w:cs="Simplified Arabic"/>
          <w:sz w:val="28"/>
          <w:szCs w:val="28"/>
        </w:rPr>
        <w:t>Henry Hub”</w:t>
      </w:r>
      <w:r w:rsidR="00217B43" w:rsidRPr="001B2C95">
        <w:rPr>
          <w:rFonts w:cs="Simplified Arabic" w:hint="cs"/>
          <w:sz w:val="28"/>
          <w:szCs w:val="28"/>
          <w:rtl/>
        </w:rPr>
        <w:t>"</w:t>
      </w:r>
      <w:r w:rsidR="00217B43" w:rsidRPr="001B2C95">
        <w:rPr>
          <w:rFonts w:cs="Simplified Arabic" w:hint="cs"/>
          <w:sz w:val="28"/>
          <w:szCs w:val="28"/>
          <w:rtl/>
          <w:lang w:bidi="ar-EG"/>
        </w:rPr>
        <w:t xml:space="preserve"> بالولايات المتحدة.</w:t>
      </w:r>
    </w:p>
    <w:p w14:paraId="2113E431" w14:textId="1A801CB6" w:rsidR="006D5E1A" w:rsidRPr="00CA6A90" w:rsidRDefault="006D5E1A" w:rsidP="00CA6A90">
      <w:pPr>
        <w:pStyle w:val="ListParagraph"/>
        <w:numPr>
          <w:ilvl w:val="0"/>
          <w:numId w:val="16"/>
        </w:numPr>
        <w:bidi/>
        <w:spacing w:before="120" w:line="276" w:lineRule="auto"/>
        <w:jc w:val="both"/>
        <w:rPr>
          <w:rFonts w:cs="Simplified Arabic"/>
          <w:color w:val="000000"/>
          <w:sz w:val="28"/>
          <w:szCs w:val="28"/>
          <w:rtl/>
          <w:lang w:bidi="ar-EG"/>
        </w:rPr>
      </w:pPr>
      <w:r w:rsidRPr="00CA6A90">
        <w:rPr>
          <w:rFonts w:cs="Simplified Arabic" w:hint="cs"/>
          <w:b/>
          <w:bCs/>
          <w:color w:val="000000"/>
          <w:sz w:val="28"/>
          <w:szCs w:val="28"/>
          <w:rtl/>
          <w:lang w:bidi="ar-EG"/>
        </w:rPr>
        <w:lastRenderedPageBreak/>
        <w:t>نقطة افتراضية</w:t>
      </w:r>
      <w:r w:rsidR="00BE3612" w:rsidRPr="00CA6A90">
        <w:rPr>
          <w:rFonts w:cs="Simplified Arabic" w:hint="cs"/>
          <w:b/>
          <w:bCs/>
          <w:color w:val="000000"/>
          <w:sz w:val="28"/>
          <w:szCs w:val="28"/>
          <w:rtl/>
          <w:lang w:bidi="ar-EG"/>
        </w:rPr>
        <w:t xml:space="preserve">: </w:t>
      </w:r>
      <w:r w:rsidRPr="00CA6A90">
        <w:rPr>
          <w:rFonts w:cs="Simplified Arabic" w:hint="cs"/>
          <w:color w:val="000000"/>
          <w:sz w:val="28"/>
          <w:szCs w:val="28"/>
          <w:rtl/>
          <w:lang w:bidi="ar-EG"/>
        </w:rPr>
        <w:t>لا</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تعتمد</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على</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نقطة</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جغرافية</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واحدة</w:t>
      </w:r>
      <w:r w:rsidR="00217B43" w:rsidRPr="00CA6A90">
        <w:rPr>
          <w:rFonts w:cs="Simplified Arabic" w:hint="cs"/>
          <w:color w:val="000000"/>
          <w:sz w:val="28"/>
          <w:szCs w:val="28"/>
          <w:rtl/>
          <w:lang w:bidi="ar-EG"/>
        </w:rPr>
        <w:t>، و</w:t>
      </w:r>
      <w:r w:rsidR="00217B43" w:rsidRPr="00CA6A90">
        <w:rPr>
          <w:rFonts w:cs="Simplified Arabic" w:hint="cs"/>
          <w:sz w:val="28"/>
          <w:szCs w:val="28"/>
          <w:rtl/>
        </w:rPr>
        <w:t xml:space="preserve">لا توجد كمية محددة من الغاز، حيث يتم تجميع الكمية مثلاً </w:t>
      </w:r>
      <w:r w:rsidR="00DF5216" w:rsidRPr="00CA6A90">
        <w:rPr>
          <w:rFonts w:cs="Simplified Arabic" w:hint="cs"/>
          <w:sz w:val="28"/>
          <w:szCs w:val="28"/>
          <w:rtl/>
        </w:rPr>
        <w:t>في</w:t>
      </w:r>
      <w:r w:rsidR="00217B43" w:rsidRPr="00CA6A90">
        <w:rPr>
          <w:rFonts w:cs="Simplified Arabic" w:hint="cs"/>
          <w:sz w:val="28"/>
          <w:szCs w:val="28"/>
          <w:rtl/>
        </w:rPr>
        <w:t xml:space="preserve"> نقطة محددة</w:t>
      </w:r>
      <w:r w:rsidR="00217B43" w:rsidRPr="00CA6A90">
        <w:rPr>
          <w:rFonts w:cs="Simplified Arabic" w:hint="cs"/>
          <w:sz w:val="28"/>
          <w:szCs w:val="28"/>
          <w:rtl/>
          <w:lang w:bidi="ar-EG"/>
        </w:rPr>
        <w:t xml:space="preserve"> من دولة مثل النرويج أو روسيا وتخرج مباشرة بدون الدخول </w:t>
      </w:r>
      <w:r w:rsidR="00DF5216" w:rsidRPr="00CA6A90">
        <w:rPr>
          <w:rFonts w:cs="Simplified Arabic" w:hint="cs"/>
          <w:sz w:val="28"/>
          <w:szCs w:val="28"/>
          <w:rtl/>
          <w:lang w:bidi="ar-EG"/>
        </w:rPr>
        <w:t>في</w:t>
      </w:r>
      <w:r w:rsidR="00217B43" w:rsidRPr="00CA6A90">
        <w:rPr>
          <w:rFonts w:cs="Simplified Arabic" w:hint="cs"/>
          <w:sz w:val="28"/>
          <w:szCs w:val="28"/>
          <w:rtl/>
          <w:lang w:bidi="ar-EG"/>
        </w:rPr>
        <w:t xml:space="preserve"> خطوط أنابيب بريطانيا، ويتم توزيع الغاز على دول مثل فرنسا وألمانيا على حسب الكمية المطلوبة. ويتم التعامل بنظام العقود الآجلة، ومن أشهر المراكز </w:t>
      </w:r>
      <w:r w:rsidR="00DF5216" w:rsidRPr="00CA6A90">
        <w:rPr>
          <w:rFonts w:cs="Simplified Arabic" w:hint="cs"/>
          <w:sz w:val="28"/>
          <w:szCs w:val="28"/>
          <w:rtl/>
          <w:lang w:bidi="ar-EG"/>
        </w:rPr>
        <w:t>في</w:t>
      </w:r>
      <w:r w:rsidR="00217B43" w:rsidRPr="00CA6A90">
        <w:rPr>
          <w:rFonts w:cs="Simplified Arabic" w:hint="cs"/>
          <w:sz w:val="28"/>
          <w:szCs w:val="28"/>
          <w:rtl/>
          <w:lang w:bidi="ar-EG"/>
        </w:rPr>
        <w:t xml:space="preserve"> أوروبا هى </w:t>
      </w:r>
      <w:r w:rsidR="00217B43" w:rsidRPr="00CA6A90">
        <w:rPr>
          <w:rFonts w:cs="Simplified Arabic" w:hint="cs"/>
          <w:sz w:val="28"/>
          <w:szCs w:val="28"/>
          <w:rtl/>
        </w:rPr>
        <w:t>نقطة "</w:t>
      </w:r>
      <w:r w:rsidR="00217B43" w:rsidRPr="00CA6A90">
        <w:rPr>
          <w:rFonts w:cs="Simplified Arabic"/>
          <w:sz w:val="28"/>
          <w:szCs w:val="28"/>
        </w:rPr>
        <w:t>NBP</w:t>
      </w:r>
      <w:r w:rsidR="00217B43" w:rsidRPr="00CA6A90">
        <w:rPr>
          <w:rFonts w:cs="Simplified Arabic" w:hint="cs"/>
          <w:sz w:val="28"/>
          <w:szCs w:val="28"/>
          <w:rtl/>
        </w:rPr>
        <w:t>"</w:t>
      </w:r>
      <w:r w:rsidR="00217B43" w:rsidRPr="00CA6A90">
        <w:rPr>
          <w:rFonts w:cs="Simplified Arabic" w:hint="cs"/>
          <w:sz w:val="28"/>
          <w:szCs w:val="28"/>
          <w:rtl/>
          <w:lang w:bidi="ar-EG"/>
        </w:rPr>
        <w:t xml:space="preserve"> البريطانية و"</w:t>
      </w:r>
      <w:r w:rsidR="00217B43" w:rsidRPr="00CA6A90">
        <w:rPr>
          <w:rFonts w:cs="Simplified Arabic"/>
          <w:sz w:val="28"/>
          <w:szCs w:val="28"/>
          <w:lang w:bidi="ar-EG"/>
        </w:rPr>
        <w:t>TTF</w:t>
      </w:r>
      <w:r w:rsidR="00217B43" w:rsidRPr="00CA6A90">
        <w:rPr>
          <w:rFonts w:cs="Simplified Arabic" w:hint="cs"/>
          <w:sz w:val="28"/>
          <w:szCs w:val="28"/>
          <w:rtl/>
          <w:lang w:bidi="ar-EG"/>
        </w:rPr>
        <w:t>" الهولندية.</w:t>
      </w:r>
    </w:p>
    <w:p w14:paraId="30972596" w14:textId="77777777" w:rsidR="006D5E1A" w:rsidRPr="001B2C95" w:rsidRDefault="006D5E1A" w:rsidP="008546BB">
      <w:pPr>
        <w:pStyle w:val="ListParagraph"/>
        <w:numPr>
          <w:ilvl w:val="0"/>
          <w:numId w:val="37"/>
        </w:numPr>
        <w:bidi/>
        <w:spacing w:before="120" w:line="276" w:lineRule="auto"/>
        <w:jc w:val="both"/>
        <w:rPr>
          <w:rFonts w:cs="Simplified Arabic"/>
          <w:color w:val="000000"/>
          <w:sz w:val="28"/>
          <w:szCs w:val="28"/>
          <w:lang w:bidi="ar-EG"/>
        </w:rPr>
      </w:pPr>
      <w:r w:rsidRPr="00CA6A90">
        <w:rPr>
          <w:rFonts w:cs="Simplified Arabic" w:hint="cs"/>
          <w:b/>
          <w:bCs/>
          <w:color w:val="000000"/>
          <w:sz w:val="28"/>
          <w:szCs w:val="28"/>
          <w:rtl/>
          <w:lang w:bidi="ar-EG"/>
        </w:rPr>
        <w:t>نقطة عبور</w:t>
      </w:r>
      <w:r w:rsidR="00217B43" w:rsidRPr="00CA6A90">
        <w:rPr>
          <w:rFonts w:cs="Simplified Arabic" w:hint="cs"/>
          <w:b/>
          <w:bCs/>
          <w:color w:val="000000"/>
          <w:sz w:val="28"/>
          <w:szCs w:val="28"/>
          <w:rtl/>
          <w:lang w:bidi="ar-EG"/>
        </w:rPr>
        <w:t>:</w:t>
      </w:r>
      <w:r w:rsidR="00217B43" w:rsidRPr="001B2C95">
        <w:rPr>
          <w:rFonts w:cs="Simplified Arabic" w:hint="cs"/>
          <w:color w:val="000000"/>
          <w:sz w:val="28"/>
          <w:szCs w:val="28"/>
          <w:rtl/>
          <w:lang w:bidi="ar-EG"/>
        </w:rPr>
        <w:t xml:space="preserve"> </w:t>
      </w:r>
      <w:r w:rsidRPr="001B2C95">
        <w:rPr>
          <w:rFonts w:cs="Simplified Arabic" w:hint="cs"/>
          <w:color w:val="000000"/>
          <w:sz w:val="28"/>
          <w:szCs w:val="28"/>
          <w:rtl/>
          <w:lang w:bidi="ar-EG"/>
        </w:rPr>
        <w:t>مسار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العبور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الفعلي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لنقل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سلعة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نقطة الدخول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نقطة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الخروج.</w:t>
      </w:r>
    </w:p>
    <w:p w14:paraId="3189AAA8" w14:textId="77777777" w:rsidR="00217B43" w:rsidRPr="001B2C95" w:rsidRDefault="006D5E1A" w:rsidP="008546BB">
      <w:pPr>
        <w:pStyle w:val="ListParagraph"/>
        <w:numPr>
          <w:ilvl w:val="0"/>
          <w:numId w:val="37"/>
        </w:numPr>
        <w:bidi/>
        <w:spacing w:before="120" w:line="276" w:lineRule="auto"/>
        <w:jc w:val="both"/>
        <w:rPr>
          <w:rFonts w:cs="Simplified Arabic"/>
          <w:color w:val="000000"/>
          <w:sz w:val="28"/>
          <w:szCs w:val="28"/>
          <w:lang w:bidi="ar-EG"/>
        </w:rPr>
      </w:pPr>
      <w:r w:rsidRPr="00CA6A90">
        <w:rPr>
          <w:rFonts w:cs="Simplified Arabic" w:hint="cs"/>
          <w:b/>
          <w:bCs/>
          <w:color w:val="000000"/>
          <w:sz w:val="28"/>
          <w:szCs w:val="28"/>
          <w:rtl/>
          <w:lang w:bidi="ar-EG"/>
        </w:rPr>
        <w:t>نقطة تخزين</w:t>
      </w:r>
      <w:r w:rsidR="00217B43" w:rsidRPr="00CA6A90">
        <w:rPr>
          <w:rFonts w:cs="Simplified Arabic" w:hint="cs"/>
          <w:b/>
          <w:bCs/>
          <w:color w:val="000000"/>
          <w:sz w:val="28"/>
          <w:szCs w:val="28"/>
          <w:rtl/>
          <w:lang w:bidi="ar-EG"/>
        </w:rPr>
        <w:t>:</w:t>
      </w:r>
      <w:r w:rsidR="00217B43" w:rsidRPr="001B2C95">
        <w:rPr>
          <w:rFonts w:cs="Simplified Arabic" w:hint="cs"/>
          <w:color w:val="000000"/>
          <w:sz w:val="28"/>
          <w:szCs w:val="28"/>
          <w:rtl/>
          <w:lang w:bidi="ar-EG"/>
        </w:rPr>
        <w:t xml:space="preserve"> </w:t>
      </w:r>
      <w:r w:rsidRPr="001B2C95">
        <w:rPr>
          <w:rFonts w:cs="Simplified Arabic" w:hint="cs"/>
          <w:color w:val="000000"/>
          <w:sz w:val="28"/>
          <w:szCs w:val="28"/>
          <w:rtl/>
          <w:lang w:bidi="ar-EG"/>
        </w:rPr>
        <w:t>تشمل مرافق</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تخزين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النفط</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والغاز.</w:t>
      </w:r>
      <w:r w:rsidR="009F39A0" w:rsidRPr="001B2C95">
        <w:rPr>
          <w:rFonts w:cs="Simplified Arabic" w:hint="cs"/>
          <w:color w:val="000000"/>
          <w:sz w:val="28"/>
          <w:szCs w:val="28"/>
          <w:rtl/>
          <w:lang w:bidi="ar-EG"/>
        </w:rPr>
        <w:t xml:space="preserve"> </w:t>
      </w:r>
    </w:p>
    <w:p w14:paraId="615129DC" w14:textId="742521A8" w:rsidR="00CA6A90" w:rsidRDefault="003F58E5" w:rsidP="00CA6A90">
      <w:pPr>
        <w:bidi/>
        <w:spacing w:before="120" w:line="276"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تحتاج</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نقطة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التجارة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خط</w:t>
      </w:r>
      <w:r w:rsidR="004D75FA" w:rsidRPr="001B2C95">
        <w:rPr>
          <w:rFonts w:cs="Simplified Arabic" w:hint="cs"/>
          <w:color w:val="000000"/>
          <w:sz w:val="28"/>
          <w:szCs w:val="28"/>
          <w:rtl/>
          <w:lang w:bidi="ar-EG"/>
        </w:rPr>
        <w:t>وط</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أنابيب</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كافية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لتبادل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الغاز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بين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الموردين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والمشترين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النهائيين،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أ</w:t>
      </w:r>
      <w:r w:rsidR="005375A7" w:rsidRPr="001B2C95">
        <w:rPr>
          <w:rFonts w:cs="Simplified Arabic" w:hint="cs"/>
          <w:color w:val="000000"/>
          <w:sz w:val="28"/>
          <w:szCs w:val="28"/>
          <w:rtl/>
          <w:lang w:bidi="ar-EG"/>
        </w:rPr>
        <w:t>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مرافق</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ربط</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كافية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بالإضافة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تخزين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الغاز</w:t>
      </w:r>
      <w:r w:rsidR="006C44F4" w:rsidRPr="001B2C95">
        <w:rPr>
          <w:rFonts w:cs="Simplified Arabic" w:hint="cs"/>
          <w:color w:val="000000"/>
          <w:sz w:val="28"/>
          <w:szCs w:val="28"/>
          <w:rtl/>
          <w:lang w:bidi="ar-EG"/>
        </w:rPr>
        <w:t>.</w:t>
      </w:r>
      <w:r w:rsidR="004D75FA" w:rsidRPr="001B2C95">
        <w:rPr>
          <w:rFonts w:cs="Simplified Arabic" w:hint="cs"/>
          <w:color w:val="000000"/>
          <w:sz w:val="28"/>
          <w:szCs w:val="28"/>
          <w:rtl/>
          <w:lang w:bidi="ar-EG"/>
        </w:rPr>
        <w:t xml:space="preserve"> و</w:t>
      </w:r>
      <w:r w:rsidRPr="001B2C95">
        <w:rPr>
          <w:rFonts w:cs="Simplified Arabic" w:hint="cs"/>
          <w:color w:val="000000"/>
          <w:sz w:val="28"/>
          <w:szCs w:val="28"/>
          <w:rtl/>
          <w:lang w:bidi="ar-EG"/>
        </w:rPr>
        <w:t>يتطلب</w:t>
      </w:r>
      <w:r w:rsidRPr="001B2C95">
        <w:rPr>
          <w:rFonts w:cs="Simplified Arabic"/>
          <w:color w:val="000000"/>
          <w:sz w:val="28"/>
          <w:szCs w:val="28"/>
          <w:rtl/>
          <w:lang w:bidi="ar-EG"/>
        </w:rPr>
        <w:t xml:space="preserve"> </w:t>
      </w:r>
      <w:r w:rsidR="004D75FA" w:rsidRPr="001B2C95">
        <w:rPr>
          <w:rFonts w:cs="Simplified Arabic" w:hint="cs"/>
          <w:color w:val="000000"/>
          <w:sz w:val="28"/>
          <w:szCs w:val="28"/>
          <w:rtl/>
          <w:lang w:bidi="ar-EG"/>
        </w:rPr>
        <w:t>ل</w:t>
      </w:r>
      <w:r w:rsidRPr="001B2C95">
        <w:rPr>
          <w:rFonts w:cs="Simplified Arabic" w:hint="cs"/>
          <w:color w:val="000000"/>
          <w:sz w:val="28"/>
          <w:szCs w:val="28"/>
          <w:rtl/>
          <w:lang w:bidi="ar-EG"/>
        </w:rPr>
        <w:t>كل</w:t>
      </w:r>
      <w:r w:rsidRPr="001B2C95">
        <w:rPr>
          <w:rFonts w:cs="Simplified Arabic"/>
          <w:color w:val="000000"/>
          <w:sz w:val="28"/>
          <w:szCs w:val="28"/>
          <w:rtl/>
          <w:lang w:bidi="ar-EG"/>
        </w:rPr>
        <w:t xml:space="preserve"> </w:t>
      </w:r>
      <w:r w:rsidR="004D75FA" w:rsidRPr="001B2C95">
        <w:rPr>
          <w:rFonts w:cs="Simplified Arabic" w:hint="cs"/>
          <w:color w:val="000000"/>
          <w:sz w:val="28"/>
          <w:szCs w:val="28"/>
          <w:rtl/>
          <w:lang w:bidi="ar-EG"/>
        </w:rPr>
        <w:t>مركز إقليم</w:t>
      </w:r>
      <w:r w:rsidR="006C44F4" w:rsidRPr="001B2C95">
        <w:rPr>
          <w:rFonts w:cs="Simplified Arabic" w:hint="cs"/>
          <w:color w:val="000000"/>
          <w:sz w:val="28"/>
          <w:szCs w:val="28"/>
          <w:rtl/>
          <w:lang w:bidi="ar-EG"/>
        </w:rPr>
        <w:t>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سعة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تخزين</w:t>
      </w:r>
      <w:r w:rsidRPr="001B2C95">
        <w:rPr>
          <w:rFonts w:cs="Simplified Arabic"/>
          <w:color w:val="000000"/>
          <w:sz w:val="28"/>
          <w:szCs w:val="28"/>
          <w:rtl/>
          <w:lang w:bidi="ar-EG"/>
        </w:rPr>
        <w:t xml:space="preserve"> </w:t>
      </w:r>
      <w:r w:rsidR="006C44F4" w:rsidRPr="001B2C95">
        <w:rPr>
          <w:rFonts w:cs="Simplified Arabic" w:hint="cs"/>
          <w:color w:val="000000"/>
          <w:sz w:val="28"/>
          <w:szCs w:val="28"/>
          <w:rtl/>
          <w:lang w:bidi="ar-EG"/>
        </w:rPr>
        <w:t>كبيرة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أجل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تحقيق</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التوازن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بين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تقلبات</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العرض</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والطلب</w:t>
      </w:r>
      <w:r w:rsidR="004D75FA"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004D75FA" w:rsidRPr="001B2C95">
        <w:rPr>
          <w:rFonts w:cs="Simplified Arabic" w:hint="cs"/>
          <w:color w:val="000000"/>
          <w:sz w:val="28"/>
          <w:szCs w:val="28"/>
          <w:rtl/>
          <w:lang w:bidi="ar-EG"/>
        </w:rPr>
        <w:t>و</w:t>
      </w:r>
      <w:r w:rsidRPr="001B2C95">
        <w:rPr>
          <w:rFonts w:cs="Simplified Arabic" w:hint="cs"/>
          <w:color w:val="000000"/>
          <w:sz w:val="28"/>
          <w:szCs w:val="28"/>
          <w:rtl/>
          <w:lang w:bidi="ar-EG"/>
        </w:rPr>
        <w:t>هذا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مهم</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بشكل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خاص</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لغالبية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الدول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الأوروبية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التي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تعتمد</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بشكل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متزايد</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الواردات</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كمصدر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رئيسي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للإمداد</w:t>
      </w:r>
      <w:r w:rsidR="000325E4">
        <w:rPr>
          <w:rFonts w:cs="Simplified Arabic"/>
          <w:color w:val="000000"/>
          <w:sz w:val="28"/>
          <w:szCs w:val="28"/>
          <w:rtl/>
          <w:lang w:bidi="ar-EG"/>
        </w:rPr>
        <w:t xml:space="preserve"> </w:t>
      </w:r>
      <w:r w:rsidR="006C44F4" w:rsidRPr="001B2C95">
        <w:rPr>
          <w:rFonts w:cs="Simplified Arabic"/>
          <w:color w:val="000000"/>
          <w:sz w:val="28"/>
          <w:szCs w:val="28"/>
          <w:lang w:bidi="ar-EG"/>
        </w:rPr>
        <w:t>.</w:t>
      </w:r>
      <w:r w:rsidRPr="001B2C95">
        <w:rPr>
          <w:rFonts w:cs="Simplified Arabic"/>
          <w:color w:val="000000"/>
          <w:sz w:val="28"/>
          <w:szCs w:val="28"/>
          <w:lang w:bidi="ar-EG"/>
        </w:rPr>
        <w:t xml:space="preserve">(Shi and Variam, 2018) </w:t>
      </w:r>
    </w:p>
    <w:p w14:paraId="7B2FFC88" w14:textId="21B96B2C" w:rsidR="00123CEB" w:rsidRPr="001B2C95" w:rsidRDefault="003C653A" w:rsidP="00CA6A90">
      <w:pPr>
        <w:bidi/>
        <w:spacing w:before="120" w:line="276" w:lineRule="auto"/>
        <w:ind w:firstLine="720"/>
        <w:jc w:val="both"/>
        <w:rPr>
          <w:rFonts w:cs="Simplified Arabic"/>
          <w:color w:val="000000"/>
          <w:sz w:val="28"/>
          <w:szCs w:val="28"/>
          <w:rtl/>
          <w:lang w:bidi="ar-EG"/>
        </w:rPr>
      </w:pPr>
      <w:r w:rsidRPr="001B2C95">
        <w:rPr>
          <w:rFonts w:cs="Simplified Arabic"/>
          <w:color w:val="000000"/>
          <w:sz w:val="28"/>
          <w:szCs w:val="28"/>
          <w:rtl/>
          <w:lang w:bidi="ar-EG"/>
        </w:rPr>
        <w:t xml:space="preserve">وهناك </w:t>
      </w:r>
      <w:r w:rsidR="00F37E99" w:rsidRPr="001B2C95">
        <w:rPr>
          <w:rFonts w:cs="Simplified Arabic" w:hint="cs"/>
          <w:color w:val="000000"/>
          <w:sz w:val="28"/>
          <w:szCs w:val="28"/>
          <w:rtl/>
          <w:lang w:bidi="ar-EG"/>
        </w:rPr>
        <w:t>مقومات</w:t>
      </w:r>
      <w:r w:rsidRPr="001B2C95">
        <w:rPr>
          <w:rFonts w:cs="Simplified Arabic"/>
          <w:color w:val="000000"/>
          <w:sz w:val="28"/>
          <w:szCs w:val="28"/>
          <w:rtl/>
          <w:lang w:bidi="ar-EG"/>
        </w:rPr>
        <w:t xml:space="preserve"> أساسية يجب </w:t>
      </w:r>
      <w:r w:rsidR="00F37E99" w:rsidRPr="001B2C95">
        <w:rPr>
          <w:rFonts w:cs="Simplified Arabic" w:hint="cs"/>
          <w:color w:val="000000"/>
          <w:sz w:val="28"/>
          <w:szCs w:val="28"/>
          <w:rtl/>
          <w:lang w:bidi="ar-EG"/>
        </w:rPr>
        <w:t>أ</w:t>
      </w:r>
      <w:r w:rsidRPr="001B2C95">
        <w:rPr>
          <w:rFonts w:cs="Simplified Arabic"/>
          <w:color w:val="000000"/>
          <w:sz w:val="28"/>
          <w:szCs w:val="28"/>
          <w:rtl/>
          <w:lang w:bidi="ar-EG"/>
        </w:rPr>
        <w:t xml:space="preserve">ن تتوافر </w:t>
      </w:r>
      <w:r w:rsidR="00DF5216" w:rsidRPr="001B2C95">
        <w:rPr>
          <w:rFonts w:cs="Simplified Arabic"/>
          <w:color w:val="000000"/>
          <w:sz w:val="28"/>
          <w:szCs w:val="28"/>
          <w:rtl/>
          <w:lang w:bidi="ar-EG"/>
        </w:rPr>
        <w:t>في</w:t>
      </w:r>
      <w:r w:rsidRPr="001B2C95">
        <w:rPr>
          <w:rFonts w:cs="Simplified Arabic"/>
          <w:color w:val="000000"/>
          <w:sz w:val="28"/>
          <w:szCs w:val="28"/>
          <w:rtl/>
          <w:lang w:bidi="ar-EG"/>
        </w:rPr>
        <w:t xml:space="preserve"> أى دولة تسعى نحو التحول لمركز </w:t>
      </w:r>
      <w:r w:rsidR="00F37E99" w:rsidRPr="001B2C95">
        <w:rPr>
          <w:rFonts w:cs="Simplified Arabic" w:hint="cs"/>
          <w:color w:val="000000"/>
          <w:sz w:val="28"/>
          <w:szCs w:val="28"/>
          <w:rtl/>
          <w:lang w:bidi="ar-EG"/>
        </w:rPr>
        <w:t>إ</w:t>
      </w:r>
      <w:r w:rsidRPr="001B2C95">
        <w:rPr>
          <w:rFonts w:cs="Simplified Arabic"/>
          <w:color w:val="000000"/>
          <w:sz w:val="28"/>
          <w:szCs w:val="28"/>
          <w:rtl/>
          <w:lang w:bidi="ar-EG"/>
        </w:rPr>
        <w:t>قليم</w:t>
      </w:r>
      <w:r w:rsidR="00F37E99" w:rsidRPr="001B2C95">
        <w:rPr>
          <w:rFonts w:cs="Simplified Arabic" w:hint="cs"/>
          <w:color w:val="000000"/>
          <w:sz w:val="28"/>
          <w:szCs w:val="28"/>
          <w:rtl/>
          <w:lang w:bidi="ar-EG"/>
        </w:rPr>
        <w:t>ي</w:t>
      </w:r>
      <w:r w:rsidRPr="001B2C95">
        <w:rPr>
          <w:rFonts w:cs="Simplified Arabic"/>
          <w:color w:val="000000"/>
          <w:sz w:val="28"/>
          <w:szCs w:val="28"/>
          <w:rtl/>
          <w:lang w:bidi="ar-EG"/>
        </w:rPr>
        <w:t xml:space="preserve"> للطاقة</w:t>
      </w:r>
      <w:r w:rsidRPr="001B2C95">
        <w:rPr>
          <w:rFonts w:cs="Simplified Arabic" w:hint="cs"/>
          <w:color w:val="000000"/>
          <w:sz w:val="28"/>
          <w:szCs w:val="28"/>
          <w:rtl/>
          <w:lang w:bidi="ar-EG"/>
        </w:rPr>
        <w:t xml:space="preserve"> بشكل عام</w:t>
      </w:r>
      <w:r w:rsidR="00F37E99" w:rsidRPr="001B2C95">
        <w:rPr>
          <w:rFonts w:cs="Simplified Arabic" w:hint="cs"/>
          <w:color w:val="000000"/>
          <w:sz w:val="28"/>
          <w:szCs w:val="28"/>
          <w:rtl/>
          <w:lang w:bidi="ar-EG"/>
        </w:rPr>
        <w:t>،</w:t>
      </w:r>
      <w:r w:rsidRPr="001B2C95">
        <w:rPr>
          <w:rFonts w:cs="Simplified Arabic" w:hint="cs"/>
          <w:color w:val="000000"/>
          <w:sz w:val="28"/>
          <w:szCs w:val="28"/>
          <w:rtl/>
          <w:lang w:bidi="ar-EG"/>
        </w:rPr>
        <w:t xml:space="preserve"> والغاز </w:t>
      </w:r>
      <w:r w:rsidR="00DA677A" w:rsidRPr="001B2C95">
        <w:rPr>
          <w:rFonts w:cs="Simplified Arabic" w:hint="cs"/>
          <w:color w:val="000000"/>
          <w:sz w:val="28"/>
          <w:szCs w:val="28"/>
          <w:rtl/>
          <w:lang w:bidi="ar-EG"/>
        </w:rPr>
        <w:t>الطبيعي</w:t>
      </w:r>
      <w:r w:rsidR="000D1E56" w:rsidRPr="001B2C95">
        <w:rPr>
          <w:rFonts w:cs="Simplified Arabic" w:hint="cs"/>
          <w:color w:val="000000"/>
          <w:sz w:val="28"/>
          <w:szCs w:val="28"/>
          <w:rtl/>
          <w:lang w:bidi="ar-EG"/>
        </w:rPr>
        <w:t xml:space="preserve"> </w:t>
      </w:r>
      <w:r w:rsidRPr="001B2C95">
        <w:rPr>
          <w:rFonts w:cs="Simplified Arabic" w:hint="cs"/>
          <w:color w:val="000000"/>
          <w:sz w:val="28"/>
          <w:szCs w:val="28"/>
          <w:rtl/>
          <w:lang w:bidi="ar-EG"/>
        </w:rPr>
        <w:t>بشكل خاص</w:t>
      </w:r>
      <w:r w:rsidR="00F37E99" w:rsidRPr="001B2C95">
        <w:rPr>
          <w:rFonts w:cs="Simplified Arabic" w:hint="cs"/>
          <w:color w:val="000000"/>
          <w:sz w:val="28"/>
          <w:szCs w:val="28"/>
          <w:rtl/>
          <w:lang w:bidi="ar-EG"/>
        </w:rPr>
        <w:t>.</w:t>
      </w:r>
    </w:p>
    <w:p w14:paraId="7AF7F612" w14:textId="77777777" w:rsidR="00123CEB" w:rsidRPr="001B2C95" w:rsidRDefault="003C653A" w:rsidP="008546BB">
      <w:pPr>
        <w:bidi/>
        <w:spacing w:before="120" w:line="276" w:lineRule="auto"/>
        <w:jc w:val="both"/>
        <w:rPr>
          <w:rFonts w:cs="Simplified Arabic"/>
          <w:color w:val="000000"/>
          <w:sz w:val="28"/>
          <w:szCs w:val="28"/>
          <w:rtl/>
          <w:lang w:bidi="ar-EG"/>
        </w:rPr>
      </w:pPr>
      <w:r w:rsidRPr="001B2C95">
        <w:rPr>
          <w:rFonts w:cs="Simplified Arabic"/>
          <w:color w:val="000000"/>
          <w:sz w:val="28"/>
          <w:szCs w:val="28"/>
          <w:rtl/>
          <w:lang w:bidi="ar-EG"/>
        </w:rPr>
        <w:t xml:space="preserve"> </w:t>
      </w:r>
      <w:r w:rsidR="00123CEB" w:rsidRPr="001B2C95">
        <w:rPr>
          <w:rFonts w:cs="Simplified Arabic" w:hint="cs"/>
          <w:color w:val="000000"/>
          <w:sz w:val="28"/>
          <w:szCs w:val="28"/>
          <w:rtl/>
          <w:lang w:bidi="ar-EG"/>
        </w:rPr>
        <w:t xml:space="preserve">وهذه المقومات هى: </w:t>
      </w:r>
      <w:r w:rsidR="00123CEB" w:rsidRPr="001B2C95">
        <w:rPr>
          <w:rFonts w:cs="Simplified Arabic"/>
          <w:color w:val="000000"/>
          <w:sz w:val="28"/>
          <w:szCs w:val="28"/>
          <w:lang w:bidi="ar-EG"/>
        </w:rPr>
        <w:t>https://www.sis.gov.e)</w:t>
      </w:r>
      <w:r w:rsidR="00123CEB" w:rsidRPr="001B2C95">
        <w:rPr>
          <w:rFonts w:cs="Simplified Arabic" w:hint="cs"/>
          <w:color w:val="000000"/>
          <w:sz w:val="28"/>
          <w:szCs w:val="28"/>
          <w:rtl/>
          <w:lang w:bidi="ar-EG"/>
        </w:rPr>
        <w:t>)</w:t>
      </w:r>
    </w:p>
    <w:p w14:paraId="15A81CBC" w14:textId="251F80B4" w:rsidR="00123CEB" w:rsidRPr="00CA6A90" w:rsidRDefault="003C653A" w:rsidP="00CA6A90">
      <w:pPr>
        <w:pStyle w:val="ListParagraph"/>
        <w:numPr>
          <w:ilvl w:val="0"/>
          <w:numId w:val="2"/>
        </w:numPr>
        <w:bidi/>
        <w:spacing w:before="120" w:line="276" w:lineRule="auto"/>
        <w:jc w:val="both"/>
        <w:rPr>
          <w:rFonts w:cs="Simplified Arabic"/>
          <w:color w:val="000000"/>
          <w:sz w:val="28"/>
          <w:szCs w:val="28"/>
          <w:rtl/>
          <w:lang w:bidi="ar-EG"/>
        </w:rPr>
      </w:pPr>
      <w:r w:rsidRPr="00CA6A90">
        <w:rPr>
          <w:rFonts w:cs="Simplified Arabic"/>
          <w:color w:val="000000"/>
          <w:sz w:val="28"/>
          <w:szCs w:val="28"/>
          <w:rtl/>
          <w:lang w:bidi="ar-EG"/>
        </w:rPr>
        <w:t>أن تكون دولة منتجة للغاز</w:t>
      </w:r>
      <w:r w:rsidR="00123CEB" w:rsidRPr="00CA6A90">
        <w:rPr>
          <w:rFonts w:cs="Simplified Arabic" w:hint="cs"/>
          <w:color w:val="000000"/>
          <w:sz w:val="28"/>
          <w:szCs w:val="28"/>
          <w:rtl/>
          <w:lang w:bidi="ar-EG"/>
        </w:rPr>
        <w:t>.</w:t>
      </w:r>
    </w:p>
    <w:p w14:paraId="6D630613" w14:textId="5A22E794" w:rsidR="00123CEB" w:rsidRPr="00CA6A90" w:rsidRDefault="003C653A" w:rsidP="00CA6A90">
      <w:pPr>
        <w:pStyle w:val="ListParagraph"/>
        <w:numPr>
          <w:ilvl w:val="0"/>
          <w:numId w:val="2"/>
        </w:numPr>
        <w:bidi/>
        <w:spacing w:before="120" w:line="276" w:lineRule="auto"/>
        <w:jc w:val="both"/>
        <w:rPr>
          <w:rFonts w:cs="Simplified Arabic"/>
          <w:color w:val="000000"/>
          <w:sz w:val="28"/>
          <w:szCs w:val="28"/>
          <w:rtl/>
          <w:lang w:bidi="ar-EG"/>
        </w:rPr>
      </w:pPr>
      <w:r w:rsidRPr="00CA6A90">
        <w:rPr>
          <w:rFonts w:cs="Simplified Arabic"/>
          <w:color w:val="000000"/>
          <w:sz w:val="28"/>
          <w:szCs w:val="28"/>
          <w:rtl/>
          <w:lang w:bidi="ar-EG"/>
        </w:rPr>
        <w:t>أن تمتلك محطات لتسييل ومعالجة الغاز</w:t>
      </w:r>
    </w:p>
    <w:p w14:paraId="421C89CB" w14:textId="048152A4" w:rsidR="00FF69B1" w:rsidRPr="00CA6A90" w:rsidRDefault="008F44DB" w:rsidP="00CA6A90">
      <w:pPr>
        <w:pStyle w:val="ListParagraph"/>
        <w:numPr>
          <w:ilvl w:val="0"/>
          <w:numId w:val="2"/>
        </w:numPr>
        <w:bidi/>
        <w:spacing w:before="120" w:line="276" w:lineRule="auto"/>
        <w:jc w:val="both"/>
        <w:rPr>
          <w:rFonts w:cs="Simplified Arabic"/>
          <w:color w:val="000000"/>
          <w:sz w:val="28"/>
          <w:szCs w:val="28"/>
          <w:rtl/>
          <w:lang w:bidi="ar-EG"/>
        </w:rPr>
      </w:pPr>
      <w:r w:rsidRPr="00CA6A90">
        <w:rPr>
          <w:rFonts w:cs="Simplified Arabic" w:hint="cs"/>
          <w:color w:val="000000"/>
          <w:sz w:val="28"/>
          <w:szCs w:val="28"/>
          <w:rtl/>
          <w:lang w:bidi="ar-EG"/>
        </w:rPr>
        <w:t>أن</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يشتمل</w:t>
      </w:r>
      <w:r w:rsidRPr="00CA6A90">
        <w:rPr>
          <w:rFonts w:cs="Simplified Arabic"/>
          <w:color w:val="000000"/>
          <w:sz w:val="28"/>
          <w:szCs w:val="28"/>
          <w:rtl/>
          <w:lang w:bidi="ar-EG"/>
        </w:rPr>
        <w:t xml:space="preserve"> </w:t>
      </w:r>
      <w:r w:rsidR="00A9525A" w:rsidRPr="00CA6A90">
        <w:rPr>
          <w:rFonts w:cs="Simplified Arabic" w:hint="cs"/>
          <w:color w:val="000000"/>
          <w:sz w:val="28"/>
          <w:szCs w:val="28"/>
          <w:rtl/>
          <w:lang w:bidi="ar-EG"/>
        </w:rPr>
        <w:t>ال</w:t>
      </w:r>
      <w:r w:rsidRPr="00CA6A90">
        <w:rPr>
          <w:rFonts w:cs="Simplified Arabic" w:hint="cs"/>
          <w:color w:val="000000"/>
          <w:sz w:val="28"/>
          <w:szCs w:val="28"/>
          <w:rtl/>
          <w:lang w:bidi="ar-EG"/>
        </w:rPr>
        <w:t>مركز</w:t>
      </w:r>
      <w:r w:rsidRPr="00CA6A90">
        <w:rPr>
          <w:rFonts w:cs="Simplified Arabic"/>
          <w:color w:val="000000"/>
          <w:sz w:val="28"/>
          <w:szCs w:val="28"/>
          <w:rtl/>
          <w:lang w:bidi="ar-EG"/>
        </w:rPr>
        <w:t xml:space="preserve"> </w:t>
      </w:r>
      <w:r w:rsidR="00A9525A" w:rsidRPr="00CA6A90">
        <w:rPr>
          <w:rFonts w:cs="Simplified Arabic" w:hint="cs"/>
          <w:color w:val="000000"/>
          <w:sz w:val="28"/>
          <w:szCs w:val="28"/>
          <w:rtl/>
          <w:lang w:bidi="ar-EG"/>
        </w:rPr>
        <w:t>الإقليم</w:t>
      </w:r>
      <w:r w:rsidR="00FA64C3">
        <w:rPr>
          <w:rFonts w:cs="Simplified Arabic" w:hint="cs"/>
          <w:color w:val="000000"/>
          <w:sz w:val="28"/>
          <w:szCs w:val="28"/>
          <w:rtl/>
          <w:lang w:bidi="ar-EG"/>
        </w:rPr>
        <w:t>ي</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على</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مرافق</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الموانئ،</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وخطوط</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الأنابيب</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المترابطة</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مع</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الأسواق</w:t>
      </w:r>
      <w:r w:rsidRPr="00CA6A90">
        <w:rPr>
          <w:rFonts w:cs="Simplified Arabic"/>
          <w:color w:val="000000"/>
          <w:sz w:val="28"/>
          <w:szCs w:val="28"/>
          <w:rtl/>
          <w:lang w:bidi="ar-EG"/>
        </w:rPr>
        <w:t>.</w:t>
      </w:r>
    </w:p>
    <w:p w14:paraId="187A7916" w14:textId="5F1E6176" w:rsidR="008F44DB" w:rsidRPr="001B2C95" w:rsidRDefault="00033842" w:rsidP="002529F9">
      <w:pPr>
        <w:bidi/>
        <w:spacing w:before="120" w:line="276" w:lineRule="auto"/>
        <w:ind w:firstLine="720"/>
        <w:jc w:val="lowKashida"/>
        <w:rPr>
          <w:rFonts w:cs="Simplified Arabic"/>
          <w:color w:val="000000"/>
          <w:sz w:val="28"/>
          <w:szCs w:val="28"/>
          <w:rtl/>
          <w:lang w:bidi="ar-EG"/>
        </w:rPr>
      </w:pPr>
      <w:r w:rsidRPr="001B2C95">
        <w:rPr>
          <w:rFonts w:cs="Simplified Arabic" w:hint="cs"/>
          <w:color w:val="000000"/>
          <w:sz w:val="28"/>
          <w:szCs w:val="28"/>
          <w:rtl/>
          <w:lang w:bidi="ar-EG"/>
        </w:rPr>
        <w:t>وتعتمد</w:t>
      </w:r>
      <w:r w:rsidR="008F44DB" w:rsidRPr="001B2C95">
        <w:rPr>
          <w:rFonts w:cs="Simplified Arabic"/>
          <w:color w:val="000000"/>
          <w:sz w:val="28"/>
          <w:szCs w:val="28"/>
          <w:rtl/>
          <w:lang w:bidi="ar-EG"/>
        </w:rPr>
        <w:t xml:space="preserve"> </w:t>
      </w:r>
      <w:r w:rsidR="00A9525A" w:rsidRPr="001B2C95">
        <w:rPr>
          <w:rFonts w:cs="Simplified Arabic" w:hint="cs"/>
          <w:color w:val="000000"/>
          <w:sz w:val="28"/>
          <w:szCs w:val="28"/>
          <w:rtl/>
          <w:lang w:bidi="ar-EG"/>
        </w:rPr>
        <w:t>المراكز الإقليمية للطاقة</w:t>
      </w:r>
      <w:r w:rsidR="008F44DB"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على</w:t>
      </w:r>
      <w:r w:rsidR="00013FC9" w:rsidRPr="001B2C95">
        <w:rPr>
          <w:rFonts w:cs="Simplified Arabic" w:hint="cs"/>
          <w:color w:val="000000"/>
          <w:sz w:val="28"/>
          <w:szCs w:val="28"/>
          <w:rtl/>
          <w:lang w:bidi="ar-EG"/>
        </w:rPr>
        <w:t xml:space="preserve"> </w:t>
      </w:r>
      <w:r w:rsidR="008F44DB" w:rsidRPr="001B2C95">
        <w:rPr>
          <w:rFonts w:cs="Simplified Arabic" w:hint="cs"/>
          <w:color w:val="000000"/>
          <w:sz w:val="28"/>
          <w:szCs w:val="28"/>
          <w:rtl/>
          <w:lang w:bidi="ar-EG"/>
        </w:rPr>
        <w:t>عدد</w:t>
      </w:r>
      <w:r w:rsidR="008F44DB" w:rsidRPr="001B2C95">
        <w:rPr>
          <w:rFonts w:cs="Simplified Arabic"/>
          <w:color w:val="000000"/>
          <w:sz w:val="28"/>
          <w:szCs w:val="28"/>
          <w:rtl/>
          <w:lang w:bidi="ar-EG"/>
        </w:rPr>
        <w:t xml:space="preserve"> </w:t>
      </w:r>
      <w:r w:rsidR="008F44DB" w:rsidRPr="001B2C95">
        <w:rPr>
          <w:rFonts w:cs="Simplified Arabic" w:hint="cs"/>
          <w:color w:val="000000"/>
          <w:sz w:val="28"/>
          <w:szCs w:val="28"/>
          <w:rtl/>
          <w:lang w:bidi="ar-EG"/>
        </w:rPr>
        <w:t>المشاركين</w:t>
      </w:r>
      <w:r w:rsidR="008F44DB" w:rsidRPr="001B2C95">
        <w:rPr>
          <w:rFonts w:cs="Simplified Arabic"/>
          <w:color w:val="000000"/>
          <w:sz w:val="28"/>
          <w:szCs w:val="28"/>
          <w:rtl/>
          <w:lang w:bidi="ar-EG"/>
        </w:rPr>
        <w:t xml:space="preserve"> </w:t>
      </w:r>
      <w:r w:rsidR="008F44DB" w:rsidRPr="001B2C95">
        <w:rPr>
          <w:rFonts w:cs="Simplified Arabic" w:hint="cs"/>
          <w:color w:val="000000"/>
          <w:sz w:val="28"/>
          <w:szCs w:val="28"/>
          <w:rtl/>
          <w:lang w:bidi="ar-EG"/>
        </w:rPr>
        <w:t>النشطين</w:t>
      </w:r>
      <w:r w:rsidR="00013FC9" w:rsidRPr="001B2C95">
        <w:rPr>
          <w:rFonts w:cs="Simplified Arabic" w:hint="cs"/>
          <w:color w:val="000000"/>
          <w:sz w:val="28"/>
          <w:szCs w:val="28"/>
          <w:rtl/>
          <w:lang w:bidi="ar-EG"/>
        </w:rPr>
        <w:t xml:space="preserve"> في السوق، </w:t>
      </w:r>
      <w:r w:rsidRPr="001B2C95">
        <w:rPr>
          <w:rFonts w:cs="Simplified Arabic" w:hint="cs"/>
          <w:color w:val="000000"/>
          <w:sz w:val="28"/>
          <w:szCs w:val="28"/>
          <w:rtl/>
          <w:lang w:bidi="ar-EG"/>
        </w:rPr>
        <w:t>ويعتبر</w:t>
      </w:r>
      <w:r w:rsidR="008F44DB" w:rsidRPr="001B2C95">
        <w:rPr>
          <w:rFonts w:cs="Simplified Arabic"/>
          <w:color w:val="000000"/>
          <w:sz w:val="28"/>
          <w:szCs w:val="28"/>
          <w:rtl/>
          <w:lang w:bidi="ar-EG"/>
        </w:rPr>
        <w:t xml:space="preserve"> </w:t>
      </w:r>
      <w:r w:rsidR="008F44DB" w:rsidRPr="001B2C95">
        <w:rPr>
          <w:rFonts w:cs="Simplified Arabic" w:hint="cs"/>
          <w:color w:val="000000"/>
          <w:sz w:val="28"/>
          <w:szCs w:val="28"/>
          <w:rtl/>
          <w:lang w:bidi="ar-EG"/>
        </w:rPr>
        <w:t>مؤشر</w:t>
      </w:r>
      <w:r w:rsidR="008F44DB" w:rsidRPr="001B2C95">
        <w:rPr>
          <w:rFonts w:cs="Simplified Arabic"/>
          <w:color w:val="000000"/>
          <w:sz w:val="28"/>
          <w:szCs w:val="28"/>
          <w:rtl/>
          <w:lang w:bidi="ar-EG"/>
        </w:rPr>
        <w:t xml:space="preserve"> </w:t>
      </w:r>
      <w:r w:rsidR="008F44DB" w:rsidRPr="001B2C95">
        <w:rPr>
          <w:rFonts w:cs="Simplified Arabic" w:hint="cs"/>
          <w:color w:val="000000"/>
          <w:sz w:val="28"/>
          <w:szCs w:val="28"/>
          <w:rtl/>
          <w:lang w:bidi="ar-EG"/>
        </w:rPr>
        <w:t>مهم</w:t>
      </w:r>
      <w:r w:rsidR="008F44DB" w:rsidRPr="001B2C95">
        <w:rPr>
          <w:rFonts w:cs="Simplified Arabic"/>
          <w:color w:val="000000"/>
          <w:sz w:val="28"/>
          <w:szCs w:val="28"/>
          <w:rtl/>
          <w:lang w:bidi="ar-EG"/>
        </w:rPr>
        <w:t xml:space="preserve"> </w:t>
      </w:r>
      <w:r w:rsidRPr="001B2C95">
        <w:rPr>
          <w:rFonts w:cs="Simplified Arabic" w:hint="cs"/>
          <w:color w:val="000000"/>
          <w:sz w:val="28"/>
          <w:szCs w:val="28"/>
          <w:rtl/>
          <w:lang w:bidi="ar-EG"/>
        </w:rPr>
        <w:t xml:space="preserve">لأى </w:t>
      </w:r>
      <w:r w:rsidR="00A9525A" w:rsidRPr="001B2C95">
        <w:rPr>
          <w:rFonts w:cs="Simplified Arabic" w:hint="cs"/>
          <w:color w:val="000000"/>
          <w:sz w:val="28"/>
          <w:szCs w:val="28"/>
          <w:rtl/>
          <w:lang w:bidi="ar-EG"/>
        </w:rPr>
        <w:t>مركز إقليم</w:t>
      </w:r>
      <w:r w:rsidR="00CA1B7E">
        <w:rPr>
          <w:rFonts w:cs="Simplified Arabic" w:hint="cs"/>
          <w:color w:val="000000"/>
          <w:sz w:val="28"/>
          <w:szCs w:val="28"/>
          <w:rtl/>
          <w:lang w:bidi="ar-EG"/>
        </w:rPr>
        <w:t>ي</w:t>
      </w:r>
      <w:r w:rsidR="009672DD" w:rsidRPr="001B2C95">
        <w:rPr>
          <w:rFonts w:cs="Simplified Arabic" w:hint="cs"/>
          <w:color w:val="000000"/>
          <w:sz w:val="28"/>
          <w:szCs w:val="28"/>
          <w:rtl/>
          <w:lang w:bidi="ar-EG"/>
        </w:rPr>
        <w:t>، حيث يتطلب</w:t>
      </w:r>
      <w:r w:rsidR="009672DD" w:rsidRPr="001B2C95">
        <w:rPr>
          <w:rFonts w:cs="Simplified Arabic"/>
          <w:color w:val="000000"/>
          <w:sz w:val="28"/>
          <w:szCs w:val="28"/>
          <w:rtl/>
          <w:lang w:bidi="ar-EG"/>
        </w:rPr>
        <w:t xml:space="preserve"> </w:t>
      </w:r>
      <w:r w:rsidR="009672DD" w:rsidRPr="001B2C95">
        <w:rPr>
          <w:rFonts w:cs="Simplified Arabic" w:hint="cs"/>
          <w:color w:val="000000"/>
          <w:sz w:val="28"/>
          <w:szCs w:val="28"/>
          <w:rtl/>
          <w:lang w:bidi="ar-EG"/>
        </w:rPr>
        <w:t>السوق عدة أطراف</w:t>
      </w:r>
      <w:r w:rsidR="009672DD" w:rsidRPr="001B2C95">
        <w:rPr>
          <w:rFonts w:cs="Simplified Arabic"/>
          <w:color w:val="000000"/>
          <w:sz w:val="28"/>
          <w:szCs w:val="28"/>
          <w:rtl/>
          <w:lang w:bidi="ar-EG"/>
        </w:rPr>
        <w:t xml:space="preserve"> </w:t>
      </w:r>
      <w:r w:rsidR="009672DD" w:rsidRPr="001B2C95">
        <w:rPr>
          <w:rFonts w:cs="Simplified Arabic" w:hint="cs"/>
          <w:color w:val="000000"/>
          <w:sz w:val="28"/>
          <w:szCs w:val="28"/>
          <w:rtl/>
          <w:lang w:bidi="ar-EG"/>
        </w:rPr>
        <w:t>تتمتع</w:t>
      </w:r>
      <w:r w:rsidR="009672DD" w:rsidRPr="001B2C95">
        <w:rPr>
          <w:rFonts w:cs="Simplified Arabic"/>
          <w:color w:val="000000"/>
          <w:sz w:val="28"/>
          <w:szCs w:val="28"/>
          <w:rtl/>
          <w:lang w:bidi="ar-EG"/>
        </w:rPr>
        <w:t xml:space="preserve"> </w:t>
      </w:r>
      <w:r w:rsidR="002529F9">
        <w:rPr>
          <w:rFonts w:cs="Simplified Arabic"/>
          <w:color w:val="000000"/>
          <w:sz w:val="28"/>
          <w:szCs w:val="28"/>
          <w:rtl/>
          <w:lang w:bidi="ar-EG"/>
        </w:rPr>
        <w:br/>
      </w:r>
      <w:r w:rsidR="009672DD" w:rsidRPr="001B2C95">
        <w:rPr>
          <w:rFonts w:cs="Simplified Arabic" w:hint="cs"/>
          <w:color w:val="000000"/>
          <w:sz w:val="28"/>
          <w:szCs w:val="28"/>
          <w:rtl/>
          <w:lang w:bidi="ar-EG"/>
        </w:rPr>
        <w:lastRenderedPageBreak/>
        <w:t xml:space="preserve">بالتنافسية مثل المنتجين والمستهلكين </w:t>
      </w:r>
      <w:r w:rsidR="00E64FD7" w:rsidRPr="001B2C95">
        <w:rPr>
          <w:rFonts w:cs="Simplified Arabic" w:hint="cs"/>
          <w:color w:val="000000"/>
          <w:sz w:val="28"/>
          <w:szCs w:val="28"/>
          <w:rtl/>
          <w:lang w:bidi="ar-EG"/>
        </w:rPr>
        <w:t>والشاحنين</w:t>
      </w:r>
      <w:r w:rsidR="009672DD" w:rsidRPr="001B2C95">
        <w:rPr>
          <w:rFonts w:cs="Simplified Arabic" w:hint="cs"/>
          <w:color w:val="000000"/>
          <w:sz w:val="28"/>
          <w:szCs w:val="28"/>
          <w:rtl/>
          <w:lang w:bidi="ar-EG"/>
        </w:rPr>
        <w:t xml:space="preserve">، </w:t>
      </w:r>
      <w:r w:rsidR="00013FC9" w:rsidRPr="001B2C95">
        <w:rPr>
          <w:rFonts w:cs="Simplified Arabic" w:hint="cs"/>
          <w:color w:val="000000"/>
          <w:sz w:val="28"/>
          <w:szCs w:val="28"/>
          <w:rtl/>
          <w:lang w:bidi="ar-EG"/>
        </w:rPr>
        <w:t>و</w:t>
      </w:r>
      <w:r w:rsidR="009672DD" w:rsidRPr="001B2C95">
        <w:rPr>
          <w:rFonts w:cs="Simplified Arabic" w:hint="cs"/>
          <w:color w:val="000000"/>
          <w:sz w:val="28"/>
          <w:szCs w:val="28"/>
          <w:rtl/>
          <w:lang w:bidi="ar-EG"/>
        </w:rPr>
        <w:t>يشير</w:t>
      </w:r>
      <w:r w:rsidR="009672DD" w:rsidRPr="001B2C95">
        <w:rPr>
          <w:rFonts w:cs="Simplified Arabic"/>
          <w:color w:val="000000"/>
          <w:sz w:val="28"/>
          <w:szCs w:val="28"/>
          <w:rtl/>
          <w:lang w:bidi="ar-EG"/>
        </w:rPr>
        <w:t xml:space="preserve"> </w:t>
      </w:r>
      <w:r w:rsidR="009672DD" w:rsidRPr="001B2C95">
        <w:rPr>
          <w:rFonts w:cs="Simplified Arabic" w:hint="cs"/>
          <w:color w:val="000000"/>
          <w:sz w:val="28"/>
          <w:szCs w:val="28"/>
          <w:rtl/>
          <w:lang w:bidi="ar-EG"/>
        </w:rPr>
        <w:t>عدد</w:t>
      </w:r>
      <w:r w:rsidR="009672DD" w:rsidRPr="001B2C95">
        <w:rPr>
          <w:rFonts w:cs="Simplified Arabic"/>
          <w:color w:val="000000"/>
          <w:sz w:val="28"/>
          <w:szCs w:val="28"/>
          <w:rtl/>
          <w:lang w:bidi="ar-EG"/>
        </w:rPr>
        <w:t xml:space="preserve"> </w:t>
      </w:r>
      <w:r w:rsidR="009672DD" w:rsidRPr="001B2C95">
        <w:rPr>
          <w:rFonts w:cs="Simplified Arabic" w:hint="cs"/>
          <w:color w:val="000000"/>
          <w:sz w:val="28"/>
          <w:szCs w:val="28"/>
          <w:rtl/>
          <w:lang w:bidi="ar-EG"/>
        </w:rPr>
        <w:t>المشاركين</w:t>
      </w:r>
      <w:r w:rsidR="009672DD" w:rsidRPr="001B2C95">
        <w:rPr>
          <w:rFonts w:cs="Simplified Arabic"/>
          <w:color w:val="000000"/>
          <w:sz w:val="28"/>
          <w:szCs w:val="28"/>
          <w:rtl/>
          <w:lang w:bidi="ar-EG"/>
        </w:rPr>
        <w:t xml:space="preserve"> </w:t>
      </w:r>
      <w:r w:rsidR="009672DD" w:rsidRPr="001B2C95">
        <w:rPr>
          <w:rFonts w:cs="Simplified Arabic" w:hint="cs"/>
          <w:color w:val="000000"/>
          <w:sz w:val="28"/>
          <w:szCs w:val="28"/>
          <w:rtl/>
          <w:lang w:bidi="ar-EG"/>
        </w:rPr>
        <w:t>ليس</w:t>
      </w:r>
      <w:r w:rsidR="009672DD" w:rsidRPr="001B2C95">
        <w:rPr>
          <w:rFonts w:cs="Simplified Arabic"/>
          <w:color w:val="000000"/>
          <w:sz w:val="28"/>
          <w:szCs w:val="28"/>
          <w:rtl/>
          <w:lang w:bidi="ar-EG"/>
        </w:rPr>
        <w:t xml:space="preserve"> </w:t>
      </w:r>
      <w:r w:rsidR="002529F9">
        <w:rPr>
          <w:rFonts w:cs="Simplified Arabic"/>
          <w:color w:val="000000"/>
          <w:sz w:val="28"/>
          <w:szCs w:val="28"/>
          <w:rtl/>
          <w:lang w:bidi="ar-EG"/>
        </w:rPr>
        <w:br/>
      </w:r>
      <w:r w:rsidR="009672DD" w:rsidRPr="001B2C95">
        <w:rPr>
          <w:rFonts w:cs="Simplified Arabic" w:hint="cs"/>
          <w:color w:val="000000"/>
          <w:sz w:val="28"/>
          <w:szCs w:val="28"/>
          <w:rtl/>
          <w:lang w:bidi="ar-EG"/>
        </w:rPr>
        <w:t>فقط</w:t>
      </w:r>
      <w:r w:rsidR="009672DD" w:rsidRPr="001B2C95">
        <w:rPr>
          <w:rFonts w:cs="Simplified Arabic"/>
          <w:color w:val="000000"/>
          <w:sz w:val="28"/>
          <w:szCs w:val="28"/>
          <w:rtl/>
          <w:lang w:bidi="ar-EG"/>
        </w:rPr>
        <w:t xml:space="preserve"> </w:t>
      </w:r>
      <w:r w:rsidR="009672DD" w:rsidRPr="001B2C95">
        <w:rPr>
          <w:rFonts w:cs="Simplified Arabic" w:hint="cs"/>
          <w:color w:val="000000"/>
          <w:sz w:val="28"/>
          <w:szCs w:val="28"/>
          <w:rtl/>
          <w:lang w:bidi="ar-EG"/>
        </w:rPr>
        <w:t>إلى</w:t>
      </w:r>
      <w:r w:rsidR="009672DD" w:rsidRPr="001B2C95">
        <w:rPr>
          <w:rFonts w:cs="Simplified Arabic"/>
          <w:color w:val="000000"/>
          <w:sz w:val="28"/>
          <w:szCs w:val="28"/>
          <w:rtl/>
          <w:lang w:bidi="ar-EG"/>
        </w:rPr>
        <w:t xml:space="preserve"> </w:t>
      </w:r>
      <w:r w:rsidR="009672DD" w:rsidRPr="001B2C95">
        <w:rPr>
          <w:rFonts w:cs="Simplified Arabic" w:hint="cs"/>
          <w:color w:val="000000"/>
          <w:sz w:val="28"/>
          <w:szCs w:val="28"/>
          <w:rtl/>
          <w:lang w:bidi="ar-EG"/>
        </w:rPr>
        <w:t>سهولة</w:t>
      </w:r>
      <w:r w:rsidR="009672DD" w:rsidRPr="001B2C95">
        <w:rPr>
          <w:rFonts w:cs="Simplified Arabic"/>
          <w:color w:val="000000"/>
          <w:sz w:val="28"/>
          <w:szCs w:val="28"/>
          <w:rtl/>
          <w:lang w:bidi="ar-EG"/>
        </w:rPr>
        <w:t xml:space="preserve"> </w:t>
      </w:r>
      <w:r w:rsidR="009672DD" w:rsidRPr="001B2C95">
        <w:rPr>
          <w:rFonts w:cs="Simplified Arabic" w:hint="cs"/>
          <w:color w:val="000000"/>
          <w:sz w:val="28"/>
          <w:szCs w:val="28"/>
          <w:rtl/>
          <w:lang w:bidi="ar-EG"/>
        </w:rPr>
        <w:t>تداول</w:t>
      </w:r>
      <w:r w:rsidR="009672DD" w:rsidRPr="001B2C95">
        <w:rPr>
          <w:rFonts w:cs="Simplified Arabic"/>
          <w:color w:val="000000"/>
          <w:sz w:val="28"/>
          <w:szCs w:val="28"/>
          <w:rtl/>
          <w:lang w:bidi="ar-EG"/>
        </w:rPr>
        <w:t xml:space="preserve"> </w:t>
      </w:r>
      <w:r w:rsidR="009672DD" w:rsidRPr="001B2C95">
        <w:rPr>
          <w:rFonts w:cs="Simplified Arabic" w:hint="cs"/>
          <w:color w:val="000000"/>
          <w:sz w:val="28"/>
          <w:szCs w:val="28"/>
          <w:rtl/>
          <w:lang w:bidi="ar-EG"/>
        </w:rPr>
        <w:t>الغاز</w:t>
      </w:r>
      <w:r w:rsidR="009672DD" w:rsidRPr="001B2C95">
        <w:rPr>
          <w:rFonts w:cs="Simplified Arabic"/>
          <w:color w:val="000000"/>
          <w:sz w:val="28"/>
          <w:szCs w:val="28"/>
          <w:rtl/>
          <w:lang w:bidi="ar-EG"/>
        </w:rPr>
        <w:t xml:space="preserve"> </w:t>
      </w:r>
      <w:r w:rsidR="009672DD" w:rsidRPr="001B2C95">
        <w:rPr>
          <w:rFonts w:cs="Simplified Arabic" w:hint="cs"/>
          <w:color w:val="000000"/>
          <w:sz w:val="28"/>
          <w:szCs w:val="28"/>
          <w:rtl/>
          <w:lang w:bidi="ar-EG"/>
        </w:rPr>
        <w:t>في المركز</w:t>
      </w:r>
      <w:r w:rsidR="009672DD" w:rsidRPr="001B2C95">
        <w:rPr>
          <w:rFonts w:cs="Simplified Arabic"/>
          <w:color w:val="000000"/>
          <w:sz w:val="28"/>
          <w:szCs w:val="28"/>
          <w:rtl/>
          <w:lang w:bidi="ar-EG"/>
        </w:rPr>
        <w:t xml:space="preserve"> </w:t>
      </w:r>
      <w:r w:rsidR="009672DD" w:rsidRPr="001B2C95">
        <w:rPr>
          <w:rFonts w:cs="Simplified Arabic" w:hint="cs"/>
          <w:color w:val="000000"/>
          <w:sz w:val="28"/>
          <w:szCs w:val="28"/>
          <w:rtl/>
          <w:lang w:bidi="ar-EG"/>
        </w:rPr>
        <w:t>ولكن</w:t>
      </w:r>
      <w:r w:rsidR="009672DD" w:rsidRPr="001B2C95">
        <w:rPr>
          <w:rFonts w:cs="Simplified Arabic"/>
          <w:color w:val="000000"/>
          <w:sz w:val="28"/>
          <w:szCs w:val="28"/>
          <w:rtl/>
          <w:lang w:bidi="ar-EG"/>
        </w:rPr>
        <w:t xml:space="preserve"> </w:t>
      </w:r>
      <w:r w:rsidR="009672DD" w:rsidRPr="001B2C95">
        <w:rPr>
          <w:rFonts w:cs="Simplified Arabic" w:hint="cs"/>
          <w:color w:val="000000"/>
          <w:sz w:val="28"/>
          <w:szCs w:val="28"/>
          <w:rtl/>
          <w:lang w:bidi="ar-EG"/>
        </w:rPr>
        <w:t>أيضاً</w:t>
      </w:r>
      <w:r w:rsidR="009672DD" w:rsidRPr="001B2C95">
        <w:rPr>
          <w:rFonts w:cs="Simplified Arabic"/>
          <w:color w:val="000000"/>
          <w:sz w:val="28"/>
          <w:szCs w:val="28"/>
          <w:rtl/>
          <w:lang w:bidi="ar-EG"/>
        </w:rPr>
        <w:t xml:space="preserve"> </w:t>
      </w:r>
      <w:r w:rsidR="009672DD" w:rsidRPr="001B2C95">
        <w:rPr>
          <w:rFonts w:cs="Simplified Arabic" w:hint="cs"/>
          <w:color w:val="000000"/>
          <w:sz w:val="28"/>
          <w:szCs w:val="28"/>
          <w:rtl/>
          <w:lang w:bidi="ar-EG"/>
        </w:rPr>
        <w:t>على</w:t>
      </w:r>
      <w:r w:rsidR="009672DD" w:rsidRPr="001B2C95">
        <w:rPr>
          <w:rFonts w:cs="Simplified Arabic"/>
          <w:color w:val="000000"/>
          <w:sz w:val="28"/>
          <w:szCs w:val="28"/>
          <w:rtl/>
          <w:lang w:bidi="ar-EG"/>
        </w:rPr>
        <w:t xml:space="preserve"> </w:t>
      </w:r>
      <w:r w:rsidR="009672DD" w:rsidRPr="001B2C95">
        <w:rPr>
          <w:rFonts w:cs="Simplified Arabic" w:hint="cs"/>
          <w:color w:val="000000"/>
          <w:sz w:val="28"/>
          <w:szCs w:val="28"/>
          <w:rtl/>
          <w:lang w:bidi="ar-EG"/>
        </w:rPr>
        <w:t>مستوى</w:t>
      </w:r>
      <w:r w:rsidR="009672DD" w:rsidRPr="001B2C95">
        <w:rPr>
          <w:rFonts w:cs="Simplified Arabic"/>
          <w:color w:val="000000"/>
          <w:sz w:val="28"/>
          <w:szCs w:val="28"/>
          <w:rtl/>
          <w:lang w:bidi="ar-EG"/>
        </w:rPr>
        <w:t xml:space="preserve"> </w:t>
      </w:r>
      <w:r w:rsidR="009672DD" w:rsidRPr="001B2C95">
        <w:rPr>
          <w:rFonts w:cs="Simplified Arabic" w:hint="cs"/>
          <w:color w:val="000000"/>
          <w:sz w:val="28"/>
          <w:szCs w:val="28"/>
          <w:rtl/>
          <w:lang w:bidi="ar-EG"/>
        </w:rPr>
        <w:t>التنافسية</w:t>
      </w:r>
      <w:r w:rsidRPr="001B2C95">
        <w:rPr>
          <w:rFonts w:cs="Simplified Arabic" w:hint="cs"/>
          <w:color w:val="000000"/>
          <w:sz w:val="28"/>
          <w:szCs w:val="28"/>
          <w:rtl/>
          <w:lang w:bidi="ar-EG"/>
        </w:rPr>
        <w:t xml:space="preserve"> في السوق.</w:t>
      </w:r>
      <w:r w:rsidR="00CA6A90">
        <w:rPr>
          <w:rFonts w:cs="Simplified Arabic"/>
          <w:color w:val="000000"/>
          <w:sz w:val="28"/>
          <w:szCs w:val="28"/>
          <w:rtl/>
          <w:lang w:bidi="ar-EG"/>
        </w:rPr>
        <w:br/>
      </w:r>
      <w:r w:rsidR="00013FC9" w:rsidRPr="001B2C95">
        <w:rPr>
          <w:rFonts w:cs="Simplified Arabic"/>
          <w:color w:val="000000"/>
          <w:sz w:val="28"/>
          <w:szCs w:val="28"/>
          <w:lang w:bidi="ar-EG"/>
        </w:rPr>
        <w:t>(Shi and Variam, 2018)</w:t>
      </w:r>
    </w:p>
    <w:p w14:paraId="2D8406D4" w14:textId="77777777" w:rsidR="009011CB" w:rsidRPr="001B2C95" w:rsidRDefault="005B1DBF" w:rsidP="00CA6A90">
      <w:pPr>
        <w:bidi/>
        <w:spacing w:before="120" w:line="276"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يوجد</w:t>
      </w:r>
      <w:r w:rsidR="009011CB" w:rsidRPr="001B2C95">
        <w:rPr>
          <w:rFonts w:cs="Simplified Arabic" w:hint="cs"/>
          <w:color w:val="000000"/>
          <w:sz w:val="28"/>
          <w:szCs w:val="28"/>
          <w:rtl/>
          <w:lang w:bidi="ar-EG"/>
        </w:rPr>
        <w:t xml:space="preserve"> </w:t>
      </w:r>
      <w:r w:rsidRPr="001B2C95">
        <w:rPr>
          <w:rFonts w:cs="Simplified Arabic" w:hint="cs"/>
          <w:color w:val="000000"/>
          <w:sz w:val="28"/>
          <w:szCs w:val="28"/>
          <w:rtl/>
          <w:lang w:bidi="ar-EG"/>
        </w:rPr>
        <w:t xml:space="preserve">عدة </w:t>
      </w:r>
      <w:r w:rsidR="00F3692D" w:rsidRPr="001B2C95">
        <w:rPr>
          <w:rFonts w:cs="Simplified Arabic" w:hint="cs"/>
          <w:color w:val="000000"/>
          <w:sz w:val="28"/>
          <w:szCs w:val="28"/>
          <w:rtl/>
          <w:lang w:bidi="ar-EG"/>
        </w:rPr>
        <w:t>مراكز لتجارة الغاز الطبيع</w:t>
      </w:r>
      <w:r w:rsidRPr="001B2C95">
        <w:rPr>
          <w:rFonts w:cs="Simplified Arabic" w:hint="cs"/>
          <w:color w:val="000000"/>
          <w:sz w:val="28"/>
          <w:szCs w:val="28"/>
          <w:rtl/>
          <w:lang w:bidi="ar-EG"/>
        </w:rPr>
        <w:t>ي بمناطق مختلفة</w:t>
      </w:r>
      <w:r w:rsidR="00F3692D" w:rsidRPr="001B2C95">
        <w:rPr>
          <w:rFonts w:cs="Simplified Arabic" w:hint="cs"/>
          <w:color w:val="000000"/>
          <w:sz w:val="28"/>
          <w:szCs w:val="28"/>
          <w:rtl/>
          <w:lang w:bidi="ar-EG"/>
        </w:rPr>
        <w:t xml:space="preserve"> ف</w:t>
      </w:r>
      <w:r w:rsidRPr="001B2C95">
        <w:rPr>
          <w:rFonts w:cs="Simplified Arabic" w:hint="cs"/>
          <w:color w:val="000000"/>
          <w:sz w:val="28"/>
          <w:szCs w:val="28"/>
          <w:rtl/>
          <w:lang w:bidi="ar-EG"/>
        </w:rPr>
        <w:t>ي</w:t>
      </w:r>
      <w:r w:rsidR="00F3692D" w:rsidRPr="001B2C95">
        <w:rPr>
          <w:rFonts w:cs="Simplified Arabic" w:hint="cs"/>
          <w:color w:val="000000"/>
          <w:sz w:val="28"/>
          <w:szCs w:val="28"/>
          <w:rtl/>
          <w:lang w:bidi="ar-EG"/>
        </w:rPr>
        <w:t xml:space="preserve"> العالم، </w:t>
      </w:r>
      <w:r w:rsidRPr="001B2C95">
        <w:rPr>
          <w:rFonts w:cs="Simplified Arabic" w:hint="cs"/>
          <w:color w:val="000000"/>
          <w:sz w:val="28"/>
          <w:szCs w:val="28"/>
          <w:rtl/>
          <w:lang w:bidi="ar-EG"/>
        </w:rPr>
        <w:t>مثل الولايات المتحدة الأمريكية وأوروبا وآسيا.</w:t>
      </w:r>
    </w:p>
    <w:p w14:paraId="44D76E4E" w14:textId="595D319E" w:rsidR="00F3692D" w:rsidRPr="001B2C95" w:rsidRDefault="00F3692D" w:rsidP="008546BB">
      <w:pPr>
        <w:pStyle w:val="ListParagraph"/>
        <w:numPr>
          <w:ilvl w:val="0"/>
          <w:numId w:val="38"/>
        </w:numPr>
        <w:bidi/>
        <w:spacing w:before="120" w:line="276" w:lineRule="auto"/>
        <w:jc w:val="both"/>
        <w:rPr>
          <w:rFonts w:cs="Simplified Arabic"/>
          <w:b/>
          <w:bCs/>
          <w:sz w:val="28"/>
          <w:szCs w:val="28"/>
        </w:rPr>
      </w:pPr>
      <w:r w:rsidRPr="001B2C95">
        <w:rPr>
          <w:rFonts w:cs="Simplified Arabic"/>
          <w:b/>
          <w:bCs/>
          <w:sz w:val="28"/>
          <w:szCs w:val="28"/>
          <w:rtl/>
        </w:rPr>
        <w:t xml:space="preserve">مركز </w:t>
      </w:r>
      <w:r w:rsidRPr="001B2C95">
        <w:rPr>
          <w:rFonts w:cs="Simplified Arabic" w:hint="cs"/>
          <w:b/>
          <w:bCs/>
          <w:sz w:val="28"/>
          <w:szCs w:val="28"/>
          <w:rtl/>
        </w:rPr>
        <w:t>تجارة</w:t>
      </w:r>
      <w:r w:rsidRPr="001B2C95">
        <w:rPr>
          <w:rFonts w:cs="Simplified Arabic"/>
          <w:b/>
          <w:bCs/>
          <w:sz w:val="28"/>
          <w:szCs w:val="28"/>
          <w:rtl/>
        </w:rPr>
        <w:t xml:space="preserve"> الغاز </w:t>
      </w:r>
      <w:r w:rsidR="00DA677A" w:rsidRPr="001B2C95">
        <w:rPr>
          <w:rFonts w:cs="Simplified Arabic"/>
          <w:b/>
          <w:bCs/>
          <w:sz w:val="28"/>
          <w:szCs w:val="28"/>
          <w:rtl/>
        </w:rPr>
        <w:t>الطبيعي</w:t>
      </w:r>
      <w:r w:rsidRPr="001B2C95">
        <w:rPr>
          <w:rFonts w:cs="Simplified Arabic"/>
          <w:b/>
          <w:bCs/>
          <w:sz w:val="28"/>
          <w:szCs w:val="28"/>
        </w:rPr>
        <w:t>Henry Hub</w:t>
      </w:r>
      <w:r w:rsidR="000325E4">
        <w:rPr>
          <w:rFonts w:cs="Simplified Arabic"/>
          <w:b/>
          <w:bCs/>
          <w:sz w:val="28"/>
          <w:szCs w:val="28"/>
          <w:rtl/>
        </w:rPr>
        <w:t xml:space="preserve"> </w:t>
      </w:r>
      <w:r w:rsidRPr="001B2C95">
        <w:rPr>
          <w:rFonts w:cs="Simplified Arabic" w:hint="cs"/>
          <w:b/>
          <w:bCs/>
          <w:sz w:val="28"/>
          <w:szCs w:val="28"/>
          <w:rtl/>
        </w:rPr>
        <w:t>بالولايات المتحدة</w:t>
      </w:r>
    </w:p>
    <w:p w14:paraId="17AF83A0" w14:textId="77777777" w:rsidR="00F3692D" w:rsidRPr="00CA6A90" w:rsidRDefault="00D2778D" w:rsidP="00CA6A90">
      <w:pPr>
        <w:bidi/>
        <w:spacing w:before="120" w:line="276" w:lineRule="auto"/>
        <w:ind w:firstLine="720"/>
        <w:jc w:val="both"/>
        <w:rPr>
          <w:rFonts w:cs="Simplified Arabic"/>
          <w:color w:val="000000"/>
          <w:sz w:val="28"/>
          <w:szCs w:val="28"/>
          <w:lang w:bidi="ar-EG"/>
        </w:rPr>
      </w:pPr>
      <w:r w:rsidRPr="00CA6A90">
        <w:rPr>
          <w:rFonts w:cs="Simplified Arabic" w:hint="cs"/>
          <w:color w:val="000000"/>
          <w:sz w:val="28"/>
          <w:szCs w:val="28"/>
          <w:rtl/>
          <w:lang w:bidi="ar-EG"/>
        </w:rPr>
        <w:t xml:space="preserve">أن </w:t>
      </w:r>
      <w:r w:rsidR="00F3692D" w:rsidRPr="00CA6A90">
        <w:rPr>
          <w:rFonts w:cs="Simplified Arabic"/>
          <w:color w:val="000000"/>
          <w:sz w:val="28"/>
          <w:szCs w:val="28"/>
          <w:rtl/>
          <w:lang w:bidi="ar-EG"/>
        </w:rPr>
        <w:t>الغاز الطبيعي هو مصدر الطاقة الأسرع نموا</w:t>
      </w:r>
      <w:r w:rsidR="00F3692D" w:rsidRPr="00CA6A90">
        <w:rPr>
          <w:rFonts w:cs="Simplified Arabic" w:hint="cs"/>
          <w:color w:val="000000"/>
          <w:sz w:val="28"/>
          <w:szCs w:val="28"/>
          <w:rtl/>
          <w:lang w:bidi="ar-EG"/>
        </w:rPr>
        <w:t>ً</w:t>
      </w:r>
      <w:r w:rsidR="00F3692D" w:rsidRPr="00CA6A90">
        <w:rPr>
          <w:rFonts w:cs="Simplified Arabic"/>
          <w:color w:val="000000"/>
          <w:sz w:val="28"/>
          <w:szCs w:val="28"/>
          <w:rtl/>
          <w:lang w:bidi="ar-EG"/>
        </w:rPr>
        <w:t xml:space="preserve"> في أمريكا الشمالية</w:t>
      </w:r>
      <w:r w:rsidRPr="00CA6A90">
        <w:rPr>
          <w:rFonts w:cs="Simplified Arabic" w:hint="cs"/>
          <w:color w:val="000000"/>
          <w:sz w:val="28"/>
          <w:szCs w:val="28"/>
          <w:rtl/>
          <w:lang w:bidi="ar-EG"/>
        </w:rPr>
        <w:t>، مما يساهم</w:t>
      </w:r>
      <w:r w:rsidR="00F3692D" w:rsidRPr="00CA6A90">
        <w:rPr>
          <w:rFonts w:cs="Simplified Arabic"/>
          <w:color w:val="000000"/>
          <w:sz w:val="28"/>
          <w:szCs w:val="28"/>
          <w:rtl/>
          <w:lang w:bidi="ar-EG"/>
        </w:rPr>
        <w:t xml:space="preserve"> </w:t>
      </w:r>
      <w:r w:rsidR="00742435" w:rsidRPr="00CA6A90">
        <w:rPr>
          <w:rFonts w:cs="Simplified Arabic" w:hint="cs"/>
          <w:color w:val="000000"/>
          <w:sz w:val="28"/>
          <w:szCs w:val="28"/>
          <w:rtl/>
          <w:lang w:bidi="ar-EG"/>
        </w:rPr>
        <w:t xml:space="preserve">في انتشار </w:t>
      </w:r>
      <w:r w:rsidR="00F3692D" w:rsidRPr="00CA6A90">
        <w:rPr>
          <w:rFonts w:cs="Simplified Arabic"/>
          <w:color w:val="000000"/>
          <w:sz w:val="28"/>
          <w:szCs w:val="28"/>
          <w:rtl/>
          <w:lang w:bidi="ar-EG"/>
        </w:rPr>
        <w:t>مراكز تداول الغاز الطبيعي في جميع أنحاء الولايات المتحدة</w:t>
      </w:r>
      <w:r w:rsidR="00F3692D" w:rsidRPr="00CA6A90">
        <w:rPr>
          <w:rFonts w:cs="Simplified Arabic" w:hint="cs"/>
          <w:color w:val="000000"/>
          <w:sz w:val="28"/>
          <w:szCs w:val="28"/>
          <w:rtl/>
          <w:lang w:bidi="ar-EG"/>
        </w:rPr>
        <w:t xml:space="preserve">، لكن </w:t>
      </w:r>
      <w:r w:rsidR="00F3692D" w:rsidRPr="00CA6A90">
        <w:rPr>
          <w:rFonts w:cs="Simplified Arabic"/>
          <w:color w:val="000000"/>
          <w:sz w:val="28"/>
          <w:szCs w:val="28"/>
          <w:lang w:bidi="ar-EG"/>
        </w:rPr>
        <w:t>Henry Hub</w:t>
      </w:r>
      <w:r w:rsidR="00F3692D" w:rsidRPr="00CA6A90">
        <w:rPr>
          <w:rFonts w:cs="Simplified Arabic" w:hint="cs"/>
          <w:color w:val="000000"/>
          <w:sz w:val="28"/>
          <w:szCs w:val="28"/>
          <w:rtl/>
          <w:lang w:bidi="ar-EG"/>
        </w:rPr>
        <w:t xml:space="preserve"> </w:t>
      </w:r>
      <w:r w:rsidR="00F3692D" w:rsidRPr="00CA6A90">
        <w:rPr>
          <w:rFonts w:cs="Simplified Arabic"/>
          <w:color w:val="000000"/>
          <w:sz w:val="28"/>
          <w:szCs w:val="28"/>
          <w:rtl/>
          <w:lang w:bidi="ar-EG"/>
        </w:rPr>
        <w:t>في لويزيانا يقع</w:t>
      </w:r>
      <w:r w:rsidR="00F3692D" w:rsidRPr="00CA6A90">
        <w:rPr>
          <w:rFonts w:cs="Simplified Arabic" w:hint="cs"/>
          <w:color w:val="000000"/>
          <w:sz w:val="28"/>
          <w:szCs w:val="28"/>
          <w:rtl/>
          <w:lang w:bidi="ar-EG"/>
        </w:rPr>
        <w:t xml:space="preserve"> </w:t>
      </w:r>
      <w:r w:rsidR="00742435" w:rsidRPr="00CA6A90">
        <w:rPr>
          <w:rFonts w:cs="Simplified Arabic"/>
          <w:color w:val="000000"/>
          <w:sz w:val="28"/>
          <w:szCs w:val="28"/>
          <w:rtl/>
          <w:lang w:bidi="ar-EG"/>
        </w:rPr>
        <w:t xml:space="preserve">في منطقة إنتاج برية رئيسية </w:t>
      </w:r>
      <w:r w:rsidR="00742435" w:rsidRPr="00CA6A90">
        <w:rPr>
          <w:rFonts w:cs="Simplified Arabic" w:hint="cs"/>
          <w:color w:val="000000"/>
          <w:sz w:val="28"/>
          <w:szCs w:val="28"/>
          <w:rtl/>
          <w:lang w:bidi="ar-EG"/>
        </w:rPr>
        <w:t>و</w:t>
      </w:r>
      <w:r w:rsidR="00F3692D" w:rsidRPr="00CA6A90">
        <w:rPr>
          <w:rFonts w:cs="Simplified Arabic"/>
          <w:color w:val="000000"/>
          <w:sz w:val="28"/>
          <w:szCs w:val="28"/>
          <w:rtl/>
          <w:lang w:bidi="ar-EG"/>
        </w:rPr>
        <w:t>قريب أيضا</w:t>
      </w:r>
      <w:r w:rsidR="00F3692D" w:rsidRPr="00CA6A90">
        <w:rPr>
          <w:rFonts w:cs="Simplified Arabic" w:hint="cs"/>
          <w:color w:val="000000"/>
          <w:sz w:val="28"/>
          <w:szCs w:val="28"/>
          <w:rtl/>
          <w:lang w:bidi="ar-EG"/>
        </w:rPr>
        <w:t>ً</w:t>
      </w:r>
      <w:r w:rsidR="00F3692D" w:rsidRPr="00CA6A90">
        <w:rPr>
          <w:rFonts w:cs="Simplified Arabic"/>
          <w:color w:val="000000"/>
          <w:sz w:val="28"/>
          <w:szCs w:val="28"/>
          <w:rtl/>
          <w:lang w:bidi="ar-EG"/>
        </w:rPr>
        <w:t xml:space="preserve"> من الإنتاج البحري</w:t>
      </w:r>
      <w:r w:rsidR="00F3692D" w:rsidRPr="00CA6A90">
        <w:rPr>
          <w:rFonts w:cs="Simplified Arabic"/>
          <w:color w:val="000000"/>
          <w:sz w:val="28"/>
          <w:szCs w:val="28"/>
          <w:lang w:bidi="ar-EG"/>
        </w:rPr>
        <w:t>.</w:t>
      </w:r>
    </w:p>
    <w:p w14:paraId="537B702D" w14:textId="68A6A660" w:rsidR="001A1E47" w:rsidRPr="00CA6A90" w:rsidRDefault="00F3692D" w:rsidP="00CA6A90">
      <w:pPr>
        <w:bidi/>
        <w:spacing w:before="120" w:line="276" w:lineRule="auto"/>
        <w:ind w:firstLine="720"/>
        <w:jc w:val="both"/>
        <w:rPr>
          <w:rFonts w:cs="Simplified Arabic"/>
          <w:color w:val="000000"/>
          <w:sz w:val="28"/>
          <w:szCs w:val="28"/>
          <w:rtl/>
          <w:lang w:bidi="ar-EG"/>
        </w:rPr>
      </w:pPr>
      <w:r w:rsidRPr="00CA6A90">
        <w:rPr>
          <w:rFonts w:cs="Simplified Arabic" w:hint="cs"/>
          <w:color w:val="000000"/>
          <w:sz w:val="28"/>
          <w:szCs w:val="28"/>
          <w:rtl/>
          <w:lang w:bidi="ar-EG"/>
        </w:rPr>
        <w:t>و</w:t>
      </w:r>
      <w:r w:rsidRPr="00CA6A90">
        <w:rPr>
          <w:rFonts w:cs="Simplified Arabic"/>
          <w:color w:val="000000"/>
          <w:sz w:val="28"/>
          <w:szCs w:val="28"/>
          <w:rtl/>
          <w:lang w:bidi="ar-EG"/>
        </w:rPr>
        <w:t>يتمتع</w:t>
      </w:r>
      <w:r w:rsidRPr="00CA6A90">
        <w:rPr>
          <w:rFonts w:cs="Simplified Arabic"/>
          <w:color w:val="000000"/>
          <w:sz w:val="28"/>
          <w:szCs w:val="28"/>
          <w:lang w:bidi="ar-EG"/>
        </w:rPr>
        <w:t xml:space="preserve"> Henry Hub </w:t>
      </w:r>
      <w:r w:rsidRPr="00CA6A90">
        <w:rPr>
          <w:rFonts w:cs="Simplified Arabic"/>
          <w:color w:val="000000"/>
          <w:sz w:val="28"/>
          <w:szCs w:val="28"/>
          <w:rtl/>
          <w:lang w:bidi="ar-EG"/>
        </w:rPr>
        <w:t>أيضا</w:t>
      </w:r>
      <w:r w:rsidRPr="00CA6A90">
        <w:rPr>
          <w:rFonts w:cs="Simplified Arabic" w:hint="cs"/>
          <w:color w:val="000000"/>
          <w:sz w:val="28"/>
          <w:szCs w:val="28"/>
          <w:rtl/>
          <w:lang w:bidi="ar-EG"/>
        </w:rPr>
        <w:t>ً</w:t>
      </w:r>
      <w:r w:rsidRPr="00CA6A90">
        <w:rPr>
          <w:rFonts w:cs="Simplified Arabic"/>
          <w:color w:val="000000"/>
          <w:sz w:val="28"/>
          <w:szCs w:val="28"/>
          <w:rtl/>
          <w:lang w:bidi="ar-EG"/>
        </w:rPr>
        <w:t xml:space="preserve"> باتصال</w:t>
      </w:r>
      <w:r w:rsidR="00742435" w:rsidRPr="00CA6A90">
        <w:rPr>
          <w:rFonts w:cs="Simplified Arabic" w:hint="cs"/>
          <w:color w:val="000000"/>
          <w:sz w:val="28"/>
          <w:szCs w:val="28"/>
          <w:rtl/>
          <w:lang w:bidi="ar-EG"/>
        </w:rPr>
        <w:t>ه</w:t>
      </w:r>
      <w:r w:rsidRPr="00CA6A90">
        <w:rPr>
          <w:rFonts w:cs="Simplified Arabic"/>
          <w:color w:val="000000"/>
          <w:sz w:val="28"/>
          <w:szCs w:val="28"/>
          <w:rtl/>
          <w:lang w:bidi="ar-EG"/>
        </w:rPr>
        <w:t xml:space="preserve"> بمرافق التخزين وأنظمة خطوط الأنابيب</w:t>
      </w:r>
      <w:r w:rsidRPr="00CA6A90">
        <w:rPr>
          <w:rFonts w:cs="Simplified Arabic" w:hint="cs"/>
          <w:color w:val="000000"/>
          <w:sz w:val="28"/>
          <w:szCs w:val="28"/>
          <w:rtl/>
          <w:lang w:bidi="ar-EG"/>
        </w:rPr>
        <w:t>،</w:t>
      </w:r>
      <w:r w:rsidRPr="00CA6A90">
        <w:rPr>
          <w:rFonts w:cs="Simplified Arabic"/>
          <w:color w:val="000000"/>
          <w:sz w:val="28"/>
          <w:szCs w:val="28"/>
          <w:rtl/>
          <w:lang w:bidi="ar-EG"/>
        </w:rPr>
        <w:t xml:space="preserve"> وهذا يسمح بنقل الغاز من </w:t>
      </w:r>
      <w:r w:rsidRPr="00CA6A90">
        <w:rPr>
          <w:rFonts w:cs="Simplified Arabic" w:hint="cs"/>
          <w:color w:val="000000"/>
          <w:sz w:val="28"/>
          <w:szCs w:val="28"/>
          <w:rtl/>
          <w:lang w:bidi="ar-EG"/>
        </w:rPr>
        <w:t>مناطق</w:t>
      </w:r>
      <w:r w:rsidRPr="00CA6A90">
        <w:rPr>
          <w:rFonts w:cs="Simplified Arabic"/>
          <w:color w:val="000000"/>
          <w:sz w:val="28"/>
          <w:szCs w:val="28"/>
          <w:rtl/>
          <w:lang w:bidi="ar-EG"/>
        </w:rPr>
        <w:t xml:space="preserve"> الإمداد وتصديره إلى أسواق الاستهلاك الرئيسية. </w:t>
      </w:r>
      <w:r w:rsidRPr="00CA6A90">
        <w:rPr>
          <w:rFonts w:cs="Simplified Arabic" w:hint="cs"/>
          <w:color w:val="000000"/>
          <w:sz w:val="28"/>
          <w:szCs w:val="28"/>
          <w:rtl/>
          <w:lang w:bidi="ar-EG"/>
        </w:rPr>
        <w:t>و</w:t>
      </w:r>
      <w:r w:rsidRPr="00CA6A90">
        <w:rPr>
          <w:rFonts w:cs="Simplified Arabic"/>
          <w:color w:val="000000"/>
          <w:sz w:val="28"/>
          <w:szCs w:val="28"/>
          <w:rtl/>
          <w:lang w:bidi="ar-EG"/>
        </w:rPr>
        <w:t>يتم تقديم هذه الشبكة المتكاملة من خلال خطوط</w:t>
      </w:r>
      <w:r w:rsidR="000325E4">
        <w:rPr>
          <w:rFonts w:cs="Simplified Arabic"/>
          <w:color w:val="000000"/>
          <w:sz w:val="28"/>
          <w:szCs w:val="28"/>
          <w:rtl/>
          <w:lang w:bidi="ar-EG"/>
        </w:rPr>
        <w:t xml:space="preserve"> </w:t>
      </w:r>
      <w:r w:rsidRPr="00CA6A90">
        <w:rPr>
          <w:rFonts w:cs="Simplified Arabic"/>
          <w:color w:val="000000"/>
          <w:sz w:val="28"/>
          <w:szCs w:val="28"/>
          <w:rtl/>
          <w:lang w:bidi="ar-EG"/>
        </w:rPr>
        <w:t>أنابيب الغاز الطبيعي بين الولايات وداخلها</w:t>
      </w:r>
      <w:r w:rsidR="00AB16BA" w:rsidRPr="00CA6A90">
        <w:rPr>
          <w:rFonts w:cs="Simplified Arabic" w:hint="cs"/>
          <w:color w:val="000000"/>
          <w:sz w:val="28"/>
          <w:szCs w:val="28"/>
          <w:rtl/>
          <w:lang w:bidi="ar-EG"/>
        </w:rPr>
        <w:t>،</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و</w:t>
      </w:r>
      <w:r w:rsidRPr="00CA6A90">
        <w:rPr>
          <w:rFonts w:cs="Simplified Arabic"/>
          <w:color w:val="000000"/>
          <w:sz w:val="28"/>
          <w:szCs w:val="28"/>
          <w:rtl/>
          <w:lang w:bidi="ar-EG"/>
        </w:rPr>
        <w:t>سعر الغاز الطبيعي في</w:t>
      </w:r>
      <w:r w:rsidRPr="00CA6A90">
        <w:rPr>
          <w:rFonts w:cs="Simplified Arabic"/>
          <w:color w:val="000000"/>
          <w:sz w:val="28"/>
          <w:szCs w:val="28"/>
          <w:lang w:bidi="ar-EG"/>
        </w:rPr>
        <w:t xml:space="preserve"> </w:t>
      </w:r>
      <w:r w:rsidR="00AB16BA" w:rsidRPr="00CA6A90">
        <w:rPr>
          <w:rFonts w:cs="Simplified Arabic" w:hint="cs"/>
          <w:color w:val="000000"/>
          <w:sz w:val="28"/>
          <w:szCs w:val="28"/>
          <w:rtl/>
          <w:lang w:bidi="ar-EG"/>
        </w:rPr>
        <w:t xml:space="preserve">هذا المركز </w:t>
      </w:r>
      <w:r w:rsidRPr="00CA6A90">
        <w:rPr>
          <w:rFonts w:cs="Simplified Arabic"/>
          <w:color w:val="000000"/>
          <w:sz w:val="28"/>
          <w:szCs w:val="28"/>
          <w:rtl/>
          <w:lang w:bidi="ar-EG"/>
        </w:rPr>
        <w:t>هو السعر المرجعي العالمي للغاز الطبيع</w:t>
      </w:r>
      <w:r w:rsidR="00FF69B1" w:rsidRPr="00CA6A90">
        <w:rPr>
          <w:rFonts w:cs="Simplified Arabic" w:hint="cs"/>
          <w:color w:val="000000"/>
          <w:sz w:val="28"/>
          <w:szCs w:val="28"/>
          <w:rtl/>
          <w:lang w:bidi="ar-EG"/>
        </w:rPr>
        <w:t>ي</w:t>
      </w:r>
      <w:r w:rsidR="00CA769D" w:rsidRPr="00CA6A90">
        <w:rPr>
          <w:rFonts w:cs="Simplified Arabic" w:hint="cs"/>
          <w:color w:val="000000"/>
          <w:sz w:val="28"/>
          <w:szCs w:val="28"/>
          <w:rtl/>
          <w:lang w:bidi="ar-EG"/>
        </w:rPr>
        <w:t xml:space="preserve"> </w:t>
      </w:r>
      <w:r w:rsidRPr="00CA6A90">
        <w:rPr>
          <w:rFonts w:cs="Simplified Arabic"/>
          <w:color w:val="000000"/>
          <w:sz w:val="28"/>
          <w:szCs w:val="28"/>
          <w:lang w:bidi="ar-EG"/>
        </w:rPr>
        <w:t>(https://www.cmegroup.com)</w:t>
      </w:r>
      <w:r w:rsidR="00CA769D" w:rsidRPr="00CA6A90">
        <w:rPr>
          <w:rFonts w:cs="Simplified Arabic" w:hint="cs"/>
          <w:color w:val="000000"/>
          <w:sz w:val="28"/>
          <w:szCs w:val="28"/>
          <w:rtl/>
          <w:lang w:bidi="ar-EG"/>
        </w:rPr>
        <w:t xml:space="preserve">. </w:t>
      </w:r>
      <w:r w:rsidR="00ED5EB9" w:rsidRPr="00CA6A90">
        <w:rPr>
          <w:rFonts w:cs="Simplified Arabic" w:hint="cs"/>
          <w:color w:val="000000"/>
          <w:sz w:val="28"/>
          <w:szCs w:val="28"/>
          <w:rtl/>
          <w:lang w:bidi="ar-EG"/>
        </w:rPr>
        <w:t xml:space="preserve">ويستفيد </w:t>
      </w:r>
      <w:r w:rsidR="00AB16BA" w:rsidRPr="00CA6A90">
        <w:rPr>
          <w:rFonts w:cs="Simplified Arabic" w:hint="cs"/>
          <w:color w:val="000000"/>
          <w:sz w:val="28"/>
          <w:szCs w:val="28"/>
          <w:rtl/>
          <w:lang w:bidi="ar-EG"/>
        </w:rPr>
        <w:t>ال</w:t>
      </w:r>
      <w:r w:rsidR="00ED5EB9" w:rsidRPr="00CA6A90">
        <w:rPr>
          <w:rFonts w:cs="Simplified Arabic" w:hint="cs"/>
          <w:color w:val="000000"/>
          <w:sz w:val="28"/>
          <w:szCs w:val="28"/>
          <w:rtl/>
          <w:lang w:bidi="ar-EG"/>
        </w:rPr>
        <w:t>مركز من الإنتاج والاستهلاك المحلي الواسع في الولايات المتحدة، فضلاً عن وجود أكبر شبكة خطوط أنابيب في العالم</w:t>
      </w:r>
      <w:r w:rsidR="00AB16BA" w:rsidRPr="00CA6A90">
        <w:rPr>
          <w:rFonts w:cs="Simplified Arabic" w:hint="cs"/>
          <w:color w:val="000000"/>
          <w:sz w:val="28"/>
          <w:szCs w:val="28"/>
          <w:rtl/>
          <w:lang w:bidi="ar-EG"/>
        </w:rPr>
        <w:t>،</w:t>
      </w:r>
      <w:r w:rsidR="00ED5EB9" w:rsidRPr="00CA6A90">
        <w:rPr>
          <w:rFonts w:cs="Simplified Arabic" w:hint="cs"/>
          <w:color w:val="000000"/>
          <w:sz w:val="28"/>
          <w:szCs w:val="28"/>
          <w:rtl/>
          <w:lang w:bidi="ar-EG"/>
        </w:rPr>
        <w:t xml:space="preserve"> و</w:t>
      </w:r>
      <w:r w:rsidR="00AB16BA" w:rsidRPr="00CA6A90">
        <w:rPr>
          <w:rFonts w:cs="Simplified Arabic" w:hint="cs"/>
          <w:color w:val="000000"/>
          <w:sz w:val="28"/>
          <w:szCs w:val="28"/>
          <w:rtl/>
          <w:lang w:bidi="ar-EG"/>
        </w:rPr>
        <w:t>الأكثر</w:t>
      </w:r>
      <w:r w:rsidR="00ED5EB9" w:rsidRPr="00CA6A90">
        <w:rPr>
          <w:rFonts w:cs="Simplified Arabic" w:hint="cs"/>
          <w:color w:val="000000"/>
          <w:sz w:val="28"/>
          <w:szCs w:val="28"/>
          <w:rtl/>
          <w:lang w:bidi="ar-EG"/>
        </w:rPr>
        <w:t xml:space="preserve"> سهولة في الوصول إليها، والتي تمتد إلى كندا والمكسيك</w:t>
      </w:r>
      <w:r w:rsidR="00742435" w:rsidRPr="00CA6A90">
        <w:rPr>
          <w:rFonts w:cs="Simplified Arabic" w:hint="cs"/>
          <w:color w:val="000000"/>
          <w:sz w:val="28"/>
          <w:szCs w:val="28"/>
          <w:rtl/>
          <w:lang w:bidi="ar-EG"/>
        </w:rPr>
        <w:t xml:space="preserve"> </w:t>
      </w:r>
      <w:r w:rsidR="00ED5EB9" w:rsidRPr="00CA6A90">
        <w:rPr>
          <w:rFonts w:cs="Simplified Arabic"/>
          <w:color w:val="000000"/>
          <w:sz w:val="28"/>
          <w:szCs w:val="28"/>
          <w:rtl/>
          <w:lang w:bidi="ar-EG"/>
        </w:rPr>
        <w:t>(</w:t>
      </w:r>
      <w:r w:rsidR="00ED5EB9" w:rsidRPr="00CA6A90">
        <w:rPr>
          <w:rFonts w:cs="Simplified Arabic"/>
          <w:color w:val="000000"/>
          <w:sz w:val="28"/>
          <w:szCs w:val="28"/>
          <w:lang w:bidi="ar-EG"/>
        </w:rPr>
        <w:t>(Heather, 2021</w:t>
      </w:r>
      <w:r w:rsidR="001C0337" w:rsidRPr="00CA6A90">
        <w:rPr>
          <w:rFonts w:cs="Simplified Arabic" w:hint="cs"/>
          <w:color w:val="000000"/>
          <w:sz w:val="28"/>
          <w:szCs w:val="28"/>
          <w:rtl/>
          <w:lang w:bidi="ar-EG"/>
        </w:rPr>
        <w:t>.</w:t>
      </w:r>
      <w:r w:rsidR="001A1E47" w:rsidRPr="00CA6A90">
        <w:rPr>
          <w:rFonts w:cs="Simplified Arabic" w:hint="cs"/>
          <w:color w:val="000000"/>
          <w:sz w:val="28"/>
          <w:szCs w:val="28"/>
          <w:rtl/>
          <w:lang w:bidi="ar-EG"/>
        </w:rPr>
        <w:t xml:space="preserve"> </w:t>
      </w:r>
    </w:p>
    <w:p w14:paraId="418B4DCE" w14:textId="77777777" w:rsidR="005230A7" w:rsidRPr="001B2C95" w:rsidRDefault="005230A7" w:rsidP="008546BB">
      <w:pPr>
        <w:pStyle w:val="ListParagraph"/>
        <w:numPr>
          <w:ilvl w:val="0"/>
          <w:numId w:val="38"/>
        </w:numPr>
        <w:bidi/>
        <w:spacing w:before="120" w:line="276" w:lineRule="auto"/>
        <w:jc w:val="both"/>
        <w:rPr>
          <w:rFonts w:cs="Simplified Arabic"/>
          <w:b/>
          <w:bCs/>
          <w:sz w:val="28"/>
          <w:szCs w:val="28"/>
        </w:rPr>
      </w:pPr>
      <w:r w:rsidRPr="001B2C95">
        <w:rPr>
          <w:rFonts w:cs="Simplified Arabic"/>
          <w:b/>
          <w:bCs/>
          <w:sz w:val="28"/>
          <w:szCs w:val="28"/>
          <w:rtl/>
        </w:rPr>
        <w:t>مر</w:t>
      </w:r>
      <w:r w:rsidRPr="001B2C95">
        <w:rPr>
          <w:rFonts w:cs="Simplified Arabic" w:hint="cs"/>
          <w:b/>
          <w:bCs/>
          <w:sz w:val="28"/>
          <w:szCs w:val="28"/>
          <w:rtl/>
        </w:rPr>
        <w:t>ا</w:t>
      </w:r>
      <w:r w:rsidRPr="001B2C95">
        <w:rPr>
          <w:rFonts w:cs="Simplified Arabic"/>
          <w:b/>
          <w:bCs/>
          <w:sz w:val="28"/>
          <w:szCs w:val="28"/>
          <w:rtl/>
        </w:rPr>
        <w:t xml:space="preserve">كز </w:t>
      </w:r>
      <w:r w:rsidRPr="001B2C95">
        <w:rPr>
          <w:rFonts w:cs="Simplified Arabic" w:hint="cs"/>
          <w:b/>
          <w:bCs/>
          <w:sz w:val="28"/>
          <w:szCs w:val="28"/>
          <w:rtl/>
        </w:rPr>
        <w:t>تجارة</w:t>
      </w:r>
      <w:r w:rsidRPr="001B2C95">
        <w:rPr>
          <w:rFonts w:cs="Simplified Arabic"/>
          <w:b/>
          <w:bCs/>
          <w:sz w:val="28"/>
          <w:szCs w:val="28"/>
          <w:rtl/>
        </w:rPr>
        <w:t xml:space="preserve"> الغاز الطبيع</w:t>
      </w:r>
      <w:r w:rsidR="00FF69B1" w:rsidRPr="001B2C95">
        <w:rPr>
          <w:rFonts w:cs="Simplified Arabic" w:hint="cs"/>
          <w:b/>
          <w:bCs/>
          <w:sz w:val="28"/>
          <w:szCs w:val="28"/>
          <w:rtl/>
        </w:rPr>
        <w:t>ي</w:t>
      </w:r>
      <w:r w:rsidRPr="001B2C95">
        <w:rPr>
          <w:rFonts w:cs="Simplified Arabic" w:hint="cs"/>
          <w:b/>
          <w:bCs/>
          <w:sz w:val="28"/>
          <w:szCs w:val="28"/>
          <w:rtl/>
        </w:rPr>
        <w:t xml:space="preserve"> </w:t>
      </w:r>
      <w:r w:rsidR="00DF5216" w:rsidRPr="001B2C95">
        <w:rPr>
          <w:rFonts w:cs="Simplified Arabic"/>
          <w:b/>
          <w:bCs/>
          <w:sz w:val="28"/>
          <w:szCs w:val="28"/>
          <w:rtl/>
        </w:rPr>
        <w:t>في</w:t>
      </w:r>
      <w:r w:rsidRPr="001B2C95">
        <w:rPr>
          <w:rFonts w:cs="Simplified Arabic"/>
          <w:b/>
          <w:bCs/>
          <w:sz w:val="28"/>
          <w:szCs w:val="28"/>
          <w:rtl/>
        </w:rPr>
        <w:t xml:space="preserve"> أوروبا </w:t>
      </w:r>
    </w:p>
    <w:p w14:paraId="1834C16A" w14:textId="77777777" w:rsidR="005230A7" w:rsidRPr="00CA6A90" w:rsidRDefault="005230A7" w:rsidP="00CA6A90">
      <w:pPr>
        <w:bidi/>
        <w:spacing w:before="120" w:line="276" w:lineRule="auto"/>
        <w:ind w:firstLine="720"/>
        <w:jc w:val="both"/>
        <w:rPr>
          <w:rFonts w:cs="Simplified Arabic"/>
          <w:color w:val="000000"/>
          <w:sz w:val="28"/>
          <w:szCs w:val="28"/>
          <w:lang w:bidi="ar-EG"/>
        </w:rPr>
      </w:pPr>
      <w:r w:rsidRPr="00CA6A90">
        <w:rPr>
          <w:rFonts w:cs="Simplified Arabic" w:hint="cs"/>
          <w:color w:val="000000"/>
          <w:sz w:val="28"/>
          <w:szCs w:val="28"/>
          <w:rtl/>
          <w:lang w:bidi="ar-EG"/>
        </w:rPr>
        <w:t>تطمح</w:t>
      </w:r>
      <w:r w:rsidRPr="00CA6A90">
        <w:rPr>
          <w:rFonts w:cs="Simplified Arabic"/>
          <w:color w:val="000000"/>
          <w:sz w:val="28"/>
          <w:szCs w:val="28"/>
          <w:rtl/>
          <w:lang w:bidi="ar-EG"/>
        </w:rPr>
        <w:t xml:space="preserve"> </w:t>
      </w:r>
      <w:r w:rsidR="00447620" w:rsidRPr="00CA6A90">
        <w:rPr>
          <w:rFonts w:cs="Simplified Arabic" w:hint="cs"/>
          <w:color w:val="000000"/>
          <w:sz w:val="28"/>
          <w:szCs w:val="28"/>
          <w:rtl/>
          <w:lang w:bidi="ar-EG"/>
        </w:rPr>
        <w:t xml:space="preserve">دولة بلغاريا </w:t>
      </w:r>
      <w:r w:rsidRPr="00CA6A90">
        <w:rPr>
          <w:rFonts w:cs="Simplified Arabic" w:hint="cs"/>
          <w:color w:val="000000"/>
          <w:sz w:val="28"/>
          <w:szCs w:val="28"/>
          <w:rtl/>
          <w:lang w:bidi="ar-EG"/>
        </w:rPr>
        <w:t>ف</w:t>
      </w:r>
      <w:r w:rsidR="00447620" w:rsidRPr="00CA6A90">
        <w:rPr>
          <w:rFonts w:cs="Simplified Arabic" w:hint="cs"/>
          <w:color w:val="000000"/>
          <w:sz w:val="28"/>
          <w:szCs w:val="28"/>
          <w:rtl/>
          <w:lang w:bidi="ar-EG"/>
        </w:rPr>
        <w:t>ي أوروبا في</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أن</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تصبح</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مركزاً</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رئيسياً</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للغاز</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الطبيعي</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في</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منطقة البلقان،</w:t>
      </w:r>
      <w:r w:rsidRPr="00CA6A90">
        <w:rPr>
          <w:rFonts w:cs="Simplified Arabic"/>
          <w:color w:val="000000"/>
          <w:sz w:val="28"/>
          <w:szCs w:val="28"/>
          <w:rtl/>
          <w:lang w:bidi="ar-EG"/>
        </w:rPr>
        <w:t xml:space="preserve"> </w:t>
      </w:r>
      <w:r w:rsidR="00447620" w:rsidRPr="00CA6A90">
        <w:rPr>
          <w:rFonts w:cs="Simplified Arabic" w:hint="cs"/>
          <w:color w:val="000000"/>
          <w:sz w:val="28"/>
          <w:szCs w:val="28"/>
          <w:rtl/>
          <w:lang w:bidi="ar-EG"/>
        </w:rPr>
        <w:t xml:space="preserve">على الرغم من صغر </w:t>
      </w:r>
      <w:r w:rsidRPr="00CA6A90">
        <w:rPr>
          <w:rFonts w:cs="Simplified Arabic" w:hint="cs"/>
          <w:color w:val="000000"/>
          <w:sz w:val="28"/>
          <w:szCs w:val="28"/>
          <w:rtl/>
          <w:lang w:bidi="ar-EG"/>
        </w:rPr>
        <w:t>سعة</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تخزين</w:t>
      </w:r>
      <w:r w:rsidRPr="00CA6A90">
        <w:rPr>
          <w:rFonts w:cs="Simplified Arabic"/>
          <w:color w:val="000000"/>
          <w:sz w:val="28"/>
          <w:szCs w:val="28"/>
          <w:rtl/>
          <w:lang w:bidi="ar-EG"/>
        </w:rPr>
        <w:t xml:space="preserve"> </w:t>
      </w:r>
      <w:r w:rsidR="00447620" w:rsidRPr="00CA6A90">
        <w:rPr>
          <w:rFonts w:cs="Simplified Arabic" w:hint="cs"/>
          <w:color w:val="000000"/>
          <w:sz w:val="28"/>
          <w:szCs w:val="28"/>
          <w:rtl/>
          <w:lang w:bidi="ar-EG"/>
        </w:rPr>
        <w:t>ال</w:t>
      </w:r>
      <w:r w:rsidRPr="00CA6A90">
        <w:rPr>
          <w:rFonts w:cs="Simplified Arabic" w:hint="cs"/>
          <w:color w:val="000000"/>
          <w:sz w:val="28"/>
          <w:szCs w:val="28"/>
          <w:rtl/>
          <w:lang w:bidi="ar-EG"/>
        </w:rPr>
        <w:t>غاز</w:t>
      </w:r>
      <w:r w:rsidRPr="00CA6A90">
        <w:rPr>
          <w:rFonts w:cs="Simplified Arabic"/>
          <w:color w:val="000000"/>
          <w:sz w:val="28"/>
          <w:szCs w:val="28"/>
          <w:rtl/>
          <w:lang w:bidi="ar-EG"/>
        </w:rPr>
        <w:t xml:space="preserve"> </w:t>
      </w:r>
      <w:r w:rsidR="00447620" w:rsidRPr="00CA6A90">
        <w:rPr>
          <w:rFonts w:cs="Simplified Arabic" w:hint="cs"/>
          <w:color w:val="000000"/>
          <w:sz w:val="28"/>
          <w:szCs w:val="28"/>
          <w:rtl/>
          <w:lang w:bidi="ar-EG"/>
        </w:rPr>
        <w:t>ال</w:t>
      </w:r>
      <w:r w:rsidRPr="00CA6A90">
        <w:rPr>
          <w:rFonts w:cs="Simplified Arabic" w:hint="cs"/>
          <w:color w:val="000000"/>
          <w:sz w:val="28"/>
          <w:szCs w:val="28"/>
          <w:rtl/>
          <w:lang w:bidi="ar-EG"/>
        </w:rPr>
        <w:t>طبيعي</w:t>
      </w:r>
      <w:r w:rsidRPr="00CA6A90">
        <w:rPr>
          <w:rFonts w:cs="Simplified Arabic"/>
          <w:color w:val="000000"/>
          <w:sz w:val="28"/>
          <w:szCs w:val="28"/>
          <w:rtl/>
          <w:lang w:bidi="ar-EG"/>
        </w:rPr>
        <w:t xml:space="preserve"> </w:t>
      </w:r>
      <w:r w:rsidR="00447620" w:rsidRPr="00CA6A90">
        <w:rPr>
          <w:rFonts w:cs="Simplified Arabic" w:hint="cs"/>
          <w:color w:val="000000"/>
          <w:sz w:val="28"/>
          <w:szCs w:val="28"/>
          <w:rtl/>
          <w:lang w:bidi="ar-EG"/>
        </w:rPr>
        <w:t>لديها</w:t>
      </w:r>
      <w:r w:rsidRPr="00CA6A90">
        <w:rPr>
          <w:rFonts w:cs="Simplified Arabic" w:hint="cs"/>
          <w:color w:val="000000"/>
          <w:sz w:val="28"/>
          <w:szCs w:val="28"/>
          <w:rtl/>
          <w:lang w:bidi="ar-EG"/>
        </w:rPr>
        <w:t>،</w:t>
      </w:r>
      <w:r w:rsidRPr="00CA6A90">
        <w:rPr>
          <w:rFonts w:cs="Simplified Arabic"/>
          <w:color w:val="000000"/>
          <w:sz w:val="28"/>
          <w:szCs w:val="28"/>
          <w:rtl/>
          <w:lang w:bidi="ar-EG"/>
        </w:rPr>
        <w:t xml:space="preserve"> </w:t>
      </w:r>
      <w:r w:rsidR="00447620" w:rsidRPr="00CA6A90">
        <w:rPr>
          <w:rFonts w:cs="Simplified Arabic" w:hint="cs"/>
          <w:color w:val="000000"/>
          <w:sz w:val="28"/>
          <w:szCs w:val="28"/>
          <w:rtl/>
          <w:lang w:bidi="ar-EG"/>
        </w:rPr>
        <w:t>حيث</w:t>
      </w:r>
      <w:r w:rsidRPr="00CA6A90">
        <w:rPr>
          <w:rFonts w:cs="Simplified Arabic" w:hint="cs"/>
          <w:color w:val="000000"/>
          <w:sz w:val="28"/>
          <w:szCs w:val="28"/>
          <w:rtl/>
          <w:lang w:bidi="ar-EG"/>
        </w:rPr>
        <w:t xml:space="preserve"> يمكن</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لمنشأة</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تخزين</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الغاز</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تحت</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الأرض</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في</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شمال</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غرب</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بلغاريا</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أن</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تستوعب</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حوالي</w:t>
      </w:r>
      <w:r w:rsidRPr="00CA6A90">
        <w:rPr>
          <w:rFonts w:cs="Simplified Arabic"/>
          <w:color w:val="000000"/>
          <w:sz w:val="28"/>
          <w:szCs w:val="28"/>
          <w:rtl/>
          <w:lang w:bidi="ar-EG"/>
        </w:rPr>
        <w:t xml:space="preserve"> 550 </w:t>
      </w:r>
      <w:r w:rsidRPr="00CA6A90">
        <w:rPr>
          <w:rFonts w:cs="Simplified Arabic" w:hint="cs"/>
          <w:color w:val="000000"/>
          <w:sz w:val="28"/>
          <w:szCs w:val="28"/>
          <w:rtl/>
          <w:lang w:bidi="ar-EG"/>
        </w:rPr>
        <w:lastRenderedPageBreak/>
        <w:t>مليون</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متر</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مكعب</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فقط،</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وهو</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حجم</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قد</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يكون</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كافياً</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لتغطية</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التقلبات</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الموسمية</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لاستهلاك</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الغاز</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الطبيعي</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في</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المنازل</w:t>
      </w:r>
      <w:r w:rsidR="00447620" w:rsidRPr="00CA6A90">
        <w:rPr>
          <w:rFonts w:cs="Simplified Arabic" w:hint="cs"/>
          <w:color w:val="000000"/>
          <w:sz w:val="28"/>
          <w:szCs w:val="28"/>
          <w:rtl/>
          <w:lang w:bidi="ar-EG"/>
        </w:rPr>
        <w:t xml:space="preserve"> فقط</w:t>
      </w:r>
      <w:r w:rsidRPr="00CA6A90">
        <w:rPr>
          <w:rFonts w:cs="Simplified Arabic" w:hint="cs"/>
          <w:color w:val="000000"/>
          <w:sz w:val="28"/>
          <w:szCs w:val="28"/>
          <w:rtl/>
          <w:lang w:bidi="ar-EG"/>
        </w:rPr>
        <w:t xml:space="preserve">. </w:t>
      </w:r>
      <w:r w:rsidR="00447620" w:rsidRPr="00CA6A90">
        <w:rPr>
          <w:rFonts w:cs="Simplified Arabic" w:hint="cs"/>
          <w:color w:val="000000"/>
          <w:sz w:val="28"/>
          <w:szCs w:val="28"/>
          <w:rtl/>
          <w:lang w:bidi="ar-EG"/>
        </w:rPr>
        <w:t xml:space="preserve">لذا </w:t>
      </w:r>
      <w:r w:rsidRPr="00CA6A90">
        <w:rPr>
          <w:rFonts w:cs="Simplified Arabic" w:hint="cs"/>
          <w:color w:val="000000"/>
          <w:sz w:val="28"/>
          <w:szCs w:val="28"/>
          <w:rtl/>
          <w:lang w:bidi="ar-EG"/>
        </w:rPr>
        <w:t>تخطط</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الحكومة</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البلغارية</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لتوسيع</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قدرة منشأة تخزين الغاز</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إلى</w:t>
      </w:r>
      <w:r w:rsidRPr="00CA6A90">
        <w:rPr>
          <w:rFonts w:cs="Simplified Arabic"/>
          <w:color w:val="000000"/>
          <w:sz w:val="28"/>
          <w:szCs w:val="28"/>
          <w:rtl/>
          <w:lang w:bidi="ar-EG"/>
        </w:rPr>
        <w:t xml:space="preserve"> 1 </w:t>
      </w:r>
      <w:r w:rsidRPr="00CA6A90">
        <w:rPr>
          <w:rFonts w:cs="Simplified Arabic" w:hint="cs"/>
          <w:color w:val="000000"/>
          <w:sz w:val="28"/>
          <w:szCs w:val="28"/>
          <w:rtl/>
          <w:lang w:bidi="ar-EG"/>
        </w:rPr>
        <w:t>مليار</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متر</w:t>
      </w:r>
      <w:r w:rsidRPr="00CA6A90">
        <w:rPr>
          <w:rFonts w:cs="Simplified Arabic"/>
          <w:color w:val="000000"/>
          <w:sz w:val="28"/>
          <w:szCs w:val="28"/>
          <w:rtl/>
          <w:lang w:bidi="ar-EG"/>
        </w:rPr>
        <w:t xml:space="preserve"> </w:t>
      </w:r>
      <w:r w:rsidR="000F3601" w:rsidRPr="00CA6A90">
        <w:rPr>
          <w:rFonts w:cs="Simplified Arabic" w:hint="cs"/>
          <w:color w:val="000000"/>
          <w:sz w:val="28"/>
          <w:szCs w:val="28"/>
          <w:rtl/>
          <w:lang w:bidi="ar-EG"/>
        </w:rPr>
        <w:t xml:space="preserve">مكعب </w:t>
      </w:r>
      <w:r w:rsidR="000F3601" w:rsidRPr="00CA6A90">
        <w:rPr>
          <w:rFonts w:cs="Simplified Arabic"/>
          <w:color w:val="000000"/>
          <w:sz w:val="28"/>
          <w:szCs w:val="28"/>
          <w:rtl/>
          <w:lang w:bidi="ar-EG"/>
        </w:rPr>
        <w:t>(</w:t>
      </w:r>
      <w:r w:rsidR="000F3601" w:rsidRPr="00CA6A90">
        <w:rPr>
          <w:rFonts w:cs="Simplified Arabic"/>
          <w:color w:val="000000"/>
          <w:sz w:val="28"/>
          <w:szCs w:val="28"/>
          <w:lang w:bidi="ar-EG"/>
        </w:rPr>
        <w:t>(Assenova, 2018</w:t>
      </w:r>
      <w:r w:rsidR="000F3601" w:rsidRPr="00CA6A90">
        <w:rPr>
          <w:rFonts w:cs="Simplified Arabic" w:hint="cs"/>
          <w:color w:val="000000"/>
          <w:sz w:val="28"/>
          <w:szCs w:val="28"/>
          <w:rtl/>
          <w:lang w:bidi="ar-EG"/>
        </w:rPr>
        <w:t>.</w:t>
      </w:r>
    </w:p>
    <w:p w14:paraId="3AECB05D" w14:textId="77777777" w:rsidR="005230A7" w:rsidRPr="00CA6A90" w:rsidRDefault="005230A7" w:rsidP="00CA6A90">
      <w:pPr>
        <w:bidi/>
        <w:spacing w:before="120" w:line="276" w:lineRule="auto"/>
        <w:ind w:firstLine="720"/>
        <w:jc w:val="both"/>
        <w:rPr>
          <w:rFonts w:cs="Simplified Arabic"/>
          <w:color w:val="000000"/>
          <w:sz w:val="28"/>
          <w:szCs w:val="28"/>
          <w:lang w:bidi="ar-EG"/>
        </w:rPr>
      </w:pPr>
      <w:r w:rsidRPr="00CA6A90">
        <w:rPr>
          <w:rFonts w:cs="Simplified Arabic" w:hint="cs"/>
          <w:color w:val="000000"/>
          <w:sz w:val="28"/>
          <w:szCs w:val="28"/>
          <w:rtl/>
          <w:lang w:bidi="ar-EG"/>
        </w:rPr>
        <w:t>بدأت</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بلغاريا</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مشروعاً</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جديداً</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لجعل</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البلاد</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مركزاً</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إقليمياً</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للغاز،</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وبناء</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مركز</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غاز</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في</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البلقان</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بالقرب</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من</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مدينة</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فارنا</w:t>
      </w:r>
      <w:r w:rsidRPr="00CA6A90">
        <w:rPr>
          <w:rFonts w:cs="Simplified Arabic"/>
          <w:color w:val="000000"/>
          <w:sz w:val="28"/>
          <w:szCs w:val="28"/>
          <w:rtl/>
          <w:lang w:bidi="ar-EG"/>
        </w:rPr>
        <w:t xml:space="preserve">. </w:t>
      </w:r>
      <w:r w:rsidR="00B8360E" w:rsidRPr="00CA6A90">
        <w:rPr>
          <w:rFonts w:cs="Simplified Arabic" w:hint="cs"/>
          <w:color w:val="000000"/>
          <w:sz w:val="28"/>
          <w:szCs w:val="28"/>
          <w:rtl/>
          <w:lang w:bidi="ar-EG"/>
        </w:rPr>
        <w:t xml:space="preserve">حيث </w:t>
      </w:r>
      <w:r w:rsidRPr="00CA6A90">
        <w:rPr>
          <w:rFonts w:cs="Simplified Arabic" w:hint="cs"/>
          <w:color w:val="000000"/>
          <w:sz w:val="28"/>
          <w:szCs w:val="28"/>
          <w:rtl/>
          <w:lang w:bidi="ar-EG"/>
        </w:rPr>
        <w:t>يركز المشروع</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بشكل</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أساسي</w:t>
      </w:r>
      <w:r w:rsidRPr="00CA6A90">
        <w:rPr>
          <w:rFonts w:cs="Simplified Arabic"/>
          <w:color w:val="000000"/>
          <w:sz w:val="28"/>
          <w:szCs w:val="28"/>
          <w:rtl/>
          <w:lang w:bidi="ar-EG"/>
        </w:rPr>
        <w:t xml:space="preserve"> </w:t>
      </w:r>
      <w:r w:rsidR="00B8360E" w:rsidRPr="00CA6A90">
        <w:rPr>
          <w:rFonts w:cs="Simplified Arabic" w:hint="cs"/>
          <w:color w:val="000000"/>
          <w:sz w:val="28"/>
          <w:szCs w:val="28"/>
          <w:rtl/>
          <w:lang w:bidi="ar-EG"/>
        </w:rPr>
        <w:t>على</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توسيع</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البنية</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التحتية</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الحالية</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لنقل</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الغاز،</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وبناء</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خطوط</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أنابيب</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جديدة</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لربط</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الدول</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المجاورة،</w:t>
      </w:r>
      <w:r w:rsidRPr="00CA6A90">
        <w:rPr>
          <w:rFonts w:cs="Simplified Arabic"/>
          <w:color w:val="000000"/>
          <w:sz w:val="28"/>
          <w:szCs w:val="28"/>
          <w:rtl/>
          <w:lang w:bidi="ar-EG"/>
        </w:rPr>
        <w:t xml:space="preserve"> </w:t>
      </w:r>
      <w:r w:rsidR="00B8360E" w:rsidRPr="00CA6A90">
        <w:rPr>
          <w:rFonts w:cs="Simplified Arabic" w:hint="cs"/>
          <w:color w:val="000000"/>
          <w:sz w:val="28"/>
          <w:szCs w:val="28"/>
          <w:rtl/>
          <w:lang w:bidi="ar-EG"/>
        </w:rPr>
        <w:t xml:space="preserve">بحيث </w:t>
      </w:r>
      <w:r w:rsidRPr="00CA6A90">
        <w:rPr>
          <w:rFonts w:cs="Simplified Arabic" w:hint="cs"/>
          <w:color w:val="000000"/>
          <w:sz w:val="28"/>
          <w:szCs w:val="28"/>
          <w:rtl/>
          <w:lang w:bidi="ar-EG"/>
        </w:rPr>
        <w:t>يمكن</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أن</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يوفر</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ربط</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العديد</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من</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خطوط</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أنابيب</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الغاز</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المتوازية</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تخزين</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الغاز</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الإضافي</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لتلبية</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الطلبات</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خلال</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فترات</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الاستخدام</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القصوى.</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وحصلت</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بلغاريا على</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دعم</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الاتحاد</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الأوروبي</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للمشروع</w:t>
      </w:r>
      <w:r w:rsidR="00B8360E" w:rsidRPr="00CA6A90">
        <w:rPr>
          <w:rFonts w:cs="Simplified Arabic" w:hint="cs"/>
          <w:color w:val="000000"/>
          <w:sz w:val="28"/>
          <w:szCs w:val="28"/>
          <w:rtl/>
          <w:lang w:bidi="ar-EG"/>
        </w:rPr>
        <w:t>،</w:t>
      </w:r>
      <w:r w:rsidRPr="00CA6A90">
        <w:rPr>
          <w:rFonts w:cs="Simplified Arabic" w:hint="cs"/>
          <w:color w:val="000000"/>
          <w:sz w:val="28"/>
          <w:szCs w:val="28"/>
          <w:rtl/>
          <w:lang w:bidi="ar-EG"/>
        </w:rPr>
        <w:t xml:space="preserve"> وأحرزت</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بعض</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التقدم</w:t>
      </w:r>
      <w:r w:rsidRPr="00CA6A90">
        <w:rPr>
          <w:rFonts w:cs="Simplified Arabic"/>
          <w:color w:val="000000"/>
          <w:sz w:val="28"/>
          <w:szCs w:val="28"/>
          <w:rtl/>
          <w:lang w:bidi="ar-EG"/>
        </w:rPr>
        <w:t xml:space="preserve"> </w:t>
      </w:r>
      <w:r w:rsidR="00B8360E" w:rsidRPr="00CA6A90">
        <w:rPr>
          <w:rFonts w:cs="Simplified Arabic" w:hint="cs"/>
          <w:color w:val="000000"/>
          <w:sz w:val="28"/>
          <w:szCs w:val="28"/>
          <w:rtl/>
          <w:lang w:bidi="ar-EG"/>
        </w:rPr>
        <w:t>نحو</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تنويع</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مصادر</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وطرق</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إمدادات</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الغاز،</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حيث تقوم أذربيجان</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بتوريد</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كميات</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إضافية</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من</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الغاز</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إلى</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بلغاريا،</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وبذلك قد</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تصبح</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بلغاريا</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مركزا</w:t>
      </w:r>
      <w:r w:rsidR="00FF69B1" w:rsidRPr="00CA6A90">
        <w:rPr>
          <w:rFonts w:cs="Simplified Arabic" w:hint="cs"/>
          <w:color w:val="000000"/>
          <w:sz w:val="28"/>
          <w:szCs w:val="28"/>
          <w:rtl/>
          <w:lang w:bidi="ar-EG"/>
        </w:rPr>
        <w:t>ً</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لتوريد</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الغاز</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الأذربيجاني</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إلى</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أوروبا</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وبالمقارنة، تعتمد</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سلوفاكيا</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على</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منشآت</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تخزين</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أكبر</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بست</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مرات،</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بينما</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تستهلك</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غازاً</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بنسبة</w:t>
      </w:r>
      <w:r w:rsidRPr="00CA6A90">
        <w:rPr>
          <w:rFonts w:cs="Simplified Arabic"/>
          <w:color w:val="000000"/>
          <w:sz w:val="28"/>
          <w:szCs w:val="28"/>
          <w:rtl/>
          <w:lang w:bidi="ar-EG"/>
        </w:rPr>
        <w:t xml:space="preserve"> 50</w:t>
      </w:r>
      <w:r w:rsidRPr="00CA6A90">
        <w:rPr>
          <w:rFonts w:cs="Simplified Arabic" w:hint="cs"/>
          <w:color w:val="000000"/>
          <w:sz w:val="28"/>
          <w:szCs w:val="28"/>
          <w:rtl/>
          <w:lang w:bidi="ar-EG"/>
        </w:rPr>
        <w:t>%</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أكثر</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من</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بلغاريا</w:t>
      </w:r>
      <w:r w:rsidRPr="00CA6A90">
        <w:rPr>
          <w:rFonts w:cs="Simplified Arabic"/>
          <w:color w:val="000000"/>
          <w:sz w:val="28"/>
          <w:szCs w:val="28"/>
          <w:rtl/>
          <w:lang w:bidi="ar-EG"/>
        </w:rPr>
        <w:t xml:space="preserve">. </w:t>
      </w:r>
      <w:r w:rsidR="00DF5216" w:rsidRPr="00CA6A90">
        <w:rPr>
          <w:rFonts w:cs="Simplified Arabic" w:hint="cs"/>
          <w:color w:val="000000"/>
          <w:sz w:val="28"/>
          <w:szCs w:val="28"/>
          <w:rtl/>
          <w:lang w:bidi="ar-EG"/>
        </w:rPr>
        <w:t>في</w:t>
      </w:r>
      <w:r w:rsidRPr="00CA6A90">
        <w:rPr>
          <w:rFonts w:cs="Simplified Arabic" w:hint="cs"/>
          <w:color w:val="000000"/>
          <w:sz w:val="28"/>
          <w:szCs w:val="28"/>
          <w:rtl/>
          <w:lang w:bidi="ar-EG"/>
        </w:rPr>
        <w:t xml:space="preserve"> حين أن أوكرانيا، التي</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تنقل</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حوالي</w:t>
      </w:r>
      <w:r w:rsidRPr="00CA6A90">
        <w:rPr>
          <w:rFonts w:cs="Simplified Arabic"/>
          <w:color w:val="000000"/>
          <w:sz w:val="28"/>
          <w:szCs w:val="28"/>
          <w:rtl/>
          <w:lang w:bidi="ar-EG"/>
        </w:rPr>
        <w:t xml:space="preserve"> 100 </w:t>
      </w:r>
      <w:r w:rsidRPr="00CA6A90">
        <w:rPr>
          <w:rFonts w:cs="Simplified Arabic" w:hint="cs"/>
          <w:color w:val="000000"/>
          <w:sz w:val="28"/>
          <w:szCs w:val="28"/>
          <w:rtl/>
          <w:lang w:bidi="ar-EG"/>
        </w:rPr>
        <w:t>مليار</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متر</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مكعب</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من</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الغاز</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الطبيعي</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الروسي</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إلى</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الأسواق</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الأوروبية</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سنوياً،</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لديها</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القدرة</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على</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تخزين</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ثلث</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هذا</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الحجم</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في</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مرافق</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التخزين</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الضخمة،</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وهو</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شرط</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أساسي</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لمركز</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غاز</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موثوق</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 xml:space="preserve">به </w:t>
      </w:r>
      <w:r w:rsidR="00F6650F" w:rsidRPr="00CA6A90">
        <w:rPr>
          <w:rFonts w:cs="Simplified Arabic"/>
          <w:color w:val="000000"/>
          <w:sz w:val="28"/>
          <w:szCs w:val="28"/>
          <w:rtl/>
          <w:lang w:bidi="ar-EG"/>
        </w:rPr>
        <w:t>(</w:t>
      </w:r>
      <w:r w:rsidR="00F6650F" w:rsidRPr="00CA6A90">
        <w:rPr>
          <w:rFonts w:cs="Simplified Arabic"/>
          <w:color w:val="000000"/>
          <w:sz w:val="28"/>
          <w:szCs w:val="28"/>
          <w:lang w:bidi="ar-EG"/>
        </w:rPr>
        <w:t>(Assenova, 2018</w:t>
      </w:r>
      <w:r w:rsidR="000F3601" w:rsidRPr="00CA6A90">
        <w:rPr>
          <w:rFonts w:cs="Simplified Arabic" w:hint="cs"/>
          <w:color w:val="000000"/>
          <w:sz w:val="28"/>
          <w:szCs w:val="28"/>
          <w:rtl/>
          <w:lang w:bidi="ar-EG"/>
        </w:rPr>
        <w:t>.</w:t>
      </w:r>
    </w:p>
    <w:p w14:paraId="2536A3BF" w14:textId="2E61BC04" w:rsidR="00A440CE" w:rsidRPr="001B2C95" w:rsidRDefault="001A1E47" w:rsidP="002529F9">
      <w:pPr>
        <w:bidi/>
        <w:spacing w:before="120" w:line="276" w:lineRule="auto"/>
        <w:ind w:firstLine="720"/>
        <w:jc w:val="lowKashida"/>
        <w:rPr>
          <w:rFonts w:cs="Simplified Arabic"/>
          <w:sz w:val="28"/>
          <w:szCs w:val="28"/>
          <w:rtl/>
        </w:rPr>
      </w:pPr>
      <w:r w:rsidRPr="001B2C95">
        <w:rPr>
          <w:rFonts w:cs="Simplified Arabic" w:hint="cs"/>
          <w:sz w:val="28"/>
          <w:szCs w:val="28"/>
          <w:shd w:val="clear" w:color="auto" w:fill="FFFFFF"/>
          <w:rtl/>
        </w:rPr>
        <w:t>و</w:t>
      </w:r>
      <w:r w:rsidR="007358C2" w:rsidRPr="001B2C95">
        <w:rPr>
          <w:rFonts w:cs="Simplified Arabic" w:hint="cs"/>
          <w:sz w:val="28"/>
          <w:szCs w:val="28"/>
          <w:shd w:val="clear" w:color="auto" w:fill="FFFFFF"/>
          <w:rtl/>
        </w:rPr>
        <w:t>هناك مركز</w:t>
      </w:r>
      <w:r w:rsidR="007358C2" w:rsidRPr="001B2C95">
        <w:rPr>
          <w:rFonts w:cs="Simplified Arabic"/>
          <w:sz w:val="28"/>
          <w:szCs w:val="28"/>
          <w:shd w:val="clear" w:color="auto" w:fill="FFFFFF"/>
          <w:rtl/>
        </w:rPr>
        <w:t xml:space="preserve"> </w:t>
      </w:r>
      <w:r w:rsidR="007358C2" w:rsidRPr="001B2C95">
        <w:rPr>
          <w:rFonts w:cs="Simplified Arabic" w:hint="cs"/>
          <w:sz w:val="28"/>
          <w:szCs w:val="28"/>
          <w:shd w:val="clear" w:color="auto" w:fill="FFFFFF"/>
          <w:rtl/>
        </w:rPr>
        <w:t>للغاز يسمى</w:t>
      </w:r>
      <w:r w:rsidR="007358C2" w:rsidRPr="001B2C95">
        <w:rPr>
          <w:rFonts w:cs="Simplified Arabic"/>
          <w:sz w:val="28"/>
          <w:szCs w:val="28"/>
          <w:shd w:val="clear" w:color="auto" w:fill="FFFFFF"/>
          <w:rtl/>
        </w:rPr>
        <w:t xml:space="preserve"> </w:t>
      </w:r>
      <w:r w:rsidR="007358C2" w:rsidRPr="001B2C95">
        <w:rPr>
          <w:rFonts w:cs="Simplified Arabic"/>
          <w:sz w:val="28"/>
          <w:szCs w:val="28"/>
          <w:shd w:val="clear" w:color="auto" w:fill="FFFFFF"/>
        </w:rPr>
        <w:t>PSV</w:t>
      </w:r>
      <w:r w:rsidR="007358C2" w:rsidRPr="001B2C95">
        <w:rPr>
          <w:rFonts w:cs="Simplified Arabic" w:hint="cs"/>
          <w:sz w:val="28"/>
          <w:szCs w:val="28"/>
          <w:shd w:val="clear" w:color="auto" w:fill="FFFFFF"/>
          <w:rtl/>
        </w:rPr>
        <w:t xml:space="preserve"> </w:t>
      </w:r>
      <w:r w:rsidR="00DF5216" w:rsidRPr="001B2C95">
        <w:rPr>
          <w:rFonts w:cs="Simplified Arabic" w:hint="cs"/>
          <w:sz w:val="28"/>
          <w:szCs w:val="28"/>
          <w:shd w:val="clear" w:color="auto" w:fill="FFFFFF"/>
          <w:rtl/>
        </w:rPr>
        <w:t>في</w:t>
      </w:r>
      <w:r w:rsidRPr="001B2C95">
        <w:rPr>
          <w:rFonts w:cs="Simplified Arabic" w:hint="cs"/>
          <w:sz w:val="28"/>
          <w:szCs w:val="28"/>
          <w:shd w:val="clear" w:color="auto" w:fill="FFFFFF"/>
          <w:rtl/>
        </w:rPr>
        <w:t xml:space="preserve"> إيطاليا، </w:t>
      </w:r>
      <w:r w:rsidR="007358C2" w:rsidRPr="001B2C95">
        <w:rPr>
          <w:rFonts w:cs="Simplified Arabic" w:hint="cs"/>
          <w:sz w:val="28"/>
          <w:szCs w:val="28"/>
          <w:shd w:val="clear" w:color="auto" w:fill="FFFFFF"/>
          <w:rtl/>
        </w:rPr>
        <w:t>حيث</w:t>
      </w:r>
      <w:r w:rsidR="007358C2" w:rsidRPr="001B2C95">
        <w:rPr>
          <w:rFonts w:cs="Simplified Arabic"/>
          <w:sz w:val="28"/>
          <w:szCs w:val="28"/>
          <w:shd w:val="clear" w:color="auto" w:fill="FFFFFF"/>
          <w:rtl/>
        </w:rPr>
        <w:t xml:space="preserve"> </w:t>
      </w:r>
      <w:r w:rsidR="007358C2" w:rsidRPr="001B2C95">
        <w:rPr>
          <w:rFonts w:cs="Simplified Arabic" w:hint="cs"/>
          <w:sz w:val="28"/>
          <w:szCs w:val="28"/>
          <w:shd w:val="clear" w:color="auto" w:fill="FFFFFF"/>
          <w:rtl/>
        </w:rPr>
        <w:t>يمكن</w:t>
      </w:r>
      <w:r w:rsidR="007358C2" w:rsidRPr="001B2C95">
        <w:rPr>
          <w:rFonts w:cs="Simplified Arabic"/>
          <w:sz w:val="28"/>
          <w:szCs w:val="28"/>
          <w:shd w:val="clear" w:color="auto" w:fill="FFFFFF"/>
          <w:rtl/>
        </w:rPr>
        <w:t xml:space="preserve"> </w:t>
      </w:r>
      <w:r w:rsidR="007358C2" w:rsidRPr="001B2C95">
        <w:rPr>
          <w:rFonts w:cs="Simplified Arabic" w:hint="cs"/>
          <w:sz w:val="28"/>
          <w:szCs w:val="28"/>
          <w:shd w:val="clear" w:color="auto" w:fill="FFFFFF"/>
          <w:rtl/>
        </w:rPr>
        <w:t>أن</w:t>
      </w:r>
      <w:r w:rsidR="007358C2" w:rsidRPr="001B2C95">
        <w:rPr>
          <w:rFonts w:cs="Simplified Arabic"/>
          <w:sz w:val="28"/>
          <w:szCs w:val="28"/>
          <w:shd w:val="clear" w:color="auto" w:fill="FFFFFF"/>
          <w:rtl/>
        </w:rPr>
        <w:t xml:space="preserve"> </w:t>
      </w:r>
      <w:r w:rsidR="007358C2" w:rsidRPr="001B2C95">
        <w:rPr>
          <w:rFonts w:cs="Simplified Arabic" w:hint="cs"/>
          <w:sz w:val="28"/>
          <w:szCs w:val="28"/>
          <w:shd w:val="clear" w:color="auto" w:fill="FFFFFF"/>
          <w:rtl/>
        </w:rPr>
        <w:t>يصبح</w:t>
      </w:r>
      <w:r w:rsidR="007358C2" w:rsidRPr="001B2C95">
        <w:rPr>
          <w:rFonts w:cs="Simplified Arabic"/>
          <w:sz w:val="28"/>
          <w:szCs w:val="28"/>
          <w:shd w:val="clear" w:color="auto" w:fill="FFFFFF"/>
          <w:rtl/>
        </w:rPr>
        <w:t xml:space="preserve"> </w:t>
      </w:r>
      <w:r w:rsidR="007358C2" w:rsidRPr="001B2C95">
        <w:rPr>
          <w:rFonts w:cs="Simplified Arabic" w:hint="cs"/>
          <w:sz w:val="28"/>
          <w:szCs w:val="28"/>
          <w:shd w:val="clear" w:color="auto" w:fill="FFFFFF"/>
          <w:rtl/>
        </w:rPr>
        <w:t>هذا المركز المحور</w:t>
      </w:r>
      <w:r w:rsidR="007358C2" w:rsidRPr="001B2C95">
        <w:rPr>
          <w:rFonts w:cs="Simplified Arabic"/>
          <w:sz w:val="28"/>
          <w:szCs w:val="28"/>
          <w:shd w:val="clear" w:color="auto" w:fill="FFFFFF"/>
          <w:rtl/>
        </w:rPr>
        <w:t xml:space="preserve"> </w:t>
      </w:r>
      <w:r w:rsidR="007358C2" w:rsidRPr="001B2C95">
        <w:rPr>
          <w:rFonts w:cs="Simplified Arabic" w:hint="cs"/>
          <w:sz w:val="28"/>
          <w:szCs w:val="28"/>
          <w:shd w:val="clear" w:color="auto" w:fill="FFFFFF"/>
          <w:rtl/>
        </w:rPr>
        <w:t>المرجعي</w:t>
      </w:r>
      <w:r w:rsidR="007358C2" w:rsidRPr="001B2C95">
        <w:rPr>
          <w:rFonts w:cs="Simplified Arabic"/>
          <w:sz w:val="28"/>
          <w:szCs w:val="28"/>
          <w:shd w:val="clear" w:color="auto" w:fill="FFFFFF"/>
          <w:rtl/>
        </w:rPr>
        <w:t xml:space="preserve"> </w:t>
      </w:r>
      <w:r w:rsidR="007358C2" w:rsidRPr="001B2C95">
        <w:rPr>
          <w:rFonts w:cs="Simplified Arabic" w:hint="cs"/>
          <w:sz w:val="28"/>
          <w:szCs w:val="28"/>
          <w:shd w:val="clear" w:color="auto" w:fill="FFFFFF"/>
          <w:rtl/>
        </w:rPr>
        <w:t>لجنوب</w:t>
      </w:r>
      <w:r w:rsidR="007358C2" w:rsidRPr="001B2C95">
        <w:rPr>
          <w:rFonts w:cs="Simplified Arabic"/>
          <w:sz w:val="28"/>
          <w:szCs w:val="28"/>
          <w:shd w:val="clear" w:color="auto" w:fill="FFFFFF"/>
          <w:rtl/>
        </w:rPr>
        <w:t xml:space="preserve"> </w:t>
      </w:r>
      <w:r w:rsidR="007358C2" w:rsidRPr="00CA6A90">
        <w:rPr>
          <w:rFonts w:cs="Simplified Arabic" w:hint="cs"/>
          <w:color w:val="000000"/>
          <w:sz w:val="28"/>
          <w:szCs w:val="28"/>
          <w:rtl/>
          <w:lang w:bidi="ar-EG"/>
        </w:rPr>
        <w:t>أوروبا</w:t>
      </w:r>
      <w:r w:rsidR="007358C2" w:rsidRPr="001B2C95">
        <w:rPr>
          <w:rFonts w:cs="Simplified Arabic" w:hint="cs"/>
          <w:sz w:val="28"/>
          <w:szCs w:val="28"/>
          <w:shd w:val="clear" w:color="auto" w:fill="FFFFFF"/>
          <w:rtl/>
        </w:rPr>
        <w:t>،</w:t>
      </w:r>
      <w:r w:rsidR="007358C2" w:rsidRPr="001B2C95">
        <w:rPr>
          <w:rFonts w:cs="Simplified Arabic"/>
          <w:sz w:val="28"/>
          <w:szCs w:val="28"/>
          <w:shd w:val="clear" w:color="auto" w:fill="FFFFFF"/>
          <w:rtl/>
        </w:rPr>
        <w:t xml:space="preserve"> </w:t>
      </w:r>
      <w:r w:rsidR="007358C2" w:rsidRPr="001B2C95">
        <w:rPr>
          <w:rFonts w:cs="Simplified Arabic" w:hint="cs"/>
          <w:sz w:val="28"/>
          <w:szCs w:val="28"/>
          <w:shd w:val="clear" w:color="auto" w:fill="FFFFFF"/>
          <w:rtl/>
        </w:rPr>
        <w:t>ويصبح</w:t>
      </w:r>
      <w:r w:rsidR="007358C2" w:rsidRPr="001B2C95">
        <w:rPr>
          <w:rFonts w:cs="Simplified Arabic"/>
          <w:sz w:val="28"/>
          <w:szCs w:val="28"/>
          <w:shd w:val="clear" w:color="auto" w:fill="FFFFFF"/>
          <w:rtl/>
        </w:rPr>
        <w:t xml:space="preserve"> </w:t>
      </w:r>
      <w:r w:rsidR="007358C2" w:rsidRPr="001B2C95">
        <w:rPr>
          <w:rFonts w:cs="Simplified Arabic" w:hint="cs"/>
          <w:sz w:val="28"/>
          <w:szCs w:val="28"/>
          <w:shd w:val="clear" w:color="auto" w:fill="FFFFFF"/>
          <w:rtl/>
        </w:rPr>
        <w:t>طريق</w:t>
      </w:r>
      <w:r w:rsidR="007358C2" w:rsidRPr="001B2C95">
        <w:rPr>
          <w:rFonts w:cs="Simplified Arabic"/>
          <w:sz w:val="28"/>
          <w:szCs w:val="28"/>
          <w:shd w:val="clear" w:color="auto" w:fill="FFFFFF"/>
          <w:rtl/>
        </w:rPr>
        <w:t xml:space="preserve"> </w:t>
      </w:r>
      <w:r w:rsidR="007358C2" w:rsidRPr="001B2C95">
        <w:rPr>
          <w:rFonts w:cs="Simplified Arabic" w:hint="cs"/>
          <w:sz w:val="28"/>
          <w:szCs w:val="28"/>
          <w:shd w:val="clear" w:color="auto" w:fill="FFFFFF"/>
          <w:rtl/>
        </w:rPr>
        <w:t>إمداد</w:t>
      </w:r>
      <w:r w:rsidR="007358C2" w:rsidRPr="001B2C95">
        <w:rPr>
          <w:rFonts w:cs="Simplified Arabic"/>
          <w:sz w:val="28"/>
          <w:szCs w:val="28"/>
          <w:shd w:val="clear" w:color="auto" w:fill="FFFFFF"/>
          <w:rtl/>
        </w:rPr>
        <w:t xml:space="preserve"> </w:t>
      </w:r>
      <w:r w:rsidR="007358C2" w:rsidRPr="001B2C95">
        <w:rPr>
          <w:rFonts w:cs="Simplified Arabic" w:hint="cs"/>
          <w:sz w:val="28"/>
          <w:szCs w:val="28"/>
          <w:shd w:val="clear" w:color="auto" w:fill="FFFFFF"/>
          <w:rtl/>
        </w:rPr>
        <w:t>الغاز</w:t>
      </w:r>
      <w:r w:rsidR="007358C2" w:rsidRPr="001B2C95">
        <w:rPr>
          <w:rFonts w:cs="Simplified Arabic"/>
          <w:sz w:val="28"/>
          <w:szCs w:val="28"/>
          <w:shd w:val="clear" w:color="auto" w:fill="FFFFFF"/>
          <w:rtl/>
        </w:rPr>
        <w:t xml:space="preserve"> </w:t>
      </w:r>
      <w:r w:rsidR="007358C2" w:rsidRPr="001B2C95">
        <w:rPr>
          <w:rFonts w:cs="Simplified Arabic" w:hint="cs"/>
          <w:sz w:val="28"/>
          <w:szCs w:val="28"/>
          <w:shd w:val="clear" w:color="auto" w:fill="FFFFFF"/>
          <w:rtl/>
        </w:rPr>
        <w:t>إلى</w:t>
      </w:r>
      <w:r w:rsidR="007358C2" w:rsidRPr="001B2C95">
        <w:rPr>
          <w:rFonts w:cs="Simplified Arabic"/>
          <w:sz w:val="28"/>
          <w:szCs w:val="28"/>
          <w:shd w:val="clear" w:color="auto" w:fill="FFFFFF"/>
          <w:rtl/>
        </w:rPr>
        <w:t xml:space="preserve"> </w:t>
      </w:r>
      <w:r w:rsidR="007358C2" w:rsidRPr="001B2C95">
        <w:rPr>
          <w:rFonts w:cs="Simplified Arabic" w:hint="cs"/>
          <w:sz w:val="28"/>
          <w:szCs w:val="28"/>
          <w:shd w:val="clear" w:color="auto" w:fill="FFFFFF"/>
          <w:rtl/>
        </w:rPr>
        <w:t>شمال</w:t>
      </w:r>
      <w:r w:rsidR="007358C2" w:rsidRPr="001B2C95">
        <w:rPr>
          <w:rFonts w:cs="Simplified Arabic"/>
          <w:sz w:val="28"/>
          <w:szCs w:val="28"/>
          <w:shd w:val="clear" w:color="auto" w:fill="FFFFFF"/>
          <w:rtl/>
        </w:rPr>
        <w:t xml:space="preserve"> </w:t>
      </w:r>
      <w:r w:rsidR="00644AE9" w:rsidRPr="001B2C95">
        <w:rPr>
          <w:rFonts w:cs="Simplified Arabic" w:hint="cs"/>
          <w:sz w:val="28"/>
          <w:szCs w:val="28"/>
          <w:shd w:val="clear" w:color="auto" w:fill="FFFFFF"/>
          <w:rtl/>
        </w:rPr>
        <w:t xml:space="preserve">أوروبا. </w:t>
      </w:r>
      <w:r w:rsidR="00644AE9" w:rsidRPr="001B2C95">
        <w:rPr>
          <w:rFonts w:cs="Simplified Arabic" w:hint="cs"/>
          <w:sz w:val="28"/>
          <w:szCs w:val="28"/>
          <w:rtl/>
        </w:rPr>
        <w:t>و</w:t>
      </w:r>
      <w:r w:rsidR="00644AE9" w:rsidRPr="001B2C95">
        <w:rPr>
          <w:rFonts w:cs="Simplified Arabic"/>
          <w:sz w:val="28"/>
          <w:szCs w:val="28"/>
          <w:rtl/>
        </w:rPr>
        <w:t xml:space="preserve">تعتزم </w:t>
      </w:r>
      <w:r w:rsidR="00A440CE" w:rsidRPr="001B2C95">
        <w:rPr>
          <w:rFonts w:cs="Simplified Arabic" w:hint="cs"/>
          <w:sz w:val="28"/>
          <w:szCs w:val="28"/>
          <w:rtl/>
        </w:rPr>
        <w:t>إيطاليا زيادة</w:t>
      </w:r>
      <w:r w:rsidR="00644AE9" w:rsidRPr="001B2C95">
        <w:rPr>
          <w:rFonts w:cs="Simplified Arabic"/>
          <w:sz w:val="28"/>
          <w:szCs w:val="28"/>
          <w:rtl/>
        </w:rPr>
        <w:t xml:space="preserve"> وارداتها من الغاز إلى نحو 70 مليار متر مكعب سنوياً بحلول عام 2025، لتصبح مركزاً للطاقة في أوروبا، مع توقع أن تكون ألمانيا والنمسا </w:t>
      </w:r>
      <w:r w:rsidR="002529F9">
        <w:rPr>
          <w:rFonts w:cs="Simplified Arabic"/>
          <w:sz w:val="28"/>
          <w:szCs w:val="28"/>
          <w:rtl/>
        </w:rPr>
        <w:br/>
      </w:r>
      <w:r w:rsidR="00644AE9" w:rsidRPr="001B2C95">
        <w:rPr>
          <w:rFonts w:cs="Simplified Arabic"/>
          <w:sz w:val="28"/>
          <w:szCs w:val="28"/>
          <w:rtl/>
        </w:rPr>
        <w:t xml:space="preserve">والمجر وبولندا أبرز وجهات توريد الغاز النهائية عبر إيطاليا، </w:t>
      </w:r>
      <w:r w:rsidR="00644AE9" w:rsidRPr="001B2C95">
        <w:rPr>
          <w:rFonts w:cs="Simplified Arabic" w:hint="cs"/>
          <w:sz w:val="28"/>
          <w:szCs w:val="28"/>
          <w:rtl/>
        </w:rPr>
        <w:t xml:space="preserve">مع </w:t>
      </w:r>
      <w:r w:rsidR="00644AE9" w:rsidRPr="001B2C95">
        <w:rPr>
          <w:rFonts w:cs="Simplified Arabic"/>
          <w:sz w:val="28"/>
          <w:szCs w:val="28"/>
          <w:rtl/>
        </w:rPr>
        <w:t xml:space="preserve">تطوير </w:t>
      </w:r>
      <w:r w:rsidR="00644AE9" w:rsidRPr="001B2C95">
        <w:rPr>
          <w:rFonts w:cs="Simplified Arabic" w:hint="cs"/>
          <w:sz w:val="28"/>
          <w:szCs w:val="28"/>
          <w:rtl/>
        </w:rPr>
        <w:t>ال</w:t>
      </w:r>
      <w:r w:rsidR="00644AE9" w:rsidRPr="001B2C95">
        <w:rPr>
          <w:rFonts w:cs="Simplified Arabic"/>
          <w:sz w:val="28"/>
          <w:szCs w:val="28"/>
          <w:rtl/>
        </w:rPr>
        <w:t xml:space="preserve">بنية </w:t>
      </w:r>
      <w:r w:rsidR="00644AE9" w:rsidRPr="001B2C95">
        <w:rPr>
          <w:rFonts w:cs="Simplified Arabic" w:hint="cs"/>
          <w:sz w:val="28"/>
          <w:szCs w:val="28"/>
          <w:rtl/>
        </w:rPr>
        <w:t>ال</w:t>
      </w:r>
      <w:r w:rsidR="00644AE9" w:rsidRPr="001B2C95">
        <w:rPr>
          <w:rFonts w:cs="Simplified Arabic"/>
          <w:sz w:val="28"/>
          <w:szCs w:val="28"/>
          <w:rtl/>
        </w:rPr>
        <w:t xml:space="preserve">تحتية </w:t>
      </w:r>
      <w:r w:rsidR="00644AE9" w:rsidRPr="001B2C95">
        <w:rPr>
          <w:rFonts w:cs="Simplified Arabic"/>
          <w:sz w:val="28"/>
          <w:szCs w:val="28"/>
          <w:rtl/>
        </w:rPr>
        <w:lastRenderedPageBreak/>
        <w:t xml:space="preserve">لنقل الغاز </w:t>
      </w:r>
      <w:r w:rsidR="00644AE9" w:rsidRPr="001B2C95">
        <w:rPr>
          <w:rFonts w:cs="Simplified Arabic" w:hint="cs"/>
          <w:sz w:val="28"/>
          <w:szCs w:val="28"/>
          <w:rtl/>
        </w:rPr>
        <w:t>حتى تتحول</w:t>
      </w:r>
      <w:r w:rsidR="00644AE9" w:rsidRPr="001B2C95">
        <w:rPr>
          <w:rFonts w:cs="Simplified Arabic"/>
          <w:sz w:val="28"/>
          <w:szCs w:val="28"/>
          <w:rtl/>
        </w:rPr>
        <w:t xml:space="preserve"> إيطاليا </w:t>
      </w:r>
      <w:r w:rsidR="00644AE9" w:rsidRPr="001B2C95">
        <w:rPr>
          <w:rFonts w:cs="Simplified Arabic" w:hint="cs"/>
          <w:sz w:val="28"/>
          <w:szCs w:val="28"/>
          <w:rtl/>
        </w:rPr>
        <w:t xml:space="preserve">إلى </w:t>
      </w:r>
      <w:r w:rsidR="00644AE9" w:rsidRPr="001B2C95">
        <w:rPr>
          <w:rFonts w:cs="Simplified Arabic"/>
          <w:sz w:val="28"/>
          <w:szCs w:val="28"/>
          <w:rtl/>
        </w:rPr>
        <w:t>ممر استراتيج</w:t>
      </w:r>
      <w:r w:rsidR="00644AE9" w:rsidRPr="001B2C95">
        <w:rPr>
          <w:rFonts w:cs="Simplified Arabic" w:hint="cs"/>
          <w:sz w:val="28"/>
          <w:szCs w:val="28"/>
          <w:rtl/>
        </w:rPr>
        <w:t>ى</w:t>
      </w:r>
      <w:r w:rsidR="00644AE9" w:rsidRPr="001B2C95">
        <w:rPr>
          <w:rFonts w:cs="Simplified Arabic"/>
          <w:sz w:val="28"/>
          <w:szCs w:val="28"/>
          <w:rtl/>
        </w:rPr>
        <w:t xml:space="preserve"> لتلبية احتياجات الطاقة الأوروبية</w:t>
      </w:r>
      <w:r w:rsidR="006A7ABD">
        <w:rPr>
          <w:rFonts w:cs="Simplified Arabic" w:hint="cs"/>
          <w:sz w:val="28"/>
          <w:szCs w:val="28"/>
          <w:rtl/>
        </w:rPr>
        <w:t xml:space="preserve"> </w:t>
      </w:r>
      <w:r w:rsidR="00A440CE" w:rsidRPr="001B2C95">
        <w:rPr>
          <w:rFonts w:cs="Simplified Arabic"/>
          <w:sz w:val="28"/>
          <w:szCs w:val="28"/>
          <w:rtl/>
        </w:rPr>
        <w:t>(</w:t>
      </w:r>
      <w:hyperlink r:id="rId62" w:history="1">
        <w:r w:rsidR="00A440CE" w:rsidRPr="001B2C95">
          <w:rPr>
            <w:rFonts w:cs="Simplified Arabic"/>
            <w:sz w:val="28"/>
            <w:szCs w:val="28"/>
          </w:rPr>
          <w:t>https://arabwall.com</w:t>
        </w:r>
      </w:hyperlink>
      <w:r w:rsidR="00A440CE" w:rsidRPr="001B2C95">
        <w:rPr>
          <w:rFonts w:cs="Simplified Arabic"/>
          <w:sz w:val="28"/>
          <w:szCs w:val="28"/>
          <w:rtl/>
        </w:rPr>
        <w:t>)</w:t>
      </w:r>
      <w:r w:rsidR="00A440CE" w:rsidRPr="001B2C95">
        <w:rPr>
          <w:rFonts w:cs="Simplified Arabic" w:hint="cs"/>
          <w:sz w:val="28"/>
          <w:szCs w:val="28"/>
          <w:rtl/>
        </w:rPr>
        <w:t>.</w:t>
      </w:r>
      <w:r w:rsidR="000325E4">
        <w:rPr>
          <w:rFonts w:cs="Simplified Arabic"/>
          <w:sz w:val="28"/>
          <w:szCs w:val="28"/>
          <w:rtl/>
        </w:rPr>
        <w:t xml:space="preserve"> </w:t>
      </w:r>
    </w:p>
    <w:p w14:paraId="3C34A690" w14:textId="7676B134" w:rsidR="00644AE9" w:rsidRPr="001B2C95" w:rsidRDefault="00644AE9" w:rsidP="002529F9">
      <w:pPr>
        <w:bidi/>
        <w:spacing w:before="120" w:line="276" w:lineRule="auto"/>
        <w:ind w:firstLine="720"/>
        <w:jc w:val="lowKashida"/>
        <w:rPr>
          <w:rFonts w:cs="Simplified Arabic"/>
          <w:sz w:val="28"/>
          <w:szCs w:val="28"/>
          <w:rtl/>
        </w:rPr>
      </w:pPr>
      <w:r w:rsidRPr="001B2C95">
        <w:rPr>
          <w:rFonts w:cs="Simplified Arabic" w:hint="cs"/>
          <w:sz w:val="28"/>
          <w:szCs w:val="28"/>
          <w:rtl/>
          <w:lang w:bidi="ar-EG"/>
        </w:rPr>
        <w:t>و</w:t>
      </w:r>
      <w:r w:rsidRPr="001B2C95">
        <w:rPr>
          <w:rFonts w:cs="Simplified Arabic" w:hint="cs"/>
          <w:sz w:val="28"/>
          <w:szCs w:val="28"/>
          <w:rtl/>
        </w:rPr>
        <w:t>قامت إيطاليا با</w:t>
      </w:r>
      <w:r w:rsidRPr="001B2C95">
        <w:rPr>
          <w:rFonts w:cs="Simplified Arabic"/>
          <w:sz w:val="28"/>
          <w:szCs w:val="28"/>
          <w:rtl/>
        </w:rPr>
        <w:t xml:space="preserve">لاتفاق مع ليبيا في يناير </w:t>
      </w:r>
      <w:r w:rsidRPr="001B2C95">
        <w:rPr>
          <w:rFonts w:cs="Simplified Arabic" w:hint="cs"/>
          <w:sz w:val="28"/>
          <w:szCs w:val="28"/>
          <w:rtl/>
        </w:rPr>
        <w:t xml:space="preserve">عام </w:t>
      </w:r>
      <w:r w:rsidRPr="001B2C95">
        <w:rPr>
          <w:rFonts w:cs="Simplified Arabic"/>
          <w:sz w:val="28"/>
          <w:szCs w:val="28"/>
          <w:rtl/>
        </w:rPr>
        <w:t xml:space="preserve">2023 على تطوير حقلي غاز بحريين لإنتاج ما </w:t>
      </w:r>
      <w:r w:rsidRPr="00CA6A90">
        <w:rPr>
          <w:rFonts w:cs="Simplified Arabic"/>
          <w:color w:val="000000"/>
          <w:sz w:val="28"/>
          <w:szCs w:val="28"/>
          <w:rtl/>
          <w:lang w:bidi="ar-EG"/>
        </w:rPr>
        <w:t>يصل</w:t>
      </w:r>
      <w:r w:rsidRPr="001B2C95">
        <w:rPr>
          <w:rFonts w:cs="Simplified Arabic"/>
          <w:sz w:val="28"/>
          <w:szCs w:val="28"/>
          <w:rtl/>
        </w:rPr>
        <w:t xml:space="preserve"> إلى 800 مليون متر مكعب من الغاز يومياً اعتباراً </w:t>
      </w:r>
      <w:r w:rsidR="002529F9">
        <w:rPr>
          <w:rFonts w:cs="Simplified Arabic"/>
          <w:sz w:val="28"/>
          <w:szCs w:val="28"/>
          <w:rtl/>
        </w:rPr>
        <w:br/>
      </w:r>
      <w:r w:rsidRPr="001B2C95">
        <w:rPr>
          <w:rFonts w:cs="Simplified Arabic"/>
          <w:sz w:val="28"/>
          <w:szCs w:val="28"/>
          <w:rtl/>
        </w:rPr>
        <w:t xml:space="preserve">من </w:t>
      </w:r>
      <w:r w:rsidRPr="001B2C95">
        <w:rPr>
          <w:rFonts w:cs="Simplified Arabic" w:hint="cs"/>
          <w:sz w:val="28"/>
          <w:szCs w:val="28"/>
          <w:rtl/>
        </w:rPr>
        <w:t xml:space="preserve">عام </w:t>
      </w:r>
      <w:r w:rsidRPr="001B2C95">
        <w:rPr>
          <w:rFonts w:cs="Simplified Arabic"/>
          <w:sz w:val="28"/>
          <w:szCs w:val="28"/>
          <w:rtl/>
        </w:rPr>
        <w:t>2026</w:t>
      </w:r>
      <w:r w:rsidRPr="001B2C95">
        <w:rPr>
          <w:rFonts w:cs="Simplified Arabic" w:hint="cs"/>
          <w:sz w:val="28"/>
          <w:szCs w:val="28"/>
          <w:rtl/>
        </w:rPr>
        <w:t>، و</w:t>
      </w:r>
      <w:r w:rsidRPr="001B2C95">
        <w:rPr>
          <w:rFonts w:cs="Simplified Arabic"/>
          <w:sz w:val="28"/>
          <w:szCs w:val="28"/>
          <w:rtl/>
        </w:rPr>
        <w:t xml:space="preserve">توقيع اتفاق </w:t>
      </w:r>
      <w:r w:rsidRPr="001B2C95">
        <w:rPr>
          <w:rFonts w:cs="Simplified Arabic" w:hint="cs"/>
          <w:sz w:val="28"/>
          <w:szCs w:val="28"/>
          <w:rtl/>
        </w:rPr>
        <w:t xml:space="preserve">أيضاً </w:t>
      </w:r>
      <w:r w:rsidRPr="001B2C95">
        <w:rPr>
          <w:rFonts w:cs="Simplified Arabic"/>
          <w:sz w:val="28"/>
          <w:szCs w:val="28"/>
          <w:rtl/>
        </w:rPr>
        <w:t>مع الجزائر يتم بمقتضاه إعادة إحياء مشروع مد أنبوب غاز</w:t>
      </w:r>
      <w:r w:rsidR="00FA21B1" w:rsidRPr="001B2C95">
        <w:rPr>
          <w:rFonts w:cs="Simplified Arabic"/>
          <w:sz w:val="28"/>
          <w:szCs w:val="28"/>
        </w:rPr>
        <w:t xml:space="preserve"> </w:t>
      </w:r>
      <w:r w:rsidR="00FA21B1" w:rsidRPr="001B2C95">
        <w:rPr>
          <w:rFonts w:cs="Simplified Arabic"/>
          <w:sz w:val="28"/>
          <w:szCs w:val="28"/>
          <w:rtl/>
        </w:rPr>
        <w:t>”</w:t>
      </w:r>
      <w:r w:rsidRPr="001B2C95">
        <w:rPr>
          <w:rFonts w:cs="Simplified Arabic"/>
          <w:sz w:val="28"/>
          <w:szCs w:val="28"/>
          <w:rtl/>
        </w:rPr>
        <w:t>جالسي</w:t>
      </w:r>
      <w:r w:rsidR="00FA21B1" w:rsidRPr="001B2C95">
        <w:rPr>
          <w:rFonts w:cs="Simplified Arabic"/>
          <w:sz w:val="28"/>
          <w:szCs w:val="28"/>
          <w:rtl/>
        </w:rPr>
        <w:t>“</w:t>
      </w:r>
      <w:r w:rsidRPr="001B2C95">
        <w:rPr>
          <w:rFonts w:cs="Simplified Arabic"/>
          <w:sz w:val="28"/>
          <w:szCs w:val="28"/>
          <w:rtl/>
        </w:rPr>
        <w:t xml:space="preserve"> لتصدير الغاز الجزائر</w:t>
      </w:r>
      <w:r w:rsidR="00A440CE" w:rsidRPr="001B2C95">
        <w:rPr>
          <w:rFonts w:cs="Simplified Arabic" w:hint="cs"/>
          <w:sz w:val="28"/>
          <w:szCs w:val="28"/>
          <w:rtl/>
        </w:rPr>
        <w:t>ي</w:t>
      </w:r>
      <w:r w:rsidRPr="001B2C95">
        <w:rPr>
          <w:rFonts w:cs="Simplified Arabic"/>
          <w:sz w:val="28"/>
          <w:szCs w:val="28"/>
          <w:rtl/>
        </w:rPr>
        <w:t xml:space="preserve"> لإيطاليا بجانب خط الغاز </w:t>
      </w:r>
      <w:r w:rsidR="00FA21B1" w:rsidRPr="001B2C95">
        <w:rPr>
          <w:rFonts w:cs="Simplified Arabic"/>
          <w:sz w:val="28"/>
          <w:szCs w:val="28"/>
        </w:rPr>
        <w:t>”</w:t>
      </w:r>
      <w:r w:rsidRPr="001B2C95">
        <w:rPr>
          <w:rFonts w:cs="Simplified Arabic"/>
          <w:sz w:val="28"/>
          <w:szCs w:val="28"/>
          <w:rtl/>
        </w:rPr>
        <w:t>ترانسميد</w:t>
      </w:r>
      <w:r w:rsidR="00FA21B1" w:rsidRPr="001B2C95">
        <w:rPr>
          <w:rFonts w:cs="Simplified Arabic"/>
          <w:sz w:val="28"/>
          <w:szCs w:val="28"/>
        </w:rPr>
        <w:t>“</w:t>
      </w:r>
      <w:r w:rsidR="00FA21B1" w:rsidRPr="001B2C95">
        <w:rPr>
          <w:rFonts w:cs="Simplified Arabic"/>
          <w:sz w:val="28"/>
          <w:szCs w:val="28"/>
          <w:rtl/>
        </w:rPr>
        <w:t xml:space="preserve"> </w:t>
      </w:r>
      <w:r w:rsidRPr="001B2C95">
        <w:rPr>
          <w:rFonts w:cs="Simplified Arabic"/>
          <w:sz w:val="28"/>
          <w:szCs w:val="28"/>
          <w:rtl/>
        </w:rPr>
        <w:t>(</w:t>
      </w:r>
      <w:hyperlink r:id="rId63" w:history="1">
        <w:r w:rsidRPr="001B2C95">
          <w:rPr>
            <w:rFonts w:cs="Simplified Arabic"/>
            <w:sz w:val="28"/>
            <w:szCs w:val="28"/>
          </w:rPr>
          <w:t>https://arabwall.com</w:t>
        </w:r>
      </w:hyperlink>
      <w:r w:rsidRPr="001B2C95">
        <w:rPr>
          <w:rFonts w:cs="Simplified Arabic"/>
          <w:sz w:val="28"/>
          <w:szCs w:val="28"/>
          <w:rtl/>
        </w:rPr>
        <w:t>)</w:t>
      </w:r>
      <w:r w:rsidRPr="001B2C95">
        <w:rPr>
          <w:rFonts w:cs="Simplified Arabic" w:hint="cs"/>
          <w:sz w:val="28"/>
          <w:szCs w:val="28"/>
          <w:rtl/>
        </w:rPr>
        <w:t>.</w:t>
      </w:r>
      <w:r w:rsidR="000325E4">
        <w:rPr>
          <w:rFonts w:cs="Simplified Arabic"/>
          <w:sz w:val="28"/>
          <w:szCs w:val="28"/>
          <w:rtl/>
        </w:rPr>
        <w:t xml:space="preserve"> </w:t>
      </w:r>
    </w:p>
    <w:p w14:paraId="4AE6A36D" w14:textId="77777777" w:rsidR="007358C2" w:rsidRPr="001B2C95" w:rsidRDefault="007358C2" w:rsidP="00CA6A90">
      <w:pPr>
        <w:bidi/>
        <w:spacing w:before="120" w:line="276" w:lineRule="auto"/>
        <w:ind w:firstLine="720"/>
        <w:jc w:val="both"/>
        <w:rPr>
          <w:rFonts w:cs="Simplified Arabic"/>
          <w:sz w:val="28"/>
          <w:szCs w:val="28"/>
          <w:shd w:val="clear" w:color="auto" w:fill="FFFFFF"/>
          <w:rtl/>
        </w:rPr>
      </w:pPr>
      <w:r w:rsidRPr="001B2C95">
        <w:rPr>
          <w:rFonts w:cs="Simplified Arabic" w:hint="cs"/>
          <w:sz w:val="28"/>
          <w:szCs w:val="28"/>
          <w:shd w:val="clear" w:color="auto" w:fill="FFFFFF"/>
          <w:rtl/>
        </w:rPr>
        <w:t>وهناك مركز غاز يسمى</w:t>
      </w:r>
      <w:r w:rsidRPr="001B2C95">
        <w:rPr>
          <w:rFonts w:cs="Simplified Arabic"/>
          <w:sz w:val="28"/>
          <w:szCs w:val="28"/>
          <w:shd w:val="clear" w:color="auto" w:fill="FFFFFF"/>
          <w:rtl/>
        </w:rPr>
        <w:t xml:space="preserve"> </w:t>
      </w:r>
      <w:r w:rsidRPr="001B2C95">
        <w:rPr>
          <w:rFonts w:cs="Simplified Arabic"/>
          <w:sz w:val="28"/>
          <w:szCs w:val="28"/>
          <w:shd w:val="clear" w:color="auto" w:fill="FFFFFF"/>
        </w:rPr>
        <w:t>VTP</w:t>
      </w:r>
      <w:r w:rsidRPr="001B2C95">
        <w:rPr>
          <w:rFonts w:cs="Simplified Arabic"/>
          <w:sz w:val="28"/>
          <w:szCs w:val="28"/>
          <w:shd w:val="clear" w:color="auto" w:fill="FFFFFF"/>
          <w:rtl/>
        </w:rPr>
        <w:t xml:space="preserve"> </w:t>
      </w:r>
      <w:r w:rsidR="00AE507E" w:rsidRPr="001B2C95">
        <w:rPr>
          <w:rFonts w:cs="Simplified Arabic" w:hint="cs"/>
          <w:sz w:val="28"/>
          <w:szCs w:val="28"/>
          <w:shd w:val="clear" w:color="auto" w:fill="FFFFFF"/>
          <w:rtl/>
        </w:rPr>
        <w:t>بالنمسا</w:t>
      </w:r>
      <w:r w:rsidRPr="001B2C95">
        <w:rPr>
          <w:rFonts w:cs="Simplified Arabic" w:hint="cs"/>
          <w:sz w:val="28"/>
          <w:szCs w:val="28"/>
          <w:shd w:val="clear" w:color="auto" w:fill="FFFFFF"/>
          <w:rtl/>
        </w:rPr>
        <w:t>،</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لديه محطة تنقل</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غاز</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خط</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الأنابيب</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من</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أوروبا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الشرقية</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إلى</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الشبكة</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النمساوية</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ومنها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إلى</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إيطاليا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وألمانيا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وجمهورية</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التشيك،</w:t>
      </w:r>
      <w:r w:rsidRPr="001B2C95">
        <w:rPr>
          <w:rFonts w:cs="Simplified Arabic"/>
          <w:sz w:val="28"/>
          <w:szCs w:val="28"/>
          <w:shd w:val="clear" w:color="auto" w:fill="FFFFFF"/>
          <w:rtl/>
        </w:rPr>
        <w:t xml:space="preserve"> </w:t>
      </w:r>
      <w:r w:rsidR="00AE507E" w:rsidRPr="001B2C95">
        <w:rPr>
          <w:rFonts w:cs="Simplified Arabic" w:hint="cs"/>
          <w:sz w:val="28"/>
          <w:szCs w:val="28"/>
          <w:shd w:val="clear" w:color="auto" w:fill="FFFFFF"/>
          <w:rtl/>
        </w:rPr>
        <w:t>فهو يتمتع بموقع جغرافي متميز، ومن المحتمل أن يكون مركزاً</w:t>
      </w:r>
      <w:r w:rsidRPr="001B2C95">
        <w:rPr>
          <w:rFonts w:cs="Simplified Arabic"/>
          <w:sz w:val="28"/>
          <w:szCs w:val="28"/>
          <w:shd w:val="clear" w:color="auto" w:fill="FFFFFF"/>
          <w:rtl/>
        </w:rPr>
        <w:t xml:space="preserve"> </w:t>
      </w:r>
      <w:r w:rsidR="00AE507E" w:rsidRPr="001B2C95">
        <w:rPr>
          <w:rFonts w:cs="Simplified Arabic" w:hint="cs"/>
          <w:sz w:val="28"/>
          <w:szCs w:val="28"/>
          <w:shd w:val="clear" w:color="auto" w:fill="FFFFFF"/>
          <w:rtl/>
        </w:rPr>
        <w:t>لل</w:t>
      </w:r>
      <w:r w:rsidRPr="001B2C95">
        <w:rPr>
          <w:rFonts w:cs="Simplified Arabic" w:hint="cs"/>
          <w:sz w:val="28"/>
          <w:szCs w:val="28"/>
          <w:shd w:val="clear" w:color="auto" w:fill="FFFFFF"/>
          <w:rtl/>
        </w:rPr>
        <w:t>تسعير</w:t>
      </w:r>
      <w:r w:rsidRPr="001B2C95">
        <w:rPr>
          <w:rFonts w:cs="Simplified Arabic"/>
          <w:sz w:val="28"/>
          <w:szCs w:val="28"/>
          <w:shd w:val="clear" w:color="auto" w:fill="FFFFFF"/>
          <w:rtl/>
        </w:rPr>
        <w:t xml:space="preserve"> </w:t>
      </w:r>
      <w:r w:rsidR="00AE507E" w:rsidRPr="001B2C95">
        <w:rPr>
          <w:rFonts w:cs="Simplified Arabic" w:hint="cs"/>
          <w:sz w:val="28"/>
          <w:szCs w:val="28"/>
          <w:shd w:val="clear" w:color="auto" w:fill="FFFFFF"/>
          <w:rtl/>
        </w:rPr>
        <w:t>ال</w:t>
      </w:r>
      <w:r w:rsidRPr="001B2C95">
        <w:rPr>
          <w:rFonts w:cs="Simplified Arabic" w:hint="cs"/>
          <w:sz w:val="28"/>
          <w:szCs w:val="28"/>
          <w:shd w:val="clear" w:color="auto" w:fill="FFFFFF"/>
          <w:rtl/>
        </w:rPr>
        <w:t>مرجعي</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لدول</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أوروبا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الشرقية،</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ولا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سيما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سلوفاكيا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والمجر</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وبلغاريا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ورومانيا</w:t>
      </w:r>
      <w:r w:rsidR="00AE507E" w:rsidRPr="001B2C95">
        <w:rPr>
          <w:rFonts w:cs="Simplified Arabic" w:hint="cs"/>
          <w:sz w:val="28"/>
          <w:szCs w:val="28"/>
          <w:shd w:val="clear" w:color="auto" w:fill="FFFFFF"/>
          <w:rtl/>
        </w:rPr>
        <w:t>،</w:t>
      </w:r>
      <w:r w:rsidR="0045652E" w:rsidRPr="001B2C95">
        <w:rPr>
          <w:rFonts w:cs="Simplified Arabic" w:hint="cs"/>
          <w:sz w:val="28"/>
          <w:szCs w:val="28"/>
          <w:shd w:val="clear" w:color="auto" w:fill="FFFFFF"/>
          <w:rtl/>
        </w:rPr>
        <w:t xml:space="preserve"> مما يعزز مكانته المتنامية </w:t>
      </w:r>
      <w:r w:rsidR="0045652E" w:rsidRPr="001B2C95">
        <w:rPr>
          <w:rStyle w:val="Hyperlink"/>
          <w:rFonts w:cs="Simplified Arabic"/>
          <w:color w:val="auto"/>
          <w:sz w:val="28"/>
          <w:szCs w:val="28"/>
          <w:u w:val="none"/>
          <w:shd w:val="clear" w:color="auto" w:fill="FFFFFF"/>
          <w:rtl/>
        </w:rPr>
        <w:t>(</w:t>
      </w:r>
      <w:r w:rsidR="0045652E" w:rsidRPr="001B2C95">
        <w:rPr>
          <w:rStyle w:val="Hyperlink"/>
          <w:rFonts w:cs="Simplified Arabic"/>
          <w:color w:val="auto"/>
          <w:sz w:val="28"/>
          <w:szCs w:val="28"/>
          <w:u w:val="none"/>
          <w:shd w:val="clear" w:color="auto" w:fill="FFFFFF"/>
        </w:rPr>
        <w:t>(</w:t>
      </w:r>
      <w:r w:rsidR="0045652E" w:rsidRPr="001B2C95">
        <w:rPr>
          <w:rFonts w:cs="Simplified Arabic"/>
          <w:sz w:val="28"/>
          <w:szCs w:val="28"/>
        </w:rPr>
        <w:t>Heather, 2021</w:t>
      </w:r>
      <w:r w:rsidR="0045652E" w:rsidRPr="001B2C95">
        <w:rPr>
          <w:rFonts w:cs="Simplified Arabic" w:hint="cs"/>
          <w:sz w:val="28"/>
          <w:szCs w:val="28"/>
          <w:rtl/>
        </w:rPr>
        <w:t>.</w:t>
      </w:r>
    </w:p>
    <w:p w14:paraId="0D186085" w14:textId="77777777" w:rsidR="007358C2" w:rsidRPr="001B2C95" w:rsidRDefault="001A1E47" w:rsidP="00CA6A90">
      <w:pPr>
        <w:bidi/>
        <w:spacing w:before="120" w:line="276" w:lineRule="auto"/>
        <w:ind w:firstLine="720"/>
        <w:jc w:val="both"/>
        <w:rPr>
          <w:rStyle w:val="rynqvb"/>
          <w:rFonts w:cs="Simplified Arabic"/>
          <w:sz w:val="28"/>
          <w:szCs w:val="28"/>
          <w:rtl/>
          <w:lang w:bidi="ar"/>
        </w:rPr>
      </w:pPr>
      <w:r w:rsidRPr="001B2C95">
        <w:rPr>
          <w:rStyle w:val="rynqvb"/>
          <w:rFonts w:cs="Simplified Arabic" w:hint="cs"/>
          <w:sz w:val="28"/>
          <w:szCs w:val="28"/>
          <w:rtl/>
          <w:lang w:bidi="ar"/>
        </w:rPr>
        <w:t>و</w:t>
      </w:r>
      <w:r w:rsidR="007358C2" w:rsidRPr="001B2C95">
        <w:rPr>
          <w:rStyle w:val="rynqvb"/>
          <w:rFonts w:cs="Simplified Arabic" w:hint="cs"/>
          <w:sz w:val="28"/>
          <w:szCs w:val="28"/>
          <w:rtl/>
          <w:lang w:bidi="ar"/>
        </w:rPr>
        <w:t>برزت نقطة التوازن الوطنية البريطانية</w:t>
      </w:r>
      <w:r w:rsidR="007358C2" w:rsidRPr="001B2C95">
        <w:rPr>
          <w:rStyle w:val="rynqvb"/>
          <w:rFonts w:cs="Simplified Arabic" w:hint="cs"/>
          <w:sz w:val="28"/>
          <w:szCs w:val="28"/>
          <w:lang w:bidi="ar"/>
        </w:rPr>
        <w:t xml:space="preserve"> (NBP) </w:t>
      </w:r>
      <w:r w:rsidR="007358C2" w:rsidRPr="001B2C95">
        <w:rPr>
          <w:rStyle w:val="rynqvb"/>
          <w:rFonts w:cs="Simplified Arabic" w:hint="cs"/>
          <w:sz w:val="28"/>
          <w:szCs w:val="28"/>
          <w:rtl/>
          <w:lang w:bidi="ar"/>
        </w:rPr>
        <w:t>والصندوق الهولندي</w:t>
      </w:r>
      <w:r w:rsidR="007358C2" w:rsidRPr="001B2C95">
        <w:rPr>
          <w:rStyle w:val="rynqvb"/>
          <w:rFonts w:cs="Simplified Arabic" w:hint="cs"/>
          <w:sz w:val="28"/>
          <w:szCs w:val="28"/>
          <w:lang w:bidi="ar"/>
        </w:rPr>
        <w:t xml:space="preserve"> (TTF) </w:t>
      </w:r>
      <w:r w:rsidR="007358C2" w:rsidRPr="001B2C95">
        <w:rPr>
          <w:rStyle w:val="rynqvb"/>
          <w:rFonts w:cs="Simplified Arabic" w:hint="cs"/>
          <w:sz w:val="28"/>
          <w:szCs w:val="28"/>
          <w:rtl/>
          <w:lang w:bidi="ar"/>
        </w:rPr>
        <w:t>كمراكز رئيسية للغاز الطبيعي، حيث كان</w:t>
      </w:r>
      <w:r w:rsidR="007358C2" w:rsidRPr="001B2C95">
        <w:rPr>
          <w:rStyle w:val="rynqvb"/>
          <w:rFonts w:cs="Simplified Arabic" w:hint="cs"/>
          <w:sz w:val="28"/>
          <w:szCs w:val="28"/>
          <w:lang w:bidi="ar"/>
        </w:rPr>
        <w:t xml:space="preserve"> NBP </w:t>
      </w:r>
      <w:r w:rsidR="007358C2" w:rsidRPr="001B2C95">
        <w:rPr>
          <w:rStyle w:val="rynqvb"/>
          <w:rFonts w:cs="Simplified Arabic" w:hint="cs"/>
          <w:sz w:val="28"/>
          <w:szCs w:val="28"/>
          <w:rtl/>
          <w:lang w:bidi="ar"/>
        </w:rPr>
        <w:t>أول مركز تداول نشط للغاز في أوروبا، مثل نظيره الأكبر في الولايات المتحدة.</w:t>
      </w:r>
      <w:r w:rsidR="007358C2" w:rsidRPr="001B2C95">
        <w:rPr>
          <w:rStyle w:val="rynqvb"/>
          <w:rFonts w:cs="Simplified Arabic" w:hint="cs"/>
          <w:sz w:val="28"/>
          <w:szCs w:val="28"/>
          <w:lang w:bidi="ar"/>
        </w:rPr>
        <w:t xml:space="preserve"> </w:t>
      </w:r>
      <w:r w:rsidR="007358C2" w:rsidRPr="001B2C95">
        <w:rPr>
          <w:rStyle w:val="rynqvb"/>
          <w:rFonts w:cs="Simplified Arabic" w:hint="cs"/>
          <w:sz w:val="28"/>
          <w:szCs w:val="28"/>
          <w:rtl/>
          <w:lang w:bidi="ar"/>
        </w:rPr>
        <w:t>ويستفيد الصندوق الهولندي</w:t>
      </w:r>
      <w:r w:rsidR="007358C2" w:rsidRPr="001B2C95">
        <w:rPr>
          <w:rStyle w:val="rynqvb"/>
          <w:rFonts w:cs="Simplified Arabic" w:hint="cs"/>
          <w:sz w:val="28"/>
          <w:szCs w:val="28"/>
          <w:lang w:bidi="ar"/>
        </w:rPr>
        <w:t xml:space="preserve"> TTF </w:t>
      </w:r>
      <w:r w:rsidR="007358C2" w:rsidRPr="001B2C95">
        <w:rPr>
          <w:rStyle w:val="rynqvb"/>
          <w:rFonts w:cs="Simplified Arabic" w:hint="cs"/>
          <w:sz w:val="28"/>
          <w:szCs w:val="28"/>
          <w:rtl/>
          <w:lang w:bidi="ar"/>
        </w:rPr>
        <w:t xml:space="preserve">من حقل الغاز البرى </w:t>
      </w:r>
      <w:r w:rsidR="004936B3" w:rsidRPr="001B2C95">
        <w:rPr>
          <w:rStyle w:val="rynqvb"/>
          <w:rFonts w:cs="Simplified Arabic" w:hint="cs"/>
          <w:sz w:val="28"/>
          <w:szCs w:val="28"/>
          <w:rtl/>
          <w:lang w:bidi="ar"/>
        </w:rPr>
        <w:t>الذي</w:t>
      </w:r>
      <w:r w:rsidR="007358C2" w:rsidRPr="001B2C95">
        <w:rPr>
          <w:rStyle w:val="rynqvb"/>
          <w:rFonts w:cs="Simplified Arabic" w:hint="cs"/>
          <w:sz w:val="28"/>
          <w:szCs w:val="28"/>
          <w:rtl/>
          <w:lang w:bidi="ar"/>
        </w:rPr>
        <w:t xml:space="preserve"> يقع</w:t>
      </w:r>
      <w:r w:rsidR="007358C2" w:rsidRPr="001B2C95">
        <w:rPr>
          <w:rStyle w:val="rynqvb"/>
          <w:rFonts w:cs="Simplified Arabic" w:hint="cs"/>
          <w:sz w:val="28"/>
          <w:szCs w:val="28"/>
          <w:lang w:bidi="ar"/>
        </w:rPr>
        <w:t xml:space="preserve"> </w:t>
      </w:r>
      <w:r w:rsidR="007358C2" w:rsidRPr="001B2C95">
        <w:rPr>
          <w:rStyle w:val="rynqvb"/>
          <w:rFonts w:cs="Simplified Arabic" w:hint="cs"/>
          <w:sz w:val="28"/>
          <w:szCs w:val="28"/>
          <w:rtl/>
          <w:lang w:bidi="ar"/>
        </w:rPr>
        <w:t>أيضاً في قلب شبكة خطوط الأنابيب الواسعة في قارة أوروبا و</w:t>
      </w:r>
      <w:r w:rsidR="00B3663D" w:rsidRPr="001B2C95">
        <w:rPr>
          <w:rStyle w:val="rynqvb"/>
          <w:rFonts w:cs="Simplified Arabic" w:hint="cs"/>
          <w:sz w:val="28"/>
          <w:szCs w:val="28"/>
          <w:rtl/>
          <w:lang w:bidi="ar"/>
        </w:rPr>
        <w:t xml:space="preserve">التي </w:t>
      </w:r>
      <w:r w:rsidR="007358C2" w:rsidRPr="001B2C95">
        <w:rPr>
          <w:rStyle w:val="rynqvb"/>
          <w:rFonts w:cs="Simplified Arabic" w:hint="cs"/>
          <w:sz w:val="28"/>
          <w:szCs w:val="28"/>
          <w:rtl/>
          <w:lang w:bidi="ar"/>
        </w:rPr>
        <w:t xml:space="preserve">لديها قدرة على استيراد الغاز الطبيعي </w:t>
      </w:r>
      <w:r w:rsidR="002B3A81" w:rsidRPr="001B2C95">
        <w:rPr>
          <w:rStyle w:val="rynqvb"/>
          <w:rFonts w:cs="Simplified Arabic" w:hint="cs"/>
          <w:sz w:val="28"/>
          <w:szCs w:val="28"/>
          <w:rtl/>
          <w:lang w:bidi="ar"/>
        </w:rPr>
        <w:t>المُسال</w:t>
      </w:r>
      <w:r w:rsidR="007358C2" w:rsidRPr="001B2C95">
        <w:rPr>
          <w:rStyle w:val="rynqvb"/>
          <w:rFonts w:cs="Simplified Arabic" w:hint="cs"/>
          <w:sz w:val="28"/>
          <w:szCs w:val="28"/>
          <w:rtl/>
          <w:lang w:bidi="ar"/>
        </w:rPr>
        <w:t>، ولقد حل</w:t>
      </w:r>
      <w:r w:rsidR="007358C2" w:rsidRPr="001B2C95">
        <w:rPr>
          <w:rStyle w:val="rynqvb"/>
          <w:rFonts w:cs="Simplified Arabic" w:hint="cs"/>
          <w:sz w:val="28"/>
          <w:szCs w:val="28"/>
          <w:lang w:bidi="ar"/>
        </w:rPr>
        <w:t xml:space="preserve"> TTF </w:t>
      </w:r>
      <w:r w:rsidR="007358C2" w:rsidRPr="001B2C95">
        <w:rPr>
          <w:rStyle w:val="rynqvb"/>
          <w:rFonts w:cs="Simplified Arabic" w:hint="cs"/>
          <w:sz w:val="28"/>
          <w:szCs w:val="28"/>
          <w:rtl/>
          <w:lang w:bidi="ar"/>
        </w:rPr>
        <w:t>محل</w:t>
      </w:r>
      <w:r w:rsidR="007358C2" w:rsidRPr="001B2C95">
        <w:rPr>
          <w:rStyle w:val="rynqvb"/>
          <w:rFonts w:cs="Simplified Arabic" w:hint="cs"/>
          <w:sz w:val="28"/>
          <w:szCs w:val="28"/>
          <w:lang w:bidi="ar"/>
        </w:rPr>
        <w:t xml:space="preserve"> NBP </w:t>
      </w:r>
      <w:r w:rsidR="007358C2" w:rsidRPr="001B2C95">
        <w:rPr>
          <w:rStyle w:val="rynqvb"/>
          <w:rFonts w:cs="Simplified Arabic" w:hint="cs"/>
          <w:sz w:val="28"/>
          <w:szCs w:val="28"/>
          <w:rtl/>
          <w:lang w:bidi="ar"/>
        </w:rPr>
        <w:t>البريطاني كمركز رئيسي لأسعار الغاز في أوروبا ومعيار مرجع</w:t>
      </w:r>
      <w:r w:rsidR="00B3663D" w:rsidRPr="001B2C95">
        <w:rPr>
          <w:rStyle w:val="rynqvb"/>
          <w:rFonts w:cs="Simplified Arabic" w:hint="cs"/>
          <w:sz w:val="28"/>
          <w:szCs w:val="28"/>
          <w:rtl/>
          <w:lang w:bidi="ar"/>
        </w:rPr>
        <w:t>ي</w:t>
      </w:r>
      <w:r w:rsidR="0045652E" w:rsidRPr="001B2C95">
        <w:rPr>
          <w:rStyle w:val="rynqvb"/>
          <w:rFonts w:cs="Simplified Arabic" w:hint="cs"/>
          <w:sz w:val="28"/>
          <w:szCs w:val="28"/>
          <w:rtl/>
          <w:lang w:bidi="ar"/>
        </w:rPr>
        <w:t xml:space="preserve"> لها </w:t>
      </w:r>
      <w:r w:rsidR="0045652E" w:rsidRPr="001B2C95">
        <w:rPr>
          <w:rStyle w:val="Hyperlink"/>
          <w:rFonts w:cs="Simplified Arabic"/>
          <w:color w:val="auto"/>
          <w:sz w:val="28"/>
          <w:szCs w:val="28"/>
          <w:u w:val="none"/>
          <w:shd w:val="clear" w:color="auto" w:fill="FFFFFF"/>
          <w:rtl/>
        </w:rPr>
        <w:t>(</w:t>
      </w:r>
      <w:r w:rsidR="0045652E" w:rsidRPr="001B2C95">
        <w:rPr>
          <w:rStyle w:val="Hyperlink"/>
          <w:rFonts w:cs="Simplified Arabic"/>
          <w:color w:val="auto"/>
          <w:sz w:val="28"/>
          <w:szCs w:val="28"/>
          <w:u w:val="none"/>
          <w:shd w:val="clear" w:color="auto" w:fill="FFFFFF"/>
        </w:rPr>
        <w:t>(</w:t>
      </w:r>
      <w:r w:rsidR="0045652E" w:rsidRPr="001B2C95">
        <w:rPr>
          <w:rFonts w:cs="Simplified Arabic"/>
          <w:sz w:val="28"/>
          <w:szCs w:val="28"/>
        </w:rPr>
        <w:t>Heather, 2021</w:t>
      </w:r>
      <w:r w:rsidR="0045652E" w:rsidRPr="001B2C95">
        <w:rPr>
          <w:rFonts w:cs="Simplified Arabic" w:hint="cs"/>
          <w:sz w:val="28"/>
          <w:szCs w:val="28"/>
          <w:rtl/>
        </w:rPr>
        <w:t>.</w:t>
      </w:r>
    </w:p>
    <w:p w14:paraId="7B3B9293" w14:textId="48A47BDB" w:rsidR="007358C2" w:rsidRPr="001B2C95" w:rsidRDefault="007358C2" w:rsidP="00CA6A90">
      <w:pPr>
        <w:bidi/>
        <w:spacing w:before="120" w:line="276" w:lineRule="auto"/>
        <w:ind w:firstLine="720"/>
        <w:jc w:val="both"/>
        <w:rPr>
          <w:rFonts w:cs="Simplified Arabic"/>
          <w:sz w:val="28"/>
          <w:szCs w:val="28"/>
          <w:rtl/>
        </w:rPr>
      </w:pPr>
      <w:r w:rsidRPr="001B2C95">
        <w:rPr>
          <w:rFonts w:cs="Simplified Arabic" w:hint="cs"/>
          <w:sz w:val="28"/>
          <w:szCs w:val="28"/>
          <w:shd w:val="clear" w:color="auto" w:fill="FFFFFF"/>
          <w:rtl/>
        </w:rPr>
        <w:t>وأيضاً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برزت</w:t>
      </w:r>
      <w:r w:rsidRPr="001B2C95">
        <w:rPr>
          <w:rFonts w:cs="Simplified Arabic"/>
          <w:sz w:val="28"/>
          <w:szCs w:val="28"/>
          <w:shd w:val="clear" w:color="auto" w:fill="FFFFFF"/>
          <w:rtl/>
        </w:rPr>
        <w:t xml:space="preserve"> </w:t>
      </w:r>
      <w:r w:rsidRPr="00CA6A90">
        <w:rPr>
          <w:rFonts w:cs="Simplified Arabic" w:hint="cs"/>
          <w:color w:val="000000"/>
          <w:sz w:val="28"/>
          <w:szCs w:val="28"/>
          <w:rtl/>
          <w:lang w:bidi="ar-EG"/>
        </w:rPr>
        <w:t>أوكرانيا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كمركز لنقل الغاز،</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حيث هناك</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رغبة</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قوية</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من</w:t>
      </w:r>
      <w:r w:rsidRPr="001B2C95">
        <w:rPr>
          <w:rFonts w:cs="Simplified Arabic"/>
          <w:sz w:val="28"/>
          <w:szCs w:val="28"/>
          <w:shd w:val="clear" w:color="auto" w:fill="FFFFFF"/>
          <w:rtl/>
        </w:rPr>
        <w:t xml:space="preserve"> </w:t>
      </w:r>
      <w:r w:rsidR="00FF1BB0" w:rsidRPr="001B2C95">
        <w:rPr>
          <w:rFonts w:cs="Simplified Arabic" w:hint="cs"/>
          <w:sz w:val="28"/>
          <w:szCs w:val="28"/>
          <w:shd w:val="clear" w:color="auto" w:fill="FFFFFF"/>
          <w:rtl/>
        </w:rPr>
        <w:t>دول عديدة</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لمساعدة</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أوكرانيا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على</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تطوير</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أسواق</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الطاقة</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لديها،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وذلك نظراً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لموقع</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أوكرانيا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الجغرافي</w:t>
      </w:r>
      <w:r w:rsidRPr="001B2C95">
        <w:rPr>
          <w:rFonts w:cs="Simplified Arabic"/>
          <w:sz w:val="28"/>
          <w:szCs w:val="28"/>
          <w:shd w:val="clear" w:color="auto" w:fill="FFFFFF"/>
          <w:rtl/>
        </w:rPr>
        <w:t xml:space="preserve"> </w:t>
      </w:r>
      <w:r w:rsidR="00FF1BB0" w:rsidRPr="001B2C95">
        <w:rPr>
          <w:rFonts w:cs="Simplified Arabic" w:hint="cs"/>
          <w:sz w:val="28"/>
          <w:szCs w:val="28"/>
          <w:shd w:val="clear" w:color="auto" w:fill="FFFFFF"/>
          <w:rtl/>
        </w:rPr>
        <w:lastRenderedPageBreak/>
        <w:t>واتصالها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بخطوط</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أنابيب</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الغاز</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مع</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روسيا وبولندا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وسلوفاكيا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والمجر ورومانيا،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بال</w:t>
      </w:r>
      <w:r w:rsidR="002E2DDB">
        <w:rPr>
          <w:rFonts w:cs="Simplified Arabic" w:hint="cs"/>
          <w:sz w:val="28"/>
          <w:szCs w:val="28"/>
          <w:shd w:val="clear" w:color="auto" w:fill="FFFFFF"/>
          <w:rtl/>
        </w:rPr>
        <w:t>إ</w:t>
      </w:r>
      <w:r w:rsidRPr="001B2C95">
        <w:rPr>
          <w:rFonts w:cs="Simplified Arabic" w:hint="cs"/>
          <w:sz w:val="28"/>
          <w:szCs w:val="28"/>
          <w:shd w:val="clear" w:color="auto" w:fill="FFFFFF"/>
          <w:rtl/>
        </w:rPr>
        <w:t>ضافة إلى روابطها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ببلغاريا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واليونان</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والنمسا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وجمهورية</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التشيك</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 xml:space="preserve">وألمانيا </w:t>
      </w:r>
      <w:r w:rsidRPr="001B2C95">
        <w:rPr>
          <w:rStyle w:val="Hyperlink"/>
          <w:rFonts w:cs="Simplified Arabic"/>
          <w:color w:val="auto"/>
          <w:sz w:val="28"/>
          <w:szCs w:val="28"/>
          <w:u w:val="none"/>
          <w:shd w:val="clear" w:color="auto" w:fill="FFFFFF"/>
          <w:rtl/>
        </w:rPr>
        <w:t>(</w:t>
      </w:r>
      <w:r w:rsidRPr="001B2C95">
        <w:rPr>
          <w:rStyle w:val="Hyperlink"/>
          <w:rFonts w:cs="Simplified Arabic"/>
          <w:color w:val="auto"/>
          <w:sz w:val="28"/>
          <w:szCs w:val="28"/>
          <w:u w:val="none"/>
          <w:shd w:val="clear" w:color="auto" w:fill="FFFFFF"/>
        </w:rPr>
        <w:t>(</w:t>
      </w:r>
      <w:r w:rsidRPr="001B2C95">
        <w:rPr>
          <w:rFonts w:cs="Simplified Arabic"/>
          <w:sz w:val="28"/>
          <w:szCs w:val="28"/>
        </w:rPr>
        <w:t>Heather, 2021</w:t>
      </w:r>
      <w:r w:rsidR="00FF1BB0" w:rsidRPr="001B2C95">
        <w:rPr>
          <w:rFonts w:cs="Simplified Arabic" w:hint="cs"/>
          <w:sz w:val="28"/>
          <w:szCs w:val="28"/>
          <w:rtl/>
        </w:rPr>
        <w:t>.</w:t>
      </w:r>
    </w:p>
    <w:p w14:paraId="3772FD73" w14:textId="77777777" w:rsidR="0085622D" w:rsidRPr="001B2C95" w:rsidRDefault="0085622D" w:rsidP="00CA6A90">
      <w:pPr>
        <w:bidi/>
        <w:spacing w:before="120" w:line="276" w:lineRule="auto"/>
        <w:ind w:firstLine="720"/>
        <w:jc w:val="both"/>
        <w:rPr>
          <w:rFonts w:cs="Simplified Arabic"/>
          <w:sz w:val="28"/>
          <w:szCs w:val="28"/>
          <w:rtl/>
        </w:rPr>
      </w:pPr>
      <w:r w:rsidRPr="00CA6A90">
        <w:rPr>
          <w:rFonts w:cs="Simplified Arabic"/>
          <w:color w:val="000000"/>
          <w:sz w:val="28"/>
          <w:szCs w:val="28"/>
          <w:rtl/>
          <w:lang w:bidi="ar-EG"/>
        </w:rPr>
        <w:t>في السياق ذاته، تمتلك إسبانيا قدرات كبيرة في مجال الغاز الطبيعي</w:t>
      </w:r>
      <w:r w:rsidR="00DC064E" w:rsidRPr="00CA6A90">
        <w:rPr>
          <w:rFonts w:cs="Simplified Arabic" w:hint="cs"/>
          <w:color w:val="000000"/>
          <w:sz w:val="28"/>
          <w:szCs w:val="28"/>
          <w:rtl/>
          <w:lang w:bidi="ar-EG"/>
        </w:rPr>
        <w:t>،</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مما</w:t>
      </w:r>
      <w:r w:rsidRPr="00CA6A90">
        <w:rPr>
          <w:rFonts w:cs="Simplified Arabic"/>
          <w:color w:val="000000"/>
          <w:sz w:val="28"/>
          <w:szCs w:val="28"/>
          <w:rtl/>
          <w:lang w:bidi="ar-EG"/>
        </w:rPr>
        <w:t xml:space="preserve"> </w:t>
      </w:r>
      <w:r w:rsidRPr="00CA6A90">
        <w:rPr>
          <w:rFonts w:cs="Simplified Arabic" w:hint="cs"/>
          <w:color w:val="000000"/>
          <w:sz w:val="28"/>
          <w:szCs w:val="28"/>
          <w:rtl/>
          <w:lang w:bidi="ar-EG"/>
        </w:rPr>
        <w:t>ي</w:t>
      </w:r>
      <w:r w:rsidRPr="00CA6A90">
        <w:rPr>
          <w:rFonts w:cs="Simplified Arabic"/>
          <w:color w:val="000000"/>
          <w:sz w:val="28"/>
          <w:szCs w:val="28"/>
          <w:rtl/>
          <w:lang w:bidi="ar-EG"/>
        </w:rPr>
        <w:t xml:space="preserve">سهم في حل أزمة الغاز الطبيعي في أوروبا خلال السنوات المقبلة، على رأسها إعادة تحويل الغاز </w:t>
      </w:r>
      <w:r w:rsidR="002B3A81" w:rsidRPr="00CA6A90">
        <w:rPr>
          <w:rFonts w:cs="Simplified Arabic"/>
          <w:color w:val="000000"/>
          <w:sz w:val="28"/>
          <w:szCs w:val="28"/>
          <w:rtl/>
          <w:lang w:bidi="ar-EG"/>
        </w:rPr>
        <w:t>المُسال</w:t>
      </w:r>
      <w:r w:rsidRPr="00CA6A90">
        <w:rPr>
          <w:rFonts w:cs="Simplified Arabic"/>
          <w:color w:val="000000"/>
          <w:sz w:val="28"/>
          <w:szCs w:val="28"/>
          <w:rtl/>
          <w:lang w:bidi="ar-EG"/>
        </w:rPr>
        <w:t xml:space="preserve"> لهيئته الطبيعية وضخه للدول الأوروبية، حيث يشكل ذلك المجال في إسبانيا 25% من إجمالي قدرات الدول الأوروبية </w:t>
      </w:r>
      <w:r w:rsidR="00DC064E" w:rsidRPr="00CA6A90">
        <w:rPr>
          <w:rFonts w:cs="Simplified Arabic" w:hint="cs"/>
          <w:color w:val="000000"/>
          <w:sz w:val="28"/>
          <w:szCs w:val="28"/>
          <w:rtl/>
          <w:lang w:bidi="ar-EG"/>
        </w:rPr>
        <w:t>في تغييز الغاز المُسال</w:t>
      </w:r>
      <w:r w:rsidR="00EF2D7B" w:rsidRPr="00CA6A90">
        <w:rPr>
          <w:rFonts w:cs="Simplified Arabic" w:hint="cs"/>
          <w:color w:val="000000"/>
          <w:sz w:val="28"/>
          <w:szCs w:val="28"/>
          <w:rtl/>
          <w:lang w:bidi="ar-EG"/>
        </w:rPr>
        <w:t>.</w:t>
      </w:r>
      <w:r w:rsidRPr="001B2C95">
        <w:rPr>
          <w:rFonts w:cs="Simplified Arabic"/>
          <w:sz w:val="28"/>
          <w:szCs w:val="28"/>
          <w:rtl/>
        </w:rPr>
        <w:t xml:space="preserve"> </w:t>
      </w:r>
      <w:r w:rsidR="00EF2D7B" w:rsidRPr="001B2C95">
        <w:rPr>
          <w:rFonts w:cs="Simplified Arabic" w:hint="cs"/>
          <w:sz w:val="28"/>
          <w:szCs w:val="28"/>
          <w:rtl/>
        </w:rPr>
        <w:t>علاوة على أنها</w:t>
      </w:r>
      <w:r w:rsidRPr="001B2C95">
        <w:rPr>
          <w:rFonts w:cs="Simplified Arabic"/>
          <w:sz w:val="28"/>
          <w:szCs w:val="28"/>
          <w:rtl/>
        </w:rPr>
        <w:t xml:space="preserve"> أكبر دولة تملك محطات إسالة (6 محطات من أصل 20 محطة أوروبية)، بما يجعلها مركزاً مهماً لإعادة تصدير الغاز الطبيعي لباقي الدول الأوروبية، وذلك في ضوء قدرات تخزينها للغاز الطبيعي التي تقدر بنحو 30% من إجمالي قدرات التخزين في أوروبا</w:t>
      </w:r>
      <w:r w:rsidR="00EF2D7B" w:rsidRPr="001B2C95">
        <w:rPr>
          <w:rFonts w:cs="Simplified Arabic" w:hint="cs"/>
          <w:sz w:val="28"/>
          <w:szCs w:val="28"/>
          <w:rtl/>
        </w:rPr>
        <w:t xml:space="preserve"> </w:t>
      </w:r>
      <w:r w:rsidR="00EF2D7B" w:rsidRPr="001B2C95">
        <w:rPr>
          <w:rFonts w:cs="Simplified Arabic"/>
          <w:sz w:val="28"/>
          <w:szCs w:val="28"/>
          <w:rtl/>
        </w:rPr>
        <w:t>(</w:t>
      </w:r>
      <w:r w:rsidR="00EF2D7B" w:rsidRPr="001B2C95">
        <w:rPr>
          <w:rFonts w:cs="Simplified Arabic"/>
          <w:sz w:val="28"/>
          <w:szCs w:val="28"/>
        </w:rPr>
        <w:t>https://arabwall.com</w:t>
      </w:r>
      <w:r w:rsidR="00EF2D7B" w:rsidRPr="001B2C95">
        <w:rPr>
          <w:rFonts w:cs="Simplified Arabic"/>
          <w:sz w:val="28"/>
          <w:szCs w:val="28"/>
          <w:rtl/>
        </w:rPr>
        <w:t>)</w:t>
      </w:r>
      <w:r w:rsidR="00EF2D7B" w:rsidRPr="001B2C95">
        <w:rPr>
          <w:rFonts w:cs="Simplified Arabic" w:hint="cs"/>
          <w:sz w:val="28"/>
          <w:szCs w:val="28"/>
          <w:rtl/>
        </w:rPr>
        <w:t>.</w:t>
      </w:r>
    </w:p>
    <w:p w14:paraId="5171FBEB" w14:textId="77777777" w:rsidR="00EF3AA7" w:rsidRPr="001B2C95" w:rsidRDefault="00EF2D7B" w:rsidP="00CA6A90">
      <w:pPr>
        <w:bidi/>
        <w:spacing w:before="120" w:line="276" w:lineRule="auto"/>
        <w:ind w:firstLine="720"/>
        <w:jc w:val="both"/>
        <w:rPr>
          <w:rFonts w:cs="Simplified Arabic"/>
          <w:sz w:val="28"/>
          <w:szCs w:val="28"/>
          <w:rtl/>
        </w:rPr>
      </w:pPr>
      <w:r w:rsidRPr="001B2C95">
        <w:rPr>
          <w:rFonts w:cs="Simplified Arabic" w:hint="cs"/>
          <w:sz w:val="28"/>
          <w:szCs w:val="28"/>
          <w:rtl/>
        </w:rPr>
        <w:t xml:space="preserve">كما </w:t>
      </w:r>
      <w:r w:rsidR="00422E9C" w:rsidRPr="001B2C95">
        <w:rPr>
          <w:rFonts w:cs="Simplified Arabic" w:hint="cs"/>
          <w:sz w:val="28"/>
          <w:szCs w:val="28"/>
          <w:rtl/>
        </w:rPr>
        <w:t>ت</w:t>
      </w:r>
      <w:r w:rsidR="0085622D" w:rsidRPr="001B2C95">
        <w:rPr>
          <w:rFonts w:cs="Simplified Arabic" w:hint="cs"/>
          <w:sz w:val="28"/>
          <w:szCs w:val="28"/>
          <w:rtl/>
        </w:rPr>
        <w:t>سعى</w:t>
      </w:r>
      <w:r w:rsidR="0085622D" w:rsidRPr="001B2C95">
        <w:rPr>
          <w:rFonts w:cs="Simplified Arabic"/>
          <w:sz w:val="28"/>
          <w:szCs w:val="28"/>
          <w:rtl/>
        </w:rPr>
        <w:t xml:space="preserve"> </w:t>
      </w:r>
      <w:r w:rsidR="0085622D" w:rsidRPr="001B2C95">
        <w:rPr>
          <w:rFonts w:cs="Simplified Arabic" w:hint="cs"/>
          <w:sz w:val="28"/>
          <w:szCs w:val="28"/>
          <w:rtl/>
        </w:rPr>
        <w:t>تركيا</w:t>
      </w:r>
      <w:r w:rsidR="0085622D" w:rsidRPr="001B2C95">
        <w:rPr>
          <w:rFonts w:cs="Simplified Arabic"/>
          <w:sz w:val="28"/>
          <w:szCs w:val="28"/>
          <w:rtl/>
        </w:rPr>
        <w:t xml:space="preserve"> لمنافسة </w:t>
      </w:r>
      <w:r w:rsidR="00EF3AA7" w:rsidRPr="001B2C95">
        <w:rPr>
          <w:rFonts w:cs="Simplified Arabic" w:hint="cs"/>
          <w:sz w:val="28"/>
          <w:szCs w:val="28"/>
          <w:rtl/>
        </w:rPr>
        <w:t>مراكز التجارة</w:t>
      </w:r>
      <w:r w:rsidR="0085622D" w:rsidRPr="001B2C95">
        <w:rPr>
          <w:rFonts w:cs="Simplified Arabic"/>
          <w:sz w:val="28"/>
          <w:szCs w:val="28"/>
          <w:rtl/>
        </w:rPr>
        <w:t xml:space="preserve"> الأوروبية، </w:t>
      </w:r>
      <w:r w:rsidR="0085622D" w:rsidRPr="001B2C95">
        <w:rPr>
          <w:rFonts w:cs="Simplified Arabic" w:hint="cs"/>
          <w:sz w:val="28"/>
          <w:szCs w:val="28"/>
          <w:rtl/>
        </w:rPr>
        <w:t xml:space="preserve">وذلك </w:t>
      </w:r>
      <w:r w:rsidR="00EF3AA7" w:rsidRPr="001B2C95">
        <w:rPr>
          <w:rFonts w:cs="Simplified Arabic" w:hint="cs"/>
          <w:sz w:val="28"/>
          <w:szCs w:val="28"/>
          <w:rtl/>
        </w:rPr>
        <w:t>ب</w:t>
      </w:r>
      <w:r w:rsidR="0085622D" w:rsidRPr="001B2C95">
        <w:rPr>
          <w:rFonts w:cs="Simplified Arabic"/>
          <w:sz w:val="28"/>
          <w:szCs w:val="28"/>
          <w:rtl/>
        </w:rPr>
        <w:t>إنشاء منصة لتصدير الغاز الطبيعي لأوروبا</w:t>
      </w:r>
      <w:r w:rsidR="0085622D" w:rsidRPr="001B2C95">
        <w:rPr>
          <w:rFonts w:cs="Simplified Arabic" w:hint="cs"/>
          <w:sz w:val="28"/>
          <w:szCs w:val="28"/>
          <w:rtl/>
        </w:rPr>
        <w:t xml:space="preserve">، </w:t>
      </w:r>
      <w:r w:rsidR="0085622D" w:rsidRPr="001B2C95">
        <w:rPr>
          <w:rFonts w:cs="Simplified Arabic"/>
          <w:sz w:val="28"/>
          <w:szCs w:val="28"/>
          <w:rtl/>
        </w:rPr>
        <w:t>وتطمح في أن يوفر لها توريد الغاز الروسي</w:t>
      </w:r>
      <w:r w:rsidR="00EF3AA7" w:rsidRPr="001B2C95">
        <w:rPr>
          <w:rFonts w:cs="Simplified Arabic" w:hint="cs"/>
          <w:sz w:val="28"/>
          <w:szCs w:val="28"/>
          <w:rtl/>
        </w:rPr>
        <w:t>،</w:t>
      </w:r>
      <w:r w:rsidR="0085622D" w:rsidRPr="001B2C95">
        <w:rPr>
          <w:rFonts w:cs="Simplified Arabic"/>
          <w:sz w:val="28"/>
          <w:szCs w:val="28"/>
          <w:rtl/>
        </w:rPr>
        <w:t xml:space="preserve"> بالإضافة لغاز دول أخرى </w:t>
      </w:r>
      <w:r w:rsidR="008B5C75" w:rsidRPr="001B2C95">
        <w:rPr>
          <w:rFonts w:cs="Simplified Arabic"/>
          <w:sz w:val="28"/>
          <w:szCs w:val="28"/>
          <w:rtl/>
        </w:rPr>
        <w:t>مثل سلطنة عُمان</w:t>
      </w:r>
      <w:r w:rsidR="008B5C75" w:rsidRPr="001B2C95">
        <w:rPr>
          <w:rFonts w:cs="Simplified Arabic" w:hint="cs"/>
          <w:sz w:val="28"/>
          <w:szCs w:val="28"/>
          <w:rtl/>
        </w:rPr>
        <w:t xml:space="preserve"> </w:t>
      </w:r>
      <w:r w:rsidR="0085622D" w:rsidRPr="001B2C95">
        <w:rPr>
          <w:rFonts w:cs="Simplified Arabic"/>
          <w:sz w:val="28"/>
          <w:szCs w:val="28"/>
          <w:rtl/>
        </w:rPr>
        <w:t xml:space="preserve">ميزة تنافسية من حيث حجم </w:t>
      </w:r>
      <w:r w:rsidR="00EF3AA7" w:rsidRPr="001B2C95">
        <w:rPr>
          <w:rFonts w:cs="Simplified Arabic" w:hint="cs"/>
          <w:sz w:val="28"/>
          <w:szCs w:val="28"/>
          <w:rtl/>
        </w:rPr>
        <w:t>المخزون</w:t>
      </w:r>
      <w:r w:rsidR="0085622D" w:rsidRPr="001B2C95">
        <w:rPr>
          <w:rFonts w:cs="Simplified Arabic"/>
          <w:sz w:val="28"/>
          <w:szCs w:val="28"/>
          <w:rtl/>
        </w:rPr>
        <w:t xml:space="preserve">، الذي يمكن أن تقوم بتصديره </w:t>
      </w:r>
      <w:r w:rsidR="0085622D" w:rsidRPr="00CA6A90">
        <w:rPr>
          <w:rFonts w:cs="Simplified Arabic"/>
          <w:color w:val="000000"/>
          <w:sz w:val="28"/>
          <w:szCs w:val="28"/>
          <w:rtl/>
          <w:lang w:bidi="ar-EG"/>
        </w:rPr>
        <w:t>لأوروبا</w:t>
      </w:r>
      <w:r w:rsidR="00EF3AA7" w:rsidRPr="001B2C95">
        <w:rPr>
          <w:rFonts w:cs="Simplified Arabic" w:hint="cs"/>
          <w:sz w:val="28"/>
          <w:szCs w:val="28"/>
          <w:rtl/>
        </w:rPr>
        <w:t xml:space="preserve"> </w:t>
      </w:r>
      <w:r w:rsidR="00EF3AA7" w:rsidRPr="001B2C95">
        <w:rPr>
          <w:rFonts w:cs="Simplified Arabic"/>
          <w:sz w:val="28"/>
          <w:szCs w:val="28"/>
          <w:rtl/>
        </w:rPr>
        <w:t>(</w:t>
      </w:r>
      <w:r w:rsidR="00EF3AA7" w:rsidRPr="001B2C95">
        <w:rPr>
          <w:rFonts w:cs="Simplified Arabic"/>
          <w:sz w:val="28"/>
          <w:szCs w:val="28"/>
        </w:rPr>
        <w:t>https://arabwall.com</w:t>
      </w:r>
      <w:r w:rsidR="00EF3AA7" w:rsidRPr="001B2C95">
        <w:rPr>
          <w:rFonts w:cs="Simplified Arabic"/>
          <w:sz w:val="28"/>
          <w:szCs w:val="28"/>
          <w:rtl/>
        </w:rPr>
        <w:t>)</w:t>
      </w:r>
      <w:r w:rsidR="00EF3AA7" w:rsidRPr="001B2C95">
        <w:rPr>
          <w:rFonts w:cs="Simplified Arabic" w:hint="cs"/>
          <w:sz w:val="28"/>
          <w:szCs w:val="28"/>
          <w:rtl/>
        </w:rPr>
        <w:t>.</w:t>
      </w:r>
    </w:p>
    <w:p w14:paraId="49D15D63" w14:textId="77777777" w:rsidR="007358C2" w:rsidRPr="001B2C95" w:rsidRDefault="007358C2" w:rsidP="008546BB">
      <w:pPr>
        <w:pStyle w:val="ListParagraph"/>
        <w:numPr>
          <w:ilvl w:val="0"/>
          <w:numId w:val="38"/>
        </w:numPr>
        <w:bidi/>
        <w:spacing w:before="120" w:line="276" w:lineRule="auto"/>
        <w:jc w:val="both"/>
        <w:rPr>
          <w:rFonts w:cs="Simplified Arabic"/>
          <w:sz w:val="28"/>
          <w:szCs w:val="28"/>
          <w:shd w:val="clear" w:color="auto" w:fill="FFFFFF"/>
          <w:rtl/>
        </w:rPr>
      </w:pPr>
      <w:r w:rsidRPr="001B2C95">
        <w:rPr>
          <w:rStyle w:val="rynqvb"/>
          <w:rFonts w:cs="Simplified Arabic" w:hint="cs"/>
          <w:b/>
          <w:bCs/>
          <w:sz w:val="28"/>
          <w:szCs w:val="28"/>
          <w:rtl/>
          <w:lang w:bidi="ar"/>
        </w:rPr>
        <w:t xml:space="preserve">محاولات إنشاء مراكز </w:t>
      </w:r>
      <w:r w:rsidR="00391FA8" w:rsidRPr="001B2C95">
        <w:rPr>
          <w:rStyle w:val="rynqvb"/>
          <w:rFonts w:cs="Simplified Arabic" w:hint="cs"/>
          <w:b/>
          <w:bCs/>
          <w:sz w:val="28"/>
          <w:szCs w:val="28"/>
          <w:rtl/>
          <w:lang w:bidi="ar"/>
        </w:rPr>
        <w:t xml:space="preserve">لتجارة </w:t>
      </w:r>
      <w:r w:rsidRPr="001B2C95">
        <w:rPr>
          <w:rStyle w:val="rynqvb"/>
          <w:rFonts w:cs="Simplified Arabic" w:hint="cs"/>
          <w:b/>
          <w:bCs/>
          <w:sz w:val="28"/>
          <w:szCs w:val="28"/>
          <w:rtl/>
          <w:lang w:bidi="ar"/>
        </w:rPr>
        <w:t>الغاز</w:t>
      </w:r>
      <w:r w:rsidR="00391FA8" w:rsidRPr="001B2C95">
        <w:rPr>
          <w:rStyle w:val="rynqvb"/>
          <w:rFonts w:cs="Simplified Arabic" w:hint="cs"/>
          <w:b/>
          <w:bCs/>
          <w:sz w:val="28"/>
          <w:szCs w:val="28"/>
          <w:rtl/>
          <w:lang w:bidi="ar"/>
        </w:rPr>
        <w:t xml:space="preserve"> الطبيعي </w:t>
      </w:r>
      <w:r w:rsidRPr="001B2C95">
        <w:rPr>
          <w:rStyle w:val="rynqvb"/>
          <w:rFonts w:cs="Simplified Arabic" w:hint="cs"/>
          <w:b/>
          <w:bCs/>
          <w:sz w:val="28"/>
          <w:szCs w:val="28"/>
          <w:rtl/>
          <w:lang w:bidi="ar"/>
        </w:rPr>
        <w:t>في آسيا</w:t>
      </w:r>
    </w:p>
    <w:p w14:paraId="7FF87667" w14:textId="77777777" w:rsidR="007358C2" w:rsidRPr="001B2C95" w:rsidRDefault="007358C2" w:rsidP="00CA6A90">
      <w:pPr>
        <w:bidi/>
        <w:spacing w:before="120" w:line="276" w:lineRule="auto"/>
        <w:ind w:firstLine="720"/>
        <w:jc w:val="both"/>
        <w:rPr>
          <w:rFonts w:cs="Simplified Arabic"/>
          <w:sz w:val="28"/>
          <w:szCs w:val="28"/>
        </w:rPr>
      </w:pPr>
      <w:r w:rsidRPr="001B2C95">
        <w:rPr>
          <w:rFonts w:cs="Simplified Arabic" w:hint="cs"/>
          <w:sz w:val="28"/>
          <w:szCs w:val="28"/>
          <w:rtl/>
        </w:rPr>
        <w:t>في</w:t>
      </w:r>
      <w:r w:rsidRPr="001B2C95">
        <w:rPr>
          <w:rFonts w:cs="Simplified Arabic"/>
          <w:sz w:val="28"/>
          <w:szCs w:val="28"/>
          <w:rtl/>
        </w:rPr>
        <w:t xml:space="preserve"> </w:t>
      </w:r>
      <w:r w:rsidRPr="00CA6A90">
        <w:rPr>
          <w:rFonts w:cs="Simplified Arabic" w:hint="cs"/>
          <w:color w:val="000000"/>
          <w:sz w:val="28"/>
          <w:szCs w:val="28"/>
          <w:rtl/>
          <w:lang w:bidi="ar-EG"/>
        </w:rPr>
        <w:t>آسيا</w:t>
      </w:r>
      <w:r w:rsidRPr="001B2C95">
        <w:rPr>
          <w:rFonts w:cs="Simplified Arabic" w:hint="cs"/>
          <w:sz w:val="28"/>
          <w:szCs w:val="28"/>
          <w:rtl/>
        </w:rPr>
        <w:t>،</w:t>
      </w:r>
      <w:r w:rsidRPr="001B2C95">
        <w:rPr>
          <w:rFonts w:cs="Simplified Arabic"/>
          <w:sz w:val="28"/>
          <w:szCs w:val="28"/>
          <w:rtl/>
        </w:rPr>
        <w:t xml:space="preserve"> </w:t>
      </w:r>
      <w:r w:rsidRPr="001B2C95">
        <w:rPr>
          <w:rFonts w:cs="Simplified Arabic" w:hint="cs"/>
          <w:sz w:val="28"/>
          <w:szCs w:val="28"/>
          <w:rtl/>
        </w:rPr>
        <w:t>هناك</w:t>
      </w:r>
      <w:r w:rsidRPr="001B2C95">
        <w:rPr>
          <w:rFonts w:cs="Simplified Arabic"/>
          <w:sz w:val="28"/>
          <w:szCs w:val="28"/>
          <w:rtl/>
        </w:rPr>
        <w:t xml:space="preserve"> </w:t>
      </w:r>
      <w:r w:rsidRPr="001B2C95">
        <w:rPr>
          <w:rFonts w:cs="Simplified Arabic" w:hint="cs"/>
          <w:sz w:val="28"/>
          <w:szCs w:val="28"/>
          <w:rtl/>
        </w:rPr>
        <w:t>عدد</w:t>
      </w:r>
      <w:r w:rsidRPr="001B2C95">
        <w:rPr>
          <w:rFonts w:cs="Simplified Arabic"/>
          <w:sz w:val="28"/>
          <w:szCs w:val="28"/>
          <w:rtl/>
        </w:rPr>
        <w:t xml:space="preserve"> </w:t>
      </w:r>
      <w:r w:rsidRPr="001B2C95">
        <w:rPr>
          <w:rFonts w:cs="Simplified Arabic" w:hint="cs"/>
          <w:sz w:val="28"/>
          <w:szCs w:val="28"/>
          <w:rtl/>
        </w:rPr>
        <w:t>أقل</w:t>
      </w:r>
      <w:r w:rsidRPr="001B2C95">
        <w:rPr>
          <w:rFonts w:cs="Simplified Arabic"/>
          <w:sz w:val="28"/>
          <w:szCs w:val="28"/>
          <w:rtl/>
        </w:rPr>
        <w:t xml:space="preserve"> </w:t>
      </w:r>
      <w:r w:rsidRPr="001B2C95">
        <w:rPr>
          <w:rFonts w:cs="Simplified Arabic" w:hint="cs"/>
          <w:sz w:val="28"/>
          <w:szCs w:val="28"/>
          <w:rtl/>
        </w:rPr>
        <w:t>من</w:t>
      </w:r>
      <w:r w:rsidRPr="001B2C95">
        <w:rPr>
          <w:rFonts w:cs="Simplified Arabic"/>
          <w:sz w:val="28"/>
          <w:szCs w:val="28"/>
          <w:rtl/>
        </w:rPr>
        <w:t xml:space="preserve"> </w:t>
      </w:r>
      <w:r w:rsidRPr="001B2C95">
        <w:rPr>
          <w:rFonts w:cs="Simplified Arabic" w:hint="cs"/>
          <w:sz w:val="28"/>
          <w:szCs w:val="28"/>
          <w:rtl/>
        </w:rPr>
        <w:t>خطوط</w:t>
      </w:r>
      <w:r w:rsidRPr="001B2C95">
        <w:rPr>
          <w:rFonts w:cs="Simplified Arabic"/>
          <w:sz w:val="28"/>
          <w:szCs w:val="28"/>
          <w:rtl/>
        </w:rPr>
        <w:t xml:space="preserve"> </w:t>
      </w:r>
      <w:r w:rsidRPr="001B2C95">
        <w:rPr>
          <w:rFonts w:cs="Simplified Arabic" w:hint="cs"/>
          <w:sz w:val="28"/>
          <w:szCs w:val="28"/>
          <w:rtl/>
        </w:rPr>
        <w:t>الأنابيب</w:t>
      </w:r>
      <w:r w:rsidRPr="001B2C95">
        <w:rPr>
          <w:rFonts w:cs="Simplified Arabic"/>
          <w:sz w:val="28"/>
          <w:szCs w:val="28"/>
          <w:rtl/>
        </w:rPr>
        <w:t xml:space="preserve"> </w:t>
      </w:r>
      <w:r w:rsidRPr="001B2C95">
        <w:rPr>
          <w:rFonts w:cs="Simplified Arabic" w:hint="cs"/>
          <w:sz w:val="28"/>
          <w:szCs w:val="28"/>
          <w:rtl/>
        </w:rPr>
        <w:t>بين</w:t>
      </w:r>
      <w:r w:rsidRPr="001B2C95">
        <w:rPr>
          <w:rFonts w:cs="Simplified Arabic"/>
          <w:sz w:val="28"/>
          <w:szCs w:val="28"/>
          <w:rtl/>
        </w:rPr>
        <w:t xml:space="preserve"> </w:t>
      </w:r>
      <w:r w:rsidRPr="001B2C95">
        <w:rPr>
          <w:rFonts w:cs="Simplified Arabic" w:hint="cs"/>
          <w:sz w:val="28"/>
          <w:szCs w:val="28"/>
          <w:rtl/>
        </w:rPr>
        <w:t>الدول</w:t>
      </w:r>
      <w:r w:rsidRPr="001B2C95">
        <w:rPr>
          <w:rFonts w:cs="Simplified Arabic"/>
          <w:sz w:val="28"/>
          <w:szCs w:val="28"/>
          <w:rtl/>
        </w:rPr>
        <w:t xml:space="preserve"> </w:t>
      </w:r>
      <w:r w:rsidRPr="001B2C95">
        <w:rPr>
          <w:rFonts w:cs="Simplified Arabic" w:hint="cs"/>
          <w:sz w:val="28"/>
          <w:szCs w:val="28"/>
          <w:rtl/>
        </w:rPr>
        <w:t>المختلفة</w:t>
      </w:r>
      <w:r w:rsidRPr="001B2C95">
        <w:rPr>
          <w:rFonts w:cs="Simplified Arabic"/>
          <w:sz w:val="28"/>
          <w:szCs w:val="28"/>
          <w:rtl/>
        </w:rPr>
        <w:t xml:space="preserve"> </w:t>
      </w:r>
      <w:r w:rsidRPr="001B2C95">
        <w:rPr>
          <w:rFonts w:cs="Simplified Arabic" w:hint="cs"/>
          <w:sz w:val="28"/>
          <w:szCs w:val="28"/>
          <w:rtl/>
        </w:rPr>
        <w:t>مما</w:t>
      </w:r>
      <w:r w:rsidRPr="001B2C95">
        <w:rPr>
          <w:rFonts w:cs="Simplified Arabic"/>
          <w:sz w:val="28"/>
          <w:szCs w:val="28"/>
          <w:rtl/>
        </w:rPr>
        <w:t xml:space="preserve"> </w:t>
      </w:r>
      <w:r w:rsidRPr="001B2C95">
        <w:rPr>
          <w:rFonts w:cs="Simplified Arabic" w:hint="cs"/>
          <w:sz w:val="28"/>
          <w:szCs w:val="28"/>
          <w:rtl/>
        </w:rPr>
        <w:t>هو</w:t>
      </w:r>
      <w:r w:rsidRPr="001B2C95">
        <w:rPr>
          <w:rFonts w:cs="Simplified Arabic"/>
          <w:sz w:val="28"/>
          <w:szCs w:val="28"/>
          <w:rtl/>
        </w:rPr>
        <w:t xml:space="preserve"> </w:t>
      </w:r>
      <w:r w:rsidRPr="001B2C95">
        <w:rPr>
          <w:rFonts w:cs="Simplified Arabic" w:hint="cs"/>
          <w:sz w:val="28"/>
          <w:szCs w:val="28"/>
          <w:rtl/>
        </w:rPr>
        <w:t>عليه</w:t>
      </w:r>
      <w:r w:rsidRPr="001B2C95">
        <w:rPr>
          <w:rFonts w:cs="Simplified Arabic"/>
          <w:sz w:val="28"/>
          <w:szCs w:val="28"/>
          <w:rtl/>
        </w:rPr>
        <w:t xml:space="preserve"> </w:t>
      </w:r>
      <w:r w:rsidRPr="001B2C95">
        <w:rPr>
          <w:rFonts w:cs="Simplified Arabic" w:hint="cs"/>
          <w:sz w:val="28"/>
          <w:szCs w:val="28"/>
          <w:rtl/>
        </w:rPr>
        <w:t>في</w:t>
      </w:r>
      <w:r w:rsidRPr="001B2C95">
        <w:rPr>
          <w:rFonts w:cs="Simplified Arabic"/>
          <w:sz w:val="28"/>
          <w:szCs w:val="28"/>
          <w:rtl/>
        </w:rPr>
        <w:t xml:space="preserve"> </w:t>
      </w:r>
      <w:r w:rsidRPr="001B2C95">
        <w:rPr>
          <w:rFonts w:cs="Simplified Arabic" w:hint="cs"/>
          <w:sz w:val="28"/>
          <w:szCs w:val="28"/>
          <w:rtl/>
        </w:rPr>
        <w:t>أوروبا</w:t>
      </w:r>
      <w:r w:rsidRPr="001B2C95">
        <w:rPr>
          <w:rFonts w:cs="Simplified Arabic"/>
          <w:sz w:val="28"/>
          <w:szCs w:val="28"/>
          <w:rtl/>
        </w:rPr>
        <w:t xml:space="preserve"> </w:t>
      </w:r>
      <w:r w:rsidRPr="001B2C95">
        <w:rPr>
          <w:rFonts w:cs="Simplified Arabic" w:hint="cs"/>
          <w:sz w:val="28"/>
          <w:szCs w:val="28"/>
          <w:rtl/>
        </w:rPr>
        <w:t>وأمريكا</w:t>
      </w:r>
      <w:r w:rsidRPr="001B2C95">
        <w:rPr>
          <w:rFonts w:cs="Simplified Arabic"/>
          <w:sz w:val="28"/>
          <w:szCs w:val="28"/>
          <w:rtl/>
        </w:rPr>
        <w:t xml:space="preserve"> </w:t>
      </w:r>
      <w:r w:rsidRPr="001B2C95">
        <w:rPr>
          <w:rFonts w:cs="Simplified Arabic" w:hint="cs"/>
          <w:sz w:val="28"/>
          <w:szCs w:val="28"/>
          <w:rtl/>
        </w:rPr>
        <w:t>الشمالية،</w:t>
      </w:r>
      <w:r w:rsidRPr="001B2C95">
        <w:rPr>
          <w:rFonts w:cs="Simplified Arabic"/>
          <w:sz w:val="28"/>
          <w:szCs w:val="28"/>
          <w:rtl/>
        </w:rPr>
        <w:t xml:space="preserve"> </w:t>
      </w:r>
      <w:r w:rsidRPr="001B2C95">
        <w:rPr>
          <w:rFonts w:cs="Simplified Arabic" w:hint="cs"/>
          <w:sz w:val="28"/>
          <w:szCs w:val="28"/>
          <w:rtl/>
        </w:rPr>
        <w:t>وهذا</w:t>
      </w:r>
      <w:r w:rsidRPr="001B2C95">
        <w:rPr>
          <w:rFonts w:cs="Simplified Arabic"/>
          <w:sz w:val="28"/>
          <w:szCs w:val="28"/>
          <w:rtl/>
        </w:rPr>
        <w:t xml:space="preserve"> </w:t>
      </w:r>
      <w:r w:rsidRPr="001B2C95">
        <w:rPr>
          <w:rFonts w:cs="Simplified Arabic" w:hint="cs"/>
          <w:sz w:val="28"/>
          <w:szCs w:val="28"/>
          <w:rtl/>
        </w:rPr>
        <w:t>يفسر</w:t>
      </w:r>
      <w:r w:rsidRPr="001B2C95">
        <w:rPr>
          <w:rFonts w:cs="Simplified Arabic"/>
          <w:sz w:val="28"/>
          <w:szCs w:val="28"/>
          <w:rtl/>
        </w:rPr>
        <w:t xml:space="preserve"> </w:t>
      </w:r>
      <w:r w:rsidRPr="001B2C95">
        <w:rPr>
          <w:rFonts w:cs="Simplified Arabic" w:hint="cs"/>
          <w:sz w:val="28"/>
          <w:szCs w:val="28"/>
          <w:rtl/>
        </w:rPr>
        <w:t>سبب</w:t>
      </w:r>
      <w:r w:rsidRPr="001B2C95">
        <w:rPr>
          <w:rFonts w:cs="Simplified Arabic"/>
          <w:sz w:val="28"/>
          <w:szCs w:val="28"/>
          <w:rtl/>
        </w:rPr>
        <w:t xml:space="preserve"> </w:t>
      </w:r>
      <w:r w:rsidRPr="001B2C95">
        <w:rPr>
          <w:rFonts w:cs="Simplified Arabic" w:hint="cs"/>
          <w:sz w:val="28"/>
          <w:szCs w:val="28"/>
          <w:rtl/>
        </w:rPr>
        <w:t>عدم</w:t>
      </w:r>
      <w:r w:rsidRPr="001B2C95">
        <w:rPr>
          <w:rFonts w:cs="Simplified Arabic"/>
          <w:sz w:val="28"/>
          <w:szCs w:val="28"/>
          <w:rtl/>
        </w:rPr>
        <w:t xml:space="preserve"> </w:t>
      </w:r>
      <w:r w:rsidRPr="001B2C95">
        <w:rPr>
          <w:rFonts w:cs="Simplified Arabic" w:hint="cs"/>
          <w:sz w:val="28"/>
          <w:szCs w:val="28"/>
          <w:rtl/>
        </w:rPr>
        <w:t>وجود</w:t>
      </w:r>
      <w:r w:rsidRPr="001B2C95">
        <w:rPr>
          <w:rFonts w:cs="Simplified Arabic"/>
          <w:sz w:val="28"/>
          <w:szCs w:val="28"/>
          <w:rtl/>
        </w:rPr>
        <w:t xml:space="preserve"> </w:t>
      </w:r>
      <w:r w:rsidR="001631C2" w:rsidRPr="001B2C95">
        <w:rPr>
          <w:rFonts w:cs="Simplified Arabic" w:hint="cs"/>
          <w:sz w:val="28"/>
          <w:szCs w:val="28"/>
          <w:rtl/>
        </w:rPr>
        <w:t>سعر مرجعي</w:t>
      </w:r>
      <w:r w:rsidRPr="001B2C95">
        <w:rPr>
          <w:rFonts w:cs="Simplified Arabic"/>
          <w:sz w:val="28"/>
          <w:szCs w:val="28"/>
          <w:rtl/>
        </w:rPr>
        <w:t xml:space="preserve"> </w:t>
      </w:r>
      <w:r w:rsidR="001631C2" w:rsidRPr="001B2C95">
        <w:rPr>
          <w:rFonts w:cs="Simplified Arabic" w:hint="cs"/>
          <w:sz w:val="28"/>
          <w:szCs w:val="28"/>
          <w:rtl/>
        </w:rPr>
        <w:t>ل</w:t>
      </w:r>
      <w:r w:rsidRPr="001B2C95">
        <w:rPr>
          <w:rFonts w:cs="Simplified Arabic" w:hint="cs"/>
          <w:sz w:val="28"/>
          <w:szCs w:val="28"/>
          <w:rtl/>
        </w:rPr>
        <w:t>لغاز</w:t>
      </w:r>
      <w:r w:rsidRPr="001B2C95">
        <w:rPr>
          <w:rFonts w:cs="Simplified Arabic"/>
          <w:sz w:val="28"/>
          <w:szCs w:val="28"/>
          <w:rtl/>
        </w:rPr>
        <w:t xml:space="preserve"> </w:t>
      </w:r>
      <w:r w:rsidRPr="001B2C95">
        <w:rPr>
          <w:rFonts w:cs="Simplified Arabic" w:hint="cs"/>
          <w:sz w:val="28"/>
          <w:szCs w:val="28"/>
          <w:rtl/>
        </w:rPr>
        <w:t>الطبيعي</w:t>
      </w:r>
      <w:r w:rsidRPr="001B2C95">
        <w:rPr>
          <w:rFonts w:cs="Simplified Arabic"/>
          <w:sz w:val="28"/>
          <w:szCs w:val="28"/>
          <w:rtl/>
        </w:rPr>
        <w:t xml:space="preserve"> </w:t>
      </w:r>
      <w:r w:rsidRPr="001B2C95">
        <w:rPr>
          <w:rFonts w:cs="Simplified Arabic" w:hint="cs"/>
          <w:sz w:val="28"/>
          <w:szCs w:val="28"/>
          <w:rtl/>
        </w:rPr>
        <w:t>في</w:t>
      </w:r>
      <w:r w:rsidRPr="001B2C95">
        <w:rPr>
          <w:rFonts w:cs="Simplified Arabic"/>
          <w:sz w:val="28"/>
          <w:szCs w:val="28"/>
          <w:rtl/>
        </w:rPr>
        <w:t xml:space="preserve"> </w:t>
      </w:r>
      <w:r w:rsidRPr="001B2C95">
        <w:rPr>
          <w:rFonts w:cs="Simplified Arabic" w:hint="cs"/>
          <w:sz w:val="28"/>
          <w:szCs w:val="28"/>
          <w:rtl/>
        </w:rPr>
        <w:t>آسيا</w:t>
      </w:r>
      <w:r w:rsidRPr="001B2C95">
        <w:rPr>
          <w:rFonts w:cs="Simplified Arabic"/>
          <w:sz w:val="28"/>
          <w:szCs w:val="28"/>
          <w:rtl/>
        </w:rPr>
        <w:t xml:space="preserve"> </w:t>
      </w:r>
      <w:r w:rsidRPr="001B2C95">
        <w:rPr>
          <w:rFonts w:cs="Simplified Arabic" w:hint="cs"/>
          <w:sz w:val="28"/>
          <w:szCs w:val="28"/>
          <w:rtl/>
        </w:rPr>
        <w:t>حتى</w:t>
      </w:r>
      <w:r w:rsidRPr="001B2C95">
        <w:rPr>
          <w:rFonts w:cs="Simplified Arabic"/>
          <w:sz w:val="28"/>
          <w:szCs w:val="28"/>
          <w:rtl/>
        </w:rPr>
        <w:t xml:space="preserve"> </w:t>
      </w:r>
      <w:r w:rsidRPr="001B2C95">
        <w:rPr>
          <w:rFonts w:cs="Simplified Arabic" w:hint="cs"/>
          <w:sz w:val="28"/>
          <w:szCs w:val="28"/>
          <w:rtl/>
        </w:rPr>
        <w:t>الآن</w:t>
      </w:r>
      <w:r w:rsidR="001631C2" w:rsidRPr="001B2C95">
        <w:rPr>
          <w:rFonts w:cs="Simplified Arabic" w:hint="cs"/>
          <w:sz w:val="28"/>
          <w:szCs w:val="28"/>
          <w:rtl/>
        </w:rPr>
        <w:t>.</w:t>
      </w:r>
      <w:r w:rsidR="00A14EA2" w:rsidRPr="001B2C95">
        <w:rPr>
          <w:rFonts w:cs="Simplified Arabic" w:hint="cs"/>
          <w:sz w:val="28"/>
          <w:szCs w:val="28"/>
          <w:rtl/>
        </w:rPr>
        <w:t xml:space="preserve"> ولكن </w:t>
      </w:r>
      <w:r w:rsidRPr="001B2C95">
        <w:rPr>
          <w:rFonts w:cs="Simplified Arabic" w:hint="cs"/>
          <w:sz w:val="28"/>
          <w:szCs w:val="28"/>
          <w:rtl/>
        </w:rPr>
        <w:t>تسعى الصين لإنشاء مركز</w:t>
      </w:r>
      <w:r w:rsidR="001631C2" w:rsidRPr="001B2C95">
        <w:rPr>
          <w:rFonts w:cs="Simplified Arabic" w:hint="cs"/>
          <w:sz w:val="28"/>
          <w:szCs w:val="28"/>
          <w:rtl/>
        </w:rPr>
        <w:t>اً</w:t>
      </w:r>
      <w:r w:rsidRPr="001B2C95">
        <w:rPr>
          <w:rFonts w:cs="Simplified Arabic" w:hint="cs"/>
          <w:sz w:val="28"/>
          <w:szCs w:val="28"/>
          <w:rtl/>
        </w:rPr>
        <w:t xml:space="preserve"> لتجارة الغاز</w:t>
      </w:r>
      <w:r w:rsidR="001631C2" w:rsidRPr="001B2C95">
        <w:rPr>
          <w:rFonts w:cs="Simplified Arabic" w:hint="cs"/>
          <w:sz w:val="28"/>
          <w:szCs w:val="28"/>
          <w:rtl/>
        </w:rPr>
        <w:t>،</w:t>
      </w:r>
      <w:r w:rsidRPr="001B2C95">
        <w:rPr>
          <w:rFonts w:cs="Simplified Arabic" w:hint="cs"/>
          <w:sz w:val="28"/>
          <w:szCs w:val="28"/>
          <w:rtl/>
        </w:rPr>
        <w:t xml:space="preserve"> </w:t>
      </w:r>
      <w:r w:rsidR="001631C2" w:rsidRPr="001B2C95">
        <w:rPr>
          <w:rFonts w:cs="Simplified Arabic" w:hint="cs"/>
          <w:sz w:val="28"/>
          <w:szCs w:val="28"/>
          <w:rtl/>
        </w:rPr>
        <w:t>حيث</w:t>
      </w:r>
      <w:r w:rsidRPr="001B2C95">
        <w:rPr>
          <w:rFonts w:cs="Simplified Arabic" w:hint="cs"/>
          <w:sz w:val="28"/>
          <w:szCs w:val="28"/>
          <w:rtl/>
        </w:rPr>
        <w:t xml:space="preserve"> يُنظر إلى الإمدادات المتنوعة للبلاد، بما في ذلك الإنتاج المحلي وواردات خطوط الأنابيب وشحنات الغاز الطبيعي </w:t>
      </w:r>
      <w:r w:rsidR="002B3A81" w:rsidRPr="001B2C95">
        <w:rPr>
          <w:rFonts w:cs="Simplified Arabic" w:hint="cs"/>
          <w:sz w:val="28"/>
          <w:szCs w:val="28"/>
          <w:rtl/>
        </w:rPr>
        <w:t>المُسال</w:t>
      </w:r>
      <w:r w:rsidRPr="001B2C95">
        <w:rPr>
          <w:rFonts w:cs="Simplified Arabic" w:hint="cs"/>
          <w:sz w:val="28"/>
          <w:szCs w:val="28"/>
          <w:rtl/>
        </w:rPr>
        <w:t xml:space="preserve">، واستهلاكها الواسع والمتزايد على أنها </w:t>
      </w:r>
      <w:r w:rsidR="001631C2" w:rsidRPr="001B2C95">
        <w:rPr>
          <w:rFonts w:cs="Simplified Arabic" w:hint="cs"/>
          <w:sz w:val="28"/>
          <w:szCs w:val="28"/>
          <w:rtl/>
        </w:rPr>
        <w:t>مقومات هامة</w:t>
      </w:r>
      <w:r w:rsidR="005A0E51" w:rsidRPr="001B2C95">
        <w:rPr>
          <w:rFonts w:cs="Simplified Arabic" w:hint="cs"/>
          <w:sz w:val="28"/>
          <w:szCs w:val="28"/>
          <w:rtl/>
        </w:rPr>
        <w:t xml:space="preserve"> لمركز الغاز. </w:t>
      </w:r>
      <w:r w:rsidRPr="001B2C95">
        <w:rPr>
          <w:rFonts w:cs="Simplified Arabic" w:hint="cs"/>
          <w:sz w:val="28"/>
          <w:szCs w:val="28"/>
          <w:rtl/>
        </w:rPr>
        <w:t xml:space="preserve">ومع ذلك، فإن التدخل الحكومي وهيمنة شركات الطاقة الكبرى المملوكة </w:t>
      </w:r>
      <w:r w:rsidRPr="001B2C95">
        <w:rPr>
          <w:rFonts w:cs="Simplified Arabic" w:hint="cs"/>
          <w:sz w:val="28"/>
          <w:szCs w:val="28"/>
          <w:rtl/>
        </w:rPr>
        <w:lastRenderedPageBreak/>
        <w:t xml:space="preserve">للدولة والبنية التحتية للغاز المتخلفة </w:t>
      </w:r>
      <w:r w:rsidR="001631C2" w:rsidRPr="001B2C95">
        <w:rPr>
          <w:rFonts w:cs="Simplified Arabic" w:hint="cs"/>
          <w:sz w:val="28"/>
          <w:szCs w:val="28"/>
          <w:rtl/>
        </w:rPr>
        <w:t>تعتبر معوقات أمام إنشاء المركز</w:t>
      </w:r>
      <w:r w:rsidR="006367FA" w:rsidRPr="001B2C95">
        <w:rPr>
          <w:rFonts w:cs="Simplified Arabic" w:hint="cs"/>
          <w:sz w:val="28"/>
          <w:szCs w:val="28"/>
          <w:rtl/>
        </w:rPr>
        <w:t xml:space="preserve"> </w:t>
      </w:r>
      <w:r w:rsidR="006367FA" w:rsidRPr="001B2C95">
        <w:rPr>
          <w:rFonts w:cs="Simplified Arabic"/>
          <w:sz w:val="28"/>
          <w:szCs w:val="28"/>
          <w:shd w:val="clear" w:color="auto" w:fill="FFFFFF"/>
          <w:rtl/>
        </w:rPr>
        <w:t>(</w:t>
      </w:r>
      <w:hyperlink r:id="rId64" w:history="1">
        <w:r w:rsidR="006367FA" w:rsidRPr="001B2C95">
          <w:rPr>
            <w:rStyle w:val="Hyperlink"/>
            <w:rFonts w:cs="Simplified Arabic"/>
            <w:color w:val="auto"/>
            <w:sz w:val="28"/>
            <w:szCs w:val="28"/>
            <w:u w:val="none"/>
            <w:shd w:val="clear" w:color="auto" w:fill="FFFFFF"/>
          </w:rPr>
          <w:t>https://attaqa.net</w:t>
        </w:r>
      </w:hyperlink>
      <w:r w:rsidR="006367FA" w:rsidRPr="001B2C95">
        <w:rPr>
          <w:rStyle w:val="Hyperlink"/>
          <w:rFonts w:cs="Simplified Arabic"/>
          <w:color w:val="auto"/>
          <w:sz w:val="28"/>
          <w:szCs w:val="28"/>
          <w:u w:val="none"/>
          <w:shd w:val="clear" w:color="auto" w:fill="FFFFFF"/>
          <w:rtl/>
        </w:rPr>
        <w:t>)</w:t>
      </w:r>
      <w:r w:rsidR="006367FA" w:rsidRPr="001B2C95">
        <w:rPr>
          <w:rStyle w:val="rynqvb"/>
          <w:rFonts w:cs="Simplified Arabic" w:hint="cs"/>
          <w:sz w:val="28"/>
          <w:szCs w:val="28"/>
          <w:rtl/>
          <w:lang w:bidi="ar"/>
        </w:rPr>
        <w:t>.</w:t>
      </w:r>
    </w:p>
    <w:p w14:paraId="79E34CA5" w14:textId="6BF954F8" w:rsidR="00CA6A90" w:rsidRDefault="00DD05FF" w:rsidP="00CA6A90">
      <w:pPr>
        <w:bidi/>
        <w:spacing w:before="120" w:line="276" w:lineRule="auto"/>
        <w:ind w:firstLine="720"/>
        <w:jc w:val="both"/>
        <w:rPr>
          <w:rStyle w:val="rynqvb"/>
          <w:rFonts w:cs="Simplified Arabic"/>
          <w:sz w:val="28"/>
          <w:szCs w:val="28"/>
          <w:rtl/>
          <w:lang w:bidi="ar"/>
        </w:rPr>
      </w:pPr>
      <w:r w:rsidRPr="001B2C95">
        <w:rPr>
          <w:rStyle w:val="rynqvb"/>
          <w:rFonts w:cs="Simplified Arabic" w:hint="cs"/>
          <w:sz w:val="28"/>
          <w:szCs w:val="28"/>
          <w:rtl/>
          <w:lang w:bidi="ar"/>
        </w:rPr>
        <w:t>و</w:t>
      </w:r>
      <w:r w:rsidR="007358C2" w:rsidRPr="001B2C95">
        <w:rPr>
          <w:rStyle w:val="rynqvb"/>
          <w:rFonts w:cs="Simplified Arabic" w:hint="cs"/>
          <w:sz w:val="28"/>
          <w:szCs w:val="28"/>
          <w:rtl/>
          <w:lang w:bidi="ar"/>
        </w:rPr>
        <w:t xml:space="preserve">تحاول اليابان، أكبر مستورد للغاز الطبيعي </w:t>
      </w:r>
      <w:r w:rsidR="002B3A81" w:rsidRPr="001B2C95">
        <w:rPr>
          <w:rStyle w:val="rynqvb"/>
          <w:rFonts w:cs="Simplified Arabic" w:hint="cs"/>
          <w:sz w:val="28"/>
          <w:szCs w:val="28"/>
          <w:rtl/>
          <w:lang w:bidi="ar"/>
        </w:rPr>
        <w:t>المُسال</w:t>
      </w:r>
      <w:r w:rsidR="007358C2" w:rsidRPr="001B2C95">
        <w:rPr>
          <w:rStyle w:val="rynqvb"/>
          <w:rFonts w:cs="Simplified Arabic" w:hint="cs"/>
          <w:sz w:val="28"/>
          <w:szCs w:val="28"/>
          <w:rtl/>
          <w:lang w:bidi="ar"/>
        </w:rPr>
        <w:t xml:space="preserve"> في العالم، إنشاء مركز لتجارة الغاز كمعيار لسعر الغاز الطبيعي </w:t>
      </w:r>
      <w:r w:rsidR="002B3A81" w:rsidRPr="001B2C95">
        <w:rPr>
          <w:rStyle w:val="rynqvb"/>
          <w:rFonts w:cs="Simplified Arabic" w:hint="cs"/>
          <w:sz w:val="28"/>
          <w:szCs w:val="28"/>
          <w:rtl/>
          <w:lang w:bidi="ar"/>
        </w:rPr>
        <w:t>المُسال</w:t>
      </w:r>
      <w:r w:rsidR="007358C2" w:rsidRPr="001B2C95">
        <w:rPr>
          <w:rStyle w:val="rynqvb"/>
          <w:rFonts w:cs="Simplified Arabic" w:hint="cs"/>
          <w:sz w:val="28"/>
          <w:szCs w:val="28"/>
          <w:rtl/>
          <w:lang w:bidi="ar"/>
        </w:rPr>
        <w:t xml:space="preserve"> في آسيا. ومع ذلك، يُنظر إلى انخفاض اتجاه الطلب </w:t>
      </w:r>
      <w:r w:rsidR="007358C2" w:rsidRPr="00CA6A90">
        <w:rPr>
          <w:rFonts w:hint="cs"/>
          <w:color w:val="000000"/>
          <w:rtl/>
          <w:lang w:bidi="ar-EG"/>
        </w:rPr>
        <w:t>بسبب</w:t>
      </w:r>
      <w:r w:rsidR="007358C2" w:rsidRPr="001B2C95">
        <w:rPr>
          <w:rStyle w:val="rynqvb"/>
          <w:rFonts w:cs="Simplified Arabic" w:hint="cs"/>
          <w:sz w:val="28"/>
          <w:szCs w:val="28"/>
          <w:rtl/>
          <w:lang w:bidi="ar"/>
        </w:rPr>
        <w:t xml:space="preserve"> انخفاض عدد السكان والمنافسة من أنواع الوقود الأخرى، على أنها حجر عثرة</w:t>
      </w:r>
      <w:r w:rsidR="007358C2" w:rsidRPr="001B2C95">
        <w:rPr>
          <w:rStyle w:val="rynqvb"/>
          <w:rFonts w:cs="Simplified Arabic" w:hint="cs"/>
          <w:sz w:val="28"/>
          <w:szCs w:val="28"/>
          <w:lang w:bidi="ar"/>
        </w:rPr>
        <w:t xml:space="preserve"> </w:t>
      </w:r>
      <w:r w:rsidR="007358C2" w:rsidRPr="001B2C95">
        <w:rPr>
          <w:rFonts w:cs="Simplified Arabic"/>
          <w:sz w:val="28"/>
          <w:szCs w:val="28"/>
          <w:shd w:val="clear" w:color="auto" w:fill="FFFFFF"/>
          <w:rtl/>
        </w:rPr>
        <w:t>(</w:t>
      </w:r>
      <w:hyperlink r:id="rId65" w:history="1">
        <w:r w:rsidR="007358C2" w:rsidRPr="001B2C95">
          <w:rPr>
            <w:rStyle w:val="Hyperlink"/>
            <w:rFonts w:cs="Simplified Arabic"/>
            <w:color w:val="auto"/>
            <w:sz w:val="28"/>
            <w:szCs w:val="28"/>
            <w:u w:val="none"/>
            <w:shd w:val="clear" w:color="auto" w:fill="FFFFFF"/>
          </w:rPr>
          <w:t>https://attaqa.net</w:t>
        </w:r>
      </w:hyperlink>
      <w:r w:rsidR="007358C2" w:rsidRPr="001B2C95">
        <w:rPr>
          <w:rStyle w:val="Hyperlink"/>
          <w:rFonts w:cs="Simplified Arabic"/>
          <w:color w:val="auto"/>
          <w:sz w:val="28"/>
          <w:szCs w:val="28"/>
          <w:u w:val="none"/>
          <w:shd w:val="clear" w:color="auto" w:fill="FFFFFF"/>
          <w:rtl/>
        </w:rPr>
        <w:t>)</w:t>
      </w:r>
      <w:r w:rsidR="006367FA" w:rsidRPr="001B2C95">
        <w:rPr>
          <w:rStyle w:val="rynqvb"/>
          <w:rFonts w:cs="Simplified Arabic" w:hint="cs"/>
          <w:sz w:val="28"/>
          <w:szCs w:val="28"/>
          <w:rtl/>
          <w:lang w:bidi="ar"/>
        </w:rPr>
        <w:t>.</w:t>
      </w:r>
    </w:p>
    <w:p w14:paraId="573D96EB" w14:textId="77777777" w:rsidR="00CA6A90" w:rsidRDefault="00CA6A90">
      <w:pPr>
        <w:spacing w:after="200" w:line="276" w:lineRule="auto"/>
        <w:rPr>
          <w:rStyle w:val="rynqvb"/>
          <w:rFonts w:cs="Simplified Arabic"/>
          <w:sz w:val="28"/>
          <w:szCs w:val="28"/>
          <w:rtl/>
          <w:lang w:bidi="ar"/>
        </w:rPr>
      </w:pPr>
      <w:r>
        <w:rPr>
          <w:rStyle w:val="rynqvb"/>
          <w:rFonts w:cs="Simplified Arabic"/>
          <w:sz w:val="28"/>
          <w:szCs w:val="28"/>
          <w:rtl/>
          <w:lang w:bidi="ar"/>
        </w:rPr>
        <w:br w:type="page"/>
      </w:r>
    </w:p>
    <w:p w14:paraId="28A3B968" w14:textId="77777777" w:rsidR="00650F19" w:rsidRPr="00650F19" w:rsidRDefault="00650F19" w:rsidP="00650F19">
      <w:pPr>
        <w:pStyle w:val="Heading2"/>
        <w:spacing w:before="0" w:line="240" w:lineRule="auto"/>
        <w:ind w:right="-289"/>
        <w:contextualSpacing w:val="0"/>
        <w:rPr>
          <w:sz w:val="2"/>
          <w:szCs w:val="2"/>
          <w:rtl/>
        </w:rPr>
      </w:pPr>
      <w:bookmarkStart w:id="64" w:name="_Toc135608173"/>
    </w:p>
    <w:p w14:paraId="20004044" w14:textId="42328EF9" w:rsidR="00A548C5" w:rsidRPr="001B2C95" w:rsidRDefault="00C2184F" w:rsidP="00650F19">
      <w:pPr>
        <w:pStyle w:val="Heading2"/>
        <w:ind w:right="-289"/>
        <w:contextualSpacing w:val="0"/>
        <w:rPr>
          <w:rtl/>
        </w:rPr>
      </w:pPr>
      <w:r w:rsidRPr="001B2C95">
        <w:rPr>
          <w:rFonts w:hint="cs"/>
          <w:rtl/>
        </w:rPr>
        <w:t>ثانياً: مقومات تحويل مصر إلى مركز إقليمي لتجارة الغاز الطبيعي</w:t>
      </w:r>
      <w:bookmarkEnd w:id="64"/>
    </w:p>
    <w:p w14:paraId="44AE40F4" w14:textId="77777777" w:rsidR="002E22AC" w:rsidRPr="001B2C95" w:rsidRDefault="002E22AC" w:rsidP="00CA6A90">
      <w:pPr>
        <w:bidi/>
        <w:spacing w:before="120" w:line="276" w:lineRule="auto"/>
        <w:ind w:firstLine="720"/>
        <w:jc w:val="both"/>
        <w:rPr>
          <w:rFonts w:cs="Simplified Arabic"/>
          <w:color w:val="000000"/>
          <w:sz w:val="28"/>
          <w:szCs w:val="28"/>
          <w:rtl/>
          <w:lang w:bidi="ar-EG"/>
        </w:rPr>
      </w:pPr>
      <w:r w:rsidRPr="001B2C95">
        <w:rPr>
          <w:rStyle w:val="rynqvb"/>
          <w:rFonts w:cs="Simplified Arabic"/>
          <w:sz w:val="28"/>
          <w:szCs w:val="28"/>
          <w:rtl/>
          <w:lang w:bidi="ar"/>
        </w:rPr>
        <w:t>تهتم</w:t>
      </w:r>
      <w:r w:rsidRPr="001B2C95">
        <w:rPr>
          <w:rStyle w:val="rynqvb"/>
          <w:rFonts w:cs="Simplified Arabic" w:hint="cs"/>
          <w:sz w:val="28"/>
          <w:szCs w:val="28"/>
          <w:rtl/>
          <w:lang w:bidi="ar"/>
        </w:rPr>
        <w:t xml:space="preserve"> مصر</w:t>
      </w:r>
      <w:r w:rsidRPr="001B2C95">
        <w:rPr>
          <w:rStyle w:val="rynqvb"/>
          <w:rFonts w:cs="Simplified Arabic"/>
          <w:sz w:val="28"/>
          <w:szCs w:val="28"/>
          <w:rtl/>
          <w:lang w:bidi="ar"/>
        </w:rPr>
        <w:t xml:space="preserve"> بمقوماتها الأساسية في مجال الغاز الطبيع</w:t>
      </w:r>
      <w:r w:rsidRPr="001B2C95">
        <w:rPr>
          <w:rStyle w:val="rynqvb"/>
          <w:rFonts w:cs="Simplified Arabic" w:hint="cs"/>
          <w:sz w:val="28"/>
          <w:szCs w:val="28"/>
          <w:rtl/>
          <w:lang w:bidi="ar"/>
        </w:rPr>
        <w:t>ي،</w:t>
      </w:r>
      <w:r w:rsidRPr="001B2C95">
        <w:rPr>
          <w:rStyle w:val="rynqvb"/>
          <w:rFonts w:cs="Simplified Arabic"/>
          <w:sz w:val="28"/>
          <w:szCs w:val="28"/>
          <w:rtl/>
          <w:lang w:bidi="ar"/>
        </w:rPr>
        <w:t xml:space="preserve"> لكي </w:t>
      </w:r>
      <w:r w:rsidRPr="001B2C95">
        <w:rPr>
          <w:rStyle w:val="rynqvb"/>
          <w:rFonts w:cs="Simplified Arabic" w:hint="cs"/>
          <w:sz w:val="28"/>
          <w:szCs w:val="28"/>
          <w:rtl/>
          <w:lang w:bidi="ar"/>
        </w:rPr>
        <w:t>تتحول إلى مركز</w:t>
      </w:r>
      <w:r w:rsidRPr="001B2C95">
        <w:rPr>
          <w:rStyle w:val="rynqvb"/>
          <w:rFonts w:cs="Simplified Arabic"/>
          <w:sz w:val="28"/>
          <w:szCs w:val="28"/>
          <w:rtl/>
          <w:lang w:bidi="ar"/>
        </w:rPr>
        <w:t xml:space="preserve"> </w:t>
      </w:r>
      <w:r w:rsidRPr="001B2C95">
        <w:rPr>
          <w:rStyle w:val="rynqvb"/>
          <w:rFonts w:cs="Simplified Arabic" w:hint="cs"/>
          <w:sz w:val="28"/>
          <w:szCs w:val="28"/>
          <w:rtl/>
          <w:lang w:bidi="ar"/>
        </w:rPr>
        <w:t>ل</w:t>
      </w:r>
      <w:r w:rsidRPr="001B2C95">
        <w:rPr>
          <w:rStyle w:val="rynqvb"/>
          <w:rFonts w:cs="Simplified Arabic"/>
          <w:sz w:val="28"/>
          <w:szCs w:val="28"/>
          <w:rtl/>
          <w:lang w:bidi="ar"/>
        </w:rPr>
        <w:t>تجارة الغاز في منطقة شرق المتوسط</w:t>
      </w:r>
      <w:r w:rsidRPr="001B2C95">
        <w:rPr>
          <w:rStyle w:val="rynqvb"/>
          <w:rFonts w:cs="Simplified Arabic" w:hint="cs"/>
          <w:sz w:val="28"/>
          <w:szCs w:val="28"/>
          <w:rtl/>
          <w:lang w:bidi="ar"/>
        </w:rPr>
        <w:t>،</w:t>
      </w:r>
      <w:r w:rsidRPr="001B2C95">
        <w:rPr>
          <w:rStyle w:val="rynqvb"/>
          <w:rFonts w:cs="Simplified Arabic"/>
          <w:sz w:val="28"/>
          <w:szCs w:val="28"/>
          <w:rtl/>
          <w:lang w:bidi="ar"/>
        </w:rPr>
        <w:t xml:space="preserve"> وخاصة بعد اكتشافات الغاز الأخيرة</w:t>
      </w:r>
      <w:r w:rsidRPr="001B2C95">
        <w:rPr>
          <w:rStyle w:val="rynqvb"/>
          <w:rFonts w:cs="Simplified Arabic" w:hint="cs"/>
          <w:sz w:val="28"/>
          <w:szCs w:val="28"/>
          <w:rtl/>
          <w:lang w:bidi="ar"/>
        </w:rPr>
        <w:t>.</w:t>
      </w:r>
      <w:r w:rsidRPr="001B2C95">
        <w:rPr>
          <w:rStyle w:val="rynqvb"/>
          <w:rFonts w:cs="Simplified Arabic"/>
          <w:sz w:val="28"/>
          <w:szCs w:val="28"/>
          <w:rtl/>
          <w:lang w:bidi="ar"/>
        </w:rPr>
        <w:t xml:space="preserve"> </w:t>
      </w:r>
      <w:r w:rsidRPr="001B2C95">
        <w:rPr>
          <w:rStyle w:val="rynqvb"/>
          <w:rFonts w:cs="Simplified Arabic" w:hint="cs"/>
          <w:sz w:val="28"/>
          <w:szCs w:val="28"/>
          <w:rtl/>
          <w:lang w:bidi="ar"/>
        </w:rPr>
        <w:t>فهى تتمتع بموقع جغرافي متميز، ومزيد من اكتشافات الغاز الطبيعي، وبنية تحتية جيدة.</w:t>
      </w:r>
    </w:p>
    <w:p w14:paraId="6BFE98B8" w14:textId="77777777" w:rsidR="00350FD2" w:rsidRPr="00CA6A90" w:rsidRDefault="001A223B" w:rsidP="00CA6A90">
      <w:pPr>
        <w:bidi/>
        <w:spacing w:before="120" w:line="276" w:lineRule="auto"/>
        <w:jc w:val="both"/>
        <w:rPr>
          <w:rStyle w:val="rynqvb"/>
          <w:rFonts w:cs="Simplified Arabic"/>
          <w:b/>
          <w:bCs/>
          <w:sz w:val="28"/>
          <w:szCs w:val="28"/>
          <w:rtl/>
          <w:lang w:bidi="ar"/>
        </w:rPr>
      </w:pPr>
      <w:bookmarkStart w:id="65" w:name="_Toc132547671"/>
      <w:bookmarkStart w:id="66" w:name="_Toc135608174"/>
      <w:r w:rsidRPr="00CA6A90">
        <w:rPr>
          <w:rStyle w:val="rynqvb"/>
          <w:rFonts w:cs="Simplified Arabic" w:hint="cs"/>
          <w:b/>
          <w:bCs/>
          <w:sz w:val="28"/>
          <w:szCs w:val="28"/>
          <w:rtl/>
          <w:lang w:bidi="ar"/>
        </w:rPr>
        <w:t>1-</w:t>
      </w:r>
      <w:r w:rsidR="00350FD2" w:rsidRPr="00CA6A90">
        <w:rPr>
          <w:rStyle w:val="rynqvb"/>
          <w:rFonts w:cs="Simplified Arabic"/>
          <w:b/>
          <w:bCs/>
          <w:sz w:val="28"/>
          <w:szCs w:val="28"/>
          <w:rtl/>
          <w:lang w:bidi="ar"/>
        </w:rPr>
        <w:t>الموقع الجغرافي</w:t>
      </w:r>
      <w:bookmarkEnd w:id="65"/>
      <w:bookmarkEnd w:id="66"/>
    </w:p>
    <w:p w14:paraId="2135C102" w14:textId="77777777" w:rsidR="00690349" w:rsidRPr="00CA6A90" w:rsidRDefault="00690349" w:rsidP="00CA6A90">
      <w:pPr>
        <w:bidi/>
        <w:spacing w:before="120" w:line="276" w:lineRule="auto"/>
        <w:ind w:firstLine="720"/>
        <w:jc w:val="both"/>
        <w:rPr>
          <w:rFonts w:cs="Simplified Arabic"/>
          <w:sz w:val="28"/>
          <w:szCs w:val="28"/>
          <w:rtl/>
        </w:rPr>
      </w:pPr>
      <w:r w:rsidRPr="00CA6A90">
        <w:rPr>
          <w:rFonts w:cs="Simplified Arabic"/>
          <w:sz w:val="28"/>
          <w:szCs w:val="28"/>
          <w:rtl/>
        </w:rPr>
        <w:t xml:space="preserve">يشكل الموقع الجغرافي المتميز أحد العوامل الهامة لنجاح مركز الطاقة، حيث أن التواجد بالقرب من مراكز الإنتاج والاستهلاك ضرورة حتى تكون عملية نقل الطاقة ولاسيما الغاز </w:t>
      </w:r>
      <w:r w:rsidR="00DA677A" w:rsidRPr="00CA6A90">
        <w:rPr>
          <w:rFonts w:cs="Simplified Arabic"/>
          <w:sz w:val="28"/>
          <w:szCs w:val="28"/>
          <w:rtl/>
        </w:rPr>
        <w:t>الطبيعي</w:t>
      </w:r>
      <w:r w:rsidRPr="00CA6A90">
        <w:rPr>
          <w:rFonts w:cs="Simplified Arabic"/>
          <w:sz w:val="28"/>
          <w:szCs w:val="28"/>
          <w:rtl/>
        </w:rPr>
        <w:t xml:space="preserve"> ذات جدوى اقتصادية لجميع الأطراف. وهناك تجارب دولية تؤكد على أهمية الموقع الجغرافي </w:t>
      </w:r>
      <w:r w:rsidR="00DF5216" w:rsidRPr="00CA6A90">
        <w:rPr>
          <w:rFonts w:cs="Simplified Arabic"/>
          <w:sz w:val="28"/>
          <w:szCs w:val="28"/>
          <w:rtl/>
        </w:rPr>
        <w:t>في</w:t>
      </w:r>
      <w:r w:rsidRPr="00CA6A90">
        <w:rPr>
          <w:rFonts w:cs="Simplified Arabic"/>
          <w:sz w:val="28"/>
          <w:szCs w:val="28"/>
          <w:rtl/>
        </w:rPr>
        <w:t xml:space="preserve"> تجارة الغاز</w:t>
      </w:r>
      <w:r w:rsidR="005776DF" w:rsidRPr="00CA6A90">
        <w:rPr>
          <w:rFonts w:cs="Simplified Arabic" w:hint="cs"/>
          <w:sz w:val="28"/>
          <w:szCs w:val="28"/>
          <w:rtl/>
        </w:rPr>
        <w:t>،</w:t>
      </w:r>
      <w:r w:rsidRPr="00CA6A90">
        <w:rPr>
          <w:rFonts w:cs="Simplified Arabic"/>
          <w:sz w:val="28"/>
          <w:szCs w:val="28"/>
          <w:rtl/>
        </w:rPr>
        <w:t xml:space="preserve"> مثل موقع سنغافورة، </w:t>
      </w:r>
      <w:r w:rsidR="005776DF" w:rsidRPr="00CA6A90">
        <w:rPr>
          <w:rFonts w:cs="Simplified Arabic" w:hint="cs"/>
          <w:sz w:val="28"/>
          <w:szCs w:val="28"/>
          <w:rtl/>
        </w:rPr>
        <w:t>التي</w:t>
      </w:r>
      <w:r w:rsidRPr="00CA6A90">
        <w:rPr>
          <w:rFonts w:cs="Simplified Arabic"/>
          <w:sz w:val="28"/>
          <w:szCs w:val="28"/>
          <w:rtl/>
        </w:rPr>
        <w:t xml:space="preserve"> تقع بين المحيطين الهند</w:t>
      </w:r>
      <w:r w:rsidR="002241BB" w:rsidRPr="00CA6A90">
        <w:rPr>
          <w:rFonts w:cs="Simplified Arabic" w:hint="cs"/>
          <w:sz w:val="28"/>
          <w:szCs w:val="28"/>
          <w:rtl/>
        </w:rPr>
        <w:t>ي</w:t>
      </w:r>
      <w:r w:rsidRPr="00CA6A90">
        <w:rPr>
          <w:rFonts w:cs="Simplified Arabic"/>
          <w:sz w:val="28"/>
          <w:szCs w:val="28"/>
          <w:rtl/>
        </w:rPr>
        <w:t xml:space="preserve"> والهادئ، في قلب جنوب شرق آسيا، و</w:t>
      </w:r>
      <w:r w:rsidR="005776DF" w:rsidRPr="00CA6A90">
        <w:rPr>
          <w:rFonts w:cs="Simplified Arabic" w:hint="cs"/>
          <w:sz w:val="28"/>
          <w:szCs w:val="28"/>
          <w:rtl/>
        </w:rPr>
        <w:t xml:space="preserve">تم اختيارها حيث </w:t>
      </w:r>
      <w:r w:rsidRPr="00CA6A90">
        <w:rPr>
          <w:rFonts w:cs="Simplified Arabic"/>
          <w:sz w:val="28"/>
          <w:szCs w:val="28"/>
          <w:rtl/>
        </w:rPr>
        <w:t xml:space="preserve">يعتبر هذا الموقع مثالياً من حيث الخدمات اللوجستية، </w:t>
      </w:r>
      <w:r w:rsidR="005776DF" w:rsidRPr="00CA6A90">
        <w:rPr>
          <w:rFonts w:cs="Simplified Arabic" w:hint="cs"/>
          <w:sz w:val="28"/>
          <w:szCs w:val="28"/>
          <w:rtl/>
        </w:rPr>
        <w:t>و</w:t>
      </w:r>
      <w:r w:rsidRPr="00CA6A90">
        <w:rPr>
          <w:rFonts w:cs="Simplified Arabic"/>
          <w:sz w:val="28"/>
          <w:szCs w:val="28"/>
          <w:rtl/>
        </w:rPr>
        <w:t xml:space="preserve">يوفر فرصة للتخزين المركزي لحاويات الغاز الطبيعي </w:t>
      </w:r>
      <w:r w:rsidR="002B3A81" w:rsidRPr="00CA6A90">
        <w:rPr>
          <w:rFonts w:cs="Simplified Arabic"/>
          <w:sz w:val="28"/>
          <w:szCs w:val="28"/>
          <w:rtl/>
        </w:rPr>
        <w:t>المُسال</w:t>
      </w:r>
      <w:r w:rsidRPr="00CA6A90">
        <w:rPr>
          <w:rFonts w:cs="Simplified Arabic"/>
          <w:sz w:val="28"/>
          <w:szCs w:val="28"/>
          <w:rtl/>
        </w:rPr>
        <w:t xml:space="preserve"> وتنظيم الشحنات إلى الدول المجاورة مثل الهند وماليزيا وإندونيسيا والصين وغيرها</w:t>
      </w:r>
      <w:r w:rsidR="00975A03" w:rsidRPr="00CA6A90">
        <w:rPr>
          <w:rFonts w:cs="Simplified Arabic"/>
          <w:sz w:val="28"/>
          <w:szCs w:val="28"/>
          <w:rtl/>
        </w:rPr>
        <w:t xml:space="preserve"> </w:t>
      </w:r>
      <w:r w:rsidR="00975A03" w:rsidRPr="00CA6A90">
        <w:rPr>
          <w:rFonts w:cs="Simplified Arabic"/>
          <w:sz w:val="28"/>
          <w:szCs w:val="28"/>
        </w:rPr>
        <w:t>(</w:t>
      </w:r>
      <w:r w:rsidR="008F31F7" w:rsidRPr="00CA6A90">
        <w:rPr>
          <w:rFonts w:cs="Simplified Arabic"/>
          <w:sz w:val="28"/>
          <w:szCs w:val="28"/>
        </w:rPr>
        <w:t>https://www.trade.gov</w:t>
      </w:r>
      <w:r w:rsidR="00975A03" w:rsidRPr="00CA6A90">
        <w:rPr>
          <w:rFonts w:cs="Simplified Arabic"/>
          <w:sz w:val="28"/>
          <w:szCs w:val="28"/>
        </w:rPr>
        <w:t>)</w:t>
      </w:r>
      <w:r w:rsidR="00097E65" w:rsidRPr="00CA6A90">
        <w:rPr>
          <w:rFonts w:cs="Simplified Arabic" w:hint="cs"/>
          <w:sz w:val="28"/>
          <w:szCs w:val="28"/>
          <w:rtl/>
        </w:rPr>
        <w:t>.</w:t>
      </w:r>
    </w:p>
    <w:p w14:paraId="263A2E70" w14:textId="1EB6A59B" w:rsidR="00CA6A90" w:rsidRDefault="00690349" w:rsidP="00CA6A90">
      <w:pPr>
        <w:bidi/>
        <w:spacing w:before="120" w:line="276" w:lineRule="auto"/>
        <w:ind w:firstLine="720"/>
        <w:jc w:val="both"/>
        <w:rPr>
          <w:rFonts w:cs="Simplified Arabic"/>
          <w:color w:val="000000"/>
          <w:sz w:val="28"/>
          <w:szCs w:val="28"/>
          <w:lang w:bidi="ar-EG"/>
        </w:rPr>
      </w:pPr>
      <w:r w:rsidRPr="00CA6A90">
        <w:rPr>
          <w:rFonts w:cs="Simplified Arabic"/>
          <w:sz w:val="28"/>
          <w:szCs w:val="28"/>
          <w:rtl/>
        </w:rPr>
        <w:t>وكذلك تتمتع مصر بموقع استراتيجي</w:t>
      </w:r>
      <w:r w:rsidR="00D46C01" w:rsidRPr="00CA6A90">
        <w:rPr>
          <w:rFonts w:cs="Simplified Arabic" w:hint="cs"/>
          <w:sz w:val="28"/>
          <w:szCs w:val="28"/>
          <w:rtl/>
        </w:rPr>
        <w:t>،</w:t>
      </w:r>
      <w:r w:rsidRPr="00CA6A90">
        <w:rPr>
          <w:rFonts w:cs="Simplified Arabic"/>
          <w:sz w:val="28"/>
          <w:szCs w:val="28"/>
          <w:rtl/>
        </w:rPr>
        <w:t xml:space="preserve"> </w:t>
      </w:r>
      <w:r w:rsidR="00975A03" w:rsidRPr="00CA6A90">
        <w:rPr>
          <w:rFonts w:cs="Simplified Arabic"/>
          <w:sz w:val="28"/>
          <w:szCs w:val="28"/>
          <w:rtl/>
        </w:rPr>
        <w:t>حيث</w:t>
      </w:r>
      <w:r w:rsidRPr="00CA6A90">
        <w:rPr>
          <w:rFonts w:cs="Simplified Arabic"/>
          <w:sz w:val="28"/>
          <w:szCs w:val="28"/>
          <w:rtl/>
        </w:rPr>
        <w:t xml:space="preserve"> </w:t>
      </w:r>
      <w:r w:rsidR="00975A03" w:rsidRPr="00CA6A90">
        <w:rPr>
          <w:rFonts w:cs="Simplified Arabic"/>
          <w:sz w:val="28"/>
          <w:szCs w:val="28"/>
          <w:rtl/>
        </w:rPr>
        <w:t>تقع بالقرب من</w:t>
      </w:r>
      <w:r w:rsidRPr="00CA6A90">
        <w:rPr>
          <w:rFonts w:cs="Simplified Arabic"/>
          <w:sz w:val="28"/>
          <w:szCs w:val="28"/>
          <w:rtl/>
        </w:rPr>
        <w:t xml:space="preserve"> الأسواق المنتجة للغاز الطبيع</w:t>
      </w:r>
      <w:r w:rsidR="00FF69B1" w:rsidRPr="00CA6A90">
        <w:rPr>
          <w:rFonts w:cs="Simplified Arabic" w:hint="cs"/>
          <w:sz w:val="28"/>
          <w:szCs w:val="28"/>
          <w:rtl/>
        </w:rPr>
        <w:t>ي</w:t>
      </w:r>
      <w:r w:rsidRPr="00CA6A90">
        <w:rPr>
          <w:rFonts w:cs="Simplified Arabic"/>
          <w:sz w:val="28"/>
          <w:szCs w:val="28"/>
          <w:rtl/>
        </w:rPr>
        <w:t xml:space="preserve"> </w:t>
      </w:r>
      <w:r w:rsidR="00DF5216" w:rsidRPr="00CA6A90">
        <w:rPr>
          <w:rFonts w:cs="Simplified Arabic"/>
          <w:sz w:val="28"/>
          <w:szCs w:val="28"/>
          <w:rtl/>
        </w:rPr>
        <w:t>في</w:t>
      </w:r>
      <w:r w:rsidRPr="00CA6A90">
        <w:rPr>
          <w:rFonts w:cs="Simplified Arabic"/>
          <w:sz w:val="28"/>
          <w:szCs w:val="28"/>
          <w:rtl/>
        </w:rPr>
        <w:t xml:space="preserve"> م</w:t>
      </w:r>
      <w:r w:rsidRPr="001B2C95">
        <w:rPr>
          <w:rFonts w:cs="Simplified Arabic"/>
          <w:color w:val="000000"/>
          <w:sz w:val="28"/>
          <w:szCs w:val="28"/>
          <w:rtl/>
          <w:lang w:bidi="ar-EG"/>
        </w:rPr>
        <w:t xml:space="preserve">نطقة شرق </w:t>
      </w:r>
      <w:r w:rsidR="00975A03" w:rsidRPr="001B2C95">
        <w:rPr>
          <w:rFonts w:cs="Simplified Arabic"/>
          <w:color w:val="000000"/>
          <w:sz w:val="28"/>
          <w:szCs w:val="28"/>
          <w:rtl/>
          <w:lang w:bidi="ar-EG"/>
        </w:rPr>
        <w:t xml:space="preserve">البحر </w:t>
      </w:r>
      <w:r w:rsidRPr="001B2C95">
        <w:rPr>
          <w:rFonts w:cs="Simplified Arabic"/>
          <w:color w:val="000000"/>
          <w:sz w:val="28"/>
          <w:szCs w:val="28"/>
          <w:rtl/>
          <w:lang w:bidi="ar-EG"/>
        </w:rPr>
        <w:t>المتوسط من ناحية</w:t>
      </w:r>
      <w:r w:rsidR="00D46C01"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والأسواق المستهلكة </w:t>
      </w:r>
      <w:r w:rsidR="00DF5216" w:rsidRPr="001B2C95">
        <w:rPr>
          <w:rFonts w:cs="Simplified Arabic"/>
          <w:color w:val="000000"/>
          <w:sz w:val="28"/>
          <w:szCs w:val="28"/>
          <w:rtl/>
          <w:lang w:bidi="ar-EG"/>
        </w:rPr>
        <w:t>في</w:t>
      </w:r>
      <w:r w:rsidRPr="001B2C95">
        <w:rPr>
          <w:rFonts w:cs="Simplified Arabic"/>
          <w:color w:val="000000"/>
          <w:sz w:val="28"/>
          <w:szCs w:val="28"/>
          <w:rtl/>
          <w:lang w:bidi="ar-EG"/>
        </w:rPr>
        <w:t xml:space="preserve"> أوروبا </w:t>
      </w:r>
      <w:r w:rsidR="00975A03" w:rsidRPr="001B2C95">
        <w:rPr>
          <w:rFonts w:cs="Simplified Arabic"/>
          <w:color w:val="000000"/>
          <w:sz w:val="28"/>
          <w:szCs w:val="28"/>
          <w:rtl/>
          <w:lang w:bidi="ar-EG"/>
        </w:rPr>
        <w:t xml:space="preserve">وآسيا </w:t>
      </w:r>
      <w:r w:rsidR="00D9488E" w:rsidRPr="001B2C95">
        <w:rPr>
          <w:rFonts w:cs="Simplified Arabic"/>
          <w:color w:val="000000"/>
          <w:sz w:val="28"/>
          <w:szCs w:val="28"/>
          <w:rtl/>
          <w:lang w:bidi="ar-EG"/>
        </w:rPr>
        <w:t>من ناحية أخرى، مع وجود ممر ملاح</w:t>
      </w:r>
      <w:r w:rsidR="00D9488E" w:rsidRPr="001B2C95">
        <w:rPr>
          <w:rFonts w:cs="Simplified Arabic" w:hint="cs"/>
          <w:color w:val="000000"/>
          <w:sz w:val="28"/>
          <w:szCs w:val="28"/>
          <w:rtl/>
          <w:lang w:bidi="ar-EG"/>
        </w:rPr>
        <w:t>ي</w:t>
      </w:r>
      <w:r w:rsidRPr="001B2C95">
        <w:rPr>
          <w:rFonts w:cs="Simplified Arabic"/>
          <w:color w:val="000000"/>
          <w:sz w:val="28"/>
          <w:szCs w:val="28"/>
          <w:rtl/>
          <w:lang w:bidi="ar-EG"/>
        </w:rPr>
        <w:t xml:space="preserve"> دول</w:t>
      </w:r>
      <w:r w:rsidR="00D9488E" w:rsidRPr="001B2C95">
        <w:rPr>
          <w:rFonts w:cs="Simplified Arabic" w:hint="cs"/>
          <w:color w:val="000000"/>
          <w:sz w:val="28"/>
          <w:szCs w:val="28"/>
          <w:rtl/>
          <w:lang w:bidi="ar-EG"/>
        </w:rPr>
        <w:t>ي</w:t>
      </w:r>
      <w:r w:rsidR="00D9488E" w:rsidRPr="001B2C95">
        <w:rPr>
          <w:rFonts w:cs="Simplified Arabic"/>
          <w:color w:val="000000"/>
          <w:sz w:val="28"/>
          <w:szCs w:val="28"/>
          <w:rtl/>
          <w:lang w:bidi="ar-EG"/>
        </w:rPr>
        <w:t xml:space="preserve"> وهو قناة السويس الذ</w:t>
      </w:r>
      <w:r w:rsidR="00D9488E" w:rsidRPr="001B2C95">
        <w:rPr>
          <w:rFonts w:cs="Simplified Arabic" w:hint="cs"/>
          <w:color w:val="000000"/>
          <w:sz w:val="28"/>
          <w:szCs w:val="28"/>
          <w:rtl/>
          <w:lang w:bidi="ar-EG"/>
        </w:rPr>
        <w:t>ي</w:t>
      </w:r>
      <w:r w:rsidRPr="001B2C95">
        <w:rPr>
          <w:rFonts w:cs="Simplified Arabic"/>
          <w:color w:val="000000"/>
          <w:sz w:val="28"/>
          <w:szCs w:val="28"/>
          <w:rtl/>
          <w:lang w:bidi="ar-EG"/>
        </w:rPr>
        <w:t xml:space="preserve"> يربط البحر</w:t>
      </w:r>
      <w:r w:rsidR="00D9488E" w:rsidRPr="001B2C95">
        <w:rPr>
          <w:rFonts w:cs="Simplified Arabic"/>
          <w:color w:val="000000"/>
          <w:sz w:val="28"/>
          <w:szCs w:val="28"/>
          <w:rtl/>
          <w:lang w:bidi="ar-EG"/>
        </w:rPr>
        <w:t xml:space="preserve"> الأحمر والبحر المتوسط، بما يلب</w:t>
      </w:r>
      <w:r w:rsidR="00D9488E" w:rsidRPr="001B2C95">
        <w:rPr>
          <w:rFonts w:cs="Simplified Arabic" w:hint="cs"/>
          <w:color w:val="000000"/>
          <w:sz w:val="28"/>
          <w:szCs w:val="28"/>
          <w:rtl/>
          <w:lang w:bidi="ar-EG"/>
        </w:rPr>
        <w:t>ي</w:t>
      </w:r>
      <w:r w:rsidRPr="001B2C95">
        <w:rPr>
          <w:rFonts w:cs="Simplified Arabic"/>
          <w:color w:val="000000"/>
          <w:sz w:val="28"/>
          <w:szCs w:val="28"/>
          <w:rtl/>
          <w:lang w:bidi="ar-EG"/>
        </w:rPr>
        <w:t xml:space="preserve"> احتياجات المتعاملين بمرونة عالية و</w:t>
      </w:r>
      <w:r w:rsidR="00DF5216" w:rsidRPr="001B2C95">
        <w:rPr>
          <w:rFonts w:cs="Simplified Arabic"/>
          <w:color w:val="000000"/>
          <w:sz w:val="28"/>
          <w:szCs w:val="28"/>
          <w:rtl/>
          <w:lang w:bidi="ar-EG"/>
        </w:rPr>
        <w:t>في</w:t>
      </w:r>
      <w:r w:rsidRPr="001B2C95">
        <w:rPr>
          <w:rFonts w:cs="Simplified Arabic"/>
          <w:color w:val="000000"/>
          <w:sz w:val="28"/>
          <w:szCs w:val="28"/>
          <w:rtl/>
          <w:lang w:bidi="ar-EG"/>
        </w:rPr>
        <w:t xml:space="preserve"> الآجال الزمنية المختلفة، بما يؤهلها للقيام بدور رئيسي في تجارة الغاز الطبيعي في منطقة شرق البحر المتوسط</w:t>
      </w:r>
      <w:r w:rsidRPr="001B2C95">
        <w:rPr>
          <w:rStyle w:val="FootnoteReference"/>
          <w:rFonts w:cs="Simplified Arabic"/>
          <w:color w:val="000000"/>
          <w:sz w:val="28"/>
          <w:szCs w:val="28"/>
          <w:rtl/>
          <w:lang w:bidi="ar-EG"/>
        </w:rPr>
        <w:t xml:space="preserve"> </w:t>
      </w:r>
      <w:r w:rsidR="00CF7404" w:rsidRPr="001B2C95">
        <w:rPr>
          <w:rFonts w:cs="Simplified Arabic"/>
          <w:color w:val="000000"/>
          <w:sz w:val="28"/>
          <w:szCs w:val="28"/>
          <w:rtl/>
          <w:lang w:bidi="ar-EG"/>
        </w:rPr>
        <w:t>(الغيطان</w:t>
      </w:r>
      <w:r w:rsidR="00CF7404" w:rsidRPr="001B2C95">
        <w:rPr>
          <w:rFonts w:cs="Simplified Arabic" w:hint="cs"/>
          <w:color w:val="000000"/>
          <w:sz w:val="28"/>
          <w:szCs w:val="28"/>
          <w:rtl/>
          <w:lang w:bidi="ar-EG"/>
        </w:rPr>
        <w:t>ي</w:t>
      </w:r>
      <w:r w:rsidRPr="001B2C95">
        <w:rPr>
          <w:rFonts w:cs="Simplified Arabic"/>
          <w:color w:val="000000"/>
          <w:sz w:val="28"/>
          <w:szCs w:val="28"/>
          <w:rtl/>
          <w:lang w:bidi="ar-EG"/>
        </w:rPr>
        <w:t>، 2019)</w:t>
      </w:r>
      <w:r w:rsidR="00D46C01" w:rsidRPr="001B2C95">
        <w:rPr>
          <w:rFonts w:cs="Simplified Arabic" w:hint="cs"/>
          <w:color w:val="000000"/>
          <w:sz w:val="28"/>
          <w:szCs w:val="28"/>
          <w:rtl/>
          <w:lang w:bidi="ar-EG"/>
        </w:rPr>
        <w:t>.</w:t>
      </w:r>
      <w:r w:rsidRPr="001B2C95">
        <w:rPr>
          <w:rStyle w:val="FootnoteReference"/>
          <w:rFonts w:cs="Simplified Arabic"/>
          <w:color w:val="000000"/>
          <w:sz w:val="28"/>
          <w:szCs w:val="28"/>
          <w:rtl/>
          <w:lang w:bidi="ar-EG"/>
        </w:rPr>
        <w:t xml:space="preserve"> </w:t>
      </w:r>
    </w:p>
    <w:p w14:paraId="5FFBF197" w14:textId="77777777" w:rsidR="00CA6A90" w:rsidRDefault="00CA6A90">
      <w:pPr>
        <w:spacing w:after="200" w:line="276" w:lineRule="auto"/>
        <w:rPr>
          <w:rFonts w:cs="Simplified Arabic"/>
          <w:color w:val="000000"/>
          <w:sz w:val="28"/>
          <w:szCs w:val="28"/>
          <w:lang w:bidi="ar-EG"/>
        </w:rPr>
      </w:pPr>
      <w:r>
        <w:rPr>
          <w:rFonts w:cs="Simplified Arabic"/>
          <w:color w:val="000000"/>
          <w:sz w:val="28"/>
          <w:szCs w:val="28"/>
          <w:lang w:bidi="ar-EG"/>
        </w:rPr>
        <w:br w:type="page"/>
      </w:r>
    </w:p>
    <w:p w14:paraId="1A49472C" w14:textId="77777777" w:rsidR="00650F19" w:rsidRPr="00650F19" w:rsidRDefault="00650F19" w:rsidP="00650F19">
      <w:pPr>
        <w:bidi/>
        <w:jc w:val="both"/>
        <w:rPr>
          <w:rStyle w:val="rynqvb"/>
          <w:rFonts w:cs="Simplified Arabic"/>
          <w:b/>
          <w:bCs/>
          <w:sz w:val="2"/>
          <w:szCs w:val="2"/>
          <w:rtl/>
          <w:lang w:bidi="ar"/>
        </w:rPr>
      </w:pPr>
      <w:bookmarkStart w:id="67" w:name="_Toc135608175"/>
    </w:p>
    <w:p w14:paraId="211447D2" w14:textId="4A437E18" w:rsidR="00B336CA" w:rsidRPr="00CA6A90" w:rsidRDefault="00286A7B" w:rsidP="00650F19">
      <w:pPr>
        <w:bidi/>
        <w:spacing w:line="276" w:lineRule="auto"/>
        <w:jc w:val="both"/>
        <w:rPr>
          <w:rStyle w:val="rynqvb"/>
          <w:rFonts w:cs="Simplified Arabic"/>
          <w:b/>
          <w:bCs/>
          <w:sz w:val="28"/>
          <w:szCs w:val="28"/>
          <w:lang w:bidi="ar"/>
        </w:rPr>
      </w:pPr>
      <w:r w:rsidRPr="00CA6A90">
        <w:rPr>
          <w:rStyle w:val="rynqvb"/>
          <w:rFonts w:cs="Simplified Arabic" w:hint="cs"/>
          <w:b/>
          <w:bCs/>
          <w:sz w:val="28"/>
          <w:szCs w:val="28"/>
          <w:rtl/>
          <w:lang w:bidi="ar"/>
        </w:rPr>
        <w:t>2-</w:t>
      </w:r>
      <w:r w:rsidR="00B336CA" w:rsidRPr="00CA6A90">
        <w:rPr>
          <w:rStyle w:val="rynqvb"/>
          <w:rFonts w:cs="Simplified Arabic" w:hint="cs"/>
          <w:b/>
          <w:bCs/>
          <w:sz w:val="28"/>
          <w:szCs w:val="28"/>
          <w:rtl/>
          <w:lang w:bidi="ar"/>
        </w:rPr>
        <w:t xml:space="preserve"> ا</w:t>
      </w:r>
      <w:r w:rsidR="00B336CA" w:rsidRPr="00CA6A90">
        <w:rPr>
          <w:rStyle w:val="rynqvb"/>
          <w:rFonts w:cs="Simplified Arabic"/>
          <w:b/>
          <w:bCs/>
          <w:sz w:val="28"/>
          <w:szCs w:val="28"/>
          <w:rtl/>
          <w:lang w:bidi="ar"/>
        </w:rPr>
        <w:t>كتشافات الغاز الطبيعي</w:t>
      </w:r>
      <w:bookmarkEnd w:id="67"/>
    </w:p>
    <w:p w14:paraId="2214018E" w14:textId="77777777" w:rsidR="00AB477E" w:rsidRPr="00CA6A90" w:rsidRDefault="00AF0F44" w:rsidP="00CA6A90">
      <w:pPr>
        <w:bidi/>
        <w:spacing w:before="120" w:line="276" w:lineRule="auto"/>
        <w:ind w:firstLine="720"/>
        <w:jc w:val="both"/>
        <w:rPr>
          <w:rFonts w:cs="Simplified Arabic"/>
          <w:sz w:val="28"/>
          <w:szCs w:val="28"/>
          <w:rtl/>
        </w:rPr>
      </w:pPr>
      <w:r w:rsidRPr="001B2C95">
        <w:rPr>
          <w:rFonts w:cs="Simplified Arabic"/>
          <w:color w:val="000000"/>
          <w:sz w:val="28"/>
          <w:szCs w:val="28"/>
          <w:rtl/>
          <w:lang w:bidi="ar-EG"/>
        </w:rPr>
        <w:t xml:space="preserve">تعد مصر من أولى الدول </w:t>
      </w:r>
      <w:r w:rsidR="00A8011B" w:rsidRPr="001B2C95">
        <w:rPr>
          <w:rFonts w:cs="Simplified Arabic"/>
          <w:color w:val="000000"/>
          <w:sz w:val="28"/>
          <w:szCs w:val="28"/>
          <w:rtl/>
          <w:lang w:bidi="ar-EG"/>
        </w:rPr>
        <w:t>التي</w:t>
      </w:r>
      <w:r w:rsidRPr="001B2C95">
        <w:rPr>
          <w:rFonts w:cs="Simplified Arabic"/>
          <w:color w:val="000000"/>
          <w:sz w:val="28"/>
          <w:szCs w:val="28"/>
          <w:rtl/>
          <w:lang w:bidi="ar-EG"/>
        </w:rPr>
        <w:t xml:space="preserve"> لها باع طويل </w:t>
      </w:r>
      <w:r w:rsidR="00DF5216" w:rsidRPr="001B2C95">
        <w:rPr>
          <w:rFonts w:cs="Simplified Arabic"/>
          <w:color w:val="000000"/>
          <w:sz w:val="28"/>
          <w:szCs w:val="28"/>
          <w:rtl/>
          <w:lang w:bidi="ar-EG"/>
        </w:rPr>
        <w:t>في</w:t>
      </w:r>
      <w:r w:rsidRPr="001B2C95">
        <w:rPr>
          <w:rFonts w:cs="Simplified Arabic"/>
          <w:color w:val="000000"/>
          <w:sz w:val="28"/>
          <w:szCs w:val="28"/>
          <w:rtl/>
          <w:lang w:bidi="ar-EG"/>
        </w:rPr>
        <w:t xml:space="preserve"> صناعة الزيت الخام والغاز الطبيع</w:t>
      </w:r>
      <w:r w:rsidR="00FF12A5" w:rsidRPr="001B2C95">
        <w:rPr>
          <w:rFonts w:cs="Simplified Arabic" w:hint="cs"/>
          <w:color w:val="000000"/>
          <w:sz w:val="28"/>
          <w:szCs w:val="28"/>
          <w:rtl/>
          <w:lang w:bidi="ar-EG"/>
        </w:rPr>
        <w:t>ي،</w:t>
      </w:r>
      <w:r w:rsidRPr="001B2C95">
        <w:rPr>
          <w:rFonts w:cs="Simplified Arabic"/>
          <w:color w:val="000000"/>
          <w:sz w:val="28"/>
          <w:szCs w:val="28"/>
          <w:rtl/>
          <w:lang w:bidi="ar-EG"/>
        </w:rPr>
        <w:t xml:space="preserve"> وذلك </w:t>
      </w:r>
      <w:r w:rsidRPr="00CA6A90">
        <w:rPr>
          <w:rFonts w:cs="Simplified Arabic"/>
          <w:sz w:val="28"/>
          <w:szCs w:val="28"/>
          <w:rtl/>
        </w:rPr>
        <w:t xml:space="preserve">لما لديها من تاريخ طويل </w:t>
      </w:r>
      <w:r w:rsidR="00DF5216" w:rsidRPr="00CA6A90">
        <w:rPr>
          <w:rFonts w:cs="Simplified Arabic"/>
          <w:sz w:val="28"/>
          <w:szCs w:val="28"/>
          <w:rtl/>
        </w:rPr>
        <w:t>في</w:t>
      </w:r>
      <w:r w:rsidRPr="00CA6A90">
        <w:rPr>
          <w:rFonts w:cs="Simplified Arabic"/>
          <w:sz w:val="28"/>
          <w:szCs w:val="28"/>
          <w:rtl/>
        </w:rPr>
        <w:t xml:space="preserve"> مجالات البحث عن الزيت الخام والغاز </w:t>
      </w:r>
      <w:r w:rsidR="00DA677A" w:rsidRPr="00CA6A90">
        <w:rPr>
          <w:rFonts w:cs="Simplified Arabic"/>
          <w:sz w:val="28"/>
          <w:szCs w:val="28"/>
          <w:rtl/>
        </w:rPr>
        <w:t>الطبيعي</w:t>
      </w:r>
      <w:r w:rsidRPr="00CA6A90">
        <w:rPr>
          <w:rFonts w:cs="Simplified Arabic"/>
          <w:sz w:val="28"/>
          <w:szCs w:val="28"/>
          <w:rtl/>
        </w:rPr>
        <w:t xml:space="preserve"> وإنتاجهما </w:t>
      </w:r>
      <w:r w:rsidRPr="00CA6A90">
        <w:rPr>
          <w:rFonts w:cs="Simplified Arabic" w:hint="cs"/>
          <w:sz w:val="28"/>
          <w:szCs w:val="28"/>
          <w:rtl/>
        </w:rPr>
        <w:t>كما ذكرنا سابقاً</w:t>
      </w:r>
      <w:r w:rsidR="00FF12A5" w:rsidRPr="00CA6A90">
        <w:rPr>
          <w:rFonts w:cs="Simplified Arabic" w:hint="cs"/>
          <w:sz w:val="28"/>
          <w:szCs w:val="28"/>
          <w:rtl/>
        </w:rPr>
        <w:t>.</w:t>
      </w:r>
      <w:r w:rsidRPr="00CA6A90">
        <w:rPr>
          <w:rFonts w:cs="Simplified Arabic" w:hint="cs"/>
          <w:sz w:val="28"/>
          <w:szCs w:val="28"/>
          <w:rtl/>
        </w:rPr>
        <w:t xml:space="preserve"> </w:t>
      </w:r>
    </w:p>
    <w:p w14:paraId="748C7C40" w14:textId="7F56693B" w:rsidR="001477B8" w:rsidRPr="00650F19" w:rsidRDefault="00AF0F44" w:rsidP="00650F19">
      <w:pPr>
        <w:bidi/>
        <w:spacing w:before="120" w:line="276" w:lineRule="auto"/>
        <w:ind w:firstLine="720"/>
        <w:jc w:val="lowKashida"/>
        <w:rPr>
          <w:rFonts w:cs="Simplified Arabic"/>
          <w:sz w:val="28"/>
          <w:szCs w:val="28"/>
        </w:rPr>
      </w:pPr>
      <w:r w:rsidRPr="00650F19">
        <w:rPr>
          <w:rFonts w:cs="Simplified Arabic"/>
          <w:sz w:val="28"/>
          <w:szCs w:val="28"/>
          <w:rtl/>
        </w:rPr>
        <w:t xml:space="preserve">وقد أسفرت عمليات البحث والإستكشاف بالبحر المتوسط ودلتا النيل عن </w:t>
      </w:r>
      <w:r w:rsidR="00FF12A5" w:rsidRPr="00650F19">
        <w:rPr>
          <w:rFonts w:cs="Simplified Arabic" w:hint="cs"/>
          <w:sz w:val="28"/>
          <w:szCs w:val="28"/>
          <w:rtl/>
        </w:rPr>
        <w:t>ا</w:t>
      </w:r>
      <w:r w:rsidRPr="00650F19">
        <w:rPr>
          <w:rFonts w:cs="Simplified Arabic"/>
          <w:sz w:val="28"/>
          <w:szCs w:val="28"/>
          <w:rtl/>
        </w:rPr>
        <w:t>كتشاف الكثير من حقول الغاز الط</w:t>
      </w:r>
      <w:r w:rsidRPr="00650F19">
        <w:rPr>
          <w:rFonts w:cs="Simplified Arabic" w:hint="cs"/>
          <w:sz w:val="28"/>
          <w:szCs w:val="28"/>
          <w:rtl/>
        </w:rPr>
        <w:t>ب</w:t>
      </w:r>
      <w:r w:rsidRPr="00650F19">
        <w:rPr>
          <w:rFonts w:cs="Simplified Arabic"/>
          <w:sz w:val="28"/>
          <w:szCs w:val="28"/>
          <w:rtl/>
        </w:rPr>
        <w:t>يع</w:t>
      </w:r>
      <w:r w:rsidR="00FF12A5" w:rsidRPr="00650F19">
        <w:rPr>
          <w:rFonts w:cs="Simplified Arabic" w:hint="cs"/>
          <w:sz w:val="28"/>
          <w:szCs w:val="28"/>
          <w:rtl/>
        </w:rPr>
        <w:t>ي</w:t>
      </w:r>
      <w:r w:rsidR="00AB477E" w:rsidRPr="00650F19">
        <w:rPr>
          <w:rFonts w:cs="Simplified Arabic" w:hint="cs"/>
          <w:sz w:val="28"/>
          <w:szCs w:val="28"/>
          <w:rtl/>
        </w:rPr>
        <w:t xml:space="preserve"> </w:t>
      </w:r>
      <w:r w:rsidRPr="00650F19">
        <w:rPr>
          <w:rFonts w:cs="Simplified Arabic"/>
          <w:sz w:val="28"/>
          <w:szCs w:val="28"/>
          <w:rtl/>
        </w:rPr>
        <w:t>(</w:t>
      </w:r>
      <w:hyperlink r:id="rId66" w:history="1">
        <w:r w:rsidRPr="00650F19">
          <w:rPr>
            <w:sz w:val="28"/>
            <w:szCs w:val="28"/>
          </w:rPr>
          <w:t>https://www.egas.com.eg</w:t>
        </w:r>
      </w:hyperlink>
      <w:r w:rsidRPr="00650F19">
        <w:rPr>
          <w:rFonts w:cs="Simplified Arabic"/>
          <w:sz w:val="28"/>
          <w:szCs w:val="28"/>
          <w:rtl/>
        </w:rPr>
        <w:t>)</w:t>
      </w:r>
      <w:r w:rsidR="00FF12A5" w:rsidRPr="00650F19">
        <w:rPr>
          <w:rFonts w:cs="Simplified Arabic" w:hint="cs"/>
          <w:sz w:val="28"/>
          <w:szCs w:val="28"/>
          <w:rtl/>
        </w:rPr>
        <w:t>.</w:t>
      </w:r>
      <w:r w:rsidR="00AB477E" w:rsidRPr="00650F19">
        <w:rPr>
          <w:rFonts w:cs="Simplified Arabic" w:hint="cs"/>
          <w:sz w:val="28"/>
          <w:szCs w:val="28"/>
          <w:rtl/>
        </w:rPr>
        <w:t xml:space="preserve"> </w:t>
      </w:r>
      <w:r w:rsidR="001477B8" w:rsidRPr="00650F19">
        <w:rPr>
          <w:rFonts w:cs="Simplified Arabic" w:hint="cs"/>
          <w:sz w:val="28"/>
          <w:szCs w:val="28"/>
          <w:rtl/>
        </w:rPr>
        <w:t xml:space="preserve">وتتمثل أهم اكتشافات الغاز </w:t>
      </w:r>
      <w:r w:rsidR="00DA677A" w:rsidRPr="00650F19">
        <w:rPr>
          <w:rFonts w:cs="Simplified Arabic" w:hint="cs"/>
          <w:sz w:val="28"/>
          <w:szCs w:val="28"/>
          <w:rtl/>
        </w:rPr>
        <w:t>الطبيعي</w:t>
      </w:r>
      <w:r w:rsidR="001477B8" w:rsidRPr="00650F19">
        <w:rPr>
          <w:rFonts w:cs="Simplified Arabic" w:hint="cs"/>
          <w:sz w:val="28"/>
          <w:szCs w:val="28"/>
          <w:rtl/>
        </w:rPr>
        <w:t xml:space="preserve"> </w:t>
      </w:r>
      <w:r w:rsidR="00DF5216" w:rsidRPr="00650F19">
        <w:rPr>
          <w:rFonts w:cs="Simplified Arabic" w:hint="cs"/>
          <w:sz w:val="28"/>
          <w:szCs w:val="28"/>
          <w:rtl/>
        </w:rPr>
        <w:t>في</w:t>
      </w:r>
      <w:r w:rsidR="001477B8" w:rsidRPr="00650F19">
        <w:rPr>
          <w:rFonts w:cs="Simplified Arabic" w:hint="cs"/>
          <w:sz w:val="28"/>
          <w:szCs w:val="28"/>
          <w:rtl/>
        </w:rPr>
        <w:t xml:space="preserve"> مصر </w:t>
      </w:r>
      <w:r w:rsidR="001477B8" w:rsidRPr="00650F19">
        <w:rPr>
          <w:rFonts w:cs="Simplified Arabic"/>
          <w:sz w:val="28"/>
          <w:szCs w:val="28"/>
          <w:rtl/>
        </w:rPr>
        <w:t xml:space="preserve">في </w:t>
      </w:r>
      <w:r w:rsidR="001477B8" w:rsidRPr="00650F19">
        <w:rPr>
          <w:rFonts w:cs="Simplified Arabic" w:hint="cs"/>
          <w:sz w:val="28"/>
          <w:szCs w:val="28"/>
          <w:rtl/>
        </w:rPr>
        <w:t xml:space="preserve">اكتشاف حقل </w:t>
      </w:r>
      <w:r w:rsidR="00226857" w:rsidRPr="00650F19">
        <w:rPr>
          <w:rFonts w:cs="Simplified Arabic" w:hint="cs"/>
          <w:sz w:val="28"/>
          <w:szCs w:val="28"/>
          <w:rtl/>
        </w:rPr>
        <w:t>"</w:t>
      </w:r>
      <w:r w:rsidR="001477B8" w:rsidRPr="00650F19">
        <w:rPr>
          <w:rFonts w:cs="Simplified Arabic" w:hint="cs"/>
          <w:sz w:val="28"/>
          <w:szCs w:val="28"/>
          <w:rtl/>
        </w:rPr>
        <w:t>ظ</w:t>
      </w:r>
      <w:r w:rsidR="00226857" w:rsidRPr="00650F19">
        <w:rPr>
          <w:rFonts w:cs="Simplified Arabic" w:hint="cs"/>
          <w:sz w:val="28"/>
          <w:szCs w:val="28"/>
          <w:rtl/>
        </w:rPr>
        <w:t>ُ</w:t>
      </w:r>
      <w:r w:rsidR="001477B8" w:rsidRPr="00650F19">
        <w:rPr>
          <w:rFonts w:cs="Simplified Arabic" w:hint="cs"/>
          <w:sz w:val="28"/>
          <w:szCs w:val="28"/>
          <w:rtl/>
        </w:rPr>
        <w:t>هر</w:t>
      </w:r>
      <w:r w:rsidR="00226857" w:rsidRPr="00650F19">
        <w:rPr>
          <w:rFonts w:cs="Simplified Arabic" w:hint="cs"/>
          <w:sz w:val="28"/>
          <w:szCs w:val="28"/>
          <w:rtl/>
        </w:rPr>
        <w:t>"</w:t>
      </w:r>
      <w:r w:rsidR="001477B8" w:rsidRPr="00650F19">
        <w:rPr>
          <w:rFonts w:cs="Simplified Arabic" w:hint="cs"/>
          <w:sz w:val="28"/>
          <w:szCs w:val="28"/>
          <w:rtl/>
        </w:rPr>
        <w:t xml:space="preserve"> </w:t>
      </w:r>
      <w:r w:rsidR="001477B8" w:rsidRPr="00650F19">
        <w:rPr>
          <w:rFonts w:cs="Simplified Arabic"/>
          <w:sz w:val="28"/>
          <w:szCs w:val="28"/>
          <w:rtl/>
        </w:rPr>
        <w:t xml:space="preserve">عام 2015، </w:t>
      </w:r>
      <w:r w:rsidR="001477B8" w:rsidRPr="00650F19">
        <w:rPr>
          <w:rFonts w:cs="Simplified Arabic" w:hint="cs"/>
          <w:sz w:val="28"/>
          <w:szCs w:val="28"/>
          <w:rtl/>
        </w:rPr>
        <w:t xml:space="preserve">حيث </w:t>
      </w:r>
      <w:r w:rsidR="001477B8" w:rsidRPr="00650F19">
        <w:rPr>
          <w:rFonts w:cs="Simplified Arabic"/>
          <w:sz w:val="28"/>
          <w:szCs w:val="28"/>
          <w:rtl/>
        </w:rPr>
        <w:t xml:space="preserve">أعلنت شركة إيني الإيطالية أنها قامت باكتشاف </w:t>
      </w:r>
      <w:r w:rsidR="001477B8" w:rsidRPr="00650F19">
        <w:rPr>
          <w:rFonts w:cs="Simplified Arabic" w:hint="cs"/>
          <w:sz w:val="28"/>
          <w:szCs w:val="28"/>
          <w:rtl/>
        </w:rPr>
        <w:t xml:space="preserve">حقل </w:t>
      </w:r>
      <w:r w:rsidR="001477B8" w:rsidRPr="00650F19">
        <w:rPr>
          <w:rFonts w:cs="Simplified Arabic"/>
          <w:sz w:val="28"/>
          <w:szCs w:val="28"/>
          <w:rtl/>
        </w:rPr>
        <w:t xml:space="preserve">غاز في منطقة </w:t>
      </w:r>
      <w:r w:rsidR="001477B8" w:rsidRPr="00650F19">
        <w:rPr>
          <w:rFonts w:cs="Simplified Arabic" w:hint="cs"/>
          <w:sz w:val="28"/>
          <w:szCs w:val="28"/>
          <w:rtl/>
        </w:rPr>
        <w:t>"</w:t>
      </w:r>
      <w:r w:rsidR="001477B8" w:rsidRPr="00650F19">
        <w:rPr>
          <w:rFonts w:cs="Simplified Arabic"/>
          <w:sz w:val="28"/>
          <w:szCs w:val="28"/>
          <w:rtl/>
        </w:rPr>
        <w:t>ظ</w:t>
      </w:r>
      <w:r w:rsidR="001477B8" w:rsidRPr="00650F19">
        <w:rPr>
          <w:rFonts w:cs="Simplified Arabic" w:hint="cs"/>
          <w:sz w:val="28"/>
          <w:szCs w:val="28"/>
          <w:rtl/>
        </w:rPr>
        <w:t>ُ</w:t>
      </w:r>
      <w:r w:rsidR="001477B8" w:rsidRPr="00650F19">
        <w:rPr>
          <w:rFonts w:cs="Simplified Arabic"/>
          <w:sz w:val="28"/>
          <w:szCs w:val="28"/>
          <w:rtl/>
        </w:rPr>
        <w:t>هر</w:t>
      </w:r>
      <w:r w:rsidR="001477B8" w:rsidRPr="00650F19">
        <w:rPr>
          <w:rFonts w:cs="Simplified Arabic" w:hint="cs"/>
          <w:sz w:val="28"/>
          <w:szCs w:val="28"/>
          <w:rtl/>
        </w:rPr>
        <w:t>"</w:t>
      </w:r>
      <w:r w:rsidR="001477B8" w:rsidRPr="00650F19">
        <w:rPr>
          <w:rFonts w:cs="Simplified Arabic"/>
          <w:sz w:val="28"/>
          <w:szCs w:val="28"/>
          <w:rtl/>
        </w:rPr>
        <w:t xml:space="preserve"> في المياه الاقتصادية للبحر المتوسط </w:t>
      </w:r>
      <w:r w:rsidR="001477B8" w:rsidRPr="00650F19">
        <w:rPr>
          <w:rFonts w:cs="Simplified Arabic"/>
          <w:sz w:val="28"/>
          <w:szCs w:val="28"/>
        </w:rPr>
        <w:t>​​</w:t>
      </w:r>
      <w:r w:rsidR="001477B8" w:rsidRPr="00650F19">
        <w:rPr>
          <w:rFonts w:cs="Simplified Arabic"/>
          <w:sz w:val="28"/>
          <w:szCs w:val="28"/>
          <w:rtl/>
        </w:rPr>
        <w:t xml:space="preserve"> على عمق 1450 متراً في منطقة امتياز شروق</w:t>
      </w:r>
      <w:r w:rsidR="001477B8" w:rsidRPr="00650F19">
        <w:rPr>
          <w:rFonts w:cs="Simplified Arabic" w:hint="cs"/>
          <w:sz w:val="28"/>
          <w:szCs w:val="28"/>
          <w:rtl/>
        </w:rPr>
        <w:t>. ويقدر احتياطي الحقل بنحو 30 تريليون قدم مكعب بنسبة 40% من إجمالي احتياطي مصر من الغاز. و</w:t>
      </w:r>
      <w:r w:rsidR="001477B8" w:rsidRPr="00650F19">
        <w:rPr>
          <w:rFonts w:cs="Simplified Arabic"/>
          <w:sz w:val="28"/>
          <w:szCs w:val="28"/>
          <w:rtl/>
        </w:rPr>
        <w:t>في</w:t>
      </w:r>
      <w:r w:rsidR="001477B8" w:rsidRPr="00650F19">
        <w:rPr>
          <w:rFonts w:cs="Simplified Arabic" w:hint="cs"/>
          <w:sz w:val="28"/>
          <w:szCs w:val="28"/>
          <w:rtl/>
        </w:rPr>
        <w:t xml:space="preserve"> عام</w:t>
      </w:r>
      <w:r w:rsidR="001477B8" w:rsidRPr="00650F19">
        <w:rPr>
          <w:rFonts w:cs="Simplified Arabic"/>
          <w:sz w:val="28"/>
          <w:szCs w:val="28"/>
          <w:rtl/>
        </w:rPr>
        <w:t xml:space="preserve"> </w:t>
      </w:r>
      <w:r w:rsidR="001477B8" w:rsidRPr="00650F19">
        <w:rPr>
          <w:rFonts w:cs="Simplified Arabic" w:hint="cs"/>
          <w:sz w:val="28"/>
          <w:szCs w:val="28"/>
          <w:rtl/>
        </w:rPr>
        <w:t>2017،</w:t>
      </w:r>
      <w:r w:rsidR="001477B8" w:rsidRPr="00650F19">
        <w:rPr>
          <w:rFonts w:cs="Simplified Arabic"/>
          <w:sz w:val="28"/>
          <w:szCs w:val="28"/>
          <w:rtl/>
        </w:rPr>
        <w:t xml:space="preserve"> </w:t>
      </w:r>
      <w:r w:rsidR="001477B8" w:rsidRPr="00650F19">
        <w:rPr>
          <w:rFonts w:cs="Simplified Arabic" w:hint="cs"/>
          <w:sz w:val="28"/>
          <w:szCs w:val="28"/>
          <w:rtl/>
        </w:rPr>
        <w:t>بدأ إنتاج الحقل.</w:t>
      </w:r>
      <w:r w:rsidR="001477B8" w:rsidRPr="00650F19">
        <w:rPr>
          <w:rFonts w:cs="Simplified Arabic"/>
          <w:sz w:val="28"/>
          <w:szCs w:val="28"/>
          <w:rtl/>
        </w:rPr>
        <w:t xml:space="preserve"> وهذا الوقت القياسي بين الاكتشاف وبدء إنتاج الغاز هو نتيجة مجموعة من العوامل التي تتضمن استراتيجيات الاستكشاف والتقييم والتطوير والتعاقد الناجح </w:t>
      </w:r>
      <w:r w:rsidR="001477B8" w:rsidRPr="00650F19">
        <w:rPr>
          <w:rFonts w:cs="Simplified Arabic" w:hint="cs"/>
          <w:sz w:val="28"/>
          <w:szCs w:val="28"/>
          <w:rtl/>
        </w:rPr>
        <w:t xml:space="preserve">مع </w:t>
      </w:r>
      <w:r w:rsidR="001477B8" w:rsidRPr="00650F19">
        <w:rPr>
          <w:rFonts w:cs="Simplified Arabic"/>
          <w:sz w:val="28"/>
          <w:szCs w:val="28"/>
          <w:rtl/>
        </w:rPr>
        <w:t xml:space="preserve">شركة </w:t>
      </w:r>
      <w:r w:rsidR="00226857" w:rsidRPr="00650F19">
        <w:rPr>
          <w:rFonts w:cs="Simplified Arabic" w:hint="cs"/>
          <w:sz w:val="28"/>
          <w:szCs w:val="28"/>
          <w:rtl/>
        </w:rPr>
        <w:t>إ</w:t>
      </w:r>
      <w:r w:rsidR="001477B8" w:rsidRPr="00650F19">
        <w:rPr>
          <w:rFonts w:cs="Simplified Arabic"/>
          <w:sz w:val="28"/>
          <w:szCs w:val="28"/>
          <w:rtl/>
        </w:rPr>
        <w:t>يني</w:t>
      </w:r>
      <w:r w:rsidR="001477B8" w:rsidRPr="00650F19">
        <w:rPr>
          <w:rFonts w:cs="Simplified Arabic" w:hint="cs"/>
          <w:sz w:val="28"/>
          <w:szCs w:val="28"/>
          <w:rtl/>
        </w:rPr>
        <w:t>،</w:t>
      </w:r>
      <w:r w:rsidR="001477B8" w:rsidRPr="00650F19">
        <w:rPr>
          <w:rFonts w:cs="Simplified Arabic"/>
          <w:sz w:val="28"/>
          <w:szCs w:val="28"/>
          <w:rtl/>
        </w:rPr>
        <w:t xml:space="preserve"> وأيضاً بسبب الدعم من الحكومة المصرية</w:t>
      </w:r>
      <w:r w:rsidR="001477B8" w:rsidRPr="00650F19">
        <w:rPr>
          <w:rFonts w:cs="Simplified Arabic" w:hint="cs"/>
          <w:sz w:val="28"/>
          <w:szCs w:val="28"/>
          <w:rtl/>
        </w:rPr>
        <w:t>،</w:t>
      </w:r>
      <w:r w:rsidR="001477B8" w:rsidRPr="00650F19">
        <w:rPr>
          <w:rFonts w:cs="Simplified Arabic"/>
          <w:sz w:val="28"/>
          <w:szCs w:val="28"/>
          <w:rtl/>
        </w:rPr>
        <w:t xml:space="preserve"> حيث يعد اكتشاف حقل </w:t>
      </w:r>
      <w:r w:rsidR="001477B8" w:rsidRPr="00650F19">
        <w:rPr>
          <w:rFonts w:cs="Simplified Arabic" w:hint="cs"/>
          <w:sz w:val="28"/>
          <w:szCs w:val="28"/>
          <w:rtl/>
        </w:rPr>
        <w:t>"</w:t>
      </w:r>
      <w:r w:rsidR="001477B8" w:rsidRPr="00650F19">
        <w:rPr>
          <w:rFonts w:cs="Simplified Arabic"/>
          <w:sz w:val="28"/>
          <w:szCs w:val="28"/>
          <w:rtl/>
        </w:rPr>
        <w:t>ظ</w:t>
      </w:r>
      <w:r w:rsidR="001477B8" w:rsidRPr="00650F19">
        <w:rPr>
          <w:rFonts w:cs="Simplified Arabic" w:hint="cs"/>
          <w:sz w:val="28"/>
          <w:szCs w:val="28"/>
          <w:rtl/>
        </w:rPr>
        <w:t>ُ</w:t>
      </w:r>
      <w:r w:rsidR="001477B8" w:rsidRPr="00650F19">
        <w:rPr>
          <w:rFonts w:cs="Simplified Arabic"/>
          <w:sz w:val="28"/>
          <w:szCs w:val="28"/>
          <w:rtl/>
        </w:rPr>
        <w:t>هر</w:t>
      </w:r>
      <w:r w:rsidR="001477B8" w:rsidRPr="00650F19">
        <w:rPr>
          <w:rFonts w:cs="Simplified Arabic" w:hint="cs"/>
          <w:sz w:val="28"/>
          <w:szCs w:val="28"/>
          <w:rtl/>
        </w:rPr>
        <w:t>"</w:t>
      </w:r>
      <w:r w:rsidR="001477B8" w:rsidRPr="00650F19">
        <w:rPr>
          <w:rFonts w:cs="Simplified Arabic"/>
          <w:sz w:val="28"/>
          <w:szCs w:val="28"/>
          <w:rtl/>
        </w:rPr>
        <w:t xml:space="preserve"> البحري أكبر اكتشاف للغاز في مصر ومنطقة البحر المتوسط </w:t>
      </w:r>
      <w:r w:rsidR="001477B8" w:rsidRPr="00650F19">
        <w:rPr>
          <w:rFonts w:cs="Simplified Arabic"/>
          <w:sz w:val="28"/>
          <w:szCs w:val="28"/>
        </w:rPr>
        <w:t>​​</w:t>
      </w:r>
      <w:r w:rsidR="001477B8" w:rsidRPr="00650F19">
        <w:rPr>
          <w:rFonts w:cs="Simplified Arabic"/>
          <w:sz w:val="28"/>
          <w:szCs w:val="28"/>
          <w:rtl/>
        </w:rPr>
        <w:t>بأكملها</w:t>
      </w:r>
      <w:r w:rsidR="001477B8" w:rsidRPr="00650F19">
        <w:rPr>
          <w:rFonts w:cs="Simplified Arabic" w:hint="cs"/>
          <w:sz w:val="28"/>
          <w:szCs w:val="28"/>
          <w:rtl/>
        </w:rPr>
        <w:t>، و</w:t>
      </w:r>
      <w:r w:rsidR="001477B8" w:rsidRPr="00650F19">
        <w:rPr>
          <w:rFonts w:cs="Simplified Arabic"/>
          <w:sz w:val="28"/>
          <w:szCs w:val="28"/>
          <w:rtl/>
        </w:rPr>
        <w:t>تقدر إجمالي استثمارات تنمية الحقل بحوالي 15</w:t>
      </w:r>
      <w:r w:rsidR="002E2DDB">
        <w:rPr>
          <w:rFonts w:cs="Simplified Arabic" w:hint="cs"/>
          <w:sz w:val="28"/>
          <w:szCs w:val="28"/>
          <w:rtl/>
        </w:rPr>
        <w:t>,</w:t>
      </w:r>
      <w:r w:rsidR="001477B8" w:rsidRPr="00650F19">
        <w:rPr>
          <w:rFonts w:cs="Simplified Arabic"/>
          <w:sz w:val="28"/>
          <w:szCs w:val="28"/>
          <w:rtl/>
        </w:rPr>
        <w:t>6 مليار دولار</w:t>
      </w:r>
      <w:r w:rsidR="001477B8" w:rsidRPr="00650F19">
        <w:rPr>
          <w:rFonts w:cs="Simplified Arabic" w:hint="cs"/>
          <w:sz w:val="28"/>
          <w:szCs w:val="28"/>
          <w:rtl/>
        </w:rPr>
        <w:t xml:space="preserve"> (</w:t>
      </w:r>
      <w:r w:rsidR="001477B8" w:rsidRPr="00650F19">
        <w:rPr>
          <w:rFonts w:cs="Simplified Arabic"/>
          <w:sz w:val="28"/>
          <w:szCs w:val="28"/>
        </w:rPr>
        <w:t>www.eni.com</w:t>
      </w:r>
      <w:r w:rsidR="001477B8" w:rsidRPr="00650F19">
        <w:rPr>
          <w:rFonts w:cs="Simplified Arabic" w:hint="cs"/>
          <w:sz w:val="28"/>
          <w:szCs w:val="28"/>
          <w:rtl/>
        </w:rPr>
        <w:t>)</w:t>
      </w:r>
      <w:r w:rsidR="001477B8" w:rsidRPr="00650F19">
        <w:rPr>
          <w:rFonts w:cs="Simplified Arabic"/>
          <w:sz w:val="28"/>
          <w:szCs w:val="28"/>
        </w:rPr>
        <w:t>.</w:t>
      </w:r>
    </w:p>
    <w:p w14:paraId="07D34AB5" w14:textId="77777777" w:rsidR="001477B8" w:rsidRPr="001B2C95" w:rsidRDefault="001477B8" w:rsidP="00CA6A90">
      <w:pPr>
        <w:bidi/>
        <w:spacing w:before="120" w:line="276" w:lineRule="auto"/>
        <w:ind w:firstLine="720"/>
        <w:jc w:val="both"/>
        <w:rPr>
          <w:rFonts w:cs="Simplified Arabic"/>
          <w:color w:val="000000"/>
          <w:sz w:val="28"/>
          <w:szCs w:val="28"/>
          <w:rtl/>
          <w:lang w:bidi="ar-EG"/>
        </w:rPr>
      </w:pPr>
      <w:r w:rsidRPr="00CA6A90">
        <w:rPr>
          <w:rFonts w:cs="Simplified Arabic" w:hint="cs"/>
          <w:sz w:val="28"/>
          <w:szCs w:val="28"/>
          <w:rtl/>
        </w:rPr>
        <w:t>وتتوزع ملكية الحقل بين كل من شركة "إيجاس" بنسبة 50%، وشركة "إيني" بنسبة 25%، وشركة "روسنفت</w:t>
      </w:r>
      <w:r w:rsidRPr="001B2C95">
        <w:rPr>
          <w:rFonts w:cs="Simplified Arabic" w:hint="cs"/>
          <w:color w:val="000000"/>
          <w:sz w:val="28"/>
          <w:szCs w:val="28"/>
          <w:rtl/>
          <w:lang w:bidi="ar-EG"/>
        </w:rPr>
        <w:t>" الروسية بنسبة 15%، وشركة "</w:t>
      </w:r>
      <w:r w:rsidRPr="001B2C95">
        <w:rPr>
          <w:rFonts w:cs="Simplified Arabic"/>
          <w:color w:val="000000"/>
          <w:sz w:val="28"/>
          <w:szCs w:val="28"/>
          <w:lang w:bidi="ar-EG"/>
        </w:rPr>
        <w:t>BP</w:t>
      </w:r>
      <w:r w:rsidRPr="001B2C95">
        <w:rPr>
          <w:rFonts w:cs="Simplified Arabic" w:hint="cs"/>
          <w:color w:val="000000"/>
          <w:sz w:val="28"/>
          <w:szCs w:val="28"/>
          <w:rtl/>
          <w:lang w:bidi="ar-EG"/>
        </w:rPr>
        <w:t xml:space="preserve">" البريطانية بنسبة 5%، وشركة "مبادلة" الاماراتية بنسبة 5%، كما هو موضح في شكل </w:t>
      </w:r>
      <w:r w:rsidR="00D43463" w:rsidRPr="001B2C95">
        <w:rPr>
          <w:rFonts w:cs="Simplified Arabic" w:hint="cs"/>
          <w:color w:val="000000"/>
          <w:sz w:val="28"/>
          <w:szCs w:val="28"/>
          <w:rtl/>
          <w:lang w:bidi="ar-EG"/>
        </w:rPr>
        <w:t xml:space="preserve">رقم </w:t>
      </w:r>
      <w:r w:rsidRPr="001B2C95">
        <w:rPr>
          <w:rFonts w:cs="Simplified Arabic" w:hint="cs"/>
          <w:color w:val="000000"/>
          <w:sz w:val="28"/>
          <w:szCs w:val="28"/>
          <w:rtl/>
          <w:lang w:bidi="ar-EG"/>
        </w:rPr>
        <w:t>(2-</w:t>
      </w:r>
      <w:r w:rsidR="00E1735C" w:rsidRPr="001B2C95">
        <w:rPr>
          <w:rFonts w:cs="Simplified Arabic"/>
          <w:color w:val="000000"/>
          <w:sz w:val="28"/>
          <w:szCs w:val="28"/>
          <w:lang w:bidi="ar-EG"/>
        </w:rPr>
        <w:t>1</w:t>
      </w:r>
      <w:r w:rsidRPr="001B2C95">
        <w:rPr>
          <w:rFonts w:cs="Simplified Arabic" w:hint="cs"/>
          <w:color w:val="000000"/>
          <w:sz w:val="28"/>
          <w:szCs w:val="28"/>
          <w:rtl/>
          <w:lang w:bidi="ar-EG"/>
        </w:rPr>
        <w:t>).</w:t>
      </w:r>
    </w:p>
    <w:p w14:paraId="4FE5A5B8" w14:textId="2EF2798B" w:rsidR="00CA6A90" w:rsidRDefault="00CA6A90">
      <w:pPr>
        <w:spacing w:after="200" w:line="276" w:lineRule="auto"/>
        <w:rPr>
          <w:rFonts w:cs="Simplified Arabic"/>
          <w:color w:val="000000"/>
          <w:sz w:val="28"/>
          <w:szCs w:val="28"/>
          <w:rtl/>
          <w:lang w:bidi="ar-EG"/>
        </w:rPr>
      </w:pPr>
      <w:r>
        <w:rPr>
          <w:rFonts w:cs="Simplified Arabic"/>
          <w:color w:val="000000"/>
          <w:sz w:val="28"/>
          <w:szCs w:val="28"/>
          <w:rtl/>
          <w:lang w:bidi="ar-EG"/>
        </w:rPr>
        <w:br w:type="page"/>
      </w:r>
    </w:p>
    <w:p w14:paraId="381364E0" w14:textId="782CEC77" w:rsidR="00E1735C" w:rsidRPr="001B2C95" w:rsidRDefault="00E1735C" w:rsidP="00CA6A90">
      <w:pPr>
        <w:bidi/>
        <w:spacing w:before="120" w:line="276" w:lineRule="auto"/>
        <w:jc w:val="center"/>
        <w:rPr>
          <w:rFonts w:cs="Simplified Arabic"/>
          <w:b/>
          <w:bCs/>
          <w:color w:val="000000"/>
          <w:sz w:val="28"/>
          <w:szCs w:val="28"/>
          <w:rtl/>
          <w:lang w:bidi="ar-EG"/>
        </w:rPr>
      </w:pPr>
      <w:r w:rsidRPr="001B2C95">
        <w:rPr>
          <w:rFonts w:cs="Simplified Arabic" w:hint="cs"/>
          <w:b/>
          <w:bCs/>
          <w:color w:val="000000"/>
          <w:sz w:val="28"/>
          <w:szCs w:val="28"/>
          <w:rtl/>
          <w:lang w:bidi="ar-EG"/>
        </w:rPr>
        <w:lastRenderedPageBreak/>
        <w:t>شكل رقم (</w:t>
      </w:r>
      <w:r w:rsidR="00797F67">
        <w:rPr>
          <w:rFonts w:cs="Simplified Arabic" w:hint="cs"/>
          <w:b/>
          <w:bCs/>
          <w:color w:val="000000"/>
          <w:sz w:val="28"/>
          <w:szCs w:val="28"/>
          <w:rtl/>
          <w:lang w:bidi="ar-EG"/>
        </w:rPr>
        <w:t>2-1</w:t>
      </w:r>
      <w:r w:rsidRPr="001B2C95">
        <w:rPr>
          <w:rFonts w:cs="Simplified Arabic" w:hint="cs"/>
          <w:b/>
          <w:bCs/>
          <w:color w:val="000000"/>
          <w:sz w:val="28"/>
          <w:szCs w:val="28"/>
          <w:rtl/>
          <w:lang w:bidi="ar-EG"/>
        </w:rPr>
        <w:t>): هيكل ملكية حقل "ظُهر</w:t>
      </w:r>
      <w:r w:rsidR="00D43463" w:rsidRPr="001B2C95">
        <w:rPr>
          <w:rFonts w:cs="Simplified Arabic" w:hint="cs"/>
          <w:b/>
          <w:bCs/>
          <w:color w:val="000000"/>
          <w:sz w:val="28"/>
          <w:szCs w:val="28"/>
          <w:rtl/>
          <w:lang w:bidi="ar-EG"/>
        </w:rPr>
        <w:t>"</w:t>
      </w:r>
    </w:p>
    <w:p w14:paraId="5B11C7D4" w14:textId="77777777" w:rsidR="00E1735C" w:rsidRPr="001B2C95" w:rsidRDefault="00E1735C" w:rsidP="008546BB">
      <w:pPr>
        <w:bidi/>
        <w:spacing w:before="120" w:line="276" w:lineRule="auto"/>
        <w:jc w:val="center"/>
        <w:rPr>
          <w:rFonts w:cs="Simplified Arabic"/>
          <w:color w:val="000000"/>
          <w:sz w:val="28"/>
          <w:szCs w:val="28"/>
          <w:lang w:bidi="ar-EG"/>
        </w:rPr>
      </w:pPr>
      <w:r w:rsidRPr="001B2C95">
        <w:rPr>
          <w:rFonts w:cs="Simplified Arabic"/>
          <w:noProof/>
          <w:sz w:val="28"/>
          <w:szCs w:val="28"/>
        </w:rPr>
        <w:drawing>
          <wp:inline distT="0" distB="0" distL="0" distR="0" wp14:anchorId="1F390078" wp14:editId="4A2348A6">
            <wp:extent cx="4572000" cy="2243469"/>
            <wp:effectExtent l="0" t="0" r="0" b="444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542C03C7" w14:textId="4FF78B3A" w:rsidR="00E1735C" w:rsidRPr="00166B13" w:rsidRDefault="00E1735C" w:rsidP="008546BB">
      <w:pPr>
        <w:bidi/>
        <w:spacing w:before="120" w:line="276" w:lineRule="auto"/>
        <w:rPr>
          <w:rFonts w:cs="Simplified Arabic"/>
          <w:b/>
          <w:bCs/>
        </w:rPr>
      </w:pPr>
      <w:r w:rsidRPr="00166B13">
        <w:rPr>
          <w:rFonts w:cs="Simplified Arabic" w:hint="cs"/>
          <w:b/>
          <w:bCs/>
          <w:rtl/>
        </w:rPr>
        <w:t xml:space="preserve">المصدر: </w:t>
      </w:r>
      <w:r w:rsidR="00B349F9" w:rsidRPr="00166B13">
        <w:rPr>
          <w:rFonts w:cs="Simplified Arabic"/>
          <w:b/>
          <w:bCs/>
          <w:rtl/>
        </w:rPr>
        <w:t xml:space="preserve">الموقع الإلكتروني لشركة إيني الإيطالية </w:t>
      </w:r>
      <w:r w:rsidR="00B349F9" w:rsidRPr="00166B13">
        <w:rPr>
          <w:rFonts w:cs="Simplified Arabic"/>
          <w:b/>
          <w:bCs/>
        </w:rPr>
        <w:t>WWW.ENI.COM</w:t>
      </w:r>
    </w:p>
    <w:p w14:paraId="3799DB7C" w14:textId="77777777" w:rsidR="001477B8" w:rsidRPr="001B2C95" w:rsidRDefault="001477B8" w:rsidP="00CA6A90">
      <w:pPr>
        <w:bidi/>
        <w:spacing w:before="120" w:line="276" w:lineRule="auto"/>
        <w:ind w:firstLine="720"/>
        <w:jc w:val="both"/>
        <w:rPr>
          <w:rFonts w:cs="Simplified Arabic"/>
          <w:color w:val="000000"/>
          <w:sz w:val="28"/>
          <w:szCs w:val="28"/>
          <w:lang w:bidi="ar-EG"/>
        </w:rPr>
      </w:pPr>
      <w:r w:rsidRPr="001B2C95">
        <w:rPr>
          <w:rFonts w:cs="Simplified Arabic" w:hint="cs"/>
          <w:color w:val="000000"/>
          <w:sz w:val="28"/>
          <w:szCs w:val="28"/>
          <w:rtl/>
          <w:lang w:bidi="ar-EG"/>
        </w:rPr>
        <w:t>ويثير هيكل ملكية الحقل الانتباه إلى حصة مصر من إنتاج الحقل لا تتعدى 50%، مما يعتبر إحدى تحديات تحويل مصر إلى مركز إقليمي لتجارة الغاز المتمثلة في نقص إمدادات الغاز، خاصة مع تزايد الاستهلاك المحلي من الغاز الطبيعي.</w:t>
      </w:r>
    </w:p>
    <w:p w14:paraId="2485F6FF" w14:textId="2A2E63DF" w:rsidR="00263AAE" w:rsidRPr="00CA6A90" w:rsidRDefault="00263AAE" w:rsidP="00CA6A90">
      <w:pPr>
        <w:bidi/>
        <w:spacing w:before="120" w:line="276"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و</w:t>
      </w:r>
      <w:r w:rsidRPr="001B2C95">
        <w:rPr>
          <w:rFonts w:cs="Simplified Arabic"/>
          <w:color w:val="000000"/>
          <w:sz w:val="28"/>
          <w:szCs w:val="28"/>
          <w:rtl/>
          <w:lang w:bidi="ar-EG"/>
        </w:rPr>
        <w:t>من بين التطورات الأخيرة في الحقول التي يجري تطويرها في منطقة نوروس الكبرى</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والتي تشمل حقول </w:t>
      </w:r>
      <w:r w:rsidRPr="001B2C95">
        <w:rPr>
          <w:rFonts w:cs="Simplified Arabic" w:hint="cs"/>
          <w:color w:val="000000"/>
          <w:sz w:val="28"/>
          <w:szCs w:val="28"/>
          <w:rtl/>
          <w:lang w:bidi="ar-EG"/>
        </w:rPr>
        <w:t>"</w:t>
      </w:r>
      <w:r w:rsidRPr="001B2C95">
        <w:rPr>
          <w:rFonts w:cs="Simplified Arabic"/>
          <w:color w:val="000000"/>
          <w:sz w:val="28"/>
          <w:szCs w:val="28"/>
          <w:rtl/>
          <w:lang w:bidi="ar-EG"/>
        </w:rPr>
        <w:t>نوروس</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w:t>
      </w:r>
      <w:r w:rsidRPr="001B2C95">
        <w:rPr>
          <w:rFonts w:cs="Simplified Arabic" w:hint="cs"/>
          <w:color w:val="000000"/>
          <w:sz w:val="28"/>
          <w:szCs w:val="28"/>
          <w:rtl/>
          <w:lang w:bidi="ar-EG"/>
        </w:rPr>
        <w:t>"</w:t>
      </w:r>
      <w:r w:rsidRPr="001B2C95">
        <w:rPr>
          <w:rFonts w:cs="Simplified Arabic"/>
          <w:color w:val="000000"/>
          <w:sz w:val="28"/>
          <w:szCs w:val="28"/>
          <w:rtl/>
          <w:lang w:bidi="ar-EG"/>
        </w:rPr>
        <w:t>بلطيم</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بدأ الإنتاج في عام 2016 من </w:t>
      </w:r>
      <w:r w:rsidRPr="001B2C95">
        <w:rPr>
          <w:rFonts w:cs="Simplified Arabic" w:hint="cs"/>
          <w:color w:val="000000"/>
          <w:sz w:val="28"/>
          <w:szCs w:val="28"/>
          <w:rtl/>
          <w:lang w:bidi="ar-EG"/>
        </w:rPr>
        <w:t>"</w:t>
      </w:r>
      <w:r w:rsidRPr="001B2C95">
        <w:rPr>
          <w:rFonts w:cs="Simplified Arabic"/>
          <w:color w:val="000000"/>
          <w:sz w:val="28"/>
          <w:szCs w:val="28"/>
          <w:rtl/>
          <w:lang w:bidi="ar-EG"/>
        </w:rPr>
        <w:t>نوروس</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وهو حقل بحري في دلتا النيل، وينتج حالياً أكثر من مليار قدم مكعب يومياً</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w:t>
      </w:r>
      <w:r w:rsidRPr="001B2C95">
        <w:rPr>
          <w:rFonts w:cs="Simplified Arabic" w:hint="cs"/>
          <w:color w:val="000000"/>
          <w:sz w:val="28"/>
          <w:szCs w:val="28"/>
          <w:rtl/>
          <w:lang w:bidi="ar-EG"/>
        </w:rPr>
        <w:t>"</w:t>
      </w:r>
      <w:r w:rsidRPr="001B2C95">
        <w:rPr>
          <w:rFonts w:cs="Simplified Arabic"/>
          <w:color w:val="000000"/>
          <w:sz w:val="28"/>
          <w:szCs w:val="28"/>
          <w:rtl/>
          <w:lang w:bidi="ar-EG"/>
        </w:rPr>
        <w:t>بلطيم</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هو أيضاً حقل بحري يقع بالقرب من </w:t>
      </w:r>
      <w:r w:rsidRPr="001B2C95">
        <w:rPr>
          <w:rFonts w:cs="Simplified Arabic" w:hint="cs"/>
          <w:color w:val="000000"/>
          <w:sz w:val="28"/>
          <w:szCs w:val="28"/>
          <w:rtl/>
          <w:lang w:bidi="ar-EG"/>
        </w:rPr>
        <w:t>"</w:t>
      </w:r>
      <w:r w:rsidRPr="001B2C95">
        <w:rPr>
          <w:rFonts w:cs="Simplified Arabic"/>
          <w:color w:val="000000"/>
          <w:sz w:val="28"/>
          <w:szCs w:val="28"/>
          <w:rtl/>
          <w:lang w:bidi="ar-EG"/>
        </w:rPr>
        <w:t>نوروس</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في دلتا النيل</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حيث تم اكتشافه بعد </w:t>
      </w:r>
      <w:r w:rsidRPr="001B2C95">
        <w:rPr>
          <w:rFonts w:cs="Simplified Arabic" w:hint="cs"/>
          <w:color w:val="000000"/>
          <w:sz w:val="28"/>
          <w:szCs w:val="28"/>
          <w:rtl/>
          <w:lang w:bidi="ar-EG"/>
        </w:rPr>
        <w:t>"</w:t>
      </w:r>
      <w:r w:rsidRPr="001B2C95">
        <w:rPr>
          <w:rFonts w:cs="Simplified Arabic"/>
          <w:color w:val="000000"/>
          <w:sz w:val="28"/>
          <w:szCs w:val="28"/>
          <w:rtl/>
          <w:lang w:bidi="ar-EG"/>
        </w:rPr>
        <w:t>نوروس</w:t>
      </w:r>
      <w:r w:rsidRPr="001B2C95">
        <w:rPr>
          <w:rFonts w:cs="Simplified Arabic" w:hint="cs"/>
          <w:color w:val="000000"/>
          <w:sz w:val="28"/>
          <w:szCs w:val="28"/>
          <w:rtl/>
          <w:lang w:bidi="ar-EG"/>
        </w:rPr>
        <w:t xml:space="preserve">" </w:t>
      </w:r>
      <w:r w:rsidRPr="001B2C95">
        <w:rPr>
          <w:rFonts w:cs="Simplified Arabic"/>
          <w:color w:val="000000"/>
          <w:sz w:val="28"/>
          <w:szCs w:val="28"/>
          <w:rtl/>
          <w:lang w:bidi="ar-EG"/>
        </w:rPr>
        <w:t>(معهد اوكسفورد لدراسات الطاقة، 2018).</w:t>
      </w:r>
      <w:r w:rsidR="000325E4">
        <w:rPr>
          <w:rFonts w:cs="Simplified Arabic" w:hint="cs"/>
          <w:color w:val="000000"/>
          <w:sz w:val="28"/>
          <w:szCs w:val="28"/>
          <w:rtl/>
          <w:lang w:bidi="ar-EG"/>
        </w:rPr>
        <w:t xml:space="preserve"> </w:t>
      </w:r>
    </w:p>
    <w:p w14:paraId="42614B09" w14:textId="4DDD2511" w:rsidR="00263AAE" w:rsidRPr="001B2C95" w:rsidRDefault="00263AAE" w:rsidP="00CA6A90">
      <w:pPr>
        <w:bidi/>
        <w:spacing w:before="120" w:line="276" w:lineRule="auto"/>
        <w:ind w:firstLine="720"/>
        <w:jc w:val="both"/>
        <w:rPr>
          <w:rFonts w:cs="Simplified Arabic"/>
          <w:color w:val="000000"/>
          <w:sz w:val="28"/>
          <w:szCs w:val="28"/>
          <w:lang w:bidi="ar-EG"/>
        </w:rPr>
      </w:pPr>
      <w:r w:rsidRPr="001B2C95">
        <w:rPr>
          <w:rFonts w:cs="Simplified Arabic" w:hint="cs"/>
          <w:color w:val="000000"/>
          <w:sz w:val="28"/>
          <w:szCs w:val="28"/>
          <w:rtl/>
          <w:lang w:bidi="ar-EG"/>
        </w:rPr>
        <w:t xml:space="preserve">وأيضاً تم </w:t>
      </w:r>
      <w:r w:rsidRPr="001B2C95">
        <w:rPr>
          <w:rFonts w:cs="Simplified Arabic"/>
          <w:color w:val="000000"/>
          <w:sz w:val="28"/>
          <w:szCs w:val="28"/>
          <w:rtl/>
          <w:lang w:bidi="ar-EG"/>
        </w:rPr>
        <w:t xml:space="preserve">تطوير حقل </w:t>
      </w:r>
      <w:r w:rsidRPr="001B2C95">
        <w:rPr>
          <w:rFonts w:cs="Simplified Arabic" w:hint="cs"/>
          <w:color w:val="000000"/>
          <w:sz w:val="28"/>
          <w:szCs w:val="28"/>
          <w:rtl/>
          <w:lang w:bidi="ar-EG"/>
        </w:rPr>
        <w:t>"</w:t>
      </w:r>
      <w:r w:rsidRPr="001B2C95">
        <w:rPr>
          <w:rFonts w:cs="Simplified Arabic"/>
          <w:color w:val="000000"/>
          <w:sz w:val="28"/>
          <w:szCs w:val="28"/>
          <w:rtl/>
          <w:lang w:bidi="ar-EG"/>
        </w:rPr>
        <w:t>أتول</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في عام 2018، حيث </w:t>
      </w:r>
      <w:r w:rsidRPr="001B2C95">
        <w:rPr>
          <w:rFonts w:cs="Simplified Arabic" w:hint="cs"/>
          <w:color w:val="000000"/>
          <w:sz w:val="28"/>
          <w:szCs w:val="28"/>
          <w:rtl/>
          <w:lang w:bidi="ar-EG"/>
        </w:rPr>
        <w:t>ي</w:t>
      </w:r>
      <w:r w:rsidRPr="001B2C95">
        <w:rPr>
          <w:rFonts w:cs="Simplified Arabic"/>
          <w:color w:val="000000"/>
          <w:sz w:val="28"/>
          <w:szCs w:val="28"/>
          <w:rtl/>
          <w:lang w:bidi="ar-EG"/>
        </w:rPr>
        <w:t xml:space="preserve">نتج حوالي 300 مليون قدم مكعب </w:t>
      </w:r>
      <w:r w:rsidRPr="001B2C95">
        <w:rPr>
          <w:rFonts w:cs="Simplified Arabic" w:hint="cs"/>
          <w:color w:val="000000"/>
          <w:sz w:val="28"/>
          <w:szCs w:val="28"/>
          <w:rtl/>
          <w:lang w:bidi="ar-EG"/>
        </w:rPr>
        <w:t>يومياً،</w:t>
      </w:r>
      <w:r w:rsidRPr="001B2C95">
        <w:rPr>
          <w:rFonts w:cs="Simplified Arabic"/>
          <w:color w:val="000000"/>
          <w:sz w:val="28"/>
          <w:szCs w:val="28"/>
          <w:rtl/>
          <w:lang w:bidi="ar-EG"/>
        </w:rPr>
        <w:t xml:space="preserve"> و</w:t>
      </w:r>
      <w:r w:rsidRPr="001B2C95">
        <w:rPr>
          <w:rFonts w:cs="Simplified Arabic" w:hint="cs"/>
          <w:color w:val="000000"/>
          <w:sz w:val="28"/>
          <w:szCs w:val="28"/>
          <w:rtl/>
          <w:lang w:bidi="ar-EG"/>
        </w:rPr>
        <w:t>ي</w:t>
      </w:r>
      <w:r w:rsidRPr="001B2C95">
        <w:rPr>
          <w:rFonts w:cs="Simplified Arabic"/>
          <w:color w:val="000000"/>
          <w:sz w:val="28"/>
          <w:szCs w:val="28"/>
          <w:rtl/>
          <w:lang w:bidi="ar-EG"/>
        </w:rPr>
        <w:t>قوم بتغذية شبكة الغاز القومية في البلاد</w:t>
      </w:r>
      <w:r w:rsidRPr="001B2C95">
        <w:rPr>
          <w:rFonts w:cs="Simplified Arabic" w:hint="cs"/>
          <w:color w:val="000000"/>
          <w:sz w:val="28"/>
          <w:szCs w:val="28"/>
          <w:rtl/>
          <w:lang w:bidi="ar-EG"/>
        </w:rPr>
        <w:t xml:space="preserve"> </w:t>
      </w:r>
      <w:r w:rsidRPr="001B2C95">
        <w:rPr>
          <w:rFonts w:cs="Simplified Arabic"/>
          <w:color w:val="000000"/>
          <w:sz w:val="28"/>
          <w:szCs w:val="28"/>
          <w:rtl/>
          <w:lang w:bidi="ar-EG"/>
        </w:rPr>
        <w:t>(</w:t>
      </w:r>
      <w:r w:rsidRPr="001B2C95">
        <w:rPr>
          <w:rFonts w:cs="Simplified Arabic"/>
          <w:color w:val="000000"/>
          <w:sz w:val="28"/>
          <w:szCs w:val="28"/>
          <w:lang w:bidi="ar-EG"/>
        </w:rPr>
        <w:t>(BP, 2017</w:t>
      </w:r>
      <w:r w:rsidRPr="001B2C95">
        <w:rPr>
          <w:rFonts w:cs="Simplified Arabic" w:hint="cs"/>
          <w:color w:val="000000"/>
          <w:sz w:val="28"/>
          <w:szCs w:val="28"/>
          <w:rtl/>
          <w:lang w:bidi="ar-EG"/>
        </w:rPr>
        <w:t xml:space="preserve">. كما </w:t>
      </w:r>
      <w:r w:rsidRPr="001B2C95">
        <w:rPr>
          <w:rFonts w:cs="Simplified Arabic"/>
          <w:color w:val="000000"/>
          <w:sz w:val="28"/>
          <w:szCs w:val="28"/>
          <w:rtl/>
          <w:lang w:bidi="ar-EG"/>
        </w:rPr>
        <w:t xml:space="preserve">أعلنت شركة بريتيش بتروليوم عن إنتاجها للغاز من حقل رافين، </w:t>
      </w:r>
      <w:r w:rsidR="00DF5216" w:rsidRPr="001B2C95">
        <w:rPr>
          <w:rFonts w:cs="Simplified Arabic"/>
          <w:color w:val="000000"/>
          <w:sz w:val="28"/>
          <w:szCs w:val="28"/>
          <w:rtl/>
          <w:lang w:bidi="ar-EG"/>
        </w:rPr>
        <w:t>في</w:t>
      </w:r>
      <w:r w:rsidRPr="001B2C95">
        <w:rPr>
          <w:rFonts w:cs="Simplified Arabic"/>
          <w:color w:val="000000"/>
          <w:sz w:val="28"/>
          <w:szCs w:val="28"/>
          <w:rtl/>
          <w:lang w:bidi="ar-EG"/>
        </w:rPr>
        <w:t xml:space="preserve"> المرحلة الثالثة من تطويرها الرئيسي في غرب دلتا النيل بالقرب من ساحل البحر الأبيض المتوسط</w:t>
      </w:r>
      <w:r w:rsidRPr="001B2C95">
        <w:rPr>
          <w:rFonts w:cs="Simplified Arabic" w:hint="cs"/>
          <w:color w:val="000000"/>
          <w:sz w:val="28"/>
          <w:szCs w:val="28"/>
          <w:rtl/>
          <w:lang w:bidi="ar-EG"/>
        </w:rPr>
        <w:t xml:space="preserve">. </w:t>
      </w:r>
      <w:r w:rsidRPr="001B2C95">
        <w:rPr>
          <w:rFonts w:cs="Simplified Arabic"/>
          <w:color w:val="000000"/>
          <w:sz w:val="28"/>
          <w:szCs w:val="28"/>
          <w:rtl/>
          <w:lang w:bidi="ar-EG"/>
        </w:rPr>
        <w:t>و</w:t>
      </w:r>
      <w:r w:rsidRPr="001B2C95">
        <w:rPr>
          <w:rFonts w:cs="Simplified Arabic" w:hint="cs"/>
          <w:color w:val="000000"/>
          <w:sz w:val="28"/>
          <w:szCs w:val="28"/>
          <w:rtl/>
          <w:lang w:bidi="ar-EG"/>
        </w:rPr>
        <w:t>ي</w:t>
      </w:r>
      <w:r w:rsidRPr="001B2C95">
        <w:rPr>
          <w:rFonts w:cs="Simplified Arabic"/>
          <w:color w:val="000000"/>
          <w:sz w:val="28"/>
          <w:szCs w:val="28"/>
          <w:rtl/>
          <w:lang w:bidi="ar-EG"/>
        </w:rPr>
        <w:t xml:space="preserve">نتج </w:t>
      </w:r>
      <w:r w:rsidRPr="001B2C95">
        <w:rPr>
          <w:rFonts w:cs="Simplified Arabic" w:hint="cs"/>
          <w:color w:val="000000"/>
          <w:sz w:val="28"/>
          <w:szCs w:val="28"/>
          <w:rtl/>
          <w:lang w:bidi="ar-EG"/>
        </w:rPr>
        <w:t xml:space="preserve">الحقل حالياً ما يقرب من 600 مليون قدم مكعب من الغاز يومياً، وفي ذروة إنتاجه، </w:t>
      </w:r>
      <w:r w:rsidRPr="001B2C95">
        <w:rPr>
          <w:rFonts w:cs="Simplified Arabic" w:hint="cs"/>
          <w:color w:val="000000"/>
          <w:sz w:val="28"/>
          <w:szCs w:val="28"/>
          <w:rtl/>
          <w:lang w:bidi="ar-EG"/>
        </w:rPr>
        <w:lastRenderedPageBreak/>
        <w:t xml:space="preserve">يمكن أن يصل إنتاجه إلى نحو 900 مليون قدم مكعب يومياً. </w:t>
      </w:r>
      <w:r w:rsidRPr="001B2C95">
        <w:rPr>
          <w:rFonts w:cs="Simplified Arabic"/>
          <w:color w:val="000000"/>
          <w:sz w:val="28"/>
          <w:szCs w:val="28"/>
          <w:rtl/>
          <w:lang w:bidi="ar-EG"/>
        </w:rPr>
        <w:t>ويشمل تطوير حقول غاز غرب دلتا النيل حوال</w:t>
      </w:r>
      <w:r w:rsidRPr="001B2C95">
        <w:rPr>
          <w:rFonts w:cs="Simplified Arabic" w:hint="cs"/>
          <w:color w:val="000000"/>
          <w:sz w:val="28"/>
          <w:szCs w:val="28"/>
          <w:rtl/>
          <w:lang w:bidi="ar-EG"/>
        </w:rPr>
        <w:t>ي</w:t>
      </w:r>
      <w:r w:rsidRPr="001B2C95">
        <w:rPr>
          <w:rFonts w:cs="Simplified Arabic"/>
          <w:color w:val="000000"/>
          <w:sz w:val="28"/>
          <w:szCs w:val="28"/>
          <w:rtl/>
          <w:lang w:bidi="ar-EG"/>
        </w:rPr>
        <w:t xml:space="preserve"> 25 بئراً منتج</w:t>
      </w:r>
      <w:r w:rsidRPr="001B2C95">
        <w:rPr>
          <w:rFonts w:cs="Simplified Arabic" w:hint="cs"/>
          <w:color w:val="000000"/>
          <w:sz w:val="28"/>
          <w:szCs w:val="28"/>
          <w:rtl/>
          <w:lang w:bidi="ar-EG"/>
        </w:rPr>
        <w:t>اً</w:t>
      </w:r>
      <w:r w:rsidRPr="001B2C95">
        <w:rPr>
          <w:rFonts w:cs="Simplified Arabic"/>
          <w:color w:val="000000"/>
          <w:sz w:val="28"/>
          <w:szCs w:val="28"/>
          <w:rtl/>
          <w:lang w:bidi="ar-EG"/>
        </w:rPr>
        <w:t xml:space="preserve"> للغاز، ولديها معالجة للغاز </w:t>
      </w:r>
      <w:r w:rsidRPr="001B2C95">
        <w:rPr>
          <w:rFonts w:cs="Simplified Arabic" w:hint="cs"/>
          <w:color w:val="000000"/>
          <w:sz w:val="28"/>
          <w:szCs w:val="28"/>
          <w:rtl/>
          <w:lang w:bidi="ar-EG"/>
        </w:rPr>
        <w:t xml:space="preserve">بقدرة </w:t>
      </w:r>
      <w:r w:rsidRPr="001B2C95">
        <w:rPr>
          <w:rFonts w:cs="Simplified Arabic"/>
          <w:color w:val="000000"/>
          <w:sz w:val="28"/>
          <w:szCs w:val="28"/>
          <w:rtl/>
          <w:lang w:bidi="ar-EG"/>
        </w:rPr>
        <w:t>تبلغ حوالي 1</w:t>
      </w:r>
      <w:r w:rsidR="002E2DDB">
        <w:rPr>
          <w:rFonts w:cs="Simplified Arabic" w:hint="cs"/>
          <w:color w:val="000000"/>
          <w:sz w:val="28"/>
          <w:szCs w:val="28"/>
          <w:rtl/>
          <w:lang w:bidi="ar-EG"/>
        </w:rPr>
        <w:t>,</w:t>
      </w:r>
      <w:r w:rsidRPr="001B2C95">
        <w:rPr>
          <w:rFonts w:cs="Simplified Arabic"/>
          <w:color w:val="000000"/>
          <w:sz w:val="28"/>
          <w:szCs w:val="28"/>
          <w:rtl/>
          <w:lang w:bidi="ar-EG"/>
        </w:rPr>
        <w:t>4 مليار قدم مكعب من الغاز يومياً (</w:t>
      </w:r>
      <w:r w:rsidRPr="001B2C95">
        <w:rPr>
          <w:rFonts w:cs="Simplified Arabic"/>
          <w:color w:val="000000"/>
          <w:sz w:val="28"/>
          <w:szCs w:val="28"/>
          <w:lang w:bidi="ar-EG"/>
        </w:rPr>
        <w:t>BP, 2021</w:t>
      </w:r>
      <w:r w:rsidRPr="001B2C95">
        <w:rPr>
          <w:rFonts w:cs="Simplified Arabic"/>
          <w:color w:val="000000"/>
          <w:sz w:val="28"/>
          <w:szCs w:val="28"/>
          <w:rtl/>
          <w:lang w:bidi="ar-EG"/>
        </w:rPr>
        <w:t>)</w:t>
      </w:r>
      <w:r w:rsidRPr="001B2C95">
        <w:rPr>
          <w:rFonts w:cs="Simplified Arabic"/>
          <w:color w:val="000000"/>
          <w:sz w:val="28"/>
          <w:szCs w:val="28"/>
          <w:lang w:bidi="ar-EG"/>
        </w:rPr>
        <w:t>.</w:t>
      </w:r>
    </w:p>
    <w:p w14:paraId="29886D2A" w14:textId="77777777" w:rsidR="00263AAE" w:rsidRPr="001B2C95" w:rsidRDefault="00263AAE" w:rsidP="00CA6A90">
      <w:pPr>
        <w:bidi/>
        <w:spacing w:before="120" w:line="276" w:lineRule="auto"/>
        <w:ind w:firstLine="720"/>
        <w:jc w:val="both"/>
        <w:rPr>
          <w:rFonts w:cs="Simplified Arabic"/>
          <w:color w:val="000000"/>
          <w:sz w:val="28"/>
          <w:szCs w:val="28"/>
          <w:lang w:bidi="ar-EG"/>
        </w:rPr>
      </w:pPr>
      <w:r w:rsidRPr="001B2C95">
        <w:rPr>
          <w:rFonts w:cs="Simplified Arabic" w:hint="cs"/>
          <w:color w:val="000000"/>
          <w:sz w:val="28"/>
          <w:szCs w:val="28"/>
          <w:rtl/>
          <w:lang w:bidi="ar-EG"/>
        </w:rPr>
        <w:t xml:space="preserve">أن مصر </w:t>
      </w:r>
      <w:r w:rsidR="00DF5216" w:rsidRPr="001B2C95">
        <w:rPr>
          <w:rFonts w:cs="Simplified Arabic" w:hint="cs"/>
          <w:color w:val="000000"/>
          <w:sz w:val="28"/>
          <w:szCs w:val="28"/>
          <w:rtl/>
          <w:lang w:bidi="ar-EG"/>
        </w:rPr>
        <w:t>في</w:t>
      </w:r>
      <w:r w:rsidRPr="001B2C95">
        <w:rPr>
          <w:rFonts w:cs="Simplified Arabic" w:hint="cs"/>
          <w:color w:val="000000"/>
          <w:sz w:val="28"/>
          <w:szCs w:val="28"/>
          <w:rtl/>
          <w:lang w:bidi="ar-EG"/>
        </w:rPr>
        <w:t xml:space="preserve"> حاجة إلى مزيد من البحث والتنقيب عن الغاز الطبيع</w:t>
      </w:r>
      <w:r w:rsidR="00D43463" w:rsidRPr="001B2C95">
        <w:rPr>
          <w:rFonts w:cs="Simplified Arabic" w:hint="cs"/>
          <w:color w:val="000000"/>
          <w:sz w:val="28"/>
          <w:szCs w:val="28"/>
          <w:rtl/>
          <w:lang w:bidi="ar-EG"/>
        </w:rPr>
        <w:t>ي</w:t>
      </w:r>
      <w:r w:rsidRPr="001B2C95">
        <w:rPr>
          <w:rFonts w:cs="Simplified Arabic" w:hint="cs"/>
          <w:color w:val="000000"/>
          <w:sz w:val="28"/>
          <w:szCs w:val="28"/>
          <w:rtl/>
          <w:lang w:bidi="ar-EG"/>
        </w:rPr>
        <w:t xml:space="preserve">، وذلك لتلبية الطلب المتزايد </w:t>
      </w:r>
      <w:r w:rsidR="00DF5216" w:rsidRPr="001B2C95">
        <w:rPr>
          <w:rFonts w:cs="Simplified Arabic" w:hint="cs"/>
          <w:color w:val="000000"/>
          <w:sz w:val="28"/>
          <w:szCs w:val="28"/>
          <w:rtl/>
          <w:lang w:bidi="ar-EG"/>
        </w:rPr>
        <w:t>في</w:t>
      </w:r>
      <w:r w:rsidRPr="001B2C95">
        <w:rPr>
          <w:rFonts w:cs="Simplified Arabic" w:hint="cs"/>
          <w:color w:val="000000"/>
          <w:sz w:val="28"/>
          <w:szCs w:val="28"/>
          <w:rtl/>
          <w:lang w:bidi="ar-EG"/>
        </w:rPr>
        <w:t xml:space="preserve"> السوق </w:t>
      </w:r>
      <w:r w:rsidR="008C0185" w:rsidRPr="001B2C95">
        <w:rPr>
          <w:rFonts w:cs="Simplified Arabic" w:hint="cs"/>
          <w:color w:val="000000"/>
          <w:sz w:val="28"/>
          <w:szCs w:val="28"/>
          <w:rtl/>
          <w:lang w:bidi="ar-EG"/>
        </w:rPr>
        <w:t>المحلي</w:t>
      </w:r>
      <w:r w:rsidRPr="001B2C95">
        <w:rPr>
          <w:rFonts w:cs="Simplified Arabic" w:hint="cs"/>
          <w:color w:val="000000"/>
          <w:sz w:val="28"/>
          <w:szCs w:val="28"/>
          <w:rtl/>
          <w:lang w:bidi="ar-EG"/>
        </w:rPr>
        <w:t>، وأيضاً لتحقيق فائض يمكن تصديره.</w:t>
      </w:r>
      <w:r w:rsidRPr="001B2C95">
        <w:rPr>
          <w:rFonts w:cs="Simplified Arabic"/>
          <w:color w:val="000000"/>
          <w:sz w:val="28"/>
          <w:szCs w:val="28"/>
          <w:lang w:bidi="ar-EG"/>
        </w:rPr>
        <w:t xml:space="preserve"> </w:t>
      </w:r>
      <w:r w:rsidRPr="001B2C95">
        <w:rPr>
          <w:rFonts w:cs="Simplified Arabic" w:hint="cs"/>
          <w:color w:val="000000"/>
          <w:sz w:val="28"/>
          <w:szCs w:val="28"/>
          <w:rtl/>
          <w:lang w:bidi="ar-EG"/>
        </w:rPr>
        <w:t>وكذلك حتى لا يتم استنفاد حجم الاحتياط</w:t>
      </w:r>
      <w:r w:rsidR="00D43463" w:rsidRPr="001B2C95">
        <w:rPr>
          <w:rFonts w:cs="Simplified Arabic" w:hint="cs"/>
          <w:color w:val="000000"/>
          <w:sz w:val="28"/>
          <w:szCs w:val="28"/>
          <w:rtl/>
          <w:lang w:bidi="ar-EG"/>
        </w:rPr>
        <w:t>ي</w:t>
      </w:r>
      <w:r w:rsidRPr="001B2C95">
        <w:rPr>
          <w:rFonts w:cs="Simplified Arabic" w:hint="cs"/>
          <w:color w:val="000000"/>
          <w:sz w:val="28"/>
          <w:szCs w:val="28"/>
          <w:rtl/>
          <w:lang w:bidi="ar-EG"/>
        </w:rPr>
        <w:t xml:space="preserve"> من الغاز الطبيع</w:t>
      </w:r>
      <w:r w:rsidR="00D952A6" w:rsidRPr="001B2C95">
        <w:rPr>
          <w:rFonts w:cs="Simplified Arabic" w:hint="cs"/>
          <w:color w:val="000000"/>
          <w:sz w:val="28"/>
          <w:szCs w:val="28"/>
          <w:rtl/>
          <w:lang w:bidi="ar-EG"/>
        </w:rPr>
        <w:t>ي</w:t>
      </w:r>
      <w:r w:rsidRPr="001B2C95">
        <w:rPr>
          <w:rFonts w:cs="Simplified Arabic" w:hint="cs"/>
          <w:color w:val="000000"/>
          <w:sz w:val="28"/>
          <w:szCs w:val="28"/>
          <w:rtl/>
          <w:lang w:bidi="ar-EG"/>
        </w:rPr>
        <w:t xml:space="preserve"> </w:t>
      </w:r>
      <w:r w:rsidR="00DF5216" w:rsidRPr="001B2C95">
        <w:rPr>
          <w:rFonts w:cs="Simplified Arabic" w:hint="cs"/>
          <w:color w:val="000000"/>
          <w:sz w:val="28"/>
          <w:szCs w:val="28"/>
          <w:rtl/>
          <w:lang w:bidi="ar-EG"/>
        </w:rPr>
        <w:t>في</w:t>
      </w:r>
      <w:r w:rsidRPr="001B2C95">
        <w:rPr>
          <w:rFonts w:cs="Simplified Arabic" w:hint="cs"/>
          <w:color w:val="000000"/>
          <w:sz w:val="28"/>
          <w:szCs w:val="28"/>
          <w:rtl/>
          <w:lang w:bidi="ar-EG"/>
        </w:rPr>
        <w:t xml:space="preserve"> ظل ثبات أو انخفاض الاكتشافات الجديدة، حيث أن حجم الاحتياط</w:t>
      </w:r>
      <w:r w:rsidR="00D43463" w:rsidRPr="001B2C95">
        <w:rPr>
          <w:rFonts w:cs="Simplified Arabic" w:hint="cs"/>
          <w:color w:val="000000"/>
          <w:sz w:val="28"/>
          <w:szCs w:val="28"/>
          <w:rtl/>
          <w:lang w:bidi="ar-EG"/>
        </w:rPr>
        <w:t>ي</w:t>
      </w:r>
      <w:r w:rsidRPr="001B2C95">
        <w:rPr>
          <w:rFonts w:cs="Simplified Arabic" w:hint="cs"/>
          <w:color w:val="000000"/>
          <w:sz w:val="28"/>
          <w:szCs w:val="28"/>
          <w:rtl/>
          <w:lang w:bidi="ar-EG"/>
        </w:rPr>
        <w:t xml:space="preserve"> لم يزد خلال عام</w:t>
      </w:r>
      <w:r w:rsidR="002808CA" w:rsidRPr="001B2C95">
        <w:rPr>
          <w:rFonts w:cs="Simplified Arabic" w:hint="cs"/>
          <w:color w:val="000000"/>
          <w:sz w:val="28"/>
          <w:szCs w:val="28"/>
          <w:rtl/>
          <w:lang w:bidi="ar-EG"/>
        </w:rPr>
        <w:t>ي</w:t>
      </w:r>
      <w:r w:rsidRPr="001B2C95">
        <w:rPr>
          <w:rFonts w:cs="Simplified Arabic" w:hint="cs"/>
          <w:color w:val="000000"/>
          <w:sz w:val="28"/>
          <w:szCs w:val="28"/>
          <w:rtl/>
          <w:lang w:bidi="ar-EG"/>
        </w:rPr>
        <w:t xml:space="preserve"> 2019، 2020 كما سبق الذكر (أوابك، 2021).</w:t>
      </w:r>
    </w:p>
    <w:p w14:paraId="71D0B660" w14:textId="2B2150B9" w:rsidR="00D73937" w:rsidRPr="001B2C95" w:rsidRDefault="008F4548" w:rsidP="00CA6A90">
      <w:pPr>
        <w:bidi/>
        <w:spacing w:before="120" w:line="276" w:lineRule="auto"/>
        <w:ind w:firstLine="720"/>
        <w:jc w:val="both"/>
        <w:rPr>
          <w:rFonts w:cs="Simplified Arabic"/>
          <w:color w:val="000000"/>
          <w:sz w:val="28"/>
          <w:szCs w:val="28"/>
          <w:lang w:bidi="ar-EG"/>
        </w:rPr>
      </w:pPr>
      <w:r w:rsidRPr="001B2C95">
        <w:rPr>
          <w:rFonts w:cs="Simplified Arabic" w:hint="cs"/>
          <w:color w:val="000000"/>
          <w:sz w:val="28"/>
          <w:szCs w:val="28"/>
          <w:rtl/>
          <w:lang w:bidi="ar-EG"/>
        </w:rPr>
        <w:t>يوضح شكل رقم (2-</w:t>
      </w:r>
      <w:r w:rsidR="00CA6A90">
        <w:rPr>
          <w:rFonts w:cs="Simplified Arabic" w:hint="cs"/>
          <w:color w:val="000000"/>
          <w:sz w:val="28"/>
          <w:szCs w:val="28"/>
          <w:rtl/>
          <w:lang w:bidi="ar-EG"/>
        </w:rPr>
        <w:t>2</w:t>
      </w:r>
      <w:r w:rsidRPr="001B2C95">
        <w:rPr>
          <w:rFonts w:cs="Simplified Arabic" w:hint="cs"/>
          <w:color w:val="000000"/>
          <w:sz w:val="28"/>
          <w:szCs w:val="28"/>
          <w:rtl/>
          <w:lang w:bidi="ar-EG"/>
        </w:rPr>
        <w:t>) انخفاض عدد اكتشافات الغاز الطبيعي في مصر خلال الفترة (20</w:t>
      </w:r>
      <w:r w:rsidR="00A82C68" w:rsidRPr="001B2C95">
        <w:rPr>
          <w:rFonts w:cs="Simplified Arabic" w:hint="cs"/>
          <w:color w:val="000000"/>
          <w:sz w:val="28"/>
          <w:szCs w:val="28"/>
          <w:rtl/>
          <w:lang w:bidi="ar-EG"/>
        </w:rPr>
        <w:t>16</w:t>
      </w:r>
      <w:r w:rsidRPr="001B2C95">
        <w:rPr>
          <w:rFonts w:cs="Simplified Arabic" w:hint="cs"/>
          <w:color w:val="000000"/>
          <w:sz w:val="28"/>
          <w:szCs w:val="28"/>
          <w:rtl/>
          <w:lang w:bidi="ar-EG"/>
        </w:rPr>
        <w:t>-20</w:t>
      </w:r>
      <w:r w:rsidR="00A82C68" w:rsidRPr="001B2C95">
        <w:rPr>
          <w:rFonts w:cs="Simplified Arabic" w:hint="cs"/>
          <w:color w:val="000000"/>
          <w:sz w:val="28"/>
          <w:szCs w:val="28"/>
          <w:rtl/>
          <w:lang w:bidi="ar-EG"/>
        </w:rPr>
        <w:t>20</w:t>
      </w:r>
      <w:r w:rsidRPr="001B2C95">
        <w:rPr>
          <w:rFonts w:cs="Simplified Arabic" w:hint="cs"/>
          <w:color w:val="000000"/>
          <w:sz w:val="28"/>
          <w:szCs w:val="28"/>
          <w:rtl/>
          <w:lang w:bidi="ar-EG"/>
        </w:rPr>
        <w:t>)،</w:t>
      </w:r>
      <w:r w:rsidR="001D0ED9" w:rsidRPr="001B2C95">
        <w:rPr>
          <w:rFonts w:cs="Simplified Arabic" w:hint="cs"/>
          <w:color w:val="000000"/>
          <w:sz w:val="28"/>
          <w:szCs w:val="28"/>
          <w:rtl/>
          <w:lang w:bidi="ar-EG"/>
        </w:rPr>
        <w:t xml:space="preserve"> حيث تعذر العثور على بيانات ما قبل عام 2016، قد</w:t>
      </w:r>
      <w:r w:rsidRPr="001B2C95">
        <w:rPr>
          <w:rFonts w:cs="Simplified Arabic" w:hint="cs"/>
          <w:color w:val="000000"/>
          <w:sz w:val="28"/>
          <w:szCs w:val="28"/>
          <w:rtl/>
          <w:lang w:bidi="ar-EG"/>
        </w:rPr>
        <w:t xml:space="preserve"> بلغ عدد </w:t>
      </w:r>
      <w:r w:rsidR="00D73937" w:rsidRPr="001B2C95">
        <w:rPr>
          <w:rFonts w:cs="Simplified Arabic" w:hint="cs"/>
          <w:color w:val="000000"/>
          <w:sz w:val="28"/>
          <w:szCs w:val="28"/>
          <w:rtl/>
          <w:lang w:bidi="ar-EG"/>
        </w:rPr>
        <w:t>14</w:t>
      </w:r>
      <w:r w:rsidRPr="001B2C95">
        <w:rPr>
          <w:rFonts w:cs="Simplified Arabic" w:hint="cs"/>
          <w:color w:val="000000"/>
          <w:sz w:val="28"/>
          <w:szCs w:val="28"/>
          <w:rtl/>
          <w:lang w:bidi="ar-EG"/>
        </w:rPr>
        <w:t xml:space="preserve"> اكتشاف عام 20</w:t>
      </w:r>
      <w:r w:rsidR="00D73937" w:rsidRPr="001B2C95">
        <w:rPr>
          <w:rFonts w:cs="Simplified Arabic" w:hint="cs"/>
          <w:color w:val="000000"/>
          <w:sz w:val="28"/>
          <w:szCs w:val="28"/>
          <w:rtl/>
          <w:lang w:bidi="ar-EG"/>
        </w:rPr>
        <w:t>20</w:t>
      </w:r>
      <w:r w:rsidRPr="001B2C95">
        <w:rPr>
          <w:rFonts w:cs="Simplified Arabic" w:hint="cs"/>
          <w:color w:val="000000"/>
          <w:sz w:val="28"/>
          <w:szCs w:val="28"/>
          <w:rtl/>
          <w:lang w:bidi="ar-EG"/>
        </w:rPr>
        <w:t xml:space="preserve"> مقابل </w:t>
      </w:r>
      <w:r w:rsidR="00D73937" w:rsidRPr="001B2C95">
        <w:rPr>
          <w:rFonts w:cs="Simplified Arabic" w:hint="cs"/>
          <w:color w:val="000000"/>
          <w:sz w:val="28"/>
          <w:szCs w:val="28"/>
          <w:rtl/>
          <w:lang w:bidi="ar-EG"/>
        </w:rPr>
        <w:t xml:space="preserve">18 اكتشاف عام 2016، بنسبة انخفاض نحو 22%. </w:t>
      </w:r>
      <w:r w:rsidR="00253670" w:rsidRPr="001B2C95">
        <w:rPr>
          <w:rFonts w:cs="Simplified Arabic" w:hint="cs"/>
          <w:color w:val="000000"/>
          <w:sz w:val="28"/>
          <w:szCs w:val="28"/>
          <w:rtl/>
          <w:lang w:bidi="ar-EG"/>
        </w:rPr>
        <w:t>ف</w:t>
      </w:r>
      <w:r w:rsidR="00D73937" w:rsidRPr="001B2C95">
        <w:rPr>
          <w:rFonts w:cs="Simplified Arabic" w:hint="cs"/>
          <w:color w:val="000000"/>
          <w:sz w:val="28"/>
          <w:szCs w:val="28"/>
          <w:rtl/>
          <w:lang w:bidi="ar-EG"/>
        </w:rPr>
        <w:t xml:space="preserve">إن التقلبات في عدد اكتشافات الغاز الطبيعي جاءت نتيجة </w:t>
      </w:r>
      <w:r w:rsidR="00241B01" w:rsidRPr="001B2C95">
        <w:rPr>
          <w:rFonts w:cs="Simplified Arabic" w:hint="cs"/>
          <w:color w:val="000000"/>
          <w:sz w:val="28"/>
          <w:szCs w:val="28"/>
          <w:rtl/>
          <w:lang w:bidi="ar-EG"/>
        </w:rPr>
        <w:t>إحجام الشركات الأجنبية عن البحث والتنقيب عن اكتشافات جديدة نتيجة تأخر الحكومة على سداد مستحقاتهم، با</w:t>
      </w:r>
      <w:r w:rsidR="002808CA" w:rsidRPr="001B2C95">
        <w:rPr>
          <w:rFonts w:cs="Simplified Arabic" w:hint="cs"/>
          <w:color w:val="000000"/>
          <w:sz w:val="28"/>
          <w:szCs w:val="28"/>
          <w:rtl/>
          <w:lang w:bidi="ar-EG"/>
        </w:rPr>
        <w:t>لإ</w:t>
      </w:r>
      <w:r w:rsidR="00241B01" w:rsidRPr="001B2C95">
        <w:rPr>
          <w:rFonts w:cs="Simplified Arabic" w:hint="cs"/>
          <w:color w:val="000000"/>
          <w:sz w:val="28"/>
          <w:szCs w:val="28"/>
          <w:rtl/>
          <w:lang w:bidi="ar-EG"/>
        </w:rPr>
        <w:t xml:space="preserve">ضافة إلى </w:t>
      </w:r>
      <w:r w:rsidR="00253670" w:rsidRPr="001B2C95">
        <w:rPr>
          <w:rFonts w:cs="Simplified Arabic" w:hint="cs"/>
          <w:color w:val="000000"/>
          <w:sz w:val="28"/>
          <w:szCs w:val="28"/>
          <w:rtl/>
          <w:lang w:bidi="ar-EG"/>
        </w:rPr>
        <w:t>انخفاض أ</w:t>
      </w:r>
      <w:r w:rsidR="00241B01" w:rsidRPr="001B2C95">
        <w:rPr>
          <w:rFonts w:cs="Simplified Arabic" w:hint="cs"/>
          <w:color w:val="000000"/>
          <w:sz w:val="28"/>
          <w:szCs w:val="28"/>
          <w:rtl/>
          <w:lang w:bidi="ar-EG"/>
        </w:rPr>
        <w:t>سعار</w:t>
      </w:r>
      <w:r w:rsidR="00253670" w:rsidRPr="001B2C95">
        <w:rPr>
          <w:rFonts w:cs="Simplified Arabic" w:hint="cs"/>
          <w:color w:val="000000"/>
          <w:sz w:val="28"/>
          <w:szCs w:val="28"/>
          <w:rtl/>
          <w:lang w:bidi="ar-EG"/>
        </w:rPr>
        <w:t xml:space="preserve"> الغاز العالمية في مؤشر </w:t>
      </w:r>
      <w:r w:rsidR="00253670" w:rsidRPr="001B2C95">
        <w:rPr>
          <w:rFonts w:cs="Simplified Arabic"/>
          <w:color w:val="000000"/>
          <w:sz w:val="28"/>
          <w:szCs w:val="28"/>
          <w:lang w:bidi="ar-EG"/>
        </w:rPr>
        <w:t>NBP</w:t>
      </w:r>
      <w:r w:rsidR="00253670" w:rsidRPr="001B2C95">
        <w:rPr>
          <w:rFonts w:cs="Simplified Arabic" w:hint="cs"/>
          <w:color w:val="000000"/>
          <w:sz w:val="28"/>
          <w:szCs w:val="28"/>
          <w:rtl/>
          <w:lang w:bidi="ar-EG"/>
        </w:rPr>
        <w:t xml:space="preserve"> البريطاني إلى حوالي 5 دولار/مليون وحدة حرارية بريطانية فيما عدا عام 2018 التي بلغ السعر نحو 8 دولار/مليون وحدة حرارية بريطانية، وبالتالي عدم تشجيع الشركات الأجنبية على المزيد من الاكتشافات خلال تلك الفترة</w:t>
      </w:r>
      <w:r w:rsidR="000E0034" w:rsidRPr="001B2C95">
        <w:rPr>
          <w:rFonts w:cs="Simplified Arabic" w:hint="cs"/>
          <w:color w:val="000000"/>
          <w:sz w:val="28"/>
          <w:szCs w:val="28"/>
          <w:rtl/>
          <w:lang w:bidi="ar-EG"/>
        </w:rPr>
        <w:t>. (</w:t>
      </w:r>
      <w:r w:rsidR="000E0034" w:rsidRPr="001B2C95">
        <w:rPr>
          <w:rFonts w:cs="Simplified Arabic"/>
          <w:color w:val="000000"/>
          <w:sz w:val="28"/>
          <w:szCs w:val="28"/>
          <w:lang w:bidi="ar-EG"/>
        </w:rPr>
        <w:t>(BP, 2022</w:t>
      </w:r>
    </w:p>
    <w:p w14:paraId="4F8470E6" w14:textId="77777777" w:rsidR="00CA6A90" w:rsidRDefault="00CA6A90">
      <w:pPr>
        <w:spacing w:after="200" w:line="276" w:lineRule="auto"/>
        <w:rPr>
          <w:rFonts w:cs="Simplified Arabic"/>
          <w:b/>
          <w:bCs/>
          <w:color w:val="000000"/>
          <w:sz w:val="28"/>
          <w:szCs w:val="28"/>
          <w:rtl/>
          <w:lang w:bidi="ar-EG"/>
        </w:rPr>
      </w:pPr>
      <w:r>
        <w:rPr>
          <w:rFonts w:cs="Simplified Arabic"/>
          <w:b/>
          <w:bCs/>
          <w:color w:val="000000"/>
          <w:sz w:val="28"/>
          <w:szCs w:val="28"/>
          <w:rtl/>
          <w:lang w:bidi="ar-EG"/>
        </w:rPr>
        <w:br w:type="page"/>
      </w:r>
    </w:p>
    <w:p w14:paraId="736E32DC" w14:textId="47BEE8B3" w:rsidR="008533F6" w:rsidRPr="001B2C95" w:rsidRDefault="00926779" w:rsidP="00CA6A90">
      <w:pPr>
        <w:bidi/>
        <w:spacing w:before="120" w:line="276" w:lineRule="auto"/>
        <w:jc w:val="center"/>
        <w:rPr>
          <w:rFonts w:cs="Simplified Arabic"/>
          <w:b/>
          <w:bCs/>
          <w:color w:val="000000"/>
          <w:sz w:val="28"/>
          <w:szCs w:val="28"/>
          <w:rtl/>
          <w:lang w:bidi="ar-EG"/>
        </w:rPr>
      </w:pPr>
      <w:r w:rsidRPr="001B2C95">
        <w:rPr>
          <w:rFonts w:cs="Simplified Arabic" w:hint="cs"/>
          <w:b/>
          <w:bCs/>
          <w:color w:val="000000"/>
          <w:sz w:val="28"/>
          <w:szCs w:val="28"/>
          <w:rtl/>
          <w:lang w:bidi="ar-EG"/>
        </w:rPr>
        <w:lastRenderedPageBreak/>
        <w:t>شكل رقم (</w:t>
      </w:r>
      <w:r w:rsidR="00EB6204" w:rsidRPr="001B2C95">
        <w:rPr>
          <w:rFonts w:cs="Simplified Arabic" w:hint="cs"/>
          <w:b/>
          <w:bCs/>
          <w:color w:val="000000"/>
          <w:sz w:val="28"/>
          <w:szCs w:val="28"/>
          <w:rtl/>
          <w:lang w:bidi="ar-EG"/>
        </w:rPr>
        <w:t>2-</w:t>
      </w:r>
      <w:r w:rsidR="00CA6A90">
        <w:rPr>
          <w:rFonts w:cs="Simplified Arabic" w:hint="cs"/>
          <w:b/>
          <w:bCs/>
          <w:color w:val="000000"/>
          <w:sz w:val="28"/>
          <w:szCs w:val="28"/>
          <w:rtl/>
          <w:lang w:bidi="ar-EG"/>
        </w:rPr>
        <w:t>2</w:t>
      </w:r>
      <w:r w:rsidRPr="001B2C95">
        <w:rPr>
          <w:rFonts w:cs="Simplified Arabic" w:hint="cs"/>
          <w:b/>
          <w:bCs/>
          <w:color w:val="000000"/>
          <w:sz w:val="28"/>
          <w:szCs w:val="28"/>
          <w:rtl/>
          <w:lang w:bidi="ar-EG"/>
        </w:rPr>
        <w:t>): عدد اكتشافات حقول الغاز الطبيع</w:t>
      </w:r>
      <w:r w:rsidR="00D73937" w:rsidRPr="001B2C95">
        <w:rPr>
          <w:rFonts w:cs="Simplified Arabic" w:hint="cs"/>
          <w:b/>
          <w:bCs/>
          <w:color w:val="000000"/>
          <w:sz w:val="28"/>
          <w:szCs w:val="28"/>
          <w:rtl/>
          <w:lang w:bidi="ar-EG"/>
        </w:rPr>
        <w:t>ي</w:t>
      </w:r>
      <w:r w:rsidRPr="001B2C95">
        <w:rPr>
          <w:rFonts w:cs="Simplified Arabic" w:hint="cs"/>
          <w:b/>
          <w:bCs/>
          <w:color w:val="000000"/>
          <w:sz w:val="28"/>
          <w:szCs w:val="28"/>
          <w:rtl/>
          <w:lang w:bidi="ar-EG"/>
        </w:rPr>
        <w:t xml:space="preserve"> </w:t>
      </w:r>
      <w:r w:rsidR="00DF5216" w:rsidRPr="001B2C95">
        <w:rPr>
          <w:rFonts w:cs="Simplified Arabic" w:hint="cs"/>
          <w:b/>
          <w:bCs/>
          <w:color w:val="000000"/>
          <w:sz w:val="28"/>
          <w:szCs w:val="28"/>
          <w:rtl/>
          <w:lang w:bidi="ar-EG"/>
        </w:rPr>
        <w:t>في</w:t>
      </w:r>
      <w:r w:rsidRPr="001B2C95">
        <w:rPr>
          <w:rFonts w:cs="Simplified Arabic" w:hint="cs"/>
          <w:b/>
          <w:bCs/>
          <w:color w:val="000000"/>
          <w:sz w:val="28"/>
          <w:szCs w:val="28"/>
          <w:rtl/>
          <w:lang w:bidi="ar-EG"/>
        </w:rPr>
        <w:t xml:space="preserve"> مصر</w:t>
      </w:r>
      <w:r w:rsidR="00D73937" w:rsidRPr="001B2C95">
        <w:rPr>
          <w:rFonts w:cs="Simplified Arabic" w:hint="cs"/>
          <w:b/>
          <w:bCs/>
          <w:color w:val="000000"/>
          <w:sz w:val="28"/>
          <w:szCs w:val="28"/>
          <w:rtl/>
          <w:lang w:bidi="ar-EG"/>
        </w:rPr>
        <w:t xml:space="preserve"> خلال الفترة (20</w:t>
      </w:r>
      <w:r w:rsidR="00A82C68" w:rsidRPr="001B2C95">
        <w:rPr>
          <w:rFonts w:cs="Simplified Arabic" w:hint="cs"/>
          <w:b/>
          <w:bCs/>
          <w:color w:val="000000"/>
          <w:sz w:val="28"/>
          <w:szCs w:val="28"/>
          <w:rtl/>
          <w:lang w:bidi="ar-EG"/>
        </w:rPr>
        <w:t>16</w:t>
      </w:r>
      <w:r w:rsidR="00D73937" w:rsidRPr="001B2C95">
        <w:rPr>
          <w:rFonts w:cs="Simplified Arabic" w:hint="cs"/>
          <w:b/>
          <w:bCs/>
          <w:color w:val="000000"/>
          <w:sz w:val="28"/>
          <w:szCs w:val="28"/>
          <w:rtl/>
          <w:lang w:bidi="ar-EG"/>
        </w:rPr>
        <w:t>-20</w:t>
      </w:r>
      <w:r w:rsidR="00A82C68" w:rsidRPr="001B2C95">
        <w:rPr>
          <w:rFonts w:cs="Simplified Arabic" w:hint="cs"/>
          <w:b/>
          <w:bCs/>
          <w:color w:val="000000"/>
          <w:sz w:val="28"/>
          <w:szCs w:val="28"/>
          <w:rtl/>
          <w:lang w:bidi="ar-EG"/>
        </w:rPr>
        <w:t>20</w:t>
      </w:r>
      <w:r w:rsidR="00D73937" w:rsidRPr="001B2C95">
        <w:rPr>
          <w:rFonts w:cs="Simplified Arabic" w:hint="cs"/>
          <w:b/>
          <w:bCs/>
          <w:color w:val="000000"/>
          <w:sz w:val="28"/>
          <w:szCs w:val="28"/>
          <w:rtl/>
          <w:lang w:bidi="ar-EG"/>
        </w:rPr>
        <w:t>)</w:t>
      </w:r>
    </w:p>
    <w:p w14:paraId="65A21CE1" w14:textId="77777777" w:rsidR="00AF0F44" w:rsidRPr="001B2C95" w:rsidRDefault="00E74E36" w:rsidP="008546BB">
      <w:pPr>
        <w:bidi/>
        <w:spacing w:before="120" w:line="276" w:lineRule="auto"/>
        <w:rPr>
          <w:rFonts w:cs="Simplified Arabic"/>
          <w:sz w:val="28"/>
          <w:szCs w:val="28"/>
          <w:rtl/>
          <w:lang w:bidi="ar-EG"/>
        </w:rPr>
      </w:pPr>
      <w:r w:rsidRPr="001B2C95">
        <w:rPr>
          <w:rFonts w:cs="Simplified Arabic"/>
          <w:noProof/>
          <w:color w:val="31849B" w:themeColor="accent5" w:themeShade="BF"/>
          <w:sz w:val="28"/>
          <w:szCs w:val="28"/>
        </w:rPr>
        <w:drawing>
          <wp:inline distT="0" distB="0" distL="0" distR="0" wp14:anchorId="1E403C92" wp14:editId="6EC972E1">
            <wp:extent cx="4680000" cy="2181225"/>
            <wp:effectExtent l="0" t="0" r="635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173AC06D" w14:textId="77777777" w:rsidR="008533F6" w:rsidRPr="00166B13" w:rsidRDefault="00926779" w:rsidP="008546BB">
      <w:pPr>
        <w:bidi/>
        <w:spacing w:before="120" w:line="276" w:lineRule="auto"/>
        <w:rPr>
          <w:rFonts w:cs="Simplified Arabic"/>
          <w:b/>
          <w:bCs/>
          <w:rtl/>
          <w:lang w:bidi="ar-EG"/>
        </w:rPr>
      </w:pPr>
      <w:r w:rsidRPr="00166B13">
        <w:rPr>
          <w:rFonts w:cs="Simplified Arabic" w:hint="cs"/>
          <w:b/>
          <w:bCs/>
          <w:rtl/>
          <w:lang w:bidi="ar-EG"/>
        </w:rPr>
        <w:t xml:space="preserve">المصدر: </w:t>
      </w:r>
      <w:r w:rsidR="00EB6204" w:rsidRPr="00166B13">
        <w:rPr>
          <w:rFonts w:cs="Simplified Arabic" w:hint="cs"/>
          <w:b/>
          <w:bCs/>
          <w:rtl/>
          <w:lang w:bidi="ar-EG"/>
        </w:rPr>
        <w:t xml:space="preserve">أوابك (2021)، </w:t>
      </w:r>
      <w:r w:rsidRPr="00166B13">
        <w:rPr>
          <w:rFonts w:cs="Simplified Arabic" w:hint="cs"/>
          <w:b/>
          <w:bCs/>
          <w:rtl/>
          <w:lang w:bidi="ar-EG"/>
        </w:rPr>
        <w:t xml:space="preserve">التقرير </w:t>
      </w:r>
      <w:r w:rsidR="00EB6204" w:rsidRPr="00166B13">
        <w:rPr>
          <w:rFonts w:cs="Simplified Arabic" w:hint="cs"/>
          <w:b/>
          <w:bCs/>
          <w:rtl/>
          <w:lang w:bidi="ar-EG"/>
        </w:rPr>
        <w:t xml:space="preserve">الإحصائي </w:t>
      </w:r>
      <w:r w:rsidRPr="00166B13">
        <w:rPr>
          <w:rFonts w:cs="Simplified Arabic" w:hint="cs"/>
          <w:b/>
          <w:bCs/>
          <w:rtl/>
          <w:lang w:bidi="ar-EG"/>
        </w:rPr>
        <w:t>السنو</w:t>
      </w:r>
      <w:r w:rsidR="00EB6204" w:rsidRPr="00166B13">
        <w:rPr>
          <w:rFonts w:cs="Simplified Arabic" w:hint="cs"/>
          <w:b/>
          <w:bCs/>
          <w:rtl/>
          <w:lang w:bidi="ar-EG"/>
        </w:rPr>
        <w:t>ي</w:t>
      </w:r>
      <w:r w:rsidR="00705D3C" w:rsidRPr="00166B13">
        <w:rPr>
          <w:rFonts w:cs="Simplified Arabic" w:hint="cs"/>
          <w:b/>
          <w:bCs/>
          <w:rtl/>
          <w:lang w:bidi="ar-EG"/>
        </w:rPr>
        <w:t>.</w:t>
      </w:r>
      <w:r w:rsidRPr="00166B13">
        <w:rPr>
          <w:rFonts w:cs="Simplified Arabic" w:hint="cs"/>
          <w:b/>
          <w:bCs/>
          <w:rtl/>
          <w:lang w:bidi="ar-EG"/>
        </w:rPr>
        <w:t xml:space="preserve"> </w:t>
      </w:r>
    </w:p>
    <w:p w14:paraId="24C961ED" w14:textId="6D7A792F" w:rsidR="00874F51" w:rsidRPr="001B2C95" w:rsidRDefault="0008141E" w:rsidP="00CA6A90">
      <w:pPr>
        <w:bidi/>
        <w:spacing w:before="120" w:line="276" w:lineRule="auto"/>
        <w:ind w:firstLine="720"/>
        <w:jc w:val="both"/>
        <w:rPr>
          <w:rFonts w:cs="Simplified Arabic"/>
          <w:sz w:val="28"/>
          <w:szCs w:val="28"/>
          <w:rtl/>
          <w:lang w:bidi="ar-EG"/>
        </w:rPr>
      </w:pPr>
      <w:r w:rsidRPr="001B2C95">
        <w:rPr>
          <w:rFonts w:cs="Simplified Arabic" w:hint="cs"/>
          <w:sz w:val="28"/>
          <w:szCs w:val="28"/>
          <w:rtl/>
          <w:lang w:bidi="ar-EG"/>
        </w:rPr>
        <w:t>و</w:t>
      </w:r>
      <w:r w:rsidR="007354C3" w:rsidRPr="001B2C95">
        <w:rPr>
          <w:rFonts w:cs="Simplified Arabic" w:hint="cs"/>
          <w:sz w:val="28"/>
          <w:szCs w:val="28"/>
          <w:rtl/>
          <w:lang w:bidi="ar-EG"/>
        </w:rPr>
        <w:t>ترتب على</w:t>
      </w:r>
      <w:r w:rsidRPr="001B2C95">
        <w:rPr>
          <w:rFonts w:cs="Simplified Arabic" w:hint="cs"/>
          <w:sz w:val="28"/>
          <w:szCs w:val="28"/>
          <w:rtl/>
          <w:lang w:bidi="ar-EG"/>
        </w:rPr>
        <w:t xml:space="preserve"> اكتشافات الغاز الجديدة، </w:t>
      </w:r>
      <w:r w:rsidR="007354C3" w:rsidRPr="001B2C95">
        <w:rPr>
          <w:rFonts w:cs="Simplified Arabic" w:hint="cs"/>
          <w:sz w:val="28"/>
          <w:szCs w:val="28"/>
          <w:rtl/>
          <w:lang w:bidi="ar-EG"/>
        </w:rPr>
        <w:t xml:space="preserve">أن </w:t>
      </w:r>
      <w:r w:rsidRPr="001B2C95">
        <w:rPr>
          <w:rFonts w:cs="Simplified Arabic" w:hint="cs"/>
          <w:sz w:val="28"/>
          <w:szCs w:val="28"/>
          <w:rtl/>
          <w:lang w:bidi="ar-EG"/>
        </w:rPr>
        <w:t xml:space="preserve">بلغ احتياطى الغاز </w:t>
      </w:r>
      <w:r w:rsidR="00DA677A" w:rsidRPr="001B2C95">
        <w:rPr>
          <w:rFonts w:cs="Simplified Arabic" w:hint="cs"/>
          <w:sz w:val="28"/>
          <w:szCs w:val="28"/>
          <w:rtl/>
          <w:lang w:bidi="ar-EG"/>
        </w:rPr>
        <w:t>الطبيعي</w:t>
      </w:r>
      <w:r w:rsidRPr="001B2C95">
        <w:rPr>
          <w:rFonts w:cs="Simplified Arabic" w:hint="cs"/>
          <w:sz w:val="28"/>
          <w:szCs w:val="28"/>
          <w:rtl/>
          <w:lang w:bidi="ar-EG"/>
        </w:rPr>
        <w:t xml:space="preserve"> </w:t>
      </w:r>
      <w:r w:rsidR="00DF5216" w:rsidRPr="001B2C95">
        <w:rPr>
          <w:rFonts w:cs="Simplified Arabic" w:hint="cs"/>
          <w:sz w:val="28"/>
          <w:szCs w:val="28"/>
          <w:rtl/>
          <w:lang w:bidi="ar-EG"/>
        </w:rPr>
        <w:t>في</w:t>
      </w:r>
      <w:r w:rsidRPr="001B2C95">
        <w:rPr>
          <w:rFonts w:cs="Simplified Arabic" w:hint="cs"/>
          <w:sz w:val="28"/>
          <w:szCs w:val="28"/>
          <w:rtl/>
          <w:lang w:bidi="ar-EG"/>
        </w:rPr>
        <w:t xml:space="preserve"> مصر نحو 2</w:t>
      </w:r>
      <w:r w:rsidR="002E2DDB">
        <w:rPr>
          <w:rFonts w:cs="Simplified Arabic" w:hint="cs"/>
          <w:sz w:val="28"/>
          <w:szCs w:val="28"/>
          <w:rtl/>
          <w:lang w:bidi="ar-EG"/>
        </w:rPr>
        <w:t>,</w:t>
      </w:r>
      <w:r w:rsidRPr="001B2C95">
        <w:rPr>
          <w:rFonts w:cs="Simplified Arabic" w:hint="cs"/>
          <w:sz w:val="28"/>
          <w:szCs w:val="28"/>
          <w:rtl/>
          <w:lang w:bidi="ar-EG"/>
        </w:rPr>
        <w:t xml:space="preserve">1 تريليون متر مكعب </w:t>
      </w:r>
      <w:r w:rsidR="00DF5216" w:rsidRPr="001B2C95">
        <w:rPr>
          <w:rFonts w:cs="Simplified Arabic" w:hint="cs"/>
          <w:sz w:val="28"/>
          <w:szCs w:val="28"/>
          <w:rtl/>
          <w:lang w:bidi="ar-EG"/>
        </w:rPr>
        <w:t>في</w:t>
      </w:r>
      <w:r w:rsidRPr="001B2C95">
        <w:rPr>
          <w:rFonts w:cs="Simplified Arabic" w:hint="cs"/>
          <w:sz w:val="28"/>
          <w:szCs w:val="28"/>
          <w:rtl/>
          <w:lang w:bidi="ar-EG"/>
        </w:rPr>
        <w:t xml:space="preserve"> عام 2020</w:t>
      </w:r>
      <w:r w:rsidR="007354C3" w:rsidRPr="001B2C95">
        <w:rPr>
          <w:rFonts w:cs="Simplified Arabic" w:hint="cs"/>
          <w:sz w:val="28"/>
          <w:szCs w:val="28"/>
          <w:rtl/>
          <w:lang w:bidi="ar-EG"/>
        </w:rPr>
        <w:t>،</w:t>
      </w:r>
      <w:r w:rsidRPr="001B2C95">
        <w:rPr>
          <w:rFonts w:cs="Simplified Arabic" w:hint="cs"/>
          <w:sz w:val="28"/>
          <w:szCs w:val="28"/>
          <w:rtl/>
          <w:lang w:bidi="ar-EG"/>
        </w:rPr>
        <w:t xml:space="preserve"> أى 75 تريليون قدم مكعب (</w:t>
      </w:r>
      <w:r w:rsidRPr="001B2C95">
        <w:rPr>
          <w:rFonts w:cs="Simplified Arabic"/>
          <w:sz w:val="28"/>
          <w:szCs w:val="28"/>
          <w:lang w:bidi="ar-EG"/>
        </w:rPr>
        <w:t>BP, 2021</w:t>
      </w:r>
      <w:r w:rsidRPr="001B2C95">
        <w:rPr>
          <w:rFonts w:cs="Simplified Arabic" w:hint="cs"/>
          <w:sz w:val="28"/>
          <w:szCs w:val="28"/>
          <w:rtl/>
          <w:lang w:bidi="ar-EG"/>
        </w:rPr>
        <w:t xml:space="preserve">)، مقارنة ببعض الدول </w:t>
      </w:r>
      <w:r w:rsidR="00E857B0" w:rsidRPr="001B2C95">
        <w:rPr>
          <w:rFonts w:cs="Simplified Arabic" w:hint="cs"/>
          <w:sz w:val="28"/>
          <w:szCs w:val="28"/>
          <w:rtl/>
          <w:lang w:bidi="ar-EG"/>
        </w:rPr>
        <w:t>المجاورة الأخرى</w:t>
      </w:r>
      <w:r w:rsidR="00B71965" w:rsidRPr="001B2C95">
        <w:rPr>
          <w:rFonts w:cs="Simplified Arabic" w:hint="cs"/>
          <w:sz w:val="28"/>
          <w:szCs w:val="28"/>
          <w:rtl/>
          <w:lang w:bidi="ar-EG"/>
        </w:rPr>
        <w:t xml:space="preserve">، </w:t>
      </w:r>
      <w:r w:rsidR="00E857B0" w:rsidRPr="001B2C95">
        <w:rPr>
          <w:rFonts w:cs="Simplified Arabic" w:hint="cs"/>
          <w:sz w:val="28"/>
          <w:szCs w:val="28"/>
          <w:rtl/>
          <w:lang w:bidi="ar-EG"/>
        </w:rPr>
        <w:t xml:space="preserve">وذلك </w:t>
      </w:r>
      <w:r w:rsidR="00B71965" w:rsidRPr="001B2C95">
        <w:rPr>
          <w:rFonts w:cs="Simplified Arabic" w:hint="cs"/>
          <w:sz w:val="28"/>
          <w:szCs w:val="28"/>
          <w:rtl/>
          <w:lang w:bidi="ar-EG"/>
        </w:rPr>
        <w:t xml:space="preserve">بسبب اكتشاف حقل </w:t>
      </w:r>
      <w:r w:rsidR="007354C3" w:rsidRPr="001B2C95">
        <w:rPr>
          <w:rFonts w:cs="Simplified Arabic" w:hint="cs"/>
          <w:sz w:val="28"/>
          <w:szCs w:val="28"/>
          <w:rtl/>
          <w:lang w:bidi="ar-EG"/>
        </w:rPr>
        <w:t>"</w:t>
      </w:r>
      <w:r w:rsidR="00B71965" w:rsidRPr="001B2C95">
        <w:rPr>
          <w:rFonts w:cs="Simplified Arabic" w:hint="cs"/>
          <w:sz w:val="28"/>
          <w:szCs w:val="28"/>
          <w:rtl/>
          <w:lang w:bidi="ar-EG"/>
        </w:rPr>
        <w:t>ظ</w:t>
      </w:r>
      <w:r w:rsidR="007354C3" w:rsidRPr="001B2C95">
        <w:rPr>
          <w:rFonts w:cs="Simplified Arabic" w:hint="cs"/>
          <w:sz w:val="28"/>
          <w:szCs w:val="28"/>
          <w:rtl/>
          <w:lang w:bidi="ar-EG"/>
        </w:rPr>
        <w:t>ُ</w:t>
      </w:r>
      <w:r w:rsidR="00B71965" w:rsidRPr="001B2C95">
        <w:rPr>
          <w:rFonts w:cs="Simplified Arabic" w:hint="cs"/>
          <w:sz w:val="28"/>
          <w:szCs w:val="28"/>
          <w:rtl/>
          <w:lang w:bidi="ar-EG"/>
        </w:rPr>
        <w:t>هر</w:t>
      </w:r>
      <w:r w:rsidR="007354C3" w:rsidRPr="001B2C95">
        <w:rPr>
          <w:rFonts w:cs="Simplified Arabic" w:hint="cs"/>
          <w:sz w:val="28"/>
          <w:szCs w:val="28"/>
          <w:rtl/>
          <w:lang w:bidi="ar-EG"/>
        </w:rPr>
        <w:t>"</w:t>
      </w:r>
      <w:r w:rsidR="00874F51" w:rsidRPr="001B2C95">
        <w:rPr>
          <w:rFonts w:cs="Simplified Arabic" w:hint="cs"/>
          <w:sz w:val="28"/>
          <w:szCs w:val="28"/>
          <w:rtl/>
          <w:lang w:bidi="ar-EG"/>
        </w:rPr>
        <w:t>.</w:t>
      </w:r>
      <w:r w:rsidR="007354C3" w:rsidRPr="001B2C95">
        <w:rPr>
          <w:rFonts w:cs="Simplified Arabic" w:hint="cs"/>
          <w:sz w:val="28"/>
          <w:szCs w:val="28"/>
          <w:rtl/>
          <w:lang w:bidi="ar-EG"/>
        </w:rPr>
        <w:t xml:space="preserve"> </w:t>
      </w:r>
      <w:r w:rsidR="00E857B0" w:rsidRPr="001B2C95">
        <w:rPr>
          <w:rFonts w:cs="Simplified Arabic" w:hint="cs"/>
          <w:sz w:val="28"/>
          <w:szCs w:val="28"/>
          <w:rtl/>
          <w:lang w:bidi="ar-EG"/>
        </w:rPr>
        <w:t xml:space="preserve">وبلغ </w:t>
      </w:r>
      <w:r w:rsidR="00874F51" w:rsidRPr="001B2C95">
        <w:rPr>
          <w:rFonts w:cs="Simplified Arabic" w:hint="cs"/>
          <w:sz w:val="28"/>
          <w:szCs w:val="28"/>
          <w:rtl/>
          <w:lang w:bidi="ar-EG"/>
        </w:rPr>
        <w:t>احتياطى إسرائيل</w:t>
      </w:r>
      <w:r w:rsidR="00E857B0" w:rsidRPr="001B2C95">
        <w:rPr>
          <w:rFonts w:cs="Simplified Arabic" w:hint="cs"/>
          <w:sz w:val="28"/>
          <w:szCs w:val="28"/>
          <w:rtl/>
          <w:lang w:bidi="ar-EG"/>
        </w:rPr>
        <w:t xml:space="preserve"> من الغاز نحو حوالي</w:t>
      </w:r>
      <w:r w:rsidR="00874F51" w:rsidRPr="001B2C95">
        <w:rPr>
          <w:rFonts w:cs="Simplified Arabic" w:hint="cs"/>
          <w:sz w:val="28"/>
          <w:szCs w:val="28"/>
          <w:rtl/>
          <w:lang w:bidi="ar-EG"/>
        </w:rPr>
        <w:t xml:space="preserve"> 20</w:t>
      </w:r>
      <w:r w:rsidR="002E2DDB">
        <w:rPr>
          <w:rFonts w:cs="Simplified Arabic" w:hint="cs"/>
          <w:sz w:val="28"/>
          <w:szCs w:val="28"/>
          <w:rtl/>
          <w:lang w:bidi="ar-EG"/>
        </w:rPr>
        <w:t>,</w:t>
      </w:r>
      <w:r w:rsidR="00874F51" w:rsidRPr="001B2C95">
        <w:rPr>
          <w:rFonts w:cs="Simplified Arabic" w:hint="cs"/>
          <w:sz w:val="28"/>
          <w:szCs w:val="28"/>
          <w:rtl/>
          <w:lang w:bidi="ar-EG"/>
        </w:rPr>
        <w:t xml:space="preserve">8 تريليون قدم مكعب </w:t>
      </w:r>
      <w:r w:rsidR="00DF5216" w:rsidRPr="001B2C95">
        <w:rPr>
          <w:rFonts w:cs="Simplified Arabic" w:hint="cs"/>
          <w:sz w:val="28"/>
          <w:szCs w:val="28"/>
          <w:rtl/>
          <w:lang w:bidi="ar-EG"/>
        </w:rPr>
        <w:t>في</w:t>
      </w:r>
      <w:r w:rsidR="00874F51" w:rsidRPr="001B2C95">
        <w:rPr>
          <w:rFonts w:cs="Simplified Arabic" w:hint="cs"/>
          <w:sz w:val="28"/>
          <w:szCs w:val="28"/>
          <w:rtl/>
          <w:lang w:bidi="ar-EG"/>
        </w:rPr>
        <w:t xml:space="preserve"> ذات العام، </w:t>
      </w:r>
      <w:r w:rsidR="00F3394A" w:rsidRPr="001B2C95">
        <w:rPr>
          <w:rFonts w:cs="Simplified Arabic" w:hint="cs"/>
          <w:sz w:val="28"/>
          <w:szCs w:val="28"/>
          <w:rtl/>
          <w:lang w:bidi="ar-EG"/>
        </w:rPr>
        <w:t>وتعتبر الجزائر أكبر دولة مجاورة في احتياطي الغاز الطبيعي</w:t>
      </w:r>
      <w:r w:rsidR="00464130" w:rsidRPr="001B2C95">
        <w:rPr>
          <w:rFonts w:cs="Simplified Arabic" w:hint="cs"/>
          <w:sz w:val="28"/>
          <w:szCs w:val="28"/>
          <w:rtl/>
          <w:lang w:bidi="ar-EG"/>
        </w:rPr>
        <w:t xml:space="preserve"> عام 2020 حيث بلغ حوالي 80</w:t>
      </w:r>
      <w:r w:rsidR="002E2DDB">
        <w:rPr>
          <w:rFonts w:cs="Simplified Arabic" w:hint="cs"/>
          <w:sz w:val="28"/>
          <w:szCs w:val="28"/>
          <w:rtl/>
          <w:lang w:bidi="ar-EG"/>
        </w:rPr>
        <w:t>,</w:t>
      </w:r>
      <w:r w:rsidR="00464130" w:rsidRPr="001B2C95">
        <w:rPr>
          <w:rFonts w:cs="Simplified Arabic" w:hint="cs"/>
          <w:sz w:val="28"/>
          <w:szCs w:val="28"/>
          <w:rtl/>
          <w:lang w:bidi="ar-EG"/>
        </w:rPr>
        <w:t>5 تريليون قدم مكعب</w:t>
      </w:r>
      <w:r w:rsidR="00F3394A" w:rsidRPr="001B2C95">
        <w:rPr>
          <w:rFonts w:cs="Simplified Arabic" w:hint="cs"/>
          <w:sz w:val="28"/>
          <w:szCs w:val="28"/>
          <w:rtl/>
          <w:lang w:bidi="ar-EG"/>
        </w:rPr>
        <w:t xml:space="preserve">، </w:t>
      </w:r>
      <w:r w:rsidR="00464130" w:rsidRPr="001B2C95">
        <w:rPr>
          <w:rFonts w:cs="Simplified Arabic" w:hint="cs"/>
          <w:sz w:val="28"/>
          <w:szCs w:val="28"/>
          <w:rtl/>
          <w:lang w:bidi="ar-EG"/>
        </w:rPr>
        <w:t>بالمقارنة ب</w:t>
      </w:r>
      <w:r w:rsidR="00F3394A" w:rsidRPr="001B2C95">
        <w:rPr>
          <w:rFonts w:cs="Simplified Arabic" w:hint="cs"/>
          <w:sz w:val="28"/>
          <w:szCs w:val="28"/>
          <w:rtl/>
          <w:lang w:bidi="ar-EG"/>
        </w:rPr>
        <w:t xml:space="preserve">مصر </w:t>
      </w:r>
      <w:r w:rsidR="00464130" w:rsidRPr="001B2C95">
        <w:rPr>
          <w:rFonts w:cs="Simplified Arabic" w:hint="cs"/>
          <w:sz w:val="28"/>
          <w:szCs w:val="28"/>
          <w:rtl/>
          <w:lang w:bidi="ar-EG"/>
        </w:rPr>
        <w:t xml:space="preserve">التي تأتي </w:t>
      </w:r>
      <w:r w:rsidR="00F3394A" w:rsidRPr="001B2C95">
        <w:rPr>
          <w:rFonts w:cs="Simplified Arabic" w:hint="cs"/>
          <w:sz w:val="28"/>
          <w:szCs w:val="28"/>
          <w:rtl/>
          <w:lang w:bidi="ar-EG"/>
        </w:rPr>
        <w:t>في المرتبة الثانية</w:t>
      </w:r>
      <w:r w:rsidR="00464130" w:rsidRPr="001B2C95">
        <w:rPr>
          <w:rFonts w:cs="Simplified Arabic" w:hint="cs"/>
          <w:sz w:val="28"/>
          <w:szCs w:val="28"/>
          <w:rtl/>
          <w:lang w:bidi="ar-EG"/>
        </w:rPr>
        <w:t xml:space="preserve"> في ذات العام</w:t>
      </w:r>
      <w:r w:rsidR="00F3394A" w:rsidRPr="001B2C95">
        <w:rPr>
          <w:rFonts w:cs="Simplified Arabic" w:hint="cs"/>
          <w:sz w:val="28"/>
          <w:szCs w:val="28"/>
          <w:rtl/>
          <w:lang w:bidi="ar-EG"/>
        </w:rPr>
        <w:t>، كما هو موضح في شكل رقم (2-</w:t>
      </w:r>
      <w:r w:rsidR="00650F19">
        <w:rPr>
          <w:rFonts w:cs="Simplified Arabic" w:hint="cs"/>
          <w:sz w:val="28"/>
          <w:szCs w:val="28"/>
          <w:rtl/>
          <w:lang w:bidi="ar-EG"/>
        </w:rPr>
        <w:t>3</w:t>
      </w:r>
      <w:r w:rsidR="00F3394A" w:rsidRPr="001B2C95">
        <w:rPr>
          <w:rFonts w:cs="Simplified Arabic" w:hint="cs"/>
          <w:sz w:val="28"/>
          <w:szCs w:val="28"/>
          <w:rtl/>
          <w:lang w:bidi="ar-EG"/>
        </w:rPr>
        <w:t xml:space="preserve">). </w:t>
      </w:r>
    </w:p>
    <w:p w14:paraId="295AFDC2" w14:textId="77777777" w:rsidR="00CA6A90" w:rsidRDefault="00CA6A90">
      <w:pPr>
        <w:spacing w:after="200" w:line="276" w:lineRule="auto"/>
        <w:rPr>
          <w:rFonts w:cs="Simplified Arabic"/>
          <w:b/>
          <w:bCs/>
          <w:sz w:val="28"/>
          <w:szCs w:val="28"/>
          <w:rtl/>
          <w:lang w:bidi="ar-EG"/>
        </w:rPr>
      </w:pPr>
      <w:r>
        <w:rPr>
          <w:rFonts w:cs="Simplified Arabic"/>
          <w:b/>
          <w:bCs/>
          <w:sz w:val="28"/>
          <w:szCs w:val="28"/>
          <w:rtl/>
          <w:lang w:bidi="ar-EG"/>
        </w:rPr>
        <w:br w:type="page"/>
      </w:r>
    </w:p>
    <w:p w14:paraId="41497F54" w14:textId="77777777" w:rsidR="00CB6129" w:rsidRDefault="00B71965" w:rsidP="00CB6129">
      <w:pPr>
        <w:bidi/>
        <w:spacing w:before="120" w:line="276" w:lineRule="auto"/>
        <w:jc w:val="center"/>
        <w:rPr>
          <w:rFonts w:cs="Simplified Arabic"/>
          <w:b/>
          <w:bCs/>
          <w:sz w:val="28"/>
          <w:szCs w:val="28"/>
          <w:rtl/>
          <w:lang w:bidi="ar-EG"/>
        </w:rPr>
      </w:pPr>
      <w:r w:rsidRPr="001B2C95">
        <w:rPr>
          <w:rFonts w:cs="Simplified Arabic" w:hint="cs"/>
          <w:b/>
          <w:bCs/>
          <w:sz w:val="28"/>
          <w:szCs w:val="28"/>
          <w:rtl/>
          <w:lang w:bidi="ar-EG"/>
        </w:rPr>
        <w:lastRenderedPageBreak/>
        <w:t>شكل رقم (</w:t>
      </w:r>
      <w:r w:rsidR="00B30A2F" w:rsidRPr="001B2C95">
        <w:rPr>
          <w:rFonts w:cs="Simplified Arabic" w:hint="cs"/>
          <w:b/>
          <w:bCs/>
          <w:sz w:val="28"/>
          <w:szCs w:val="28"/>
          <w:rtl/>
          <w:lang w:bidi="ar-EG"/>
        </w:rPr>
        <w:t>2-</w:t>
      </w:r>
      <w:r w:rsidR="00CA6A90">
        <w:rPr>
          <w:rFonts w:cs="Simplified Arabic" w:hint="cs"/>
          <w:b/>
          <w:bCs/>
          <w:sz w:val="28"/>
          <w:szCs w:val="28"/>
          <w:rtl/>
          <w:lang w:bidi="ar-EG"/>
        </w:rPr>
        <w:t>3</w:t>
      </w:r>
      <w:r w:rsidRPr="001B2C95">
        <w:rPr>
          <w:rFonts w:cs="Simplified Arabic" w:hint="cs"/>
          <w:b/>
          <w:bCs/>
          <w:sz w:val="28"/>
          <w:szCs w:val="28"/>
          <w:rtl/>
          <w:lang w:bidi="ar-EG"/>
        </w:rPr>
        <w:t>): احتياطيات الغاز الطبيع</w:t>
      </w:r>
      <w:r w:rsidR="00244AB1" w:rsidRPr="001B2C95">
        <w:rPr>
          <w:rFonts w:cs="Simplified Arabic" w:hint="cs"/>
          <w:b/>
          <w:bCs/>
          <w:sz w:val="28"/>
          <w:szCs w:val="28"/>
          <w:rtl/>
          <w:lang w:bidi="ar-EG"/>
        </w:rPr>
        <w:t>ي</w:t>
      </w:r>
      <w:r w:rsidRPr="001B2C95">
        <w:rPr>
          <w:rFonts w:cs="Simplified Arabic" w:hint="cs"/>
          <w:b/>
          <w:bCs/>
          <w:sz w:val="28"/>
          <w:szCs w:val="28"/>
          <w:rtl/>
          <w:lang w:bidi="ar-EG"/>
        </w:rPr>
        <w:t xml:space="preserve"> </w:t>
      </w:r>
      <w:r w:rsidR="00CB6129">
        <w:rPr>
          <w:rFonts w:cs="Simplified Arabic"/>
          <w:b/>
          <w:bCs/>
          <w:sz w:val="28"/>
          <w:szCs w:val="28"/>
          <w:rtl/>
          <w:lang w:bidi="ar-EG"/>
        </w:rPr>
        <w:br/>
      </w:r>
      <w:r w:rsidR="00B6485F" w:rsidRPr="001B2C95">
        <w:rPr>
          <w:rFonts w:cs="Simplified Arabic" w:hint="cs"/>
          <w:b/>
          <w:bCs/>
          <w:sz w:val="28"/>
          <w:szCs w:val="28"/>
          <w:rtl/>
          <w:lang w:bidi="ar-EG"/>
        </w:rPr>
        <w:t>في بعض ال</w:t>
      </w:r>
      <w:r w:rsidRPr="001B2C95">
        <w:rPr>
          <w:rFonts w:cs="Simplified Arabic" w:hint="cs"/>
          <w:b/>
          <w:bCs/>
          <w:sz w:val="28"/>
          <w:szCs w:val="28"/>
          <w:rtl/>
          <w:lang w:bidi="ar-EG"/>
        </w:rPr>
        <w:t>دول</w:t>
      </w:r>
      <w:r w:rsidR="00B6485F" w:rsidRPr="001B2C95">
        <w:rPr>
          <w:rFonts w:cs="Simplified Arabic" w:hint="cs"/>
          <w:b/>
          <w:bCs/>
          <w:sz w:val="28"/>
          <w:szCs w:val="28"/>
          <w:rtl/>
          <w:lang w:bidi="ar-EG"/>
        </w:rPr>
        <w:t xml:space="preserve"> المجاورة</w:t>
      </w:r>
      <w:r w:rsidRPr="001B2C95">
        <w:rPr>
          <w:rFonts w:cs="Simplified Arabic" w:hint="cs"/>
          <w:b/>
          <w:bCs/>
          <w:sz w:val="28"/>
          <w:szCs w:val="28"/>
          <w:rtl/>
          <w:lang w:bidi="ar-EG"/>
        </w:rPr>
        <w:t xml:space="preserve"> </w:t>
      </w:r>
      <w:r w:rsidR="007B0541" w:rsidRPr="001B2C95">
        <w:rPr>
          <w:rFonts w:cs="Simplified Arabic" w:hint="cs"/>
          <w:b/>
          <w:bCs/>
          <w:sz w:val="28"/>
          <w:szCs w:val="28"/>
          <w:rtl/>
          <w:lang w:bidi="ar-EG"/>
        </w:rPr>
        <w:t>لمصر</w:t>
      </w:r>
      <w:r w:rsidR="0082367E" w:rsidRPr="001B2C95">
        <w:rPr>
          <w:rFonts w:cs="Simplified Arabic" w:hint="cs"/>
          <w:b/>
          <w:bCs/>
          <w:sz w:val="28"/>
          <w:szCs w:val="28"/>
          <w:rtl/>
          <w:lang w:bidi="ar-EG"/>
        </w:rPr>
        <w:t xml:space="preserve"> عام 2020</w:t>
      </w:r>
    </w:p>
    <w:p w14:paraId="2FBC1577" w14:textId="3BA6966D" w:rsidR="00B71965" w:rsidRPr="001B2C95" w:rsidRDefault="00B71965" w:rsidP="00CB6129">
      <w:pPr>
        <w:bidi/>
        <w:spacing w:before="120" w:line="276" w:lineRule="auto"/>
        <w:jc w:val="center"/>
        <w:rPr>
          <w:rFonts w:cs="Simplified Arabic"/>
          <w:b/>
          <w:bCs/>
          <w:sz w:val="28"/>
          <w:szCs w:val="28"/>
          <w:rtl/>
          <w:lang w:bidi="ar-EG"/>
        </w:rPr>
      </w:pPr>
      <w:r w:rsidRPr="001B2C95">
        <w:rPr>
          <w:rFonts w:cs="Simplified Arabic" w:hint="cs"/>
          <w:b/>
          <w:bCs/>
          <w:sz w:val="28"/>
          <w:szCs w:val="28"/>
          <w:rtl/>
          <w:lang w:bidi="ar-EG"/>
        </w:rPr>
        <w:t xml:space="preserve">(تريليون </w:t>
      </w:r>
      <w:r w:rsidR="0082367E" w:rsidRPr="001B2C95">
        <w:rPr>
          <w:rFonts w:cs="Simplified Arabic" w:hint="cs"/>
          <w:b/>
          <w:bCs/>
          <w:sz w:val="28"/>
          <w:szCs w:val="28"/>
          <w:rtl/>
          <w:lang w:bidi="ar-EG"/>
        </w:rPr>
        <w:t>قدم</w:t>
      </w:r>
      <w:r w:rsidRPr="001B2C95">
        <w:rPr>
          <w:rFonts w:cs="Simplified Arabic" w:hint="cs"/>
          <w:b/>
          <w:bCs/>
          <w:sz w:val="28"/>
          <w:szCs w:val="28"/>
          <w:rtl/>
          <w:lang w:bidi="ar-EG"/>
        </w:rPr>
        <w:t xml:space="preserve"> مكعب)</w:t>
      </w:r>
    </w:p>
    <w:p w14:paraId="5D905191" w14:textId="77777777" w:rsidR="00B71965" w:rsidRPr="001B2C95" w:rsidRDefault="0082367E" w:rsidP="008546BB">
      <w:pPr>
        <w:bidi/>
        <w:spacing w:before="120" w:line="276" w:lineRule="auto"/>
        <w:rPr>
          <w:rFonts w:cs="Simplified Arabic"/>
          <w:sz w:val="28"/>
          <w:szCs w:val="28"/>
          <w:rtl/>
          <w:lang w:bidi="ar-EG"/>
        </w:rPr>
      </w:pPr>
      <w:r w:rsidRPr="001B2C95">
        <w:rPr>
          <w:rFonts w:cs="Simplified Arabic"/>
          <w:noProof/>
          <w:sz w:val="28"/>
          <w:szCs w:val="28"/>
        </w:rPr>
        <w:drawing>
          <wp:inline distT="0" distB="0" distL="0" distR="0" wp14:anchorId="0E5440BA" wp14:editId="62C70CB1">
            <wp:extent cx="4680000" cy="2152650"/>
            <wp:effectExtent l="0" t="0" r="635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049611A1" w14:textId="5797D3B0" w:rsidR="0086708D" w:rsidRPr="00166B13" w:rsidRDefault="00B71965" w:rsidP="008546BB">
      <w:pPr>
        <w:bidi/>
        <w:spacing w:before="120" w:line="276" w:lineRule="auto"/>
        <w:rPr>
          <w:rFonts w:cs="Simplified Arabic"/>
          <w:b/>
          <w:bCs/>
          <w:lang w:bidi="ar-EG"/>
        </w:rPr>
      </w:pPr>
      <w:r w:rsidRPr="00166B13">
        <w:rPr>
          <w:rFonts w:cs="Simplified Arabic" w:hint="cs"/>
          <w:b/>
          <w:bCs/>
          <w:rtl/>
          <w:lang w:bidi="ar-EG"/>
        </w:rPr>
        <w:t xml:space="preserve">المصدر: </w:t>
      </w:r>
      <w:r w:rsidR="00B30A2F" w:rsidRPr="00166B13">
        <w:rPr>
          <w:rFonts w:cs="Simplified Arabic"/>
          <w:b/>
          <w:bCs/>
          <w:lang w:bidi="ar-EG"/>
        </w:rPr>
        <w:t>BP (2021), Statistical Review of World Energy.</w:t>
      </w:r>
      <w:r w:rsidR="000325E4" w:rsidRPr="00166B13">
        <w:rPr>
          <w:rFonts w:cs="Simplified Arabic" w:hint="cs"/>
          <w:b/>
          <w:bCs/>
          <w:rtl/>
          <w:lang w:bidi="ar-EG"/>
        </w:rPr>
        <w:t xml:space="preserve"> </w:t>
      </w:r>
    </w:p>
    <w:p w14:paraId="0C2EFAD3" w14:textId="77777777" w:rsidR="009D4B3B" w:rsidRPr="00CB6129" w:rsidRDefault="00263AAE" w:rsidP="00CB6129">
      <w:pPr>
        <w:bidi/>
        <w:spacing w:before="120" w:line="276" w:lineRule="auto"/>
        <w:jc w:val="both"/>
        <w:rPr>
          <w:rStyle w:val="rynqvb"/>
          <w:rFonts w:cs="Simplified Arabic"/>
          <w:b/>
          <w:bCs/>
          <w:sz w:val="28"/>
          <w:szCs w:val="28"/>
          <w:rtl/>
          <w:lang w:bidi="ar"/>
        </w:rPr>
      </w:pPr>
      <w:bookmarkStart w:id="68" w:name="_Toc135608176"/>
      <w:r w:rsidRPr="00CB6129">
        <w:rPr>
          <w:rStyle w:val="rynqvb"/>
          <w:rFonts w:cs="Simplified Arabic" w:hint="cs"/>
          <w:b/>
          <w:bCs/>
          <w:sz w:val="28"/>
          <w:szCs w:val="28"/>
          <w:rtl/>
          <w:lang w:bidi="ar"/>
        </w:rPr>
        <w:t>3-</w:t>
      </w:r>
      <w:r w:rsidR="009D4B3B" w:rsidRPr="00CB6129">
        <w:rPr>
          <w:rStyle w:val="rynqvb"/>
          <w:rFonts w:cs="Simplified Arabic" w:hint="cs"/>
          <w:b/>
          <w:bCs/>
          <w:sz w:val="28"/>
          <w:szCs w:val="28"/>
          <w:rtl/>
          <w:lang w:bidi="ar"/>
        </w:rPr>
        <w:t xml:space="preserve"> </w:t>
      </w:r>
      <w:r w:rsidRPr="00CB6129">
        <w:rPr>
          <w:rStyle w:val="rynqvb"/>
          <w:rFonts w:cs="Simplified Arabic" w:hint="cs"/>
          <w:b/>
          <w:bCs/>
          <w:sz w:val="28"/>
          <w:szCs w:val="28"/>
          <w:rtl/>
          <w:lang w:bidi="ar"/>
        </w:rPr>
        <w:t xml:space="preserve">توافر </w:t>
      </w:r>
      <w:r w:rsidR="009D4B3B" w:rsidRPr="00CB6129">
        <w:rPr>
          <w:rStyle w:val="rynqvb"/>
          <w:rFonts w:cs="Simplified Arabic" w:hint="cs"/>
          <w:b/>
          <w:bCs/>
          <w:sz w:val="28"/>
          <w:szCs w:val="28"/>
          <w:rtl/>
          <w:lang w:bidi="ar"/>
        </w:rPr>
        <w:t>البنية التحتية</w:t>
      </w:r>
      <w:bookmarkEnd w:id="68"/>
    </w:p>
    <w:p w14:paraId="01592003" w14:textId="77777777" w:rsidR="009D4B3B" w:rsidRPr="001B2C95" w:rsidRDefault="00F65756" w:rsidP="00CB6129">
      <w:pPr>
        <w:bidi/>
        <w:spacing w:before="120" w:line="276" w:lineRule="auto"/>
        <w:ind w:firstLine="720"/>
        <w:jc w:val="both"/>
        <w:rPr>
          <w:rFonts w:cs="Simplified Arabic"/>
          <w:sz w:val="28"/>
          <w:szCs w:val="28"/>
          <w:rtl/>
          <w:lang w:bidi="ar-EG"/>
        </w:rPr>
      </w:pPr>
      <w:r w:rsidRPr="001B2C95">
        <w:rPr>
          <w:rFonts w:cs="Simplified Arabic"/>
          <w:sz w:val="28"/>
          <w:szCs w:val="28"/>
          <w:rtl/>
          <w:lang w:bidi="ar-EG"/>
        </w:rPr>
        <w:t>تم وضع مصر على خريطة الطاقة الإقليمية والدولية مع اكتشافات الغاز</w:t>
      </w:r>
      <w:r w:rsidR="00955536" w:rsidRPr="001B2C95">
        <w:rPr>
          <w:rFonts w:cs="Simplified Arabic" w:hint="cs"/>
          <w:sz w:val="28"/>
          <w:szCs w:val="28"/>
          <w:rtl/>
          <w:lang w:bidi="ar-EG"/>
        </w:rPr>
        <w:t xml:space="preserve"> الطبيعي</w:t>
      </w:r>
      <w:r w:rsidRPr="001B2C95">
        <w:rPr>
          <w:rFonts w:cs="Simplified Arabic"/>
          <w:sz w:val="28"/>
          <w:szCs w:val="28"/>
          <w:rtl/>
          <w:lang w:bidi="ar-EG"/>
        </w:rPr>
        <w:t xml:space="preserve"> في منطقة شرق المتوسط، ولابد من وجود مقومات أساسية </w:t>
      </w:r>
      <w:r w:rsidR="00955536" w:rsidRPr="001B2C95">
        <w:rPr>
          <w:rFonts w:cs="Simplified Arabic" w:hint="cs"/>
          <w:sz w:val="28"/>
          <w:szCs w:val="28"/>
          <w:rtl/>
          <w:lang w:bidi="ar-EG"/>
        </w:rPr>
        <w:t xml:space="preserve">أخرى </w:t>
      </w:r>
      <w:r w:rsidRPr="001B2C95">
        <w:rPr>
          <w:rFonts w:cs="Simplified Arabic"/>
          <w:sz w:val="28"/>
          <w:szCs w:val="28"/>
          <w:rtl/>
          <w:lang w:bidi="ar-EG"/>
        </w:rPr>
        <w:t xml:space="preserve">حتى تقوم مصر </w:t>
      </w:r>
      <w:r w:rsidR="00955536" w:rsidRPr="001B2C95">
        <w:rPr>
          <w:rFonts w:cs="Simplified Arabic" w:hint="cs"/>
          <w:sz w:val="28"/>
          <w:szCs w:val="28"/>
          <w:rtl/>
          <w:lang w:bidi="ar-EG"/>
        </w:rPr>
        <w:t>بتجارة</w:t>
      </w:r>
      <w:r w:rsidR="00955536" w:rsidRPr="001B2C95">
        <w:rPr>
          <w:rFonts w:cs="Simplified Arabic"/>
          <w:sz w:val="28"/>
          <w:szCs w:val="28"/>
          <w:rtl/>
          <w:lang w:bidi="ar-EG"/>
        </w:rPr>
        <w:t xml:space="preserve"> الغاز</w:t>
      </w:r>
      <w:r w:rsidRPr="001B2C95">
        <w:rPr>
          <w:rFonts w:cs="Simplified Arabic"/>
          <w:sz w:val="28"/>
          <w:szCs w:val="28"/>
          <w:rtl/>
          <w:lang w:bidi="ar-EG"/>
        </w:rPr>
        <w:t>، حيث تمتلك مصر</w:t>
      </w:r>
      <w:r w:rsidRPr="001B2C95">
        <w:rPr>
          <w:rFonts w:cs="Simplified Arabic" w:hint="cs"/>
          <w:sz w:val="28"/>
          <w:szCs w:val="28"/>
          <w:rtl/>
          <w:lang w:bidi="ar-EG"/>
        </w:rPr>
        <w:t xml:space="preserve"> البنية التحتية </w:t>
      </w:r>
      <w:r w:rsidR="00955536" w:rsidRPr="001B2C95">
        <w:rPr>
          <w:rFonts w:cs="Simplified Arabic" w:hint="cs"/>
          <w:sz w:val="28"/>
          <w:szCs w:val="28"/>
          <w:rtl/>
          <w:lang w:bidi="ar-EG"/>
        </w:rPr>
        <w:t>لإسالة الغاز ونقله</w:t>
      </w:r>
      <w:r w:rsidRPr="001B2C95">
        <w:rPr>
          <w:rFonts w:cs="Simplified Arabic" w:hint="cs"/>
          <w:sz w:val="28"/>
          <w:szCs w:val="28"/>
          <w:rtl/>
          <w:lang w:bidi="ar-EG"/>
        </w:rPr>
        <w:t>، مثل محطات إسالة الغاز الطبيع</w:t>
      </w:r>
      <w:r w:rsidR="00244AB1" w:rsidRPr="001B2C95">
        <w:rPr>
          <w:rFonts w:cs="Simplified Arabic" w:hint="cs"/>
          <w:sz w:val="28"/>
          <w:szCs w:val="28"/>
          <w:rtl/>
          <w:lang w:bidi="ar-EG"/>
        </w:rPr>
        <w:t>ي</w:t>
      </w:r>
      <w:r w:rsidRPr="001B2C95">
        <w:rPr>
          <w:rFonts w:cs="Simplified Arabic" w:hint="cs"/>
          <w:sz w:val="28"/>
          <w:szCs w:val="28"/>
          <w:rtl/>
          <w:lang w:bidi="ar-EG"/>
        </w:rPr>
        <w:t xml:space="preserve"> وخطوط الأنابيب.</w:t>
      </w:r>
    </w:p>
    <w:p w14:paraId="1CFC87CD" w14:textId="77777777" w:rsidR="00F65756" w:rsidRPr="001B2C95" w:rsidRDefault="00F65756" w:rsidP="008546BB">
      <w:pPr>
        <w:pStyle w:val="ListParagraph"/>
        <w:numPr>
          <w:ilvl w:val="0"/>
          <w:numId w:val="39"/>
        </w:numPr>
        <w:bidi/>
        <w:spacing w:before="120" w:line="276" w:lineRule="auto"/>
        <w:jc w:val="both"/>
        <w:outlineLvl w:val="1"/>
        <w:rPr>
          <w:rFonts w:cs="Simplified Arabic"/>
          <w:b/>
          <w:bCs/>
          <w:sz w:val="28"/>
          <w:szCs w:val="28"/>
          <w:lang w:bidi="ar-EG"/>
        </w:rPr>
      </w:pPr>
      <w:bookmarkStart w:id="69" w:name="_Toc135608177"/>
      <w:r w:rsidRPr="001B2C95">
        <w:rPr>
          <w:rFonts w:cs="Simplified Arabic" w:hint="cs"/>
          <w:b/>
          <w:bCs/>
          <w:sz w:val="28"/>
          <w:szCs w:val="28"/>
          <w:rtl/>
          <w:lang w:bidi="ar-EG"/>
        </w:rPr>
        <w:t>محطات إسالة الغاز الطبيع</w:t>
      </w:r>
      <w:r w:rsidR="00955536" w:rsidRPr="001B2C95">
        <w:rPr>
          <w:rFonts w:cs="Simplified Arabic" w:hint="cs"/>
          <w:b/>
          <w:bCs/>
          <w:sz w:val="28"/>
          <w:szCs w:val="28"/>
          <w:rtl/>
          <w:lang w:bidi="ar-EG"/>
        </w:rPr>
        <w:t>ي</w:t>
      </w:r>
      <w:bookmarkEnd w:id="69"/>
      <w:r w:rsidR="00780372" w:rsidRPr="001B2C95">
        <w:rPr>
          <w:rFonts w:cs="Simplified Arabic" w:hint="cs"/>
          <w:b/>
          <w:bCs/>
          <w:sz w:val="28"/>
          <w:szCs w:val="28"/>
          <w:rtl/>
          <w:lang w:bidi="ar-EG"/>
        </w:rPr>
        <w:t xml:space="preserve"> </w:t>
      </w:r>
    </w:p>
    <w:p w14:paraId="2FCE06E2" w14:textId="77777777" w:rsidR="00CB6129" w:rsidRDefault="00CD78D6" w:rsidP="00CB6129">
      <w:pPr>
        <w:bidi/>
        <w:spacing w:before="120" w:line="276" w:lineRule="auto"/>
        <w:ind w:firstLine="720"/>
        <w:jc w:val="both"/>
        <w:rPr>
          <w:rFonts w:cs="Simplified Arabic"/>
          <w:color w:val="000000"/>
          <w:sz w:val="28"/>
          <w:szCs w:val="28"/>
          <w:rtl/>
          <w:lang w:bidi="ar-EG"/>
        </w:rPr>
      </w:pPr>
      <w:r w:rsidRPr="001B2C95">
        <w:rPr>
          <w:rFonts w:cs="Simplified Arabic"/>
          <w:color w:val="000000"/>
          <w:sz w:val="28"/>
          <w:szCs w:val="28"/>
          <w:rtl/>
          <w:lang w:bidi="ar-EG"/>
        </w:rPr>
        <w:t>ت</w:t>
      </w:r>
      <w:r w:rsidRPr="001B2C95">
        <w:rPr>
          <w:rFonts w:cs="Simplified Arabic" w:hint="cs"/>
          <w:color w:val="000000"/>
          <w:sz w:val="28"/>
          <w:szCs w:val="28"/>
          <w:rtl/>
          <w:lang w:bidi="ar-EG"/>
        </w:rPr>
        <w:t>عتبر</w:t>
      </w:r>
      <w:r w:rsidRPr="001B2C95">
        <w:rPr>
          <w:rFonts w:cs="Simplified Arabic"/>
          <w:color w:val="000000"/>
          <w:sz w:val="28"/>
          <w:szCs w:val="28"/>
          <w:rtl/>
          <w:lang w:bidi="ar-EG"/>
        </w:rPr>
        <w:t xml:space="preserve"> محطات </w:t>
      </w:r>
      <w:r w:rsidRPr="001B2C95">
        <w:rPr>
          <w:rFonts w:cs="Simplified Arabic" w:hint="cs"/>
          <w:color w:val="000000"/>
          <w:sz w:val="28"/>
          <w:szCs w:val="28"/>
          <w:rtl/>
          <w:lang w:bidi="ar-EG"/>
        </w:rPr>
        <w:t xml:space="preserve">إسالة </w:t>
      </w:r>
      <w:r w:rsidRPr="001B2C95">
        <w:rPr>
          <w:rFonts w:cs="Simplified Arabic"/>
          <w:color w:val="000000"/>
          <w:sz w:val="28"/>
          <w:szCs w:val="28"/>
          <w:rtl/>
          <w:lang w:bidi="ar-EG"/>
        </w:rPr>
        <w:t>الغاز الطبيعي في مصر الطريقة الأقل تعقيدا</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لوصول الغاز البحري الخاص بمنطقة شرق المتوسط إلى الأسواق العالمية</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 xml:space="preserve">حيث </w:t>
      </w:r>
      <w:r w:rsidR="00C84F7F" w:rsidRPr="001B2C95">
        <w:rPr>
          <w:rFonts w:cs="Simplified Arabic"/>
          <w:color w:val="000000"/>
          <w:sz w:val="28"/>
          <w:szCs w:val="28"/>
          <w:rtl/>
          <w:lang w:bidi="ar-EG"/>
        </w:rPr>
        <w:t xml:space="preserve">تبدأ عملية تسييل الغاز باستخراج الغاز الطبيعي من </w:t>
      </w:r>
      <w:r w:rsidRPr="001B2C95">
        <w:rPr>
          <w:rFonts w:cs="Simplified Arabic" w:hint="cs"/>
          <w:color w:val="000000"/>
          <w:sz w:val="28"/>
          <w:szCs w:val="28"/>
          <w:rtl/>
          <w:lang w:bidi="ar-EG"/>
        </w:rPr>
        <w:t>ال</w:t>
      </w:r>
      <w:r w:rsidRPr="001B2C95">
        <w:rPr>
          <w:rFonts w:cs="Simplified Arabic"/>
          <w:color w:val="000000"/>
          <w:sz w:val="28"/>
          <w:szCs w:val="28"/>
          <w:rtl/>
          <w:lang w:bidi="ar-EG"/>
        </w:rPr>
        <w:t>آبار</w:t>
      </w:r>
      <w:r w:rsidR="00455834" w:rsidRPr="001B2C95">
        <w:rPr>
          <w:rFonts w:cs="Simplified Arabic" w:hint="cs"/>
          <w:color w:val="000000"/>
          <w:sz w:val="28"/>
          <w:szCs w:val="28"/>
          <w:rtl/>
          <w:lang w:bidi="ar-EG"/>
        </w:rPr>
        <w:t>،</w:t>
      </w:r>
      <w:r w:rsidR="00C84F7F" w:rsidRPr="001B2C95">
        <w:rPr>
          <w:rFonts w:cs="Simplified Arabic"/>
          <w:color w:val="000000"/>
          <w:sz w:val="28"/>
          <w:szCs w:val="28"/>
          <w:rtl/>
          <w:lang w:bidi="ar-EG"/>
        </w:rPr>
        <w:t xml:space="preserve"> ثم معالجة الغاز وتصنيعه</w:t>
      </w:r>
      <w:r w:rsidR="00455834" w:rsidRPr="001B2C95">
        <w:rPr>
          <w:rFonts w:cs="Simplified Arabic" w:hint="cs"/>
          <w:color w:val="000000"/>
          <w:sz w:val="28"/>
          <w:szCs w:val="28"/>
          <w:rtl/>
          <w:lang w:bidi="ar-EG"/>
        </w:rPr>
        <w:t>،</w:t>
      </w:r>
      <w:r w:rsidRPr="001B2C95">
        <w:rPr>
          <w:rFonts w:cs="Simplified Arabic"/>
          <w:color w:val="000000"/>
          <w:sz w:val="28"/>
          <w:szCs w:val="28"/>
          <w:rtl/>
          <w:lang w:bidi="ar-EG"/>
        </w:rPr>
        <w:t xml:space="preserve"> ثم مرحلة التسييل</w:t>
      </w:r>
      <w:r w:rsidR="00455834" w:rsidRPr="001B2C95">
        <w:rPr>
          <w:rFonts w:cs="Simplified Arabic" w:hint="cs"/>
          <w:color w:val="000000"/>
          <w:sz w:val="28"/>
          <w:szCs w:val="28"/>
          <w:rtl/>
          <w:lang w:bidi="ar-EG"/>
        </w:rPr>
        <w:t>،</w:t>
      </w:r>
      <w:r w:rsidR="00C84F7F" w:rsidRPr="001B2C95">
        <w:rPr>
          <w:rFonts w:cs="Simplified Arabic"/>
          <w:color w:val="000000"/>
          <w:sz w:val="28"/>
          <w:szCs w:val="28"/>
          <w:rtl/>
          <w:lang w:bidi="ar-EG"/>
        </w:rPr>
        <w:t xml:space="preserve"> </w:t>
      </w:r>
      <w:r w:rsidR="0047476A" w:rsidRPr="001B2C95">
        <w:rPr>
          <w:rFonts w:cs="Simplified Arabic" w:hint="cs"/>
          <w:color w:val="000000"/>
          <w:sz w:val="28"/>
          <w:szCs w:val="28"/>
          <w:rtl/>
          <w:lang w:bidi="ar-EG"/>
        </w:rPr>
        <w:t>و</w:t>
      </w:r>
      <w:r w:rsidR="00C84F7F" w:rsidRPr="001B2C95">
        <w:rPr>
          <w:rFonts w:cs="Simplified Arabic"/>
          <w:color w:val="000000"/>
          <w:sz w:val="28"/>
          <w:szCs w:val="28"/>
          <w:rtl/>
          <w:lang w:bidi="ar-EG"/>
        </w:rPr>
        <w:t xml:space="preserve">يتم تخزين الغاز </w:t>
      </w:r>
      <w:r w:rsidR="002B3A81" w:rsidRPr="001B2C95">
        <w:rPr>
          <w:rFonts w:cs="Simplified Arabic"/>
          <w:color w:val="000000"/>
          <w:sz w:val="28"/>
          <w:szCs w:val="28"/>
          <w:rtl/>
          <w:lang w:bidi="ar-EG"/>
        </w:rPr>
        <w:t>المُسال</w:t>
      </w:r>
      <w:r w:rsidR="00C84F7F" w:rsidRPr="001B2C95">
        <w:rPr>
          <w:rFonts w:cs="Simplified Arabic"/>
          <w:color w:val="000000"/>
          <w:sz w:val="28"/>
          <w:szCs w:val="28"/>
          <w:rtl/>
          <w:lang w:bidi="ar-EG"/>
        </w:rPr>
        <w:t xml:space="preserve"> ونقله بواسطة ناقلات ضخمة إلى المواقع التي تعيده إلى الحالة الغازية وتزويدها للمستهلك النهائي.</w:t>
      </w:r>
      <w:r w:rsidR="00455834" w:rsidRPr="001B2C95">
        <w:rPr>
          <w:rFonts w:cs="Simplified Arabic" w:hint="cs"/>
          <w:color w:val="000000"/>
          <w:sz w:val="28"/>
          <w:szCs w:val="28"/>
          <w:rtl/>
          <w:lang w:bidi="ar-EG"/>
        </w:rPr>
        <w:t xml:space="preserve"> </w:t>
      </w:r>
      <w:r w:rsidR="0047476A" w:rsidRPr="001B2C95">
        <w:rPr>
          <w:rFonts w:cs="Simplified Arabic" w:hint="cs"/>
          <w:color w:val="000000"/>
          <w:sz w:val="28"/>
          <w:szCs w:val="28"/>
          <w:rtl/>
          <w:lang w:bidi="ar-EG"/>
        </w:rPr>
        <w:t>و</w:t>
      </w:r>
      <w:r w:rsidR="00C84F7F" w:rsidRPr="001B2C95">
        <w:rPr>
          <w:rFonts w:cs="Simplified Arabic"/>
          <w:color w:val="000000"/>
          <w:sz w:val="28"/>
          <w:szCs w:val="28"/>
          <w:rtl/>
          <w:lang w:bidi="ar-EG"/>
        </w:rPr>
        <w:t xml:space="preserve">تتم عملية </w:t>
      </w:r>
      <w:r w:rsidRPr="001B2C95">
        <w:rPr>
          <w:rFonts w:cs="Simplified Arabic" w:hint="cs"/>
          <w:color w:val="000000"/>
          <w:sz w:val="28"/>
          <w:szCs w:val="28"/>
          <w:rtl/>
          <w:lang w:bidi="ar-EG"/>
        </w:rPr>
        <w:t>ال</w:t>
      </w:r>
      <w:r w:rsidR="00C84F7F" w:rsidRPr="001B2C95">
        <w:rPr>
          <w:rFonts w:cs="Simplified Arabic"/>
          <w:color w:val="000000"/>
          <w:sz w:val="28"/>
          <w:szCs w:val="28"/>
          <w:rtl/>
          <w:lang w:bidi="ar-EG"/>
        </w:rPr>
        <w:t xml:space="preserve">تشغيل من خلال أحدث </w:t>
      </w:r>
      <w:r w:rsidR="00C84F7F" w:rsidRPr="001B2C95">
        <w:rPr>
          <w:rFonts w:cs="Simplified Arabic"/>
          <w:color w:val="000000"/>
          <w:sz w:val="28"/>
          <w:szCs w:val="28"/>
          <w:rtl/>
          <w:lang w:bidi="ar-EG"/>
        </w:rPr>
        <w:lastRenderedPageBreak/>
        <w:t>أنظمة التشغيل والتطبيقات الإلكترونية المتقدمة في العالم، بالإضافة إلى إدارة الموان</w:t>
      </w:r>
      <w:r w:rsidR="00455834" w:rsidRPr="001B2C95">
        <w:rPr>
          <w:rFonts w:cs="Simplified Arabic" w:hint="cs"/>
          <w:color w:val="000000"/>
          <w:sz w:val="28"/>
          <w:szCs w:val="28"/>
          <w:rtl/>
          <w:lang w:bidi="ar-EG"/>
        </w:rPr>
        <w:t>يء</w:t>
      </w:r>
      <w:r w:rsidR="00C84F7F" w:rsidRPr="001B2C95">
        <w:rPr>
          <w:rFonts w:cs="Simplified Arabic"/>
          <w:color w:val="000000"/>
          <w:sz w:val="28"/>
          <w:szCs w:val="28"/>
          <w:rtl/>
          <w:lang w:bidi="ar-EG"/>
        </w:rPr>
        <w:t xml:space="preserve"> والتي تعمل بأحدث الأساليب العلمية وصناعة الشحن العالمية</w:t>
      </w:r>
      <w:r w:rsidR="00455834" w:rsidRPr="001B2C95">
        <w:rPr>
          <w:rFonts w:cs="Simplified Arabic" w:hint="cs"/>
          <w:color w:val="000000"/>
          <w:sz w:val="28"/>
          <w:szCs w:val="28"/>
          <w:rtl/>
          <w:lang w:bidi="ar-EG"/>
        </w:rPr>
        <w:t>،</w:t>
      </w:r>
      <w:r w:rsidR="00C84F7F" w:rsidRPr="001B2C95">
        <w:rPr>
          <w:rFonts w:cs="Simplified Arabic"/>
          <w:color w:val="000000"/>
          <w:sz w:val="28"/>
          <w:szCs w:val="28"/>
          <w:rtl/>
          <w:lang w:bidi="ar-EG"/>
        </w:rPr>
        <w:t xml:space="preserve"> حيث أن تسييل الغاز صناعة تكنولوجية حديثة ومتطورة. </w:t>
      </w:r>
      <w:r w:rsidR="00B779E1" w:rsidRPr="001B2C95">
        <w:rPr>
          <w:rFonts w:cs="Simplified Arabic" w:hint="cs"/>
          <w:color w:val="000000"/>
          <w:sz w:val="28"/>
          <w:szCs w:val="28"/>
          <w:rtl/>
          <w:lang w:bidi="ar-EG"/>
        </w:rPr>
        <w:t>و</w:t>
      </w:r>
      <w:r w:rsidR="00C84F7F" w:rsidRPr="001B2C95">
        <w:rPr>
          <w:rFonts w:cs="Simplified Arabic"/>
          <w:color w:val="000000"/>
          <w:sz w:val="28"/>
          <w:szCs w:val="28"/>
          <w:rtl/>
          <w:lang w:bidi="ar-EG"/>
        </w:rPr>
        <w:t>تــم أيضاً إنشــاء خــط أنابيــب مــن الشــبكة القوميــة لل</w:t>
      </w:r>
      <w:r w:rsidR="00B779E1" w:rsidRPr="001B2C95">
        <w:rPr>
          <w:rFonts w:cs="Simplified Arabic"/>
          <w:color w:val="000000"/>
          <w:sz w:val="28"/>
          <w:szCs w:val="28"/>
          <w:rtl/>
          <w:lang w:bidi="ar-EG"/>
        </w:rPr>
        <w:t>غــازات الطبيعيــة للربــط بمحط</w:t>
      </w:r>
      <w:r w:rsidR="00B779E1" w:rsidRPr="001B2C95">
        <w:rPr>
          <w:rFonts w:cs="Simplified Arabic" w:hint="cs"/>
          <w:color w:val="000000"/>
          <w:sz w:val="28"/>
          <w:szCs w:val="28"/>
          <w:rtl/>
          <w:lang w:bidi="ar-EG"/>
        </w:rPr>
        <w:t>تى</w:t>
      </w:r>
      <w:r w:rsidR="00C84F7F" w:rsidRPr="001B2C95">
        <w:rPr>
          <w:rFonts w:cs="Simplified Arabic"/>
          <w:color w:val="000000"/>
          <w:sz w:val="28"/>
          <w:szCs w:val="28"/>
          <w:rtl/>
          <w:lang w:bidi="ar-EG"/>
        </w:rPr>
        <w:t xml:space="preserve"> الإســالة </w:t>
      </w:r>
      <w:r w:rsidR="00B779E1" w:rsidRPr="001B2C95">
        <w:rPr>
          <w:rFonts w:cs="Simplified Arabic"/>
          <w:color w:val="000000"/>
          <w:sz w:val="28"/>
          <w:szCs w:val="28"/>
          <w:rtl/>
          <w:lang w:bidi="ar-EG"/>
        </w:rPr>
        <w:t>و</w:t>
      </w:r>
      <w:r w:rsidR="00B779E1" w:rsidRPr="001B2C95">
        <w:rPr>
          <w:rFonts w:cs="Simplified Arabic" w:hint="cs"/>
          <w:color w:val="000000"/>
          <w:sz w:val="28"/>
          <w:szCs w:val="28"/>
          <w:rtl/>
          <w:lang w:bidi="ar-EG"/>
        </w:rPr>
        <w:t>ذلك</w:t>
      </w:r>
      <w:r w:rsidR="00B779E1" w:rsidRPr="001B2C95">
        <w:rPr>
          <w:rFonts w:cs="Simplified Arabic"/>
          <w:color w:val="000000"/>
          <w:sz w:val="28"/>
          <w:szCs w:val="28"/>
          <w:rtl/>
          <w:lang w:bidi="ar-EG"/>
        </w:rPr>
        <w:t xml:space="preserve"> لتغذيــ</w:t>
      </w:r>
      <w:r w:rsidR="00B779E1" w:rsidRPr="001B2C95">
        <w:rPr>
          <w:rFonts w:cs="Simplified Arabic" w:hint="cs"/>
          <w:color w:val="000000"/>
          <w:sz w:val="28"/>
          <w:szCs w:val="28"/>
          <w:rtl/>
          <w:lang w:bidi="ar-EG"/>
        </w:rPr>
        <w:t>تهما</w:t>
      </w:r>
      <w:r w:rsidR="00C84F7F" w:rsidRPr="001B2C95">
        <w:rPr>
          <w:rFonts w:cs="Simplified Arabic"/>
          <w:color w:val="000000"/>
          <w:sz w:val="28"/>
          <w:szCs w:val="28"/>
          <w:rtl/>
          <w:lang w:bidi="ar-EG"/>
        </w:rPr>
        <w:t xml:space="preserve"> </w:t>
      </w:r>
      <w:r w:rsidR="00B779E1" w:rsidRPr="001B2C95">
        <w:rPr>
          <w:rFonts w:cs="Simplified Arabic" w:hint="cs"/>
          <w:color w:val="000000"/>
          <w:sz w:val="28"/>
          <w:szCs w:val="28"/>
          <w:rtl/>
          <w:lang w:bidi="ar-EG"/>
        </w:rPr>
        <w:t>بالغاز</w:t>
      </w:r>
      <w:r w:rsidR="003A7419" w:rsidRPr="001B2C95">
        <w:rPr>
          <w:rFonts w:cs="Simplified Arabic"/>
          <w:color w:val="000000"/>
          <w:sz w:val="28"/>
          <w:szCs w:val="28"/>
          <w:rtl/>
          <w:lang w:bidi="ar-EG"/>
        </w:rPr>
        <w:t xml:space="preserve"> (التقرير السنو</w:t>
      </w:r>
      <w:r w:rsidR="003A7419" w:rsidRPr="001B2C95">
        <w:rPr>
          <w:rFonts w:cs="Simplified Arabic" w:hint="cs"/>
          <w:color w:val="000000"/>
          <w:sz w:val="28"/>
          <w:szCs w:val="28"/>
          <w:rtl/>
          <w:lang w:bidi="ar-EG"/>
        </w:rPr>
        <w:t>ي</w:t>
      </w:r>
      <w:r w:rsidR="00C84F7F" w:rsidRPr="001B2C95">
        <w:rPr>
          <w:rFonts w:cs="Simplified Arabic"/>
          <w:color w:val="000000"/>
          <w:sz w:val="28"/>
          <w:szCs w:val="28"/>
          <w:rtl/>
          <w:lang w:bidi="ar-EG"/>
        </w:rPr>
        <w:t xml:space="preserve"> للشركة المصرية القابضة للغازات الطبيعية – </w:t>
      </w:r>
      <w:r w:rsidR="004E2ADF" w:rsidRPr="001B2C95">
        <w:rPr>
          <w:rFonts w:cs="Simplified Arabic" w:hint="cs"/>
          <w:color w:val="000000"/>
          <w:sz w:val="28"/>
          <w:szCs w:val="28"/>
          <w:rtl/>
          <w:lang w:bidi="ar-EG"/>
        </w:rPr>
        <w:t>إ</w:t>
      </w:r>
      <w:r w:rsidR="00C84F7F" w:rsidRPr="001B2C95">
        <w:rPr>
          <w:rFonts w:cs="Simplified Arabic"/>
          <w:color w:val="000000"/>
          <w:sz w:val="28"/>
          <w:szCs w:val="28"/>
          <w:rtl/>
          <w:lang w:bidi="ar-EG"/>
        </w:rPr>
        <w:t>يجاس، 2019)</w:t>
      </w:r>
      <w:r w:rsidR="00B779E1" w:rsidRPr="001B2C95">
        <w:rPr>
          <w:rFonts w:cs="Simplified Arabic" w:hint="cs"/>
          <w:color w:val="000000"/>
          <w:sz w:val="28"/>
          <w:szCs w:val="28"/>
          <w:rtl/>
          <w:lang w:bidi="ar-EG"/>
        </w:rPr>
        <w:t>.</w:t>
      </w:r>
    </w:p>
    <w:p w14:paraId="41F27E53" w14:textId="653AB8C7" w:rsidR="00CB6129" w:rsidRDefault="002D257C" w:rsidP="00CB6129">
      <w:pPr>
        <w:bidi/>
        <w:spacing w:before="120" w:line="276"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و</w:t>
      </w:r>
      <w:r w:rsidRPr="001B2C95">
        <w:rPr>
          <w:rFonts w:cs="Simplified Arabic"/>
          <w:color w:val="000000"/>
          <w:sz w:val="28"/>
          <w:szCs w:val="28"/>
          <w:rtl/>
          <w:lang w:bidi="ar-EG"/>
        </w:rPr>
        <w:t xml:space="preserve">تمتلك مصر </w:t>
      </w:r>
      <w:r w:rsidRPr="001B2C95">
        <w:rPr>
          <w:rFonts w:cs="Simplified Arabic" w:hint="cs"/>
          <w:color w:val="000000"/>
          <w:sz w:val="28"/>
          <w:szCs w:val="28"/>
          <w:rtl/>
          <w:lang w:bidi="ar-EG"/>
        </w:rPr>
        <w:t>محطتين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w:t>
      </w:r>
      <w:r w:rsidRPr="001B2C95">
        <w:rPr>
          <w:rFonts w:cs="Simplified Arabic"/>
          <w:color w:val="000000"/>
          <w:sz w:val="28"/>
          <w:szCs w:val="28"/>
          <w:rtl/>
          <w:lang w:bidi="ar-EG"/>
        </w:rPr>
        <w:t xml:space="preserve">إسالة </w:t>
      </w:r>
      <w:r w:rsidRPr="001B2C95">
        <w:rPr>
          <w:rFonts w:cs="Simplified Arabic" w:hint="cs"/>
          <w:color w:val="000000"/>
          <w:sz w:val="28"/>
          <w:szCs w:val="28"/>
          <w:rtl/>
          <w:lang w:bidi="ar-EG"/>
        </w:rPr>
        <w:t xml:space="preserve">الغاز </w:t>
      </w:r>
      <w:r w:rsidRPr="001B2C95">
        <w:rPr>
          <w:rFonts w:cs="Simplified Arabic"/>
          <w:color w:val="000000"/>
          <w:sz w:val="28"/>
          <w:szCs w:val="28"/>
          <w:rtl/>
          <w:lang w:bidi="ar-EG"/>
        </w:rPr>
        <w:t>في إدكو ودمياط</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حيث تقدر تكلفة إنشائهما بحوالي 3</w:t>
      </w:r>
      <w:r w:rsidR="002E2DDB">
        <w:rPr>
          <w:rFonts w:cs="Simplified Arabic" w:hint="cs"/>
          <w:color w:val="000000"/>
          <w:sz w:val="28"/>
          <w:szCs w:val="28"/>
          <w:rtl/>
          <w:lang w:bidi="ar-EG"/>
        </w:rPr>
        <w:t>,</w:t>
      </w:r>
      <w:r w:rsidRPr="001B2C95">
        <w:rPr>
          <w:rFonts w:cs="Simplified Arabic"/>
          <w:color w:val="000000"/>
          <w:sz w:val="28"/>
          <w:szCs w:val="28"/>
          <w:rtl/>
          <w:lang w:bidi="ar-EG"/>
        </w:rPr>
        <w:t>2 مليار دولار، وقت بداية تشغيلهما في أوائل القرن الحالي، وتضاعفت قيمته</w:t>
      </w:r>
      <w:r w:rsidRPr="001B2C95">
        <w:rPr>
          <w:rFonts w:cs="Simplified Arabic" w:hint="cs"/>
          <w:color w:val="000000"/>
          <w:sz w:val="28"/>
          <w:szCs w:val="28"/>
          <w:rtl/>
          <w:lang w:bidi="ar-EG"/>
        </w:rPr>
        <w:t>م</w:t>
      </w:r>
      <w:r w:rsidRPr="001B2C95">
        <w:rPr>
          <w:rFonts w:cs="Simplified Arabic"/>
          <w:color w:val="000000"/>
          <w:sz w:val="28"/>
          <w:szCs w:val="28"/>
          <w:rtl/>
          <w:lang w:bidi="ar-EG"/>
        </w:rPr>
        <w:t>ا</w:t>
      </w:r>
      <w:r w:rsidRPr="001B2C95">
        <w:rPr>
          <w:rFonts w:cs="Simplified Arabic" w:hint="cs"/>
          <w:color w:val="000000"/>
          <w:sz w:val="28"/>
          <w:szCs w:val="28"/>
          <w:rtl/>
          <w:lang w:bidi="ar-EG"/>
        </w:rPr>
        <w:t xml:space="preserve"> في الوقت الحالي</w:t>
      </w:r>
      <w:r w:rsidRPr="001B2C95">
        <w:rPr>
          <w:rFonts w:cs="Simplified Arabic"/>
          <w:color w:val="000000"/>
          <w:sz w:val="28"/>
          <w:szCs w:val="28"/>
          <w:rtl/>
          <w:lang w:bidi="ar-EG"/>
        </w:rPr>
        <w:t xml:space="preserve"> إلى خمس أضعاف قيمة إنشائه</w:t>
      </w:r>
      <w:r w:rsidRPr="001B2C95">
        <w:rPr>
          <w:rFonts w:cs="Simplified Arabic" w:hint="cs"/>
          <w:color w:val="000000"/>
          <w:sz w:val="28"/>
          <w:szCs w:val="28"/>
          <w:rtl/>
          <w:lang w:bidi="ar-EG"/>
        </w:rPr>
        <w:t>م</w:t>
      </w:r>
      <w:r w:rsidRPr="001B2C95">
        <w:rPr>
          <w:rFonts w:cs="Simplified Arabic"/>
          <w:color w:val="000000"/>
          <w:sz w:val="28"/>
          <w:szCs w:val="28"/>
          <w:rtl/>
          <w:lang w:bidi="ar-EG"/>
        </w:rPr>
        <w:t>ا</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w:t>
      </w:r>
      <w:r w:rsidRPr="001B2C95">
        <w:rPr>
          <w:rFonts w:cs="Simplified Arabic"/>
          <w:color w:val="000000"/>
          <w:sz w:val="28"/>
          <w:szCs w:val="28"/>
          <w:rtl/>
          <w:lang w:bidi="ar-EG"/>
        </w:rPr>
        <w:t xml:space="preserve">تقوم </w:t>
      </w:r>
      <w:r w:rsidRPr="001B2C95">
        <w:rPr>
          <w:rFonts w:cs="Simplified Arabic" w:hint="cs"/>
          <w:color w:val="000000"/>
          <w:sz w:val="28"/>
          <w:szCs w:val="28"/>
          <w:rtl/>
          <w:lang w:bidi="ar-EG"/>
        </w:rPr>
        <w:t xml:space="preserve">المحطتان </w:t>
      </w:r>
      <w:r w:rsidRPr="001B2C95">
        <w:rPr>
          <w:rFonts w:cs="Simplified Arabic"/>
          <w:color w:val="000000"/>
          <w:sz w:val="28"/>
          <w:szCs w:val="28"/>
          <w:rtl/>
          <w:lang w:bidi="ar-EG"/>
        </w:rPr>
        <w:t xml:space="preserve">بتحويل الغاز الطبيعي من حالته الغازية إلى الحالة السائلة، حتى يمكن تحميله على </w:t>
      </w:r>
      <w:r w:rsidRPr="001B2C95">
        <w:rPr>
          <w:rFonts w:cs="Simplified Arabic" w:hint="cs"/>
          <w:color w:val="000000"/>
          <w:sz w:val="28"/>
          <w:szCs w:val="28"/>
          <w:rtl/>
          <w:lang w:bidi="ar-EG"/>
        </w:rPr>
        <w:t>ناقلات</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متخصصة ل</w:t>
      </w:r>
      <w:r w:rsidRPr="001B2C95">
        <w:rPr>
          <w:rFonts w:cs="Simplified Arabic"/>
          <w:color w:val="000000"/>
          <w:sz w:val="28"/>
          <w:szCs w:val="28"/>
          <w:rtl/>
          <w:lang w:bidi="ar-EG"/>
        </w:rPr>
        <w:t>تصديره</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 xml:space="preserve">وجدير بالذكر أن المحطتين كانتا متوقفتان عن التشغيل </w:t>
      </w:r>
      <w:r w:rsidRPr="001B2C95">
        <w:rPr>
          <w:rFonts w:cs="Simplified Arabic"/>
          <w:color w:val="000000"/>
          <w:sz w:val="28"/>
          <w:szCs w:val="28"/>
          <w:rtl/>
          <w:lang w:bidi="ar-EG"/>
        </w:rPr>
        <w:t xml:space="preserve">منذ </w:t>
      </w:r>
      <w:r w:rsidRPr="001B2C95">
        <w:rPr>
          <w:rFonts w:cs="Simplified Arabic" w:hint="cs"/>
          <w:color w:val="000000"/>
          <w:sz w:val="28"/>
          <w:szCs w:val="28"/>
          <w:rtl/>
          <w:lang w:bidi="ar-EG"/>
        </w:rPr>
        <w:t xml:space="preserve">عام </w:t>
      </w:r>
      <w:r w:rsidRPr="001B2C95">
        <w:rPr>
          <w:rFonts w:cs="Simplified Arabic"/>
          <w:color w:val="000000"/>
          <w:sz w:val="28"/>
          <w:szCs w:val="28"/>
          <w:rtl/>
          <w:lang w:bidi="ar-EG"/>
        </w:rPr>
        <w:t xml:space="preserve">2012 لنقص </w:t>
      </w:r>
      <w:r w:rsidRPr="001B2C95">
        <w:rPr>
          <w:rFonts w:cs="Simplified Arabic" w:hint="cs"/>
          <w:color w:val="000000"/>
          <w:sz w:val="28"/>
          <w:szCs w:val="28"/>
          <w:rtl/>
          <w:lang w:bidi="ar-EG"/>
        </w:rPr>
        <w:t>إ</w:t>
      </w:r>
      <w:r w:rsidRPr="001B2C95">
        <w:rPr>
          <w:rFonts w:cs="Simplified Arabic"/>
          <w:color w:val="000000"/>
          <w:sz w:val="28"/>
          <w:szCs w:val="28"/>
          <w:rtl/>
          <w:lang w:bidi="ar-EG"/>
        </w:rPr>
        <w:t>مدادات الغاز في مصر.</w:t>
      </w:r>
    </w:p>
    <w:p w14:paraId="6997776D" w14:textId="77777777" w:rsidR="00CB6129" w:rsidRDefault="002D257C" w:rsidP="00CB6129">
      <w:pPr>
        <w:bidi/>
        <w:spacing w:before="120" w:line="276"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 xml:space="preserve">تقع محطة دمياط لإسالة الغاز، في سواحل مدينة دمياط، وتم تأسيسها عام 2000، وبدأ العمل بها في سبتمبر 2003، وخروج أول شحنة منها في 20 يناير 2005، وتديرها شركة يونيون فينوسا الإسبانية. كما تقع محطة إدكو لإسالة الغاز </w:t>
      </w:r>
      <w:r w:rsidRPr="001B2C95">
        <w:rPr>
          <w:rFonts w:cs="Simplified Arabic"/>
          <w:color w:val="000000"/>
          <w:sz w:val="28"/>
          <w:szCs w:val="28"/>
          <w:rtl/>
          <w:lang w:bidi="ar-EG"/>
        </w:rPr>
        <w:t>بمدينة إدكو بمحافظة البحيرة، وتم افتتاحه</w:t>
      </w:r>
      <w:r w:rsidRPr="001B2C95">
        <w:rPr>
          <w:rFonts w:cs="Simplified Arabic" w:hint="cs"/>
          <w:color w:val="000000"/>
          <w:sz w:val="28"/>
          <w:szCs w:val="28"/>
          <w:rtl/>
          <w:lang w:bidi="ar-EG"/>
        </w:rPr>
        <w:t>ا</w:t>
      </w:r>
      <w:r w:rsidRPr="001B2C95">
        <w:rPr>
          <w:rFonts w:cs="Simplified Arabic"/>
          <w:color w:val="000000"/>
          <w:sz w:val="28"/>
          <w:szCs w:val="28"/>
          <w:rtl/>
          <w:lang w:bidi="ar-EG"/>
        </w:rPr>
        <w:t xml:space="preserve"> في أبريل عام 2006</w:t>
      </w:r>
      <w:r w:rsidR="00944AF3" w:rsidRPr="001B2C95">
        <w:rPr>
          <w:rFonts w:cs="Simplified Arabic" w:hint="cs"/>
          <w:color w:val="000000"/>
          <w:sz w:val="28"/>
          <w:szCs w:val="28"/>
          <w:rtl/>
          <w:lang w:bidi="ar-EG"/>
        </w:rPr>
        <w:t xml:space="preserve"> </w:t>
      </w:r>
      <w:r w:rsidR="00944AF3" w:rsidRPr="001B2C95">
        <w:rPr>
          <w:rFonts w:cs="Simplified Arabic"/>
          <w:color w:val="000000"/>
          <w:sz w:val="28"/>
          <w:szCs w:val="28"/>
          <w:rtl/>
          <w:lang w:bidi="ar-EG"/>
        </w:rPr>
        <w:t>(التقرير السنو</w:t>
      </w:r>
      <w:r w:rsidR="00944AF3" w:rsidRPr="001B2C95">
        <w:rPr>
          <w:rFonts w:cs="Simplified Arabic" w:hint="cs"/>
          <w:color w:val="000000"/>
          <w:sz w:val="28"/>
          <w:szCs w:val="28"/>
          <w:rtl/>
          <w:lang w:bidi="ar-EG"/>
        </w:rPr>
        <w:t>ي</w:t>
      </w:r>
      <w:r w:rsidR="00944AF3" w:rsidRPr="001B2C95">
        <w:rPr>
          <w:rFonts w:cs="Simplified Arabic"/>
          <w:color w:val="000000"/>
          <w:sz w:val="28"/>
          <w:szCs w:val="28"/>
          <w:rtl/>
          <w:lang w:bidi="ar-EG"/>
        </w:rPr>
        <w:t xml:space="preserve"> للشركة المصرية القابضة للغازات الطبيعية – </w:t>
      </w:r>
      <w:r w:rsidR="00944AF3" w:rsidRPr="001B2C95">
        <w:rPr>
          <w:rFonts w:cs="Simplified Arabic" w:hint="cs"/>
          <w:color w:val="000000"/>
          <w:sz w:val="28"/>
          <w:szCs w:val="28"/>
          <w:rtl/>
          <w:lang w:bidi="ar-EG"/>
        </w:rPr>
        <w:t>إ</w:t>
      </w:r>
      <w:r w:rsidR="00944AF3" w:rsidRPr="001B2C95">
        <w:rPr>
          <w:rFonts w:cs="Simplified Arabic"/>
          <w:color w:val="000000"/>
          <w:sz w:val="28"/>
          <w:szCs w:val="28"/>
          <w:rtl/>
          <w:lang w:bidi="ar-EG"/>
        </w:rPr>
        <w:t>يجاس، 2019)</w:t>
      </w:r>
      <w:r w:rsidR="00944AF3" w:rsidRPr="001B2C95">
        <w:rPr>
          <w:rFonts w:cs="Simplified Arabic" w:hint="cs"/>
          <w:color w:val="000000"/>
          <w:sz w:val="28"/>
          <w:szCs w:val="28"/>
          <w:rtl/>
          <w:lang w:bidi="ar-EG"/>
        </w:rPr>
        <w:t>.</w:t>
      </w:r>
    </w:p>
    <w:p w14:paraId="1537F2FC" w14:textId="04025C31" w:rsidR="00C56A13" w:rsidRPr="001B2C95" w:rsidRDefault="00250DFF" w:rsidP="00CB6129">
      <w:pPr>
        <w:bidi/>
        <w:spacing w:before="120" w:line="276"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و</w:t>
      </w:r>
      <w:r w:rsidR="00C56A13" w:rsidRPr="001B2C95">
        <w:rPr>
          <w:rFonts w:cs="Simplified Arabic" w:hint="cs"/>
          <w:color w:val="000000"/>
          <w:sz w:val="28"/>
          <w:szCs w:val="28"/>
          <w:rtl/>
          <w:lang w:bidi="ar-EG"/>
        </w:rPr>
        <w:t xml:space="preserve">يتم توضيح الطاقة الاستيعابية </w:t>
      </w:r>
      <w:r w:rsidR="00C6542E" w:rsidRPr="001B2C95">
        <w:rPr>
          <w:rFonts w:cs="Simplified Arabic" w:hint="cs"/>
          <w:color w:val="000000"/>
          <w:sz w:val="28"/>
          <w:szCs w:val="28"/>
          <w:rtl/>
          <w:lang w:bidi="ar-EG"/>
        </w:rPr>
        <w:t xml:space="preserve">والبنية التحتية </w:t>
      </w:r>
      <w:r w:rsidR="00C56A13" w:rsidRPr="001B2C95">
        <w:rPr>
          <w:rFonts w:cs="Simplified Arabic" w:hint="cs"/>
          <w:color w:val="000000"/>
          <w:sz w:val="28"/>
          <w:szCs w:val="28"/>
          <w:rtl/>
          <w:lang w:bidi="ar-EG"/>
        </w:rPr>
        <w:t>لمحطت</w:t>
      </w:r>
      <w:r w:rsidR="00C40B47" w:rsidRPr="001B2C95">
        <w:rPr>
          <w:rFonts w:cs="Simplified Arabic" w:hint="cs"/>
          <w:color w:val="000000"/>
          <w:sz w:val="28"/>
          <w:szCs w:val="28"/>
          <w:rtl/>
          <w:lang w:bidi="ar-EG"/>
        </w:rPr>
        <w:t>ي</w:t>
      </w:r>
      <w:r w:rsidR="00C56A13" w:rsidRPr="001B2C95">
        <w:rPr>
          <w:rFonts w:cs="Simplified Arabic" w:hint="cs"/>
          <w:color w:val="000000"/>
          <w:sz w:val="28"/>
          <w:szCs w:val="28"/>
          <w:rtl/>
          <w:lang w:bidi="ar-EG"/>
        </w:rPr>
        <w:t xml:space="preserve"> إسالة الغاز في مصر</w:t>
      </w:r>
      <w:r w:rsidR="00C6542E" w:rsidRPr="001B2C95">
        <w:rPr>
          <w:rFonts w:cs="Simplified Arabic" w:hint="cs"/>
          <w:color w:val="000000"/>
          <w:sz w:val="28"/>
          <w:szCs w:val="28"/>
          <w:rtl/>
          <w:lang w:bidi="ar-EG"/>
        </w:rPr>
        <w:t xml:space="preserve"> بالمقارنة مع سنغ</w:t>
      </w:r>
      <w:r w:rsidR="0099727E" w:rsidRPr="001B2C95">
        <w:rPr>
          <w:rFonts w:cs="Simplified Arabic" w:hint="cs"/>
          <w:color w:val="000000"/>
          <w:sz w:val="28"/>
          <w:szCs w:val="28"/>
          <w:rtl/>
          <w:lang w:bidi="ar-EG"/>
        </w:rPr>
        <w:t>ا</w:t>
      </w:r>
      <w:r w:rsidR="00C6542E" w:rsidRPr="001B2C95">
        <w:rPr>
          <w:rFonts w:cs="Simplified Arabic" w:hint="cs"/>
          <w:color w:val="000000"/>
          <w:sz w:val="28"/>
          <w:szCs w:val="28"/>
          <w:rtl/>
          <w:lang w:bidi="ar-EG"/>
        </w:rPr>
        <w:t>فورة</w:t>
      </w:r>
      <w:r w:rsidR="0099727E" w:rsidRPr="001B2C95">
        <w:rPr>
          <w:rStyle w:val="FootnoteReference"/>
          <w:rFonts w:cs="Simplified Arabic"/>
          <w:color w:val="000000"/>
          <w:sz w:val="28"/>
          <w:szCs w:val="28"/>
          <w:rtl/>
          <w:lang w:bidi="ar-EG"/>
        </w:rPr>
        <w:footnoteReference w:id="2"/>
      </w:r>
      <w:r w:rsidR="00C56A13" w:rsidRPr="001B2C95">
        <w:rPr>
          <w:rFonts w:cs="Simplified Arabic" w:hint="cs"/>
          <w:color w:val="000000"/>
          <w:sz w:val="28"/>
          <w:szCs w:val="28"/>
          <w:rtl/>
          <w:lang w:bidi="ar-EG"/>
        </w:rPr>
        <w:t xml:space="preserve">، في </w:t>
      </w:r>
      <w:r w:rsidRPr="001B2C95">
        <w:rPr>
          <w:rFonts w:cs="Simplified Arabic" w:hint="cs"/>
          <w:color w:val="000000"/>
          <w:sz w:val="28"/>
          <w:szCs w:val="28"/>
          <w:rtl/>
          <w:lang w:bidi="ar-EG"/>
        </w:rPr>
        <w:t>جدول</w:t>
      </w:r>
      <w:r w:rsidR="00C56A13" w:rsidRPr="001B2C95">
        <w:rPr>
          <w:rFonts w:cs="Simplified Arabic" w:hint="cs"/>
          <w:color w:val="000000"/>
          <w:sz w:val="28"/>
          <w:szCs w:val="28"/>
          <w:rtl/>
          <w:lang w:bidi="ar-EG"/>
        </w:rPr>
        <w:t xml:space="preserve"> رقم (2-1). </w:t>
      </w:r>
    </w:p>
    <w:p w14:paraId="1E717A47" w14:textId="77777777" w:rsidR="00D92815" w:rsidRPr="001B2C95" w:rsidRDefault="00D92815" w:rsidP="008546BB">
      <w:pPr>
        <w:bidi/>
        <w:spacing w:before="120" w:line="276" w:lineRule="auto"/>
        <w:rPr>
          <w:rFonts w:cs="Simplified Arabic"/>
          <w:color w:val="000000"/>
          <w:sz w:val="28"/>
          <w:szCs w:val="28"/>
          <w:rtl/>
          <w:lang w:bidi="ar-EG"/>
        </w:rPr>
      </w:pPr>
    </w:p>
    <w:p w14:paraId="026CA946" w14:textId="1E99FAE5" w:rsidR="004F209F" w:rsidRPr="001B2C95" w:rsidRDefault="00304DB2" w:rsidP="008546BB">
      <w:pPr>
        <w:bidi/>
        <w:spacing w:before="120" w:line="276" w:lineRule="auto"/>
        <w:rPr>
          <w:rFonts w:cs="Simplified Arabic"/>
          <w:b/>
          <w:bCs/>
          <w:color w:val="000000"/>
          <w:sz w:val="28"/>
          <w:szCs w:val="28"/>
          <w:rtl/>
          <w:lang w:bidi="ar-EG"/>
        </w:rPr>
      </w:pPr>
      <w:r w:rsidRPr="001B2C95">
        <w:rPr>
          <w:rFonts w:cs="Simplified Arabic" w:hint="cs"/>
          <w:b/>
          <w:bCs/>
          <w:color w:val="000000"/>
          <w:sz w:val="28"/>
          <w:szCs w:val="28"/>
          <w:rtl/>
          <w:lang w:bidi="ar-EG"/>
        </w:rPr>
        <w:lastRenderedPageBreak/>
        <w:t>جدول رقم (</w:t>
      </w:r>
      <w:r w:rsidR="00CB6129">
        <w:rPr>
          <w:rFonts w:cs="Simplified Arabic" w:hint="cs"/>
          <w:b/>
          <w:bCs/>
          <w:color w:val="000000"/>
          <w:sz w:val="28"/>
          <w:szCs w:val="28"/>
          <w:rtl/>
          <w:lang w:bidi="ar-EG"/>
        </w:rPr>
        <w:t>2-1</w:t>
      </w:r>
      <w:r w:rsidR="005A0E84" w:rsidRPr="001B2C95">
        <w:rPr>
          <w:rFonts w:cs="Simplified Arabic" w:hint="cs"/>
          <w:b/>
          <w:bCs/>
          <w:color w:val="000000"/>
          <w:sz w:val="28"/>
          <w:szCs w:val="28"/>
          <w:rtl/>
          <w:lang w:bidi="ar-EG"/>
        </w:rPr>
        <w:t xml:space="preserve">): </w:t>
      </w:r>
      <w:r w:rsidR="0013111A" w:rsidRPr="001B2C95">
        <w:rPr>
          <w:rFonts w:cs="Simplified Arabic" w:hint="cs"/>
          <w:b/>
          <w:bCs/>
          <w:color w:val="000000"/>
          <w:sz w:val="28"/>
          <w:szCs w:val="28"/>
          <w:rtl/>
          <w:lang w:bidi="ar-EG"/>
        </w:rPr>
        <w:t>الطاقة الاستيعابية</w:t>
      </w:r>
      <w:r w:rsidR="00863BF8" w:rsidRPr="001B2C95">
        <w:rPr>
          <w:rFonts w:cs="Simplified Arabic" w:hint="cs"/>
          <w:b/>
          <w:bCs/>
          <w:color w:val="000000"/>
          <w:sz w:val="28"/>
          <w:szCs w:val="28"/>
          <w:rtl/>
          <w:lang w:bidi="ar-EG"/>
        </w:rPr>
        <w:t xml:space="preserve"> </w:t>
      </w:r>
      <w:r w:rsidR="00C6542E" w:rsidRPr="001B2C95">
        <w:rPr>
          <w:rFonts w:cs="Simplified Arabic" w:hint="cs"/>
          <w:b/>
          <w:bCs/>
          <w:color w:val="000000"/>
          <w:sz w:val="28"/>
          <w:szCs w:val="28"/>
          <w:rtl/>
          <w:lang w:bidi="ar-EG"/>
        </w:rPr>
        <w:t xml:space="preserve">والبنية التحتية </w:t>
      </w:r>
      <w:r w:rsidR="0013111A" w:rsidRPr="001B2C95">
        <w:rPr>
          <w:rFonts w:cs="Simplified Arabic" w:hint="cs"/>
          <w:b/>
          <w:bCs/>
          <w:color w:val="000000"/>
          <w:sz w:val="28"/>
          <w:szCs w:val="28"/>
          <w:rtl/>
          <w:lang w:bidi="ar-EG"/>
        </w:rPr>
        <w:t>ل</w:t>
      </w:r>
      <w:r w:rsidR="00863BF8" w:rsidRPr="001B2C95">
        <w:rPr>
          <w:rFonts w:cs="Simplified Arabic" w:hint="cs"/>
          <w:b/>
          <w:bCs/>
          <w:color w:val="000000"/>
          <w:sz w:val="28"/>
          <w:szCs w:val="28"/>
          <w:rtl/>
          <w:lang w:bidi="ar-EG"/>
        </w:rPr>
        <w:t>محطت</w:t>
      </w:r>
      <w:r w:rsidR="00C40B47" w:rsidRPr="001B2C95">
        <w:rPr>
          <w:rFonts w:cs="Simplified Arabic" w:hint="cs"/>
          <w:b/>
          <w:bCs/>
          <w:color w:val="000000"/>
          <w:sz w:val="28"/>
          <w:szCs w:val="28"/>
          <w:rtl/>
          <w:lang w:bidi="ar-EG"/>
        </w:rPr>
        <w:t>ي</w:t>
      </w:r>
      <w:r w:rsidR="00863BF8" w:rsidRPr="001B2C95">
        <w:rPr>
          <w:rFonts w:cs="Simplified Arabic" w:hint="cs"/>
          <w:b/>
          <w:bCs/>
          <w:color w:val="000000"/>
          <w:sz w:val="28"/>
          <w:szCs w:val="28"/>
          <w:rtl/>
          <w:lang w:bidi="ar-EG"/>
        </w:rPr>
        <w:t xml:space="preserve"> إسالة الغاز</w:t>
      </w:r>
      <w:r w:rsidR="0013111A" w:rsidRPr="001B2C95">
        <w:rPr>
          <w:rFonts w:cs="Simplified Arabic" w:hint="cs"/>
          <w:b/>
          <w:bCs/>
          <w:color w:val="000000"/>
          <w:sz w:val="28"/>
          <w:szCs w:val="28"/>
          <w:rtl/>
          <w:lang w:bidi="ar-EG"/>
        </w:rPr>
        <w:t xml:space="preserve"> </w:t>
      </w:r>
      <w:r w:rsidR="00DF5216" w:rsidRPr="001B2C95">
        <w:rPr>
          <w:rFonts w:cs="Simplified Arabic" w:hint="cs"/>
          <w:b/>
          <w:bCs/>
          <w:color w:val="000000"/>
          <w:sz w:val="28"/>
          <w:szCs w:val="28"/>
          <w:rtl/>
          <w:lang w:bidi="ar-EG"/>
        </w:rPr>
        <w:t>في</w:t>
      </w:r>
      <w:r w:rsidR="00863BF8" w:rsidRPr="001B2C95">
        <w:rPr>
          <w:rFonts w:cs="Simplified Arabic" w:hint="cs"/>
          <w:b/>
          <w:bCs/>
          <w:color w:val="000000"/>
          <w:sz w:val="28"/>
          <w:szCs w:val="28"/>
          <w:rtl/>
          <w:lang w:bidi="ar-EG"/>
        </w:rPr>
        <w:t xml:space="preserve"> مصر</w:t>
      </w:r>
      <w:r w:rsidR="00C6542E" w:rsidRPr="001B2C95">
        <w:rPr>
          <w:rFonts w:cs="Simplified Arabic" w:hint="cs"/>
          <w:b/>
          <w:bCs/>
          <w:color w:val="000000"/>
          <w:sz w:val="28"/>
          <w:szCs w:val="28"/>
          <w:rtl/>
          <w:lang w:bidi="ar-EG"/>
        </w:rPr>
        <w:t xml:space="preserve"> بالمقارنة مع </w:t>
      </w:r>
      <w:r w:rsidR="0099727E" w:rsidRPr="001B2C95">
        <w:rPr>
          <w:rFonts w:cs="Simplified Arabic" w:hint="cs"/>
          <w:b/>
          <w:bCs/>
          <w:color w:val="000000"/>
          <w:sz w:val="28"/>
          <w:szCs w:val="28"/>
          <w:rtl/>
          <w:lang w:bidi="ar-EG"/>
        </w:rPr>
        <w:t>سنغافورة</w:t>
      </w:r>
    </w:p>
    <w:tbl>
      <w:tblPr>
        <w:tblW w:w="7421" w:type="dxa"/>
        <w:tblLayout w:type="fixed"/>
        <w:tblLook w:val="04A0" w:firstRow="1" w:lastRow="0" w:firstColumn="1" w:lastColumn="0" w:noHBand="0" w:noVBand="1"/>
      </w:tblPr>
      <w:tblGrid>
        <w:gridCol w:w="3061"/>
        <w:gridCol w:w="3061"/>
        <w:gridCol w:w="1299"/>
      </w:tblGrid>
      <w:tr w:rsidR="00634E10" w:rsidRPr="001B2C95" w14:paraId="19B7BB54" w14:textId="77777777" w:rsidTr="00CB6129">
        <w:trPr>
          <w:cantSplit/>
          <w:trHeight w:val="1078"/>
        </w:trPr>
        <w:tc>
          <w:tcPr>
            <w:tcW w:w="3061" w:type="dxa"/>
            <w:tcBorders>
              <w:top w:val="double" w:sz="6" w:space="0" w:color="auto"/>
              <w:left w:val="double" w:sz="6" w:space="0" w:color="auto"/>
              <w:bottom w:val="double" w:sz="6" w:space="0" w:color="auto"/>
              <w:right w:val="double" w:sz="6" w:space="0" w:color="auto"/>
            </w:tcBorders>
            <w:shd w:val="clear" w:color="000000" w:fill="808080"/>
            <w:noWrap/>
            <w:vAlign w:val="center"/>
            <w:hideMark/>
          </w:tcPr>
          <w:p w14:paraId="1DA68DBE" w14:textId="77777777" w:rsidR="00634E10" w:rsidRPr="00CB6129" w:rsidRDefault="00634E10" w:rsidP="00CB6129">
            <w:pPr>
              <w:bidi/>
              <w:jc w:val="center"/>
              <w:rPr>
                <w:rFonts w:cs="Simplified Arabic"/>
                <w:color w:val="FFFFFF"/>
                <w:sz w:val="26"/>
                <w:szCs w:val="26"/>
              </w:rPr>
            </w:pPr>
            <w:r w:rsidRPr="00CB6129">
              <w:rPr>
                <w:rFonts w:cs="Simplified Arabic"/>
                <w:color w:val="FFFFFF"/>
                <w:sz w:val="26"/>
                <w:szCs w:val="26"/>
                <w:rtl/>
              </w:rPr>
              <w:t>سنغافورة</w:t>
            </w:r>
          </w:p>
        </w:tc>
        <w:tc>
          <w:tcPr>
            <w:tcW w:w="3061" w:type="dxa"/>
            <w:tcBorders>
              <w:top w:val="double" w:sz="6" w:space="0" w:color="auto"/>
              <w:left w:val="nil"/>
              <w:bottom w:val="double" w:sz="6" w:space="0" w:color="auto"/>
              <w:right w:val="double" w:sz="6" w:space="0" w:color="auto"/>
            </w:tcBorders>
            <w:shd w:val="clear" w:color="000000" w:fill="808080"/>
            <w:noWrap/>
            <w:vAlign w:val="center"/>
            <w:hideMark/>
          </w:tcPr>
          <w:p w14:paraId="1998650E" w14:textId="77777777" w:rsidR="00634E10" w:rsidRPr="00CB6129" w:rsidRDefault="00634E10" w:rsidP="00CB6129">
            <w:pPr>
              <w:bidi/>
              <w:jc w:val="center"/>
              <w:rPr>
                <w:rFonts w:cs="Simplified Arabic"/>
                <w:color w:val="FFFFFF"/>
                <w:sz w:val="26"/>
                <w:szCs w:val="26"/>
              </w:rPr>
            </w:pPr>
            <w:r w:rsidRPr="00CB6129">
              <w:rPr>
                <w:rFonts w:cs="Simplified Arabic" w:hint="cs"/>
                <w:color w:val="FFFFFF"/>
                <w:sz w:val="26"/>
                <w:szCs w:val="26"/>
                <w:rtl/>
              </w:rPr>
              <w:t>مصر (محطتي إدكو ودمياط)</w:t>
            </w:r>
          </w:p>
        </w:tc>
        <w:tc>
          <w:tcPr>
            <w:tcW w:w="1299" w:type="dxa"/>
            <w:tcBorders>
              <w:top w:val="double" w:sz="6" w:space="0" w:color="auto"/>
              <w:left w:val="nil"/>
              <w:bottom w:val="double" w:sz="6" w:space="0" w:color="auto"/>
              <w:right w:val="double" w:sz="6" w:space="0" w:color="auto"/>
            </w:tcBorders>
            <w:shd w:val="clear" w:color="000000" w:fill="808080"/>
            <w:noWrap/>
            <w:vAlign w:val="center"/>
            <w:hideMark/>
          </w:tcPr>
          <w:p w14:paraId="066988F4" w14:textId="77777777" w:rsidR="00634E10" w:rsidRPr="00CB6129" w:rsidRDefault="00634E10" w:rsidP="00CB6129">
            <w:pPr>
              <w:bidi/>
              <w:jc w:val="center"/>
              <w:rPr>
                <w:rFonts w:cs="Simplified Arabic"/>
                <w:color w:val="FFFFFF"/>
                <w:sz w:val="26"/>
                <w:szCs w:val="26"/>
              </w:rPr>
            </w:pPr>
            <w:r w:rsidRPr="00CB6129">
              <w:rPr>
                <w:rFonts w:cs="Simplified Arabic" w:hint="cs"/>
                <w:color w:val="FFFFFF"/>
                <w:sz w:val="26"/>
                <w:szCs w:val="26"/>
                <w:rtl/>
              </w:rPr>
              <w:t>البيان</w:t>
            </w:r>
          </w:p>
        </w:tc>
      </w:tr>
      <w:tr w:rsidR="00634E10" w:rsidRPr="001B2C95" w14:paraId="29D2AD19" w14:textId="77777777" w:rsidTr="00CB6129">
        <w:trPr>
          <w:cantSplit/>
          <w:trHeight w:val="1078"/>
        </w:trPr>
        <w:tc>
          <w:tcPr>
            <w:tcW w:w="3061" w:type="dxa"/>
            <w:tcBorders>
              <w:top w:val="nil"/>
              <w:left w:val="double" w:sz="6" w:space="0" w:color="auto"/>
              <w:bottom w:val="double" w:sz="6" w:space="0" w:color="auto"/>
              <w:right w:val="double" w:sz="6" w:space="0" w:color="auto"/>
            </w:tcBorders>
            <w:shd w:val="clear" w:color="000000" w:fill="F2F2F2"/>
            <w:noWrap/>
            <w:hideMark/>
          </w:tcPr>
          <w:p w14:paraId="389A5251" w14:textId="77777777" w:rsidR="00634E10" w:rsidRPr="00CB6129" w:rsidRDefault="00634E10" w:rsidP="00CB6129">
            <w:pPr>
              <w:bidi/>
              <w:jc w:val="lowKashida"/>
              <w:rPr>
                <w:rFonts w:cs="Simplified Arabic"/>
                <w:color w:val="000000"/>
                <w:sz w:val="26"/>
                <w:szCs w:val="26"/>
              </w:rPr>
            </w:pPr>
            <w:r w:rsidRPr="00CB6129">
              <w:rPr>
                <w:rFonts w:cs="Simplified Arabic" w:hint="cs"/>
                <w:color w:val="000000"/>
                <w:sz w:val="26"/>
                <w:szCs w:val="26"/>
                <w:rtl/>
              </w:rPr>
              <w:t>6 مليون طن سنوياً</w:t>
            </w:r>
          </w:p>
        </w:tc>
        <w:tc>
          <w:tcPr>
            <w:tcW w:w="3061" w:type="dxa"/>
            <w:tcBorders>
              <w:top w:val="nil"/>
              <w:left w:val="nil"/>
              <w:bottom w:val="double" w:sz="6" w:space="0" w:color="auto"/>
              <w:right w:val="double" w:sz="6" w:space="0" w:color="auto"/>
            </w:tcBorders>
            <w:shd w:val="clear" w:color="000000" w:fill="F2F2F2"/>
            <w:noWrap/>
            <w:hideMark/>
          </w:tcPr>
          <w:p w14:paraId="1354CE3C" w14:textId="706B0BB7" w:rsidR="00634E10" w:rsidRPr="00CB6129" w:rsidRDefault="00634E10" w:rsidP="00CB6129">
            <w:pPr>
              <w:bidi/>
              <w:jc w:val="lowKashida"/>
              <w:rPr>
                <w:rFonts w:cs="Simplified Arabic"/>
                <w:color w:val="000000"/>
                <w:sz w:val="26"/>
                <w:szCs w:val="26"/>
              </w:rPr>
            </w:pPr>
            <w:r w:rsidRPr="00CB6129">
              <w:rPr>
                <w:rFonts w:cs="Simplified Arabic"/>
                <w:color w:val="000000"/>
                <w:sz w:val="26"/>
                <w:szCs w:val="26"/>
                <w:rtl/>
              </w:rPr>
              <w:t>12</w:t>
            </w:r>
            <w:r w:rsidR="002E2DDB">
              <w:rPr>
                <w:rFonts w:cs="Simplified Arabic" w:hint="cs"/>
                <w:color w:val="000000"/>
                <w:sz w:val="26"/>
                <w:szCs w:val="26"/>
                <w:rtl/>
              </w:rPr>
              <w:t>,</w:t>
            </w:r>
            <w:r w:rsidRPr="00CB6129">
              <w:rPr>
                <w:rFonts w:cs="Simplified Arabic"/>
                <w:color w:val="000000"/>
                <w:sz w:val="26"/>
                <w:szCs w:val="26"/>
                <w:rtl/>
              </w:rPr>
              <w:t>2 مليون طن سنوياً</w:t>
            </w:r>
          </w:p>
        </w:tc>
        <w:tc>
          <w:tcPr>
            <w:tcW w:w="1299" w:type="dxa"/>
            <w:tcBorders>
              <w:top w:val="nil"/>
              <w:left w:val="nil"/>
              <w:bottom w:val="double" w:sz="6" w:space="0" w:color="auto"/>
              <w:right w:val="double" w:sz="6" w:space="0" w:color="auto"/>
            </w:tcBorders>
            <w:shd w:val="clear" w:color="000000" w:fill="808080"/>
            <w:noWrap/>
            <w:vAlign w:val="center"/>
            <w:hideMark/>
          </w:tcPr>
          <w:p w14:paraId="3778A159" w14:textId="77777777" w:rsidR="00634E10" w:rsidRPr="00CB6129" w:rsidRDefault="00634E10" w:rsidP="00CB6129">
            <w:pPr>
              <w:bidi/>
              <w:jc w:val="center"/>
              <w:rPr>
                <w:rFonts w:cs="Simplified Arabic"/>
                <w:color w:val="FFFFFF"/>
                <w:sz w:val="26"/>
                <w:szCs w:val="26"/>
              </w:rPr>
            </w:pPr>
            <w:r w:rsidRPr="00CB6129">
              <w:rPr>
                <w:rFonts w:cs="Simplified Arabic" w:hint="cs"/>
                <w:color w:val="FFFFFF"/>
                <w:sz w:val="26"/>
                <w:szCs w:val="26"/>
                <w:rtl/>
              </w:rPr>
              <w:t>الطاقة الاستيعابية</w:t>
            </w:r>
          </w:p>
        </w:tc>
      </w:tr>
      <w:tr w:rsidR="00634E10" w:rsidRPr="001B2C95" w14:paraId="5DDF8C40" w14:textId="77777777" w:rsidTr="00CB6129">
        <w:trPr>
          <w:trHeight w:val="547"/>
        </w:trPr>
        <w:tc>
          <w:tcPr>
            <w:tcW w:w="3061" w:type="dxa"/>
            <w:tcBorders>
              <w:top w:val="nil"/>
              <w:left w:val="double" w:sz="6" w:space="0" w:color="auto"/>
              <w:bottom w:val="single" w:sz="8" w:space="0" w:color="404040"/>
              <w:right w:val="double" w:sz="6" w:space="0" w:color="auto"/>
            </w:tcBorders>
            <w:shd w:val="clear" w:color="000000" w:fill="F2F2F2"/>
            <w:noWrap/>
            <w:hideMark/>
          </w:tcPr>
          <w:p w14:paraId="124762CA" w14:textId="77777777" w:rsidR="00634E10" w:rsidRPr="00CB6129" w:rsidRDefault="00634E10" w:rsidP="00CB6129">
            <w:pPr>
              <w:bidi/>
              <w:jc w:val="lowKashida"/>
              <w:rPr>
                <w:rFonts w:cs="Simplified Arabic"/>
                <w:color w:val="000000"/>
                <w:sz w:val="26"/>
                <w:szCs w:val="26"/>
              </w:rPr>
            </w:pPr>
            <w:r w:rsidRPr="00CB6129">
              <w:rPr>
                <w:rFonts w:cs="Simplified Arabic" w:hint="cs"/>
                <w:color w:val="000000"/>
                <w:sz w:val="26"/>
                <w:szCs w:val="26"/>
                <w:rtl/>
              </w:rPr>
              <w:t>تضم: وحدة إسالة واحدة</w:t>
            </w:r>
          </w:p>
        </w:tc>
        <w:tc>
          <w:tcPr>
            <w:tcW w:w="3061" w:type="dxa"/>
            <w:tcBorders>
              <w:top w:val="nil"/>
              <w:left w:val="nil"/>
              <w:bottom w:val="single" w:sz="8" w:space="0" w:color="404040"/>
              <w:right w:val="double" w:sz="6" w:space="0" w:color="auto"/>
            </w:tcBorders>
            <w:shd w:val="clear" w:color="000000" w:fill="F2F2F2"/>
            <w:noWrap/>
            <w:hideMark/>
          </w:tcPr>
          <w:p w14:paraId="57A59687" w14:textId="77777777" w:rsidR="00634E10" w:rsidRPr="00CB6129" w:rsidRDefault="00634E10" w:rsidP="00CB6129">
            <w:pPr>
              <w:bidi/>
              <w:jc w:val="lowKashida"/>
              <w:rPr>
                <w:rFonts w:cs="Simplified Arabic"/>
                <w:color w:val="000000"/>
                <w:sz w:val="26"/>
                <w:szCs w:val="26"/>
              </w:rPr>
            </w:pPr>
            <w:r w:rsidRPr="00CB6129">
              <w:rPr>
                <w:rFonts w:cs="Simplified Arabic" w:hint="cs"/>
                <w:color w:val="000000"/>
                <w:sz w:val="26"/>
                <w:szCs w:val="26"/>
                <w:rtl/>
                <w:lang w:bidi="ar-EG"/>
              </w:rPr>
              <w:t>تضم: ثلاثة وحدات لإسالة الغاز (وحدتين في إدكو - وحدة واحدة في دمياط)</w:t>
            </w:r>
          </w:p>
        </w:tc>
        <w:tc>
          <w:tcPr>
            <w:tcW w:w="1299" w:type="dxa"/>
            <w:vMerge w:val="restart"/>
            <w:tcBorders>
              <w:top w:val="nil"/>
              <w:left w:val="double" w:sz="6" w:space="0" w:color="auto"/>
              <w:bottom w:val="double" w:sz="6" w:space="0" w:color="000000"/>
              <w:right w:val="double" w:sz="6" w:space="0" w:color="auto"/>
            </w:tcBorders>
            <w:shd w:val="clear" w:color="000000" w:fill="808080"/>
            <w:vAlign w:val="center"/>
            <w:hideMark/>
          </w:tcPr>
          <w:p w14:paraId="068CAD43" w14:textId="77777777" w:rsidR="00634E10" w:rsidRPr="00CB6129" w:rsidRDefault="00634E10" w:rsidP="00CB6129">
            <w:pPr>
              <w:bidi/>
              <w:jc w:val="center"/>
              <w:rPr>
                <w:rFonts w:cs="Simplified Arabic"/>
                <w:color w:val="FFFFFF"/>
                <w:sz w:val="26"/>
                <w:szCs w:val="26"/>
              </w:rPr>
            </w:pPr>
            <w:r w:rsidRPr="00CB6129">
              <w:rPr>
                <w:rFonts w:cs="Simplified Arabic" w:hint="cs"/>
                <w:color w:val="FFFFFF"/>
                <w:sz w:val="26"/>
                <w:szCs w:val="26"/>
                <w:rtl/>
              </w:rPr>
              <w:t>البنية التحتية بالمحطة</w:t>
            </w:r>
          </w:p>
        </w:tc>
      </w:tr>
      <w:tr w:rsidR="00634E10" w:rsidRPr="001B2C95" w14:paraId="6D95E75F" w14:textId="77777777" w:rsidTr="00CB6129">
        <w:trPr>
          <w:trHeight w:val="547"/>
        </w:trPr>
        <w:tc>
          <w:tcPr>
            <w:tcW w:w="3061" w:type="dxa"/>
            <w:vMerge w:val="restart"/>
            <w:tcBorders>
              <w:top w:val="nil"/>
              <w:left w:val="double" w:sz="6" w:space="0" w:color="auto"/>
              <w:bottom w:val="single" w:sz="8" w:space="0" w:color="404040"/>
              <w:right w:val="double" w:sz="6" w:space="0" w:color="auto"/>
            </w:tcBorders>
            <w:shd w:val="clear" w:color="000000" w:fill="F2F2F2"/>
            <w:noWrap/>
            <w:hideMark/>
          </w:tcPr>
          <w:p w14:paraId="641453D5" w14:textId="77777777" w:rsidR="00634E10" w:rsidRPr="00CB6129" w:rsidRDefault="00634E10" w:rsidP="00CB6129">
            <w:pPr>
              <w:bidi/>
              <w:jc w:val="lowKashida"/>
              <w:rPr>
                <w:rFonts w:cs="Simplified Arabic"/>
                <w:color w:val="000000"/>
                <w:sz w:val="26"/>
                <w:szCs w:val="26"/>
              </w:rPr>
            </w:pPr>
            <w:r w:rsidRPr="00CB6129">
              <w:rPr>
                <w:rFonts w:cs="Simplified Arabic"/>
                <w:color w:val="000000"/>
                <w:sz w:val="26"/>
                <w:szCs w:val="26"/>
                <w:rtl/>
              </w:rPr>
              <w:t>2 رصيف إعادة تحويل الغاز المُسال إلى حالته الغازية</w:t>
            </w:r>
          </w:p>
        </w:tc>
        <w:tc>
          <w:tcPr>
            <w:tcW w:w="3061" w:type="dxa"/>
            <w:tcBorders>
              <w:top w:val="nil"/>
              <w:left w:val="nil"/>
              <w:bottom w:val="single" w:sz="8" w:space="0" w:color="404040"/>
              <w:right w:val="double" w:sz="6" w:space="0" w:color="auto"/>
            </w:tcBorders>
            <w:shd w:val="clear" w:color="000000" w:fill="F2F2F2"/>
            <w:noWrap/>
            <w:hideMark/>
          </w:tcPr>
          <w:p w14:paraId="7AE0F162" w14:textId="77777777" w:rsidR="00634E10" w:rsidRPr="00CB6129" w:rsidRDefault="00634E10" w:rsidP="00CB6129">
            <w:pPr>
              <w:bidi/>
              <w:jc w:val="lowKashida"/>
              <w:rPr>
                <w:rFonts w:cs="Simplified Arabic"/>
                <w:color w:val="000000"/>
                <w:sz w:val="26"/>
                <w:szCs w:val="26"/>
              </w:rPr>
            </w:pPr>
            <w:r w:rsidRPr="00CB6129">
              <w:rPr>
                <w:rFonts w:cs="Simplified Arabic" w:hint="cs"/>
                <w:color w:val="000000"/>
                <w:sz w:val="26"/>
                <w:szCs w:val="26"/>
                <w:rtl/>
              </w:rPr>
              <w:t>2 ميناء لتصدير الغاز المُسال (ميناء في إدكو وميناء في دمياط)</w:t>
            </w:r>
          </w:p>
        </w:tc>
        <w:tc>
          <w:tcPr>
            <w:tcW w:w="1299" w:type="dxa"/>
            <w:vMerge/>
            <w:tcBorders>
              <w:top w:val="nil"/>
              <w:left w:val="double" w:sz="6" w:space="0" w:color="auto"/>
              <w:bottom w:val="double" w:sz="6" w:space="0" w:color="000000"/>
              <w:right w:val="double" w:sz="6" w:space="0" w:color="auto"/>
            </w:tcBorders>
            <w:vAlign w:val="center"/>
            <w:hideMark/>
          </w:tcPr>
          <w:p w14:paraId="22994918" w14:textId="77777777" w:rsidR="00634E10" w:rsidRPr="00CB6129" w:rsidRDefault="00634E10" w:rsidP="00CB6129">
            <w:pPr>
              <w:bidi/>
              <w:jc w:val="center"/>
              <w:rPr>
                <w:rFonts w:cs="Simplified Arabic"/>
                <w:color w:val="FFFFFF"/>
                <w:sz w:val="26"/>
                <w:szCs w:val="26"/>
              </w:rPr>
            </w:pPr>
          </w:p>
        </w:tc>
      </w:tr>
      <w:tr w:rsidR="00634E10" w:rsidRPr="001B2C95" w14:paraId="54950F85" w14:textId="77777777" w:rsidTr="00CB6129">
        <w:trPr>
          <w:trHeight w:val="547"/>
        </w:trPr>
        <w:tc>
          <w:tcPr>
            <w:tcW w:w="3061" w:type="dxa"/>
            <w:vMerge/>
            <w:tcBorders>
              <w:top w:val="nil"/>
              <w:left w:val="double" w:sz="6" w:space="0" w:color="auto"/>
              <w:bottom w:val="single" w:sz="8" w:space="0" w:color="404040"/>
              <w:right w:val="double" w:sz="6" w:space="0" w:color="auto"/>
            </w:tcBorders>
            <w:hideMark/>
          </w:tcPr>
          <w:p w14:paraId="2ADA168F" w14:textId="77777777" w:rsidR="00634E10" w:rsidRPr="00CB6129" w:rsidRDefault="00634E10" w:rsidP="00CB6129">
            <w:pPr>
              <w:bidi/>
              <w:jc w:val="lowKashida"/>
              <w:rPr>
                <w:rFonts w:cs="Simplified Arabic"/>
                <w:color w:val="000000"/>
                <w:sz w:val="26"/>
                <w:szCs w:val="26"/>
              </w:rPr>
            </w:pPr>
          </w:p>
        </w:tc>
        <w:tc>
          <w:tcPr>
            <w:tcW w:w="3061" w:type="dxa"/>
            <w:tcBorders>
              <w:top w:val="nil"/>
              <w:left w:val="nil"/>
              <w:bottom w:val="single" w:sz="8" w:space="0" w:color="404040"/>
              <w:right w:val="double" w:sz="6" w:space="0" w:color="auto"/>
            </w:tcBorders>
            <w:shd w:val="clear" w:color="000000" w:fill="F2F2F2"/>
            <w:hideMark/>
          </w:tcPr>
          <w:p w14:paraId="0BA026EC" w14:textId="77777777" w:rsidR="00634E10" w:rsidRPr="00CB6129" w:rsidRDefault="00634E10" w:rsidP="00CB6129">
            <w:pPr>
              <w:bidi/>
              <w:jc w:val="lowKashida"/>
              <w:rPr>
                <w:rFonts w:cs="Simplified Arabic"/>
                <w:color w:val="000000"/>
                <w:sz w:val="26"/>
                <w:szCs w:val="26"/>
              </w:rPr>
            </w:pPr>
            <w:r w:rsidRPr="00CB6129">
              <w:rPr>
                <w:rFonts w:cs="Simplified Arabic" w:hint="cs"/>
                <w:color w:val="000000"/>
                <w:sz w:val="26"/>
                <w:szCs w:val="26"/>
                <w:rtl/>
              </w:rPr>
              <w:t>2 رصيف ( رصيف استقبال الغاز المُسال بسعة 165 ألف متر مكعب في إدكو ورصيف لشحن الغاز المُسال سعته تتراوح بين 40 و140 ألف متر مكعب في دمياط)</w:t>
            </w:r>
          </w:p>
        </w:tc>
        <w:tc>
          <w:tcPr>
            <w:tcW w:w="1299" w:type="dxa"/>
            <w:vMerge/>
            <w:tcBorders>
              <w:top w:val="nil"/>
              <w:left w:val="double" w:sz="6" w:space="0" w:color="auto"/>
              <w:bottom w:val="double" w:sz="6" w:space="0" w:color="000000"/>
              <w:right w:val="double" w:sz="6" w:space="0" w:color="auto"/>
            </w:tcBorders>
            <w:vAlign w:val="center"/>
            <w:hideMark/>
          </w:tcPr>
          <w:p w14:paraId="1A01DD57" w14:textId="77777777" w:rsidR="00634E10" w:rsidRPr="00CB6129" w:rsidRDefault="00634E10" w:rsidP="00CB6129">
            <w:pPr>
              <w:bidi/>
              <w:jc w:val="center"/>
              <w:rPr>
                <w:rFonts w:cs="Simplified Arabic"/>
                <w:color w:val="FFFFFF"/>
                <w:sz w:val="26"/>
                <w:szCs w:val="26"/>
              </w:rPr>
            </w:pPr>
          </w:p>
        </w:tc>
      </w:tr>
      <w:tr w:rsidR="00634E10" w:rsidRPr="001B2C95" w14:paraId="2BBD9948" w14:textId="77777777" w:rsidTr="00CB6129">
        <w:trPr>
          <w:trHeight w:val="35"/>
        </w:trPr>
        <w:tc>
          <w:tcPr>
            <w:tcW w:w="3061" w:type="dxa"/>
            <w:tcBorders>
              <w:top w:val="single" w:sz="8" w:space="0" w:color="404040"/>
              <w:left w:val="double" w:sz="6" w:space="0" w:color="auto"/>
              <w:bottom w:val="double" w:sz="6" w:space="0" w:color="auto"/>
              <w:right w:val="double" w:sz="6" w:space="0" w:color="auto"/>
            </w:tcBorders>
            <w:shd w:val="clear" w:color="000000" w:fill="F2F2F2"/>
            <w:hideMark/>
          </w:tcPr>
          <w:p w14:paraId="75815501" w14:textId="77777777" w:rsidR="00634E10" w:rsidRPr="00CB6129" w:rsidRDefault="00634E10" w:rsidP="00CB6129">
            <w:pPr>
              <w:bidi/>
              <w:jc w:val="lowKashida"/>
              <w:rPr>
                <w:rFonts w:cs="Simplified Arabic"/>
                <w:color w:val="000000"/>
                <w:sz w:val="26"/>
                <w:szCs w:val="26"/>
              </w:rPr>
            </w:pPr>
            <w:r w:rsidRPr="00CB6129">
              <w:rPr>
                <w:rFonts w:cs="Simplified Arabic"/>
                <w:color w:val="000000"/>
                <w:sz w:val="26"/>
                <w:szCs w:val="26"/>
                <w:rtl/>
              </w:rPr>
              <w:t>4 صهاريج تخزين الغاز المُسال بسعة 536 مليار قدم مكعب سنوياً ويمكن إضافة 3 صهاريج تخزين أخرى بسعة إضافية نحو 195 مليار قدم مكعب سنوياً</w:t>
            </w:r>
          </w:p>
        </w:tc>
        <w:tc>
          <w:tcPr>
            <w:tcW w:w="3061" w:type="dxa"/>
            <w:tcBorders>
              <w:top w:val="single" w:sz="8" w:space="0" w:color="404040"/>
              <w:left w:val="nil"/>
              <w:bottom w:val="double" w:sz="6" w:space="0" w:color="auto"/>
              <w:right w:val="double" w:sz="6" w:space="0" w:color="auto"/>
            </w:tcBorders>
            <w:shd w:val="clear" w:color="000000" w:fill="F2F2F2"/>
            <w:hideMark/>
          </w:tcPr>
          <w:p w14:paraId="7DA6F295" w14:textId="77777777" w:rsidR="00634E10" w:rsidRPr="00CB6129" w:rsidRDefault="00634E10" w:rsidP="00CB6129">
            <w:pPr>
              <w:bidi/>
              <w:jc w:val="lowKashida"/>
              <w:rPr>
                <w:rFonts w:cs="Simplified Arabic"/>
                <w:color w:val="000000"/>
                <w:sz w:val="26"/>
                <w:szCs w:val="26"/>
              </w:rPr>
            </w:pPr>
            <w:r w:rsidRPr="00CB6129">
              <w:rPr>
                <w:rFonts w:cs="Simplified Arabic" w:hint="cs"/>
                <w:color w:val="000000"/>
                <w:sz w:val="26"/>
                <w:szCs w:val="26"/>
                <w:rtl/>
                <w:lang w:bidi="ar-EG"/>
              </w:rPr>
              <w:t>2 مستودع لتخزين الغاز المُسال في إدكو و2 صهريج تخزين للغاز الطبيعي المُسال بسعة إجمالية 300 ألف متر مكعب في دمياط</w:t>
            </w:r>
          </w:p>
        </w:tc>
        <w:tc>
          <w:tcPr>
            <w:tcW w:w="1299" w:type="dxa"/>
            <w:vMerge/>
            <w:tcBorders>
              <w:top w:val="nil"/>
              <w:left w:val="double" w:sz="6" w:space="0" w:color="auto"/>
              <w:bottom w:val="double" w:sz="6" w:space="0" w:color="000000"/>
              <w:right w:val="double" w:sz="6" w:space="0" w:color="auto"/>
            </w:tcBorders>
            <w:vAlign w:val="center"/>
            <w:hideMark/>
          </w:tcPr>
          <w:p w14:paraId="08B53BA3" w14:textId="77777777" w:rsidR="00634E10" w:rsidRPr="00CB6129" w:rsidRDefault="00634E10" w:rsidP="00CB6129">
            <w:pPr>
              <w:bidi/>
              <w:jc w:val="center"/>
              <w:rPr>
                <w:rFonts w:cs="Simplified Arabic"/>
                <w:color w:val="FFFFFF"/>
                <w:sz w:val="26"/>
                <w:szCs w:val="26"/>
              </w:rPr>
            </w:pPr>
          </w:p>
        </w:tc>
      </w:tr>
    </w:tbl>
    <w:p w14:paraId="23AE3A6C" w14:textId="77777777" w:rsidR="009E08EC" w:rsidRPr="00166B13" w:rsidRDefault="009E08EC" w:rsidP="00166B13">
      <w:pPr>
        <w:bidi/>
        <w:spacing w:before="120" w:line="276" w:lineRule="auto"/>
        <w:rPr>
          <w:b/>
          <w:bCs/>
          <w:rtl/>
        </w:rPr>
      </w:pPr>
      <w:r w:rsidRPr="00166B13">
        <w:rPr>
          <w:rFonts w:cs="Simplified Arabic" w:hint="cs"/>
          <w:b/>
          <w:bCs/>
          <w:rtl/>
          <w:lang w:bidi="ar-EG"/>
        </w:rPr>
        <w:t xml:space="preserve">المصدر: الموقع الإلكتروني للشركة المصرية القابضة للغازات الطبيعية (إيجاس) </w:t>
      </w:r>
      <w:hyperlink r:id="rId70" w:history="1">
        <w:r w:rsidRPr="00166B13">
          <w:rPr>
            <w:b/>
            <w:bCs/>
          </w:rPr>
          <w:t>https://www.egas.com.eg</w:t>
        </w:r>
      </w:hyperlink>
    </w:p>
    <w:p w14:paraId="6E03FDD9" w14:textId="77777777" w:rsidR="005A70DF" w:rsidRPr="001B2C95" w:rsidRDefault="005A70DF" w:rsidP="008546BB">
      <w:pPr>
        <w:bidi/>
        <w:spacing w:before="120" w:line="276" w:lineRule="auto"/>
        <w:jc w:val="both"/>
        <w:rPr>
          <w:rFonts w:cs="Simplified Arabic"/>
          <w:color w:val="000000"/>
          <w:sz w:val="28"/>
          <w:szCs w:val="28"/>
          <w:rtl/>
          <w:lang w:bidi="ar-EG"/>
        </w:rPr>
      </w:pPr>
    </w:p>
    <w:p w14:paraId="2A2E6C03" w14:textId="3686BECA" w:rsidR="00AF299D" w:rsidRPr="001B2C95" w:rsidRDefault="00AF299D" w:rsidP="00CB6129">
      <w:pPr>
        <w:bidi/>
        <w:spacing w:before="120" w:line="276"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lastRenderedPageBreak/>
        <w:t>و</w:t>
      </w:r>
      <w:r w:rsidR="0099727E" w:rsidRPr="001B2C95">
        <w:rPr>
          <w:rFonts w:cs="Simplified Arabic" w:hint="cs"/>
          <w:color w:val="000000"/>
          <w:sz w:val="28"/>
          <w:szCs w:val="28"/>
          <w:rtl/>
          <w:lang w:bidi="ar-EG"/>
        </w:rPr>
        <w:t xml:space="preserve">جدير بالذكر، أنه </w:t>
      </w:r>
      <w:r w:rsidRPr="001B2C95">
        <w:rPr>
          <w:rFonts w:cs="Simplified Arabic" w:hint="cs"/>
          <w:color w:val="000000"/>
          <w:sz w:val="28"/>
          <w:szCs w:val="28"/>
          <w:rtl/>
          <w:lang w:bidi="ar-EG"/>
        </w:rPr>
        <w:t xml:space="preserve">تم </w:t>
      </w:r>
      <w:r w:rsidR="00C6542E" w:rsidRPr="001B2C95">
        <w:rPr>
          <w:rFonts w:cs="Simplified Arabic" w:hint="cs"/>
          <w:color w:val="000000"/>
          <w:sz w:val="28"/>
          <w:szCs w:val="28"/>
          <w:rtl/>
          <w:lang w:bidi="ar-EG"/>
        </w:rPr>
        <w:t>إنشاء</w:t>
      </w:r>
      <w:r w:rsidRPr="001B2C95">
        <w:rPr>
          <w:rFonts w:cs="Simplified Arabic"/>
          <w:color w:val="000000"/>
          <w:sz w:val="28"/>
          <w:szCs w:val="28"/>
          <w:rtl/>
          <w:lang w:bidi="ar-EG"/>
        </w:rPr>
        <w:t xml:space="preserve"> محطة </w:t>
      </w:r>
      <w:r w:rsidR="000F32FF" w:rsidRPr="001B2C95">
        <w:rPr>
          <w:rFonts w:cs="Simplified Arabic" w:hint="cs"/>
          <w:color w:val="000000"/>
          <w:sz w:val="28"/>
          <w:szCs w:val="28"/>
          <w:rtl/>
          <w:lang w:bidi="ar-EG"/>
        </w:rPr>
        <w:t xml:space="preserve">إسالة </w:t>
      </w:r>
      <w:r w:rsidRPr="001B2C95">
        <w:rPr>
          <w:rFonts w:cs="Simplified Arabic" w:hint="cs"/>
          <w:color w:val="000000"/>
          <w:sz w:val="28"/>
          <w:szCs w:val="28"/>
          <w:rtl/>
          <w:lang w:bidi="ar-EG"/>
        </w:rPr>
        <w:t>ا</w:t>
      </w:r>
      <w:r w:rsidRPr="001B2C95">
        <w:rPr>
          <w:rFonts w:cs="Simplified Arabic"/>
          <w:color w:val="000000"/>
          <w:sz w:val="28"/>
          <w:szCs w:val="28"/>
          <w:rtl/>
          <w:lang w:bidi="ar-EG"/>
        </w:rPr>
        <w:t xml:space="preserve">لغاز الطبيعي </w:t>
      </w:r>
      <w:r w:rsidR="00C6542E" w:rsidRPr="001B2C95">
        <w:rPr>
          <w:rFonts w:cs="Simplified Arabic" w:hint="cs"/>
          <w:color w:val="000000"/>
          <w:sz w:val="28"/>
          <w:szCs w:val="28"/>
          <w:rtl/>
          <w:lang w:bidi="ar-EG"/>
        </w:rPr>
        <w:t xml:space="preserve">في سنغافورة </w:t>
      </w:r>
      <w:r w:rsidRPr="001B2C95">
        <w:rPr>
          <w:rFonts w:cs="Simplified Arabic"/>
          <w:color w:val="000000"/>
          <w:sz w:val="28"/>
          <w:szCs w:val="28"/>
          <w:rtl/>
          <w:lang w:bidi="ar-EG"/>
        </w:rPr>
        <w:t>بتكلفة</w:t>
      </w:r>
      <w:r w:rsidRPr="001B2C95">
        <w:rPr>
          <w:rFonts w:cs="Simplified Arabic" w:hint="cs"/>
          <w:color w:val="000000"/>
          <w:sz w:val="28"/>
          <w:szCs w:val="28"/>
          <w:rtl/>
          <w:lang w:bidi="ar-EG"/>
        </w:rPr>
        <w:t xml:space="preserve"> </w:t>
      </w:r>
      <w:r w:rsidR="002E2DDB">
        <w:rPr>
          <w:rFonts w:cs="Simplified Arabic" w:hint="cs"/>
          <w:color w:val="000000"/>
          <w:sz w:val="28"/>
          <w:szCs w:val="28"/>
          <w:rtl/>
          <w:lang w:bidi="ar-EG"/>
        </w:rPr>
        <w:t>1,2</w:t>
      </w:r>
      <w:r w:rsidRPr="001B2C95">
        <w:rPr>
          <w:rFonts w:cs="Simplified Arabic" w:hint="cs"/>
          <w:color w:val="000000"/>
          <w:sz w:val="28"/>
          <w:szCs w:val="28"/>
          <w:rtl/>
          <w:lang w:bidi="ar-EG"/>
        </w:rPr>
        <w:t xml:space="preserve"> مليار دولار</w:t>
      </w:r>
      <w:r w:rsidR="005D15FB" w:rsidRPr="001B2C95">
        <w:rPr>
          <w:rFonts w:cs="Simplified Arabic" w:hint="cs"/>
          <w:color w:val="000000"/>
          <w:sz w:val="28"/>
          <w:szCs w:val="28"/>
          <w:rtl/>
          <w:lang w:bidi="ar-EG"/>
        </w:rPr>
        <w:t>.</w:t>
      </w:r>
      <w:r w:rsidRPr="001B2C95">
        <w:rPr>
          <w:rFonts w:cs="Simplified Arabic" w:hint="cs"/>
          <w:color w:val="000000"/>
          <w:sz w:val="28"/>
          <w:szCs w:val="28"/>
          <w:rtl/>
          <w:lang w:bidi="ar-EG"/>
        </w:rPr>
        <w:t xml:space="preserve"> </w:t>
      </w:r>
      <w:r w:rsidRPr="001B2C95">
        <w:rPr>
          <w:rFonts w:cs="Simplified Arabic"/>
          <w:color w:val="000000"/>
          <w:sz w:val="28"/>
          <w:szCs w:val="28"/>
          <w:rtl/>
          <w:lang w:bidi="ar-EG"/>
        </w:rPr>
        <w:t>وفي عام 2020، وفرت المحطة ما بين 25٪ و30٪ من الطلب على الغاز الطبيعي في البلاد لتوليد الطاقة</w:t>
      </w:r>
      <w:r w:rsidR="000F32FF" w:rsidRPr="001B2C95">
        <w:rPr>
          <w:rFonts w:cs="Simplified Arabic" w:hint="cs"/>
          <w:color w:val="000000"/>
          <w:sz w:val="28"/>
          <w:szCs w:val="28"/>
          <w:rtl/>
          <w:lang w:bidi="ar-EG"/>
        </w:rPr>
        <w:t xml:space="preserve"> الكهربائية</w:t>
      </w:r>
      <w:r w:rsidRPr="001B2C95">
        <w:rPr>
          <w:rFonts w:cs="Simplified Arabic"/>
          <w:sz w:val="28"/>
          <w:szCs w:val="28"/>
          <w:rtl/>
          <w:lang w:bidi="ar-EG"/>
        </w:rPr>
        <w:t xml:space="preserve"> </w:t>
      </w:r>
      <w:r w:rsidRPr="001B2C95">
        <w:rPr>
          <w:rFonts w:cs="Simplified Arabic"/>
          <w:color w:val="000000"/>
          <w:sz w:val="28"/>
          <w:szCs w:val="28"/>
          <w:rtl/>
          <w:lang w:bidi="ar-EG"/>
        </w:rPr>
        <w:t>(</w:t>
      </w:r>
      <w:r w:rsidRPr="001B2C95">
        <w:rPr>
          <w:rFonts w:cs="Simplified Arabic"/>
          <w:color w:val="000000"/>
          <w:sz w:val="28"/>
          <w:szCs w:val="28"/>
          <w:lang w:bidi="ar-EG"/>
        </w:rPr>
        <w:t>EIA, 2021</w:t>
      </w:r>
      <w:r w:rsidRPr="001B2C95">
        <w:rPr>
          <w:rFonts w:cs="Simplified Arabic"/>
          <w:color w:val="000000"/>
          <w:sz w:val="28"/>
          <w:szCs w:val="28"/>
          <w:rtl/>
          <w:lang w:bidi="ar-EG"/>
        </w:rPr>
        <w:t>)</w:t>
      </w:r>
      <w:r w:rsidR="00491594" w:rsidRPr="001B2C95">
        <w:rPr>
          <w:rFonts w:cs="Simplified Arabic" w:hint="cs"/>
          <w:color w:val="000000"/>
          <w:sz w:val="28"/>
          <w:szCs w:val="28"/>
          <w:rtl/>
          <w:lang w:bidi="ar-EG"/>
        </w:rPr>
        <w:t>.</w:t>
      </w:r>
    </w:p>
    <w:p w14:paraId="51F2846F" w14:textId="77777777" w:rsidR="00D654CD" w:rsidRPr="001B2C95" w:rsidRDefault="00D654CD" w:rsidP="008546BB">
      <w:pPr>
        <w:pStyle w:val="ListParagraph"/>
        <w:numPr>
          <w:ilvl w:val="0"/>
          <w:numId w:val="39"/>
        </w:numPr>
        <w:bidi/>
        <w:spacing w:before="120" w:line="276" w:lineRule="auto"/>
        <w:jc w:val="both"/>
        <w:outlineLvl w:val="1"/>
        <w:rPr>
          <w:rFonts w:cs="Simplified Arabic"/>
          <w:b/>
          <w:bCs/>
          <w:color w:val="000000"/>
          <w:sz w:val="28"/>
          <w:szCs w:val="28"/>
          <w:lang w:bidi="ar-EG"/>
        </w:rPr>
      </w:pPr>
      <w:bookmarkStart w:id="70" w:name="_Toc135608178"/>
      <w:r w:rsidRPr="001B2C95">
        <w:rPr>
          <w:rFonts w:cs="Simplified Arabic" w:hint="cs"/>
          <w:b/>
          <w:bCs/>
          <w:color w:val="000000"/>
          <w:sz w:val="28"/>
          <w:szCs w:val="28"/>
          <w:rtl/>
          <w:lang w:bidi="ar-EG"/>
        </w:rPr>
        <w:t>وحدة إعادة التغييز</w:t>
      </w:r>
      <w:bookmarkEnd w:id="70"/>
      <w:r w:rsidRPr="001B2C95">
        <w:rPr>
          <w:rFonts w:cs="Simplified Arabic" w:hint="cs"/>
          <w:b/>
          <w:bCs/>
          <w:color w:val="000000"/>
          <w:sz w:val="28"/>
          <w:szCs w:val="28"/>
          <w:rtl/>
          <w:lang w:bidi="ar-EG"/>
        </w:rPr>
        <w:t xml:space="preserve"> </w:t>
      </w:r>
    </w:p>
    <w:p w14:paraId="336AF44D" w14:textId="09309DD9" w:rsidR="00544B15" w:rsidRPr="001B2C95" w:rsidRDefault="00AF7BC3" w:rsidP="00CB6129">
      <w:pPr>
        <w:bidi/>
        <w:spacing w:before="120" w:line="276" w:lineRule="auto"/>
        <w:ind w:firstLine="720"/>
        <w:jc w:val="both"/>
        <w:rPr>
          <w:rFonts w:cs="Simplified Arabic"/>
          <w:color w:val="000000"/>
          <w:sz w:val="28"/>
          <w:szCs w:val="28"/>
          <w:rtl/>
          <w:lang w:bidi="ar-EG"/>
        </w:rPr>
      </w:pPr>
      <w:r w:rsidRPr="001B2C95">
        <w:rPr>
          <w:rFonts w:cs="Simplified Arabic"/>
          <w:color w:val="000000"/>
          <w:sz w:val="28"/>
          <w:szCs w:val="28"/>
          <w:rtl/>
          <w:lang w:bidi="ar-EG"/>
        </w:rPr>
        <w:t>تــم ال</w:t>
      </w:r>
      <w:r w:rsidRPr="001B2C95">
        <w:rPr>
          <w:rFonts w:cs="Simplified Arabic" w:hint="cs"/>
          <w:color w:val="000000"/>
          <w:sz w:val="28"/>
          <w:szCs w:val="28"/>
          <w:rtl/>
          <w:lang w:bidi="ar-EG"/>
        </w:rPr>
        <w:t>ا</w:t>
      </w:r>
      <w:r w:rsidR="005D426C" w:rsidRPr="001B2C95">
        <w:rPr>
          <w:rFonts w:cs="Simplified Arabic"/>
          <w:color w:val="000000"/>
          <w:sz w:val="28"/>
          <w:szCs w:val="28"/>
          <w:rtl/>
          <w:lang w:bidi="ar-EG"/>
        </w:rPr>
        <w:t>ســتغناء عــن وحــدة التغييــز</w:t>
      </w:r>
      <w:r w:rsidR="005D426C" w:rsidRPr="001B2C95">
        <w:rPr>
          <w:rFonts w:cs="Simplified Arabic"/>
          <w:color w:val="000000"/>
          <w:sz w:val="28"/>
          <w:szCs w:val="28"/>
          <w:lang w:bidi="ar-EG"/>
        </w:rPr>
        <w:t xml:space="preserve"> </w:t>
      </w:r>
      <w:r w:rsidR="005937C5" w:rsidRPr="001B2C95">
        <w:rPr>
          <w:rFonts w:cs="Simplified Arabic"/>
          <w:color w:val="000000"/>
          <w:sz w:val="28"/>
          <w:szCs w:val="28"/>
          <w:lang w:bidi="ar-EG"/>
        </w:rPr>
        <w:t>“</w:t>
      </w:r>
      <w:r w:rsidR="005D426C" w:rsidRPr="001B2C95">
        <w:rPr>
          <w:rFonts w:cs="Simplified Arabic"/>
          <w:color w:val="000000"/>
          <w:sz w:val="28"/>
          <w:szCs w:val="28"/>
          <w:lang w:bidi="ar-EG"/>
        </w:rPr>
        <w:t>HOEGH 1FSRU GALLANT</w:t>
      </w:r>
      <w:r w:rsidR="005937C5" w:rsidRPr="001B2C95">
        <w:rPr>
          <w:rFonts w:cs="Simplified Arabic"/>
          <w:color w:val="000000"/>
          <w:sz w:val="28"/>
          <w:szCs w:val="28"/>
          <w:lang w:bidi="ar-EG"/>
        </w:rPr>
        <w:t>”</w:t>
      </w:r>
      <w:r w:rsidR="005D426C" w:rsidRPr="001B2C95">
        <w:rPr>
          <w:rFonts w:cs="Simplified Arabic"/>
          <w:color w:val="000000"/>
          <w:sz w:val="28"/>
          <w:szCs w:val="28"/>
          <w:lang w:bidi="ar-EG"/>
        </w:rPr>
        <w:t xml:space="preserve"> </w:t>
      </w:r>
      <w:r w:rsidR="005D426C" w:rsidRPr="001B2C95">
        <w:rPr>
          <w:rFonts w:cs="Simplified Arabic" w:hint="cs"/>
          <w:color w:val="000000"/>
          <w:sz w:val="28"/>
          <w:szCs w:val="28"/>
          <w:rtl/>
          <w:lang w:bidi="ar-EG"/>
        </w:rPr>
        <w:t>و</w:t>
      </w:r>
      <w:r w:rsidR="00A8011B" w:rsidRPr="001B2C95">
        <w:rPr>
          <w:rFonts w:cs="Simplified Arabic" w:hint="cs"/>
          <w:color w:val="000000"/>
          <w:sz w:val="28"/>
          <w:szCs w:val="28"/>
          <w:rtl/>
          <w:lang w:bidi="ar-EG"/>
        </w:rPr>
        <w:t>التي</w:t>
      </w:r>
      <w:r w:rsidR="005D426C" w:rsidRPr="001B2C95">
        <w:rPr>
          <w:rFonts w:cs="Simplified Arabic" w:hint="cs"/>
          <w:color w:val="000000"/>
          <w:sz w:val="28"/>
          <w:szCs w:val="28"/>
          <w:rtl/>
          <w:lang w:bidi="ar-EG"/>
        </w:rPr>
        <w:t xml:space="preserve"> تم</w:t>
      </w:r>
      <w:r w:rsidR="005D426C" w:rsidRPr="001B2C95">
        <w:rPr>
          <w:rFonts w:cs="Simplified Arabic"/>
          <w:color w:val="000000"/>
          <w:sz w:val="28"/>
          <w:szCs w:val="28"/>
          <w:rtl/>
          <w:lang w:bidi="ar-EG"/>
        </w:rPr>
        <w:t xml:space="preserve"> تأجيرهــا لطــرف ثالــث كناقلـة غـاز مسـال لتخفيـض القيمـة الإيجاريـة التـي تتحملها </w:t>
      </w:r>
      <w:r w:rsidR="005D426C" w:rsidRPr="001B2C95">
        <w:rPr>
          <w:rFonts w:cs="Simplified Arabic" w:hint="cs"/>
          <w:color w:val="000000"/>
          <w:sz w:val="28"/>
          <w:szCs w:val="28"/>
          <w:rtl/>
          <w:lang w:bidi="ar-EG"/>
        </w:rPr>
        <w:t xml:space="preserve">شركة </w:t>
      </w:r>
      <w:r w:rsidR="005937C5" w:rsidRPr="001B2C95">
        <w:rPr>
          <w:rFonts w:cs="Simplified Arabic"/>
          <w:color w:val="000000"/>
          <w:sz w:val="28"/>
          <w:szCs w:val="28"/>
          <w:lang w:bidi="ar-EG"/>
        </w:rPr>
        <w:t>“</w:t>
      </w:r>
      <w:r w:rsidR="005D426C" w:rsidRPr="001B2C95">
        <w:rPr>
          <w:rFonts w:cs="Simplified Arabic"/>
          <w:color w:val="000000"/>
          <w:sz w:val="28"/>
          <w:szCs w:val="28"/>
          <w:rtl/>
          <w:lang w:bidi="ar-EG"/>
        </w:rPr>
        <w:t>إيجــاس</w:t>
      </w:r>
      <w:r w:rsidR="005937C5" w:rsidRPr="001B2C95">
        <w:rPr>
          <w:rFonts w:cs="Simplified Arabic"/>
          <w:color w:val="000000"/>
          <w:sz w:val="28"/>
          <w:szCs w:val="28"/>
          <w:lang w:bidi="ar-EG"/>
        </w:rPr>
        <w:t>”</w:t>
      </w:r>
      <w:r w:rsidR="005D426C" w:rsidRPr="001B2C95">
        <w:rPr>
          <w:rFonts w:cs="Simplified Arabic"/>
          <w:color w:val="000000"/>
          <w:sz w:val="28"/>
          <w:szCs w:val="28"/>
          <w:rtl/>
          <w:lang w:bidi="ar-EG"/>
        </w:rPr>
        <w:t>، وتــم الإبقــاء علــى وحــدة التغييــز</w:t>
      </w:r>
      <w:r w:rsidR="005D426C" w:rsidRPr="001B2C95">
        <w:rPr>
          <w:rFonts w:cs="Simplified Arabic" w:hint="cs"/>
          <w:color w:val="000000"/>
          <w:sz w:val="28"/>
          <w:szCs w:val="28"/>
          <w:rtl/>
          <w:lang w:bidi="ar-EG"/>
        </w:rPr>
        <w:t xml:space="preserve"> الوحيدة </w:t>
      </w:r>
      <w:r w:rsidR="005937C5" w:rsidRPr="001B2C95">
        <w:rPr>
          <w:rFonts w:cs="Simplified Arabic"/>
          <w:color w:val="000000"/>
          <w:sz w:val="28"/>
          <w:szCs w:val="28"/>
          <w:lang w:bidi="ar-EG"/>
        </w:rPr>
        <w:t>“</w:t>
      </w:r>
      <w:r w:rsidR="005D426C" w:rsidRPr="001B2C95">
        <w:rPr>
          <w:rFonts w:cs="Simplified Arabic"/>
          <w:color w:val="000000"/>
          <w:sz w:val="28"/>
          <w:szCs w:val="28"/>
          <w:lang w:bidi="ar-EG"/>
        </w:rPr>
        <w:t>FSRU 2 BW SINGAPORE</w:t>
      </w:r>
      <w:r w:rsidR="005937C5" w:rsidRPr="001B2C95">
        <w:rPr>
          <w:rFonts w:cs="Simplified Arabic"/>
          <w:color w:val="000000"/>
          <w:sz w:val="28"/>
          <w:szCs w:val="28"/>
          <w:lang w:bidi="ar-EG"/>
        </w:rPr>
        <w:t>”</w:t>
      </w:r>
      <w:r w:rsidR="005D426C" w:rsidRPr="001B2C95">
        <w:rPr>
          <w:rFonts w:cs="Simplified Arabic"/>
          <w:color w:val="000000"/>
          <w:sz w:val="28"/>
          <w:szCs w:val="28"/>
          <w:rtl/>
          <w:lang w:bidi="ar-EG"/>
        </w:rPr>
        <w:t xml:space="preserve"> </w:t>
      </w:r>
      <w:r w:rsidR="00A8011B" w:rsidRPr="001B2C95">
        <w:rPr>
          <w:rFonts w:cs="Simplified Arabic" w:hint="cs"/>
          <w:color w:val="000000"/>
          <w:sz w:val="28"/>
          <w:szCs w:val="28"/>
          <w:rtl/>
          <w:lang w:bidi="ar-EG"/>
        </w:rPr>
        <w:t>التي</w:t>
      </w:r>
      <w:r w:rsidR="005D426C" w:rsidRPr="001B2C95">
        <w:rPr>
          <w:rFonts w:cs="Simplified Arabic" w:hint="cs"/>
          <w:color w:val="000000"/>
          <w:sz w:val="28"/>
          <w:szCs w:val="28"/>
          <w:rtl/>
          <w:lang w:bidi="ar-EG"/>
        </w:rPr>
        <w:t xml:space="preserve"> تبلغ السعة التصميمية لها 750 مليون قدم مكعب/يوم، وسعة التخزين </w:t>
      </w:r>
      <w:r w:rsidR="005937C5" w:rsidRPr="001B2C95">
        <w:rPr>
          <w:rFonts w:cs="Simplified Arabic" w:hint="cs"/>
          <w:color w:val="000000"/>
          <w:sz w:val="28"/>
          <w:szCs w:val="28"/>
          <w:rtl/>
          <w:lang w:bidi="ar-EG"/>
        </w:rPr>
        <w:t>نحو</w:t>
      </w:r>
      <w:r w:rsidR="005D426C" w:rsidRPr="001B2C95">
        <w:rPr>
          <w:rFonts w:cs="Simplified Arabic" w:hint="cs"/>
          <w:color w:val="000000"/>
          <w:sz w:val="28"/>
          <w:szCs w:val="28"/>
          <w:rtl/>
          <w:lang w:bidi="ar-EG"/>
        </w:rPr>
        <w:t xml:space="preserve"> 170 ألف متر مكعب في أواخر عام 2019 </w:t>
      </w:r>
      <w:r w:rsidR="005D426C" w:rsidRPr="001B2C95">
        <w:rPr>
          <w:rFonts w:cs="Simplified Arabic"/>
          <w:color w:val="000000"/>
          <w:sz w:val="28"/>
          <w:szCs w:val="28"/>
          <w:rtl/>
          <w:lang w:bidi="ar-EG"/>
        </w:rPr>
        <w:t>(</w:t>
      </w:r>
      <w:r w:rsidR="005D426C" w:rsidRPr="001B2C95">
        <w:rPr>
          <w:rFonts w:cs="Simplified Arabic"/>
          <w:sz w:val="28"/>
          <w:szCs w:val="28"/>
        </w:rPr>
        <w:t>GIIGNL, 2020</w:t>
      </w:r>
      <w:r w:rsidR="005D426C" w:rsidRPr="001B2C95">
        <w:rPr>
          <w:rFonts w:cs="Simplified Arabic"/>
          <w:sz w:val="28"/>
          <w:szCs w:val="28"/>
          <w:rtl/>
        </w:rPr>
        <w:t>)</w:t>
      </w:r>
      <w:r w:rsidR="005937C5" w:rsidRPr="001B2C95">
        <w:rPr>
          <w:rFonts w:cs="Simplified Arabic" w:hint="cs"/>
          <w:sz w:val="28"/>
          <w:szCs w:val="28"/>
          <w:rtl/>
        </w:rPr>
        <w:t xml:space="preserve">. </w:t>
      </w:r>
      <w:r w:rsidR="005D426C" w:rsidRPr="001B2C95">
        <w:rPr>
          <w:rFonts w:cs="Simplified Arabic"/>
          <w:color w:val="000000"/>
          <w:sz w:val="28"/>
          <w:szCs w:val="28"/>
          <w:rtl/>
          <w:lang w:bidi="ar-EG"/>
        </w:rPr>
        <w:t>وتعتبر هذه الوحدة تأميــن اســ</w:t>
      </w:r>
      <w:r w:rsidR="005937C5" w:rsidRPr="001B2C95">
        <w:rPr>
          <w:rFonts w:cs="Simplified Arabic"/>
          <w:color w:val="000000"/>
          <w:sz w:val="28"/>
          <w:szCs w:val="28"/>
          <w:rtl/>
          <w:lang w:bidi="ar-EG"/>
        </w:rPr>
        <w:t>تراتيجى فــي حالــة حــدوث أ</w:t>
      </w:r>
      <w:r w:rsidR="005937C5" w:rsidRPr="001B2C95">
        <w:rPr>
          <w:rFonts w:cs="Simplified Arabic" w:hint="cs"/>
          <w:color w:val="000000"/>
          <w:sz w:val="28"/>
          <w:szCs w:val="28"/>
          <w:rtl/>
          <w:lang w:bidi="ar-EG"/>
        </w:rPr>
        <w:t>ى</w:t>
      </w:r>
      <w:r w:rsidR="005D426C" w:rsidRPr="001B2C95">
        <w:rPr>
          <w:rFonts w:cs="Simplified Arabic"/>
          <w:color w:val="000000"/>
          <w:sz w:val="28"/>
          <w:szCs w:val="28"/>
          <w:rtl/>
          <w:lang w:bidi="ar-EG"/>
        </w:rPr>
        <w:t xml:space="preserve"> توقفــات فــي الإنتــاج أو حــال حــدوث أى مشــاكل تشــغيلية بالشـبكة القوميـة، حيـث بلـغ إجمالي كميـات الغـاز الطبيعي</w:t>
      </w:r>
      <w:r w:rsidR="005937C5" w:rsidRPr="001B2C95">
        <w:rPr>
          <w:rFonts w:cs="Simplified Arabic" w:hint="cs"/>
          <w:color w:val="000000"/>
          <w:sz w:val="28"/>
          <w:szCs w:val="28"/>
          <w:rtl/>
          <w:lang w:bidi="ar-EG"/>
        </w:rPr>
        <w:t xml:space="preserve"> المستوردة</w:t>
      </w:r>
      <w:r w:rsidR="005D426C" w:rsidRPr="001B2C95">
        <w:rPr>
          <w:rFonts w:cs="Simplified Arabic"/>
          <w:color w:val="000000"/>
          <w:sz w:val="28"/>
          <w:szCs w:val="28"/>
          <w:rtl/>
          <w:lang w:bidi="ar-EG"/>
        </w:rPr>
        <w:t xml:space="preserve"> </w:t>
      </w:r>
      <w:r w:rsidR="00A8011B" w:rsidRPr="001B2C95">
        <w:rPr>
          <w:rFonts w:cs="Simplified Arabic"/>
          <w:color w:val="000000"/>
          <w:sz w:val="28"/>
          <w:szCs w:val="28"/>
          <w:rtl/>
          <w:lang w:bidi="ar-EG"/>
        </w:rPr>
        <w:t>التي</w:t>
      </w:r>
      <w:r w:rsidR="005D426C" w:rsidRPr="001B2C95">
        <w:rPr>
          <w:rFonts w:cs="Simplified Arabic"/>
          <w:color w:val="000000"/>
          <w:sz w:val="28"/>
          <w:szCs w:val="28"/>
          <w:rtl/>
          <w:lang w:bidi="ar-EG"/>
        </w:rPr>
        <w:t xml:space="preserve"> تضخ بالشــبكة القوميــة للغــاز الطبيع</w:t>
      </w:r>
      <w:r w:rsidR="00D9731D" w:rsidRPr="001B2C95">
        <w:rPr>
          <w:rFonts w:cs="Simplified Arabic" w:hint="cs"/>
          <w:color w:val="000000"/>
          <w:sz w:val="28"/>
          <w:szCs w:val="28"/>
          <w:rtl/>
          <w:lang w:bidi="ar-EG"/>
        </w:rPr>
        <w:t>ي</w:t>
      </w:r>
      <w:r w:rsidR="005D426C" w:rsidRPr="001B2C95">
        <w:rPr>
          <w:rFonts w:cs="Simplified Arabic"/>
          <w:color w:val="000000"/>
          <w:sz w:val="28"/>
          <w:szCs w:val="28"/>
          <w:rtl/>
          <w:lang w:bidi="ar-EG"/>
        </w:rPr>
        <w:t xml:space="preserve"> خــلال العــام المالــ</w:t>
      </w:r>
      <w:r w:rsidR="00D9731D" w:rsidRPr="001B2C95">
        <w:rPr>
          <w:rFonts w:cs="Simplified Arabic" w:hint="cs"/>
          <w:color w:val="000000"/>
          <w:sz w:val="28"/>
          <w:szCs w:val="28"/>
          <w:rtl/>
          <w:lang w:bidi="ar-EG"/>
        </w:rPr>
        <w:t>ي</w:t>
      </w:r>
      <w:r w:rsidR="005D426C" w:rsidRPr="001B2C95">
        <w:rPr>
          <w:rFonts w:cs="Simplified Arabic"/>
          <w:color w:val="000000"/>
          <w:sz w:val="28"/>
          <w:szCs w:val="28"/>
          <w:rtl/>
          <w:lang w:bidi="ar-EG"/>
        </w:rPr>
        <w:t xml:space="preserve"> </w:t>
      </w:r>
      <w:r w:rsidR="005D426C" w:rsidRPr="001B2C95">
        <w:rPr>
          <w:rFonts w:cs="Simplified Arabic"/>
          <w:color w:val="000000"/>
          <w:sz w:val="28"/>
          <w:szCs w:val="28"/>
          <w:lang w:bidi="ar-EG"/>
        </w:rPr>
        <w:t>201</w:t>
      </w:r>
      <w:r w:rsidR="00A82C68" w:rsidRPr="001B2C95">
        <w:rPr>
          <w:rFonts w:cs="Simplified Arabic"/>
          <w:color w:val="000000"/>
          <w:sz w:val="28"/>
          <w:szCs w:val="28"/>
          <w:lang w:bidi="ar-EG"/>
        </w:rPr>
        <w:t>9</w:t>
      </w:r>
      <w:r w:rsidR="005D426C" w:rsidRPr="001B2C95">
        <w:rPr>
          <w:rFonts w:cs="Simplified Arabic"/>
          <w:color w:val="000000"/>
          <w:sz w:val="28"/>
          <w:szCs w:val="28"/>
          <w:lang w:bidi="ar-EG"/>
        </w:rPr>
        <w:t>/201</w:t>
      </w:r>
      <w:r w:rsidR="00A82C68" w:rsidRPr="001B2C95">
        <w:rPr>
          <w:rFonts w:cs="Simplified Arabic"/>
          <w:color w:val="000000"/>
          <w:sz w:val="28"/>
          <w:szCs w:val="28"/>
          <w:lang w:bidi="ar-EG"/>
        </w:rPr>
        <w:t>8</w:t>
      </w:r>
      <w:r w:rsidR="005D426C" w:rsidRPr="001B2C95">
        <w:rPr>
          <w:rFonts w:cs="Simplified Arabic"/>
          <w:color w:val="000000"/>
          <w:sz w:val="28"/>
          <w:szCs w:val="28"/>
          <w:rtl/>
          <w:lang w:bidi="ar-EG"/>
        </w:rPr>
        <w:t xml:space="preserve"> </w:t>
      </w:r>
      <w:r w:rsidR="005D426C" w:rsidRPr="001B2C95">
        <w:rPr>
          <w:rFonts w:cs="Simplified Arabic" w:hint="cs"/>
          <w:color w:val="000000"/>
          <w:sz w:val="28"/>
          <w:szCs w:val="28"/>
          <w:rtl/>
          <w:lang w:bidi="ar-EG"/>
        </w:rPr>
        <w:t>حوا</w:t>
      </w:r>
      <w:r w:rsidR="00A01081" w:rsidRPr="001B2C95">
        <w:rPr>
          <w:rFonts w:cs="Simplified Arabic" w:hint="cs"/>
          <w:color w:val="000000"/>
          <w:sz w:val="28"/>
          <w:szCs w:val="28"/>
          <w:rtl/>
          <w:lang w:bidi="ar-EG"/>
        </w:rPr>
        <w:t xml:space="preserve">لي </w:t>
      </w:r>
      <w:r w:rsidR="002E2DDB">
        <w:rPr>
          <w:rFonts w:cs="Simplified Arabic" w:hint="cs"/>
          <w:color w:val="000000"/>
          <w:sz w:val="28"/>
          <w:szCs w:val="28"/>
          <w:rtl/>
          <w:lang w:bidi="ar-EG"/>
        </w:rPr>
        <w:t>51,6</w:t>
      </w:r>
      <w:r w:rsidR="00A01081" w:rsidRPr="001B2C95">
        <w:rPr>
          <w:rFonts w:cs="Simplified Arabic" w:hint="cs"/>
          <w:color w:val="000000"/>
          <w:sz w:val="28"/>
          <w:szCs w:val="28"/>
          <w:rtl/>
          <w:lang w:bidi="ar-EG"/>
        </w:rPr>
        <w:t xml:space="preserve"> مليار قدم مكعب وتمثل 59% من إجمالي طاقة الشبكة</w:t>
      </w:r>
      <w:r w:rsidR="005D426C" w:rsidRPr="001B2C95">
        <w:rPr>
          <w:rFonts w:cs="Simplified Arabic" w:hint="cs"/>
          <w:color w:val="000000"/>
          <w:sz w:val="28"/>
          <w:szCs w:val="28"/>
          <w:rtl/>
          <w:lang w:bidi="ar-EG"/>
        </w:rPr>
        <w:t xml:space="preserve"> (التقرير السنو</w:t>
      </w:r>
      <w:r w:rsidR="00D9731D" w:rsidRPr="001B2C95">
        <w:rPr>
          <w:rFonts w:cs="Simplified Arabic" w:hint="cs"/>
          <w:color w:val="000000"/>
          <w:sz w:val="28"/>
          <w:szCs w:val="28"/>
          <w:rtl/>
          <w:lang w:bidi="ar-EG"/>
        </w:rPr>
        <w:t>ي</w:t>
      </w:r>
      <w:r w:rsidR="005D426C" w:rsidRPr="001B2C95">
        <w:rPr>
          <w:rFonts w:cs="Simplified Arabic" w:hint="cs"/>
          <w:color w:val="000000"/>
          <w:sz w:val="28"/>
          <w:szCs w:val="28"/>
          <w:rtl/>
          <w:lang w:bidi="ar-EG"/>
        </w:rPr>
        <w:t xml:space="preserve"> للشركة المصرية القابضة للغازات الطبيعية – </w:t>
      </w:r>
      <w:r w:rsidR="00A01081" w:rsidRPr="001B2C95">
        <w:rPr>
          <w:rFonts w:cs="Simplified Arabic" w:hint="cs"/>
          <w:color w:val="000000"/>
          <w:sz w:val="28"/>
          <w:szCs w:val="28"/>
          <w:rtl/>
          <w:lang w:bidi="ar-EG"/>
        </w:rPr>
        <w:t>إ</w:t>
      </w:r>
      <w:r w:rsidR="005D426C" w:rsidRPr="001B2C95">
        <w:rPr>
          <w:rFonts w:cs="Simplified Arabic" w:hint="cs"/>
          <w:color w:val="000000"/>
          <w:sz w:val="28"/>
          <w:szCs w:val="28"/>
          <w:rtl/>
          <w:lang w:bidi="ar-EG"/>
        </w:rPr>
        <w:t>يجاس، 2019)</w:t>
      </w:r>
      <w:r w:rsidR="00A01081" w:rsidRPr="001B2C95">
        <w:rPr>
          <w:rFonts w:cs="Simplified Arabic" w:hint="cs"/>
          <w:color w:val="000000"/>
          <w:sz w:val="28"/>
          <w:szCs w:val="28"/>
          <w:rtl/>
          <w:lang w:bidi="ar-EG"/>
        </w:rPr>
        <w:t>.</w:t>
      </w:r>
    </w:p>
    <w:p w14:paraId="292B0C16" w14:textId="77777777" w:rsidR="00EA7856" w:rsidRPr="001B2C95" w:rsidRDefault="008A5931" w:rsidP="008546BB">
      <w:pPr>
        <w:pStyle w:val="ListParagraph"/>
        <w:numPr>
          <w:ilvl w:val="0"/>
          <w:numId w:val="41"/>
        </w:numPr>
        <w:bidi/>
        <w:spacing w:before="120" w:line="276" w:lineRule="auto"/>
        <w:jc w:val="both"/>
        <w:outlineLvl w:val="1"/>
        <w:rPr>
          <w:rFonts w:cs="Simplified Arabic"/>
          <w:color w:val="000000"/>
          <w:sz w:val="28"/>
          <w:szCs w:val="28"/>
          <w:rtl/>
          <w:lang w:bidi="ar-EG"/>
        </w:rPr>
      </w:pPr>
      <w:bookmarkStart w:id="71" w:name="_Toc135608179"/>
      <w:r w:rsidRPr="001B2C95">
        <w:rPr>
          <w:rFonts w:cs="Simplified Arabic"/>
          <w:b/>
          <w:bCs/>
          <w:color w:val="000000"/>
          <w:sz w:val="28"/>
          <w:szCs w:val="28"/>
          <w:rtl/>
          <w:lang w:bidi="ar-EG"/>
        </w:rPr>
        <w:t xml:space="preserve">خطوط الأنابيب </w:t>
      </w:r>
      <w:r w:rsidR="00FA15D9" w:rsidRPr="001B2C95">
        <w:rPr>
          <w:rFonts w:cs="Simplified Arabic" w:hint="cs"/>
          <w:b/>
          <w:bCs/>
          <w:color w:val="000000"/>
          <w:sz w:val="28"/>
          <w:szCs w:val="28"/>
          <w:rtl/>
          <w:lang w:bidi="ar-EG"/>
        </w:rPr>
        <w:t xml:space="preserve">وناقلات الغاز </w:t>
      </w:r>
      <w:r w:rsidR="002B3A81" w:rsidRPr="001B2C95">
        <w:rPr>
          <w:rFonts w:cs="Simplified Arabic" w:hint="cs"/>
          <w:b/>
          <w:bCs/>
          <w:color w:val="000000"/>
          <w:sz w:val="28"/>
          <w:szCs w:val="28"/>
          <w:rtl/>
          <w:lang w:bidi="ar-EG"/>
        </w:rPr>
        <w:t>المُسال</w:t>
      </w:r>
      <w:bookmarkEnd w:id="71"/>
    </w:p>
    <w:p w14:paraId="2AFBC434" w14:textId="25E8DC7C" w:rsidR="00CB6129" w:rsidRDefault="008C36F7" w:rsidP="002E2DDB">
      <w:pPr>
        <w:bidi/>
        <w:spacing w:before="120" w:line="276" w:lineRule="auto"/>
        <w:ind w:firstLine="720"/>
        <w:jc w:val="lowKashida"/>
        <w:rPr>
          <w:rFonts w:cs="Simplified Arabic"/>
          <w:color w:val="000000"/>
          <w:sz w:val="28"/>
          <w:szCs w:val="28"/>
          <w:rtl/>
          <w:lang w:bidi="ar-EG"/>
        </w:rPr>
      </w:pPr>
      <w:r w:rsidRPr="001B2C95">
        <w:rPr>
          <w:rFonts w:cs="Simplified Arabic"/>
          <w:color w:val="000000"/>
          <w:sz w:val="28"/>
          <w:szCs w:val="28"/>
          <w:rtl/>
          <w:lang w:bidi="ar-EG"/>
        </w:rPr>
        <w:t xml:space="preserve">هناك ضرورة لبنية تحتية واسعة قادرة على إنتاج الغاز الطبيعي وتخزينه </w:t>
      </w:r>
      <w:r w:rsidR="002E2DDB">
        <w:rPr>
          <w:rFonts w:cs="Simplified Arabic"/>
          <w:color w:val="000000"/>
          <w:sz w:val="28"/>
          <w:szCs w:val="28"/>
          <w:rtl/>
          <w:lang w:bidi="ar-EG"/>
        </w:rPr>
        <w:br/>
      </w:r>
      <w:r w:rsidRPr="001B2C95">
        <w:rPr>
          <w:rFonts w:cs="Simplified Arabic"/>
          <w:color w:val="000000"/>
          <w:sz w:val="28"/>
          <w:szCs w:val="28"/>
          <w:rtl/>
          <w:lang w:bidi="ar-EG"/>
        </w:rPr>
        <w:t xml:space="preserve">ونقله بكفاءة من مناطق الإنتاج لمناطق الاستهلاك، تتكون البنية التحتية للغاز </w:t>
      </w:r>
      <w:r w:rsidR="002E2DDB">
        <w:rPr>
          <w:rFonts w:cs="Simplified Arabic"/>
          <w:color w:val="000000"/>
          <w:sz w:val="28"/>
          <w:szCs w:val="28"/>
          <w:rtl/>
          <w:lang w:bidi="ar-EG"/>
        </w:rPr>
        <w:br/>
      </w:r>
      <w:r w:rsidRPr="001B2C95">
        <w:rPr>
          <w:rFonts w:cs="Simplified Arabic"/>
          <w:color w:val="000000"/>
          <w:sz w:val="28"/>
          <w:szCs w:val="28"/>
          <w:rtl/>
          <w:lang w:bidi="ar-EG"/>
        </w:rPr>
        <w:t>الطبيعي بشكل أساسي من شبكة معقدة من خطوط أنابيب النقل والتجميع والتوزيع المحلي</w:t>
      </w:r>
      <w:r w:rsidR="00B8410C" w:rsidRPr="001B2C95">
        <w:rPr>
          <w:rFonts w:cs="Simplified Arabic" w:hint="cs"/>
          <w:color w:val="000000"/>
          <w:sz w:val="28"/>
          <w:szCs w:val="28"/>
          <w:rtl/>
          <w:lang w:bidi="ar-EG"/>
        </w:rPr>
        <w:t>.</w:t>
      </w:r>
      <w:r w:rsidRPr="001B2C95">
        <w:rPr>
          <w:rFonts w:cs="Simplified Arabic"/>
          <w:color w:val="000000"/>
          <w:sz w:val="28"/>
          <w:szCs w:val="28"/>
          <w:rtl/>
          <w:lang w:bidi="ar-EG"/>
        </w:rPr>
        <w:t xml:space="preserve"> لكن خط الأنابيب هو الطريقة الوحيدة لنقل كميات كبيرة لمسافات طويلة وهى الطريقة الأكثر شيوعاً بين الدول. لذلك، يجب أن </w:t>
      </w:r>
      <w:r w:rsidR="00B8410C" w:rsidRPr="001B2C95">
        <w:rPr>
          <w:rFonts w:cs="Simplified Arabic" w:hint="cs"/>
          <w:color w:val="000000"/>
          <w:sz w:val="28"/>
          <w:szCs w:val="28"/>
          <w:rtl/>
          <w:lang w:bidi="ar-EG"/>
        </w:rPr>
        <w:t>ينتج عن</w:t>
      </w:r>
      <w:r w:rsidRPr="001B2C95">
        <w:rPr>
          <w:rFonts w:cs="Simplified Arabic"/>
          <w:color w:val="000000"/>
          <w:sz w:val="28"/>
          <w:szCs w:val="28"/>
          <w:rtl/>
          <w:lang w:bidi="ar-EG"/>
        </w:rPr>
        <w:t xml:space="preserve"> نقل الغاز الطبيعي عبر خط الأنابيب عائدات كافية خلال فترة التشغيل من أجل </w:t>
      </w:r>
      <w:r w:rsidRPr="001B2C95">
        <w:rPr>
          <w:rFonts w:cs="Simplified Arabic" w:hint="cs"/>
          <w:color w:val="000000"/>
          <w:sz w:val="28"/>
          <w:szCs w:val="28"/>
          <w:rtl/>
          <w:lang w:bidi="ar-EG"/>
        </w:rPr>
        <w:t>تغطية</w:t>
      </w:r>
      <w:r w:rsidRPr="001B2C95">
        <w:rPr>
          <w:rFonts w:cs="Simplified Arabic"/>
          <w:color w:val="000000"/>
          <w:sz w:val="28"/>
          <w:szCs w:val="28"/>
          <w:rtl/>
          <w:lang w:bidi="ar-EG"/>
        </w:rPr>
        <w:t xml:space="preserve"> الاستثمار الرأسمالي</w:t>
      </w:r>
      <w:r w:rsidR="00564752" w:rsidRPr="001B2C95">
        <w:rPr>
          <w:rFonts w:cs="Simplified Arabic" w:hint="cs"/>
          <w:color w:val="000000"/>
          <w:sz w:val="28"/>
          <w:szCs w:val="28"/>
          <w:rtl/>
          <w:lang w:bidi="ar-EG"/>
        </w:rPr>
        <w:t xml:space="preserve"> </w:t>
      </w:r>
      <w:r w:rsidR="00564752" w:rsidRPr="001B2C95">
        <w:rPr>
          <w:rFonts w:cs="Simplified Arabic"/>
          <w:color w:val="000000"/>
          <w:sz w:val="28"/>
          <w:szCs w:val="28"/>
          <w:rtl/>
          <w:lang w:bidi="ar-EG"/>
        </w:rPr>
        <w:t>(</w:t>
      </w:r>
      <w:r w:rsidR="00564752" w:rsidRPr="001B2C95">
        <w:rPr>
          <w:rFonts w:cs="Simplified Arabic"/>
          <w:color w:val="000000"/>
          <w:sz w:val="28"/>
          <w:szCs w:val="28"/>
          <w:lang w:bidi="ar-EG"/>
        </w:rPr>
        <w:t>(Tagliapierta et al., 2013</w:t>
      </w:r>
      <w:r w:rsidR="00564752" w:rsidRPr="001B2C95">
        <w:rPr>
          <w:rFonts w:cs="Simplified Arabic" w:hint="cs"/>
          <w:color w:val="000000"/>
          <w:sz w:val="28"/>
          <w:szCs w:val="28"/>
          <w:rtl/>
          <w:lang w:bidi="ar-EG"/>
        </w:rPr>
        <w:t>.</w:t>
      </w:r>
    </w:p>
    <w:p w14:paraId="401E1F23" w14:textId="09B45548" w:rsidR="00CB6129" w:rsidRDefault="00701458" w:rsidP="00CB6129">
      <w:pPr>
        <w:bidi/>
        <w:spacing w:before="120" w:line="276" w:lineRule="auto"/>
        <w:ind w:firstLine="720"/>
        <w:jc w:val="both"/>
        <w:rPr>
          <w:rFonts w:cs="Simplified Arabic"/>
          <w:color w:val="000000"/>
          <w:sz w:val="28"/>
          <w:szCs w:val="28"/>
          <w:rtl/>
          <w:lang w:bidi="ar-EG"/>
        </w:rPr>
      </w:pPr>
      <w:r w:rsidRPr="001B2C95">
        <w:rPr>
          <w:rFonts w:cs="Simplified Arabic"/>
          <w:color w:val="000000"/>
          <w:sz w:val="28"/>
          <w:szCs w:val="28"/>
          <w:rtl/>
          <w:lang w:bidi="ar-EG"/>
        </w:rPr>
        <w:lastRenderedPageBreak/>
        <w:t>وتمتلك مصر خط</w:t>
      </w:r>
      <w:r w:rsidR="00800BD4" w:rsidRPr="001B2C95">
        <w:rPr>
          <w:rFonts w:cs="Simplified Arabic" w:hint="cs"/>
          <w:color w:val="000000"/>
          <w:sz w:val="28"/>
          <w:szCs w:val="28"/>
          <w:rtl/>
          <w:lang w:bidi="ar-EG"/>
        </w:rPr>
        <w:t>ي</w:t>
      </w:r>
      <w:r w:rsidRPr="001B2C95">
        <w:rPr>
          <w:rFonts w:cs="Simplified Arabic"/>
          <w:color w:val="000000"/>
          <w:sz w:val="28"/>
          <w:szCs w:val="28"/>
          <w:rtl/>
          <w:lang w:bidi="ar-EG"/>
        </w:rPr>
        <w:t xml:space="preserve"> أنابيب </w:t>
      </w:r>
      <w:r w:rsidR="00800BD4" w:rsidRPr="001B2C95">
        <w:rPr>
          <w:rFonts w:cs="Simplified Arabic" w:hint="cs"/>
          <w:color w:val="000000"/>
          <w:sz w:val="28"/>
          <w:szCs w:val="28"/>
          <w:rtl/>
          <w:lang w:bidi="ar-EG"/>
        </w:rPr>
        <w:t>"</w:t>
      </w:r>
      <w:r w:rsidRPr="001B2C95">
        <w:rPr>
          <w:rFonts w:cs="Simplified Arabic"/>
          <w:color w:val="000000"/>
          <w:sz w:val="28"/>
          <w:szCs w:val="28"/>
          <w:rtl/>
          <w:lang w:bidi="ar-EG"/>
        </w:rPr>
        <w:t>العريش عسقلان</w:t>
      </w:r>
      <w:r w:rsidR="00800BD4" w:rsidRPr="001B2C95">
        <w:rPr>
          <w:rFonts w:cs="Simplified Arabic" w:hint="cs"/>
          <w:color w:val="000000"/>
          <w:sz w:val="28"/>
          <w:szCs w:val="28"/>
          <w:rtl/>
          <w:lang w:bidi="ar-EG"/>
        </w:rPr>
        <w:t>"</w:t>
      </w:r>
      <w:r w:rsidR="00800BD4" w:rsidRPr="001B2C95">
        <w:rPr>
          <w:rFonts w:cs="Simplified Arabic"/>
          <w:color w:val="000000"/>
          <w:sz w:val="28"/>
          <w:szCs w:val="28"/>
          <w:rtl/>
          <w:lang w:bidi="ar-EG"/>
        </w:rPr>
        <w:t xml:space="preserve"> و</w:t>
      </w:r>
      <w:r w:rsidR="00800BD4" w:rsidRPr="001B2C95">
        <w:rPr>
          <w:rFonts w:cs="Simplified Arabic" w:hint="cs"/>
          <w:color w:val="000000"/>
          <w:sz w:val="28"/>
          <w:szCs w:val="28"/>
          <w:rtl/>
          <w:lang w:bidi="ar-EG"/>
        </w:rPr>
        <w:t>"</w:t>
      </w:r>
      <w:r w:rsidR="00800BD4" w:rsidRPr="001B2C95">
        <w:rPr>
          <w:rFonts w:cs="Simplified Arabic"/>
          <w:color w:val="000000"/>
          <w:sz w:val="28"/>
          <w:szCs w:val="28"/>
          <w:rtl/>
          <w:lang w:bidi="ar-EG"/>
        </w:rPr>
        <w:t>الغاز العرب</w:t>
      </w:r>
      <w:r w:rsidR="00800BD4" w:rsidRPr="001B2C95">
        <w:rPr>
          <w:rFonts w:cs="Simplified Arabic" w:hint="cs"/>
          <w:color w:val="000000"/>
          <w:sz w:val="28"/>
          <w:szCs w:val="28"/>
          <w:rtl/>
          <w:lang w:bidi="ar-EG"/>
        </w:rPr>
        <w:t>ي"</w:t>
      </w:r>
      <w:r w:rsidRPr="001B2C95">
        <w:rPr>
          <w:rFonts w:cs="Simplified Arabic"/>
          <w:color w:val="000000"/>
          <w:sz w:val="28"/>
          <w:szCs w:val="28"/>
          <w:rtl/>
          <w:lang w:bidi="ar-EG"/>
        </w:rPr>
        <w:t xml:space="preserve">، </w:t>
      </w:r>
      <w:r w:rsidR="00800BD4" w:rsidRPr="001B2C95">
        <w:rPr>
          <w:rFonts w:cs="Simplified Arabic" w:hint="cs"/>
          <w:color w:val="000000"/>
          <w:sz w:val="28"/>
          <w:szCs w:val="28"/>
          <w:rtl/>
          <w:lang w:bidi="ar-EG"/>
        </w:rPr>
        <w:t>يقع</w:t>
      </w:r>
      <w:r w:rsidRPr="001B2C95">
        <w:rPr>
          <w:rFonts w:cs="Simplified Arabic"/>
          <w:color w:val="000000"/>
          <w:sz w:val="28"/>
          <w:szCs w:val="28"/>
          <w:rtl/>
          <w:lang w:bidi="ar-EG"/>
        </w:rPr>
        <w:t xml:space="preserve"> </w:t>
      </w:r>
      <w:r w:rsidR="00800BD4" w:rsidRPr="001B2C95">
        <w:rPr>
          <w:rFonts w:cs="Simplified Arabic" w:hint="cs"/>
          <w:color w:val="000000"/>
          <w:sz w:val="28"/>
          <w:szCs w:val="28"/>
          <w:rtl/>
          <w:lang w:bidi="ar-EG"/>
        </w:rPr>
        <w:t>ال</w:t>
      </w:r>
      <w:r w:rsidRPr="001B2C95">
        <w:rPr>
          <w:rFonts w:cs="Simplified Arabic"/>
          <w:color w:val="000000"/>
          <w:sz w:val="28"/>
          <w:szCs w:val="28"/>
          <w:rtl/>
          <w:lang w:bidi="ar-EG"/>
        </w:rPr>
        <w:t xml:space="preserve">خط </w:t>
      </w:r>
      <w:r w:rsidR="00800BD4" w:rsidRPr="001B2C95">
        <w:rPr>
          <w:rFonts w:cs="Simplified Arabic" w:hint="cs"/>
          <w:color w:val="000000"/>
          <w:sz w:val="28"/>
          <w:szCs w:val="28"/>
          <w:rtl/>
          <w:lang w:bidi="ar-EG"/>
        </w:rPr>
        <w:t>الأول</w:t>
      </w:r>
      <w:r w:rsidRPr="001B2C95">
        <w:rPr>
          <w:rFonts w:cs="Simplified Arabic"/>
          <w:color w:val="000000"/>
          <w:sz w:val="28"/>
          <w:szCs w:val="28"/>
          <w:rtl/>
          <w:lang w:bidi="ar-EG"/>
        </w:rPr>
        <w:t xml:space="preserve"> على بعد 90 كيلو متر تحت البحر</w:t>
      </w:r>
      <w:r w:rsidR="00800BD4"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وهو يصل مصر بإسرائيل</w:t>
      </w:r>
      <w:r w:rsidR="00C03EE7"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وتم تملكه وادارته من خلال شركة شرق المتوسط</w:t>
      </w:r>
      <w:r w:rsidR="00C03EE7" w:rsidRPr="001B2C95">
        <w:rPr>
          <w:rFonts w:cs="Simplified Arabic" w:hint="cs"/>
          <w:color w:val="000000"/>
          <w:sz w:val="28"/>
          <w:szCs w:val="28"/>
          <w:rtl/>
          <w:lang w:bidi="ar-EG"/>
        </w:rPr>
        <w:t>،</w:t>
      </w:r>
      <w:r w:rsidR="00C03EE7" w:rsidRPr="001B2C95">
        <w:rPr>
          <w:rFonts w:cs="Simplified Arabic"/>
          <w:color w:val="000000"/>
          <w:sz w:val="28"/>
          <w:szCs w:val="28"/>
          <w:rtl/>
          <w:lang w:bidi="ar-EG"/>
        </w:rPr>
        <w:t xml:space="preserve"> و</w:t>
      </w:r>
      <w:r w:rsidR="00C03EE7" w:rsidRPr="001B2C95">
        <w:rPr>
          <w:rFonts w:cs="Simplified Arabic" w:hint="cs"/>
          <w:color w:val="000000"/>
          <w:sz w:val="28"/>
          <w:szCs w:val="28"/>
          <w:rtl/>
          <w:lang w:bidi="ar-EG"/>
        </w:rPr>
        <w:t>بدأ</w:t>
      </w:r>
      <w:r w:rsidRPr="001B2C95">
        <w:rPr>
          <w:rFonts w:cs="Simplified Arabic"/>
          <w:color w:val="000000"/>
          <w:sz w:val="28"/>
          <w:szCs w:val="28"/>
          <w:rtl/>
          <w:lang w:bidi="ar-EG"/>
        </w:rPr>
        <w:t xml:space="preserve"> تشغيله في عام 2008</w:t>
      </w:r>
      <w:r w:rsidR="00C03EE7" w:rsidRPr="001B2C95">
        <w:rPr>
          <w:rFonts w:cs="Simplified Arabic" w:hint="cs"/>
          <w:color w:val="000000"/>
          <w:sz w:val="28"/>
          <w:szCs w:val="28"/>
          <w:rtl/>
          <w:lang w:bidi="ar-EG"/>
        </w:rPr>
        <w:t>.</w:t>
      </w:r>
      <w:r w:rsidRPr="001B2C95">
        <w:rPr>
          <w:rFonts w:cs="Simplified Arabic"/>
          <w:color w:val="000000"/>
          <w:sz w:val="28"/>
          <w:szCs w:val="28"/>
          <w:lang w:bidi="ar-EG"/>
        </w:rPr>
        <w:t xml:space="preserve"> </w:t>
      </w:r>
      <w:r w:rsidR="00C03EE7" w:rsidRPr="001B2C95">
        <w:rPr>
          <w:rFonts w:cs="Simplified Arabic" w:hint="cs"/>
          <w:color w:val="000000"/>
          <w:sz w:val="28"/>
          <w:szCs w:val="28"/>
          <w:rtl/>
          <w:lang w:bidi="ar-EG"/>
        </w:rPr>
        <w:t>تبلغ</w:t>
      </w:r>
      <w:r w:rsidRPr="001B2C95">
        <w:rPr>
          <w:rFonts w:cs="Simplified Arabic"/>
          <w:color w:val="000000"/>
          <w:sz w:val="28"/>
          <w:szCs w:val="28"/>
          <w:rtl/>
          <w:lang w:bidi="ar-EG"/>
        </w:rPr>
        <w:t xml:space="preserve"> السعة التصميمي</w:t>
      </w:r>
      <w:r w:rsidR="00C03EE7" w:rsidRPr="001B2C95">
        <w:rPr>
          <w:rFonts w:cs="Simplified Arabic" w:hint="cs"/>
          <w:color w:val="000000"/>
          <w:sz w:val="28"/>
          <w:szCs w:val="28"/>
          <w:rtl/>
          <w:lang w:bidi="ar-EG"/>
        </w:rPr>
        <w:t>ة</w:t>
      </w:r>
      <w:r w:rsidRPr="001B2C95">
        <w:rPr>
          <w:rFonts w:cs="Simplified Arabic"/>
          <w:color w:val="000000"/>
          <w:sz w:val="28"/>
          <w:szCs w:val="28"/>
          <w:rtl/>
          <w:lang w:bidi="ar-EG"/>
        </w:rPr>
        <w:t xml:space="preserve"> </w:t>
      </w:r>
      <w:r w:rsidR="00C03EE7" w:rsidRPr="001B2C95">
        <w:rPr>
          <w:rFonts w:cs="Simplified Arabic" w:hint="cs"/>
          <w:color w:val="000000"/>
          <w:sz w:val="28"/>
          <w:szCs w:val="28"/>
          <w:rtl/>
          <w:lang w:bidi="ar-EG"/>
        </w:rPr>
        <w:t>ل</w:t>
      </w:r>
      <w:r w:rsidRPr="001B2C95">
        <w:rPr>
          <w:rFonts w:cs="Simplified Arabic"/>
          <w:color w:val="000000"/>
          <w:sz w:val="28"/>
          <w:szCs w:val="28"/>
          <w:rtl/>
          <w:lang w:bidi="ar-EG"/>
        </w:rPr>
        <w:t>لخط</w:t>
      </w:r>
      <w:r w:rsidR="00C03EE7" w:rsidRPr="001B2C95">
        <w:rPr>
          <w:rFonts w:cs="Simplified Arabic" w:hint="cs"/>
          <w:color w:val="000000"/>
          <w:sz w:val="28"/>
          <w:szCs w:val="28"/>
          <w:rtl/>
          <w:lang w:bidi="ar-EG"/>
        </w:rPr>
        <w:t xml:space="preserve"> نحو</w:t>
      </w:r>
      <w:r w:rsidRPr="001B2C95">
        <w:rPr>
          <w:rFonts w:cs="Simplified Arabic"/>
          <w:color w:val="000000"/>
          <w:sz w:val="28"/>
          <w:szCs w:val="28"/>
          <w:rtl/>
          <w:lang w:bidi="ar-EG"/>
        </w:rPr>
        <w:t xml:space="preserve"> 9 مليار متر مكعب في السنة</w:t>
      </w:r>
      <w:r w:rsidR="00C03EE7"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ويتم الاتفاق </w:t>
      </w:r>
      <w:r w:rsidR="00C03EE7" w:rsidRPr="001B2C95">
        <w:rPr>
          <w:rFonts w:cs="Simplified Arabic" w:hint="cs"/>
          <w:color w:val="000000"/>
          <w:sz w:val="28"/>
          <w:szCs w:val="28"/>
          <w:rtl/>
          <w:lang w:bidi="ar-EG"/>
        </w:rPr>
        <w:t>مع إسرائيل</w:t>
      </w:r>
      <w:r w:rsidRPr="001B2C95">
        <w:rPr>
          <w:rFonts w:cs="Simplified Arabic"/>
          <w:color w:val="000000"/>
          <w:sz w:val="28"/>
          <w:szCs w:val="28"/>
          <w:rtl/>
          <w:lang w:bidi="ar-EG"/>
        </w:rPr>
        <w:t xml:space="preserve"> على شراء 7</w:t>
      </w:r>
      <w:r w:rsidR="002E2DDB">
        <w:rPr>
          <w:rFonts w:cs="Simplified Arabic" w:hint="cs"/>
          <w:color w:val="000000"/>
          <w:sz w:val="28"/>
          <w:szCs w:val="28"/>
          <w:rtl/>
          <w:lang w:bidi="ar-EG"/>
        </w:rPr>
        <w:t>,</w:t>
      </w:r>
      <w:r w:rsidRPr="001B2C95">
        <w:rPr>
          <w:rFonts w:cs="Simplified Arabic"/>
          <w:color w:val="000000"/>
          <w:sz w:val="28"/>
          <w:szCs w:val="28"/>
          <w:rtl/>
          <w:lang w:bidi="ar-EG"/>
        </w:rPr>
        <w:t>5 مليار متر مكعب في السنة من الغاز المصري</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‏مما يجعل إسرائيل واحدة من أهم الأسواق لتصدير الغاز بالنسبة لمصر. ‏ولكن بعد عام 2011، توقف تصدير الغاز المصري إلى إسرائيل</w:t>
      </w:r>
      <w:r w:rsidR="00C03EE7"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وذلك بعد توقف إ</w:t>
      </w:r>
      <w:r w:rsidR="00BD6272" w:rsidRPr="001B2C95">
        <w:rPr>
          <w:rFonts w:cs="Simplified Arabic"/>
          <w:color w:val="000000"/>
          <w:sz w:val="28"/>
          <w:szCs w:val="28"/>
          <w:rtl/>
          <w:lang w:bidi="ar-EG"/>
        </w:rPr>
        <w:t>سرائيل عن دفع المتأخرات إلى مصر</w:t>
      </w:r>
      <w:r w:rsidR="00BD6272" w:rsidRPr="001B2C95">
        <w:rPr>
          <w:rFonts w:cs="Simplified Arabic" w:hint="cs"/>
          <w:color w:val="000000"/>
          <w:sz w:val="28"/>
          <w:szCs w:val="28"/>
          <w:rtl/>
          <w:lang w:bidi="ar-EG"/>
        </w:rPr>
        <w:t xml:space="preserve"> </w:t>
      </w:r>
      <w:r w:rsidR="00BD6272" w:rsidRPr="001B2C95">
        <w:rPr>
          <w:rFonts w:cs="Simplified Arabic"/>
          <w:color w:val="000000"/>
          <w:sz w:val="28"/>
          <w:szCs w:val="28"/>
          <w:rtl/>
          <w:lang w:bidi="ar-EG"/>
        </w:rPr>
        <w:t>(</w:t>
      </w:r>
      <w:r w:rsidR="00BD6272" w:rsidRPr="001B2C95">
        <w:rPr>
          <w:rFonts w:cs="Simplified Arabic"/>
          <w:color w:val="000000"/>
          <w:sz w:val="28"/>
          <w:szCs w:val="28"/>
          <w:lang w:bidi="ar-EG"/>
        </w:rPr>
        <w:t>(Tagliapierta et al., 2013</w:t>
      </w:r>
      <w:r w:rsidR="00BD6272" w:rsidRPr="001B2C95">
        <w:rPr>
          <w:rFonts w:cs="Simplified Arabic" w:hint="cs"/>
          <w:color w:val="000000"/>
          <w:sz w:val="28"/>
          <w:szCs w:val="28"/>
          <w:rtl/>
          <w:lang w:bidi="ar-EG"/>
        </w:rPr>
        <w:t>.</w:t>
      </w:r>
    </w:p>
    <w:p w14:paraId="7EC8E27F" w14:textId="33D2859F" w:rsidR="00CB6129" w:rsidRDefault="00701458" w:rsidP="00CB6129">
      <w:pPr>
        <w:bidi/>
        <w:spacing w:before="120" w:line="276"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 xml:space="preserve">أما خط </w:t>
      </w:r>
      <w:r w:rsidR="00A82C68" w:rsidRPr="001B2C95">
        <w:rPr>
          <w:rFonts w:cs="Simplified Arabic" w:hint="cs"/>
          <w:color w:val="000000"/>
          <w:sz w:val="28"/>
          <w:szCs w:val="28"/>
          <w:rtl/>
          <w:lang w:bidi="ar-EG"/>
        </w:rPr>
        <w:t>"</w:t>
      </w:r>
      <w:r w:rsidRPr="001B2C95">
        <w:rPr>
          <w:rFonts w:cs="Simplified Arabic" w:hint="cs"/>
          <w:color w:val="000000"/>
          <w:sz w:val="28"/>
          <w:szCs w:val="28"/>
          <w:rtl/>
          <w:lang w:bidi="ar-EG"/>
        </w:rPr>
        <w:t>الغاز العربي</w:t>
      </w:r>
      <w:r w:rsidR="00BD6272" w:rsidRPr="001B2C95">
        <w:rPr>
          <w:rFonts w:cs="Simplified Arabic" w:hint="cs"/>
          <w:color w:val="000000"/>
          <w:sz w:val="28"/>
          <w:szCs w:val="28"/>
          <w:rtl/>
          <w:lang w:bidi="ar-EG"/>
        </w:rPr>
        <w:t>"</w:t>
      </w:r>
      <w:r w:rsidRPr="001B2C95">
        <w:rPr>
          <w:rFonts w:cs="Simplified Arabic" w:hint="cs"/>
          <w:color w:val="000000"/>
          <w:sz w:val="28"/>
          <w:szCs w:val="28"/>
          <w:rtl/>
          <w:lang w:bidi="ar-EG"/>
        </w:rPr>
        <w:t xml:space="preserve"> </w:t>
      </w:r>
      <w:r w:rsidR="00A9254F" w:rsidRPr="001B2C95">
        <w:rPr>
          <w:rFonts w:cs="Simplified Arabic" w:hint="cs"/>
          <w:color w:val="000000"/>
          <w:sz w:val="28"/>
          <w:szCs w:val="28"/>
          <w:rtl/>
          <w:lang w:bidi="ar-EG"/>
        </w:rPr>
        <w:t>فيصل طوله إلى حوالي</w:t>
      </w:r>
      <w:r w:rsidR="00EE18F9">
        <w:rPr>
          <w:rFonts w:cs="Simplified Arabic" w:hint="cs"/>
          <w:color w:val="000000"/>
          <w:sz w:val="28"/>
          <w:szCs w:val="28"/>
          <w:rtl/>
          <w:lang w:bidi="ar-EG"/>
        </w:rPr>
        <w:t xml:space="preserve"> </w:t>
      </w:r>
      <w:r w:rsidRPr="001B2C95">
        <w:rPr>
          <w:rFonts w:cs="Simplified Arabic" w:hint="cs"/>
          <w:color w:val="000000"/>
          <w:sz w:val="28"/>
          <w:szCs w:val="28"/>
          <w:rtl/>
          <w:lang w:bidi="ar-EG"/>
        </w:rPr>
        <w:t>1200 كيلومتر</w:t>
      </w:r>
      <w:r w:rsidR="00A9254F" w:rsidRPr="001B2C95">
        <w:rPr>
          <w:rFonts w:cs="Simplified Arabic" w:hint="cs"/>
          <w:color w:val="000000"/>
          <w:sz w:val="28"/>
          <w:szCs w:val="28"/>
          <w:rtl/>
          <w:lang w:bidi="ar-EG"/>
        </w:rPr>
        <w:t>، وي</w:t>
      </w:r>
      <w:r w:rsidRPr="001B2C95">
        <w:rPr>
          <w:rFonts w:cs="Simplified Arabic" w:hint="cs"/>
          <w:color w:val="000000"/>
          <w:sz w:val="28"/>
          <w:szCs w:val="28"/>
          <w:rtl/>
          <w:lang w:bidi="ar-EG"/>
        </w:rPr>
        <w:t xml:space="preserve">ربط بين مصر والأردن وسوريا ولبنان حتى ‏تركيا. </w:t>
      </w:r>
      <w:r w:rsidRPr="001B2C95">
        <w:rPr>
          <w:rFonts w:cs="Simplified Arabic"/>
          <w:color w:val="000000"/>
          <w:sz w:val="28"/>
          <w:szCs w:val="28"/>
          <w:rtl/>
          <w:lang w:bidi="ar-EG"/>
        </w:rPr>
        <w:t>‏و</w:t>
      </w:r>
      <w:r w:rsidR="00A9254F" w:rsidRPr="001B2C95">
        <w:rPr>
          <w:rFonts w:cs="Simplified Arabic" w:hint="cs"/>
          <w:color w:val="000000"/>
          <w:sz w:val="28"/>
          <w:szCs w:val="28"/>
          <w:rtl/>
          <w:lang w:bidi="ar-EG"/>
        </w:rPr>
        <w:t xml:space="preserve">تبلغ </w:t>
      </w:r>
      <w:r w:rsidRPr="001B2C95">
        <w:rPr>
          <w:rFonts w:cs="Simplified Arabic"/>
          <w:color w:val="000000"/>
          <w:sz w:val="28"/>
          <w:szCs w:val="28"/>
          <w:rtl/>
          <w:lang w:bidi="ar-EG"/>
        </w:rPr>
        <w:t>السعة التصميمي</w:t>
      </w:r>
      <w:r w:rsidR="00A9254F" w:rsidRPr="001B2C95">
        <w:rPr>
          <w:rFonts w:cs="Simplified Arabic" w:hint="cs"/>
          <w:color w:val="000000"/>
          <w:sz w:val="28"/>
          <w:szCs w:val="28"/>
          <w:rtl/>
          <w:lang w:bidi="ar-EG"/>
        </w:rPr>
        <w:t>ة</w:t>
      </w:r>
      <w:r w:rsidRPr="001B2C95">
        <w:rPr>
          <w:rFonts w:cs="Simplified Arabic"/>
          <w:color w:val="000000"/>
          <w:sz w:val="28"/>
          <w:szCs w:val="28"/>
          <w:rtl/>
          <w:lang w:bidi="ar-EG"/>
        </w:rPr>
        <w:t xml:space="preserve"> له </w:t>
      </w:r>
      <w:r w:rsidR="00A9254F" w:rsidRPr="001B2C95">
        <w:rPr>
          <w:rFonts w:cs="Simplified Arabic" w:hint="cs"/>
          <w:color w:val="000000"/>
          <w:sz w:val="28"/>
          <w:szCs w:val="28"/>
          <w:rtl/>
          <w:lang w:bidi="ar-EG"/>
        </w:rPr>
        <w:t>نحو</w:t>
      </w:r>
      <w:r w:rsidRPr="001B2C95">
        <w:rPr>
          <w:rFonts w:cs="Simplified Arabic"/>
          <w:color w:val="000000"/>
          <w:sz w:val="28"/>
          <w:szCs w:val="28"/>
          <w:rtl/>
          <w:lang w:bidi="ar-EG"/>
        </w:rPr>
        <w:t xml:space="preserve"> 10 مليار متر مكعب في السنة،</w:t>
      </w:r>
      <w:r w:rsidRPr="001B2C95">
        <w:rPr>
          <w:rFonts w:cs="Simplified Arabic" w:hint="cs"/>
          <w:color w:val="000000"/>
          <w:sz w:val="28"/>
          <w:szCs w:val="28"/>
          <w:rtl/>
          <w:lang w:bidi="ar-EG"/>
        </w:rPr>
        <w:t xml:space="preserve"> </w:t>
      </w:r>
      <w:r w:rsidRPr="001B2C95">
        <w:rPr>
          <w:rFonts w:cs="Simplified Arabic"/>
          <w:color w:val="000000"/>
          <w:sz w:val="28"/>
          <w:szCs w:val="28"/>
          <w:rtl/>
          <w:lang w:bidi="ar-EG"/>
        </w:rPr>
        <w:t>و</w:t>
      </w:r>
      <w:r w:rsidR="00A9254F" w:rsidRPr="001B2C95">
        <w:rPr>
          <w:rFonts w:cs="Simplified Arabic" w:hint="cs"/>
          <w:color w:val="000000"/>
          <w:sz w:val="28"/>
          <w:szCs w:val="28"/>
          <w:rtl/>
          <w:lang w:bidi="ar-EG"/>
        </w:rPr>
        <w:t xml:space="preserve">كان </w:t>
      </w:r>
      <w:r w:rsidRPr="001B2C95">
        <w:rPr>
          <w:rFonts w:cs="Simplified Arabic"/>
          <w:color w:val="000000"/>
          <w:sz w:val="28"/>
          <w:szCs w:val="28"/>
          <w:rtl/>
          <w:lang w:bidi="ar-EG"/>
        </w:rPr>
        <w:t xml:space="preserve">هناك توسعات في </w:t>
      </w:r>
      <w:r w:rsidR="00A83138" w:rsidRPr="001B2C95">
        <w:rPr>
          <w:rFonts w:cs="Simplified Arabic" w:hint="cs"/>
          <w:color w:val="000000"/>
          <w:sz w:val="28"/>
          <w:szCs w:val="28"/>
          <w:rtl/>
          <w:lang w:bidi="ar-EG"/>
        </w:rPr>
        <w:t>هذا ال</w:t>
      </w:r>
      <w:r w:rsidRPr="001B2C95">
        <w:rPr>
          <w:rFonts w:cs="Simplified Arabic"/>
          <w:color w:val="000000"/>
          <w:sz w:val="28"/>
          <w:szCs w:val="28"/>
          <w:rtl/>
          <w:lang w:bidi="ar-EG"/>
        </w:rPr>
        <w:t xml:space="preserve">خط </w:t>
      </w:r>
      <w:r w:rsidR="00A9254F" w:rsidRPr="001B2C95">
        <w:rPr>
          <w:rFonts w:cs="Simplified Arabic"/>
          <w:color w:val="000000"/>
          <w:sz w:val="28"/>
          <w:szCs w:val="28"/>
          <w:rtl/>
          <w:lang w:bidi="ar-EG"/>
        </w:rPr>
        <w:t>حتى يصل إلى العراق</w:t>
      </w:r>
      <w:r w:rsidRPr="001B2C95">
        <w:rPr>
          <w:rFonts w:cs="Simplified Arabic"/>
          <w:color w:val="000000"/>
          <w:sz w:val="28"/>
          <w:szCs w:val="28"/>
          <w:rtl/>
          <w:lang w:bidi="ar-EG"/>
        </w:rPr>
        <w:t xml:space="preserve">، ولكن توقف </w:t>
      </w:r>
      <w:r w:rsidR="00A9254F" w:rsidRPr="001B2C95">
        <w:rPr>
          <w:rFonts w:cs="Simplified Arabic" w:hint="cs"/>
          <w:color w:val="000000"/>
          <w:sz w:val="28"/>
          <w:szCs w:val="28"/>
          <w:rtl/>
          <w:lang w:bidi="ar-EG"/>
        </w:rPr>
        <w:t>تشغيل ال</w:t>
      </w:r>
      <w:r w:rsidRPr="001B2C95">
        <w:rPr>
          <w:rFonts w:cs="Simplified Arabic"/>
          <w:color w:val="000000"/>
          <w:sz w:val="28"/>
          <w:szCs w:val="28"/>
          <w:rtl/>
          <w:lang w:bidi="ar-EG"/>
        </w:rPr>
        <w:t xml:space="preserve">خط بعد عام 2012 </w:t>
      </w:r>
      <w:r w:rsidR="00A9254F" w:rsidRPr="001B2C95">
        <w:rPr>
          <w:rFonts w:cs="Simplified Arabic" w:hint="cs"/>
          <w:color w:val="000000"/>
          <w:sz w:val="28"/>
          <w:szCs w:val="28"/>
          <w:rtl/>
          <w:lang w:bidi="ar-EG"/>
        </w:rPr>
        <w:t>بسبب</w:t>
      </w:r>
      <w:r w:rsidRPr="001B2C95">
        <w:rPr>
          <w:rFonts w:cs="Simplified Arabic"/>
          <w:color w:val="000000"/>
          <w:sz w:val="28"/>
          <w:szCs w:val="28"/>
          <w:rtl/>
          <w:lang w:bidi="ar-EG"/>
        </w:rPr>
        <w:t xml:space="preserve"> الهجمات التي تعرض لها من عمليات إرهابية في سيناء</w:t>
      </w:r>
      <w:r w:rsidR="00A9254F" w:rsidRPr="001B2C95">
        <w:rPr>
          <w:rFonts w:cs="Simplified Arabic" w:hint="cs"/>
          <w:color w:val="000000"/>
          <w:sz w:val="28"/>
          <w:szCs w:val="28"/>
          <w:rtl/>
          <w:lang w:bidi="ar-EG"/>
        </w:rPr>
        <w:t xml:space="preserve"> </w:t>
      </w:r>
      <w:r w:rsidR="00BD6272" w:rsidRPr="001B2C95">
        <w:rPr>
          <w:rFonts w:cs="Simplified Arabic"/>
          <w:color w:val="000000"/>
          <w:sz w:val="28"/>
          <w:szCs w:val="28"/>
          <w:rtl/>
          <w:lang w:bidi="ar-EG"/>
        </w:rPr>
        <w:t>(</w:t>
      </w:r>
      <w:r w:rsidR="00BD6272" w:rsidRPr="001B2C95">
        <w:rPr>
          <w:rFonts w:cs="Simplified Arabic"/>
          <w:color w:val="000000"/>
          <w:sz w:val="28"/>
          <w:szCs w:val="28"/>
          <w:lang w:bidi="ar-EG"/>
        </w:rPr>
        <w:t>(Tagliapierta et al., 2013</w:t>
      </w:r>
      <w:r w:rsidR="00A9254F" w:rsidRPr="001B2C95">
        <w:rPr>
          <w:rFonts w:cs="Simplified Arabic" w:hint="cs"/>
          <w:color w:val="000000"/>
          <w:sz w:val="28"/>
          <w:szCs w:val="28"/>
          <w:rtl/>
          <w:lang w:bidi="ar-EG"/>
        </w:rPr>
        <w:t xml:space="preserve">. </w:t>
      </w:r>
    </w:p>
    <w:p w14:paraId="4EE522C9" w14:textId="77777777" w:rsidR="00CB6129" w:rsidRDefault="00701458" w:rsidP="00CB6129">
      <w:pPr>
        <w:bidi/>
        <w:spacing w:before="120" w:line="276" w:lineRule="auto"/>
        <w:ind w:firstLine="720"/>
        <w:jc w:val="both"/>
        <w:rPr>
          <w:rFonts w:cs="Simplified Arabic"/>
          <w:color w:val="000000"/>
          <w:sz w:val="28"/>
          <w:szCs w:val="28"/>
          <w:rtl/>
          <w:lang w:bidi="ar-EG"/>
        </w:rPr>
      </w:pPr>
      <w:r w:rsidRPr="001B2C95">
        <w:rPr>
          <w:rFonts w:cs="Simplified Arabic"/>
          <w:color w:val="000000"/>
          <w:sz w:val="28"/>
          <w:szCs w:val="28"/>
          <w:rtl/>
          <w:lang w:bidi="ar-EG"/>
        </w:rPr>
        <w:t xml:space="preserve">أما </w:t>
      </w:r>
      <w:r w:rsidR="00FA15D9" w:rsidRPr="001B2C95">
        <w:rPr>
          <w:rFonts w:cs="Simplified Arabic" w:hint="cs"/>
          <w:color w:val="000000"/>
          <w:sz w:val="28"/>
          <w:szCs w:val="28"/>
          <w:rtl/>
          <w:lang w:bidi="ar-EG"/>
        </w:rPr>
        <w:t>ناقلات</w:t>
      </w:r>
      <w:r w:rsidRPr="001B2C95">
        <w:rPr>
          <w:rFonts w:cs="Simplified Arabic"/>
          <w:color w:val="000000"/>
          <w:sz w:val="28"/>
          <w:szCs w:val="28"/>
          <w:rtl/>
          <w:lang w:bidi="ar-EG"/>
        </w:rPr>
        <w:t xml:space="preserve"> الغاز الطبيعي </w:t>
      </w:r>
      <w:r w:rsidR="002B3A81" w:rsidRPr="001B2C95">
        <w:rPr>
          <w:rFonts w:cs="Simplified Arabic"/>
          <w:color w:val="000000"/>
          <w:sz w:val="28"/>
          <w:szCs w:val="28"/>
          <w:rtl/>
          <w:lang w:bidi="ar-EG"/>
        </w:rPr>
        <w:t>المُسال</w:t>
      </w:r>
      <w:r w:rsidRPr="001B2C95">
        <w:rPr>
          <w:rFonts w:cs="Simplified Arabic"/>
          <w:color w:val="000000"/>
          <w:sz w:val="28"/>
          <w:szCs w:val="28"/>
          <w:lang w:bidi="ar-EG"/>
        </w:rPr>
        <w:t xml:space="preserve"> </w:t>
      </w:r>
      <w:r w:rsidR="00DF5216" w:rsidRPr="001B2C95">
        <w:rPr>
          <w:rFonts w:cs="Simplified Arabic"/>
          <w:color w:val="000000"/>
          <w:sz w:val="28"/>
          <w:szCs w:val="28"/>
          <w:rtl/>
          <w:lang w:bidi="ar-EG"/>
        </w:rPr>
        <w:t>في</w:t>
      </w:r>
      <w:r w:rsidRPr="001B2C95">
        <w:rPr>
          <w:rFonts w:cs="Simplified Arabic"/>
          <w:color w:val="000000"/>
          <w:sz w:val="28"/>
          <w:szCs w:val="28"/>
          <w:rtl/>
          <w:lang w:bidi="ar-EG"/>
        </w:rPr>
        <w:t xml:space="preserve"> مصر، فهى وسيلة مرنة ل</w:t>
      </w:r>
      <w:r w:rsidRPr="001B2C95">
        <w:rPr>
          <w:rFonts w:cs="Simplified Arabic" w:hint="cs"/>
          <w:color w:val="000000"/>
          <w:sz w:val="28"/>
          <w:szCs w:val="28"/>
          <w:rtl/>
          <w:lang w:bidi="ar-EG"/>
        </w:rPr>
        <w:t>نقل</w:t>
      </w:r>
      <w:r w:rsidR="007164F3" w:rsidRPr="001B2C95">
        <w:rPr>
          <w:rFonts w:cs="Simplified Arabic"/>
          <w:color w:val="000000"/>
          <w:sz w:val="28"/>
          <w:szCs w:val="28"/>
          <w:rtl/>
          <w:lang w:bidi="ar-EG"/>
        </w:rPr>
        <w:t xml:space="preserve"> الغاز الطبيع</w:t>
      </w:r>
      <w:r w:rsidR="007164F3" w:rsidRPr="001B2C95">
        <w:rPr>
          <w:rFonts w:cs="Simplified Arabic" w:hint="cs"/>
          <w:color w:val="000000"/>
          <w:sz w:val="28"/>
          <w:szCs w:val="28"/>
          <w:rtl/>
          <w:lang w:bidi="ar-EG"/>
        </w:rPr>
        <w:t>ي</w:t>
      </w:r>
      <w:r w:rsidR="007164F3" w:rsidRPr="001B2C95">
        <w:rPr>
          <w:rFonts w:cs="Simplified Arabic"/>
          <w:color w:val="000000"/>
          <w:sz w:val="28"/>
          <w:szCs w:val="28"/>
          <w:rtl/>
          <w:lang w:bidi="ar-EG"/>
        </w:rPr>
        <w:t>، وال</w:t>
      </w:r>
      <w:r w:rsidR="007164F3" w:rsidRPr="001B2C95">
        <w:rPr>
          <w:rFonts w:cs="Simplified Arabic" w:hint="cs"/>
          <w:color w:val="000000"/>
          <w:sz w:val="28"/>
          <w:szCs w:val="28"/>
          <w:rtl/>
          <w:lang w:bidi="ar-EG"/>
        </w:rPr>
        <w:t>تي</w:t>
      </w:r>
      <w:r w:rsidRPr="001B2C95">
        <w:rPr>
          <w:rFonts w:cs="Simplified Arabic"/>
          <w:color w:val="000000"/>
          <w:sz w:val="28"/>
          <w:szCs w:val="28"/>
          <w:rtl/>
          <w:lang w:bidi="ar-EG"/>
        </w:rPr>
        <w:t xml:space="preserve"> يمكن أن </w:t>
      </w:r>
      <w:r w:rsidR="007164F3" w:rsidRPr="001B2C95">
        <w:rPr>
          <w:rFonts w:cs="Simplified Arabic" w:hint="cs"/>
          <w:color w:val="000000"/>
          <w:sz w:val="28"/>
          <w:szCs w:val="28"/>
          <w:rtl/>
          <w:lang w:bidi="ar-EG"/>
        </w:rPr>
        <w:t>ت</w:t>
      </w:r>
      <w:r w:rsidRPr="001B2C95">
        <w:rPr>
          <w:rFonts w:cs="Simplified Arabic"/>
          <w:color w:val="000000"/>
          <w:sz w:val="28"/>
          <w:szCs w:val="28"/>
          <w:rtl/>
          <w:lang w:bidi="ar-EG"/>
        </w:rPr>
        <w:t xml:space="preserve">وفر </w:t>
      </w:r>
      <w:r w:rsidRPr="001B2C95">
        <w:rPr>
          <w:rFonts w:cs="Simplified Arabic" w:hint="cs"/>
          <w:color w:val="000000"/>
          <w:sz w:val="28"/>
          <w:szCs w:val="28"/>
          <w:rtl/>
          <w:lang w:bidi="ar-EG"/>
        </w:rPr>
        <w:t>الغاز</w:t>
      </w:r>
      <w:r w:rsidRPr="001B2C95">
        <w:rPr>
          <w:rFonts w:cs="Simplified Arabic"/>
          <w:color w:val="000000"/>
          <w:sz w:val="28"/>
          <w:szCs w:val="28"/>
          <w:rtl/>
          <w:lang w:bidi="ar-EG"/>
        </w:rPr>
        <w:t xml:space="preserve"> لعدد أكبر من الأسواق</w:t>
      </w:r>
      <w:r w:rsidR="007164F3"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وخاصة الأسواق البعيدة، </w:t>
      </w:r>
      <w:r w:rsidR="007164F3" w:rsidRPr="001B2C95">
        <w:rPr>
          <w:rFonts w:cs="Simplified Arabic" w:hint="cs"/>
          <w:color w:val="000000"/>
          <w:sz w:val="28"/>
          <w:szCs w:val="28"/>
          <w:rtl/>
          <w:lang w:bidi="ar-EG"/>
        </w:rPr>
        <w:t>التي لا يجدي اقتصادياً نقل الغاز لها</w:t>
      </w:r>
      <w:r w:rsidRPr="001B2C95">
        <w:rPr>
          <w:rFonts w:cs="Simplified Arabic"/>
          <w:color w:val="000000"/>
          <w:sz w:val="28"/>
          <w:szCs w:val="28"/>
          <w:rtl/>
          <w:lang w:bidi="ar-EG"/>
        </w:rPr>
        <w:t>.</w:t>
      </w:r>
      <w:r w:rsidRPr="001B2C95">
        <w:rPr>
          <w:rFonts w:cs="Simplified Arabic" w:hint="cs"/>
          <w:color w:val="000000"/>
          <w:sz w:val="28"/>
          <w:szCs w:val="28"/>
          <w:rtl/>
          <w:lang w:bidi="ar-EG"/>
        </w:rPr>
        <w:t xml:space="preserve"> </w:t>
      </w:r>
      <w:r w:rsidR="00FA15D9" w:rsidRPr="001B2C95">
        <w:rPr>
          <w:rFonts w:cs="Simplified Arabic"/>
          <w:color w:val="000000"/>
          <w:sz w:val="28"/>
          <w:szCs w:val="28"/>
          <w:rtl/>
          <w:lang w:bidi="ar-EG"/>
        </w:rPr>
        <w:t xml:space="preserve">وفيما يتعلق بجودة الغاز </w:t>
      </w:r>
      <w:r w:rsidR="00DA677A" w:rsidRPr="001B2C95">
        <w:rPr>
          <w:rFonts w:cs="Simplified Arabic"/>
          <w:color w:val="000000"/>
          <w:sz w:val="28"/>
          <w:szCs w:val="28"/>
          <w:rtl/>
          <w:lang w:bidi="ar-EG"/>
        </w:rPr>
        <w:t>الطبيعي</w:t>
      </w:r>
      <w:r w:rsidRPr="001B2C95">
        <w:rPr>
          <w:rFonts w:cs="Simplified Arabic"/>
          <w:color w:val="000000"/>
          <w:sz w:val="28"/>
          <w:szCs w:val="28"/>
          <w:rtl/>
          <w:lang w:bidi="ar-EG"/>
        </w:rPr>
        <w:t xml:space="preserve"> </w:t>
      </w:r>
      <w:r w:rsidR="002B3A81" w:rsidRPr="001B2C95">
        <w:rPr>
          <w:rFonts w:cs="Simplified Arabic"/>
          <w:color w:val="000000"/>
          <w:sz w:val="28"/>
          <w:szCs w:val="28"/>
          <w:rtl/>
          <w:lang w:bidi="ar-EG"/>
        </w:rPr>
        <w:t>المُسال</w:t>
      </w:r>
      <w:r w:rsidRPr="001B2C95">
        <w:rPr>
          <w:rFonts w:cs="Simplified Arabic"/>
          <w:color w:val="000000"/>
          <w:sz w:val="28"/>
          <w:szCs w:val="28"/>
          <w:rtl/>
          <w:lang w:bidi="ar-EG"/>
        </w:rPr>
        <w:t>، قد يكون متفوقاً على الغاز عبر خطوط الأنابيب من حيث الطاقة المقدمة عند الاحتراق</w:t>
      </w:r>
      <w:r w:rsidR="007164F3" w:rsidRPr="001B2C95">
        <w:rPr>
          <w:rFonts w:cs="Simplified Arabic" w:hint="cs"/>
          <w:color w:val="000000"/>
          <w:sz w:val="28"/>
          <w:szCs w:val="28"/>
          <w:rtl/>
          <w:lang w:bidi="ar-EG"/>
        </w:rPr>
        <w:t>،</w:t>
      </w:r>
      <w:r w:rsidRPr="001B2C95">
        <w:rPr>
          <w:rFonts w:cs="Simplified Arabic"/>
          <w:color w:val="000000"/>
          <w:sz w:val="28"/>
          <w:szCs w:val="28"/>
          <w:rtl/>
          <w:lang w:bidi="ar-EG"/>
        </w:rPr>
        <w:t xml:space="preserve"> حيث </w:t>
      </w:r>
      <w:r w:rsidR="007164F3" w:rsidRPr="001B2C95">
        <w:rPr>
          <w:rFonts w:cs="Simplified Arabic" w:hint="cs"/>
          <w:color w:val="000000"/>
          <w:sz w:val="28"/>
          <w:szCs w:val="28"/>
          <w:rtl/>
          <w:lang w:bidi="ar-EG"/>
        </w:rPr>
        <w:t>ي</w:t>
      </w:r>
      <w:r w:rsidRPr="001B2C95">
        <w:rPr>
          <w:rFonts w:cs="Simplified Arabic"/>
          <w:color w:val="000000"/>
          <w:sz w:val="28"/>
          <w:szCs w:val="28"/>
          <w:rtl/>
          <w:lang w:bidi="ar-EG"/>
        </w:rPr>
        <w:t xml:space="preserve">تم </w:t>
      </w:r>
      <w:r w:rsidR="007164F3" w:rsidRPr="001B2C95">
        <w:rPr>
          <w:rFonts w:cs="Simplified Arabic" w:hint="cs"/>
          <w:color w:val="000000"/>
          <w:sz w:val="28"/>
          <w:szCs w:val="28"/>
          <w:rtl/>
          <w:lang w:bidi="ar-EG"/>
        </w:rPr>
        <w:t xml:space="preserve">غالباً </w:t>
      </w:r>
      <w:r w:rsidRPr="001B2C95">
        <w:rPr>
          <w:rFonts w:cs="Simplified Arabic"/>
          <w:color w:val="000000"/>
          <w:sz w:val="28"/>
          <w:szCs w:val="28"/>
          <w:rtl/>
          <w:lang w:bidi="ar-EG"/>
        </w:rPr>
        <w:t xml:space="preserve">إزالة الشوائب أثناء معالجة الغاز الطبيعي </w:t>
      </w:r>
      <w:r w:rsidR="002B3A81" w:rsidRPr="001B2C95">
        <w:rPr>
          <w:rFonts w:cs="Simplified Arabic"/>
          <w:color w:val="000000"/>
          <w:sz w:val="28"/>
          <w:szCs w:val="28"/>
          <w:rtl/>
          <w:lang w:bidi="ar-EG"/>
        </w:rPr>
        <w:t>المُسال</w:t>
      </w:r>
      <w:r w:rsidRPr="001B2C95">
        <w:rPr>
          <w:rFonts w:cs="Simplified Arabic"/>
          <w:color w:val="000000"/>
          <w:sz w:val="28"/>
          <w:szCs w:val="28"/>
          <w:rtl/>
          <w:lang w:bidi="ar-EG"/>
        </w:rPr>
        <w:t xml:space="preserve"> (</w:t>
      </w:r>
      <w:r w:rsidRPr="001B2C95">
        <w:rPr>
          <w:rFonts w:cs="Simplified Arabic"/>
          <w:color w:val="000000"/>
          <w:sz w:val="28"/>
          <w:szCs w:val="28"/>
          <w:lang w:bidi="ar-EG"/>
        </w:rPr>
        <w:t>(</w:t>
      </w:r>
      <w:r w:rsidRPr="001B2C95">
        <w:rPr>
          <w:rFonts w:cs="Simplified Arabic"/>
          <w:sz w:val="28"/>
          <w:szCs w:val="28"/>
        </w:rPr>
        <w:t>Charisi, 2017</w:t>
      </w:r>
      <w:r w:rsidR="007164F3" w:rsidRPr="001B2C95">
        <w:rPr>
          <w:rFonts w:cs="Simplified Arabic" w:hint="cs"/>
          <w:sz w:val="28"/>
          <w:szCs w:val="28"/>
          <w:rtl/>
        </w:rPr>
        <w:t>.</w:t>
      </w:r>
    </w:p>
    <w:p w14:paraId="64A734C4" w14:textId="2F6EF621" w:rsidR="00EC5132" w:rsidRPr="001B2C95" w:rsidRDefault="00FA15D9" w:rsidP="00CB6129">
      <w:pPr>
        <w:bidi/>
        <w:spacing w:before="120" w:line="276"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 xml:space="preserve">ويتم نقل الغاز </w:t>
      </w:r>
      <w:r w:rsidR="002B3A81" w:rsidRPr="001B2C95">
        <w:rPr>
          <w:rFonts w:cs="Simplified Arabic" w:hint="cs"/>
          <w:color w:val="000000"/>
          <w:sz w:val="28"/>
          <w:szCs w:val="28"/>
          <w:rtl/>
          <w:lang w:bidi="ar-EG"/>
        </w:rPr>
        <w:t>المُسال</w:t>
      </w:r>
      <w:r w:rsidRPr="001B2C95">
        <w:rPr>
          <w:rFonts w:cs="Simplified Arabic" w:hint="cs"/>
          <w:color w:val="000000"/>
          <w:sz w:val="28"/>
          <w:szCs w:val="28"/>
          <w:rtl/>
          <w:lang w:bidi="ar-EG"/>
        </w:rPr>
        <w:t xml:space="preserve"> عبر</w:t>
      </w:r>
      <w:r w:rsidRPr="001B2C95">
        <w:rPr>
          <w:rFonts w:cs="Simplified Arabic"/>
          <w:color w:val="000000"/>
          <w:sz w:val="28"/>
          <w:szCs w:val="28"/>
          <w:rtl/>
          <w:lang w:bidi="ar-EG"/>
        </w:rPr>
        <w:t xml:space="preserve"> ناقلات </w:t>
      </w:r>
      <w:r w:rsidRPr="001B2C95">
        <w:rPr>
          <w:rFonts w:cs="Simplified Arabic" w:hint="cs"/>
          <w:color w:val="000000"/>
          <w:sz w:val="28"/>
          <w:szCs w:val="28"/>
          <w:rtl/>
          <w:lang w:bidi="ar-EG"/>
        </w:rPr>
        <w:t>صهريجية</w:t>
      </w:r>
      <w:r w:rsidR="00A85123" w:rsidRPr="001B2C95">
        <w:rPr>
          <w:rFonts w:cs="Simplified Arabic"/>
          <w:color w:val="000000"/>
          <w:sz w:val="28"/>
          <w:szCs w:val="28"/>
          <w:rtl/>
          <w:lang w:bidi="ar-EG"/>
        </w:rPr>
        <w:t>، فه</w:t>
      </w:r>
      <w:r w:rsidR="00A85123" w:rsidRPr="001B2C95">
        <w:rPr>
          <w:rFonts w:cs="Simplified Arabic" w:hint="cs"/>
          <w:color w:val="000000"/>
          <w:sz w:val="28"/>
          <w:szCs w:val="28"/>
          <w:rtl/>
          <w:lang w:bidi="ar-EG"/>
        </w:rPr>
        <w:t>ى</w:t>
      </w:r>
      <w:r w:rsidRPr="001B2C95">
        <w:rPr>
          <w:rFonts w:cs="Simplified Arabic"/>
          <w:color w:val="000000"/>
          <w:sz w:val="28"/>
          <w:szCs w:val="28"/>
          <w:rtl/>
          <w:lang w:bidi="ar-EG"/>
        </w:rPr>
        <w:t xml:space="preserve"> تكون على شكل ناقلات كروية</w:t>
      </w:r>
      <w:r w:rsidR="00A85123" w:rsidRPr="001B2C95">
        <w:rPr>
          <w:rFonts w:cs="Simplified Arabic" w:hint="cs"/>
          <w:color w:val="000000"/>
          <w:sz w:val="28"/>
          <w:szCs w:val="28"/>
          <w:rtl/>
          <w:lang w:bidi="ar-EG"/>
        </w:rPr>
        <w:t>،</w:t>
      </w:r>
      <w:r w:rsidR="00097B44" w:rsidRPr="001B2C95">
        <w:rPr>
          <w:rFonts w:cs="Simplified Arabic"/>
          <w:color w:val="000000"/>
          <w:sz w:val="28"/>
          <w:szCs w:val="28"/>
          <w:rtl/>
          <w:lang w:bidi="ar-EG"/>
        </w:rPr>
        <w:t xml:space="preserve"> وه</w:t>
      </w:r>
      <w:r w:rsidR="00097B44" w:rsidRPr="001B2C95">
        <w:rPr>
          <w:rFonts w:cs="Simplified Arabic" w:hint="cs"/>
          <w:color w:val="000000"/>
          <w:sz w:val="28"/>
          <w:szCs w:val="28"/>
          <w:rtl/>
          <w:lang w:bidi="ar-EG"/>
        </w:rPr>
        <w:t>ى</w:t>
      </w:r>
      <w:r w:rsidR="00A85123" w:rsidRPr="001B2C95">
        <w:rPr>
          <w:rFonts w:cs="Simplified Arabic"/>
          <w:color w:val="000000"/>
          <w:sz w:val="28"/>
          <w:szCs w:val="28"/>
          <w:rtl/>
          <w:lang w:bidi="ar-EG"/>
        </w:rPr>
        <w:t xml:space="preserve"> تشكل النسبة الغالب</w:t>
      </w:r>
      <w:r w:rsidRPr="001B2C95">
        <w:rPr>
          <w:rFonts w:cs="Simplified Arabic"/>
          <w:color w:val="000000"/>
          <w:sz w:val="28"/>
          <w:szCs w:val="28"/>
          <w:rtl/>
          <w:lang w:bidi="ar-EG"/>
        </w:rPr>
        <w:t>ة من الناقلات التقليدية</w:t>
      </w:r>
      <w:r w:rsidR="00A85123"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وتصل الطاقة الاستيعابية للناقلات التقليدية إلى 170-180 ألف متر مكعب</w:t>
      </w:r>
      <w:r w:rsidR="00A85123" w:rsidRPr="001B2C95">
        <w:rPr>
          <w:rFonts w:cs="Simplified Arabic" w:hint="cs"/>
          <w:color w:val="000000"/>
          <w:sz w:val="28"/>
          <w:szCs w:val="28"/>
          <w:rtl/>
          <w:lang w:bidi="ar-EG"/>
        </w:rPr>
        <w:t>،</w:t>
      </w:r>
      <w:r w:rsidR="00A85123" w:rsidRPr="001B2C95">
        <w:rPr>
          <w:rFonts w:cs="Simplified Arabic"/>
          <w:color w:val="000000"/>
          <w:sz w:val="28"/>
          <w:szCs w:val="28"/>
          <w:rtl/>
          <w:lang w:bidi="ar-EG"/>
        </w:rPr>
        <w:t xml:space="preserve"> وتط</w:t>
      </w:r>
      <w:r w:rsidR="00A85123" w:rsidRPr="001B2C95">
        <w:rPr>
          <w:rFonts w:cs="Simplified Arabic" w:hint="cs"/>
          <w:color w:val="000000"/>
          <w:sz w:val="28"/>
          <w:szCs w:val="28"/>
          <w:rtl/>
          <w:lang w:bidi="ar-EG"/>
        </w:rPr>
        <w:t>ورت</w:t>
      </w:r>
      <w:r w:rsidRPr="001B2C95">
        <w:rPr>
          <w:rFonts w:cs="Simplified Arabic"/>
          <w:color w:val="000000"/>
          <w:sz w:val="28"/>
          <w:szCs w:val="28"/>
          <w:rtl/>
          <w:lang w:bidi="ar-EG"/>
        </w:rPr>
        <w:t xml:space="preserve"> حتى وصلت إلى حوالي </w:t>
      </w:r>
      <w:r w:rsidRPr="001B2C95">
        <w:rPr>
          <w:rFonts w:cs="Simplified Arabic"/>
          <w:color w:val="000000"/>
          <w:sz w:val="28"/>
          <w:szCs w:val="28"/>
          <w:rtl/>
          <w:lang w:bidi="ar-EG"/>
        </w:rPr>
        <w:lastRenderedPageBreak/>
        <w:t>266</w:t>
      </w:r>
      <w:r w:rsidRPr="001B2C95">
        <w:rPr>
          <w:rFonts w:cs="Simplified Arabic"/>
          <w:color w:val="000000"/>
          <w:sz w:val="28"/>
          <w:szCs w:val="28"/>
          <w:lang w:bidi="ar-EG"/>
        </w:rPr>
        <w:t xml:space="preserve"> </w:t>
      </w:r>
      <w:r w:rsidRPr="001B2C95">
        <w:rPr>
          <w:rFonts w:cs="Simplified Arabic"/>
          <w:color w:val="000000"/>
          <w:sz w:val="28"/>
          <w:szCs w:val="28"/>
          <w:rtl/>
          <w:lang w:bidi="ar-EG"/>
        </w:rPr>
        <w:t>ألف متر مكعب</w:t>
      </w:r>
      <w:r w:rsidR="009D2085" w:rsidRPr="001B2C95">
        <w:rPr>
          <w:rFonts w:cs="Simplified Arabic" w:hint="cs"/>
          <w:color w:val="000000"/>
          <w:sz w:val="28"/>
          <w:szCs w:val="28"/>
          <w:rtl/>
          <w:lang w:bidi="ar-EG"/>
        </w:rPr>
        <w:t>، ويتم تأجير ناقلات الغاز المُسال من شركات عالمية مثل اليابان والصين والنرويج</w:t>
      </w:r>
      <w:r w:rsidRPr="001B2C95">
        <w:rPr>
          <w:rFonts w:cs="Simplified Arabic" w:hint="cs"/>
          <w:color w:val="000000"/>
          <w:sz w:val="28"/>
          <w:szCs w:val="28"/>
          <w:rtl/>
          <w:lang w:bidi="ar-EG"/>
        </w:rPr>
        <w:t xml:space="preserve"> (أوابك، 2020)</w:t>
      </w:r>
      <w:r w:rsidR="00A85123" w:rsidRPr="001B2C95">
        <w:rPr>
          <w:rFonts w:cs="Simplified Arabic" w:hint="cs"/>
          <w:color w:val="000000"/>
          <w:sz w:val="28"/>
          <w:szCs w:val="28"/>
          <w:rtl/>
          <w:lang w:bidi="ar-EG"/>
        </w:rPr>
        <w:t>.</w:t>
      </w:r>
    </w:p>
    <w:p w14:paraId="057DDE88" w14:textId="14F302EF" w:rsidR="00701458" w:rsidRPr="00CB6129" w:rsidRDefault="00CB6129" w:rsidP="00CB6129">
      <w:pPr>
        <w:bidi/>
        <w:spacing w:before="120" w:line="276" w:lineRule="auto"/>
        <w:jc w:val="both"/>
        <w:outlineLvl w:val="1"/>
        <w:rPr>
          <w:rFonts w:cs="Simplified Arabic"/>
          <w:color w:val="000000"/>
          <w:sz w:val="28"/>
          <w:szCs w:val="28"/>
          <w:lang w:bidi="ar-EG"/>
        </w:rPr>
      </w:pPr>
      <w:bookmarkStart w:id="72" w:name="_Toc135608180"/>
      <w:r>
        <w:rPr>
          <w:rFonts w:cs="Simplified Arabic" w:hint="cs"/>
          <w:b/>
          <w:bCs/>
          <w:color w:val="000000"/>
          <w:sz w:val="28"/>
          <w:szCs w:val="28"/>
          <w:rtl/>
          <w:lang w:bidi="ar-EG"/>
        </w:rPr>
        <w:t xml:space="preserve">د. </w:t>
      </w:r>
      <w:r w:rsidR="007C1F8F" w:rsidRPr="00CB6129">
        <w:rPr>
          <w:rFonts w:cs="Simplified Arabic"/>
          <w:b/>
          <w:bCs/>
          <w:color w:val="000000"/>
          <w:sz w:val="28"/>
          <w:szCs w:val="28"/>
          <w:rtl/>
          <w:lang w:bidi="ar-EG"/>
        </w:rPr>
        <w:t>الموانىء المصرية</w:t>
      </w:r>
      <w:bookmarkEnd w:id="72"/>
      <w:r w:rsidR="000325E4">
        <w:rPr>
          <w:rFonts w:cs="Simplified Arabic"/>
          <w:b/>
          <w:bCs/>
          <w:color w:val="000000"/>
          <w:sz w:val="28"/>
          <w:szCs w:val="28"/>
          <w:rtl/>
          <w:lang w:bidi="ar-EG"/>
        </w:rPr>
        <w:t xml:space="preserve"> </w:t>
      </w:r>
    </w:p>
    <w:p w14:paraId="773D93D3" w14:textId="77777777" w:rsidR="00CB6129" w:rsidRDefault="004E6076" w:rsidP="00CB6129">
      <w:pPr>
        <w:bidi/>
        <w:spacing w:before="120" w:line="276" w:lineRule="auto"/>
        <w:ind w:firstLine="360"/>
        <w:jc w:val="both"/>
        <w:rPr>
          <w:rFonts w:cs="Simplified Arabic"/>
          <w:color w:val="000000"/>
          <w:sz w:val="28"/>
          <w:szCs w:val="28"/>
          <w:rtl/>
          <w:lang w:bidi="ar-EG"/>
        </w:rPr>
      </w:pPr>
      <w:r w:rsidRPr="001B2C95">
        <w:rPr>
          <w:rFonts w:cs="Simplified Arabic"/>
          <w:color w:val="000000"/>
          <w:sz w:val="28"/>
          <w:szCs w:val="28"/>
          <w:rtl/>
          <w:lang w:bidi="ar-EG"/>
        </w:rPr>
        <w:t xml:space="preserve">تمتلك مصر موانىء على البحر المتوسط </w:t>
      </w:r>
      <w:r w:rsidR="00DF5216" w:rsidRPr="001B2C95">
        <w:rPr>
          <w:rFonts w:cs="Simplified Arabic"/>
          <w:color w:val="000000"/>
          <w:sz w:val="28"/>
          <w:szCs w:val="28"/>
          <w:rtl/>
          <w:lang w:bidi="ar-EG"/>
        </w:rPr>
        <w:t>في</w:t>
      </w:r>
      <w:r w:rsidRPr="001B2C95">
        <w:rPr>
          <w:rFonts w:cs="Simplified Arabic"/>
          <w:color w:val="000000"/>
          <w:sz w:val="28"/>
          <w:szCs w:val="28"/>
          <w:rtl/>
          <w:lang w:bidi="ar-EG"/>
        </w:rPr>
        <w:t xml:space="preserve"> الأسكندرية ودمياط</w:t>
      </w:r>
      <w:r w:rsidR="00097B44"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وعلى البحر الأحمر </w:t>
      </w:r>
      <w:r w:rsidR="00DF5216" w:rsidRPr="001B2C95">
        <w:rPr>
          <w:rFonts w:cs="Simplified Arabic"/>
          <w:color w:val="000000"/>
          <w:sz w:val="28"/>
          <w:szCs w:val="28"/>
          <w:rtl/>
          <w:lang w:bidi="ar-EG"/>
        </w:rPr>
        <w:t>في</w:t>
      </w:r>
      <w:r w:rsidRPr="001B2C95">
        <w:rPr>
          <w:rFonts w:cs="Simplified Arabic"/>
          <w:color w:val="000000"/>
          <w:sz w:val="28"/>
          <w:szCs w:val="28"/>
          <w:rtl/>
          <w:lang w:bidi="ar-EG"/>
        </w:rPr>
        <w:t xml:space="preserve"> العين السخنة. </w:t>
      </w:r>
      <w:r w:rsidR="00DF5216" w:rsidRPr="001B2C95">
        <w:rPr>
          <w:rFonts w:cs="Simplified Arabic"/>
          <w:color w:val="000000"/>
          <w:sz w:val="28"/>
          <w:szCs w:val="28"/>
          <w:rtl/>
          <w:lang w:bidi="ar-EG"/>
        </w:rPr>
        <w:t>في</w:t>
      </w:r>
      <w:r w:rsidR="006D44A1" w:rsidRPr="001B2C95">
        <w:rPr>
          <w:rFonts w:cs="Simplified Arabic"/>
          <w:color w:val="000000"/>
          <w:sz w:val="28"/>
          <w:szCs w:val="28"/>
          <w:rtl/>
          <w:lang w:bidi="ar-EG"/>
        </w:rPr>
        <w:t xml:space="preserve"> عام 2015، </w:t>
      </w:r>
      <w:r w:rsidR="006D44A1" w:rsidRPr="001B2C95">
        <w:rPr>
          <w:rFonts w:cs="Simplified Arabic" w:hint="cs"/>
          <w:color w:val="000000"/>
          <w:sz w:val="28"/>
          <w:szCs w:val="28"/>
          <w:rtl/>
          <w:lang w:bidi="ar-EG"/>
        </w:rPr>
        <w:t>استقبل ميناء السخنة بالبحر الأحمر سفينة تغييز بالتنسيق مع وزارة البترول</w:t>
      </w:r>
      <w:r w:rsidR="00097B44" w:rsidRPr="001B2C95">
        <w:rPr>
          <w:rFonts w:cs="Simplified Arabic" w:hint="cs"/>
          <w:color w:val="000000"/>
          <w:sz w:val="28"/>
          <w:szCs w:val="28"/>
          <w:rtl/>
          <w:lang w:bidi="ar-EG"/>
        </w:rPr>
        <w:t>،</w:t>
      </w:r>
      <w:r w:rsidR="006D44A1" w:rsidRPr="001B2C95">
        <w:rPr>
          <w:rFonts w:cs="Simplified Arabic" w:hint="cs"/>
          <w:color w:val="000000"/>
          <w:sz w:val="28"/>
          <w:szCs w:val="28"/>
          <w:rtl/>
          <w:lang w:bidi="ar-EG"/>
        </w:rPr>
        <w:t xml:space="preserve"> حيث تقوم بتحويل الغاز من الحالة السائلة إلى الحالة الغازية لضخه بالشبكة القومية، </w:t>
      </w:r>
      <w:r w:rsidRPr="001B2C95">
        <w:rPr>
          <w:rFonts w:cs="Simplified Arabic"/>
          <w:color w:val="000000"/>
          <w:sz w:val="28"/>
          <w:szCs w:val="28"/>
          <w:rtl/>
          <w:lang w:bidi="ar-EG"/>
        </w:rPr>
        <w:t xml:space="preserve">كما </w:t>
      </w:r>
      <w:r w:rsidR="00D82111" w:rsidRPr="001B2C95">
        <w:rPr>
          <w:rFonts w:cs="Simplified Arabic" w:hint="cs"/>
          <w:color w:val="000000"/>
          <w:sz w:val="28"/>
          <w:szCs w:val="28"/>
          <w:rtl/>
          <w:lang w:bidi="ar-EG"/>
        </w:rPr>
        <w:t>تم</w:t>
      </w:r>
      <w:r w:rsidRPr="001B2C95">
        <w:rPr>
          <w:rFonts w:cs="Simplified Arabic"/>
          <w:color w:val="000000"/>
          <w:sz w:val="28"/>
          <w:szCs w:val="28"/>
          <w:rtl/>
          <w:lang w:bidi="ar-EG"/>
        </w:rPr>
        <w:t xml:space="preserve"> إنشاء محطة لاستقبال </w:t>
      </w:r>
      <w:r w:rsidR="00560099" w:rsidRPr="001B2C95">
        <w:rPr>
          <w:rFonts w:cs="Simplified Arabic" w:hint="cs"/>
          <w:color w:val="000000"/>
          <w:sz w:val="28"/>
          <w:szCs w:val="28"/>
          <w:rtl/>
          <w:lang w:bidi="ar-EG"/>
        </w:rPr>
        <w:t>الغاز المُسال</w:t>
      </w:r>
      <w:r w:rsidRPr="001B2C95">
        <w:rPr>
          <w:rFonts w:cs="Simplified Arabic"/>
          <w:color w:val="000000"/>
          <w:sz w:val="28"/>
          <w:szCs w:val="28"/>
          <w:rtl/>
          <w:lang w:bidi="ar-EG"/>
        </w:rPr>
        <w:t xml:space="preserve"> وتخزينه وتداوله في ميناء دمياط لخدمة مشروعات اكتشاف الغاز الطبيعي بالبحر المتوسط (كامل، 2018)</w:t>
      </w:r>
      <w:r w:rsidR="00097B44" w:rsidRPr="001B2C95">
        <w:rPr>
          <w:rFonts w:cs="Simplified Arabic" w:hint="cs"/>
          <w:color w:val="000000"/>
          <w:sz w:val="28"/>
          <w:szCs w:val="28"/>
          <w:rtl/>
          <w:lang w:bidi="ar-EG"/>
        </w:rPr>
        <w:t>.</w:t>
      </w:r>
    </w:p>
    <w:p w14:paraId="3BC7DA16" w14:textId="3D72B038" w:rsidR="003A5534" w:rsidRPr="00CB6129" w:rsidRDefault="003A5534" w:rsidP="00CB6129">
      <w:pPr>
        <w:bidi/>
        <w:spacing w:before="120" w:line="276" w:lineRule="auto"/>
        <w:ind w:firstLine="360"/>
        <w:jc w:val="both"/>
        <w:rPr>
          <w:rFonts w:cs="Simplified Arabic"/>
          <w:color w:val="000000"/>
          <w:sz w:val="28"/>
          <w:szCs w:val="28"/>
          <w:rtl/>
          <w:lang w:bidi="ar-EG"/>
        </w:rPr>
      </w:pPr>
      <w:r w:rsidRPr="001B2C95">
        <w:rPr>
          <w:rFonts w:cs="Simplified Arabic"/>
          <w:color w:val="000000"/>
          <w:sz w:val="28"/>
          <w:szCs w:val="28"/>
          <w:rtl/>
          <w:lang w:bidi="ar-EG"/>
        </w:rPr>
        <w:t xml:space="preserve">يتمتع </w:t>
      </w:r>
      <w:r w:rsidRPr="001B2C95">
        <w:rPr>
          <w:rFonts w:cs="Simplified Arabic" w:hint="cs"/>
          <w:color w:val="000000"/>
          <w:sz w:val="28"/>
          <w:szCs w:val="28"/>
          <w:rtl/>
          <w:lang w:bidi="ar-EG"/>
        </w:rPr>
        <w:t xml:space="preserve">ميناء دمياط </w:t>
      </w:r>
      <w:r w:rsidRPr="001B2C95">
        <w:rPr>
          <w:rFonts w:cs="Simplified Arabic"/>
          <w:color w:val="000000"/>
          <w:sz w:val="28"/>
          <w:szCs w:val="28"/>
          <w:rtl/>
          <w:lang w:bidi="ar-EG"/>
        </w:rPr>
        <w:t>بموقع استراتيجي</w:t>
      </w:r>
      <w:r w:rsidR="00097B44"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وتتوافر لديه العديد من المزايا التنافسية</w:t>
      </w:r>
      <w:r w:rsidR="00097B44"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00097B44" w:rsidRPr="001B2C95">
        <w:rPr>
          <w:rFonts w:cs="Simplified Arabic" w:hint="cs"/>
          <w:color w:val="000000"/>
          <w:sz w:val="28"/>
          <w:szCs w:val="28"/>
          <w:rtl/>
          <w:lang w:bidi="ar-EG"/>
        </w:rPr>
        <w:t xml:space="preserve">التي </w:t>
      </w:r>
      <w:r w:rsidRPr="001B2C95">
        <w:rPr>
          <w:rFonts w:cs="Simplified Arabic"/>
          <w:color w:val="000000"/>
          <w:sz w:val="28"/>
          <w:szCs w:val="28"/>
          <w:rtl/>
          <w:lang w:bidi="ar-EG"/>
        </w:rPr>
        <w:t>من أبرزها وجود محطة لإسالة الغاز الطبيعي بطاقة 5 مليون طن في السنة</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ووجوده بالقرب من قناة السويس.</w:t>
      </w:r>
      <w:r w:rsidRPr="001B2C95">
        <w:rPr>
          <w:rFonts w:cs="Simplified Arabic" w:hint="cs"/>
          <w:color w:val="000000"/>
          <w:sz w:val="28"/>
          <w:szCs w:val="28"/>
          <w:rtl/>
          <w:lang w:bidi="ar-EG"/>
        </w:rPr>
        <w:t xml:space="preserve"> و</w:t>
      </w:r>
      <w:r w:rsidRPr="001B2C95">
        <w:rPr>
          <w:rFonts w:cs="Simplified Arabic"/>
          <w:color w:val="000000"/>
          <w:sz w:val="28"/>
          <w:szCs w:val="28"/>
          <w:rtl/>
          <w:lang w:bidi="ar-EG"/>
        </w:rPr>
        <w:t>الميناء يمتد على مساحة 11</w:t>
      </w:r>
      <w:r w:rsidR="00EE18F9">
        <w:rPr>
          <w:rFonts w:cs="Simplified Arabic" w:hint="cs"/>
          <w:color w:val="000000"/>
          <w:sz w:val="28"/>
          <w:szCs w:val="28"/>
          <w:rtl/>
          <w:lang w:bidi="ar-EG"/>
        </w:rPr>
        <w:t>,</w:t>
      </w:r>
      <w:r w:rsidRPr="001B2C95">
        <w:rPr>
          <w:rFonts w:cs="Simplified Arabic"/>
          <w:color w:val="000000"/>
          <w:sz w:val="28"/>
          <w:szCs w:val="28"/>
          <w:rtl/>
          <w:lang w:bidi="ar-EG"/>
        </w:rPr>
        <w:t>8 مليون ‏متر مربع</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00097B44" w:rsidRPr="001B2C95">
        <w:rPr>
          <w:rFonts w:cs="Simplified Arabic" w:hint="cs"/>
          <w:color w:val="000000"/>
          <w:sz w:val="28"/>
          <w:szCs w:val="28"/>
          <w:rtl/>
          <w:lang w:bidi="ar-EG"/>
        </w:rPr>
        <w:t>و</w:t>
      </w:r>
      <w:r w:rsidRPr="001B2C95">
        <w:rPr>
          <w:rFonts w:cs="Simplified Arabic"/>
          <w:color w:val="000000"/>
          <w:sz w:val="28"/>
          <w:szCs w:val="28"/>
          <w:rtl/>
          <w:lang w:bidi="ar-EG"/>
        </w:rPr>
        <w:t xml:space="preserve">يعد الميناء الأكبر لسفن الحاويات في مصر، </w:t>
      </w:r>
      <w:r w:rsidR="00E119EE" w:rsidRPr="001B2C95">
        <w:rPr>
          <w:rFonts w:cs="Simplified Arabic"/>
          <w:color w:val="000000"/>
          <w:sz w:val="28"/>
          <w:szCs w:val="28"/>
          <w:rtl/>
          <w:lang w:bidi="ar-EG"/>
        </w:rPr>
        <w:t>بالإضافة إلى وجود مشاريع توسعية بالميناء لرفع طاقته الاستيعابية لمحطة ثانية لرسو الحاويات</w:t>
      </w:r>
      <w:r w:rsidR="00097B44" w:rsidRPr="001B2C95">
        <w:rPr>
          <w:rFonts w:cs="Simplified Arabic" w:hint="cs"/>
          <w:color w:val="000000"/>
          <w:sz w:val="28"/>
          <w:szCs w:val="28"/>
          <w:rtl/>
          <w:lang w:bidi="ar-EG"/>
        </w:rPr>
        <w:t>.</w:t>
      </w:r>
      <w:r w:rsidR="00E119EE" w:rsidRPr="001B2C95">
        <w:rPr>
          <w:rFonts w:cs="Simplified Arabic"/>
          <w:color w:val="000000"/>
          <w:sz w:val="28"/>
          <w:szCs w:val="28"/>
          <w:rtl/>
          <w:lang w:bidi="ar-EG"/>
        </w:rPr>
        <w:t xml:space="preserve"> </w:t>
      </w:r>
      <w:r w:rsidRPr="001B2C95">
        <w:rPr>
          <w:rFonts w:cs="Simplified Arabic"/>
          <w:color w:val="000000"/>
          <w:sz w:val="28"/>
          <w:szCs w:val="28"/>
          <w:rtl/>
          <w:lang w:bidi="ar-EG"/>
        </w:rPr>
        <w:t>ويعتبر موقعه متميز</w:t>
      </w:r>
      <w:r w:rsidR="00097B44" w:rsidRPr="001B2C95">
        <w:rPr>
          <w:rFonts w:cs="Simplified Arabic" w:hint="cs"/>
          <w:color w:val="000000"/>
          <w:sz w:val="28"/>
          <w:szCs w:val="28"/>
          <w:rtl/>
          <w:lang w:bidi="ar-EG"/>
        </w:rPr>
        <w:t>اً</w:t>
      </w:r>
      <w:r w:rsidRPr="001B2C95">
        <w:rPr>
          <w:rFonts w:cs="Simplified Arabic"/>
          <w:color w:val="000000"/>
          <w:sz w:val="28"/>
          <w:szCs w:val="28"/>
          <w:rtl/>
          <w:lang w:bidi="ar-EG"/>
        </w:rPr>
        <w:t xml:space="preserve"> بين الشرق والغرب</w:t>
      </w:r>
      <w:r w:rsidR="00097B44"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ويعمل على مدار العام تقريبا</w:t>
      </w:r>
      <w:r w:rsidR="00097B44" w:rsidRPr="001B2C95">
        <w:rPr>
          <w:rFonts w:cs="Simplified Arabic" w:hint="cs"/>
          <w:color w:val="000000"/>
          <w:sz w:val="28"/>
          <w:szCs w:val="28"/>
          <w:rtl/>
          <w:lang w:bidi="ar-EG"/>
        </w:rPr>
        <w:t>ً</w:t>
      </w:r>
      <w:r w:rsidRPr="001B2C95">
        <w:rPr>
          <w:rFonts w:cs="Simplified Arabic"/>
          <w:color w:val="000000"/>
          <w:sz w:val="28"/>
          <w:szCs w:val="28"/>
          <w:rtl/>
          <w:lang w:bidi="ar-EG"/>
        </w:rPr>
        <w:t xml:space="preserve"> دون توقف</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حيث </w:t>
      </w:r>
      <w:r w:rsidRPr="001B2C95">
        <w:rPr>
          <w:rFonts w:cs="Simplified Arabic" w:hint="cs"/>
          <w:color w:val="000000"/>
          <w:sz w:val="28"/>
          <w:szCs w:val="28"/>
          <w:rtl/>
          <w:lang w:bidi="ar-EG"/>
        </w:rPr>
        <w:t>أ</w:t>
      </w:r>
      <w:r w:rsidR="00097B44" w:rsidRPr="001B2C95">
        <w:rPr>
          <w:rFonts w:cs="Simplified Arabic"/>
          <w:color w:val="000000"/>
          <w:sz w:val="28"/>
          <w:szCs w:val="28"/>
          <w:rtl/>
          <w:lang w:bidi="ar-EG"/>
        </w:rPr>
        <w:t>نه من الموانيء ا</w:t>
      </w:r>
      <w:r w:rsidR="00097B44" w:rsidRPr="001B2C95">
        <w:rPr>
          <w:rFonts w:cs="Simplified Arabic" w:hint="cs"/>
          <w:color w:val="000000"/>
          <w:sz w:val="28"/>
          <w:szCs w:val="28"/>
          <w:rtl/>
          <w:lang w:bidi="ar-EG"/>
        </w:rPr>
        <w:t>لأ</w:t>
      </w:r>
      <w:r w:rsidRPr="001B2C95">
        <w:rPr>
          <w:rFonts w:cs="Simplified Arabic"/>
          <w:color w:val="000000"/>
          <w:sz w:val="28"/>
          <w:szCs w:val="28"/>
          <w:rtl/>
          <w:lang w:bidi="ar-EG"/>
        </w:rPr>
        <w:t>قل تضررا</w:t>
      </w:r>
      <w:r w:rsidR="00097B44" w:rsidRPr="001B2C95">
        <w:rPr>
          <w:rFonts w:cs="Simplified Arabic" w:hint="cs"/>
          <w:color w:val="000000"/>
          <w:sz w:val="28"/>
          <w:szCs w:val="28"/>
          <w:rtl/>
          <w:lang w:bidi="ar-EG"/>
        </w:rPr>
        <w:t>ً</w:t>
      </w:r>
      <w:r w:rsidRPr="001B2C95">
        <w:rPr>
          <w:rFonts w:cs="Simplified Arabic"/>
          <w:color w:val="000000"/>
          <w:sz w:val="28"/>
          <w:szCs w:val="28"/>
          <w:rtl/>
          <w:lang w:bidi="ar-EG"/>
        </w:rPr>
        <w:t xml:space="preserve"> بالظروف الجوية في البحر المتوسط</w:t>
      </w:r>
      <w:r w:rsidR="00E119EE" w:rsidRPr="001B2C95">
        <w:rPr>
          <w:rFonts w:cs="Simplified Arabic" w:hint="cs"/>
          <w:color w:val="000000"/>
          <w:sz w:val="28"/>
          <w:szCs w:val="28"/>
          <w:rtl/>
          <w:lang w:bidi="ar-EG"/>
        </w:rPr>
        <w:t xml:space="preserve"> </w:t>
      </w:r>
      <w:r w:rsidRPr="001B2C95">
        <w:rPr>
          <w:rFonts w:cs="Simplified Arabic"/>
          <w:color w:val="000000"/>
          <w:sz w:val="28"/>
          <w:szCs w:val="28"/>
          <w:rtl/>
          <w:lang w:bidi="ar-EG"/>
        </w:rPr>
        <w:t>(أوابك، 2020</w:t>
      </w:r>
      <w:r w:rsidRPr="001B2C95">
        <w:rPr>
          <w:rFonts w:cs="Simplified Arabic"/>
          <w:b/>
          <w:bCs/>
          <w:color w:val="000000"/>
          <w:sz w:val="28"/>
          <w:szCs w:val="28"/>
          <w:rtl/>
        </w:rPr>
        <w:t>)</w:t>
      </w:r>
      <w:r w:rsidR="00097B44" w:rsidRPr="001B2C95">
        <w:rPr>
          <w:rFonts w:cs="Simplified Arabic" w:hint="cs"/>
          <w:b/>
          <w:bCs/>
          <w:color w:val="000000"/>
          <w:sz w:val="28"/>
          <w:szCs w:val="28"/>
          <w:rtl/>
        </w:rPr>
        <w:t>.</w:t>
      </w:r>
    </w:p>
    <w:p w14:paraId="78728BE4" w14:textId="6780B239" w:rsidR="001946BD" w:rsidRPr="00CB6129" w:rsidRDefault="001946BD" w:rsidP="00CB6129">
      <w:pPr>
        <w:pStyle w:val="Heading2"/>
        <w:rPr>
          <w:rtl/>
        </w:rPr>
      </w:pPr>
      <w:bookmarkStart w:id="73" w:name="_Toc135608181"/>
      <w:r w:rsidRPr="001B2C95">
        <w:rPr>
          <w:rFonts w:hint="cs"/>
          <w:rtl/>
        </w:rPr>
        <w:t>ثالثاً: فرص تحويل مصر إلى مركز إقليمي لتجارة الغاز الطبيعي</w:t>
      </w:r>
      <w:bookmarkEnd w:id="73"/>
    </w:p>
    <w:p w14:paraId="5D6DA5D5" w14:textId="43F23143" w:rsidR="001946BD" w:rsidRPr="00CB6129" w:rsidRDefault="00CB6129" w:rsidP="00CB6129">
      <w:pPr>
        <w:bidi/>
        <w:spacing w:before="120" w:line="276" w:lineRule="auto"/>
        <w:jc w:val="both"/>
        <w:outlineLvl w:val="1"/>
        <w:rPr>
          <w:rFonts w:cs="Simplified Arabic"/>
          <w:b/>
          <w:bCs/>
          <w:color w:val="000000"/>
          <w:sz w:val="28"/>
          <w:szCs w:val="28"/>
          <w:lang w:bidi="ar-EG"/>
        </w:rPr>
      </w:pPr>
      <w:bookmarkStart w:id="74" w:name="_Toc135608182"/>
      <w:r>
        <w:rPr>
          <w:rFonts w:cs="Simplified Arabic" w:hint="cs"/>
          <w:b/>
          <w:bCs/>
          <w:color w:val="000000"/>
          <w:sz w:val="28"/>
          <w:szCs w:val="28"/>
          <w:rtl/>
          <w:lang w:bidi="ar-EG"/>
        </w:rPr>
        <w:t xml:space="preserve">1. </w:t>
      </w:r>
      <w:r w:rsidR="001946BD" w:rsidRPr="00CB6129">
        <w:rPr>
          <w:rFonts w:cs="Simplified Arabic" w:hint="cs"/>
          <w:b/>
          <w:bCs/>
          <w:color w:val="000000"/>
          <w:sz w:val="28"/>
          <w:szCs w:val="28"/>
          <w:rtl/>
          <w:lang w:bidi="ar-EG"/>
        </w:rPr>
        <w:t>قناة السويس</w:t>
      </w:r>
      <w:bookmarkEnd w:id="74"/>
    </w:p>
    <w:p w14:paraId="527FCDE5" w14:textId="4F42246D" w:rsidR="001946BD" w:rsidRPr="001B2C95" w:rsidRDefault="001946BD" w:rsidP="00CB6129">
      <w:pPr>
        <w:bidi/>
        <w:spacing w:before="120" w:line="276" w:lineRule="auto"/>
        <w:ind w:firstLine="720"/>
        <w:jc w:val="both"/>
        <w:rPr>
          <w:rFonts w:cs="Simplified Arabic"/>
          <w:sz w:val="28"/>
          <w:szCs w:val="28"/>
          <w:rtl/>
        </w:rPr>
      </w:pPr>
      <w:r w:rsidRPr="001B2C95">
        <w:rPr>
          <w:rFonts w:cs="Simplified Arabic" w:hint="cs"/>
          <w:color w:val="000000"/>
          <w:sz w:val="28"/>
          <w:szCs w:val="28"/>
          <w:rtl/>
          <w:lang w:bidi="ar-EG"/>
        </w:rPr>
        <w:t xml:space="preserve">تعتبر </w:t>
      </w:r>
      <w:r w:rsidRPr="001B2C95">
        <w:rPr>
          <w:rFonts w:cs="Simplified Arabic"/>
          <w:color w:val="000000"/>
          <w:sz w:val="28"/>
          <w:szCs w:val="28"/>
          <w:rtl/>
          <w:lang w:bidi="ar-EG"/>
        </w:rPr>
        <w:t>قناة السويس هي طريق</w:t>
      </w:r>
      <w:r w:rsidRPr="001B2C95">
        <w:rPr>
          <w:rFonts w:cs="Simplified Arabic" w:hint="cs"/>
          <w:color w:val="000000"/>
          <w:sz w:val="28"/>
          <w:szCs w:val="28"/>
          <w:rtl/>
          <w:lang w:bidi="ar-EG"/>
        </w:rPr>
        <w:t xml:space="preserve"> عبور مهم لناقلات النفط والغاز المُسال في العالم، </w:t>
      </w:r>
      <w:r w:rsidRPr="001B2C95">
        <w:rPr>
          <w:rFonts w:cs="Simplified Arabic"/>
          <w:color w:val="000000"/>
          <w:sz w:val="28"/>
          <w:szCs w:val="28"/>
          <w:rtl/>
          <w:lang w:bidi="ar-EG"/>
        </w:rPr>
        <w:t>فه</w:t>
      </w:r>
      <w:r w:rsidRPr="001B2C95">
        <w:rPr>
          <w:rFonts w:cs="Simplified Arabic" w:hint="cs"/>
          <w:color w:val="000000"/>
          <w:sz w:val="28"/>
          <w:szCs w:val="28"/>
          <w:rtl/>
          <w:lang w:bidi="ar-EG"/>
        </w:rPr>
        <w:t>ى</w:t>
      </w:r>
      <w:r w:rsidRPr="001B2C95">
        <w:rPr>
          <w:rFonts w:cs="Simplified Arabic"/>
          <w:color w:val="000000"/>
          <w:sz w:val="28"/>
          <w:szCs w:val="28"/>
          <w:rtl/>
          <w:lang w:bidi="ar-EG"/>
        </w:rPr>
        <w:t xml:space="preserve"> قناة ذات أهمية استراتيجية في التجارة العالمية</w:t>
      </w:r>
      <w:r w:rsidRPr="001B2C95">
        <w:rPr>
          <w:rFonts w:cs="Simplified Arabic" w:hint="cs"/>
          <w:color w:val="000000"/>
          <w:sz w:val="28"/>
          <w:szCs w:val="28"/>
          <w:rtl/>
          <w:lang w:bidi="ar-EG"/>
        </w:rPr>
        <w:t xml:space="preserve">، مما يجعل من الأهمية بمكان أن تستغلها مصر كفرصة في تحولها إلى مركز إقليمي لتجارة الغاز الطبيعي. وترجع أهمية القناة في حجم الحمولة وعدد السفن </w:t>
      </w:r>
      <w:r w:rsidR="00A8011B" w:rsidRPr="001B2C95">
        <w:rPr>
          <w:rFonts w:cs="Simplified Arabic" w:hint="cs"/>
          <w:color w:val="000000"/>
          <w:sz w:val="28"/>
          <w:szCs w:val="28"/>
          <w:rtl/>
          <w:lang w:bidi="ar-EG"/>
        </w:rPr>
        <w:t>التي</w:t>
      </w:r>
      <w:r w:rsidRPr="001B2C95">
        <w:rPr>
          <w:rFonts w:cs="Simplified Arabic" w:hint="cs"/>
          <w:color w:val="000000"/>
          <w:sz w:val="28"/>
          <w:szCs w:val="28"/>
          <w:rtl/>
          <w:lang w:bidi="ar-EG"/>
        </w:rPr>
        <w:t xml:space="preserve"> تمر بها، كما هو موضح في </w:t>
      </w:r>
      <w:r w:rsidRPr="001B2C95">
        <w:rPr>
          <w:rFonts w:cs="Simplified Arabic" w:hint="cs"/>
          <w:color w:val="000000"/>
          <w:sz w:val="28"/>
          <w:szCs w:val="28"/>
          <w:rtl/>
          <w:lang w:bidi="ar-EG"/>
        </w:rPr>
        <w:lastRenderedPageBreak/>
        <w:t>جدو</w:t>
      </w:r>
      <w:r w:rsidR="00257264" w:rsidRPr="001B2C95">
        <w:rPr>
          <w:rFonts w:cs="Simplified Arabic" w:hint="cs"/>
          <w:color w:val="000000"/>
          <w:sz w:val="28"/>
          <w:szCs w:val="28"/>
          <w:rtl/>
          <w:lang w:bidi="ar-EG"/>
        </w:rPr>
        <w:t>ل رقم</w:t>
      </w:r>
      <w:r w:rsidRPr="001B2C95">
        <w:rPr>
          <w:rFonts w:cs="Simplified Arabic" w:hint="cs"/>
          <w:color w:val="000000"/>
          <w:sz w:val="28"/>
          <w:szCs w:val="28"/>
          <w:rtl/>
          <w:lang w:bidi="ar-EG"/>
        </w:rPr>
        <w:t xml:space="preserve"> </w:t>
      </w:r>
      <w:r w:rsidR="00CB6129">
        <w:rPr>
          <w:rFonts w:cs="Simplified Arabic"/>
          <w:color w:val="000000"/>
          <w:sz w:val="28"/>
          <w:szCs w:val="28"/>
          <w:rtl/>
          <w:lang w:bidi="ar-EG"/>
        </w:rPr>
        <w:br/>
      </w:r>
      <w:r w:rsidRPr="001B2C95">
        <w:rPr>
          <w:rFonts w:cs="Simplified Arabic" w:hint="cs"/>
          <w:color w:val="000000"/>
          <w:sz w:val="28"/>
          <w:szCs w:val="28"/>
          <w:rtl/>
          <w:lang w:bidi="ar-EG"/>
        </w:rPr>
        <w:t xml:space="preserve">(2-2). </w:t>
      </w:r>
      <w:r w:rsidRPr="001B2C95">
        <w:rPr>
          <w:rFonts w:cs="Simplified Arabic"/>
          <w:color w:val="000000"/>
          <w:sz w:val="28"/>
          <w:szCs w:val="28"/>
          <w:rtl/>
          <w:lang w:bidi="ar-EG"/>
        </w:rPr>
        <w:t xml:space="preserve">وجدير بالذكر أن دول مثل المملكة المتحدة وإيطاليا </w:t>
      </w:r>
      <w:r w:rsidR="00B55544" w:rsidRPr="001B2C95">
        <w:rPr>
          <w:rFonts w:cs="Simplified Arabic"/>
          <w:color w:val="000000"/>
          <w:sz w:val="28"/>
          <w:szCs w:val="28"/>
          <w:rtl/>
          <w:lang w:bidi="ar-EG"/>
        </w:rPr>
        <w:t xml:space="preserve">تتلقى </w:t>
      </w:r>
      <w:r w:rsidRPr="001B2C95">
        <w:rPr>
          <w:rFonts w:cs="Simplified Arabic"/>
          <w:color w:val="000000"/>
          <w:sz w:val="28"/>
          <w:szCs w:val="28"/>
          <w:rtl/>
          <w:lang w:bidi="ar-EG"/>
        </w:rPr>
        <w:t>معظم وارداتها من الغاز الطبيعي المُسال عبر قناة السويس</w:t>
      </w:r>
      <w:r w:rsidRPr="001B2C95">
        <w:rPr>
          <w:rFonts w:cs="Simplified Arabic"/>
          <w:color w:val="000000"/>
          <w:sz w:val="28"/>
          <w:szCs w:val="28"/>
          <w:lang w:bidi="ar-EG"/>
        </w:rPr>
        <w:t xml:space="preserve"> .(</w:t>
      </w:r>
      <w:r w:rsidRPr="001B2C95">
        <w:rPr>
          <w:rFonts w:cs="Simplified Arabic"/>
          <w:sz w:val="28"/>
          <w:szCs w:val="28"/>
        </w:rPr>
        <w:t xml:space="preserve">Hafner et al., 2012) </w:t>
      </w:r>
    </w:p>
    <w:p w14:paraId="1054AC4C" w14:textId="7A70DA2E" w:rsidR="001946BD" w:rsidRPr="001B2C95" w:rsidRDefault="001946BD" w:rsidP="008546BB">
      <w:pPr>
        <w:bidi/>
        <w:spacing w:before="120" w:line="276" w:lineRule="auto"/>
        <w:jc w:val="center"/>
        <w:rPr>
          <w:rFonts w:cs="Simplified Arabic"/>
          <w:sz w:val="28"/>
          <w:szCs w:val="28"/>
          <w:rtl/>
          <w:lang w:bidi="ar-EG"/>
        </w:rPr>
      </w:pPr>
      <w:r w:rsidRPr="001B2C95">
        <w:rPr>
          <w:rFonts w:cs="Simplified Arabic" w:hint="cs"/>
          <w:b/>
          <w:bCs/>
          <w:color w:val="000000"/>
          <w:sz w:val="28"/>
          <w:szCs w:val="28"/>
          <w:rtl/>
          <w:lang w:bidi="ar-EG"/>
        </w:rPr>
        <w:t>جدول رقم (</w:t>
      </w:r>
      <w:r w:rsidR="00CB6129">
        <w:rPr>
          <w:rFonts w:cs="Simplified Arabic" w:hint="cs"/>
          <w:b/>
          <w:bCs/>
          <w:color w:val="000000"/>
          <w:sz w:val="28"/>
          <w:szCs w:val="28"/>
          <w:rtl/>
          <w:lang w:bidi="ar-EG"/>
        </w:rPr>
        <w:t>2-2</w:t>
      </w:r>
      <w:r w:rsidRPr="001B2C95">
        <w:rPr>
          <w:rFonts w:cs="Simplified Arabic" w:hint="cs"/>
          <w:b/>
          <w:bCs/>
          <w:color w:val="000000"/>
          <w:sz w:val="28"/>
          <w:szCs w:val="28"/>
          <w:rtl/>
          <w:lang w:bidi="ar-EG"/>
        </w:rPr>
        <w:t>): عدد السفن المارة بقناة السويس والحمولة الصافية طبقاً لأنواع السفن في عام</w:t>
      </w:r>
      <w:r w:rsidR="0020133B" w:rsidRPr="001B2C95">
        <w:rPr>
          <w:rFonts w:cs="Simplified Arabic" w:hint="cs"/>
          <w:b/>
          <w:bCs/>
          <w:color w:val="000000"/>
          <w:sz w:val="28"/>
          <w:szCs w:val="28"/>
          <w:rtl/>
          <w:lang w:bidi="ar-EG"/>
        </w:rPr>
        <w:t>ي</w:t>
      </w:r>
      <w:r w:rsidR="006A7ABD">
        <w:rPr>
          <w:rFonts w:cs="Simplified Arabic" w:hint="cs"/>
          <w:b/>
          <w:bCs/>
          <w:color w:val="000000"/>
          <w:sz w:val="28"/>
          <w:szCs w:val="28"/>
          <w:rtl/>
          <w:lang w:bidi="ar-EG"/>
        </w:rPr>
        <w:t xml:space="preserve"> (2018</w:t>
      </w:r>
      <w:r w:rsidRPr="001B2C95">
        <w:rPr>
          <w:rFonts w:cs="Simplified Arabic" w:hint="cs"/>
          <w:b/>
          <w:bCs/>
          <w:color w:val="000000"/>
          <w:sz w:val="28"/>
          <w:szCs w:val="28"/>
          <w:rtl/>
          <w:lang w:bidi="ar-EG"/>
        </w:rPr>
        <w:t>، 2019</w:t>
      </w:r>
      <w:r w:rsidR="0020133B" w:rsidRPr="001B2C95">
        <w:rPr>
          <w:rFonts w:cs="Simplified Arabic" w:hint="cs"/>
          <w:b/>
          <w:bCs/>
          <w:color w:val="000000"/>
          <w:sz w:val="28"/>
          <w:szCs w:val="28"/>
          <w:rtl/>
          <w:lang w:bidi="ar-EG"/>
        </w:rPr>
        <w:t>)</w:t>
      </w:r>
      <w:r w:rsidRPr="001B2C95">
        <w:rPr>
          <w:rFonts w:cs="Simplified Arabic"/>
          <w:noProof/>
          <w:sz w:val="28"/>
          <w:szCs w:val="28"/>
        </w:rPr>
        <w:drawing>
          <wp:inline distT="0" distB="0" distL="0" distR="0" wp14:anchorId="306C1766" wp14:editId="0CB9D071">
            <wp:extent cx="4680000" cy="1043132"/>
            <wp:effectExtent l="0" t="0" r="635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4680000" cy="1043132"/>
                    </a:xfrm>
                    <a:prstGeom prst="rect">
                      <a:avLst/>
                    </a:prstGeom>
                  </pic:spPr>
                </pic:pic>
              </a:graphicData>
            </a:graphic>
          </wp:inline>
        </w:drawing>
      </w:r>
    </w:p>
    <w:p w14:paraId="1B628AC5" w14:textId="3729C514" w:rsidR="001946BD" w:rsidRPr="00166B13" w:rsidRDefault="001946BD" w:rsidP="008546BB">
      <w:pPr>
        <w:bidi/>
        <w:spacing w:before="120" w:line="276" w:lineRule="auto"/>
        <w:rPr>
          <w:rFonts w:cs="Simplified Arabic"/>
          <w:b/>
          <w:bCs/>
          <w:rtl/>
          <w:lang w:bidi="ar-EG"/>
        </w:rPr>
      </w:pPr>
      <w:r w:rsidRPr="00166B13">
        <w:rPr>
          <w:rFonts w:cs="Simplified Arabic" w:hint="cs"/>
          <w:b/>
          <w:bCs/>
          <w:rtl/>
          <w:lang w:bidi="ar-EG"/>
        </w:rPr>
        <w:t xml:space="preserve">المصدر: </w:t>
      </w:r>
      <w:r w:rsidR="00CA6DDC" w:rsidRPr="00166B13">
        <w:rPr>
          <w:rFonts w:cs="Simplified Arabic"/>
          <w:b/>
          <w:bCs/>
          <w:rtl/>
          <w:lang w:bidi="ar-EG"/>
        </w:rPr>
        <w:t xml:space="preserve">الموقع الإلكتروني لهيئة </w:t>
      </w:r>
      <w:r w:rsidRPr="00166B13">
        <w:rPr>
          <w:rFonts w:cs="Simplified Arabic" w:hint="cs"/>
          <w:b/>
          <w:bCs/>
          <w:rtl/>
          <w:lang w:bidi="ar-EG"/>
        </w:rPr>
        <w:t>قناة السويس</w:t>
      </w:r>
      <w:r w:rsidR="000325E4" w:rsidRPr="00166B13">
        <w:rPr>
          <w:rFonts w:cs="Simplified Arabic" w:hint="cs"/>
          <w:b/>
          <w:bCs/>
          <w:rtl/>
          <w:lang w:bidi="ar-EG"/>
        </w:rPr>
        <w:t xml:space="preserve"> </w:t>
      </w:r>
      <w:hyperlink r:id="rId72" w:history="1">
        <w:r w:rsidRPr="00166B13">
          <w:rPr>
            <w:rFonts w:cs="Simplified Arabic"/>
            <w:b/>
            <w:bCs/>
            <w:lang w:bidi="ar-EG"/>
          </w:rPr>
          <w:t>https://www.suezcanal.gov.eg</w:t>
        </w:r>
      </w:hyperlink>
    </w:p>
    <w:p w14:paraId="370E8486" w14:textId="77777777" w:rsidR="00D67860" w:rsidRPr="00CB6129" w:rsidRDefault="00F6571F" w:rsidP="00CB6129">
      <w:pPr>
        <w:bidi/>
        <w:spacing w:before="120" w:line="276" w:lineRule="auto"/>
        <w:jc w:val="both"/>
        <w:outlineLvl w:val="1"/>
        <w:rPr>
          <w:rFonts w:cs="Simplified Arabic"/>
          <w:b/>
          <w:bCs/>
          <w:color w:val="000000"/>
          <w:sz w:val="28"/>
          <w:szCs w:val="28"/>
          <w:lang w:bidi="ar-EG"/>
        </w:rPr>
      </w:pPr>
      <w:bookmarkStart w:id="75" w:name="_Toc135608183"/>
      <w:r w:rsidRPr="00CB6129">
        <w:rPr>
          <w:rFonts w:cs="Simplified Arabic" w:hint="cs"/>
          <w:b/>
          <w:bCs/>
          <w:color w:val="000000"/>
          <w:sz w:val="28"/>
          <w:szCs w:val="28"/>
          <w:rtl/>
          <w:lang w:bidi="ar-EG"/>
        </w:rPr>
        <w:t>2.</w:t>
      </w:r>
      <w:r w:rsidR="00D67860" w:rsidRPr="00CB6129">
        <w:rPr>
          <w:rFonts w:cs="Simplified Arabic" w:hint="cs"/>
          <w:b/>
          <w:bCs/>
          <w:color w:val="000000"/>
          <w:sz w:val="28"/>
          <w:szCs w:val="28"/>
          <w:rtl/>
          <w:lang w:bidi="ar-EG"/>
        </w:rPr>
        <w:t xml:space="preserve"> </w:t>
      </w:r>
      <w:r w:rsidR="00D67860" w:rsidRPr="00CB6129">
        <w:rPr>
          <w:rFonts w:cs="Simplified Arabic"/>
          <w:b/>
          <w:bCs/>
          <w:color w:val="000000"/>
          <w:sz w:val="28"/>
          <w:szCs w:val="28"/>
          <w:rtl/>
          <w:lang w:bidi="ar-EG"/>
        </w:rPr>
        <w:t>قانون تنظيم أنشطة سوق الغاز</w:t>
      </w:r>
      <w:bookmarkEnd w:id="75"/>
    </w:p>
    <w:p w14:paraId="42FEDBC6" w14:textId="77777777" w:rsidR="00036EE5" w:rsidRPr="001B2C95" w:rsidRDefault="002D5AC0" w:rsidP="00166B13">
      <w:pPr>
        <w:bidi/>
        <w:spacing w:before="120" w:line="264" w:lineRule="auto"/>
        <w:ind w:firstLine="720"/>
        <w:jc w:val="both"/>
        <w:rPr>
          <w:rFonts w:cs="Simplified Arabic"/>
          <w:color w:val="000000"/>
          <w:sz w:val="28"/>
          <w:szCs w:val="28"/>
          <w:lang w:bidi="ar-EG"/>
        </w:rPr>
      </w:pPr>
      <w:r w:rsidRPr="001B2C95">
        <w:rPr>
          <w:rFonts w:cs="Simplified Arabic" w:hint="cs"/>
          <w:color w:val="000000"/>
          <w:sz w:val="28"/>
          <w:szCs w:val="28"/>
          <w:rtl/>
          <w:lang w:bidi="ar-EG"/>
        </w:rPr>
        <w:t>تم</w:t>
      </w:r>
      <w:r w:rsidRPr="001B2C95">
        <w:rPr>
          <w:rFonts w:cs="Simplified Arabic"/>
          <w:color w:val="000000"/>
          <w:sz w:val="28"/>
          <w:szCs w:val="28"/>
          <w:rtl/>
          <w:lang w:bidi="ar-EG"/>
        </w:rPr>
        <w:t xml:space="preserve"> تنظيم أنشطة سوق الغاز </w:t>
      </w:r>
      <w:r w:rsidRPr="001B2C95">
        <w:rPr>
          <w:rFonts w:cs="Simplified Arabic" w:hint="cs"/>
          <w:color w:val="000000"/>
          <w:sz w:val="28"/>
          <w:szCs w:val="28"/>
          <w:rtl/>
          <w:lang w:bidi="ar-EG"/>
        </w:rPr>
        <w:t xml:space="preserve">بالقانون </w:t>
      </w:r>
      <w:r w:rsidRPr="001B2C95">
        <w:rPr>
          <w:rFonts w:cs="Simplified Arabic"/>
          <w:color w:val="000000"/>
          <w:sz w:val="28"/>
          <w:szCs w:val="28"/>
          <w:rtl/>
          <w:lang w:bidi="ar-EG"/>
        </w:rPr>
        <w:t>الصادر رقم 196 لسنة 2017، وعليه تم إنشاء جهاز تنظيم أنشطة سوق الغاز كهيئة عامة لها الشخصية الاعتبارية، ويعمل على تنظيم ومتابعة ومراقبة كل ما يتعلق بأنشطة سوق الغاز لتحقيق حرية المنافسة</w:t>
      </w:r>
      <w:r w:rsidR="007736F5"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وتلافي أية ممارسات احتكارية في سوق الغاز</w:t>
      </w:r>
      <w:r w:rsidR="007736F5"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007736F5" w:rsidRPr="001B2C95">
        <w:rPr>
          <w:rFonts w:cs="Simplified Arabic" w:hint="cs"/>
          <w:color w:val="000000"/>
          <w:sz w:val="28"/>
          <w:szCs w:val="28"/>
          <w:rtl/>
          <w:lang w:bidi="ar-EG"/>
        </w:rPr>
        <w:t>و</w:t>
      </w:r>
      <w:r w:rsidR="00036EE5" w:rsidRPr="001B2C95">
        <w:rPr>
          <w:rFonts w:cs="Simplified Arabic" w:hint="cs"/>
          <w:color w:val="000000"/>
          <w:sz w:val="28"/>
          <w:szCs w:val="28"/>
          <w:rtl/>
          <w:lang w:bidi="ar-EG"/>
        </w:rPr>
        <w:t xml:space="preserve">يمكن الاستفادة من تجربة </w:t>
      </w:r>
      <w:r w:rsidR="00036EE5" w:rsidRPr="001B2C95">
        <w:rPr>
          <w:rFonts w:cs="Simplified Arabic"/>
          <w:color w:val="000000"/>
          <w:sz w:val="28"/>
          <w:szCs w:val="28"/>
          <w:rtl/>
          <w:lang w:bidi="ar-EG"/>
        </w:rPr>
        <w:t>تايلاند</w:t>
      </w:r>
      <w:r w:rsidR="00036EE5" w:rsidRPr="001B2C95">
        <w:rPr>
          <w:rFonts w:cs="Simplified Arabic" w:hint="cs"/>
          <w:color w:val="000000"/>
          <w:sz w:val="28"/>
          <w:szCs w:val="28"/>
          <w:rtl/>
          <w:lang w:bidi="ar-EG"/>
        </w:rPr>
        <w:t xml:space="preserve"> </w:t>
      </w:r>
      <w:r w:rsidR="00DF5216" w:rsidRPr="001B2C95">
        <w:rPr>
          <w:rFonts w:cs="Simplified Arabic" w:hint="cs"/>
          <w:color w:val="000000"/>
          <w:sz w:val="28"/>
          <w:szCs w:val="28"/>
          <w:rtl/>
          <w:lang w:bidi="ar-EG"/>
        </w:rPr>
        <w:t>في</w:t>
      </w:r>
      <w:r w:rsidR="00036EE5" w:rsidRPr="001B2C95">
        <w:rPr>
          <w:rFonts w:cs="Simplified Arabic" w:hint="cs"/>
          <w:color w:val="000000"/>
          <w:sz w:val="28"/>
          <w:szCs w:val="28"/>
          <w:rtl/>
          <w:lang w:bidi="ar-EG"/>
        </w:rPr>
        <w:t xml:space="preserve"> هذا الشأن</w:t>
      </w:r>
      <w:r w:rsidR="00036EE5" w:rsidRPr="001B2C95">
        <w:rPr>
          <w:rFonts w:cs="Simplified Arabic"/>
          <w:color w:val="000000"/>
          <w:sz w:val="28"/>
          <w:szCs w:val="28"/>
          <w:rtl/>
          <w:lang w:bidi="ar-EG"/>
        </w:rPr>
        <w:t xml:space="preserve">، </w:t>
      </w:r>
      <w:r w:rsidR="00036EE5" w:rsidRPr="001B2C95">
        <w:rPr>
          <w:rFonts w:cs="Simplified Arabic" w:hint="cs"/>
          <w:color w:val="000000"/>
          <w:sz w:val="28"/>
          <w:szCs w:val="28"/>
          <w:rtl/>
          <w:lang w:bidi="ar-EG"/>
        </w:rPr>
        <w:t>فقد</w:t>
      </w:r>
      <w:r w:rsidR="00036EE5" w:rsidRPr="001B2C95">
        <w:rPr>
          <w:rFonts w:cs="Simplified Arabic"/>
          <w:color w:val="000000"/>
          <w:sz w:val="28"/>
          <w:szCs w:val="28"/>
          <w:rtl/>
          <w:lang w:bidi="ar-EG"/>
        </w:rPr>
        <w:t xml:space="preserve"> نفذت الأساس القانوني للإصلاح من خلال قانون </w:t>
      </w:r>
      <w:r w:rsidR="00036EE5" w:rsidRPr="001B2C95">
        <w:rPr>
          <w:rFonts w:cs="Simplified Arabic" w:hint="cs"/>
          <w:color w:val="000000"/>
          <w:sz w:val="28"/>
          <w:szCs w:val="28"/>
          <w:rtl/>
          <w:lang w:bidi="ar-EG"/>
        </w:rPr>
        <w:t>لتنظيم سوق الغاز</w:t>
      </w:r>
      <w:r w:rsidR="00036EE5" w:rsidRPr="001B2C95">
        <w:rPr>
          <w:rFonts w:cs="Simplified Arabic"/>
          <w:color w:val="000000"/>
          <w:sz w:val="28"/>
          <w:szCs w:val="28"/>
          <w:rtl/>
          <w:lang w:bidi="ar-EG"/>
        </w:rPr>
        <w:t xml:space="preserve"> وتسهيل </w:t>
      </w:r>
      <w:r w:rsidR="00036EE5" w:rsidRPr="001B2C95">
        <w:rPr>
          <w:rFonts w:cs="Simplified Arabic" w:hint="cs"/>
          <w:color w:val="000000"/>
          <w:sz w:val="28"/>
          <w:szCs w:val="28"/>
          <w:rtl/>
          <w:lang w:bidi="ar-EG"/>
        </w:rPr>
        <w:t xml:space="preserve">الاستثمار </w:t>
      </w:r>
      <w:r w:rsidR="00DF5216" w:rsidRPr="001B2C95">
        <w:rPr>
          <w:rFonts w:cs="Simplified Arabic" w:hint="cs"/>
          <w:color w:val="000000"/>
          <w:sz w:val="28"/>
          <w:szCs w:val="28"/>
          <w:rtl/>
          <w:lang w:bidi="ar-EG"/>
        </w:rPr>
        <w:t>في</w:t>
      </w:r>
      <w:r w:rsidR="00036EE5" w:rsidRPr="001B2C95">
        <w:rPr>
          <w:rFonts w:cs="Simplified Arabic"/>
          <w:color w:val="000000"/>
          <w:sz w:val="28"/>
          <w:szCs w:val="28"/>
          <w:rtl/>
          <w:lang w:bidi="ar-EG"/>
        </w:rPr>
        <w:t xml:space="preserve"> البنية التحتية للغاز الطبيعي </w:t>
      </w:r>
      <w:r w:rsidR="002B3A81" w:rsidRPr="001B2C95">
        <w:rPr>
          <w:rFonts w:cs="Simplified Arabic"/>
          <w:color w:val="000000"/>
          <w:sz w:val="28"/>
          <w:szCs w:val="28"/>
          <w:rtl/>
          <w:lang w:bidi="ar-EG"/>
        </w:rPr>
        <w:t>المُسال</w:t>
      </w:r>
      <w:r w:rsidR="00036EE5" w:rsidRPr="001B2C95">
        <w:rPr>
          <w:rFonts w:cs="Simplified Arabic"/>
          <w:color w:val="000000"/>
          <w:sz w:val="28"/>
          <w:szCs w:val="28"/>
          <w:rtl/>
          <w:lang w:bidi="ar-EG"/>
        </w:rPr>
        <w:t xml:space="preserve">، </w:t>
      </w:r>
      <w:r w:rsidR="00036EE5" w:rsidRPr="001B2C95">
        <w:rPr>
          <w:rFonts w:cs="Simplified Arabic" w:hint="cs"/>
          <w:color w:val="000000"/>
          <w:sz w:val="28"/>
          <w:szCs w:val="28"/>
          <w:rtl/>
          <w:lang w:bidi="ar-EG"/>
        </w:rPr>
        <w:t>حيث كان</w:t>
      </w:r>
      <w:r w:rsidR="00036EE5" w:rsidRPr="001B2C95">
        <w:rPr>
          <w:rFonts w:cs="Simplified Arabic"/>
          <w:color w:val="000000"/>
          <w:sz w:val="28"/>
          <w:szCs w:val="28"/>
          <w:rtl/>
          <w:lang w:bidi="ar-EG"/>
        </w:rPr>
        <w:t xml:space="preserve"> هناك تلاعب </w:t>
      </w:r>
      <w:r w:rsidR="00DF5216" w:rsidRPr="001B2C95">
        <w:rPr>
          <w:rFonts w:cs="Simplified Arabic"/>
          <w:color w:val="000000"/>
          <w:sz w:val="28"/>
          <w:szCs w:val="28"/>
          <w:rtl/>
          <w:lang w:bidi="ar-EG"/>
        </w:rPr>
        <w:t>في</w:t>
      </w:r>
      <w:r w:rsidR="00036EE5" w:rsidRPr="001B2C95">
        <w:rPr>
          <w:rFonts w:cs="Simplified Arabic"/>
          <w:color w:val="000000"/>
          <w:sz w:val="28"/>
          <w:szCs w:val="28"/>
          <w:rtl/>
          <w:lang w:bidi="ar-EG"/>
        </w:rPr>
        <w:t xml:space="preserve"> الأسعار، وأنظمة التعريفة المختلفة </w:t>
      </w:r>
      <w:r w:rsidR="00A8011B" w:rsidRPr="001B2C95">
        <w:rPr>
          <w:rFonts w:cs="Simplified Arabic" w:hint="cs"/>
          <w:color w:val="000000"/>
          <w:sz w:val="28"/>
          <w:szCs w:val="28"/>
          <w:rtl/>
          <w:lang w:bidi="ar-EG"/>
        </w:rPr>
        <w:t>التي</w:t>
      </w:r>
      <w:r w:rsidR="00036EE5" w:rsidRPr="001B2C95">
        <w:rPr>
          <w:rFonts w:cs="Simplified Arabic"/>
          <w:color w:val="000000"/>
          <w:sz w:val="28"/>
          <w:szCs w:val="28"/>
          <w:rtl/>
          <w:lang w:bidi="ar-EG"/>
        </w:rPr>
        <w:t xml:space="preserve"> تشوه الأسواق </w:t>
      </w:r>
      <w:r w:rsidR="00036EE5" w:rsidRPr="001B2C95">
        <w:rPr>
          <w:rFonts w:cs="Simplified Arabic"/>
          <w:color w:val="000000"/>
          <w:sz w:val="28"/>
          <w:szCs w:val="28"/>
          <w:lang w:bidi="ar-EG"/>
        </w:rPr>
        <w:t>(Dodge, 2020)</w:t>
      </w:r>
      <w:r w:rsidR="007736F5" w:rsidRPr="001B2C95">
        <w:rPr>
          <w:rFonts w:cs="Simplified Arabic" w:hint="cs"/>
          <w:color w:val="000000"/>
          <w:sz w:val="28"/>
          <w:szCs w:val="28"/>
          <w:rtl/>
          <w:lang w:bidi="ar-EG"/>
        </w:rPr>
        <w:t>.</w:t>
      </w:r>
      <w:r w:rsidR="00036EE5" w:rsidRPr="001B2C95">
        <w:rPr>
          <w:rFonts w:cs="Simplified Arabic" w:hint="cs"/>
          <w:color w:val="000000"/>
          <w:sz w:val="28"/>
          <w:szCs w:val="28"/>
          <w:rtl/>
          <w:lang w:bidi="ar-EG"/>
        </w:rPr>
        <w:t xml:space="preserve"> </w:t>
      </w:r>
    </w:p>
    <w:p w14:paraId="72AA5E23" w14:textId="77777777" w:rsidR="00395433" w:rsidRPr="001B2C95" w:rsidRDefault="00395433" w:rsidP="00166B13">
      <w:pPr>
        <w:bidi/>
        <w:spacing w:before="120" w:line="264" w:lineRule="auto"/>
        <w:ind w:firstLine="360"/>
        <w:jc w:val="both"/>
        <w:rPr>
          <w:rFonts w:cs="Simplified Arabic"/>
          <w:sz w:val="28"/>
          <w:szCs w:val="28"/>
          <w:lang w:bidi="ar-EG"/>
        </w:rPr>
      </w:pPr>
      <w:r w:rsidRPr="001B2C95">
        <w:rPr>
          <w:rFonts w:cs="Simplified Arabic"/>
          <w:sz w:val="28"/>
          <w:szCs w:val="28"/>
          <w:rtl/>
          <w:lang w:bidi="ar-EG"/>
        </w:rPr>
        <w:t>يقوم جهاز تنظيم أنشطة سوق الغاز في مصر بمنح وتعديل وتجديد ووقف وإلغاء تراخيص أنشطة سوق الغاز. كما يحدد الأسس العامة لتنظيم أنشطة سوق الغاز من خلال وضع الضوابط والقواعد التي تراعي حقوق ومصالح كافة المشاركين في هذا السوق، ومنها ما يأتي:</w:t>
      </w:r>
      <w:r w:rsidR="00F9747A" w:rsidRPr="001B2C95">
        <w:rPr>
          <w:rFonts w:cs="Simplified Arabic" w:hint="cs"/>
          <w:sz w:val="28"/>
          <w:szCs w:val="28"/>
          <w:rtl/>
          <w:lang w:bidi="ar-EG"/>
        </w:rPr>
        <w:t xml:space="preserve"> </w:t>
      </w:r>
      <w:r w:rsidR="00F9747A" w:rsidRPr="001B2C95">
        <w:rPr>
          <w:rFonts w:cs="Simplified Arabic"/>
          <w:color w:val="000000"/>
          <w:sz w:val="28"/>
          <w:szCs w:val="28"/>
          <w:rtl/>
          <w:lang w:bidi="ar-EG"/>
        </w:rPr>
        <w:t>(الجريدة الرسمية، 2018)</w:t>
      </w:r>
    </w:p>
    <w:p w14:paraId="0CEA5DF4" w14:textId="77777777" w:rsidR="002D5AC0" w:rsidRPr="001B2C95" w:rsidRDefault="002D5AC0" w:rsidP="00166B13">
      <w:pPr>
        <w:pStyle w:val="ListParagraph"/>
        <w:numPr>
          <w:ilvl w:val="0"/>
          <w:numId w:val="9"/>
        </w:numPr>
        <w:bidi/>
        <w:spacing w:before="120" w:line="264" w:lineRule="auto"/>
        <w:ind w:left="679"/>
        <w:jc w:val="both"/>
        <w:rPr>
          <w:rFonts w:cs="Simplified Arabic"/>
          <w:color w:val="000000"/>
          <w:sz w:val="28"/>
          <w:szCs w:val="28"/>
          <w:rtl/>
          <w:lang w:bidi="ar-EG"/>
        </w:rPr>
      </w:pPr>
      <w:r w:rsidRPr="001B2C95">
        <w:rPr>
          <w:rFonts w:cs="Simplified Arabic"/>
          <w:color w:val="000000"/>
          <w:sz w:val="28"/>
          <w:szCs w:val="28"/>
          <w:rtl/>
          <w:lang w:bidi="ar-EG"/>
        </w:rPr>
        <w:t>السماح لأطراف جدد باستخدام الشبكات دون تمييز.</w:t>
      </w:r>
    </w:p>
    <w:p w14:paraId="16230939" w14:textId="77777777" w:rsidR="002D5AC0" w:rsidRPr="001B2C95" w:rsidRDefault="002D5AC0" w:rsidP="00166B13">
      <w:pPr>
        <w:pStyle w:val="ListParagraph"/>
        <w:numPr>
          <w:ilvl w:val="0"/>
          <w:numId w:val="9"/>
        </w:numPr>
        <w:bidi/>
        <w:spacing w:before="120" w:line="264" w:lineRule="auto"/>
        <w:ind w:left="679"/>
        <w:jc w:val="both"/>
        <w:rPr>
          <w:rFonts w:cs="Simplified Arabic"/>
          <w:color w:val="000000"/>
          <w:sz w:val="28"/>
          <w:szCs w:val="28"/>
          <w:lang w:bidi="ar-EG"/>
        </w:rPr>
      </w:pPr>
      <w:r w:rsidRPr="001B2C95">
        <w:rPr>
          <w:rFonts w:cs="Simplified Arabic"/>
          <w:color w:val="000000"/>
          <w:sz w:val="28"/>
          <w:szCs w:val="28"/>
          <w:rtl/>
          <w:lang w:bidi="ar-EG"/>
        </w:rPr>
        <w:lastRenderedPageBreak/>
        <w:t>تحرير سوق الغاز بما يضمن ويكفل حماية المنافسة العادلة.</w:t>
      </w:r>
    </w:p>
    <w:p w14:paraId="5925904B" w14:textId="77777777" w:rsidR="002D5AC0" w:rsidRPr="001B2C95" w:rsidRDefault="002D5AC0" w:rsidP="00166B13">
      <w:pPr>
        <w:pStyle w:val="ListParagraph"/>
        <w:numPr>
          <w:ilvl w:val="0"/>
          <w:numId w:val="9"/>
        </w:numPr>
        <w:bidi/>
        <w:spacing w:before="120" w:line="264" w:lineRule="auto"/>
        <w:ind w:left="679"/>
        <w:jc w:val="both"/>
        <w:rPr>
          <w:rFonts w:cs="Simplified Arabic"/>
          <w:color w:val="000000"/>
          <w:sz w:val="28"/>
          <w:szCs w:val="28"/>
          <w:lang w:bidi="ar-EG"/>
        </w:rPr>
      </w:pPr>
      <w:r w:rsidRPr="001B2C95">
        <w:rPr>
          <w:rFonts w:cs="Simplified Arabic"/>
          <w:color w:val="000000"/>
          <w:sz w:val="28"/>
          <w:szCs w:val="28"/>
          <w:rtl/>
          <w:lang w:bidi="ar-EG"/>
        </w:rPr>
        <w:t>ضمان المساوا</w:t>
      </w:r>
      <w:r w:rsidR="007736F5" w:rsidRPr="001B2C95">
        <w:rPr>
          <w:rFonts w:cs="Simplified Arabic" w:hint="cs"/>
          <w:color w:val="000000"/>
          <w:sz w:val="28"/>
          <w:szCs w:val="28"/>
          <w:rtl/>
          <w:lang w:bidi="ar-EG"/>
        </w:rPr>
        <w:t>ة</w:t>
      </w:r>
      <w:r w:rsidRPr="001B2C95">
        <w:rPr>
          <w:rFonts w:cs="Simplified Arabic"/>
          <w:color w:val="000000"/>
          <w:sz w:val="28"/>
          <w:szCs w:val="28"/>
          <w:rtl/>
          <w:lang w:bidi="ar-EG"/>
        </w:rPr>
        <w:t xml:space="preserve"> </w:t>
      </w:r>
      <w:r w:rsidR="00DF5216" w:rsidRPr="001B2C95">
        <w:rPr>
          <w:rFonts w:cs="Simplified Arabic"/>
          <w:color w:val="000000"/>
          <w:sz w:val="28"/>
          <w:szCs w:val="28"/>
          <w:rtl/>
          <w:lang w:bidi="ar-EG"/>
        </w:rPr>
        <w:t>في</w:t>
      </w:r>
      <w:r w:rsidRPr="001B2C95">
        <w:rPr>
          <w:rFonts w:cs="Simplified Arabic"/>
          <w:color w:val="000000"/>
          <w:sz w:val="28"/>
          <w:szCs w:val="28"/>
          <w:rtl/>
          <w:lang w:bidi="ar-EG"/>
        </w:rPr>
        <w:t xml:space="preserve"> التعامل بين المشاركين </w:t>
      </w:r>
      <w:r w:rsidR="00DF5216" w:rsidRPr="001B2C95">
        <w:rPr>
          <w:rFonts w:cs="Simplified Arabic"/>
          <w:color w:val="000000"/>
          <w:sz w:val="28"/>
          <w:szCs w:val="28"/>
          <w:rtl/>
          <w:lang w:bidi="ar-EG"/>
        </w:rPr>
        <w:t>في</w:t>
      </w:r>
      <w:r w:rsidRPr="001B2C95">
        <w:rPr>
          <w:rFonts w:cs="Simplified Arabic"/>
          <w:color w:val="000000"/>
          <w:sz w:val="28"/>
          <w:szCs w:val="28"/>
          <w:rtl/>
          <w:lang w:bidi="ar-EG"/>
        </w:rPr>
        <w:t xml:space="preserve"> أنشطة سوق الغاز.</w:t>
      </w:r>
    </w:p>
    <w:p w14:paraId="111D7D1E" w14:textId="77777777" w:rsidR="002D5AC0" w:rsidRPr="001B2C95" w:rsidRDefault="002D5AC0" w:rsidP="00166B13">
      <w:pPr>
        <w:pStyle w:val="ListParagraph"/>
        <w:numPr>
          <w:ilvl w:val="0"/>
          <w:numId w:val="9"/>
        </w:numPr>
        <w:bidi/>
        <w:spacing w:before="120" w:line="264" w:lineRule="auto"/>
        <w:ind w:left="679"/>
        <w:jc w:val="both"/>
        <w:rPr>
          <w:rFonts w:cs="Simplified Arabic"/>
          <w:color w:val="000000"/>
          <w:sz w:val="28"/>
          <w:szCs w:val="28"/>
          <w:lang w:bidi="ar-EG"/>
        </w:rPr>
      </w:pPr>
      <w:r w:rsidRPr="001B2C95">
        <w:rPr>
          <w:rFonts w:cs="Simplified Arabic"/>
          <w:color w:val="000000"/>
          <w:sz w:val="28"/>
          <w:szCs w:val="28"/>
          <w:rtl/>
          <w:lang w:bidi="ar-EG"/>
        </w:rPr>
        <w:t>متابعة ومراقبة أداء المرخص لهم من خلال معايير أداء أنشطة سوق الغاز المختلفة وفقاً لأحكام القانون ل</w:t>
      </w:r>
      <w:r w:rsidR="007736F5" w:rsidRPr="001B2C95">
        <w:rPr>
          <w:rFonts w:cs="Simplified Arabic" w:hint="cs"/>
          <w:color w:val="000000"/>
          <w:sz w:val="28"/>
          <w:szCs w:val="28"/>
          <w:rtl/>
          <w:lang w:bidi="ar-EG"/>
        </w:rPr>
        <w:t>ا</w:t>
      </w:r>
      <w:r w:rsidRPr="001B2C95">
        <w:rPr>
          <w:rFonts w:cs="Simplified Arabic"/>
          <w:color w:val="000000"/>
          <w:sz w:val="28"/>
          <w:szCs w:val="28"/>
          <w:rtl/>
          <w:lang w:bidi="ar-EG"/>
        </w:rPr>
        <w:t>ستخدام الشبكات والتسهيلات.</w:t>
      </w:r>
    </w:p>
    <w:p w14:paraId="3355A2A5" w14:textId="77777777" w:rsidR="002D5AC0" w:rsidRPr="001B2C95" w:rsidRDefault="002D5AC0" w:rsidP="00166B13">
      <w:pPr>
        <w:pStyle w:val="ListParagraph"/>
        <w:numPr>
          <w:ilvl w:val="0"/>
          <w:numId w:val="9"/>
        </w:numPr>
        <w:bidi/>
        <w:spacing w:before="120" w:line="264" w:lineRule="auto"/>
        <w:ind w:left="679"/>
        <w:jc w:val="both"/>
        <w:rPr>
          <w:rFonts w:cs="Simplified Arabic"/>
          <w:color w:val="000000"/>
          <w:sz w:val="28"/>
          <w:szCs w:val="28"/>
          <w:lang w:bidi="ar-EG"/>
        </w:rPr>
      </w:pPr>
      <w:r w:rsidRPr="001B2C95">
        <w:rPr>
          <w:rFonts w:cs="Simplified Arabic"/>
          <w:color w:val="000000"/>
          <w:sz w:val="28"/>
          <w:szCs w:val="28"/>
          <w:rtl/>
          <w:lang w:bidi="ar-EG"/>
        </w:rPr>
        <w:t>إتاحة المعلومات والقواعد العام</w:t>
      </w:r>
      <w:r w:rsidR="007736F5" w:rsidRPr="001B2C95">
        <w:rPr>
          <w:rFonts w:cs="Simplified Arabic" w:hint="cs"/>
          <w:color w:val="000000"/>
          <w:sz w:val="28"/>
          <w:szCs w:val="28"/>
          <w:rtl/>
          <w:lang w:bidi="ar-EG"/>
        </w:rPr>
        <w:t>ة</w:t>
      </w:r>
      <w:r w:rsidRPr="001B2C95">
        <w:rPr>
          <w:rFonts w:cs="Simplified Arabic"/>
          <w:color w:val="000000"/>
          <w:sz w:val="28"/>
          <w:szCs w:val="28"/>
          <w:rtl/>
          <w:lang w:bidi="ar-EG"/>
        </w:rPr>
        <w:t xml:space="preserve"> والقرارات المنظمة لأنشطة سوق الغاز وغيرها من التقارير والبيانات ذات الصلة لكافة المشاركين </w:t>
      </w:r>
      <w:r w:rsidR="00DF5216" w:rsidRPr="001B2C95">
        <w:rPr>
          <w:rFonts w:cs="Simplified Arabic"/>
          <w:color w:val="000000"/>
          <w:sz w:val="28"/>
          <w:szCs w:val="28"/>
          <w:rtl/>
          <w:lang w:bidi="ar-EG"/>
        </w:rPr>
        <w:t>في</w:t>
      </w:r>
      <w:r w:rsidRPr="001B2C95">
        <w:rPr>
          <w:rFonts w:cs="Simplified Arabic"/>
          <w:color w:val="000000"/>
          <w:sz w:val="28"/>
          <w:szCs w:val="28"/>
          <w:rtl/>
          <w:lang w:bidi="ar-EG"/>
        </w:rPr>
        <w:t xml:space="preserve"> السوق ف</w:t>
      </w:r>
      <w:r w:rsidR="007736F5" w:rsidRPr="001B2C95">
        <w:rPr>
          <w:rFonts w:cs="Simplified Arabic" w:hint="cs"/>
          <w:color w:val="000000"/>
          <w:sz w:val="28"/>
          <w:szCs w:val="28"/>
          <w:rtl/>
          <w:lang w:bidi="ar-EG"/>
        </w:rPr>
        <w:t>ي</w:t>
      </w:r>
      <w:r w:rsidRPr="001B2C95">
        <w:rPr>
          <w:rFonts w:cs="Simplified Arabic"/>
          <w:color w:val="000000"/>
          <w:sz w:val="28"/>
          <w:szCs w:val="28"/>
          <w:rtl/>
          <w:lang w:bidi="ar-EG"/>
        </w:rPr>
        <w:t xml:space="preserve"> إطار من الشفافية والتنافسية</w:t>
      </w:r>
      <w:r w:rsidR="007736F5" w:rsidRPr="001B2C95">
        <w:rPr>
          <w:rFonts w:cs="Simplified Arabic" w:hint="cs"/>
          <w:color w:val="000000"/>
          <w:sz w:val="28"/>
          <w:szCs w:val="28"/>
          <w:rtl/>
          <w:lang w:bidi="ar-EG"/>
        </w:rPr>
        <w:t>.</w:t>
      </w:r>
    </w:p>
    <w:p w14:paraId="6D0F8AA4" w14:textId="77777777" w:rsidR="00F9747A" w:rsidRPr="001B2C95" w:rsidRDefault="00E50E5A" w:rsidP="00166B13">
      <w:pPr>
        <w:bidi/>
        <w:spacing w:before="120" w:line="264" w:lineRule="auto"/>
        <w:ind w:firstLine="679"/>
        <w:jc w:val="both"/>
        <w:rPr>
          <w:rFonts w:cs="Simplified Arabic"/>
          <w:color w:val="000000"/>
          <w:sz w:val="28"/>
          <w:szCs w:val="28"/>
          <w:rtl/>
          <w:lang w:bidi="ar-EG"/>
        </w:rPr>
      </w:pPr>
      <w:r w:rsidRPr="001B2C95">
        <w:rPr>
          <w:rFonts w:cs="Simplified Arabic" w:hint="cs"/>
          <w:color w:val="000000"/>
          <w:sz w:val="28"/>
          <w:szCs w:val="28"/>
          <w:rtl/>
          <w:lang w:bidi="ar-EG"/>
        </w:rPr>
        <w:t>ويتم تسعير</w:t>
      </w:r>
      <w:r w:rsidR="00935387" w:rsidRPr="001B2C95">
        <w:rPr>
          <w:rFonts w:cs="Simplified Arabic"/>
          <w:color w:val="000000"/>
          <w:sz w:val="28"/>
          <w:szCs w:val="28"/>
          <w:lang w:bidi="ar-EG"/>
        </w:rPr>
        <w:t xml:space="preserve"> </w:t>
      </w:r>
      <w:r w:rsidRPr="001B2C95">
        <w:rPr>
          <w:rFonts w:cs="Simplified Arabic" w:hint="cs"/>
          <w:color w:val="000000"/>
          <w:sz w:val="28"/>
          <w:szCs w:val="28"/>
          <w:rtl/>
          <w:lang w:bidi="ar-EG"/>
        </w:rPr>
        <w:t xml:space="preserve">الغاز الطبيعي </w:t>
      </w:r>
      <w:r w:rsidR="00705B5F" w:rsidRPr="001B2C95">
        <w:rPr>
          <w:rFonts w:cs="Simplified Arabic"/>
          <w:color w:val="000000"/>
          <w:sz w:val="28"/>
          <w:szCs w:val="28"/>
          <w:rtl/>
          <w:lang w:bidi="ar-EG"/>
        </w:rPr>
        <w:t>المورد لصناعة الأسمدة والكيماويات</w:t>
      </w:r>
      <w:r w:rsidR="00705B5F" w:rsidRPr="001B2C95">
        <w:rPr>
          <w:rFonts w:cs="Simplified Arabic" w:hint="cs"/>
          <w:sz w:val="28"/>
          <w:szCs w:val="28"/>
          <w:rtl/>
          <w:lang w:bidi="ar-EG"/>
        </w:rPr>
        <w:t xml:space="preserve"> </w:t>
      </w:r>
      <w:r w:rsidRPr="001B2C95">
        <w:rPr>
          <w:rFonts w:cs="Simplified Arabic" w:hint="cs"/>
          <w:color w:val="000000"/>
          <w:sz w:val="28"/>
          <w:szCs w:val="28"/>
          <w:rtl/>
          <w:lang w:bidi="ar-EG"/>
        </w:rPr>
        <w:t>في مصر</w:t>
      </w:r>
      <w:r w:rsidRPr="001B2C95">
        <w:rPr>
          <w:rFonts w:cs="Simplified Arabic"/>
          <w:color w:val="000000"/>
          <w:sz w:val="28"/>
          <w:szCs w:val="28"/>
          <w:lang w:bidi="ar-EG"/>
        </w:rPr>
        <w:t> </w:t>
      </w:r>
      <w:r w:rsidRPr="001B2C95">
        <w:rPr>
          <w:rFonts w:cs="Simplified Arabic" w:hint="cs"/>
          <w:color w:val="000000"/>
          <w:sz w:val="28"/>
          <w:szCs w:val="28"/>
          <w:rtl/>
          <w:lang w:bidi="ar-EG"/>
        </w:rPr>
        <w:t>وفقاً للمعادلة التالية</w:t>
      </w:r>
      <w:r w:rsidR="00E257B4" w:rsidRPr="001B2C95">
        <w:rPr>
          <w:rFonts w:cs="Simplified Arabic" w:hint="cs"/>
          <w:color w:val="000000"/>
          <w:sz w:val="28"/>
          <w:szCs w:val="28"/>
          <w:rtl/>
          <w:lang w:bidi="ar-EG"/>
        </w:rPr>
        <w:t>:</w:t>
      </w:r>
      <w:r w:rsidR="00E257B4" w:rsidRPr="001B2C95">
        <w:rPr>
          <w:rFonts w:cs="Simplified Arabic"/>
          <w:color w:val="000000"/>
          <w:sz w:val="28"/>
          <w:szCs w:val="28"/>
          <w:rtl/>
          <w:lang w:bidi="ar-EG"/>
        </w:rPr>
        <w:t xml:space="preserve"> (</w:t>
      </w:r>
      <w:r w:rsidR="00F9747A" w:rsidRPr="001B2C95">
        <w:rPr>
          <w:rFonts w:cs="Simplified Arabic"/>
          <w:color w:val="000000"/>
          <w:sz w:val="28"/>
          <w:szCs w:val="28"/>
          <w:lang w:bidi="ar-EG"/>
        </w:rPr>
        <w:t>https://www.gasreg.org.eg</w:t>
      </w:r>
      <w:r w:rsidR="00F9747A" w:rsidRPr="001B2C95">
        <w:rPr>
          <w:rFonts w:cs="Simplified Arabic" w:hint="cs"/>
          <w:color w:val="000000"/>
          <w:sz w:val="28"/>
          <w:szCs w:val="28"/>
          <w:rtl/>
          <w:lang w:bidi="ar-EG"/>
        </w:rPr>
        <w:t>)</w:t>
      </w:r>
    </w:p>
    <w:p w14:paraId="1DB9DCE6" w14:textId="692EB788" w:rsidR="00CB6129" w:rsidRDefault="00E257B4" w:rsidP="00166B13">
      <w:pPr>
        <w:bidi/>
        <w:spacing w:before="120" w:line="264" w:lineRule="auto"/>
        <w:ind w:firstLine="679"/>
        <w:jc w:val="both"/>
        <w:rPr>
          <w:rFonts w:cs="Simplified Arabic"/>
          <w:color w:val="000000"/>
          <w:sz w:val="28"/>
          <w:szCs w:val="28"/>
          <w:rtl/>
          <w:lang w:bidi="ar-EG"/>
        </w:rPr>
      </w:pPr>
      <w:r w:rsidRPr="001B2C95">
        <w:rPr>
          <w:rFonts w:cs="Simplified Arabic"/>
          <w:color w:val="000000"/>
          <w:sz w:val="28"/>
          <w:szCs w:val="28"/>
          <w:rtl/>
          <w:lang w:bidi="ar-EG"/>
        </w:rPr>
        <w:t>سعر الغاز (دولار</w:t>
      </w:r>
      <w:r w:rsidRPr="001B2C95">
        <w:rPr>
          <w:rFonts w:cs="Simplified Arabic" w:hint="cs"/>
          <w:color w:val="000000"/>
          <w:sz w:val="28"/>
          <w:szCs w:val="28"/>
          <w:rtl/>
          <w:lang w:bidi="ar-EG"/>
        </w:rPr>
        <w:t xml:space="preserve"> أمريكي</w:t>
      </w:r>
      <w:r w:rsidRPr="001B2C95">
        <w:rPr>
          <w:rFonts w:cs="Simplified Arabic"/>
          <w:color w:val="000000"/>
          <w:sz w:val="28"/>
          <w:szCs w:val="28"/>
          <w:rtl/>
          <w:lang w:bidi="ar-EG"/>
        </w:rPr>
        <w:t xml:space="preserve"> /مليون وحدة حرارية بريطانية) = (سعر بيع طن اليوريا المورد لوزارة الزراعة واستصلاح الأراضي بعد خصم الضرائب*نسبة التوريد المقررة لوزارة الزراعة واستصلاح الأراض</w:t>
      </w:r>
      <w:r w:rsidRPr="001B2C95">
        <w:rPr>
          <w:rFonts w:cs="Simplified Arabic" w:hint="cs"/>
          <w:color w:val="000000"/>
          <w:sz w:val="28"/>
          <w:szCs w:val="28"/>
          <w:rtl/>
          <w:lang w:bidi="ar-EG"/>
        </w:rPr>
        <w:t>ي</w:t>
      </w:r>
      <w:r w:rsidRPr="001B2C95">
        <w:rPr>
          <w:rFonts w:cs="Simplified Arabic"/>
          <w:color w:val="000000"/>
          <w:sz w:val="28"/>
          <w:szCs w:val="28"/>
          <w:rtl/>
          <w:lang w:bidi="ar-EG"/>
        </w:rPr>
        <w:t>- 60) + (سعر بيع تصدير طن اليوريا {</w:t>
      </w:r>
      <w:r w:rsidR="00BD6836" w:rsidRPr="001B2C95">
        <w:rPr>
          <w:rFonts w:cs="Simplified Arabic" w:hint="cs"/>
          <w:color w:val="000000"/>
          <w:sz w:val="28"/>
          <w:szCs w:val="28"/>
          <w:rtl/>
          <w:lang w:bidi="ar-EG"/>
        </w:rPr>
        <w:t xml:space="preserve"> </w:t>
      </w:r>
      <w:r w:rsidRPr="001B2C95">
        <w:rPr>
          <w:rFonts w:cs="Simplified Arabic"/>
          <w:color w:val="000000"/>
          <w:sz w:val="28"/>
          <w:szCs w:val="28"/>
          <w:rtl/>
          <w:lang w:bidi="ar-EG"/>
        </w:rPr>
        <w:t>وفقا</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لمتوسط سعر النشرات العالمية - فوب مصر</w:t>
      </w:r>
      <w:r w:rsidRPr="001B2C95">
        <w:rPr>
          <w:rFonts w:cs="Simplified Arabic"/>
          <w:color w:val="000000"/>
          <w:sz w:val="28"/>
          <w:szCs w:val="28"/>
          <w:lang w:bidi="ar-EG"/>
        </w:rPr>
        <w:t xml:space="preserve"> - "The Market – Fertcon"</w:t>
      </w:r>
      <w:r w:rsidR="000325E4">
        <w:rPr>
          <w:rFonts w:cs="Simplified Arabic"/>
          <w:color w:val="000000"/>
          <w:sz w:val="28"/>
          <w:szCs w:val="28"/>
          <w:rtl/>
          <w:lang w:bidi="ar-EG"/>
        </w:rPr>
        <w:t xml:space="preserve"> </w:t>
      </w:r>
      <w:r w:rsidRPr="001B2C95">
        <w:rPr>
          <w:rFonts w:cs="Simplified Arabic"/>
          <w:color w:val="000000"/>
          <w:sz w:val="28"/>
          <w:szCs w:val="28"/>
          <w:rtl/>
          <w:lang w:bidi="ar-EG"/>
        </w:rPr>
        <w:t>خلال الشهر السابق لشهر المحاسبة} * [1- نسبة التوريد المقررة لوزارة الزراعة واستصلاح الأراض</w:t>
      </w:r>
      <w:r w:rsidRPr="001B2C95">
        <w:rPr>
          <w:rFonts w:cs="Simplified Arabic" w:hint="cs"/>
          <w:color w:val="000000"/>
          <w:sz w:val="28"/>
          <w:szCs w:val="28"/>
          <w:rtl/>
          <w:lang w:bidi="ar-EG"/>
        </w:rPr>
        <w:t>ي</w:t>
      </w:r>
      <w:r w:rsidRPr="001B2C95">
        <w:rPr>
          <w:rFonts w:cs="Simplified Arabic"/>
          <w:color w:val="000000"/>
          <w:sz w:val="28"/>
          <w:szCs w:val="28"/>
          <w:rtl/>
          <w:lang w:bidi="ar-EG"/>
        </w:rPr>
        <w:t>] –</w:t>
      </w:r>
      <w:r w:rsidRPr="001B2C95">
        <w:rPr>
          <w:rFonts w:cs="Simplified Arabic"/>
          <w:color w:val="000000"/>
          <w:sz w:val="28"/>
          <w:szCs w:val="28"/>
          <w:lang w:bidi="ar-EG"/>
        </w:rPr>
        <w:t xml:space="preserve"> </w:t>
      </w:r>
      <w:r w:rsidRPr="001B2C95">
        <w:rPr>
          <w:rFonts w:cs="Simplified Arabic"/>
          <w:color w:val="000000"/>
          <w:sz w:val="28"/>
          <w:szCs w:val="28"/>
          <w:rtl/>
          <w:lang w:bidi="ar-EG"/>
        </w:rPr>
        <w:t>60</w:t>
      </w:r>
      <w:r w:rsidRPr="001B2C95">
        <w:rPr>
          <w:rFonts w:cs="Simplified Arabic"/>
          <w:color w:val="000000"/>
          <w:sz w:val="28"/>
          <w:szCs w:val="28"/>
          <w:lang w:bidi="ar-EG"/>
        </w:rPr>
        <w:t>(</w:t>
      </w:r>
      <w:r w:rsidRPr="001B2C95">
        <w:rPr>
          <w:rFonts w:cs="Simplified Arabic" w:hint="cs"/>
          <w:color w:val="000000"/>
          <w:sz w:val="28"/>
          <w:szCs w:val="28"/>
          <w:rtl/>
          <w:lang w:bidi="ar-EG"/>
        </w:rPr>
        <w:t xml:space="preserve">. </w:t>
      </w:r>
    </w:p>
    <w:p w14:paraId="08465A76" w14:textId="287EA62D" w:rsidR="00175327" w:rsidRPr="001B2C95" w:rsidRDefault="00705B5F" w:rsidP="00166B13">
      <w:pPr>
        <w:bidi/>
        <w:spacing w:before="120" w:line="264" w:lineRule="auto"/>
        <w:ind w:firstLine="679"/>
        <w:jc w:val="both"/>
        <w:rPr>
          <w:rFonts w:cs="Simplified Arabic"/>
          <w:color w:val="000000"/>
          <w:sz w:val="28"/>
          <w:szCs w:val="28"/>
          <w:rtl/>
          <w:lang w:bidi="ar-EG"/>
        </w:rPr>
      </w:pPr>
      <w:r w:rsidRPr="001B2C95">
        <w:rPr>
          <w:rFonts w:cs="Simplified Arabic" w:hint="cs"/>
          <w:color w:val="000000"/>
          <w:sz w:val="28"/>
          <w:szCs w:val="28"/>
          <w:rtl/>
          <w:lang w:bidi="ar-EG"/>
        </w:rPr>
        <w:t xml:space="preserve">كما يتم تسعير </w:t>
      </w:r>
      <w:r w:rsidRPr="001B2C95">
        <w:rPr>
          <w:rFonts w:cs="Simplified Arabic"/>
          <w:sz w:val="28"/>
          <w:szCs w:val="28"/>
          <w:rtl/>
          <w:lang w:bidi="ar-EG"/>
        </w:rPr>
        <w:t xml:space="preserve">الغاز الطبيعي </w:t>
      </w:r>
      <w:r w:rsidR="00D82E28" w:rsidRPr="001B2C95">
        <w:rPr>
          <w:rFonts w:cs="Simplified Arabic" w:hint="cs"/>
          <w:sz w:val="28"/>
          <w:szCs w:val="28"/>
          <w:rtl/>
          <w:lang w:bidi="ar-EG"/>
        </w:rPr>
        <w:t xml:space="preserve">للقطاع المنزلي </w:t>
      </w:r>
      <w:r w:rsidRPr="001B2C95">
        <w:rPr>
          <w:rFonts w:cs="Simplified Arabic" w:hint="cs"/>
          <w:color w:val="000000"/>
          <w:sz w:val="28"/>
          <w:szCs w:val="28"/>
          <w:rtl/>
          <w:lang w:bidi="ar-EG"/>
        </w:rPr>
        <w:t>في مصر</w:t>
      </w:r>
      <w:r w:rsidRPr="001B2C95">
        <w:rPr>
          <w:rFonts w:cs="Simplified Arabic"/>
          <w:color w:val="000000"/>
          <w:sz w:val="28"/>
          <w:szCs w:val="28"/>
          <w:lang w:bidi="ar-EG"/>
        </w:rPr>
        <w:t> </w:t>
      </w:r>
      <w:r w:rsidRPr="001B2C95">
        <w:rPr>
          <w:rFonts w:cs="Simplified Arabic" w:hint="cs"/>
          <w:color w:val="000000"/>
          <w:sz w:val="28"/>
          <w:szCs w:val="28"/>
          <w:rtl/>
          <w:lang w:bidi="ar-EG"/>
        </w:rPr>
        <w:t xml:space="preserve">وفقاً </w:t>
      </w:r>
      <w:r w:rsidR="00C624EC" w:rsidRPr="001B2C95">
        <w:rPr>
          <w:rFonts w:cs="Simplified Arabic" w:hint="cs"/>
          <w:color w:val="000000"/>
          <w:sz w:val="28"/>
          <w:szCs w:val="28"/>
          <w:rtl/>
          <w:lang w:bidi="ar-EG"/>
        </w:rPr>
        <w:t xml:space="preserve">للشرائح </w:t>
      </w:r>
      <w:r w:rsidR="00D92815" w:rsidRPr="001B2C95">
        <w:rPr>
          <w:rFonts w:cs="Simplified Arabic" w:hint="cs"/>
          <w:color w:val="000000"/>
          <w:sz w:val="28"/>
          <w:szCs w:val="28"/>
          <w:rtl/>
          <w:lang w:bidi="ar-EG"/>
        </w:rPr>
        <w:t>الموضحة في جدول رقم</w:t>
      </w:r>
      <w:r w:rsidR="00175327" w:rsidRPr="001B2C95">
        <w:rPr>
          <w:rFonts w:cs="Simplified Arabic" w:hint="cs"/>
          <w:color w:val="000000"/>
          <w:sz w:val="28"/>
          <w:szCs w:val="28"/>
          <w:rtl/>
          <w:lang w:bidi="ar-EG"/>
        </w:rPr>
        <w:t xml:space="preserve"> (2-3).</w:t>
      </w:r>
    </w:p>
    <w:p w14:paraId="0C6710C4" w14:textId="64695A4D" w:rsidR="002040B8" w:rsidRPr="001B2C95" w:rsidRDefault="00D92815" w:rsidP="008546BB">
      <w:pPr>
        <w:bidi/>
        <w:spacing w:before="120" w:line="276" w:lineRule="auto"/>
        <w:jc w:val="both"/>
        <w:rPr>
          <w:rFonts w:cs="Simplified Arabic"/>
          <w:color w:val="000000"/>
          <w:sz w:val="28"/>
          <w:szCs w:val="28"/>
          <w:rtl/>
          <w:lang w:bidi="ar-EG"/>
        </w:rPr>
      </w:pPr>
      <w:r w:rsidRPr="001B2C95">
        <w:rPr>
          <w:rFonts w:cs="Simplified Arabic" w:hint="cs"/>
          <w:b/>
          <w:bCs/>
          <w:color w:val="000000"/>
          <w:sz w:val="28"/>
          <w:szCs w:val="28"/>
          <w:rtl/>
          <w:lang w:bidi="ar-EG"/>
        </w:rPr>
        <w:t xml:space="preserve">جدول </w:t>
      </w:r>
      <w:r w:rsidR="00962C65" w:rsidRPr="001B2C95">
        <w:rPr>
          <w:rFonts w:cs="Simplified Arabic" w:hint="cs"/>
          <w:b/>
          <w:bCs/>
          <w:color w:val="000000"/>
          <w:sz w:val="28"/>
          <w:szCs w:val="28"/>
          <w:rtl/>
          <w:lang w:bidi="ar-EG"/>
        </w:rPr>
        <w:t>رقم(2-3): تسعير الغاز الطبيعي للقطاع المنزلي وفقاً لقرار مجلس الوزراء رقم 2902 لسنة 2021</w:t>
      </w:r>
      <w:r w:rsidR="000325E4">
        <w:rPr>
          <w:rFonts w:cs="Simplified Arabic" w:hint="cs"/>
          <w:color w:val="000000"/>
          <w:sz w:val="28"/>
          <w:szCs w:val="28"/>
          <w:rtl/>
          <w:lang w:bidi="ar-EG"/>
        </w:rPr>
        <w:t xml:space="preserve"> </w:t>
      </w:r>
    </w:p>
    <w:p w14:paraId="68FAEB5E" w14:textId="2B403724" w:rsidR="002040B8" w:rsidRPr="001B2C95" w:rsidRDefault="002040B8" w:rsidP="00166B13">
      <w:pPr>
        <w:bidi/>
        <w:spacing w:line="276" w:lineRule="auto"/>
        <w:jc w:val="center"/>
        <w:rPr>
          <w:rFonts w:cs="Simplified Arabic"/>
          <w:b/>
          <w:bCs/>
          <w:color w:val="000000"/>
          <w:sz w:val="28"/>
          <w:szCs w:val="28"/>
          <w:rtl/>
          <w:lang w:bidi="ar-EG"/>
        </w:rPr>
      </w:pPr>
      <w:r w:rsidRPr="001B2C95">
        <w:rPr>
          <w:rFonts w:cs="Simplified Arabic" w:hint="cs"/>
          <w:noProof/>
          <w:sz w:val="28"/>
          <w:szCs w:val="28"/>
          <w:rtl/>
        </w:rPr>
        <w:lastRenderedPageBreak/>
        <w:drawing>
          <wp:inline distT="0" distB="0" distL="0" distR="0" wp14:anchorId="17F13E0B" wp14:editId="7C502FA1">
            <wp:extent cx="4412512" cy="1563113"/>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420026" cy="1565775"/>
                    </a:xfrm>
                    <a:prstGeom prst="rect">
                      <a:avLst/>
                    </a:prstGeom>
                    <a:noFill/>
                    <a:ln>
                      <a:noFill/>
                    </a:ln>
                  </pic:spPr>
                </pic:pic>
              </a:graphicData>
            </a:graphic>
          </wp:inline>
        </w:drawing>
      </w:r>
    </w:p>
    <w:p w14:paraId="7D246FE1" w14:textId="29A05B2D" w:rsidR="00473218" w:rsidRPr="00166B13" w:rsidRDefault="00473218" w:rsidP="00166B13">
      <w:pPr>
        <w:bidi/>
        <w:spacing w:before="120" w:line="276" w:lineRule="auto"/>
        <w:rPr>
          <w:rFonts w:cs="Simplified Arabic"/>
          <w:b/>
          <w:bCs/>
          <w:rtl/>
          <w:lang w:bidi="ar-EG"/>
        </w:rPr>
      </w:pPr>
      <w:r w:rsidRPr="00166B13">
        <w:rPr>
          <w:rFonts w:cs="Simplified Arabic" w:hint="cs"/>
          <w:b/>
          <w:bCs/>
          <w:rtl/>
          <w:lang w:bidi="ar-EG"/>
        </w:rPr>
        <w:t>المصدر: الموقع الإليكتروني لجهاز تنظيم أنشطة سوق الغاز</w:t>
      </w:r>
      <w:r w:rsidR="000325E4" w:rsidRPr="00166B13">
        <w:rPr>
          <w:rFonts w:cs="Simplified Arabic" w:hint="cs"/>
          <w:b/>
          <w:bCs/>
          <w:rtl/>
          <w:lang w:bidi="ar-EG"/>
        </w:rPr>
        <w:t xml:space="preserve"> </w:t>
      </w:r>
      <w:r w:rsidRPr="00166B13">
        <w:rPr>
          <w:rFonts w:cs="Simplified Arabic"/>
          <w:b/>
          <w:bCs/>
          <w:lang w:bidi="ar-EG"/>
        </w:rPr>
        <w:t>https://www.gasreg.org.eg</w:t>
      </w:r>
    </w:p>
    <w:p w14:paraId="6029F098" w14:textId="77777777" w:rsidR="00E50E5A" w:rsidRPr="001B2C95" w:rsidRDefault="00F73A23" w:rsidP="00CB6129">
      <w:pPr>
        <w:bidi/>
        <w:spacing w:before="120" w:line="276" w:lineRule="auto"/>
        <w:ind w:firstLine="720"/>
        <w:jc w:val="both"/>
        <w:rPr>
          <w:rFonts w:cs="Simplified Arabic"/>
          <w:color w:val="000000"/>
          <w:sz w:val="28"/>
          <w:szCs w:val="28"/>
          <w:lang w:bidi="ar-EG"/>
        </w:rPr>
      </w:pPr>
      <w:r w:rsidRPr="001B2C95">
        <w:rPr>
          <w:rFonts w:cs="Simplified Arabic"/>
          <w:color w:val="000000"/>
          <w:sz w:val="28"/>
          <w:szCs w:val="28"/>
          <w:rtl/>
          <w:lang w:bidi="ar-EG"/>
        </w:rPr>
        <w:t xml:space="preserve">وتتولى الجهات المختصة بوزارة البترول والثروة المعدنية </w:t>
      </w:r>
      <w:r w:rsidR="00F9747A" w:rsidRPr="001B2C95">
        <w:rPr>
          <w:rFonts w:cs="Simplified Arabic" w:hint="cs"/>
          <w:color w:val="000000"/>
          <w:sz w:val="28"/>
          <w:szCs w:val="28"/>
          <w:rtl/>
          <w:lang w:bidi="ar-EG"/>
        </w:rPr>
        <w:t>مراجعة</w:t>
      </w:r>
      <w:r w:rsidRPr="001B2C95">
        <w:rPr>
          <w:rFonts w:cs="Simplified Arabic"/>
          <w:color w:val="000000"/>
          <w:sz w:val="28"/>
          <w:szCs w:val="28"/>
          <w:rtl/>
          <w:lang w:bidi="ar-EG"/>
        </w:rPr>
        <w:t xml:space="preserve"> أسعار بيع الغاز الطبيعي وف</w:t>
      </w:r>
      <w:r w:rsidR="00257F2B" w:rsidRPr="001B2C95">
        <w:rPr>
          <w:rFonts w:cs="Simplified Arabic"/>
          <w:color w:val="000000"/>
          <w:sz w:val="28"/>
          <w:szCs w:val="28"/>
          <w:rtl/>
          <w:lang w:bidi="ar-EG"/>
        </w:rPr>
        <w:t>ق</w:t>
      </w:r>
      <w:r w:rsidRPr="001B2C95">
        <w:rPr>
          <w:rFonts w:cs="Simplified Arabic"/>
          <w:color w:val="000000"/>
          <w:sz w:val="28"/>
          <w:szCs w:val="28"/>
          <w:rtl/>
          <w:lang w:bidi="ar-EG"/>
        </w:rPr>
        <w:t>ا</w:t>
      </w:r>
      <w:r w:rsidR="00257F2B"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00D92815" w:rsidRPr="001B2C95">
        <w:rPr>
          <w:rFonts w:cs="Simplified Arabic" w:hint="cs"/>
          <w:color w:val="000000"/>
          <w:sz w:val="28"/>
          <w:szCs w:val="28"/>
          <w:rtl/>
          <w:lang w:bidi="ar-EG"/>
        </w:rPr>
        <w:t>للشرائح</w:t>
      </w:r>
      <w:r w:rsidRPr="001B2C95">
        <w:rPr>
          <w:rFonts w:cs="Simplified Arabic"/>
          <w:color w:val="000000"/>
          <w:sz w:val="28"/>
          <w:szCs w:val="28"/>
          <w:rtl/>
          <w:lang w:bidi="ar-EG"/>
        </w:rPr>
        <w:t xml:space="preserve"> المحدد</w:t>
      </w:r>
      <w:r w:rsidR="00257F2B" w:rsidRPr="001B2C95">
        <w:rPr>
          <w:rFonts w:cs="Simplified Arabic"/>
          <w:color w:val="000000"/>
          <w:sz w:val="28"/>
          <w:szCs w:val="28"/>
          <w:rtl/>
          <w:lang w:bidi="ar-EG"/>
        </w:rPr>
        <w:t xml:space="preserve">ة أعلاه بصفة </w:t>
      </w:r>
      <w:r w:rsidR="00F9747A" w:rsidRPr="001B2C95">
        <w:rPr>
          <w:rFonts w:cs="Simplified Arabic" w:hint="cs"/>
          <w:color w:val="000000"/>
          <w:sz w:val="28"/>
          <w:szCs w:val="28"/>
          <w:rtl/>
          <w:lang w:bidi="ar-EG"/>
        </w:rPr>
        <w:t>دورية</w:t>
      </w:r>
      <w:r w:rsidR="00257F2B" w:rsidRPr="001B2C95">
        <w:rPr>
          <w:rFonts w:cs="Simplified Arabic" w:hint="cs"/>
          <w:color w:val="000000"/>
          <w:sz w:val="28"/>
          <w:szCs w:val="28"/>
          <w:rtl/>
          <w:lang w:bidi="ar-EG"/>
        </w:rPr>
        <w:t>.</w:t>
      </w:r>
      <w:r w:rsidRPr="001B2C95">
        <w:rPr>
          <w:rFonts w:cs="Simplified Arabic"/>
          <w:color w:val="000000"/>
          <w:sz w:val="28"/>
          <w:szCs w:val="28"/>
          <w:lang w:bidi="ar-EG"/>
        </w:rPr>
        <w:t> </w:t>
      </w:r>
    </w:p>
    <w:p w14:paraId="43FFD780" w14:textId="77777777" w:rsidR="008124A0" w:rsidRPr="00CB6129" w:rsidRDefault="00F6571F" w:rsidP="00CB6129">
      <w:pPr>
        <w:bidi/>
        <w:spacing w:before="120" w:line="276" w:lineRule="auto"/>
        <w:jc w:val="both"/>
        <w:rPr>
          <w:rFonts w:cs="Simplified Arabic"/>
          <w:b/>
          <w:bCs/>
          <w:color w:val="000000"/>
          <w:sz w:val="28"/>
          <w:szCs w:val="28"/>
          <w:lang w:bidi="ar-EG"/>
        </w:rPr>
      </w:pPr>
      <w:bookmarkStart w:id="76" w:name="_Toc135608184"/>
      <w:r w:rsidRPr="00CB6129">
        <w:rPr>
          <w:rFonts w:cs="Simplified Arabic" w:hint="cs"/>
          <w:b/>
          <w:bCs/>
          <w:color w:val="000000"/>
          <w:sz w:val="28"/>
          <w:szCs w:val="28"/>
          <w:rtl/>
          <w:lang w:bidi="ar-EG"/>
        </w:rPr>
        <w:t>3.</w:t>
      </w:r>
      <w:r w:rsidR="008124A0" w:rsidRPr="00CB6129">
        <w:rPr>
          <w:rFonts w:cs="Simplified Arabic" w:hint="cs"/>
          <w:b/>
          <w:bCs/>
          <w:color w:val="000000"/>
          <w:sz w:val="28"/>
          <w:szCs w:val="28"/>
          <w:rtl/>
          <w:lang w:bidi="ar-EG"/>
        </w:rPr>
        <w:t xml:space="preserve"> </w:t>
      </w:r>
      <w:r w:rsidR="008124A0" w:rsidRPr="00CB6129">
        <w:rPr>
          <w:rFonts w:cs="Simplified Arabic"/>
          <w:b/>
          <w:bCs/>
          <w:color w:val="000000"/>
          <w:sz w:val="28"/>
          <w:szCs w:val="28"/>
          <w:rtl/>
          <w:lang w:bidi="ar-EG"/>
        </w:rPr>
        <w:t>إنشاء منتدى غاز شرق المتوسط</w:t>
      </w:r>
      <w:bookmarkEnd w:id="76"/>
      <w:r w:rsidR="008124A0" w:rsidRPr="00CB6129">
        <w:rPr>
          <w:rFonts w:cs="Simplified Arabic"/>
          <w:b/>
          <w:bCs/>
          <w:color w:val="000000"/>
          <w:sz w:val="28"/>
          <w:szCs w:val="28"/>
          <w:rtl/>
          <w:lang w:bidi="ar-EG"/>
        </w:rPr>
        <w:t xml:space="preserve"> </w:t>
      </w:r>
    </w:p>
    <w:p w14:paraId="48FB3300" w14:textId="77777777" w:rsidR="00671222" w:rsidRPr="001B2C95" w:rsidRDefault="00671222" w:rsidP="00CB6129">
      <w:pPr>
        <w:bidi/>
        <w:spacing w:before="120" w:line="276"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إن</w:t>
      </w:r>
      <w:r w:rsidRPr="001B2C95">
        <w:rPr>
          <w:rFonts w:cs="Simplified Arabic"/>
          <w:color w:val="000000"/>
          <w:sz w:val="28"/>
          <w:szCs w:val="28"/>
          <w:rtl/>
          <w:lang w:bidi="ar-EG"/>
        </w:rPr>
        <w:t xml:space="preserve"> </w:t>
      </w:r>
      <w:r w:rsidR="004E6096" w:rsidRPr="001B2C95">
        <w:rPr>
          <w:rFonts w:cs="Simplified Arabic" w:hint="cs"/>
          <w:color w:val="000000"/>
          <w:sz w:val="28"/>
          <w:szCs w:val="28"/>
          <w:rtl/>
          <w:lang w:bidi="ar-EG"/>
        </w:rPr>
        <w:t>اكتشافات</w:t>
      </w:r>
      <w:r w:rsidRPr="001B2C95">
        <w:rPr>
          <w:rFonts w:cs="Simplified Arabic"/>
          <w:color w:val="000000"/>
          <w:sz w:val="28"/>
          <w:szCs w:val="28"/>
          <w:rtl/>
          <w:lang w:bidi="ar-EG"/>
        </w:rPr>
        <w:t xml:space="preserve"> الغاز الطبيعي قبالة سواحل قبرص ومصر وإسرائيل خلال العقد الماضي، واحتمال حدوث المزيد من</w:t>
      </w:r>
      <w:r w:rsidR="004E6096" w:rsidRPr="001B2C95">
        <w:rPr>
          <w:rFonts w:cs="Simplified Arabic" w:hint="cs"/>
          <w:color w:val="000000"/>
          <w:sz w:val="28"/>
          <w:szCs w:val="28"/>
          <w:rtl/>
          <w:lang w:bidi="ar-EG"/>
        </w:rPr>
        <w:t>ها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أد</w:t>
      </w:r>
      <w:r w:rsidR="004E6096" w:rsidRPr="001B2C95">
        <w:rPr>
          <w:rFonts w:cs="Simplified Arabic" w:hint="cs"/>
          <w:color w:val="000000"/>
          <w:sz w:val="28"/>
          <w:szCs w:val="28"/>
          <w:rtl/>
          <w:lang w:bidi="ar-EG"/>
        </w:rPr>
        <w:t>ى</w:t>
      </w:r>
      <w:r w:rsidRPr="001B2C95">
        <w:rPr>
          <w:rFonts w:cs="Simplified Arabic" w:hint="cs"/>
          <w:color w:val="000000"/>
          <w:sz w:val="28"/>
          <w:szCs w:val="28"/>
          <w:rtl/>
          <w:lang w:bidi="ar-EG"/>
        </w:rPr>
        <w:t xml:space="preserve"> </w:t>
      </w:r>
      <w:r w:rsidRPr="001B2C95">
        <w:rPr>
          <w:rFonts w:cs="Simplified Arabic"/>
          <w:color w:val="000000"/>
          <w:sz w:val="28"/>
          <w:szCs w:val="28"/>
          <w:rtl/>
          <w:lang w:bidi="ar-EG"/>
        </w:rPr>
        <w:t>إلى تسليط الضوء على منطقة شرق البحر المتوسط</w:t>
      </w:r>
      <w:r w:rsidR="004E6096"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000E2CC6" w:rsidRPr="001B2C95">
        <w:rPr>
          <w:rFonts w:cs="Simplified Arabic" w:hint="cs"/>
          <w:color w:val="000000"/>
          <w:sz w:val="28"/>
          <w:szCs w:val="28"/>
          <w:rtl/>
          <w:lang w:bidi="ar-EG"/>
        </w:rPr>
        <w:t>و</w:t>
      </w:r>
      <w:r w:rsidRPr="001B2C95">
        <w:rPr>
          <w:rFonts w:cs="Simplified Arabic"/>
          <w:color w:val="000000"/>
          <w:sz w:val="28"/>
          <w:szCs w:val="28"/>
          <w:rtl/>
          <w:lang w:bidi="ar-EG"/>
        </w:rPr>
        <w:t>التوافق بين مصر وقبرص واليونان ف</w:t>
      </w:r>
      <w:r w:rsidR="000E2CC6" w:rsidRPr="001B2C95">
        <w:rPr>
          <w:rFonts w:cs="Simplified Arabic" w:hint="cs"/>
          <w:color w:val="000000"/>
          <w:sz w:val="28"/>
          <w:szCs w:val="28"/>
          <w:rtl/>
          <w:lang w:bidi="ar-EG"/>
        </w:rPr>
        <w:t>ي</w:t>
      </w:r>
      <w:r w:rsidRPr="001B2C95">
        <w:rPr>
          <w:rFonts w:cs="Simplified Arabic"/>
          <w:color w:val="000000"/>
          <w:sz w:val="28"/>
          <w:szCs w:val="28"/>
          <w:rtl/>
          <w:lang w:bidi="ar-EG"/>
        </w:rPr>
        <w:t xml:space="preserve"> أكتوبر 2018 على إ</w:t>
      </w:r>
      <w:r w:rsidR="000E2CC6" w:rsidRPr="001B2C95">
        <w:rPr>
          <w:rFonts w:cs="Simplified Arabic"/>
          <w:color w:val="000000"/>
          <w:sz w:val="28"/>
          <w:szCs w:val="28"/>
          <w:rtl/>
          <w:lang w:bidi="ar-EG"/>
        </w:rPr>
        <w:t xml:space="preserve">نشاء منتدى غاز شرق المتوسط </w:t>
      </w:r>
      <w:r w:rsidR="000E2CC6" w:rsidRPr="001B2C95">
        <w:rPr>
          <w:rFonts w:cs="Simplified Arabic" w:hint="cs"/>
          <w:color w:val="000000"/>
          <w:sz w:val="28"/>
          <w:szCs w:val="28"/>
          <w:rtl/>
          <w:lang w:bidi="ar-EG"/>
        </w:rPr>
        <w:t>الذي</w:t>
      </w:r>
      <w:r w:rsidRPr="001B2C95">
        <w:rPr>
          <w:rFonts w:cs="Simplified Arabic"/>
          <w:color w:val="000000"/>
          <w:sz w:val="28"/>
          <w:szCs w:val="28"/>
          <w:rtl/>
          <w:lang w:bidi="ar-EG"/>
        </w:rPr>
        <w:t xml:space="preserve"> </w:t>
      </w:r>
      <w:r w:rsidR="000E2CC6" w:rsidRPr="001B2C95">
        <w:rPr>
          <w:rFonts w:cs="Simplified Arabic" w:hint="cs"/>
          <w:color w:val="000000"/>
          <w:sz w:val="28"/>
          <w:szCs w:val="28"/>
          <w:rtl/>
          <w:lang w:bidi="ar-EG"/>
        </w:rPr>
        <w:t>مقره القاهرة.</w:t>
      </w:r>
      <w:r w:rsidRPr="001B2C95">
        <w:rPr>
          <w:rFonts w:cs="Simplified Arabic"/>
          <w:color w:val="000000"/>
          <w:sz w:val="28"/>
          <w:szCs w:val="28"/>
          <w:rtl/>
          <w:lang w:bidi="ar-EG"/>
        </w:rPr>
        <w:t xml:space="preserve"> </w:t>
      </w:r>
      <w:r w:rsidR="000E2CC6" w:rsidRPr="001B2C95">
        <w:rPr>
          <w:rFonts w:cs="Simplified Arabic" w:hint="cs"/>
          <w:color w:val="000000"/>
          <w:sz w:val="28"/>
          <w:szCs w:val="28"/>
          <w:rtl/>
          <w:lang w:bidi="ar-EG"/>
        </w:rPr>
        <w:t xml:space="preserve">وذلك </w:t>
      </w:r>
      <w:r w:rsidRPr="001B2C95">
        <w:rPr>
          <w:rFonts w:cs="Simplified Arabic"/>
          <w:color w:val="000000"/>
          <w:sz w:val="28"/>
          <w:szCs w:val="28"/>
          <w:rtl/>
          <w:lang w:bidi="ar-EG"/>
        </w:rPr>
        <w:t>من أجل تنسيق السياسات الخاصة باستغلال الغاز الطبيع</w:t>
      </w:r>
      <w:r w:rsidR="00BE4FD9" w:rsidRPr="001B2C95">
        <w:rPr>
          <w:rFonts w:cs="Simplified Arabic" w:hint="cs"/>
          <w:color w:val="000000"/>
          <w:sz w:val="28"/>
          <w:szCs w:val="28"/>
          <w:rtl/>
          <w:lang w:bidi="ar-EG"/>
        </w:rPr>
        <w:t>ي</w:t>
      </w:r>
      <w:r w:rsidR="000E2CC6"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w:t>
      </w:r>
      <w:r w:rsidR="000E2CC6" w:rsidRPr="001B2C95">
        <w:rPr>
          <w:rFonts w:cs="Simplified Arabic" w:hint="cs"/>
          <w:color w:val="000000"/>
          <w:sz w:val="28"/>
          <w:szCs w:val="28"/>
          <w:rtl/>
          <w:lang w:bidi="ar-EG"/>
        </w:rPr>
        <w:t>تسريع</w:t>
      </w:r>
      <w:r w:rsidRPr="001B2C95">
        <w:rPr>
          <w:rFonts w:cs="Simplified Arabic"/>
          <w:color w:val="000000"/>
          <w:sz w:val="28"/>
          <w:szCs w:val="28"/>
          <w:rtl/>
          <w:lang w:bidi="ar-EG"/>
        </w:rPr>
        <w:t xml:space="preserve"> عمليات الاستفادة من الاحتياطيات الحالية والمستقبلية للغاز بدول حوض البحر المتوسط</w:t>
      </w:r>
      <w:r w:rsidR="000E2CC6"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000E2CC6" w:rsidRPr="001B2C95">
        <w:rPr>
          <w:rFonts w:cs="Simplified Arabic" w:hint="cs"/>
          <w:color w:val="000000"/>
          <w:sz w:val="28"/>
          <w:szCs w:val="28"/>
          <w:rtl/>
          <w:lang w:bidi="ar-EG"/>
        </w:rPr>
        <w:t>وت</w:t>
      </w:r>
      <w:r w:rsidR="00CC46EC" w:rsidRPr="001B2C95">
        <w:rPr>
          <w:rFonts w:cs="Simplified Arabic" w:hint="cs"/>
          <w:color w:val="000000"/>
          <w:sz w:val="28"/>
          <w:szCs w:val="28"/>
          <w:rtl/>
          <w:lang w:bidi="ar-EG"/>
        </w:rPr>
        <w:t xml:space="preserve">تشابه مهام منتدى غاز شرق المتوسط </w:t>
      </w:r>
      <w:r w:rsidR="00DF5216" w:rsidRPr="001B2C95">
        <w:rPr>
          <w:rFonts w:cs="Simplified Arabic" w:hint="cs"/>
          <w:color w:val="000000"/>
          <w:sz w:val="28"/>
          <w:szCs w:val="28"/>
          <w:rtl/>
          <w:lang w:bidi="ar-EG"/>
        </w:rPr>
        <w:t>في</w:t>
      </w:r>
      <w:r w:rsidR="00CC46EC" w:rsidRPr="001B2C95">
        <w:rPr>
          <w:rFonts w:cs="Simplified Arabic" w:hint="cs"/>
          <w:color w:val="000000"/>
          <w:sz w:val="28"/>
          <w:szCs w:val="28"/>
          <w:rtl/>
          <w:lang w:bidi="ar-EG"/>
        </w:rPr>
        <w:t xml:space="preserve"> مجال الغاز مع مهام وأهداف منظمة أوبك </w:t>
      </w:r>
      <w:r w:rsidR="00DF5216" w:rsidRPr="001B2C95">
        <w:rPr>
          <w:rFonts w:cs="Simplified Arabic" w:hint="cs"/>
          <w:color w:val="000000"/>
          <w:sz w:val="28"/>
          <w:szCs w:val="28"/>
          <w:rtl/>
          <w:lang w:bidi="ar-EG"/>
        </w:rPr>
        <w:t>في</w:t>
      </w:r>
      <w:r w:rsidR="00CC46EC" w:rsidRPr="001B2C95">
        <w:rPr>
          <w:rFonts w:cs="Simplified Arabic" w:hint="cs"/>
          <w:color w:val="000000"/>
          <w:sz w:val="28"/>
          <w:szCs w:val="28"/>
          <w:rtl/>
          <w:lang w:bidi="ar-EG"/>
        </w:rPr>
        <w:t xml:space="preserve"> مجال النفط، </w:t>
      </w:r>
      <w:r w:rsidR="000E2CC6" w:rsidRPr="001B2C95">
        <w:rPr>
          <w:rFonts w:cs="Simplified Arabic" w:hint="cs"/>
          <w:color w:val="000000"/>
          <w:sz w:val="28"/>
          <w:szCs w:val="28"/>
          <w:rtl/>
          <w:lang w:bidi="ar-EG"/>
        </w:rPr>
        <w:t>التي</w:t>
      </w:r>
      <w:r w:rsidR="00CC46EC" w:rsidRPr="001B2C95">
        <w:rPr>
          <w:rFonts w:cs="Simplified Arabic" w:hint="cs"/>
          <w:color w:val="000000"/>
          <w:sz w:val="28"/>
          <w:szCs w:val="28"/>
          <w:rtl/>
          <w:lang w:bidi="ar-EG"/>
        </w:rPr>
        <w:t xml:space="preserve"> تتمثل </w:t>
      </w:r>
      <w:r w:rsidR="00DF5216" w:rsidRPr="001B2C95">
        <w:rPr>
          <w:rFonts w:cs="Simplified Arabic" w:hint="cs"/>
          <w:color w:val="000000"/>
          <w:sz w:val="28"/>
          <w:szCs w:val="28"/>
          <w:rtl/>
          <w:lang w:bidi="ar-EG"/>
        </w:rPr>
        <w:t>في</w:t>
      </w:r>
      <w:r w:rsidR="00CC46EC" w:rsidRPr="001B2C95">
        <w:rPr>
          <w:rFonts w:cs="Simplified Arabic" w:hint="cs"/>
          <w:color w:val="000000"/>
          <w:sz w:val="28"/>
          <w:szCs w:val="28"/>
          <w:rtl/>
          <w:lang w:bidi="ar-EG"/>
        </w:rPr>
        <w:t xml:space="preserve"> تنسيق</w:t>
      </w:r>
      <w:r w:rsidR="00CC46EC" w:rsidRPr="001B2C95">
        <w:rPr>
          <w:rFonts w:cs="Simplified Arabic"/>
          <w:color w:val="000000"/>
          <w:sz w:val="28"/>
          <w:szCs w:val="28"/>
          <w:rtl/>
          <w:lang w:bidi="ar-EG"/>
        </w:rPr>
        <w:t xml:space="preserve"> </w:t>
      </w:r>
      <w:r w:rsidR="00CC46EC" w:rsidRPr="001B2C95">
        <w:rPr>
          <w:rFonts w:cs="Simplified Arabic" w:hint="cs"/>
          <w:color w:val="000000"/>
          <w:sz w:val="28"/>
          <w:szCs w:val="28"/>
          <w:rtl/>
          <w:lang w:bidi="ar-EG"/>
        </w:rPr>
        <w:t>وتوحيد</w:t>
      </w:r>
      <w:r w:rsidR="00CC46EC" w:rsidRPr="001B2C95">
        <w:rPr>
          <w:rFonts w:cs="Simplified Arabic"/>
          <w:color w:val="000000"/>
          <w:sz w:val="28"/>
          <w:szCs w:val="28"/>
          <w:rtl/>
          <w:lang w:bidi="ar-EG"/>
        </w:rPr>
        <w:t xml:space="preserve"> </w:t>
      </w:r>
      <w:r w:rsidR="00CC46EC" w:rsidRPr="001B2C95">
        <w:rPr>
          <w:rFonts w:cs="Simplified Arabic" w:hint="cs"/>
          <w:color w:val="000000"/>
          <w:sz w:val="28"/>
          <w:szCs w:val="28"/>
          <w:rtl/>
          <w:lang w:bidi="ar-EG"/>
        </w:rPr>
        <w:t>السياسات</w:t>
      </w:r>
      <w:r w:rsidR="00CC46EC" w:rsidRPr="001B2C95">
        <w:rPr>
          <w:rFonts w:cs="Simplified Arabic"/>
          <w:color w:val="000000"/>
          <w:sz w:val="28"/>
          <w:szCs w:val="28"/>
          <w:rtl/>
          <w:lang w:bidi="ar-EG"/>
        </w:rPr>
        <w:t xml:space="preserve"> </w:t>
      </w:r>
      <w:r w:rsidR="00CC46EC" w:rsidRPr="001B2C95">
        <w:rPr>
          <w:rFonts w:cs="Simplified Arabic" w:hint="cs"/>
          <w:color w:val="000000"/>
          <w:sz w:val="28"/>
          <w:szCs w:val="28"/>
          <w:rtl/>
          <w:lang w:bidi="ar-EG"/>
        </w:rPr>
        <w:t>النفطية</w:t>
      </w:r>
      <w:r w:rsidR="00CC46EC" w:rsidRPr="001B2C95">
        <w:rPr>
          <w:rFonts w:cs="Simplified Arabic"/>
          <w:color w:val="000000"/>
          <w:sz w:val="28"/>
          <w:szCs w:val="28"/>
          <w:rtl/>
          <w:lang w:bidi="ar-EG"/>
        </w:rPr>
        <w:t xml:space="preserve"> </w:t>
      </w:r>
      <w:r w:rsidR="00CC46EC" w:rsidRPr="001B2C95">
        <w:rPr>
          <w:rFonts w:cs="Simplified Arabic" w:hint="cs"/>
          <w:color w:val="000000"/>
          <w:sz w:val="28"/>
          <w:szCs w:val="28"/>
          <w:rtl/>
          <w:lang w:bidi="ar-EG"/>
        </w:rPr>
        <w:t>للدول</w:t>
      </w:r>
      <w:r w:rsidR="00CC46EC" w:rsidRPr="001B2C95">
        <w:rPr>
          <w:rFonts w:cs="Simplified Arabic"/>
          <w:color w:val="000000"/>
          <w:sz w:val="28"/>
          <w:szCs w:val="28"/>
          <w:rtl/>
          <w:lang w:bidi="ar-EG"/>
        </w:rPr>
        <w:t xml:space="preserve"> </w:t>
      </w:r>
      <w:r w:rsidR="00CC46EC" w:rsidRPr="001B2C95">
        <w:rPr>
          <w:rFonts w:cs="Simplified Arabic" w:hint="cs"/>
          <w:color w:val="000000"/>
          <w:sz w:val="28"/>
          <w:szCs w:val="28"/>
          <w:rtl/>
          <w:lang w:bidi="ar-EG"/>
        </w:rPr>
        <w:t>الأعضاء</w:t>
      </w:r>
      <w:r w:rsidR="00CC46EC" w:rsidRPr="001B2C95">
        <w:rPr>
          <w:rFonts w:cs="Simplified Arabic"/>
          <w:color w:val="000000"/>
          <w:sz w:val="28"/>
          <w:szCs w:val="28"/>
          <w:rtl/>
          <w:lang w:bidi="ar-EG"/>
        </w:rPr>
        <w:t xml:space="preserve"> </w:t>
      </w:r>
      <w:r w:rsidR="00CC46EC" w:rsidRPr="001B2C95">
        <w:rPr>
          <w:rFonts w:cs="Simplified Arabic" w:hint="cs"/>
          <w:color w:val="000000"/>
          <w:sz w:val="28"/>
          <w:szCs w:val="28"/>
          <w:rtl/>
          <w:lang w:bidi="ar-EG"/>
        </w:rPr>
        <w:t>فيها</w:t>
      </w:r>
      <w:r w:rsidR="000E2CC6" w:rsidRPr="001B2C95">
        <w:rPr>
          <w:rFonts w:cs="Simplified Arabic" w:hint="cs"/>
          <w:color w:val="000000"/>
          <w:sz w:val="28"/>
          <w:szCs w:val="28"/>
          <w:rtl/>
          <w:lang w:bidi="ar-EG"/>
        </w:rPr>
        <w:t>،</w:t>
      </w:r>
      <w:r w:rsidR="00CC46EC" w:rsidRPr="001B2C95">
        <w:rPr>
          <w:rFonts w:cs="Simplified Arabic"/>
          <w:color w:val="000000"/>
          <w:sz w:val="28"/>
          <w:szCs w:val="28"/>
          <w:rtl/>
          <w:lang w:bidi="ar-EG"/>
        </w:rPr>
        <w:t xml:space="preserve"> </w:t>
      </w:r>
      <w:r w:rsidR="00CC46EC" w:rsidRPr="001B2C95">
        <w:rPr>
          <w:rFonts w:cs="Simplified Arabic" w:hint="cs"/>
          <w:color w:val="000000"/>
          <w:sz w:val="28"/>
          <w:szCs w:val="28"/>
          <w:rtl/>
          <w:lang w:bidi="ar-EG"/>
        </w:rPr>
        <w:t>وضمان</w:t>
      </w:r>
      <w:r w:rsidR="00CC46EC" w:rsidRPr="001B2C95">
        <w:rPr>
          <w:rFonts w:cs="Simplified Arabic"/>
          <w:color w:val="000000"/>
          <w:sz w:val="28"/>
          <w:szCs w:val="28"/>
          <w:rtl/>
          <w:lang w:bidi="ar-EG"/>
        </w:rPr>
        <w:t xml:space="preserve"> </w:t>
      </w:r>
      <w:r w:rsidR="00CC46EC" w:rsidRPr="001B2C95">
        <w:rPr>
          <w:rFonts w:cs="Simplified Arabic" w:hint="cs"/>
          <w:color w:val="000000"/>
          <w:sz w:val="28"/>
          <w:szCs w:val="28"/>
          <w:rtl/>
          <w:lang w:bidi="ar-EG"/>
        </w:rPr>
        <w:t>استقرار</w:t>
      </w:r>
      <w:r w:rsidR="00CC46EC" w:rsidRPr="001B2C95">
        <w:rPr>
          <w:rFonts w:cs="Simplified Arabic"/>
          <w:color w:val="000000"/>
          <w:sz w:val="28"/>
          <w:szCs w:val="28"/>
          <w:rtl/>
          <w:lang w:bidi="ar-EG"/>
        </w:rPr>
        <w:t xml:space="preserve"> </w:t>
      </w:r>
      <w:r w:rsidR="00CC46EC" w:rsidRPr="001B2C95">
        <w:rPr>
          <w:rFonts w:cs="Simplified Arabic" w:hint="cs"/>
          <w:color w:val="000000"/>
          <w:sz w:val="28"/>
          <w:szCs w:val="28"/>
          <w:rtl/>
          <w:lang w:bidi="ar-EG"/>
        </w:rPr>
        <w:t>أسواق</w:t>
      </w:r>
      <w:r w:rsidR="00CC46EC" w:rsidRPr="001B2C95">
        <w:rPr>
          <w:rFonts w:cs="Simplified Arabic"/>
          <w:color w:val="000000"/>
          <w:sz w:val="28"/>
          <w:szCs w:val="28"/>
          <w:rtl/>
          <w:lang w:bidi="ar-EG"/>
        </w:rPr>
        <w:t xml:space="preserve"> </w:t>
      </w:r>
      <w:r w:rsidR="00CC46EC" w:rsidRPr="001B2C95">
        <w:rPr>
          <w:rFonts w:cs="Simplified Arabic" w:hint="cs"/>
          <w:color w:val="000000"/>
          <w:sz w:val="28"/>
          <w:szCs w:val="28"/>
          <w:rtl/>
          <w:lang w:bidi="ar-EG"/>
        </w:rPr>
        <w:t>النفط</w:t>
      </w:r>
      <w:r w:rsidR="000E2CC6" w:rsidRPr="001B2C95">
        <w:rPr>
          <w:rFonts w:cs="Simplified Arabic" w:hint="cs"/>
          <w:color w:val="000000"/>
          <w:sz w:val="28"/>
          <w:szCs w:val="28"/>
          <w:rtl/>
          <w:lang w:bidi="ar-EG"/>
        </w:rPr>
        <w:t>،</w:t>
      </w:r>
      <w:r w:rsidR="00CC46EC" w:rsidRPr="001B2C95">
        <w:rPr>
          <w:rFonts w:cs="Simplified Arabic"/>
          <w:color w:val="000000"/>
          <w:sz w:val="28"/>
          <w:szCs w:val="28"/>
          <w:rtl/>
          <w:lang w:bidi="ar-EG"/>
        </w:rPr>
        <w:t xml:space="preserve"> </w:t>
      </w:r>
      <w:r w:rsidR="00CC46EC" w:rsidRPr="001B2C95">
        <w:rPr>
          <w:rFonts w:cs="Simplified Arabic" w:hint="cs"/>
          <w:color w:val="000000"/>
          <w:sz w:val="28"/>
          <w:szCs w:val="28"/>
          <w:rtl/>
          <w:lang w:bidi="ar-EG"/>
        </w:rPr>
        <w:t>وضبط الأسعار من</w:t>
      </w:r>
      <w:r w:rsidR="00CC46EC" w:rsidRPr="001B2C95">
        <w:rPr>
          <w:rFonts w:cs="Simplified Arabic"/>
          <w:color w:val="000000"/>
          <w:sz w:val="28"/>
          <w:szCs w:val="28"/>
          <w:rtl/>
          <w:lang w:bidi="ar-EG"/>
        </w:rPr>
        <w:t xml:space="preserve"> </w:t>
      </w:r>
      <w:r w:rsidR="00CC46EC" w:rsidRPr="001B2C95">
        <w:rPr>
          <w:rFonts w:cs="Simplified Arabic" w:hint="cs"/>
          <w:color w:val="000000"/>
          <w:sz w:val="28"/>
          <w:szCs w:val="28"/>
          <w:rtl/>
          <w:lang w:bidi="ar-EG"/>
        </w:rPr>
        <w:t>أجل</w:t>
      </w:r>
      <w:r w:rsidR="00CC46EC" w:rsidRPr="001B2C95">
        <w:rPr>
          <w:rFonts w:cs="Simplified Arabic"/>
          <w:color w:val="000000"/>
          <w:sz w:val="28"/>
          <w:szCs w:val="28"/>
          <w:rtl/>
          <w:lang w:bidi="ar-EG"/>
        </w:rPr>
        <w:t xml:space="preserve"> </w:t>
      </w:r>
      <w:r w:rsidR="00CC46EC" w:rsidRPr="001B2C95">
        <w:rPr>
          <w:rFonts w:cs="Simplified Arabic" w:hint="cs"/>
          <w:color w:val="000000"/>
          <w:sz w:val="28"/>
          <w:szCs w:val="28"/>
          <w:rtl/>
          <w:lang w:bidi="ar-EG"/>
        </w:rPr>
        <w:t>تأمين</w:t>
      </w:r>
      <w:r w:rsidR="00CC46EC" w:rsidRPr="001B2C95">
        <w:rPr>
          <w:rFonts w:cs="Simplified Arabic"/>
          <w:color w:val="000000"/>
          <w:sz w:val="28"/>
          <w:szCs w:val="28"/>
          <w:rtl/>
          <w:lang w:bidi="ar-EG"/>
        </w:rPr>
        <w:t xml:space="preserve"> </w:t>
      </w:r>
      <w:r w:rsidR="00CC46EC" w:rsidRPr="001B2C95">
        <w:rPr>
          <w:rFonts w:cs="Simplified Arabic" w:hint="cs"/>
          <w:color w:val="000000"/>
          <w:sz w:val="28"/>
          <w:szCs w:val="28"/>
          <w:rtl/>
          <w:lang w:bidi="ar-EG"/>
        </w:rPr>
        <w:t>الإمدادات</w:t>
      </w:r>
      <w:r w:rsidR="00CC46EC" w:rsidRPr="001B2C95">
        <w:rPr>
          <w:rFonts w:cs="Simplified Arabic"/>
          <w:color w:val="000000"/>
          <w:sz w:val="28"/>
          <w:szCs w:val="28"/>
          <w:rtl/>
          <w:lang w:bidi="ar-EG"/>
        </w:rPr>
        <w:t xml:space="preserve"> </w:t>
      </w:r>
      <w:r w:rsidR="00CC46EC" w:rsidRPr="001B2C95">
        <w:rPr>
          <w:rFonts w:cs="Simplified Arabic" w:hint="cs"/>
          <w:color w:val="000000"/>
          <w:sz w:val="28"/>
          <w:szCs w:val="28"/>
          <w:rtl/>
          <w:lang w:bidi="ar-EG"/>
        </w:rPr>
        <w:t xml:space="preserve">عالمياً. </w:t>
      </w:r>
    </w:p>
    <w:p w14:paraId="67E0573F" w14:textId="474A08EF" w:rsidR="00671222" w:rsidRPr="001B2C95" w:rsidRDefault="00F765CF" w:rsidP="00650F19">
      <w:pPr>
        <w:bidi/>
        <w:spacing w:before="120" w:line="276" w:lineRule="auto"/>
        <w:ind w:firstLine="720"/>
        <w:jc w:val="lowKashida"/>
        <w:rPr>
          <w:rFonts w:cs="Simplified Arabic"/>
          <w:color w:val="000000"/>
          <w:sz w:val="28"/>
          <w:szCs w:val="28"/>
          <w:rtl/>
          <w:lang w:bidi="ar-EG"/>
        </w:rPr>
      </w:pPr>
      <w:r w:rsidRPr="001B2C95">
        <w:rPr>
          <w:rFonts w:cs="Simplified Arabic" w:hint="cs"/>
          <w:color w:val="000000"/>
          <w:sz w:val="28"/>
          <w:szCs w:val="28"/>
          <w:rtl/>
          <w:lang w:bidi="ar-EG"/>
        </w:rPr>
        <w:t xml:space="preserve">يضم </w:t>
      </w:r>
      <w:r w:rsidR="00CC46EC" w:rsidRPr="001B2C95">
        <w:rPr>
          <w:rFonts w:cs="Simplified Arabic" w:hint="cs"/>
          <w:color w:val="000000"/>
          <w:sz w:val="28"/>
          <w:szCs w:val="28"/>
          <w:rtl/>
          <w:lang w:bidi="ar-EG"/>
        </w:rPr>
        <w:t>منتدى غاز شرق المتوسط</w:t>
      </w:r>
      <w:r w:rsidR="00F315A6" w:rsidRPr="001B2C95">
        <w:rPr>
          <w:rFonts w:cs="Simplified Arabic" w:hint="cs"/>
          <w:color w:val="000000"/>
          <w:sz w:val="28"/>
          <w:szCs w:val="28"/>
          <w:rtl/>
          <w:lang w:bidi="ar-EG"/>
        </w:rPr>
        <w:t xml:space="preserve"> </w:t>
      </w:r>
      <w:r w:rsidRPr="001B2C95">
        <w:rPr>
          <w:rFonts w:cs="Simplified Arabic" w:hint="cs"/>
          <w:color w:val="000000"/>
          <w:sz w:val="28"/>
          <w:szCs w:val="28"/>
          <w:rtl/>
          <w:lang w:bidi="ar-EG"/>
        </w:rPr>
        <w:t>كلاً من</w:t>
      </w:r>
      <w:r w:rsidR="00F315A6" w:rsidRPr="001B2C95">
        <w:rPr>
          <w:rFonts w:cs="Simplified Arabic" w:hint="cs"/>
          <w:color w:val="000000"/>
          <w:sz w:val="28"/>
          <w:szCs w:val="28"/>
          <w:rtl/>
          <w:lang w:bidi="ar-EG"/>
        </w:rPr>
        <w:t xml:space="preserve"> </w:t>
      </w:r>
      <w:r w:rsidR="00CC46EC" w:rsidRPr="001B2C95">
        <w:rPr>
          <w:rFonts w:cs="Simplified Arabic"/>
          <w:color w:val="000000"/>
          <w:sz w:val="28"/>
          <w:szCs w:val="28"/>
          <w:rtl/>
          <w:lang w:bidi="ar-EG"/>
        </w:rPr>
        <w:t>مصر</w:t>
      </w:r>
      <w:r w:rsidRPr="001B2C95">
        <w:rPr>
          <w:rFonts w:cs="Simplified Arabic" w:hint="cs"/>
          <w:color w:val="000000"/>
          <w:sz w:val="28"/>
          <w:szCs w:val="28"/>
          <w:rtl/>
          <w:lang w:bidi="ar-EG"/>
        </w:rPr>
        <w:t>،</w:t>
      </w:r>
      <w:r w:rsidR="00CC46EC" w:rsidRPr="001B2C95">
        <w:rPr>
          <w:rFonts w:cs="Simplified Arabic"/>
          <w:color w:val="000000"/>
          <w:sz w:val="28"/>
          <w:szCs w:val="28"/>
          <w:rtl/>
          <w:lang w:bidi="ar-EG"/>
        </w:rPr>
        <w:t xml:space="preserve"> وفلسطين</w:t>
      </w:r>
      <w:r w:rsidRPr="001B2C95">
        <w:rPr>
          <w:rFonts w:cs="Simplified Arabic" w:hint="cs"/>
          <w:color w:val="000000"/>
          <w:sz w:val="28"/>
          <w:szCs w:val="28"/>
          <w:rtl/>
          <w:lang w:bidi="ar-EG"/>
        </w:rPr>
        <w:t>،</w:t>
      </w:r>
      <w:r w:rsidR="00CC46EC" w:rsidRPr="001B2C95">
        <w:rPr>
          <w:rFonts w:cs="Simplified Arabic"/>
          <w:color w:val="000000"/>
          <w:sz w:val="28"/>
          <w:szCs w:val="28"/>
          <w:rtl/>
          <w:lang w:bidi="ar-EG"/>
        </w:rPr>
        <w:t xml:space="preserve"> والأردن</w:t>
      </w:r>
      <w:r w:rsidRPr="001B2C95">
        <w:rPr>
          <w:rFonts w:cs="Simplified Arabic" w:hint="cs"/>
          <w:color w:val="000000"/>
          <w:sz w:val="28"/>
          <w:szCs w:val="28"/>
          <w:rtl/>
          <w:lang w:bidi="ar-EG"/>
        </w:rPr>
        <w:t>،</w:t>
      </w:r>
      <w:r w:rsidR="00CC46EC" w:rsidRPr="001B2C95">
        <w:rPr>
          <w:rFonts w:cs="Simplified Arabic"/>
          <w:color w:val="000000"/>
          <w:sz w:val="28"/>
          <w:szCs w:val="28"/>
          <w:rtl/>
          <w:lang w:bidi="ar-EG"/>
        </w:rPr>
        <w:t xml:space="preserve"> </w:t>
      </w:r>
      <w:r w:rsidR="00650F19">
        <w:rPr>
          <w:rFonts w:cs="Simplified Arabic"/>
          <w:color w:val="000000"/>
          <w:sz w:val="28"/>
          <w:szCs w:val="28"/>
          <w:rtl/>
          <w:lang w:bidi="ar-EG"/>
        </w:rPr>
        <w:br/>
      </w:r>
      <w:r w:rsidR="00CC46EC" w:rsidRPr="001B2C95">
        <w:rPr>
          <w:rFonts w:cs="Simplified Arabic"/>
          <w:color w:val="000000"/>
          <w:sz w:val="28"/>
          <w:szCs w:val="28"/>
          <w:rtl/>
          <w:lang w:bidi="ar-EG"/>
        </w:rPr>
        <w:t>وقبرص</w:t>
      </w:r>
      <w:r w:rsidRPr="001B2C95">
        <w:rPr>
          <w:rFonts w:cs="Simplified Arabic" w:hint="cs"/>
          <w:color w:val="000000"/>
          <w:sz w:val="28"/>
          <w:szCs w:val="28"/>
          <w:rtl/>
          <w:lang w:bidi="ar-EG"/>
        </w:rPr>
        <w:t>،</w:t>
      </w:r>
      <w:r w:rsidR="00CC46EC" w:rsidRPr="001B2C95">
        <w:rPr>
          <w:rFonts w:cs="Simplified Arabic"/>
          <w:color w:val="000000"/>
          <w:sz w:val="28"/>
          <w:szCs w:val="28"/>
          <w:rtl/>
          <w:lang w:bidi="ar-EG"/>
        </w:rPr>
        <w:t xml:space="preserve"> وإسرائيل</w:t>
      </w:r>
      <w:r w:rsidRPr="001B2C95">
        <w:rPr>
          <w:rFonts w:cs="Simplified Arabic" w:hint="cs"/>
          <w:color w:val="000000"/>
          <w:sz w:val="28"/>
          <w:szCs w:val="28"/>
          <w:rtl/>
          <w:lang w:bidi="ar-EG"/>
        </w:rPr>
        <w:t>،</w:t>
      </w:r>
      <w:r w:rsidR="00CC46EC" w:rsidRPr="001B2C95">
        <w:rPr>
          <w:rFonts w:cs="Simplified Arabic"/>
          <w:color w:val="000000"/>
          <w:sz w:val="28"/>
          <w:szCs w:val="28"/>
          <w:rtl/>
          <w:lang w:bidi="ar-EG"/>
        </w:rPr>
        <w:t xml:space="preserve"> واليونان</w:t>
      </w:r>
      <w:r w:rsidRPr="001B2C95">
        <w:rPr>
          <w:rFonts w:cs="Simplified Arabic" w:hint="cs"/>
          <w:color w:val="000000"/>
          <w:sz w:val="28"/>
          <w:szCs w:val="28"/>
          <w:rtl/>
          <w:lang w:bidi="ar-EG"/>
        </w:rPr>
        <w:t>،</w:t>
      </w:r>
      <w:r w:rsidR="00CC46EC" w:rsidRPr="001B2C95">
        <w:rPr>
          <w:rFonts w:cs="Simplified Arabic"/>
          <w:color w:val="000000"/>
          <w:sz w:val="28"/>
          <w:szCs w:val="28"/>
          <w:rtl/>
          <w:lang w:bidi="ar-EG"/>
        </w:rPr>
        <w:t xml:space="preserve"> وإيطاليا</w:t>
      </w:r>
      <w:r w:rsidRPr="001B2C95">
        <w:rPr>
          <w:rFonts w:cs="Simplified Arabic" w:hint="cs"/>
          <w:color w:val="000000"/>
          <w:sz w:val="28"/>
          <w:szCs w:val="28"/>
          <w:rtl/>
          <w:lang w:bidi="ar-EG"/>
        </w:rPr>
        <w:t>،</w:t>
      </w:r>
      <w:r w:rsidR="00CC46EC" w:rsidRPr="001B2C95">
        <w:rPr>
          <w:rFonts w:cs="Simplified Arabic" w:hint="cs"/>
          <w:color w:val="000000"/>
          <w:sz w:val="28"/>
          <w:szCs w:val="28"/>
          <w:rtl/>
          <w:lang w:bidi="ar-EG"/>
        </w:rPr>
        <w:t xml:space="preserve"> </w:t>
      </w:r>
      <w:r w:rsidR="00671222" w:rsidRPr="001B2C95">
        <w:rPr>
          <w:rFonts w:cs="Simplified Arabic" w:hint="cs"/>
          <w:color w:val="000000"/>
          <w:sz w:val="28"/>
          <w:szCs w:val="28"/>
          <w:rtl/>
          <w:lang w:bidi="ar-EG"/>
        </w:rPr>
        <w:t>و</w:t>
      </w:r>
      <w:r w:rsidRPr="001B2C95">
        <w:rPr>
          <w:rFonts w:cs="Simplified Arabic" w:hint="cs"/>
          <w:color w:val="000000"/>
          <w:sz w:val="28"/>
          <w:szCs w:val="28"/>
          <w:rtl/>
          <w:lang w:bidi="ar-EG"/>
        </w:rPr>
        <w:t>تتمثل</w:t>
      </w:r>
      <w:r w:rsidR="00671222" w:rsidRPr="001B2C95">
        <w:rPr>
          <w:rFonts w:cs="Simplified Arabic"/>
          <w:color w:val="000000"/>
          <w:sz w:val="28"/>
          <w:szCs w:val="28"/>
          <w:rtl/>
          <w:lang w:bidi="ar-EG"/>
        </w:rPr>
        <w:t xml:space="preserve"> أهداف</w:t>
      </w:r>
      <w:r w:rsidRPr="001B2C95">
        <w:rPr>
          <w:rFonts w:cs="Simplified Arabic" w:hint="cs"/>
          <w:color w:val="000000"/>
          <w:sz w:val="28"/>
          <w:szCs w:val="28"/>
          <w:rtl/>
          <w:lang w:bidi="ar-EG"/>
        </w:rPr>
        <w:t>ه</w:t>
      </w:r>
      <w:r w:rsidR="00671222" w:rsidRPr="001B2C95">
        <w:rPr>
          <w:rFonts w:cs="Simplified Arabic"/>
          <w:color w:val="000000"/>
          <w:sz w:val="28"/>
          <w:szCs w:val="28"/>
          <w:rtl/>
          <w:lang w:bidi="ar-EG"/>
        </w:rPr>
        <w:t xml:space="preserve"> الرئيسية </w:t>
      </w:r>
      <w:r w:rsidRPr="001B2C95">
        <w:rPr>
          <w:rFonts w:cs="Simplified Arabic" w:hint="cs"/>
          <w:color w:val="000000"/>
          <w:sz w:val="28"/>
          <w:szCs w:val="28"/>
          <w:rtl/>
          <w:lang w:bidi="ar-EG"/>
        </w:rPr>
        <w:t>في</w:t>
      </w:r>
      <w:r w:rsidR="00671222" w:rsidRPr="001B2C95">
        <w:rPr>
          <w:rFonts w:cs="Simplified Arabic"/>
          <w:color w:val="000000"/>
          <w:sz w:val="28"/>
          <w:szCs w:val="28"/>
          <w:lang w:bidi="ar-EG"/>
        </w:rPr>
        <w:t>:</w:t>
      </w:r>
      <w:r w:rsidRPr="001B2C95">
        <w:rPr>
          <w:rFonts w:cs="Simplified Arabic" w:hint="cs"/>
          <w:color w:val="000000"/>
          <w:sz w:val="28"/>
          <w:szCs w:val="28"/>
          <w:rtl/>
          <w:lang w:bidi="ar-EG"/>
        </w:rPr>
        <w:t xml:space="preserve"> </w:t>
      </w:r>
      <w:r w:rsidRPr="001B2C95">
        <w:rPr>
          <w:rFonts w:cs="Simplified Arabic"/>
          <w:color w:val="000000"/>
          <w:sz w:val="28"/>
          <w:szCs w:val="28"/>
          <w:rtl/>
          <w:lang w:bidi="ar-EG"/>
        </w:rPr>
        <w:t>(</w:t>
      </w:r>
      <w:r w:rsidRPr="001B2C95">
        <w:rPr>
          <w:rFonts w:cs="Simplified Arabic"/>
          <w:color w:val="000000"/>
          <w:sz w:val="28"/>
          <w:szCs w:val="28"/>
          <w:lang w:bidi="ar-EG"/>
        </w:rPr>
        <w:t>https://www.sis.gov.eg</w:t>
      </w:r>
      <w:r w:rsidRPr="001B2C95">
        <w:rPr>
          <w:rFonts w:cs="Simplified Arabic"/>
          <w:color w:val="000000"/>
          <w:sz w:val="28"/>
          <w:szCs w:val="28"/>
          <w:rtl/>
          <w:lang w:bidi="ar-EG"/>
        </w:rPr>
        <w:t>)</w:t>
      </w:r>
    </w:p>
    <w:p w14:paraId="247FFA55" w14:textId="26DDB39C" w:rsidR="00671222" w:rsidRPr="00CB6129" w:rsidRDefault="00671222" w:rsidP="00CB6129">
      <w:pPr>
        <w:pStyle w:val="ListParagraph"/>
        <w:numPr>
          <w:ilvl w:val="1"/>
          <w:numId w:val="60"/>
        </w:numPr>
        <w:bidi/>
        <w:spacing w:before="120" w:line="276" w:lineRule="auto"/>
        <w:ind w:left="537"/>
        <w:jc w:val="lowKashida"/>
        <w:rPr>
          <w:rFonts w:cs="Simplified Arabic"/>
          <w:color w:val="000000"/>
          <w:sz w:val="28"/>
          <w:szCs w:val="28"/>
          <w:rtl/>
          <w:lang w:bidi="ar-EG"/>
        </w:rPr>
      </w:pPr>
      <w:r w:rsidRPr="00CB6129">
        <w:rPr>
          <w:rFonts w:cs="Simplified Arabic"/>
          <w:color w:val="000000"/>
          <w:sz w:val="28"/>
          <w:szCs w:val="28"/>
          <w:rtl/>
          <w:lang w:bidi="ar-EG"/>
        </w:rPr>
        <w:lastRenderedPageBreak/>
        <w:t>العمل على إنشاء سوق غاز إقليمي يخدم مصالح الأعضاء من خلال تأمين العرض والطلب، وتنمية الموارد على الوجه الأمثل</w:t>
      </w:r>
      <w:r w:rsidR="0048373B" w:rsidRPr="00CB6129">
        <w:rPr>
          <w:rFonts w:cs="Simplified Arabic" w:hint="cs"/>
          <w:color w:val="000000"/>
          <w:sz w:val="28"/>
          <w:szCs w:val="28"/>
          <w:rtl/>
          <w:lang w:bidi="ar-EG"/>
        </w:rPr>
        <w:t>،</w:t>
      </w:r>
      <w:r w:rsidRPr="00CB6129">
        <w:rPr>
          <w:rFonts w:cs="Simplified Arabic"/>
          <w:color w:val="000000"/>
          <w:sz w:val="28"/>
          <w:szCs w:val="28"/>
          <w:rtl/>
          <w:lang w:bidi="ar-EG"/>
        </w:rPr>
        <w:t xml:space="preserve"> وترشيد تكلفة البنية التحتية، وتقديم أسعار تنافسية، وتحسين العلاقات التجارية</w:t>
      </w:r>
      <w:r w:rsidRPr="00CB6129">
        <w:rPr>
          <w:rFonts w:cs="Simplified Arabic"/>
          <w:color w:val="000000"/>
          <w:sz w:val="28"/>
          <w:szCs w:val="28"/>
          <w:lang w:bidi="ar-EG"/>
        </w:rPr>
        <w:t>.</w:t>
      </w:r>
    </w:p>
    <w:p w14:paraId="5AEF7C85" w14:textId="77777777" w:rsidR="00CB6129" w:rsidRDefault="00671222" w:rsidP="00CB6129">
      <w:pPr>
        <w:pStyle w:val="ListParagraph"/>
        <w:numPr>
          <w:ilvl w:val="1"/>
          <w:numId w:val="60"/>
        </w:numPr>
        <w:bidi/>
        <w:spacing w:before="120" w:line="276" w:lineRule="auto"/>
        <w:ind w:left="537"/>
        <w:jc w:val="lowKashida"/>
        <w:rPr>
          <w:rFonts w:cs="Simplified Arabic"/>
          <w:color w:val="000000"/>
          <w:sz w:val="28"/>
          <w:szCs w:val="28"/>
          <w:lang w:bidi="ar-EG"/>
        </w:rPr>
      </w:pPr>
      <w:r w:rsidRPr="00CB6129">
        <w:rPr>
          <w:rFonts w:cs="Simplified Arabic"/>
          <w:color w:val="000000"/>
          <w:sz w:val="28"/>
          <w:szCs w:val="28"/>
          <w:rtl/>
          <w:lang w:bidi="ar-EG"/>
        </w:rPr>
        <w:t>تعزيز التعاون من خلال خلق حوار منهجي منظم وصياغة سياسات إقليمية مشتركة بشأن الغاز</w:t>
      </w:r>
      <w:r w:rsidR="0048373B" w:rsidRPr="00CB6129">
        <w:rPr>
          <w:rFonts w:cs="Simplified Arabic" w:hint="cs"/>
          <w:color w:val="000000"/>
          <w:sz w:val="28"/>
          <w:szCs w:val="28"/>
          <w:rtl/>
          <w:lang w:bidi="ar-EG"/>
        </w:rPr>
        <w:t xml:space="preserve"> </w:t>
      </w:r>
      <w:r w:rsidRPr="00CB6129">
        <w:rPr>
          <w:rFonts w:cs="Simplified Arabic"/>
          <w:color w:val="000000"/>
          <w:sz w:val="28"/>
          <w:szCs w:val="28"/>
          <w:rtl/>
          <w:lang w:bidi="ar-EG"/>
        </w:rPr>
        <w:t>الطبيعي</w:t>
      </w:r>
      <w:r w:rsidRPr="00CB6129">
        <w:rPr>
          <w:rFonts w:cs="Simplified Arabic"/>
          <w:color w:val="000000"/>
          <w:sz w:val="28"/>
          <w:szCs w:val="28"/>
          <w:lang w:bidi="ar-EG"/>
        </w:rPr>
        <w:t>.</w:t>
      </w:r>
    </w:p>
    <w:p w14:paraId="4159C43B" w14:textId="77777777" w:rsidR="00CB6129" w:rsidRDefault="00671222" w:rsidP="00CB6129">
      <w:pPr>
        <w:pStyle w:val="ListParagraph"/>
        <w:numPr>
          <w:ilvl w:val="1"/>
          <w:numId w:val="60"/>
        </w:numPr>
        <w:bidi/>
        <w:spacing w:before="120" w:line="276" w:lineRule="auto"/>
        <w:ind w:left="537"/>
        <w:jc w:val="lowKashida"/>
        <w:rPr>
          <w:rFonts w:cs="Simplified Arabic"/>
          <w:color w:val="000000"/>
          <w:sz w:val="28"/>
          <w:szCs w:val="28"/>
          <w:lang w:bidi="ar-EG"/>
        </w:rPr>
      </w:pPr>
      <w:r w:rsidRPr="00CB6129">
        <w:rPr>
          <w:rFonts w:cs="Simplified Arabic"/>
          <w:color w:val="000000"/>
          <w:sz w:val="28"/>
          <w:szCs w:val="28"/>
          <w:rtl/>
          <w:lang w:bidi="ar-EG"/>
        </w:rPr>
        <w:t>تعميق الوعي بالاعتماد المتبادل والفوائد التي يمكن أن ت</w:t>
      </w:r>
      <w:r w:rsidR="00ED5779" w:rsidRPr="00CB6129">
        <w:rPr>
          <w:rFonts w:cs="Simplified Arabic" w:hint="cs"/>
          <w:color w:val="000000"/>
          <w:sz w:val="28"/>
          <w:szCs w:val="28"/>
          <w:rtl/>
          <w:lang w:bidi="ar-EG"/>
        </w:rPr>
        <w:t>ُ</w:t>
      </w:r>
      <w:r w:rsidRPr="00CB6129">
        <w:rPr>
          <w:rFonts w:cs="Simplified Arabic"/>
          <w:color w:val="000000"/>
          <w:sz w:val="28"/>
          <w:szCs w:val="28"/>
          <w:rtl/>
          <w:lang w:bidi="ar-EG"/>
        </w:rPr>
        <w:t>جنى من التعاون والحوار فيما بين الأعضاء، بما يتفق ومبادئ القانون الدولي</w:t>
      </w:r>
      <w:r w:rsidRPr="00CB6129">
        <w:rPr>
          <w:rFonts w:cs="Simplified Arabic"/>
          <w:color w:val="000000"/>
          <w:sz w:val="28"/>
          <w:szCs w:val="28"/>
          <w:lang w:bidi="ar-EG"/>
        </w:rPr>
        <w:t>.</w:t>
      </w:r>
    </w:p>
    <w:p w14:paraId="71DEF16C" w14:textId="77777777" w:rsidR="00CB6129" w:rsidRDefault="00671222" w:rsidP="00CB6129">
      <w:pPr>
        <w:pStyle w:val="ListParagraph"/>
        <w:numPr>
          <w:ilvl w:val="1"/>
          <w:numId w:val="60"/>
        </w:numPr>
        <w:bidi/>
        <w:spacing w:before="120" w:line="276" w:lineRule="auto"/>
        <w:ind w:left="537"/>
        <w:jc w:val="lowKashida"/>
        <w:rPr>
          <w:rFonts w:cs="Simplified Arabic"/>
          <w:color w:val="000000"/>
          <w:sz w:val="28"/>
          <w:szCs w:val="28"/>
          <w:lang w:bidi="ar-EG"/>
        </w:rPr>
      </w:pPr>
      <w:r w:rsidRPr="00CB6129">
        <w:rPr>
          <w:rFonts w:cs="Simplified Arabic"/>
          <w:color w:val="000000"/>
          <w:sz w:val="28"/>
          <w:szCs w:val="28"/>
          <w:rtl/>
          <w:lang w:bidi="ar-EG"/>
        </w:rPr>
        <w:t xml:space="preserve">دعم الأعضاء أصحاب الاحتياطيات الغازية والمنتجين الحاليين </w:t>
      </w:r>
      <w:r w:rsidR="00ED5779" w:rsidRPr="00CB6129">
        <w:rPr>
          <w:rFonts w:cs="Simplified Arabic"/>
          <w:color w:val="000000"/>
          <w:sz w:val="28"/>
          <w:szCs w:val="28"/>
          <w:rtl/>
          <w:lang w:bidi="ar-EG"/>
        </w:rPr>
        <w:t xml:space="preserve">في المنطقة في جهودهم الرامية </w:t>
      </w:r>
      <w:r w:rsidR="00ED5779" w:rsidRPr="00CB6129">
        <w:rPr>
          <w:rFonts w:cs="Simplified Arabic" w:hint="cs"/>
          <w:color w:val="000000"/>
          <w:sz w:val="28"/>
          <w:szCs w:val="28"/>
          <w:rtl/>
          <w:lang w:bidi="ar-EG"/>
        </w:rPr>
        <w:t>للاستفادة</w:t>
      </w:r>
      <w:r w:rsidR="0048373B" w:rsidRPr="00CB6129">
        <w:rPr>
          <w:rFonts w:cs="Simplified Arabic" w:hint="cs"/>
          <w:color w:val="000000"/>
          <w:sz w:val="28"/>
          <w:szCs w:val="28"/>
          <w:rtl/>
          <w:lang w:bidi="ar-EG"/>
        </w:rPr>
        <w:t xml:space="preserve"> </w:t>
      </w:r>
      <w:r w:rsidRPr="00CB6129">
        <w:rPr>
          <w:rFonts w:cs="Simplified Arabic"/>
          <w:color w:val="000000"/>
          <w:sz w:val="28"/>
          <w:szCs w:val="28"/>
          <w:rtl/>
          <w:lang w:bidi="ar-EG"/>
        </w:rPr>
        <w:t>من احتياطياتهم الحالية والمستقبلية</w:t>
      </w:r>
      <w:r w:rsidR="00ED5779" w:rsidRPr="00CB6129">
        <w:rPr>
          <w:rFonts w:cs="Simplified Arabic" w:hint="cs"/>
          <w:color w:val="000000"/>
          <w:sz w:val="28"/>
          <w:szCs w:val="28"/>
          <w:rtl/>
          <w:lang w:bidi="ar-EG"/>
        </w:rPr>
        <w:t>، وذلك</w:t>
      </w:r>
      <w:r w:rsidRPr="00CB6129">
        <w:rPr>
          <w:rFonts w:cs="Simplified Arabic"/>
          <w:color w:val="000000"/>
          <w:sz w:val="28"/>
          <w:szCs w:val="28"/>
          <w:rtl/>
          <w:lang w:bidi="ar-EG"/>
        </w:rPr>
        <w:t xml:space="preserve"> من خلال تعزيز التعاون فيما بينهم ومع أطراف الاستهلاك</w:t>
      </w:r>
      <w:r w:rsidR="0048373B" w:rsidRPr="00CB6129">
        <w:rPr>
          <w:rFonts w:cs="Simplified Arabic" w:hint="cs"/>
          <w:color w:val="000000"/>
          <w:sz w:val="28"/>
          <w:szCs w:val="28"/>
          <w:rtl/>
          <w:lang w:bidi="ar-EG"/>
        </w:rPr>
        <w:t xml:space="preserve"> </w:t>
      </w:r>
      <w:r w:rsidRPr="00CB6129">
        <w:rPr>
          <w:rFonts w:cs="Simplified Arabic"/>
          <w:color w:val="000000"/>
          <w:sz w:val="28"/>
          <w:szCs w:val="28"/>
          <w:rtl/>
          <w:lang w:bidi="ar-EG"/>
        </w:rPr>
        <w:t>والعبور في المنطقة، والاستفادة من البنية التحتية الحالية، وتطوير البنية التحتية لاستيعاب</w:t>
      </w:r>
      <w:r w:rsidR="00BE4FD9" w:rsidRPr="00CB6129">
        <w:rPr>
          <w:rFonts w:cs="Simplified Arabic" w:hint="cs"/>
          <w:color w:val="000000"/>
          <w:sz w:val="28"/>
          <w:szCs w:val="28"/>
          <w:rtl/>
          <w:lang w:bidi="ar-EG"/>
        </w:rPr>
        <w:t xml:space="preserve"> ا</w:t>
      </w:r>
      <w:r w:rsidRPr="00CB6129">
        <w:rPr>
          <w:rFonts w:cs="Simplified Arabic"/>
          <w:color w:val="000000"/>
          <w:sz w:val="28"/>
          <w:szCs w:val="28"/>
          <w:rtl/>
          <w:lang w:bidi="ar-EG"/>
        </w:rPr>
        <w:t>لاكتشافات المستقبلية.</w:t>
      </w:r>
      <w:r w:rsidRPr="00CB6129">
        <w:rPr>
          <w:rFonts w:cs="Simplified Arabic"/>
          <w:color w:val="000000"/>
          <w:sz w:val="28"/>
          <w:szCs w:val="28"/>
          <w:lang w:bidi="ar-EG"/>
        </w:rPr>
        <w:t> </w:t>
      </w:r>
    </w:p>
    <w:p w14:paraId="0955D69E" w14:textId="77777777" w:rsidR="00CB6129" w:rsidRDefault="00671222" w:rsidP="00CB6129">
      <w:pPr>
        <w:pStyle w:val="ListParagraph"/>
        <w:numPr>
          <w:ilvl w:val="1"/>
          <w:numId w:val="60"/>
        </w:numPr>
        <w:bidi/>
        <w:spacing w:before="120" w:line="276" w:lineRule="auto"/>
        <w:ind w:left="537"/>
        <w:jc w:val="lowKashida"/>
        <w:rPr>
          <w:rFonts w:cs="Simplified Arabic"/>
          <w:color w:val="000000"/>
          <w:sz w:val="28"/>
          <w:szCs w:val="28"/>
          <w:lang w:bidi="ar-EG"/>
        </w:rPr>
      </w:pPr>
      <w:r w:rsidRPr="00CB6129">
        <w:rPr>
          <w:rFonts w:cs="Simplified Arabic"/>
          <w:color w:val="000000"/>
          <w:sz w:val="28"/>
          <w:szCs w:val="28"/>
          <w:rtl/>
          <w:lang w:bidi="ar-EG"/>
        </w:rPr>
        <w:t xml:space="preserve">مساعدة الدول المستهلكة في </w:t>
      </w:r>
      <w:r w:rsidR="00ED5779" w:rsidRPr="00CB6129">
        <w:rPr>
          <w:rFonts w:cs="Simplified Arabic"/>
          <w:color w:val="000000"/>
          <w:sz w:val="28"/>
          <w:szCs w:val="28"/>
          <w:rtl/>
          <w:lang w:bidi="ar-EG"/>
        </w:rPr>
        <w:t>تأمين احتياجاتها وإتاحة مشاركته</w:t>
      </w:r>
      <w:r w:rsidR="00ED5779" w:rsidRPr="00CB6129">
        <w:rPr>
          <w:rFonts w:cs="Simplified Arabic" w:hint="cs"/>
          <w:color w:val="000000"/>
          <w:sz w:val="28"/>
          <w:szCs w:val="28"/>
          <w:rtl/>
          <w:lang w:bidi="ar-EG"/>
        </w:rPr>
        <w:t>ا</w:t>
      </w:r>
      <w:r w:rsidRPr="00CB6129">
        <w:rPr>
          <w:rFonts w:cs="Simplified Arabic"/>
          <w:color w:val="000000"/>
          <w:sz w:val="28"/>
          <w:szCs w:val="28"/>
          <w:rtl/>
          <w:lang w:bidi="ar-EG"/>
        </w:rPr>
        <w:t xml:space="preserve"> مع دول العبور في وضع سياسات الغاز في المنطقة</w:t>
      </w:r>
      <w:r w:rsidRPr="00CB6129">
        <w:rPr>
          <w:rFonts w:cs="Simplified Arabic" w:hint="cs"/>
          <w:color w:val="000000"/>
          <w:sz w:val="28"/>
          <w:szCs w:val="28"/>
          <w:rtl/>
          <w:lang w:bidi="ar-EG"/>
        </w:rPr>
        <w:t>.</w:t>
      </w:r>
    </w:p>
    <w:p w14:paraId="5CB35EAD" w14:textId="76A7402C" w:rsidR="00671222" w:rsidRPr="00CB6129" w:rsidRDefault="00671222" w:rsidP="00CB6129">
      <w:pPr>
        <w:pStyle w:val="ListParagraph"/>
        <w:numPr>
          <w:ilvl w:val="1"/>
          <w:numId w:val="60"/>
        </w:numPr>
        <w:bidi/>
        <w:spacing w:before="120" w:line="276" w:lineRule="auto"/>
        <w:ind w:left="537"/>
        <w:jc w:val="lowKashida"/>
        <w:rPr>
          <w:rFonts w:cs="Simplified Arabic"/>
          <w:color w:val="000000"/>
          <w:sz w:val="28"/>
          <w:szCs w:val="28"/>
          <w:rtl/>
          <w:lang w:bidi="ar-EG"/>
        </w:rPr>
      </w:pPr>
      <w:r w:rsidRPr="00CB6129">
        <w:rPr>
          <w:rFonts w:cs="Simplified Arabic"/>
          <w:color w:val="000000"/>
          <w:sz w:val="28"/>
          <w:szCs w:val="28"/>
          <w:rtl/>
          <w:lang w:bidi="ar-EG"/>
        </w:rPr>
        <w:t>ضمان الاستدا</w:t>
      </w:r>
      <w:r w:rsidR="00ED5779" w:rsidRPr="00CB6129">
        <w:rPr>
          <w:rFonts w:cs="Simplified Arabic"/>
          <w:color w:val="000000"/>
          <w:sz w:val="28"/>
          <w:szCs w:val="28"/>
          <w:rtl/>
          <w:lang w:bidi="ar-EG"/>
        </w:rPr>
        <w:t>مة ومراعاة الاعتبارات البيئية ف</w:t>
      </w:r>
      <w:r w:rsidR="00ED5779" w:rsidRPr="00CB6129">
        <w:rPr>
          <w:rFonts w:cs="Simplified Arabic" w:hint="cs"/>
          <w:color w:val="000000"/>
          <w:sz w:val="28"/>
          <w:szCs w:val="28"/>
          <w:rtl/>
          <w:lang w:bidi="ar-EG"/>
        </w:rPr>
        <w:t>ي</w:t>
      </w:r>
      <w:r w:rsidRPr="00CB6129">
        <w:rPr>
          <w:rFonts w:cs="Simplified Arabic"/>
          <w:color w:val="000000"/>
          <w:sz w:val="28"/>
          <w:szCs w:val="28"/>
          <w:rtl/>
          <w:lang w:bidi="ar-EG"/>
        </w:rPr>
        <w:t xml:space="preserve"> اكتشافات الغاز وإنتاجه ونقله، وفي بناء البنية الأساسية، بالإضافة إلى الارتقاء بالتكامل في مجال الغاز ومع مصادر الطاقة الأخرى خاصة الطاقة المتجددة وشبكات الكهرباء. </w:t>
      </w:r>
    </w:p>
    <w:p w14:paraId="6843FDD8" w14:textId="77777777" w:rsidR="00373E65" w:rsidRPr="001B2C95" w:rsidRDefault="00ED5779" w:rsidP="00CB6129">
      <w:pPr>
        <w:bidi/>
        <w:spacing w:before="120" w:line="276"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يمكن القول</w:t>
      </w:r>
      <w:r w:rsidR="00373E65" w:rsidRPr="001B2C95">
        <w:rPr>
          <w:rFonts w:cs="Simplified Arabic" w:hint="cs"/>
          <w:color w:val="000000"/>
          <w:sz w:val="28"/>
          <w:szCs w:val="28"/>
          <w:rtl/>
          <w:lang w:bidi="ar-EG"/>
        </w:rPr>
        <w:t xml:space="preserve">، أنه </w:t>
      </w:r>
      <w:r w:rsidR="00373E65" w:rsidRPr="001B2C95">
        <w:rPr>
          <w:rFonts w:cs="Simplified Arabic"/>
          <w:color w:val="000000"/>
          <w:sz w:val="28"/>
          <w:szCs w:val="28"/>
          <w:rtl/>
          <w:lang w:bidi="ar-EG"/>
        </w:rPr>
        <w:t>من السابق لأوانه توقع كيفية تطور</w:t>
      </w:r>
      <w:r w:rsidRPr="001B2C95">
        <w:rPr>
          <w:rFonts w:cs="Simplified Arabic" w:hint="cs"/>
          <w:color w:val="000000"/>
          <w:sz w:val="28"/>
          <w:szCs w:val="28"/>
          <w:rtl/>
          <w:lang w:bidi="ar-EG"/>
        </w:rPr>
        <w:t xml:space="preserve"> المنتدى، ومدى إمكانية</w:t>
      </w:r>
      <w:r w:rsidR="00373E65" w:rsidRPr="001B2C95">
        <w:rPr>
          <w:rFonts w:cs="Simplified Arabic" w:hint="cs"/>
          <w:color w:val="000000"/>
          <w:sz w:val="28"/>
          <w:szCs w:val="28"/>
          <w:rtl/>
          <w:lang w:bidi="ar-EG"/>
        </w:rPr>
        <w:t xml:space="preserve"> </w:t>
      </w:r>
      <w:r w:rsidR="00373E65" w:rsidRPr="001B2C95">
        <w:rPr>
          <w:rFonts w:cs="Simplified Arabic"/>
          <w:color w:val="000000"/>
          <w:sz w:val="28"/>
          <w:szCs w:val="28"/>
          <w:rtl/>
          <w:lang w:bidi="ar-EG"/>
        </w:rPr>
        <w:t xml:space="preserve">تنفيذ مهمته كجهة فاعلة وفعالة قادرة على </w:t>
      </w:r>
      <w:r w:rsidRPr="001B2C95">
        <w:rPr>
          <w:rFonts w:cs="Simplified Arabic" w:hint="cs"/>
          <w:color w:val="000000"/>
          <w:sz w:val="28"/>
          <w:szCs w:val="28"/>
          <w:rtl/>
          <w:lang w:bidi="ar-EG"/>
        </w:rPr>
        <w:t>الاستغلال الأمثل</w:t>
      </w:r>
      <w:r w:rsidR="00373E65"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w:t>
      </w:r>
      <w:r w:rsidR="00373E65" w:rsidRPr="001B2C95">
        <w:rPr>
          <w:rFonts w:cs="Simplified Arabic"/>
          <w:color w:val="000000"/>
          <w:sz w:val="28"/>
          <w:szCs w:val="28"/>
          <w:rtl/>
          <w:lang w:bidi="ar-EG"/>
        </w:rPr>
        <w:t xml:space="preserve">موارد المنطقة. </w:t>
      </w:r>
      <w:r w:rsidRPr="001B2C95">
        <w:rPr>
          <w:rFonts w:cs="Simplified Arabic" w:hint="cs"/>
          <w:color w:val="000000"/>
          <w:sz w:val="28"/>
          <w:szCs w:val="28"/>
          <w:rtl/>
          <w:lang w:bidi="ar-EG"/>
        </w:rPr>
        <w:t>كما يلاحظ عدم انضمام بعض دول المنطقة للمنتدى</w:t>
      </w:r>
      <w:r w:rsidR="00C579DA" w:rsidRPr="001B2C95">
        <w:rPr>
          <w:rFonts w:cs="Simplified Arabic" w:hint="cs"/>
          <w:color w:val="000000"/>
          <w:sz w:val="28"/>
          <w:szCs w:val="28"/>
          <w:rtl/>
          <w:lang w:bidi="ar-EG"/>
        </w:rPr>
        <w:t xml:space="preserve"> مثل تركيا</w:t>
      </w:r>
      <w:r w:rsidRPr="001B2C95">
        <w:rPr>
          <w:rFonts w:cs="Simplified Arabic" w:hint="cs"/>
          <w:color w:val="000000"/>
          <w:sz w:val="28"/>
          <w:szCs w:val="28"/>
          <w:rtl/>
          <w:lang w:bidi="ar-EG"/>
        </w:rPr>
        <w:t>، مما قد يترتب عليه بعض المخاطر للمنتدى، كتبني هذه الدول غير الأعضاء في المنتدى سياسات مضادة لسياسات أعضاء المنتدى.</w:t>
      </w:r>
    </w:p>
    <w:p w14:paraId="05340C07" w14:textId="77777777" w:rsidR="00185750" w:rsidRPr="00CB6129" w:rsidRDefault="00F6571F" w:rsidP="00CB6129">
      <w:pPr>
        <w:bidi/>
        <w:spacing w:before="120" w:line="276" w:lineRule="auto"/>
        <w:jc w:val="both"/>
        <w:rPr>
          <w:rFonts w:cs="Simplified Arabic"/>
          <w:b/>
          <w:bCs/>
          <w:color w:val="000000"/>
          <w:sz w:val="28"/>
          <w:szCs w:val="28"/>
          <w:rtl/>
          <w:lang w:bidi="ar-EG"/>
        </w:rPr>
      </w:pPr>
      <w:bookmarkStart w:id="77" w:name="_Toc135608185"/>
      <w:r w:rsidRPr="00CB6129">
        <w:rPr>
          <w:rFonts w:cs="Simplified Arabic" w:hint="cs"/>
          <w:b/>
          <w:bCs/>
          <w:color w:val="000000"/>
          <w:sz w:val="28"/>
          <w:szCs w:val="28"/>
          <w:rtl/>
          <w:lang w:bidi="ar-EG"/>
        </w:rPr>
        <w:lastRenderedPageBreak/>
        <w:t>4.</w:t>
      </w:r>
      <w:r w:rsidR="00185750" w:rsidRPr="00CB6129">
        <w:rPr>
          <w:rFonts w:cs="Simplified Arabic" w:hint="cs"/>
          <w:b/>
          <w:bCs/>
          <w:color w:val="000000"/>
          <w:sz w:val="28"/>
          <w:szCs w:val="28"/>
          <w:rtl/>
          <w:lang w:bidi="ar-EG"/>
        </w:rPr>
        <w:t xml:space="preserve"> </w:t>
      </w:r>
      <w:r w:rsidR="00185750" w:rsidRPr="00CB6129">
        <w:rPr>
          <w:rFonts w:cs="Simplified Arabic"/>
          <w:b/>
          <w:bCs/>
          <w:color w:val="000000"/>
          <w:sz w:val="28"/>
          <w:szCs w:val="28"/>
          <w:rtl/>
          <w:lang w:bidi="ar-EG"/>
        </w:rPr>
        <w:t>الاستقرار السياس</w:t>
      </w:r>
      <w:r w:rsidR="002169A7" w:rsidRPr="00CB6129">
        <w:rPr>
          <w:rFonts w:cs="Simplified Arabic" w:hint="cs"/>
          <w:b/>
          <w:bCs/>
          <w:color w:val="000000"/>
          <w:sz w:val="28"/>
          <w:szCs w:val="28"/>
          <w:rtl/>
          <w:lang w:bidi="ar-EG"/>
        </w:rPr>
        <w:t>ي</w:t>
      </w:r>
      <w:r w:rsidR="00185750" w:rsidRPr="00CB6129">
        <w:rPr>
          <w:rFonts w:cs="Simplified Arabic"/>
          <w:b/>
          <w:bCs/>
          <w:color w:val="000000"/>
          <w:sz w:val="28"/>
          <w:szCs w:val="28"/>
          <w:rtl/>
          <w:lang w:bidi="ar-EG"/>
        </w:rPr>
        <w:t xml:space="preserve"> في مصر</w:t>
      </w:r>
      <w:bookmarkEnd w:id="77"/>
    </w:p>
    <w:p w14:paraId="38BE1979" w14:textId="06B24876" w:rsidR="00CB6129" w:rsidRDefault="00395433" w:rsidP="00CB6129">
      <w:pPr>
        <w:bidi/>
        <w:spacing w:before="120" w:line="276" w:lineRule="auto"/>
        <w:ind w:firstLine="720"/>
        <w:jc w:val="both"/>
        <w:rPr>
          <w:rFonts w:cs="Simplified Arabic"/>
          <w:sz w:val="28"/>
          <w:szCs w:val="28"/>
          <w:rtl/>
          <w:lang w:bidi="ar-EG"/>
        </w:rPr>
      </w:pPr>
      <w:r w:rsidRPr="001B2C95">
        <w:rPr>
          <w:rFonts w:cs="Simplified Arabic"/>
          <w:sz w:val="28"/>
          <w:szCs w:val="28"/>
          <w:rtl/>
          <w:lang w:bidi="ar-EG"/>
        </w:rPr>
        <w:t xml:space="preserve">يتيح الاستقرار السياسي في مصر إلى استغلال مواردها من الطاقة، وخاصة الغاز الطبيعي الاستغلال الأمثل، حيث شجع هذا الاستقرار الشركات الأجنبية على الاستثمار في مصر بعد ترسيم الحدود البحرية مع اليونان وقبرص في شرق البحر المتوسط، مما ساعد على البحث والتنقيب في المياه الاقتصادية داخل الحدود المصرية، </w:t>
      </w:r>
      <w:r w:rsidRPr="001B2C95">
        <w:rPr>
          <w:rFonts w:cs="Simplified Arabic" w:hint="cs"/>
          <w:sz w:val="28"/>
          <w:szCs w:val="28"/>
          <w:rtl/>
          <w:lang w:bidi="ar-EG"/>
        </w:rPr>
        <w:t>واك</w:t>
      </w:r>
      <w:r w:rsidRPr="001B2C95">
        <w:rPr>
          <w:rFonts w:cs="Simplified Arabic"/>
          <w:sz w:val="28"/>
          <w:szCs w:val="28"/>
          <w:rtl/>
          <w:lang w:bidi="ar-EG"/>
        </w:rPr>
        <w:t>تشاف حقل "ظُهر" للغاز الطبيعي (</w:t>
      </w:r>
      <w:r w:rsidRPr="001B2C95">
        <w:rPr>
          <w:rFonts w:cs="Simplified Arabic"/>
          <w:sz w:val="28"/>
          <w:szCs w:val="28"/>
          <w:lang w:bidi="ar-EG"/>
        </w:rPr>
        <w:t>https://mfaegypt.org</w:t>
      </w:r>
      <w:r w:rsidRPr="001B2C95">
        <w:rPr>
          <w:rFonts w:cs="Simplified Arabic"/>
          <w:sz w:val="28"/>
          <w:szCs w:val="28"/>
          <w:rtl/>
          <w:lang w:bidi="ar-EG"/>
        </w:rPr>
        <w:t>).</w:t>
      </w:r>
    </w:p>
    <w:p w14:paraId="009291C4" w14:textId="77777777" w:rsidR="00CB6129" w:rsidRDefault="00CB6129">
      <w:pPr>
        <w:spacing w:after="200" w:line="276" w:lineRule="auto"/>
        <w:rPr>
          <w:rFonts w:cs="Simplified Arabic"/>
          <w:sz w:val="28"/>
          <w:szCs w:val="28"/>
          <w:rtl/>
          <w:lang w:bidi="ar-EG"/>
        </w:rPr>
      </w:pPr>
      <w:r>
        <w:rPr>
          <w:rFonts w:cs="Simplified Arabic"/>
          <w:sz w:val="28"/>
          <w:szCs w:val="28"/>
          <w:rtl/>
          <w:lang w:bidi="ar-EG"/>
        </w:rPr>
        <w:br w:type="page"/>
      </w:r>
    </w:p>
    <w:p w14:paraId="37385907" w14:textId="77777777" w:rsidR="00EB7052" w:rsidRPr="001B2C95" w:rsidRDefault="00EB7052" w:rsidP="00CB6129">
      <w:pPr>
        <w:pStyle w:val="a"/>
        <w:rPr>
          <w:rtl/>
        </w:rPr>
      </w:pPr>
      <w:bookmarkStart w:id="78" w:name="_Toc135608186"/>
      <w:r w:rsidRPr="001B2C95">
        <w:rPr>
          <w:rtl/>
        </w:rPr>
        <w:lastRenderedPageBreak/>
        <w:t>المبحث الثان</w:t>
      </w:r>
      <w:r w:rsidR="0055660B" w:rsidRPr="001B2C95">
        <w:rPr>
          <w:rFonts w:hint="cs"/>
          <w:rtl/>
        </w:rPr>
        <w:t>ي</w:t>
      </w:r>
      <w:bookmarkEnd w:id="78"/>
    </w:p>
    <w:p w14:paraId="07BC2BBA" w14:textId="77777777" w:rsidR="00EB7052" w:rsidRPr="001B2C95" w:rsidRDefault="00EB7052" w:rsidP="00CB6129">
      <w:pPr>
        <w:pStyle w:val="a"/>
        <w:rPr>
          <w:b/>
          <w:bCs/>
        </w:rPr>
      </w:pPr>
      <w:bookmarkStart w:id="79" w:name="_Toc135608187"/>
      <w:r w:rsidRPr="001B2C95">
        <w:rPr>
          <w:rFonts w:hint="cs"/>
          <w:rtl/>
        </w:rPr>
        <w:t xml:space="preserve">مكاسب </w:t>
      </w:r>
      <w:r w:rsidRPr="001B2C95">
        <w:rPr>
          <w:rtl/>
        </w:rPr>
        <w:t>تحويل مصر إلى مركز إقليم</w:t>
      </w:r>
      <w:r w:rsidR="00E734FF" w:rsidRPr="001B2C95">
        <w:rPr>
          <w:rFonts w:hint="cs"/>
          <w:rtl/>
        </w:rPr>
        <w:t>ي</w:t>
      </w:r>
      <w:r w:rsidRPr="001B2C95">
        <w:rPr>
          <w:rtl/>
        </w:rPr>
        <w:t xml:space="preserve"> لتجارة الغاز الطبيع</w:t>
      </w:r>
      <w:r w:rsidR="00E734FF" w:rsidRPr="001B2C95">
        <w:rPr>
          <w:rFonts w:hint="cs"/>
          <w:rtl/>
        </w:rPr>
        <w:t>ي</w:t>
      </w:r>
      <w:bookmarkEnd w:id="79"/>
    </w:p>
    <w:p w14:paraId="111813AC" w14:textId="77777777" w:rsidR="00EB7052" w:rsidRPr="001B2C95" w:rsidRDefault="00DD78AD" w:rsidP="00CB6129">
      <w:pPr>
        <w:pStyle w:val="Heading2"/>
        <w:rPr>
          <w:rtl/>
        </w:rPr>
      </w:pPr>
      <w:bookmarkStart w:id="80" w:name="_Toc135608188"/>
      <w:r w:rsidRPr="001B2C95">
        <w:rPr>
          <w:rtl/>
        </w:rPr>
        <w:t>مقدم</w:t>
      </w:r>
      <w:r w:rsidR="00E734FF" w:rsidRPr="001B2C95">
        <w:rPr>
          <w:rFonts w:hint="cs"/>
          <w:rtl/>
        </w:rPr>
        <w:t>ة</w:t>
      </w:r>
      <w:bookmarkEnd w:id="80"/>
      <w:r w:rsidR="00E734FF" w:rsidRPr="001B2C95">
        <w:rPr>
          <w:rFonts w:hint="cs"/>
          <w:rtl/>
        </w:rPr>
        <w:t xml:space="preserve"> </w:t>
      </w:r>
    </w:p>
    <w:p w14:paraId="63B77A22" w14:textId="6D6AE8E4" w:rsidR="00DD78AD" w:rsidRPr="00CB6129" w:rsidRDefault="000B5193" w:rsidP="00CB6129">
      <w:pPr>
        <w:bidi/>
        <w:spacing w:before="120" w:line="276" w:lineRule="auto"/>
        <w:ind w:firstLine="720"/>
        <w:jc w:val="both"/>
        <w:rPr>
          <w:rFonts w:cs="Simplified Arabic"/>
          <w:color w:val="000000"/>
          <w:sz w:val="28"/>
          <w:szCs w:val="28"/>
          <w:rtl/>
          <w:lang w:bidi="ar-EG"/>
        </w:rPr>
      </w:pPr>
      <w:r w:rsidRPr="00CB6129">
        <w:rPr>
          <w:rFonts w:cs="Simplified Arabic" w:hint="cs"/>
          <w:color w:val="000000"/>
          <w:sz w:val="28"/>
          <w:szCs w:val="28"/>
          <w:rtl/>
          <w:lang w:bidi="ar-EG"/>
        </w:rPr>
        <w:t>يمكن تحقيق</w:t>
      </w:r>
      <w:r w:rsidR="00DD78AD" w:rsidRPr="00CB6129">
        <w:rPr>
          <w:rFonts w:cs="Simplified Arabic" w:hint="cs"/>
          <w:color w:val="000000"/>
          <w:sz w:val="28"/>
          <w:szCs w:val="28"/>
          <w:rtl/>
          <w:lang w:bidi="ar-EG"/>
        </w:rPr>
        <w:t xml:space="preserve"> مكاسب لتحويل مصر إلى مركز إقليم</w:t>
      </w:r>
      <w:r w:rsidR="00DC691E" w:rsidRPr="00CB6129">
        <w:rPr>
          <w:rFonts w:cs="Simplified Arabic" w:hint="cs"/>
          <w:color w:val="000000"/>
          <w:sz w:val="28"/>
          <w:szCs w:val="28"/>
          <w:rtl/>
          <w:lang w:bidi="ar-EG"/>
        </w:rPr>
        <w:t>ي</w:t>
      </w:r>
      <w:r w:rsidR="00DD78AD" w:rsidRPr="00CB6129">
        <w:rPr>
          <w:rFonts w:cs="Simplified Arabic" w:hint="cs"/>
          <w:color w:val="000000"/>
          <w:sz w:val="28"/>
          <w:szCs w:val="28"/>
          <w:rtl/>
          <w:lang w:bidi="ar-EG"/>
        </w:rPr>
        <w:t xml:space="preserve"> لتجارة الغاز</w:t>
      </w:r>
      <w:r w:rsidR="007F4849" w:rsidRPr="00CB6129">
        <w:rPr>
          <w:rFonts w:cs="Simplified Arabic" w:hint="cs"/>
          <w:color w:val="000000"/>
          <w:sz w:val="28"/>
          <w:szCs w:val="28"/>
          <w:rtl/>
          <w:lang w:bidi="ar-EG"/>
        </w:rPr>
        <w:t xml:space="preserve"> الطبيعي</w:t>
      </w:r>
      <w:r w:rsidR="00DD78AD" w:rsidRPr="00CB6129">
        <w:rPr>
          <w:rFonts w:cs="Simplified Arabic" w:hint="cs"/>
          <w:color w:val="000000"/>
          <w:sz w:val="28"/>
          <w:szCs w:val="28"/>
          <w:rtl/>
          <w:lang w:bidi="ar-EG"/>
        </w:rPr>
        <w:t xml:space="preserve"> </w:t>
      </w:r>
      <w:r w:rsidR="00DC691E" w:rsidRPr="001B2C95">
        <w:rPr>
          <w:rFonts w:cs="Simplified Arabic"/>
          <w:color w:val="000000"/>
          <w:sz w:val="28"/>
          <w:szCs w:val="28"/>
          <w:rtl/>
          <w:lang w:bidi="ar-EG"/>
        </w:rPr>
        <w:t>ولا</w:t>
      </w:r>
      <w:r w:rsidR="00DD78AD" w:rsidRPr="001B2C95">
        <w:rPr>
          <w:rFonts w:cs="Simplified Arabic"/>
          <w:color w:val="000000"/>
          <w:sz w:val="28"/>
          <w:szCs w:val="28"/>
          <w:rtl/>
          <w:lang w:bidi="ar-EG"/>
        </w:rPr>
        <w:t xml:space="preserve">سيما </w:t>
      </w:r>
      <w:r w:rsidR="00DD78AD" w:rsidRPr="001B2C95">
        <w:rPr>
          <w:rFonts w:cs="Simplified Arabic" w:hint="cs"/>
          <w:color w:val="000000"/>
          <w:sz w:val="28"/>
          <w:szCs w:val="28"/>
          <w:rtl/>
          <w:lang w:bidi="ar-EG"/>
        </w:rPr>
        <w:t xml:space="preserve">مع </w:t>
      </w:r>
      <w:r w:rsidR="00DC691E" w:rsidRPr="001B2C95">
        <w:rPr>
          <w:rFonts w:cs="Simplified Arabic"/>
          <w:color w:val="000000"/>
          <w:sz w:val="28"/>
          <w:szCs w:val="28"/>
          <w:rtl/>
          <w:lang w:bidi="ar-EG"/>
        </w:rPr>
        <w:t>الاتحاد الأوروب</w:t>
      </w:r>
      <w:r w:rsidR="00DC691E" w:rsidRPr="001B2C95">
        <w:rPr>
          <w:rFonts w:cs="Simplified Arabic" w:hint="cs"/>
          <w:color w:val="000000"/>
          <w:sz w:val="28"/>
          <w:szCs w:val="28"/>
          <w:rtl/>
          <w:lang w:bidi="ar-EG"/>
        </w:rPr>
        <w:t>ي</w:t>
      </w:r>
      <w:r w:rsidR="00DD78AD" w:rsidRPr="001B2C95">
        <w:rPr>
          <w:rFonts w:cs="Simplified Arabic"/>
          <w:color w:val="000000"/>
          <w:sz w:val="28"/>
          <w:szCs w:val="28"/>
          <w:rtl/>
          <w:lang w:bidi="ar-EG"/>
        </w:rPr>
        <w:t xml:space="preserve">، </w:t>
      </w:r>
      <w:r w:rsidR="00DD78AD" w:rsidRPr="00CB6129">
        <w:rPr>
          <w:rFonts w:cs="Simplified Arabic" w:hint="cs"/>
          <w:color w:val="000000"/>
          <w:sz w:val="28"/>
          <w:szCs w:val="28"/>
          <w:rtl/>
          <w:lang w:bidi="ar-EG"/>
        </w:rPr>
        <w:t>حيث</w:t>
      </w:r>
      <w:r w:rsidR="00DD78AD" w:rsidRPr="00CB6129">
        <w:rPr>
          <w:rFonts w:cs="Simplified Arabic"/>
          <w:color w:val="000000"/>
          <w:sz w:val="28"/>
          <w:szCs w:val="28"/>
          <w:rtl/>
          <w:lang w:bidi="ar-EG"/>
        </w:rPr>
        <w:t xml:space="preserve"> تم</w:t>
      </w:r>
      <w:r w:rsidR="00DD78AD" w:rsidRPr="00CB6129">
        <w:rPr>
          <w:rFonts w:cs="Simplified Arabic" w:hint="cs"/>
          <w:color w:val="000000"/>
          <w:sz w:val="28"/>
          <w:szCs w:val="28"/>
          <w:rtl/>
          <w:lang w:bidi="ar-EG"/>
        </w:rPr>
        <w:t>ت</w:t>
      </w:r>
      <w:r w:rsidR="00DD78AD" w:rsidRPr="00CB6129">
        <w:rPr>
          <w:rFonts w:cs="Simplified Arabic"/>
          <w:color w:val="000000"/>
          <w:sz w:val="28"/>
          <w:szCs w:val="28"/>
          <w:rtl/>
          <w:lang w:bidi="ar-EG"/>
        </w:rPr>
        <w:t xml:space="preserve">لك </w:t>
      </w:r>
      <w:r w:rsidR="00DD78AD" w:rsidRPr="00CB6129">
        <w:rPr>
          <w:rFonts w:cs="Simplified Arabic" w:hint="cs"/>
          <w:color w:val="000000"/>
          <w:sz w:val="28"/>
          <w:szCs w:val="28"/>
          <w:rtl/>
          <w:lang w:bidi="ar-EG"/>
        </w:rPr>
        <w:t xml:space="preserve">مصر </w:t>
      </w:r>
      <w:r w:rsidR="00DD78AD" w:rsidRPr="00CB6129">
        <w:rPr>
          <w:rFonts w:cs="Simplified Arabic"/>
          <w:color w:val="000000"/>
          <w:sz w:val="28"/>
          <w:szCs w:val="28"/>
          <w:rtl/>
          <w:lang w:bidi="ar-EG"/>
        </w:rPr>
        <w:t>البنية الأساسية التي من خلالها يمكن نقل وتصدير الغاز من محطت</w:t>
      </w:r>
      <w:r w:rsidR="007F4849" w:rsidRPr="00CB6129">
        <w:rPr>
          <w:rFonts w:cs="Simplified Arabic" w:hint="cs"/>
          <w:color w:val="000000"/>
          <w:sz w:val="28"/>
          <w:szCs w:val="28"/>
          <w:rtl/>
          <w:lang w:bidi="ar-EG"/>
        </w:rPr>
        <w:t>ي</w:t>
      </w:r>
      <w:r w:rsidR="00DD78AD" w:rsidRPr="00CB6129">
        <w:rPr>
          <w:rFonts w:cs="Simplified Arabic"/>
          <w:color w:val="000000"/>
          <w:sz w:val="28"/>
          <w:szCs w:val="28"/>
          <w:rtl/>
          <w:lang w:bidi="ar-EG"/>
        </w:rPr>
        <w:t xml:space="preserve"> الإسالة القائمة لديها</w:t>
      </w:r>
      <w:r w:rsidR="00DC691E" w:rsidRPr="00CB6129">
        <w:rPr>
          <w:rFonts w:cs="Simplified Arabic" w:hint="cs"/>
          <w:color w:val="000000"/>
          <w:sz w:val="28"/>
          <w:szCs w:val="28"/>
          <w:rtl/>
          <w:lang w:bidi="ar-EG"/>
        </w:rPr>
        <w:t>،</w:t>
      </w:r>
      <w:r w:rsidR="00DD78AD" w:rsidRPr="00CB6129">
        <w:rPr>
          <w:rFonts w:cs="Simplified Arabic"/>
          <w:color w:val="000000"/>
          <w:sz w:val="28"/>
          <w:szCs w:val="28"/>
          <w:rtl/>
          <w:lang w:bidi="ar-EG"/>
        </w:rPr>
        <w:t xml:space="preserve"> </w:t>
      </w:r>
      <w:r w:rsidR="00DD78AD" w:rsidRPr="00CB6129">
        <w:rPr>
          <w:rFonts w:cs="Simplified Arabic" w:hint="cs"/>
          <w:color w:val="000000"/>
          <w:sz w:val="28"/>
          <w:szCs w:val="28"/>
          <w:rtl/>
          <w:lang w:bidi="ar-EG"/>
        </w:rPr>
        <w:t>و</w:t>
      </w:r>
      <w:r w:rsidR="00DD78AD" w:rsidRPr="00CB6129">
        <w:rPr>
          <w:rFonts w:cs="Simplified Arabic"/>
          <w:color w:val="000000"/>
          <w:sz w:val="28"/>
          <w:szCs w:val="28"/>
          <w:rtl/>
          <w:lang w:bidi="ar-EG"/>
        </w:rPr>
        <w:t>اعتماداً على الغاز المتاح لدى الدول المجاورة التي لا توجد لديها بنية أساسية تسمح بتصدير الغا</w:t>
      </w:r>
      <w:r w:rsidR="00DD78AD" w:rsidRPr="00CB6129">
        <w:rPr>
          <w:rFonts w:cs="Simplified Arabic" w:hint="cs"/>
          <w:color w:val="000000"/>
          <w:sz w:val="28"/>
          <w:szCs w:val="28"/>
          <w:rtl/>
          <w:lang w:bidi="ar-EG"/>
        </w:rPr>
        <w:t>ز</w:t>
      </w:r>
      <w:r w:rsidR="00DC691E" w:rsidRPr="00CB6129">
        <w:rPr>
          <w:rFonts w:cs="Simplified Arabic" w:hint="cs"/>
          <w:color w:val="000000"/>
          <w:sz w:val="28"/>
          <w:szCs w:val="28"/>
          <w:rtl/>
          <w:lang w:bidi="ar-EG"/>
        </w:rPr>
        <w:t>.</w:t>
      </w:r>
      <w:r w:rsidR="00116326" w:rsidRPr="00CB6129">
        <w:rPr>
          <w:rFonts w:cs="Simplified Arabic" w:hint="cs"/>
          <w:color w:val="000000"/>
          <w:sz w:val="28"/>
          <w:szCs w:val="28"/>
          <w:rtl/>
          <w:lang w:bidi="ar-EG"/>
        </w:rPr>
        <w:t xml:space="preserve"> وبالتالي</w:t>
      </w:r>
      <w:r w:rsidR="00DD78AD" w:rsidRPr="00CB6129">
        <w:rPr>
          <w:rFonts w:cs="Simplified Arabic" w:hint="cs"/>
          <w:color w:val="000000"/>
          <w:sz w:val="28"/>
          <w:szCs w:val="28"/>
          <w:rtl/>
          <w:lang w:bidi="ar-EG"/>
        </w:rPr>
        <w:t xml:space="preserve"> هناك مكاسب سياسية واقتصادية </w:t>
      </w:r>
      <w:r w:rsidR="00DC691E" w:rsidRPr="00CB6129">
        <w:rPr>
          <w:rFonts w:cs="Simplified Arabic" w:hint="cs"/>
          <w:color w:val="000000"/>
          <w:sz w:val="28"/>
          <w:szCs w:val="28"/>
          <w:rtl/>
          <w:lang w:bidi="ar-EG"/>
        </w:rPr>
        <w:t>متمثلة في دعم مركز مصر سياسياً في</w:t>
      </w:r>
      <w:r w:rsidR="00DD78AD" w:rsidRPr="00CB6129">
        <w:rPr>
          <w:rFonts w:cs="Simplified Arabic" w:hint="cs"/>
          <w:color w:val="000000"/>
          <w:sz w:val="28"/>
          <w:szCs w:val="28"/>
          <w:rtl/>
          <w:lang w:bidi="ar-EG"/>
        </w:rPr>
        <w:t xml:space="preserve"> منطقة شرق المتوسط، </w:t>
      </w:r>
      <w:r w:rsidR="00DC691E" w:rsidRPr="00CB6129">
        <w:rPr>
          <w:rFonts w:cs="Simplified Arabic" w:hint="cs"/>
          <w:color w:val="000000"/>
          <w:sz w:val="28"/>
          <w:szCs w:val="28"/>
          <w:rtl/>
          <w:lang w:bidi="ar-EG"/>
        </w:rPr>
        <w:t>وعوائد</w:t>
      </w:r>
      <w:r w:rsidR="00DD78AD" w:rsidRPr="00CB6129">
        <w:rPr>
          <w:rFonts w:cs="Simplified Arabic" w:hint="cs"/>
          <w:color w:val="000000"/>
          <w:sz w:val="28"/>
          <w:szCs w:val="28"/>
          <w:rtl/>
          <w:lang w:bidi="ar-EG"/>
        </w:rPr>
        <w:t xml:space="preserve"> تسييل وتصدير الغاز الفائض لديها</w:t>
      </w:r>
      <w:r w:rsidR="00DC691E" w:rsidRPr="00CB6129">
        <w:rPr>
          <w:rFonts w:cs="Simplified Arabic" w:hint="cs"/>
          <w:color w:val="000000"/>
          <w:sz w:val="28"/>
          <w:szCs w:val="28"/>
          <w:rtl/>
          <w:lang w:bidi="ar-EG"/>
        </w:rPr>
        <w:t>،</w:t>
      </w:r>
      <w:r w:rsidR="00DD78AD" w:rsidRPr="00CB6129">
        <w:rPr>
          <w:rFonts w:cs="Simplified Arabic" w:hint="cs"/>
          <w:color w:val="000000"/>
          <w:sz w:val="28"/>
          <w:szCs w:val="28"/>
          <w:rtl/>
          <w:lang w:bidi="ar-EG"/>
        </w:rPr>
        <w:t xml:space="preserve"> وأيضاً الاستفادة من تسييل غاز الدول المجاورة وتصديره لأوروبا.</w:t>
      </w:r>
      <w:r w:rsidR="000325E4">
        <w:rPr>
          <w:rFonts w:cs="Simplified Arabic" w:hint="cs"/>
          <w:color w:val="000000"/>
          <w:sz w:val="28"/>
          <w:szCs w:val="28"/>
          <w:rtl/>
          <w:lang w:bidi="ar-EG"/>
        </w:rPr>
        <w:t xml:space="preserve"> </w:t>
      </w:r>
    </w:p>
    <w:p w14:paraId="66C91788" w14:textId="77777777" w:rsidR="00CB6129" w:rsidRDefault="00DF5216" w:rsidP="00CB6129">
      <w:pPr>
        <w:bidi/>
        <w:spacing w:before="120" w:line="276" w:lineRule="auto"/>
        <w:ind w:firstLine="720"/>
        <w:jc w:val="both"/>
        <w:rPr>
          <w:rFonts w:cs="Simplified Arabic"/>
          <w:color w:val="000000"/>
          <w:sz w:val="28"/>
          <w:szCs w:val="28"/>
          <w:shd w:val="clear" w:color="auto" w:fill="FFFFFF"/>
          <w:rtl/>
        </w:rPr>
      </w:pPr>
      <w:r w:rsidRPr="00CB6129">
        <w:rPr>
          <w:rFonts w:cs="Simplified Arabic" w:hint="cs"/>
          <w:color w:val="000000"/>
          <w:sz w:val="28"/>
          <w:szCs w:val="28"/>
          <w:rtl/>
          <w:lang w:bidi="ar-EG"/>
        </w:rPr>
        <w:t>لقد</w:t>
      </w:r>
      <w:r w:rsidR="00DD78AD" w:rsidRPr="00CB6129">
        <w:rPr>
          <w:rFonts w:cs="Simplified Arabic" w:hint="cs"/>
          <w:color w:val="000000"/>
          <w:sz w:val="28"/>
          <w:szCs w:val="28"/>
          <w:rtl/>
          <w:lang w:bidi="ar-EG"/>
        </w:rPr>
        <w:t xml:space="preserve"> عقدت مصر </w:t>
      </w:r>
      <w:r w:rsidR="000F17D4" w:rsidRPr="00CB6129">
        <w:rPr>
          <w:rFonts w:cs="Simplified Arabic" w:hint="cs"/>
          <w:color w:val="000000"/>
          <w:sz w:val="28"/>
          <w:szCs w:val="28"/>
          <w:rtl/>
          <w:lang w:bidi="ar-EG"/>
        </w:rPr>
        <w:t>إ</w:t>
      </w:r>
      <w:r w:rsidR="00DD78AD" w:rsidRPr="00CB6129">
        <w:rPr>
          <w:rFonts w:cs="Simplified Arabic" w:hint="cs"/>
          <w:color w:val="000000"/>
          <w:sz w:val="28"/>
          <w:szCs w:val="28"/>
          <w:rtl/>
          <w:lang w:bidi="ar-EG"/>
        </w:rPr>
        <w:t>تفاقيات</w:t>
      </w:r>
      <w:r w:rsidR="00DD78AD" w:rsidRPr="001B2C95">
        <w:rPr>
          <w:rFonts w:cs="Simplified Arabic" w:hint="cs"/>
          <w:color w:val="000000"/>
          <w:sz w:val="28"/>
          <w:szCs w:val="28"/>
          <w:shd w:val="clear" w:color="auto" w:fill="FFFFFF"/>
          <w:rtl/>
        </w:rPr>
        <w:t xml:space="preserve"> مع إسرائيل للتعاون ف</w:t>
      </w:r>
      <w:r w:rsidRPr="001B2C95">
        <w:rPr>
          <w:rFonts w:cs="Simplified Arabic" w:hint="cs"/>
          <w:color w:val="000000"/>
          <w:sz w:val="28"/>
          <w:szCs w:val="28"/>
          <w:shd w:val="clear" w:color="auto" w:fill="FFFFFF"/>
          <w:rtl/>
        </w:rPr>
        <w:t>ي</w:t>
      </w:r>
      <w:r w:rsidR="00DD78AD" w:rsidRPr="001B2C95">
        <w:rPr>
          <w:rFonts w:cs="Simplified Arabic" w:hint="cs"/>
          <w:color w:val="000000"/>
          <w:sz w:val="28"/>
          <w:szCs w:val="28"/>
          <w:shd w:val="clear" w:color="auto" w:fill="FFFFFF"/>
          <w:rtl/>
        </w:rPr>
        <w:t xml:space="preserve"> تصدير الغاز الذ</w:t>
      </w:r>
      <w:r w:rsidRPr="001B2C95">
        <w:rPr>
          <w:rFonts w:cs="Simplified Arabic" w:hint="cs"/>
          <w:color w:val="000000"/>
          <w:sz w:val="28"/>
          <w:szCs w:val="28"/>
          <w:shd w:val="clear" w:color="auto" w:fill="FFFFFF"/>
          <w:rtl/>
        </w:rPr>
        <w:t>ي تم ا</w:t>
      </w:r>
      <w:r w:rsidR="00DD78AD" w:rsidRPr="001B2C95">
        <w:rPr>
          <w:rFonts w:cs="Simplified Arabic" w:hint="cs"/>
          <w:color w:val="000000"/>
          <w:sz w:val="28"/>
          <w:szCs w:val="28"/>
          <w:shd w:val="clear" w:color="auto" w:fill="FFFFFF"/>
          <w:rtl/>
        </w:rPr>
        <w:t>كتشافه مؤخراً</w:t>
      </w:r>
      <w:r w:rsidR="007546BA" w:rsidRPr="001B2C95">
        <w:rPr>
          <w:rFonts w:cs="Simplified Arabic" w:hint="cs"/>
          <w:color w:val="000000"/>
          <w:sz w:val="28"/>
          <w:szCs w:val="28"/>
          <w:shd w:val="clear" w:color="auto" w:fill="FFFFFF"/>
          <w:rtl/>
        </w:rPr>
        <w:t xml:space="preserve"> </w:t>
      </w:r>
      <w:r w:rsidRPr="001B2C95">
        <w:rPr>
          <w:rFonts w:cs="Simplified Arabic" w:hint="cs"/>
          <w:color w:val="000000"/>
          <w:sz w:val="28"/>
          <w:szCs w:val="28"/>
          <w:shd w:val="clear" w:color="auto" w:fill="FFFFFF"/>
          <w:rtl/>
        </w:rPr>
        <w:t>في</w:t>
      </w:r>
      <w:r w:rsidR="00DD78AD" w:rsidRPr="001B2C95">
        <w:rPr>
          <w:rFonts w:cs="Simplified Arabic" w:hint="cs"/>
          <w:color w:val="000000"/>
          <w:sz w:val="28"/>
          <w:szCs w:val="28"/>
          <w:shd w:val="clear" w:color="auto" w:fill="FFFFFF"/>
          <w:rtl/>
        </w:rPr>
        <w:t xml:space="preserve"> البحر المتوسط، وذلك عبر نقله </w:t>
      </w:r>
      <w:r w:rsidRPr="001B2C95">
        <w:rPr>
          <w:rFonts w:cs="Simplified Arabic" w:hint="cs"/>
          <w:color w:val="000000"/>
          <w:sz w:val="28"/>
          <w:szCs w:val="28"/>
          <w:shd w:val="clear" w:color="auto" w:fill="FFFFFF"/>
          <w:rtl/>
        </w:rPr>
        <w:t>في</w:t>
      </w:r>
      <w:r w:rsidR="00DD78AD" w:rsidRPr="001B2C95">
        <w:rPr>
          <w:rFonts w:cs="Simplified Arabic" w:hint="cs"/>
          <w:color w:val="000000"/>
          <w:sz w:val="28"/>
          <w:szCs w:val="28"/>
          <w:shd w:val="clear" w:color="auto" w:fill="FFFFFF"/>
          <w:rtl/>
        </w:rPr>
        <w:t xml:space="preserve"> خطوط الأنابيب بين مصر وإسرائيل لتسييله </w:t>
      </w:r>
      <w:r w:rsidRPr="001B2C95">
        <w:rPr>
          <w:rFonts w:cs="Simplified Arabic" w:hint="cs"/>
          <w:color w:val="000000"/>
          <w:sz w:val="28"/>
          <w:szCs w:val="28"/>
          <w:shd w:val="clear" w:color="auto" w:fill="FFFFFF"/>
          <w:rtl/>
        </w:rPr>
        <w:t>في</w:t>
      </w:r>
      <w:r w:rsidR="00DD78AD" w:rsidRPr="001B2C95">
        <w:rPr>
          <w:rFonts w:cs="Simplified Arabic" w:hint="cs"/>
          <w:color w:val="000000"/>
          <w:sz w:val="28"/>
          <w:szCs w:val="28"/>
          <w:shd w:val="clear" w:color="auto" w:fill="FFFFFF"/>
          <w:rtl/>
        </w:rPr>
        <w:t xml:space="preserve"> محطت</w:t>
      </w:r>
      <w:r w:rsidR="007F4849" w:rsidRPr="001B2C95">
        <w:rPr>
          <w:rFonts w:cs="Simplified Arabic" w:hint="cs"/>
          <w:color w:val="000000"/>
          <w:sz w:val="28"/>
          <w:szCs w:val="28"/>
          <w:shd w:val="clear" w:color="auto" w:fill="FFFFFF"/>
          <w:rtl/>
        </w:rPr>
        <w:t>ي</w:t>
      </w:r>
      <w:r w:rsidR="00DD78AD" w:rsidRPr="001B2C95">
        <w:rPr>
          <w:rFonts w:cs="Simplified Arabic" w:hint="cs"/>
          <w:color w:val="000000"/>
          <w:sz w:val="28"/>
          <w:szCs w:val="28"/>
          <w:shd w:val="clear" w:color="auto" w:fill="FFFFFF"/>
          <w:rtl/>
        </w:rPr>
        <w:t xml:space="preserve"> إدكو ودمياط</w:t>
      </w:r>
      <w:r w:rsidRPr="001B2C95">
        <w:rPr>
          <w:rFonts w:cs="Simplified Arabic" w:hint="cs"/>
          <w:color w:val="000000"/>
          <w:sz w:val="28"/>
          <w:szCs w:val="28"/>
          <w:shd w:val="clear" w:color="auto" w:fill="FFFFFF"/>
          <w:rtl/>
        </w:rPr>
        <w:t>،</w:t>
      </w:r>
      <w:r w:rsidR="00DD78AD" w:rsidRPr="001B2C95">
        <w:rPr>
          <w:rFonts w:cs="Simplified Arabic" w:hint="cs"/>
          <w:color w:val="000000"/>
          <w:sz w:val="28"/>
          <w:szCs w:val="28"/>
          <w:shd w:val="clear" w:color="auto" w:fill="FFFFFF"/>
          <w:rtl/>
        </w:rPr>
        <w:t xml:space="preserve"> ثم إعادة تصدير</w:t>
      </w:r>
      <w:r w:rsidR="007546BA" w:rsidRPr="001B2C95">
        <w:rPr>
          <w:rFonts w:cs="Simplified Arabic" w:hint="cs"/>
          <w:color w:val="000000"/>
          <w:sz w:val="28"/>
          <w:szCs w:val="28"/>
          <w:shd w:val="clear" w:color="auto" w:fill="FFFFFF"/>
          <w:rtl/>
        </w:rPr>
        <w:t>ه</w:t>
      </w:r>
      <w:r w:rsidR="00DD78AD" w:rsidRPr="001B2C95">
        <w:rPr>
          <w:rFonts w:cs="Simplified Arabic" w:hint="cs"/>
          <w:color w:val="000000"/>
          <w:sz w:val="28"/>
          <w:szCs w:val="28"/>
          <w:shd w:val="clear" w:color="auto" w:fill="FFFFFF"/>
          <w:rtl/>
        </w:rPr>
        <w:t xml:space="preserve"> إلى أوروبا عبر ناقلات الغاز </w:t>
      </w:r>
      <w:r w:rsidR="002B3A81" w:rsidRPr="001B2C95">
        <w:rPr>
          <w:rFonts w:cs="Simplified Arabic" w:hint="cs"/>
          <w:color w:val="000000"/>
          <w:sz w:val="28"/>
          <w:szCs w:val="28"/>
          <w:shd w:val="clear" w:color="auto" w:fill="FFFFFF"/>
          <w:rtl/>
        </w:rPr>
        <w:t>المُسال</w:t>
      </w:r>
      <w:r w:rsidR="00DD78AD" w:rsidRPr="001B2C95">
        <w:rPr>
          <w:rFonts w:cs="Simplified Arabic" w:hint="cs"/>
          <w:color w:val="000000"/>
          <w:sz w:val="28"/>
          <w:szCs w:val="28"/>
          <w:shd w:val="clear" w:color="auto" w:fill="FFFFFF"/>
          <w:rtl/>
        </w:rPr>
        <w:t xml:space="preserve">. </w:t>
      </w:r>
    </w:p>
    <w:p w14:paraId="536D9489" w14:textId="12306CC2" w:rsidR="00DD78AD" w:rsidRPr="001B2C95" w:rsidRDefault="00DF5216" w:rsidP="00CB6129">
      <w:pPr>
        <w:bidi/>
        <w:spacing w:before="120" w:line="276" w:lineRule="auto"/>
        <w:jc w:val="both"/>
        <w:rPr>
          <w:rFonts w:cs="Simplified Arabic"/>
          <w:color w:val="000000"/>
          <w:sz w:val="28"/>
          <w:szCs w:val="28"/>
          <w:shd w:val="clear" w:color="auto" w:fill="FFFFFF"/>
          <w:rtl/>
        </w:rPr>
      </w:pPr>
      <w:r w:rsidRPr="001B2C95">
        <w:rPr>
          <w:rFonts w:cs="Simplified Arabic" w:hint="cs"/>
          <w:color w:val="000000"/>
          <w:sz w:val="28"/>
          <w:szCs w:val="28"/>
          <w:shd w:val="clear" w:color="auto" w:fill="FFFFFF"/>
          <w:rtl/>
        </w:rPr>
        <w:t>يمكن حصر</w:t>
      </w:r>
      <w:r w:rsidR="00DD78AD" w:rsidRPr="001B2C95">
        <w:rPr>
          <w:rFonts w:cs="Simplified Arabic" w:hint="cs"/>
          <w:color w:val="000000"/>
          <w:sz w:val="28"/>
          <w:szCs w:val="28"/>
          <w:shd w:val="clear" w:color="auto" w:fill="FFFFFF"/>
          <w:rtl/>
        </w:rPr>
        <w:t xml:space="preserve"> </w:t>
      </w:r>
      <w:r w:rsidR="005A6BC4" w:rsidRPr="001B2C95">
        <w:rPr>
          <w:rFonts w:cs="Simplified Arabic" w:hint="cs"/>
          <w:color w:val="000000"/>
          <w:sz w:val="28"/>
          <w:szCs w:val="28"/>
          <w:shd w:val="clear" w:color="auto" w:fill="FFFFFF"/>
          <w:rtl/>
        </w:rPr>
        <w:t xml:space="preserve">مكاسب </w:t>
      </w:r>
      <w:r w:rsidRPr="001B2C95">
        <w:rPr>
          <w:rFonts w:cs="Simplified Arabic"/>
          <w:color w:val="000000"/>
          <w:sz w:val="28"/>
          <w:szCs w:val="28"/>
          <w:shd w:val="clear" w:color="auto" w:fill="FFFFFF"/>
          <w:rtl/>
        </w:rPr>
        <w:t>تحويل مصر إلى مركز إقليم</w:t>
      </w:r>
      <w:r w:rsidRPr="001B2C95">
        <w:rPr>
          <w:rFonts w:cs="Simplified Arabic" w:hint="cs"/>
          <w:color w:val="000000"/>
          <w:sz w:val="28"/>
          <w:szCs w:val="28"/>
          <w:shd w:val="clear" w:color="auto" w:fill="FFFFFF"/>
          <w:rtl/>
        </w:rPr>
        <w:t>ي</w:t>
      </w:r>
      <w:r w:rsidRPr="001B2C95">
        <w:rPr>
          <w:rFonts w:cs="Simplified Arabic"/>
          <w:color w:val="000000"/>
          <w:sz w:val="28"/>
          <w:szCs w:val="28"/>
          <w:shd w:val="clear" w:color="auto" w:fill="FFFFFF"/>
          <w:rtl/>
        </w:rPr>
        <w:t xml:space="preserve"> لتجارة الغاز الطبيع</w:t>
      </w:r>
      <w:r w:rsidRPr="001B2C95">
        <w:rPr>
          <w:rFonts w:cs="Simplified Arabic" w:hint="cs"/>
          <w:color w:val="000000"/>
          <w:sz w:val="28"/>
          <w:szCs w:val="28"/>
          <w:shd w:val="clear" w:color="auto" w:fill="FFFFFF"/>
          <w:rtl/>
        </w:rPr>
        <w:t>ي</w:t>
      </w:r>
      <w:r w:rsidR="001E4E63" w:rsidRPr="001B2C95">
        <w:rPr>
          <w:rFonts w:cs="Simplified Arabic" w:hint="cs"/>
          <w:color w:val="000000"/>
          <w:sz w:val="28"/>
          <w:szCs w:val="28"/>
          <w:shd w:val="clear" w:color="auto" w:fill="FFFFFF"/>
          <w:rtl/>
        </w:rPr>
        <w:t xml:space="preserve"> فيما يل</w:t>
      </w:r>
      <w:r w:rsidRPr="001B2C95">
        <w:rPr>
          <w:rFonts w:cs="Simplified Arabic" w:hint="cs"/>
          <w:color w:val="000000"/>
          <w:sz w:val="28"/>
          <w:szCs w:val="28"/>
          <w:shd w:val="clear" w:color="auto" w:fill="FFFFFF"/>
          <w:rtl/>
        </w:rPr>
        <w:t>ي</w:t>
      </w:r>
      <w:r w:rsidR="001E4E63" w:rsidRPr="001B2C95">
        <w:rPr>
          <w:rFonts w:cs="Simplified Arabic" w:hint="cs"/>
          <w:color w:val="000000"/>
          <w:sz w:val="28"/>
          <w:szCs w:val="28"/>
          <w:shd w:val="clear" w:color="auto" w:fill="FFFFFF"/>
          <w:rtl/>
        </w:rPr>
        <w:t>:</w:t>
      </w:r>
    </w:p>
    <w:p w14:paraId="2DE81D85" w14:textId="77777777" w:rsidR="001067A1" w:rsidRPr="001B2C95" w:rsidRDefault="001067A1" w:rsidP="00CB6129">
      <w:pPr>
        <w:pStyle w:val="Heading2"/>
        <w:rPr>
          <w:rtl/>
        </w:rPr>
      </w:pPr>
      <w:bookmarkStart w:id="81" w:name="_Toc135608189"/>
      <w:r w:rsidRPr="001B2C95">
        <w:rPr>
          <w:rtl/>
        </w:rPr>
        <w:t xml:space="preserve">أولاً: تشغيل محطات الإسالة وتصدير الغاز </w:t>
      </w:r>
      <w:r w:rsidR="002B3A81" w:rsidRPr="001B2C95">
        <w:rPr>
          <w:rtl/>
        </w:rPr>
        <w:t>المُسال</w:t>
      </w:r>
      <w:bookmarkEnd w:id="81"/>
    </w:p>
    <w:p w14:paraId="3CC13150" w14:textId="320FAAED" w:rsidR="00411881" w:rsidRPr="001B2C95" w:rsidRDefault="009009B4" w:rsidP="00CB6129">
      <w:pPr>
        <w:bidi/>
        <w:spacing w:before="120" w:line="276" w:lineRule="auto"/>
        <w:ind w:firstLine="720"/>
        <w:jc w:val="both"/>
        <w:rPr>
          <w:rFonts w:cs="Simplified Arabic"/>
          <w:color w:val="000000"/>
          <w:sz w:val="28"/>
          <w:szCs w:val="28"/>
          <w:rtl/>
          <w:lang w:bidi="ar-EG"/>
        </w:rPr>
      </w:pPr>
      <w:r w:rsidRPr="001B2C95">
        <w:rPr>
          <w:rFonts w:cs="Simplified Arabic" w:hint="cs"/>
          <w:sz w:val="28"/>
          <w:szCs w:val="28"/>
          <w:rtl/>
          <w:lang w:bidi="ar-EG"/>
        </w:rPr>
        <w:t>ل</w:t>
      </w:r>
      <w:r w:rsidR="0032309E" w:rsidRPr="001B2C95">
        <w:rPr>
          <w:rFonts w:cs="Simplified Arabic" w:hint="cs"/>
          <w:sz w:val="28"/>
          <w:szCs w:val="28"/>
          <w:rtl/>
          <w:lang w:bidi="ar-EG"/>
        </w:rPr>
        <w:t xml:space="preserve">قد حققت مصر </w:t>
      </w:r>
      <w:r w:rsidR="00BE5330" w:rsidRPr="001B2C95">
        <w:rPr>
          <w:rFonts w:cs="Simplified Arabic" w:hint="cs"/>
          <w:sz w:val="28"/>
          <w:szCs w:val="28"/>
          <w:rtl/>
          <w:lang w:bidi="ar-EG"/>
        </w:rPr>
        <w:t xml:space="preserve">مكاسب </w:t>
      </w:r>
      <w:r w:rsidR="0032309E" w:rsidRPr="001B2C95">
        <w:rPr>
          <w:rFonts w:cs="Simplified Arabic" w:hint="cs"/>
          <w:sz w:val="28"/>
          <w:szCs w:val="28"/>
          <w:rtl/>
          <w:lang w:bidi="ar-EG"/>
        </w:rPr>
        <w:t xml:space="preserve">من </w:t>
      </w:r>
      <w:r w:rsidR="00BE5330" w:rsidRPr="001B2C95">
        <w:rPr>
          <w:rFonts w:cs="Simplified Arabic" w:hint="cs"/>
          <w:sz w:val="28"/>
          <w:szCs w:val="28"/>
          <w:rtl/>
          <w:lang w:bidi="ar-EG"/>
        </w:rPr>
        <w:t xml:space="preserve">تشغيل محطات الإسالة </w:t>
      </w:r>
      <w:r w:rsidR="0032309E" w:rsidRPr="001B2C95">
        <w:rPr>
          <w:rFonts w:cs="Simplified Arabic" w:hint="cs"/>
          <w:sz w:val="28"/>
          <w:szCs w:val="28"/>
          <w:rtl/>
          <w:lang w:bidi="ar-EG"/>
        </w:rPr>
        <w:t xml:space="preserve">في </w:t>
      </w:r>
      <w:r w:rsidR="00BE5330" w:rsidRPr="001B2C95">
        <w:rPr>
          <w:rFonts w:cs="Simplified Arabic" w:hint="cs"/>
          <w:sz w:val="28"/>
          <w:szCs w:val="28"/>
          <w:rtl/>
          <w:lang w:bidi="ar-EG"/>
        </w:rPr>
        <w:t>تصدير</w:t>
      </w:r>
      <w:r w:rsidR="00062D0B" w:rsidRPr="001B2C95">
        <w:rPr>
          <w:rFonts w:cs="Simplified Arabic" w:hint="cs"/>
          <w:sz w:val="28"/>
          <w:szCs w:val="28"/>
          <w:rtl/>
          <w:lang w:bidi="ar-EG"/>
        </w:rPr>
        <w:t xml:space="preserve"> الغاز</w:t>
      </w:r>
      <w:r w:rsidR="006F77F5" w:rsidRPr="001B2C95">
        <w:rPr>
          <w:rFonts w:cs="Simplified Arabic" w:hint="cs"/>
          <w:sz w:val="28"/>
          <w:szCs w:val="28"/>
          <w:rtl/>
          <w:lang w:bidi="ar-EG"/>
        </w:rPr>
        <w:t xml:space="preserve"> </w:t>
      </w:r>
      <w:r w:rsidR="00BE5330" w:rsidRPr="001B2C95">
        <w:rPr>
          <w:rFonts w:cs="Simplified Arabic" w:hint="cs"/>
          <w:sz w:val="28"/>
          <w:szCs w:val="28"/>
          <w:rtl/>
          <w:lang w:bidi="ar-EG"/>
        </w:rPr>
        <w:t>الطبيعي</w:t>
      </w:r>
      <w:r w:rsidR="00727AC0" w:rsidRPr="001B2C95">
        <w:rPr>
          <w:rFonts w:cs="Simplified Arabic" w:hint="cs"/>
          <w:sz w:val="28"/>
          <w:szCs w:val="28"/>
          <w:rtl/>
          <w:lang w:bidi="ar-EG"/>
        </w:rPr>
        <w:t xml:space="preserve">، </w:t>
      </w:r>
      <w:r w:rsidR="00BE5330" w:rsidRPr="001B2C95">
        <w:rPr>
          <w:rFonts w:cs="Simplified Arabic" w:hint="cs"/>
          <w:sz w:val="28"/>
          <w:szCs w:val="28"/>
          <w:rtl/>
          <w:lang w:bidi="ar-EG"/>
        </w:rPr>
        <w:t xml:space="preserve">حيث ارتفعت قيمة تلك الصادرات </w:t>
      </w:r>
      <w:r w:rsidR="00727AC0" w:rsidRPr="001B2C95">
        <w:rPr>
          <w:rFonts w:cs="Simplified Arabic" w:hint="cs"/>
          <w:sz w:val="28"/>
          <w:szCs w:val="28"/>
          <w:rtl/>
          <w:lang w:bidi="ar-EG"/>
        </w:rPr>
        <w:t xml:space="preserve">حتى </w:t>
      </w:r>
      <w:r w:rsidR="00BE5330" w:rsidRPr="001B2C95">
        <w:rPr>
          <w:rFonts w:cs="Simplified Arabic" w:hint="cs"/>
          <w:sz w:val="28"/>
          <w:szCs w:val="28"/>
          <w:rtl/>
          <w:lang w:bidi="ar-EG"/>
        </w:rPr>
        <w:t>بلغت نحو</w:t>
      </w:r>
      <w:r w:rsidR="00062D0B" w:rsidRPr="001B2C95">
        <w:rPr>
          <w:rFonts w:cs="Simplified Arabic" w:hint="cs"/>
          <w:sz w:val="28"/>
          <w:szCs w:val="28"/>
          <w:rtl/>
          <w:lang w:bidi="ar-EG"/>
        </w:rPr>
        <w:t xml:space="preserve"> 8 مليار دولار </w:t>
      </w:r>
      <w:r w:rsidR="00DF5216" w:rsidRPr="001B2C95">
        <w:rPr>
          <w:rFonts w:cs="Simplified Arabic" w:hint="cs"/>
          <w:sz w:val="28"/>
          <w:szCs w:val="28"/>
          <w:rtl/>
          <w:lang w:bidi="ar-EG"/>
        </w:rPr>
        <w:t>في</w:t>
      </w:r>
      <w:r w:rsidR="00062D0B" w:rsidRPr="001B2C95">
        <w:rPr>
          <w:rFonts w:cs="Simplified Arabic" w:hint="cs"/>
          <w:sz w:val="28"/>
          <w:szCs w:val="28"/>
          <w:rtl/>
          <w:lang w:bidi="ar-EG"/>
        </w:rPr>
        <w:t xml:space="preserve"> </w:t>
      </w:r>
      <w:r w:rsidR="00AB4B45" w:rsidRPr="001B2C95">
        <w:rPr>
          <w:rFonts w:cs="Simplified Arabic" w:hint="cs"/>
          <w:sz w:val="28"/>
          <w:szCs w:val="28"/>
          <w:rtl/>
          <w:lang w:bidi="ar-EG"/>
        </w:rPr>
        <w:t>ال</w:t>
      </w:r>
      <w:r w:rsidR="00062D0B" w:rsidRPr="001B2C95">
        <w:rPr>
          <w:rFonts w:cs="Simplified Arabic" w:hint="cs"/>
          <w:sz w:val="28"/>
          <w:szCs w:val="28"/>
          <w:rtl/>
          <w:lang w:bidi="ar-EG"/>
        </w:rPr>
        <w:t>عام</w:t>
      </w:r>
      <w:r w:rsidR="00AB4B45" w:rsidRPr="001B2C95">
        <w:rPr>
          <w:rFonts w:cs="Simplified Arabic" w:hint="cs"/>
          <w:sz w:val="28"/>
          <w:szCs w:val="28"/>
          <w:rtl/>
          <w:lang w:bidi="ar-EG"/>
        </w:rPr>
        <w:t xml:space="preserve"> المالي</w:t>
      </w:r>
      <w:r w:rsidR="00062D0B" w:rsidRPr="001B2C95">
        <w:rPr>
          <w:rFonts w:cs="Simplified Arabic" w:hint="cs"/>
          <w:sz w:val="28"/>
          <w:szCs w:val="28"/>
          <w:rtl/>
          <w:lang w:bidi="ar-EG"/>
        </w:rPr>
        <w:t xml:space="preserve"> </w:t>
      </w:r>
      <w:r w:rsidR="00062D0B" w:rsidRPr="001B2C95">
        <w:rPr>
          <w:rFonts w:cs="Simplified Arabic"/>
          <w:color w:val="000000"/>
          <w:sz w:val="28"/>
          <w:szCs w:val="28"/>
          <w:rtl/>
          <w:lang w:bidi="ar-EG"/>
        </w:rPr>
        <w:t>202</w:t>
      </w:r>
      <w:r w:rsidR="005C579D" w:rsidRPr="001B2C95">
        <w:rPr>
          <w:rFonts w:cs="Simplified Arabic" w:hint="cs"/>
          <w:color w:val="000000"/>
          <w:sz w:val="28"/>
          <w:szCs w:val="28"/>
          <w:rtl/>
          <w:lang w:bidi="ar-EG"/>
        </w:rPr>
        <w:t>1</w:t>
      </w:r>
      <w:r w:rsidR="00062D0B" w:rsidRPr="001B2C95">
        <w:rPr>
          <w:rFonts w:cs="Simplified Arabic"/>
          <w:color w:val="000000"/>
          <w:sz w:val="28"/>
          <w:szCs w:val="28"/>
          <w:rtl/>
          <w:lang w:bidi="ar-EG"/>
        </w:rPr>
        <w:t>/202</w:t>
      </w:r>
      <w:r w:rsidR="005C579D" w:rsidRPr="001B2C95">
        <w:rPr>
          <w:rFonts w:cs="Simplified Arabic" w:hint="cs"/>
          <w:color w:val="000000"/>
          <w:sz w:val="28"/>
          <w:szCs w:val="28"/>
          <w:rtl/>
          <w:lang w:bidi="ar-EG"/>
        </w:rPr>
        <w:t>2</w:t>
      </w:r>
      <w:r w:rsidR="00062D0B" w:rsidRPr="001B2C95">
        <w:rPr>
          <w:rFonts w:cs="Simplified Arabic" w:hint="cs"/>
          <w:color w:val="000000"/>
          <w:sz w:val="28"/>
          <w:szCs w:val="28"/>
          <w:rtl/>
          <w:lang w:bidi="ar-EG"/>
        </w:rPr>
        <w:t xml:space="preserve">، </w:t>
      </w:r>
      <w:r w:rsidR="00727AC0" w:rsidRPr="001B2C95">
        <w:rPr>
          <w:rFonts w:cs="Simplified Arabic" w:hint="cs"/>
          <w:color w:val="000000"/>
          <w:sz w:val="28"/>
          <w:szCs w:val="28"/>
          <w:rtl/>
          <w:lang w:bidi="ar-EG"/>
        </w:rPr>
        <w:t xml:space="preserve">وذلك يرجع إلى زيادة أسعار الغاز بعد الحرب الروسية الأوكرانية، </w:t>
      </w:r>
      <w:r w:rsidR="00C972D0" w:rsidRPr="001B2C95">
        <w:rPr>
          <w:rFonts w:cs="Simplified Arabic" w:hint="cs"/>
          <w:color w:val="000000"/>
          <w:sz w:val="28"/>
          <w:szCs w:val="28"/>
          <w:rtl/>
          <w:lang w:bidi="ar-EG"/>
        </w:rPr>
        <w:t xml:space="preserve">حيث </w:t>
      </w:r>
      <w:r w:rsidR="005E2F00" w:rsidRPr="001B2C95">
        <w:rPr>
          <w:rFonts w:cs="Simplified Arabic" w:hint="cs"/>
          <w:color w:val="000000"/>
          <w:sz w:val="28"/>
          <w:szCs w:val="28"/>
          <w:rtl/>
          <w:lang w:bidi="ar-EG"/>
        </w:rPr>
        <w:t>بلغ</w:t>
      </w:r>
      <w:r w:rsidR="00C972D0" w:rsidRPr="001B2C95">
        <w:rPr>
          <w:rFonts w:cs="Simplified Arabic" w:hint="cs"/>
          <w:color w:val="000000"/>
          <w:sz w:val="28"/>
          <w:szCs w:val="28"/>
          <w:rtl/>
          <w:lang w:bidi="ar-EG"/>
        </w:rPr>
        <w:t xml:space="preserve"> سعر الغاز عالمياً </w:t>
      </w:r>
      <w:r w:rsidR="005E2F00" w:rsidRPr="001B2C95">
        <w:rPr>
          <w:rFonts w:cs="Simplified Arabic" w:hint="cs"/>
          <w:color w:val="000000"/>
          <w:sz w:val="28"/>
          <w:szCs w:val="28"/>
          <w:rtl/>
          <w:lang w:bidi="ar-EG"/>
        </w:rPr>
        <w:t>نحو</w:t>
      </w:r>
      <w:r w:rsidR="00C972D0" w:rsidRPr="001B2C95">
        <w:rPr>
          <w:rFonts w:cs="Simplified Arabic" w:hint="cs"/>
          <w:color w:val="000000"/>
          <w:sz w:val="28"/>
          <w:szCs w:val="28"/>
          <w:rtl/>
          <w:lang w:bidi="ar-EG"/>
        </w:rPr>
        <w:t xml:space="preserve"> 15 دولار/مليون وحدة حرارية بريطانية وفق مؤشر</w:t>
      </w:r>
      <w:r w:rsidR="00B814C5" w:rsidRPr="001B2C95">
        <w:rPr>
          <w:rFonts w:cs="Simplified Arabic" w:hint="cs"/>
          <w:color w:val="000000"/>
          <w:sz w:val="28"/>
          <w:szCs w:val="28"/>
          <w:rtl/>
          <w:lang w:bidi="ar-EG"/>
        </w:rPr>
        <w:t>"</w:t>
      </w:r>
      <w:r w:rsidR="00C972D0" w:rsidRPr="001B2C95">
        <w:rPr>
          <w:rFonts w:cs="Simplified Arabic"/>
          <w:color w:val="000000"/>
          <w:sz w:val="28"/>
          <w:szCs w:val="28"/>
          <w:lang w:bidi="ar-EG"/>
        </w:rPr>
        <w:t>NBP</w:t>
      </w:r>
      <w:r w:rsidR="00B814C5" w:rsidRPr="001B2C95">
        <w:rPr>
          <w:rFonts w:cs="Simplified Arabic" w:hint="cs"/>
          <w:color w:val="000000"/>
          <w:sz w:val="28"/>
          <w:szCs w:val="28"/>
          <w:rtl/>
          <w:lang w:bidi="ar-EG"/>
        </w:rPr>
        <w:t>"</w:t>
      </w:r>
      <w:r w:rsidR="00C972D0" w:rsidRPr="001B2C95">
        <w:rPr>
          <w:rFonts w:cs="Simplified Arabic" w:hint="cs"/>
          <w:color w:val="000000"/>
          <w:sz w:val="28"/>
          <w:szCs w:val="28"/>
          <w:rtl/>
          <w:lang w:bidi="ar-EG"/>
        </w:rPr>
        <w:t xml:space="preserve"> البريطاني</w:t>
      </w:r>
      <w:r w:rsidR="00A24D28" w:rsidRPr="001B2C95">
        <w:rPr>
          <w:rFonts w:cs="Simplified Arabic" w:hint="cs"/>
          <w:color w:val="000000"/>
          <w:sz w:val="28"/>
          <w:szCs w:val="28"/>
          <w:rtl/>
          <w:lang w:bidi="ar-EG"/>
        </w:rPr>
        <w:t xml:space="preserve"> </w:t>
      </w:r>
      <w:r w:rsidR="00A24D28" w:rsidRPr="001B2C95">
        <w:rPr>
          <w:rFonts w:cs="Simplified Arabic"/>
          <w:color w:val="000000"/>
          <w:sz w:val="28"/>
          <w:szCs w:val="28"/>
          <w:rtl/>
          <w:lang w:bidi="ar-EG"/>
        </w:rPr>
        <w:t>(</w:t>
      </w:r>
      <w:r w:rsidR="00A24D28" w:rsidRPr="001B2C95">
        <w:rPr>
          <w:rFonts w:cs="Simplified Arabic"/>
          <w:color w:val="000000"/>
          <w:sz w:val="28"/>
          <w:szCs w:val="28"/>
          <w:lang w:bidi="ar-EG"/>
        </w:rPr>
        <w:t>BP, 2022</w:t>
      </w:r>
      <w:r w:rsidR="00A24D28" w:rsidRPr="001B2C95">
        <w:rPr>
          <w:rFonts w:cs="Simplified Arabic"/>
          <w:color w:val="000000"/>
          <w:sz w:val="28"/>
          <w:szCs w:val="28"/>
          <w:rtl/>
          <w:lang w:bidi="ar-EG"/>
        </w:rPr>
        <w:t>).</w:t>
      </w:r>
      <w:r w:rsidR="00A24D28" w:rsidRPr="001B2C95">
        <w:rPr>
          <w:rFonts w:cs="Simplified Arabic" w:hint="cs"/>
          <w:color w:val="000000"/>
          <w:sz w:val="28"/>
          <w:szCs w:val="28"/>
          <w:rtl/>
          <w:lang w:bidi="ar-EG"/>
        </w:rPr>
        <w:t xml:space="preserve"> </w:t>
      </w:r>
      <w:r w:rsidR="00AB4B45" w:rsidRPr="001B2C95">
        <w:rPr>
          <w:rFonts w:cs="Simplified Arabic" w:hint="cs"/>
          <w:color w:val="000000"/>
          <w:sz w:val="28"/>
          <w:szCs w:val="28"/>
          <w:rtl/>
          <w:lang w:bidi="ar-EG"/>
        </w:rPr>
        <w:t>و</w:t>
      </w:r>
      <w:r w:rsidR="00411881" w:rsidRPr="001B2C95">
        <w:rPr>
          <w:rFonts w:cs="Simplified Arabic" w:hint="cs"/>
          <w:color w:val="000000"/>
          <w:sz w:val="28"/>
          <w:szCs w:val="28"/>
          <w:rtl/>
          <w:lang w:bidi="ar-EG"/>
        </w:rPr>
        <w:t xml:space="preserve">الملاحظ </w:t>
      </w:r>
      <w:r w:rsidR="00AB4B45" w:rsidRPr="001B2C95">
        <w:rPr>
          <w:rFonts w:cs="Simplified Arabic" w:hint="cs"/>
          <w:color w:val="000000"/>
          <w:sz w:val="28"/>
          <w:szCs w:val="28"/>
          <w:rtl/>
          <w:lang w:bidi="ar-EG"/>
        </w:rPr>
        <w:t>ارت</w:t>
      </w:r>
      <w:r w:rsidR="00411881" w:rsidRPr="001B2C95">
        <w:rPr>
          <w:rFonts w:cs="Simplified Arabic" w:hint="cs"/>
          <w:color w:val="000000"/>
          <w:sz w:val="28"/>
          <w:szCs w:val="28"/>
          <w:rtl/>
          <w:lang w:bidi="ar-EG"/>
        </w:rPr>
        <w:t>فاع</w:t>
      </w:r>
      <w:r w:rsidR="00AB4B45" w:rsidRPr="001B2C95">
        <w:rPr>
          <w:rFonts w:cs="Simplified Arabic" w:hint="cs"/>
          <w:color w:val="000000"/>
          <w:sz w:val="28"/>
          <w:szCs w:val="28"/>
          <w:rtl/>
          <w:lang w:bidi="ar-EG"/>
        </w:rPr>
        <w:t xml:space="preserve"> </w:t>
      </w:r>
      <w:r w:rsidR="00411881" w:rsidRPr="001B2C95">
        <w:rPr>
          <w:rFonts w:cs="Simplified Arabic" w:hint="cs"/>
          <w:color w:val="000000"/>
          <w:sz w:val="28"/>
          <w:szCs w:val="28"/>
          <w:rtl/>
          <w:lang w:bidi="ar-EG"/>
        </w:rPr>
        <w:t xml:space="preserve">قيمة صادرات الغاز الطبيعي </w:t>
      </w:r>
      <w:r w:rsidR="00AB4B45" w:rsidRPr="001B2C95">
        <w:rPr>
          <w:rFonts w:cs="Simplified Arabic" w:hint="cs"/>
          <w:color w:val="000000"/>
          <w:sz w:val="28"/>
          <w:szCs w:val="28"/>
          <w:rtl/>
          <w:lang w:bidi="ar-EG"/>
        </w:rPr>
        <w:t xml:space="preserve">في العام المالي </w:t>
      </w:r>
      <w:r w:rsidR="00AB4B45" w:rsidRPr="001B2C95">
        <w:rPr>
          <w:rFonts w:cs="Simplified Arabic"/>
          <w:color w:val="000000"/>
          <w:sz w:val="28"/>
          <w:szCs w:val="28"/>
          <w:lang w:bidi="ar-EG"/>
        </w:rPr>
        <w:t>202</w:t>
      </w:r>
      <w:r w:rsidR="00D034DD" w:rsidRPr="001B2C95">
        <w:rPr>
          <w:rFonts w:cs="Simplified Arabic"/>
          <w:color w:val="000000"/>
          <w:sz w:val="28"/>
          <w:szCs w:val="28"/>
          <w:lang w:bidi="ar-EG"/>
        </w:rPr>
        <w:t>1</w:t>
      </w:r>
      <w:r w:rsidR="00AB4B45" w:rsidRPr="001B2C95">
        <w:rPr>
          <w:rFonts w:cs="Simplified Arabic"/>
          <w:color w:val="000000"/>
          <w:sz w:val="28"/>
          <w:szCs w:val="28"/>
          <w:lang w:bidi="ar-EG"/>
        </w:rPr>
        <w:t>/202</w:t>
      </w:r>
      <w:r w:rsidR="00D034DD" w:rsidRPr="001B2C95">
        <w:rPr>
          <w:rFonts w:cs="Simplified Arabic"/>
          <w:color w:val="000000"/>
          <w:sz w:val="28"/>
          <w:szCs w:val="28"/>
          <w:lang w:bidi="ar-EG"/>
        </w:rPr>
        <w:t>0</w:t>
      </w:r>
      <w:r w:rsidR="00411881" w:rsidRPr="001B2C95">
        <w:rPr>
          <w:rFonts w:cs="Simplified Arabic" w:hint="cs"/>
          <w:color w:val="000000"/>
          <w:sz w:val="28"/>
          <w:szCs w:val="28"/>
          <w:rtl/>
          <w:lang w:bidi="ar-EG"/>
        </w:rPr>
        <w:t xml:space="preserve">، </w:t>
      </w:r>
      <w:r w:rsidR="00411881" w:rsidRPr="001B2C95">
        <w:rPr>
          <w:rFonts w:cs="Simplified Arabic" w:hint="cs"/>
          <w:sz w:val="28"/>
          <w:szCs w:val="28"/>
          <w:rtl/>
          <w:lang w:bidi="ar-EG"/>
        </w:rPr>
        <w:t xml:space="preserve">حتى </w:t>
      </w:r>
      <w:r w:rsidR="005E2F00" w:rsidRPr="001B2C95">
        <w:rPr>
          <w:rFonts w:cs="Simplified Arabic" w:hint="cs"/>
          <w:sz w:val="28"/>
          <w:szCs w:val="28"/>
          <w:rtl/>
          <w:lang w:bidi="ar-EG"/>
        </w:rPr>
        <w:t>بلغ نحو</w:t>
      </w:r>
      <w:r w:rsidR="00411881" w:rsidRPr="001B2C95">
        <w:rPr>
          <w:rFonts w:cs="Simplified Arabic" w:hint="cs"/>
          <w:sz w:val="28"/>
          <w:szCs w:val="28"/>
          <w:rtl/>
          <w:lang w:bidi="ar-EG"/>
        </w:rPr>
        <w:t xml:space="preserve"> </w:t>
      </w:r>
      <w:r w:rsidR="00166B13">
        <w:rPr>
          <w:rFonts w:cs="Simplified Arabic" w:hint="cs"/>
          <w:sz w:val="28"/>
          <w:szCs w:val="28"/>
          <w:rtl/>
          <w:lang w:bidi="ar-EG"/>
        </w:rPr>
        <w:t>1</w:t>
      </w:r>
      <w:r w:rsidR="00EE18F9">
        <w:rPr>
          <w:rFonts w:cs="Simplified Arabic" w:hint="cs"/>
          <w:sz w:val="28"/>
          <w:szCs w:val="28"/>
          <w:rtl/>
          <w:lang w:bidi="ar-EG"/>
        </w:rPr>
        <w:t>,</w:t>
      </w:r>
      <w:r w:rsidR="00166B13">
        <w:rPr>
          <w:rFonts w:cs="Simplified Arabic" w:hint="cs"/>
          <w:sz w:val="28"/>
          <w:szCs w:val="28"/>
          <w:rtl/>
          <w:lang w:bidi="ar-EG"/>
        </w:rPr>
        <w:t>3</w:t>
      </w:r>
      <w:r w:rsidR="00411881" w:rsidRPr="001B2C95">
        <w:rPr>
          <w:rFonts w:cs="Simplified Arabic" w:hint="cs"/>
          <w:sz w:val="28"/>
          <w:szCs w:val="28"/>
          <w:rtl/>
          <w:lang w:bidi="ar-EG"/>
        </w:rPr>
        <w:t xml:space="preserve"> مليار دولار</w:t>
      </w:r>
      <w:r w:rsidR="00AB4B45" w:rsidRPr="001B2C95">
        <w:rPr>
          <w:rFonts w:cs="Simplified Arabic" w:hint="cs"/>
          <w:color w:val="000000"/>
          <w:sz w:val="28"/>
          <w:szCs w:val="28"/>
          <w:rtl/>
          <w:lang w:bidi="ar-EG"/>
        </w:rPr>
        <w:t xml:space="preserve">، بسبب زيادة </w:t>
      </w:r>
      <w:r w:rsidR="00AB4B45" w:rsidRPr="001B2C95">
        <w:rPr>
          <w:rFonts w:cs="Simplified Arabic" w:hint="cs"/>
          <w:color w:val="000000"/>
          <w:sz w:val="28"/>
          <w:szCs w:val="28"/>
          <w:rtl/>
          <w:lang w:bidi="ar-EG"/>
        </w:rPr>
        <w:lastRenderedPageBreak/>
        <w:t xml:space="preserve">الطلب العالمي على الغاز بعد عودة النشاط الاقتصادي بعد التوقف بسبب الجائحة. والملاحظ </w:t>
      </w:r>
      <w:r w:rsidR="00411881" w:rsidRPr="001B2C95">
        <w:rPr>
          <w:rFonts w:cs="Simplified Arabic" w:hint="cs"/>
          <w:color w:val="000000"/>
          <w:sz w:val="28"/>
          <w:szCs w:val="28"/>
          <w:rtl/>
          <w:lang w:bidi="ar-EG"/>
        </w:rPr>
        <w:t xml:space="preserve">أيضاً ارتفاع قيمة صادرات </w:t>
      </w:r>
      <w:r w:rsidR="00E13B97" w:rsidRPr="001B2C95">
        <w:rPr>
          <w:rFonts w:cs="Simplified Arabic" w:hint="cs"/>
          <w:color w:val="000000"/>
          <w:sz w:val="28"/>
          <w:szCs w:val="28"/>
          <w:rtl/>
          <w:lang w:bidi="ar-EG"/>
        </w:rPr>
        <w:t xml:space="preserve">الغاز </w:t>
      </w:r>
      <w:r w:rsidR="00411881" w:rsidRPr="001B2C95">
        <w:rPr>
          <w:rFonts w:cs="Simplified Arabic" w:hint="cs"/>
          <w:color w:val="000000"/>
          <w:sz w:val="28"/>
          <w:szCs w:val="28"/>
          <w:rtl/>
          <w:lang w:bidi="ar-EG"/>
        </w:rPr>
        <w:t xml:space="preserve">الطبيعي في العام المالي </w:t>
      </w:r>
      <w:r w:rsidR="00650F19">
        <w:rPr>
          <w:rFonts w:cs="Simplified Arabic" w:hint="cs"/>
          <w:color w:val="000000"/>
          <w:sz w:val="28"/>
          <w:szCs w:val="28"/>
          <w:rtl/>
          <w:lang w:bidi="ar-EG"/>
        </w:rPr>
        <w:t>2018/2019</w:t>
      </w:r>
      <w:r w:rsidR="00411881" w:rsidRPr="001B2C95">
        <w:rPr>
          <w:rFonts w:cs="Simplified Arabic" w:hint="cs"/>
          <w:color w:val="000000"/>
          <w:sz w:val="28"/>
          <w:szCs w:val="28"/>
          <w:rtl/>
          <w:lang w:bidi="ar-EG"/>
        </w:rPr>
        <w:t xml:space="preserve">، حتى </w:t>
      </w:r>
      <w:r w:rsidR="005E2F00" w:rsidRPr="001B2C95">
        <w:rPr>
          <w:rFonts w:cs="Simplified Arabic" w:hint="cs"/>
          <w:color w:val="000000"/>
          <w:sz w:val="28"/>
          <w:szCs w:val="28"/>
          <w:rtl/>
          <w:lang w:bidi="ar-EG"/>
        </w:rPr>
        <w:t>بلغ حوالي</w:t>
      </w:r>
      <w:r w:rsidR="004742E7" w:rsidRPr="001B2C95">
        <w:rPr>
          <w:rFonts w:cs="Simplified Arabic" w:hint="cs"/>
          <w:color w:val="000000"/>
          <w:sz w:val="28"/>
          <w:szCs w:val="28"/>
          <w:rtl/>
          <w:lang w:bidi="ar-EG"/>
        </w:rPr>
        <w:t xml:space="preserve"> 1</w:t>
      </w:r>
      <w:r w:rsidR="00EE18F9">
        <w:rPr>
          <w:rFonts w:cs="Simplified Arabic" w:hint="cs"/>
          <w:color w:val="000000"/>
          <w:sz w:val="28"/>
          <w:szCs w:val="28"/>
          <w:rtl/>
          <w:lang w:bidi="ar-EG"/>
        </w:rPr>
        <w:t>,</w:t>
      </w:r>
      <w:r w:rsidR="004742E7" w:rsidRPr="001B2C95">
        <w:rPr>
          <w:rFonts w:cs="Simplified Arabic" w:hint="cs"/>
          <w:color w:val="000000"/>
          <w:sz w:val="28"/>
          <w:szCs w:val="28"/>
          <w:rtl/>
          <w:lang w:bidi="ar-EG"/>
        </w:rPr>
        <w:t xml:space="preserve">1 مليار دولار، </w:t>
      </w:r>
      <w:r w:rsidR="00411881" w:rsidRPr="001B2C95">
        <w:rPr>
          <w:rFonts w:cs="Simplified Arabic" w:hint="cs"/>
          <w:color w:val="000000"/>
          <w:sz w:val="28"/>
          <w:szCs w:val="28"/>
          <w:rtl/>
          <w:lang w:bidi="ar-EG"/>
        </w:rPr>
        <w:t xml:space="preserve">بسبب </w:t>
      </w:r>
      <w:r w:rsidR="00246AE8" w:rsidRPr="001B2C95">
        <w:rPr>
          <w:rFonts w:cs="Simplified Arabic" w:hint="cs"/>
          <w:color w:val="000000"/>
          <w:sz w:val="28"/>
          <w:szCs w:val="28"/>
          <w:rtl/>
          <w:lang w:bidi="ar-EG"/>
        </w:rPr>
        <w:t>زيادة</w:t>
      </w:r>
      <w:r w:rsidR="00411881" w:rsidRPr="001B2C95">
        <w:rPr>
          <w:rFonts w:cs="Simplified Arabic" w:hint="cs"/>
          <w:color w:val="000000"/>
          <w:sz w:val="28"/>
          <w:szCs w:val="28"/>
          <w:rtl/>
          <w:lang w:bidi="ar-EG"/>
        </w:rPr>
        <w:t xml:space="preserve"> سعر الغاز عالمياً</w:t>
      </w:r>
      <w:r w:rsidR="00E13B97" w:rsidRPr="001B2C95">
        <w:rPr>
          <w:rFonts w:cs="Simplified Arabic" w:hint="cs"/>
          <w:color w:val="000000"/>
          <w:sz w:val="28"/>
          <w:szCs w:val="28"/>
          <w:rtl/>
          <w:lang w:bidi="ar-EG"/>
        </w:rPr>
        <w:t xml:space="preserve"> بنحو</w:t>
      </w:r>
      <w:r w:rsidR="00411881" w:rsidRPr="001B2C95">
        <w:rPr>
          <w:rFonts w:cs="Simplified Arabic" w:hint="cs"/>
          <w:color w:val="000000"/>
          <w:sz w:val="28"/>
          <w:szCs w:val="28"/>
          <w:rtl/>
          <w:lang w:bidi="ar-EG"/>
        </w:rPr>
        <w:t xml:space="preserve"> 8 دولار/مليون وحدة حرارية بريطانية</w:t>
      </w:r>
      <w:r w:rsidR="005C579D" w:rsidRPr="001B2C95">
        <w:rPr>
          <w:rFonts w:cs="Simplified Arabic" w:hint="cs"/>
          <w:color w:val="000000"/>
          <w:sz w:val="28"/>
          <w:szCs w:val="28"/>
          <w:rtl/>
          <w:lang w:bidi="ar-EG"/>
        </w:rPr>
        <w:t>،</w:t>
      </w:r>
      <w:r w:rsidR="00411881" w:rsidRPr="001B2C95">
        <w:rPr>
          <w:rFonts w:cs="Simplified Arabic" w:hint="cs"/>
          <w:color w:val="000000"/>
          <w:sz w:val="28"/>
          <w:szCs w:val="28"/>
          <w:rtl/>
          <w:lang w:bidi="ar-EG"/>
        </w:rPr>
        <w:t xml:space="preserve"> وفق مؤشر</w:t>
      </w:r>
      <w:r w:rsidR="00B814C5" w:rsidRPr="001B2C95">
        <w:rPr>
          <w:rFonts w:cs="Simplified Arabic" w:hint="cs"/>
          <w:color w:val="000000"/>
          <w:sz w:val="28"/>
          <w:szCs w:val="28"/>
          <w:rtl/>
          <w:lang w:bidi="ar-EG"/>
        </w:rPr>
        <w:t>"</w:t>
      </w:r>
      <w:r w:rsidR="00C972D0" w:rsidRPr="001B2C95">
        <w:rPr>
          <w:rFonts w:cs="Simplified Arabic"/>
          <w:color w:val="000000"/>
          <w:sz w:val="28"/>
          <w:szCs w:val="28"/>
          <w:lang w:bidi="ar-EG"/>
        </w:rPr>
        <w:t>NBP</w:t>
      </w:r>
      <w:r w:rsidR="00B814C5" w:rsidRPr="001B2C95">
        <w:rPr>
          <w:rFonts w:cs="Simplified Arabic" w:hint="cs"/>
          <w:color w:val="000000"/>
          <w:sz w:val="28"/>
          <w:szCs w:val="28"/>
          <w:rtl/>
          <w:lang w:bidi="ar-EG"/>
        </w:rPr>
        <w:t>"</w:t>
      </w:r>
      <w:r w:rsidR="00C972D0" w:rsidRPr="001B2C95">
        <w:rPr>
          <w:rFonts w:cs="Simplified Arabic" w:hint="cs"/>
          <w:color w:val="000000"/>
          <w:sz w:val="28"/>
          <w:szCs w:val="28"/>
          <w:rtl/>
          <w:lang w:bidi="ar-EG"/>
        </w:rPr>
        <w:t xml:space="preserve"> البريطاني</w:t>
      </w:r>
      <w:r w:rsidR="00E13B97" w:rsidRPr="001B2C95">
        <w:rPr>
          <w:rFonts w:cs="Simplified Arabic" w:hint="cs"/>
          <w:color w:val="000000"/>
          <w:sz w:val="28"/>
          <w:szCs w:val="28"/>
          <w:rtl/>
          <w:lang w:bidi="ar-EG"/>
        </w:rPr>
        <w:t xml:space="preserve"> </w:t>
      </w:r>
      <w:r w:rsidR="00E13B97" w:rsidRPr="001B2C95">
        <w:rPr>
          <w:rFonts w:cs="Simplified Arabic"/>
          <w:color w:val="000000"/>
          <w:sz w:val="28"/>
          <w:szCs w:val="28"/>
          <w:rtl/>
          <w:lang w:bidi="ar-EG"/>
        </w:rPr>
        <w:t>(</w:t>
      </w:r>
      <w:r w:rsidR="00E13B97" w:rsidRPr="001B2C95">
        <w:rPr>
          <w:rFonts w:cs="Simplified Arabic"/>
          <w:color w:val="000000"/>
          <w:sz w:val="28"/>
          <w:szCs w:val="28"/>
          <w:lang w:bidi="ar-EG"/>
        </w:rPr>
        <w:t>BP, 2022</w:t>
      </w:r>
      <w:r w:rsidR="00E13B97" w:rsidRPr="001B2C95">
        <w:rPr>
          <w:rFonts w:cs="Simplified Arabic" w:hint="cs"/>
          <w:color w:val="000000"/>
          <w:sz w:val="28"/>
          <w:szCs w:val="28"/>
          <w:rtl/>
          <w:lang w:bidi="ar-EG"/>
        </w:rPr>
        <w:t xml:space="preserve">)، </w:t>
      </w:r>
      <w:r w:rsidR="00C972D0" w:rsidRPr="001B2C95">
        <w:rPr>
          <w:rFonts w:cs="Simplified Arabic" w:hint="cs"/>
          <w:color w:val="000000"/>
          <w:sz w:val="28"/>
          <w:szCs w:val="28"/>
          <w:rtl/>
          <w:lang w:bidi="ar-EG"/>
        </w:rPr>
        <w:t>كما هو موضح في شكل رقم (2-</w:t>
      </w:r>
      <w:r w:rsidR="002509A0" w:rsidRPr="001B2C95">
        <w:rPr>
          <w:rFonts w:cs="Simplified Arabic" w:hint="cs"/>
          <w:color w:val="000000"/>
          <w:sz w:val="28"/>
          <w:szCs w:val="28"/>
          <w:rtl/>
          <w:lang w:bidi="ar-EG"/>
        </w:rPr>
        <w:t>4</w:t>
      </w:r>
      <w:r w:rsidR="00C972D0" w:rsidRPr="001B2C95">
        <w:rPr>
          <w:rFonts w:cs="Simplified Arabic" w:hint="cs"/>
          <w:color w:val="000000"/>
          <w:sz w:val="28"/>
          <w:szCs w:val="28"/>
          <w:rtl/>
          <w:lang w:bidi="ar-EG"/>
        </w:rPr>
        <w:t>).</w:t>
      </w:r>
    </w:p>
    <w:p w14:paraId="57A1EB34" w14:textId="4F5EC6A2" w:rsidR="00FE1F5D" w:rsidRPr="001B2C95" w:rsidRDefault="00FE1F5D" w:rsidP="00CB6129">
      <w:pPr>
        <w:bidi/>
        <w:spacing w:before="120" w:line="276" w:lineRule="auto"/>
        <w:jc w:val="center"/>
        <w:rPr>
          <w:rFonts w:cs="Simplified Arabic"/>
          <w:b/>
          <w:bCs/>
          <w:sz w:val="28"/>
          <w:szCs w:val="28"/>
          <w:rtl/>
          <w:lang w:bidi="ar-EG"/>
        </w:rPr>
      </w:pPr>
      <w:r w:rsidRPr="001B2C95">
        <w:rPr>
          <w:rFonts w:cs="Simplified Arabic" w:hint="cs"/>
          <w:b/>
          <w:bCs/>
          <w:sz w:val="28"/>
          <w:szCs w:val="28"/>
          <w:rtl/>
          <w:lang w:bidi="ar-EG"/>
        </w:rPr>
        <w:t>شكل رقم</w:t>
      </w:r>
      <w:r w:rsidRPr="001B2C95">
        <w:rPr>
          <w:rFonts w:cs="Simplified Arabic"/>
          <w:b/>
          <w:bCs/>
          <w:sz w:val="28"/>
          <w:szCs w:val="28"/>
          <w:lang w:bidi="ar-EG"/>
        </w:rPr>
        <w:t xml:space="preserve"> </w:t>
      </w:r>
      <w:r w:rsidRPr="001B2C95">
        <w:rPr>
          <w:rFonts w:cs="Simplified Arabic" w:hint="cs"/>
          <w:b/>
          <w:bCs/>
          <w:sz w:val="28"/>
          <w:szCs w:val="28"/>
          <w:rtl/>
          <w:lang w:bidi="ar-EG"/>
        </w:rPr>
        <w:t>(</w:t>
      </w:r>
      <w:r w:rsidR="00CB6129">
        <w:rPr>
          <w:rFonts w:cs="Simplified Arabic" w:hint="cs"/>
          <w:b/>
          <w:bCs/>
          <w:sz w:val="28"/>
          <w:szCs w:val="28"/>
          <w:rtl/>
          <w:lang w:bidi="ar-EG"/>
        </w:rPr>
        <w:t>2-4</w:t>
      </w:r>
      <w:r w:rsidRPr="001B2C95">
        <w:rPr>
          <w:rFonts w:cs="Simplified Arabic" w:hint="cs"/>
          <w:b/>
          <w:bCs/>
          <w:sz w:val="28"/>
          <w:szCs w:val="28"/>
          <w:rtl/>
          <w:lang w:bidi="ar-EG"/>
        </w:rPr>
        <w:t>):</w:t>
      </w:r>
      <w:r w:rsidRPr="001B2C95">
        <w:rPr>
          <w:rFonts w:cs="Simplified Arabic"/>
          <w:b/>
          <w:bCs/>
          <w:sz w:val="28"/>
          <w:szCs w:val="28"/>
          <w:lang w:bidi="ar-EG"/>
        </w:rPr>
        <w:t xml:space="preserve"> </w:t>
      </w:r>
      <w:r w:rsidRPr="001B2C95">
        <w:rPr>
          <w:rFonts w:cs="Simplified Arabic" w:hint="cs"/>
          <w:b/>
          <w:bCs/>
          <w:sz w:val="28"/>
          <w:szCs w:val="28"/>
          <w:rtl/>
          <w:lang w:bidi="ar-EG"/>
        </w:rPr>
        <w:t xml:space="preserve">قيمة صادرات الغاز المُسال </w:t>
      </w:r>
      <w:r w:rsidR="00CB6129">
        <w:rPr>
          <w:rFonts w:cs="Simplified Arabic"/>
          <w:b/>
          <w:bCs/>
          <w:sz w:val="28"/>
          <w:szCs w:val="28"/>
          <w:rtl/>
          <w:lang w:bidi="ar-EG"/>
        </w:rPr>
        <w:br/>
      </w:r>
      <w:r w:rsidRPr="001B2C95">
        <w:rPr>
          <w:rFonts w:cs="Simplified Arabic" w:hint="cs"/>
          <w:b/>
          <w:bCs/>
          <w:sz w:val="28"/>
          <w:szCs w:val="28"/>
          <w:rtl/>
          <w:lang w:bidi="ar-EG"/>
        </w:rPr>
        <w:t>في مصر خلال الفترة (</w:t>
      </w:r>
      <w:r w:rsidR="005C579D" w:rsidRPr="001B2C95">
        <w:rPr>
          <w:rFonts w:cs="Simplified Arabic" w:hint="cs"/>
          <w:b/>
          <w:bCs/>
          <w:sz w:val="28"/>
          <w:szCs w:val="28"/>
          <w:rtl/>
          <w:lang w:bidi="ar-EG"/>
        </w:rPr>
        <w:t>2016/2017-</w:t>
      </w:r>
      <w:r w:rsidRPr="001B2C95">
        <w:rPr>
          <w:rFonts w:cs="Simplified Arabic" w:hint="cs"/>
          <w:b/>
          <w:bCs/>
          <w:sz w:val="28"/>
          <w:szCs w:val="28"/>
          <w:rtl/>
          <w:lang w:bidi="ar-EG"/>
        </w:rPr>
        <w:t>202</w:t>
      </w:r>
      <w:r w:rsidR="005C579D" w:rsidRPr="001B2C95">
        <w:rPr>
          <w:rFonts w:cs="Simplified Arabic" w:hint="cs"/>
          <w:b/>
          <w:bCs/>
          <w:sz w:val="28"/>
          <w:szCs w:val="28"/>
          <w:rtl/>
          <w:lang w:bidi="ar-EG"/>
        </w:rPr>
        <w:t>1</w:t>
      </w:r>
      <w:r w:rsidRPr="001B2C95">
        <w:rPr>
          <w:rFonts w:cs="Simplified Arabic" w:hint="cs"/>
          <w:b/>
          <w:bCs/>
          <w:sz w:val="28"/>
          <w:szCs w:val="28"/>
          <w:rtl/>
          <w:lang w:bidi="ar-EG"/>
        </w:rPr>
        <w:t>/202</w:t>
      </w:r>
      <w:r w:rsidR="005C579D" w:rsidRPr="001B2C95">
        <w:rPr>
          <w:rFonts w:cs="Simplified Arabic" w:hint="cs"/>
          <w:b/>
          <w:bCs/>
          <w:sz w:val="28"/>
          <w:szCs w:val="28"/>
          <w:rtl/>
          <w:lang w:bidi="ar-EG"/>
        </w:rPr>
        <w:t>2)</w:t>
      </w:r>
      <w:r w:rsidR="00CB6129">
        <w:rPr>
          <w:rFonts w:cs="Simplified Arabic"/>
          <w:b/>
          <w:bCs/>
          <w:sz w:val="28"/>
          <w:szCs w:val="28"/>
          <w:rtl/>
          <w:lang w:bidi="ar-EG"/>
        </w:rPr>
        <w:br/>
      </w:r>
      <w:r w:rsidRPr="001B2C95">
        <w:rPr>
          <w:rFonts w:cs="Simplified Arabic" w:hint="cs"/>
          <w:b/>
          <w:bCs/>
          <w:sz w:val="28"/>
          <w:szCs w:val="28"/>
          <w:rtl/>
          <w:lang w:bidi="ar-EG"/>
        </w:rPr>
        <w:t>(م</w:t>
      </w:r>
      <w:r w:rsidR="004742E7" w:rsidRPr="001B2C95">
        <w:rPr>
          <w:rFonts w:cs="Simplified Arabic" w:hint="cs"/>
          <w:b/>
          <w:bCs/>
          <w:sz w:val="28"/>
          <w:szCs w:val="28"/>
          <w:rtl/>
          <w:lang w:bidi="ar-EG"/>
        </w:rPr>
        <w:t>ليار</w:t>
      </w:r>
      <w:r w:rsidRPr="001B2C95">
        <w:rPr>
          <w:rFonts w:cs="Simplified Arabic" w:hint="cs"/>
          <w:b/>
          <w:bCs/>
          <w:sz w:val="28"/>
          <w:szCs w:val="28"/>
          <w:rtl/>
          <w:lang w:bidi="ar-EG"/>
        </w:rPr>
        <w:t xml:space="preserve"> دولار)</w:t>
      </w:r>
    </w:p>
    <w:p w14:paraId="79C91C87" w14:textId="77777777" w:rsidR="00FE1F5D" w:rsidRPr="001B2C95" w:rsidRDefault="00D27BFF" w:rsidP="008546BB">
      <w:pPr>
        <w:bidi/>
        <w:spacing w:before="120" w:line="276" w:lineRule="auto"/>
        <w:jc w:val="both"/>
        <w:rPr>
          <w:rFonts w:cs="Simplified Arabic"/>
          <w:sz w:val="28"/>
          <w:szCs w:val="28"/>
          <w:rtl/>
          <w:lang w:bidi="ar-EG"/>
        </w:rPr>
      </w:pPr>
      <w:r w:rsidRPr="001B2C95">
        <w:rPr>
          <w:rFonts w:cs="Simplified Arabic"/>
          <w:noProof/>
          <w:sz w:val="28"/>
          <w:szCs w:val="28"/>
        </w:rPr>
        <w:drawing>
          <wp:inline distT="0" distB="0" distL="0" distR="0" wp14:anchorId="3D920A66" wp14:editId="627A2B83">
            <wp:extent cx="4680000" cy="2356485"/>
            <wp:effectExtent l="0" t="0" r="6350" b="5715"/>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335863CD" w14:textId="1BC86B79" w:rsidR="00FE1F5D" w:rsidRPr="00166B13" w:rsidRDefault="00FE1F5D" w:rsidP="00166B13">
      <w:pPr>
        <w:bidi/>
        <w:spacing w:before="120" w:line="276" w:lineRule="auto"/>
        <w:rPr>
          <w:rFonts w:cs="Simplified Arabic"/>
          <w:b/>
          <w:bCs/>
          <w:lang w:bidi="ar-EG"/>
        </w:rPr>
      </w:pPr>
      <w:r w:rsidRPr="00166B13">
        <w:rPr>
          <w:rFonts w:cs="Simplified Arabic" w:hint="cs"/>
          <w:b/>
          <w:bCs/>
          <w:rtl/>
          <w:lang w:bidi="ar-EG"/>
        </w:rPr>
        <w:t xml:space="preserve">المصدر: </w:t>
      </w:r>
      <w:r w:rsidR="00A10BE2" w:rsidRPr="00166B13">
        <w:rPr>
          <w:rFonts w:cs="Simplified Arabic"/>
          <w:b/>
          <w:bCs/>
          <w:rtl/>
          <w:lang w:bidi="ar-EG"/>
        </w:rPr>
        <w:t xml:space="preserve">الموقع الإلكتروني للبنك </w:t>
      </w:r>
      <w:r w:rsidRPr="00166B13">
        <w:rPr>
          <w:rFonts w:cs="Simplified Arabic" w:hint="cs"/>
          <w:b/>
          <w:bCs/>
          <w:rtl/>
          <w:lang w:bidi="ar-EG"/>
        </w:rPr>
        <w:t>المركزي المصري</w:t>
      </w:r>
      <w:r w:rsidR="000325E4" w:rsidRPr="00166B13">
        <w:rPr>
          <w:rFonts w:cs="Simplified Arabic" w:hint="cs"/>
          <w:b/>
          <w:bCs/>
          <w:rtl/>
          <w:lang w:bidi="ar-EG"/>
        </w:rPr>
        <w:t xml:space="preserve"> </w:t>
      </w:r>
      <w:r w:rsidRPr="00166B13">
        <w:rPr>
          <w:rFonts w:cs="Simplified Arabic"/>
          <w:b/>
          <w:bCs/>
          <w:lang w:bidi="ar-EG"/>
        </w:rPr>
        <w:t>https://www.cbe.org.eg</w:t>
      </w:r>
    </w:p>
    <w:p w14:paraId="5CD3F93D" w14:textId="77777777" w:rsidR="00641022" w:rsidRPr="001B2C95" w:rsidRDefault="00641022" w:rsidP="00CB6129">
      <w:pPr>
        <w:bidi/>
        <w:spacing w:before="120" w:line="276"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ومن المتوقع ارتفاع قيمة صادرات الغاز الطبيعي إلى حوالي 12 مليار دولار في العام المالي 202</w:t>
      </w:r>
      <w:r w:rsidR="00F17648" w:rsidRPr="001B2C95">
        <w:rPr>
          <w:rFonts w:cs="Simplified Arabic" w:hint="cs"/>
          <w:color w:val="000000"/>
          <w:sz w:val="28"/>
          <w:szCs w:val="28"/>
          <w:rtl/>
          <w:lang w:bidi="ar-EG"/>
        </w:rPr>
        <w:t>2</w:t>
      </w:r>
      <w:r w:rsidRPr="001B2C95">
        <w:rPr>
          <w:rFonts w:cs="Simplified Arabic" w:hint="cs"/>
          <w:color w:val="000000"/>
          <w:sz w:val="28"/>
          <w:szCs w:val="28"/>
          <w:rtl/>
          <w:lang w:bidi="ar-EG"/>
        </w:rPr>
        <w:t>/202</w:t>
      </w:r>
      <w:r w:rsidR="00F17648" w:rsidRPr="001B2C95">
        <w:rPr>
          <w:rFonts w:cs="Simplified Arabic" w:hint="cs"/>
          <w:color w:val="000000"/>
          <w:sz w:val="28"/>
          <w:szCs w:val="28"/>
          <w:rtl/>
          <w:lang w:bidi="ar-EG"/>
        </w:rPr>
        <w:t>3</w:t>
      </w:r>
      <w:r w:rsidRPr="001B2C95">
        <w:rPr>
          <w:rFonts w:cs="Simplified Arabic" w:hint="cs"/>
          <w:color w:val="000000"/>
          <w:sz w:val="28"/>
          <w:szCs w:val="28"/>
          <w:rtl/>
          <w:lang w:bidi="ar-EG"/>
        </w:rPr>
        <w:t xml:space="preserve">، وذلك بسبب زيادة فرص تصدير الغاز المُسال المصري إلى أوروبا، </w:t>
      </w:r>
      <w:r w:rsidR="00962FCB" w:rsidRPr="001B2C95">
        <w:rPr>
          <w:rFonts w:cs="Simplified Arabic" w:hint="cs"/>
          <w:color w:val="000000"/>
          <w:sz w:val="28"/>
          <w:szCs w:val="28"/>
          <w:rtl/>
          <w:lang w:bidi="ar-EG"/>
        </w:rPr>
        <w:t>و</w:t>
      </w:r>
      <w:r w:rsidRPr="001B2C95">
        <w:rPr>
          <w:rFonts w:cs="Simplified Arabic" w:hint="cs"/>
          <w:color w:val="000000"/>
          <w:sz w:val="28"/>
          <w:szCs w:val="28"/>
          <w:rtl/>
          <w:lang w:bidi="ar-EG"/>
        </w:rPr>
        <w:t xml:space="preserve">زيادة أسعار الغاز عالمياً مع استمرار الحرب الروسية الأوكرانية </w:t>
      </w:r>
      <w:r w:rsidRPr="001B2C95">
        <w:rPr>
          <w:rFonts w:cs="Simplified Arabic"/>
          <w:sz w:val="28"/>
          <w:szCs w:val="28"/>
          <w:rtl/>
          <w:lang w:bidi="ar-EG"/>
        </w:rPr>
        <w:t>(</w:t>
      </w:r>
      <w:r w:rsidRPr="001B2C95">
        <w:rPr>
          <w:rFonts w:cs="Simplified Arabic"/>
          <w:sz w:val="28"/>
          <w:szCs w:val="28"/>
        </w:rPr>
        <w:t>(</w:t>
      </w:r>
      <w:hyperlink r:id="rId75" w:history="1">
        <w:r w:rsidRPr="001B2C95">
          <w:rPr>
            <w:rStyle w:val="Hyperlink"/>
            <w:rFonts w:cs="Simplified Arabic"/>
            <w:color w:val="auto"/>
            <w:sz w:val="28"/>
            <w:szCs w:val="28"/>
            <w:u w:val="none"/>
            <w:lang w:bidi="ar-EG"/>
          </w:rPr>
          <w:t>https://www.eip.gov.eg</w:t>
        </w:r>
      </w:hyperlink>
      <w:r w:rsidRPr="001B2C95">
        <w:rPr>
          <w:rStyle w:val="Hyperlink"/>
          <w:rFonts w:cs="Simplified Arabic" w:hint="cs"/>
          <w:color w:val="auto"/>
          <w:sz w:val="28"/>
          <w:szCs w:val="28"/>
          <w:u w:val="none"/>
          <w:rtl/>
          <w:lang w:bidi="ar-EG"/>
        </w:rPr>
        <w:t>.</w:t>
      </w:r>
      <w:r w:rsidRPr="001B2C95">
        <w:rPr>
          <w:rFonts w:cs="Simplified Arabic" w:hint="cs"/>
          <w:sz w:val="28"/>
          <w:szCs w:val="28"/>
          <w:rtl/>
          <w:lang w:bidi="ar-EG"/>
        </w:rPr>
        <w:t xml:space="preserve"> </w:t>
      </w:r>
    </w:p>
    <w:p w14:paraId="4B0D7865" w14:textId="30B2E32E" w:rsidR="00795A7A" w:rsidRPr="001B2C95" w:rsidRDefault="00813A61" w:rsidP="00CB6129">
      <w:pPr>
        <w:bidi/>
        <w:spacing w:before="120" w:line="276" w:lineRule="auto"/>
        <w:ind w:firstLine="720"/>
        <w:jc w:val="both"/>
        <w:rPr>
          <w:rFonts w:cs="Simplified Arabic"/>
          <w:sz w:val="28"/>
          <w:szCs w:val="28"/>
          <w:lang w:bidi="ar-EG"/>
        </w:rPr>
      </w:pPr>
      <w:r w:rsidRPr="001B2C95">
        <w:rPr>
          <w:rFonts w:cs="Simplified Arabic"/>
          <w:sz w:val="28"/>
          <w:szCs w:val="28"/>
          <w:rtl/>
          <w:lang w:bidi="ar-EG"/>
        </w:rPr>
        <w:t xml:space="preserve">ومن المكاسب </w:t>
      </w:r>
      <w:r w:rsidR="00A8011B" w:rsidRPr="001B2C95">
        <w:rPr>
          <w:rFonts w:cs="Simplified Arabic"/>
          <w:sz w:val="28"/>
          <w:szCs w:val="28"/>
          <w:rtl/>
          <w:lang w:bidi="ar-EG"/>
        </w:rPr>
        <w:t>التي</w:t>
      </w:r>
      <w:r w:rsidRPr="001B2C95">
        <w:rPr>
          <w:rFonts w:cs="Simplified Arabic"/>
          <w:sz w:val="28"/>
          <w:szCs w:val="28"/>
          <w:rtl/>
          <w:lang w:bidi="ar-EG"/>
        </w:rPr>
        <w:t xml:space="preserve"> استفادت منها مصر، هى التصدير والوصول </w:t>
      </w:r>
      <w:r w:rsidR="001D5DD4" w:rsidRPr="001B2C95">
        <w:rPr>
          <w:rFonts w:cs="Simplified Arabic"/>
          <w:sz w:val="28"/>
          <w:szCs w:val="28"/>
          <w:rtl/>
          <w:lang w:bidi="ar-EG"/>
        </w:rPr>
        <w:t>إلى الأسو</w:t>
      </w:r>
      <w:r w:rsidR="00641022" w:rsidRPr="001B2C95">
        <w:rPr>
          <w:rFonts w:cs="Simplified Arabic"/>
          <w:sz w:val="28"/>
          <w:szCs w:val="28"/>
          <w:rtl/>
          <w:lang w:bidi="ar-EG"/>
        </w:rPr>
        <w:t>اق الأوروبية والآسيوية، حيث بلغ</w:t>
      </w:r>
      <w:r w:rsidR="001D5DD4" w:rsidRPr="001B2C95">
        <w:rPr>
          <w:rFonts w:cs="Simplified Arabic"/>
          <w:sz w:val="28"/>
          <w:szCs w:val="28"/>
          <w:rtl/>
          <w:lang w:bidi="ar-EG"/>
        </w:rPr>
        <w:t xml:space="preserve"> حجم صادرات مصر للغاز </w:t>
      </w:r>
      <w:r w:rsidR="002B3A81" w:rsidRPr="001B2C95">
        <w:rPr>
          <w:rFonts w:cs="Simplified Arabic"/>
          <w:sz w:val="28"/>
          <w:szCs w:val="28"/>
          <w:rtl/>
          <w:lang w:bidi="ar-EG"/>
        </w:rPr>
        <w:t>المُسال</w:t>
      </w:r>
      <w:r w:rsidR="001D5DD4" w:rsidRPr="001B2C95">
        <w:rPr>
          <w:rFonts w:cs="Simplified Arabic"/>
          <w:sz w:val="28"/>
          <w:szCs w:val="28"/>
          <w:rtl/>
          <w:lang w:bidi="ar-EG"/>
        </w:rPr>
        <w:t xml:space="preserve"> إلى الصين نحو </w:t>
      </w:r>
      <w:r w:rsidR="001D5DD4" w:rsidRPr="001B2C95">
        <w:rPr>
          <w:rFonts w:cs="Simplified Arabic"/>
          <w:sz w:val="28"/>
          <w:szCs w:val="28"/>
          <w:rtl/>
          <w:lang w:bidi="ar-EG"/>
        </w:rPr>
        <w:lastRenderedPageBreak/>
        <w:t>1</w:t>
      </w:r>
      <w:r w:rsidR="00EE18F9">
        <w:rPr>
          <w:rFonts w:cs="Simplified Arabic" w:hint="cs"/>
          <w:sz w:val="28"/>
          <w:szCs w:val="28"/>
          <w:rtl/>
          <w:lang w:bidi="ar-EG"/>
        </w:rPr>
        <w:t>,</w:t>
      </w:r>
      <w:r w:rsidR="001D5DD4" w:rsidRPr="001B2C95">
        <w:rPr>
          <w:rFonts w:cs="Simplified Arabic"/>
          <w:sz w:val="28"/>
          <w:szCs w:val="28"/>
          <w:rtl/>
          <w:lang w:bidi="ar-EG"/>
        </w:rPr>
        <w:t>7 مليار متر مكعب</w:t>
      </w:r>
      <w:r w:rsidR="00641022" w:rsidRPr="001B2C95">
        <w:rPr>
          <w:rFonts w:cs="Simplified Arabic" w:hint="cs"/>
          <w:sz w:val="28"/>
          <w:szCs w:val="28"/>
          <w:rtl/>
          <w:lang w:bidi="ar-EG"/>
        </w:rPr>
        <w:t>،</w:t>
      </w:r>
      <w:r w:rsidR="001D5DD4" w:rsidRPr="001B2C95">
        <w:rPr>
          <w:rFonts w:cs="Simplified Arabic"/>
          <w:sz w:val="28"/>
          <w:szCs w:val="28"/>
          <w:rtl/>
          <w:lang w:bidi="ar-EG"/>
        </w:rPr>
        <w:t xml:space="preserve"> وتشكل</w:t>
      </w:r>
      <w:r w:rsidR="00641022" w:rsidRPr="001B2C95">
        <w:rPr>
          <w:rFonts w:cs="Simplified Arabic" w:hint="cs"/>
          <w:sz w:val="28"/>
          <w:szCs w:val="28"/>
          <w:rtl/>
          <w:lang w:bidi="ar-EG"/>
        </w:rPr>
        <w:t xml:space="preserve"> نحو</w:t>
      </w:r>
      <w:r w:rsidR="001D5DD4" w:rsidRPr="001B2C95">
        <w:rPr>
          <w:rFonts w:cs="Simplified Arabic"/>
          <w:sz w:val="28"/>
          <w:szCs w:val="28"/>
          <w:rtl/>
          <w:lang w:bidi="ar-EG"/>
        </w:rPr>
        <w:t xml:space="preserve"> 19% من </w:t>
      </w:r>
      <w:r w:rsidR="00641022" w:rsidRPr="001B2C95">
        <w:rPr>
          <w:rFonts w:cs="Simplified Arabic" w:hint="cs"/>
          <w:sz w:val="28"/>
          <w:szCs w:val="28"/>
          <w:rtl/>
          <w:lang w:bidi="ar-EG"/>
        </w:rPr>
        <w:t>إ</w:t>
      </w:r>
      <w:r w:rsidR="0098674B" w:rsidRPr="001B2C95">
        <w:rPr>
          <w:rFonts w:cs="Simplified Arabic"/>
          <w:sz w:val="28"/>
          <w:szCs w:val="28"/>
          <w:rtl/>
          <w:lang w:bidi="ar-EG"/>
        </w:rPr>
        <w:t>جمال</w:t>
      </w:r>
      <w:r w:rsidR="0098674B" w:rsidRPr="001B2C95">
        <w:rPr>
          <w:rFonts w:cs="Simplified Arabic" w:hint="cs"/>
          <w:sz w:val="28"/>
          <w:szCs w:val="28"/>
          <w:rtl/>
          <w:lang w:bidi="ar-EG"/>
        </w:rPr>
        <w:t>ي</w:t>
      </w:r>
      <w:r w:rsidR="001D5DD4" w:rsidRPr="001B2C95">
        <w:rPr>
          <w:rFonts w:cs="Simplified Arabic"/>
          <w:sz w:val="28"/>
          <w:szCs w:val="28"/>
          <w:rtl/>
          <w:lang w:bidi="ar-EG"/>
        </w:rPr>
        <w:t xml:space="preserve"> </w:t>
      </w:r>
      <w:r w:rsidR="000317E6" w:rsidRPr="001B2C95">
        <w:rPr>
          <w:rFonts w:cs="Simplified Arabic"/>
          <w:sz w:val="28"/>
          <w:szCs w:val="28"/>
          <w:rtl/>
          <w:lang w:bidi="ar-EG"/>
        </w:rPr>
        <w:t xml:space="preserve">واردات العالم، تليها الهند </w:t>
      </w:r>
      <w:r w:rsidR="00641022" w:rsidRPr="001B2C95">
        <w:rPr>
          <w:rFonts w:cs="Simplified Arabic" w:hint="cs"/>
          <w:sz w:val="28"/>
          <w:szCs w:val="28"/>
          <w:rtl/>
          <w:lang w:bidi="ar-EG"/>
        </w:rPr>
        <w:t>ب</w:t>
      </w:r>
      <w:r w:rsidR="000317E6" w:rsidRPr="001B2C95">
        <w:rPr>
          <w:rFonts w:cs="Simplified Arabic"/>
          <w:sz w:val="28"/>
          <w:szCs w:val="28"/>
          <w:rtl/>
          <w:lang w:bidi="ar-EG"/>
        </w:rPr>
        <w:t>نحو 1</w:t>
      </w:r>
      <w:r w:rsidR="00EE18F9">
        <w:rPr>
          <w:rFonts w:cs="Simplified Arabic" w:hint="cs"/>
          <w:sz w:val="28"/>
          <w:szCs w:val="28"/>
          <w:rtl/>
          <w:lang w:bidi="ar-EG"/>
        </w:rPr>
        <w:t>,</w:t>
      </w:r>
      <w:r w:rsidR="000317E6" w:rsidRPr="001B2C95">
        <w:rPr>
          <w:rFonts w:cs="Simplified Arabic"/>
          <w:sz w:val="28"/>
          <w:szCs w:val="28"/>
          <w:rtl/>
          <w:lang w:bidi="ar-EG"/>
        </w:rPr>
        <w:t xml:space="preserve">5 مليار متر مكعب بنسبة 17%، ثم تركيا </w:t>
      </w:r>
      <w:r w:rsidR="00EE18F9">
        <w:rPr>
          <w:rFonts w:cs="Simplified Arabic" w:hint="cs"/>
          <w:sz w:val="28"/>
          <w:szCs w:val="28"/>
          <w:rtl/>
          <w:lang w:bidi="ar-EG"/>
        </w:rPr>
        <w:t>1,3</w:t>
      </w:r>
      <w:r w:rsidR="000317E6" w:rsidRPr="001B2C95">
        <w:rPr>
          <w:rFonts w:cs="Simplified Arabic"/>
          <w:sz w:val="28"/>
          <w:szCs w:val="28"/>
          <w:rtl/>
          <w:lang w:bidi="ar-EG"/>
        </w:rPr>
        <w:t xml:space="preserve"> مليار متر مكعب بنسبة 14%، كما </w:t>
      </w:r>
      <w:r w:rsidR="00641022" w:rsidRPr="001B2C95">
        <w:rPr>
          <w:rFonts w:cs="Simplified Arabic" w:hint="cs"/>
          <w:sz w:val="28"/>
          <w:szCs w:val="28"/>
          <w:rtl/>
          <w:lang w:bidi="ar-EG"/>
        </w:rPr>
        <w:t>هو م</w:t>
      </w:r>
      <w:r w:rsidR="001D5DD4" w:rsidRPr="001B2C95">
        <w:rPr>
          <w:rFonts w:cs="Simplified Arabic"/>
          <w:sz w:val="28"/>
          <w:szCs w:val="28"/>
          <w:rtl/>
          <w:lang w:bidi="ar-EG"/>
        </w:rPr>
        <w:t xml:space="preserve">وضح </w:t>
      </w:r>
      <w:r w:rsidR="00641022" w:rsidRPr="001B2C95">
        <w:rPr>
          <w:rFonts w:cs="Simplified Arabic" w:hint="cs"/>
          <w:sz w:val="28"/>
          <w:szCs w:val="28"/>
          <w:rtl/>
          <w:lang w:bidi="ar-EG"/>
        </w:rPr>
        <w:t xml:space="preserve">في </w:t>
      </w:r>
      <w:r w:rsidR="001D5DD4" w:rsidRPr="001B2C95">
        <w:rPr>
          <w:rFonts w:cs="Simplified Arabic"/>
          <w:sz w:val="28"/>
          <w:szCs w:val="28"/>
          <w:rtl/>
          <w:lang w:bidi="ar-EG"/>
        </w:rPr>
        <w:t>شكل رقم (</w:t>
      </w:r>
      <w:r w:rsidR="00641022" w:rsidRPr="001B2C95">
        <w:rPr>
          <w:rFonts w:cs="Simplified Arabic" w:hint="cs"/>
          <w:sz w:val="28"/>
          <w:szCs w:val="28"/>
          <w:rtl/>
          <w:lang w:bidi="ar-EG"/>
        </w:rPr>
        <w:t>2-</w:t>
      </w:r>
      <w:r w:rsidR="00CB6129">
        <w:rPr>
          <w:rFonts w:cs="Simplified Arabic" w:hint="cs"/>
          <w:sz w:val="28"/>
          <w:szCs w:val="28"/>
          <w:rtl/>
          <w:lang w:bidi="ar-EG"/>
        </w:rPr>
        <w:t>5</w:t>
      </w:r>
      <w:r w:rsidR="001D5DD4" w:rsidRPr="001B2C95">
        <w:rPr>
          <w:rFonts w:cs="Simplified Arabic"/>
          <w:sz w:val="28"/>
          <w:szCs w:val="28"/>
          <w:rtl/>
          <w:lang w:bidi="ar-EG"/>
        </w:rPr>
        <w:t>)</w:t>
      </w:r>
      <w:r w:rsidR="00641022" w:rsidRPr="001B2C95">
        <w:rPr>
          <w:rFonts w:cs="Simplified Arabic" w:hint="cs"/>
          <w:sz w:val="28"/>
          <w:szCs w:val="28"/>
          <w:rtl/>
          <w:lang w:bidi="ar-EG"/>
        </w:rPr>
        <w:t>.</w:t>
      </w:r>
      <w:r w:rsidR="000325E4">
        <w:rPr>
          <w:rFonts w:cs="Simplified Arabic"/>
          <w:sz w:val="28"/>
          <w:szCs w:val="28"/>
          <w:rtl/>
          <w:lang w:bidi="ar-EG"/>
        </w:rPr>
        <w:t xml:space="preserve"> </w:t>
      </w:r>
    </w:p>
    <w:p w14:paraId="369FF694" w14:textId="3592EAA5" w:rsidR="003359F9" w:rsidRPr="001B2C95" w:rsidRDefault="00813A61" w:rsidP="00CB6129">
      <w:pPr>
        <w:bidi/>
        <w:spacing w:before="120" w:line="276" w:lineRule="auto"/>
        <w:jc w:val="center"/>
        <w:rPr>
          <w:rFonts w:cs="Simplified Arabic"/>
          <w:b/>
          <w:bCs/>
          <w:sz w:val="28"/>
          <w:szCs w:val="28"/>
          <w:rtl/>
          <w:lang w:bidi="ar-EG"/>
        </w:rPr>
      </w:pPr>
      <w:r w:rsidRPr="001B2C95">
        <w:rPr>
          <w:rFonts w:cs="Simplified Arabic" w:hint="cs"/>
          <w:b/>
          <w:bCs/>
          <w:sz w:val="28"/>
          <w:szCs w:val="28"/>
          <w:rtl/>
          <w:lang w:bidi="ar-EG"/>
        </w:rPr>
        <w:t>شكل رقم (</w:t>
      </w:r>
      <w:r w:rsidR="00CB6129">
        <w:rPr>
          <w:rFonts w:cs="Simplified Arabic" w:hint="cs"/>
          <w:b/>
          <w:bCs/>
          <w:sz w:val="28"/>
          <w:szCs w:val="28"/>
          <w:rtl/>
          <w:lang w:bidi="ar-EG"/>
        </w:rPr>
        <w:t>2-5</w:t>
      </w:r>
      <w:r w:rsidRPr="001B2C95">
        <w:rPr>
          <w:rFonts w:cs="Simplified Arabic" w:hint="cs"/>
          <w:b/>
          <w:bCs/>
          <w:sz w:val="28"/>
          <w:szCs w:val="28"/>
          <w:rtl/>
          <w:lang w:bidi="ar-EG"/>
        </w:rPr>
        <w:t xml:space="preserve">): نصيب </w:t>
      </w:r>
      <w:r w:rsidR="001D5DD4" w:rsidRPr="001B2C95">
        <w:rPr>
          <w:rFonts w:cs="Simplified Arabic" w:hint="cs"/>
          <w:b/>
          <w:bCs/>
          <w:sz w:val="28"/>
          <w:szCs w:val="28"/>
          <w:rtl/>
          <w:lang w:bidi="ar-EG"/>
        </w:rPr>
        <w:t xml:space="preserve">الأسواق المستوردة للغاز </w:t>
      </w:r>
      <w:r w:rsidR="002B3A81" w:rsidRPr="001B2C95">
        <w:rPr>
          <w:rFonts w:cs="Simplified Arabic" w:hint="cs"/>
          <w:b/>
          <w:bCs/>
          <w:sz w:val="28"/>
          <w:szCs w:val="28"/>
          <w:rtl/>
          <w:lang w:bidi="ar-EG"/>
        </w:rPr>
        <w:t>المُسال</w:t>
      </w:r>
      <w:r w:rsidR="001D5DD4" w:rsidRPr="001B2C95">
        <w:rPr>
          <w:rFonts w:cs="Simplified Arabic" w:hint="cs"/>
          <w:b/>
          <w:bCs/>
          <w:sz w:val="28"/>
          <w:szCs w:val="28"/>
          <w:rtl/>
          <w:lang w:bidi="ar-EG"/>
        </w:rPr>
        <w:t xml:space="preserve"> </w:t>
      </w:r>
      <w:r w:rsidR="00CB6129">
        <w:rPr>
          <w:rFonts w:cs="Simplified Arabic"/>
          <w:b/>
          <w:bCs/>
          <w:sz w:val="28"/>
          <w:szCs w:val="28"/>
          <w:rtl/>
          <w:lang w:bidi="ar-EG"/>
        </w:rPr>
        <w:br/>
      </w:r>
      <w:r w:rsidR="001D5DD4" w:rsidRPr="001B2C95">
        <w:rPr>
          <w:rFonts w:cs="Simplified Arabic" w:hint="cs"/>
          <w:b/>
          <w:bCs/>
          <w:sz w:val="28"/>
          <w:szCs w:val="28"/>
          <w:rtl/>
          <w:lang w:bidi="ar-EG"/>
        </w:rPr>
        <w:t xml:space="preserve">من مصر </w:t>
      </w:r>
      <w:r w:rsidR="00383B95" w:rsidRPr="001B2C95">
        <w:rPr>
          <w:rFonts w:cs="Simplified Arabic" w:hint="cs"/>
          <w:b/>
          <w:bCs/>
          <w:sz w:val="28"/>
          <w:szCs w:val="28"/>
          <w:rtl/>
          <w:lang w:bidi="ar-EG"/>
        </w:rPr>
        <w:t xml:space="preserve">في </w:t>
      </w:r>
      <w:r w:rsidR="001D5DD4" w:rsidRPr="001B2C95">
        <w:rPr>
          <w:rFonts w:cs="Simplified Arabic" w:hint="cs"/>
          <w:b/>
          <w:bCs/>
          <w:sz w:val="28"/>
          <w:szCs w:val="28"/>
          <w:rtl/>
          <w:lang w:bidi="ar-EG"/>
        </w:rPr>
        <w:t>عام 2021</w:t>
      </w:r>
    </w:p>
    <w:p w14:paraId="31C35C2A" w14:textId="77777777" w:rsidR="001D5DD4" w:rsidRPr="001B2C95" w:rsidRDefault="001D5DD4" w:rsidP="008546BB">
      <w:pPr>
        <w:bidi/>
        <w:spacing w:before="120" w:line="276" w:lineRule="auto"/>
        <w:jc w:val="center"/>
        <w:rPr>
          <w:rFonts w:cs="Simplified Arabic"/>
          <w:b/>
          <w:bCs/>
          <w:sz w:val="28"/>
          <w:szCs w:val="28"/>
          <w:rtl/>
          <w:lang w:bidi="ar-EG"/>
        </w:rPr>
      </w:pPr>
      <w:r w:rsidRPr="001B2C95">
        <w:rPr>
          <w:rFonts w:cs="Simplified Arabic"/>
          <w:noProof/>
          <w:sz w:val="28"/>
          <w:szCs w:val="28"/>
        </w:rPr>
        <w:drawing>
          <wp:inline distT="0" distB="0" distL="0" distR="0" wp14:anchorId="41EF464F" wp14:editId="71728714">
            <wp:extent cx="4680000" cy="2333625"/>
            <wp:effectExtent l="0" t="0" r="6350" b="952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2EB38D47" w14:textId="417B6D21" w:rsidR="001D5DD4" w:rsidRPr="00166B13" w:rsidRDefault="00585323" w:rsidP="008546BB">
      <w:pPr>
        <w:bidi/>
        <w:spacing w:before="120" w:line="276" w:lineRule="auto"/>
        <w:rPr>
          <w:rFonts w:cs="Simplified Arabic"/>
          <w:b/>
          <w:bCs/>
          <w:rtl/>
          <w:lang w:bidi="ar-EG"/>
        </w:rPr>
      </w:pPr>
      <w:r w:rsidRPr="00166B13">
        <w:rPr>
          <w:rFonts w:cs="Simplified Arabic" w:hint="cs"/>
          <w:b/>
          <w:bCs/>
          <w:rtl/>
          <w:lang w:bidi="ar-EG"/>
        </w:rPr>
        <w:t xml:space="preserve"> </w:t>
      </w:r>
      <w:r w:rsidR="001D5DD4" w:rsidRPr="00166B13">
        <w:rPr>
          <w:rFonts w:cs="Simplified Arabic" w:hint="cs"/>
          <w:b/>
          <w:bCs/>
          <w:rtl/>
          <w:lang w:bidi="ar-EG"/>
        </w:rPr>
        <w:t xml:space="preserve">المصدر: </w:t>
      </w:r>
      <w:r w:rsidR="00D03DE5" w:rsidRPr="00166B13">
        <w:rPr>
          <w:rFonts w:cs="Simplified Arabic"/>
          <w:b/>
          <w:bCs/>
          <w:lang w:bidi="ar-EG"/>
        </w:rPr>
        <w:t>BP (2022), Statistical Review of World Energy.</w:t>
      </w:r>
    </w:p>
    <w:p w14:paraId="5990D614" w14:textId="77777777" w:rsidR="0087175C" w:rsidRPr="001B2C95" w:rsidRDefault="00C5248E" w:rsidP="00765E72">
      <w:pPr>
        <w:bidi/>
        <w:spacing w:before="120" w:line="276" w:lineRule="auto"/>
        <w:ind w:firstLine="720"/>
        <w:jc w:val="both"/>
        <w:rPr>
          <w:rFonts w:cs="Simplified Arabic"/>
          <w:color w:val="000000"/>
          <w:sz w:val="28"/>
          <w:szCs w:val="28"/>
          <w:lang w:bidi="ar-EG"/>
        </w:rPr>
      </w:pPr>
      <w:r w:rsidRPr="001B2C95">
        <w:rPr>
          <w:rFonts w:cs="Simplified Arabic" w:hint="cs"/>
          <w:color w:val="000000"/>
          <w:sz w:val="28"/>
          <w:szCs w:val="28"/>
          <w:rtl/>
          <w:lang w:bidi="ar-EG"/>
        </w:rPr>
        <w:t>أما</w:t>
      </w:r>
      <w:r w:rsidR="00634E93" w:rsidRPr="001B2C95">
        <w:rPr>
          <w:rFonts w:cs="Simplified Arabic" w:hint="cs"/>
          <w:color w:val="000000"/>
          <w:sz w:val="28"/>
          <w:szCs w:val="28"/>
          <w:rtl/>
          <w:lang w:bidi="ar-EG"/>
        </w:rPr>
        <w:t xml:space="preserve"> المكاسب </w:t>
      </w:r>
      <w:r w:rsidR="00A8011B" w:rsidRPr="001B2C95">
        <w:rPr>
          <w:rFonts w:cs="Simplified Arabic" w:hint="cs"/>
          <w:color w:val="000000"/>
          <w:sz w:val="28"/>
          <w:szCs w:val="28"/>
          <w:rtl/>
          <w:lang w:bidi="ar-EG"/>
        </w:rPr>
        <w:t>التي</w:t>
      </w:r>
      <w:r w:rsidR="00634E93" w:rsidRPr="001B2C95">
        <w:rPr>
          <w:rFonts w:cs="Simplified Arabic" w:hint="cs"/>
          <w:color w:val="000000"/>
          <w:sz w:val="28"/>
          <w:szCs w:val="28"/>
          <w:rtl/>
          <w:lang w:bidi="ar-EG"/>
        </w:rPr>
        <w:t xml:space="preserve"> يمكن أن تتحقق لمصر </w:t>
      </w:r>
      <w:r w:rsidRPr="001B2C95">
        <w:rPr>
          <w:rFonts w:cs="Simplified Arabic" w:hint="cs"/>
          <w:color w:val="000000"/>
          <w:sz w:val="28"/>
          <w:szCs w:val="28"/>
          <w:rtl/>
          <w:lang w:bidi="ar-EG"/>
        </w:rPr>
        <w:t>مستقبلاً، فتتمثل ف</w:t>
      </w:r>
      <w:r w:rsidR="00DF5216" w:rsidRPr="001B2C95">
        <w:rPr>
          <w:rFonts w:cs="Simplified Arabic" w:hint="cs"/>
          <w:color w:val="000000"/>
          <w:sz w:val="28"/>
          <w:szCs w:val="28"/>
          <w:rtl/>
          <w:lang w:bidi="ar-EG"/>
        </w:rPr>
        <w:t>ي</w:t>
      </w:r>
      <w:r w:rsidR="00634E93" w:rsidRPr="001B2C95">
        <w:rPr>
          <w:rFonts w:cs="Simplified Arabic"/>
          <w:color w:val="000000"/>
          <w:sz w:val="28"/>
          <w:szCs w:val="28"/>
          <w:rtl/>
          <w:lang w:bidi="ar-EG"/>
        </w:rPr>
        <w:t xml:space="preserve"> </w:t>
      </w:r>
      <w:r w:rsidR="000D19AB" w:rsidRPr="001B2C95">
        <w:rPr>
          <w:rFonts w:cs="Simplified Arabic" w:hint="cs"/>
          <w:color w:val="000000"/>
          <w:sz w:val="28"/>
          <w:szCs w:val="28"/>
          <w:rtl/>
          <w:lang w:bidi="ar-EG"/>
        </w:rPr>
        <w:t xml:space="preserve">التوسع </w:t>
      </w:r>
      <w:r w:rsidR="00DF5216" w:rsidRPr="001B2C95">
        <w:rPr>
          <w:rFonts w:cs="Simplified Arabic" w:hint="cs"/>
          <w:color w:val="000000"/>
          <w:sz w:val="28"/>
          <w:szCs w:val="28"/>
          <w:rtl/>
          <w:lang w:bidi="ar-EG"/>
        </w:rPr>
        <w:t>في</w:t>
      </w:r>
      <w:r w:rsidRPr="001B2C95">
        <w:rPr>
          <w:rFonts w:cs="Simplified Arabic" w:hint="cs"/>
          <w:color w:val="000000"/>
          <w:sz w:val="28"/>
          <w:szCs w:val="28"/>
          <w:rtl/>
          <w:lang w:bidi="ar-EG"/>
        </w:rPr>
        <w:t xml:space="preserve"> التصدير لدول آسيا</w:t>
      </w:r>
      <w:r w:rsidR="000D19AB" w:rsidRPr="001B2C95">
        <w:rPr>
          <w:rFonts w:cs="Simplified Arabic" w:hint="cs"/>
          <w:color w:val="000000"/>
          <w:sz w:val="28"/>
          <w:szCs w:val="28"/>
          <w:rtl/>
          <w:lang w:bidi="ar-EG"/>
        </w:rPr>
        <w:t xml:space="preserve">، حيث </w:t>
      </w:r>
      <w:r w:rsidR="00634E93" w:rsidRPr="001B2C95">
        <w:rPr>
          <w:rFonts w:cs="Simplified Arabic" w:hint="cs"/>
          <w:color w:val="000000"/>
          <w:sz w:val="28"/>
          <w:szCs w:val="28"/>
          <w:rtl/>
          <w:lang w:bidi="ar-EG"/>
        </w:rPr>
        <w:t>أن</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واردات الصين سوف</w:t>
      </w:r>
      <w:r w:rsidR="00634E93" w:rsidRPr="001B2C95">
        <w:rPr>
          <w:rFonts w:cs="Simplified Arabic"/>
          <w:color w:val="000000"/>
          <w:sz w:val="28"/>
          <w:szCs w:val="28"/>
          <w:rtl/>
          <w:lang w:bidi="ar-EG"/>
        </w:rPr>
        <w:t xml:space="preserve"> </w:t>
      </w:r>
      <w:r w:rsidR="000D19AB" w:rsidRPr="001B2C95">
        <w:rPr>
          <w:rFonts w:cs="Simplified Arabic" w:hint="cs"/>
          <w:color w:val="000000"/>
          <w:sz w:val="28"/>
          <w:szCs w:val="28"/>
          <w:rtl/>
          <w:lang w:bidi="ar-EG"/>
        </w:rPr>
        <w:t>ترتفع ل</w:t>
      </w:r>
      <w:r w:rsidR="00634E93" w:rsidRPr="001B2C95">
        <w:rPr>
          <w:rFonts w:cs="Simplified Arabic" w:hint="cs"/>
          <w:color w:val="000000"/>
          <w:sz w:val="28"/>
          <w:szCs w:val="28"/>
          <w:rtl/>
          <w:lang w:bidi="ar-EG"/>
        </w:rPr>
        <w:t>تلبي</w:t>
      </w:r>
      <w:r w:rsidR="00634E93" w:rsidRPr="001B2C95">
        <w:rPr>
          <w:rFonts w:cs="Simplified Arabic"/>
          <w:color w:val="000000"/>
          <w:sz w:val="28"/>
          <w:szCs w:val="28"/>
          <w:rtl/>
          <w:lang w:bidi="ar-EG"/>
        </w:rPr>
        <w:t xml:space="preserve"> 35٪ </w:t>
      </w:r>
      <w:r w:rsidR="00634E93" w:rsidRPr="001B2C95">
        <w:rPr>
          <w:rFonts w:cs="Simplified Arabic" w:hint="cs"/>
          <w:color w:val="000000"/>
          <w:sz w:val="28"/>
          <w:szCs w:val="28"/>
          <w:rtl/>
          <w:lang w:bidi="ar-EG"/>
        </w:rPr>
        <w:t>من</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نمو</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الطلب</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حتى عام</w:t>
      </w:r>
      <w:r w:rsidR="00634E93" w:rsidRPr="001B2C95">
        <w:rPr>
          <w:rFonts w:cs="Simplified Arabic"/>
          <w:color w:val="000000"/>
          <w:sz w:val="28"/>
          <w:szCs w:val="28"/>
          <w:rtl/>
          <w:lang w:bidi="ar-EG"/>
        </w:rPr>
        <w:t xml:space="preserve"> 2030</w:t>
      </w:r>
      <w:r w:rsidR="00634E93" w:rsidRPr="001B2C95">
        <w:rPr>
          <w:rFonts w:cs="Simplified Arabic" w:hint="cs"/>
          <w:color w:val="000000"/>
          <w:sz w:val="28"/>
          <w:szCs w:val="28"/>
          <w:rtl/>
          <w:lang w:bidi="ar-EG"/>
        </w:rPr>
        <w:t>، وأيضاً في</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الهند،</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قد تصل</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واردات</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الغاز</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إلى</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ما</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يقرب</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من</w:t>
      </w:r>
      <w:r w:rsidRPr="001B2C95">
        <w:rPr>
          <w:rFonts w:cs="Simplified Arabic" w:hint="cs"/>
          <w:color w:val="000000"/>
          <w:sz w:val="28"/>
          <w:szCs w:val="28"/>
          <w:rtl/>
          <w:lang w:bidi="ar-EG"/>
        </w:rPr>
        <w:t xml:space="preserve"> حوالي</w:t>
      </w:r>
      <w:r w:rsidR="00634E93" w:rsidRPr="001B2C95">
        <w:rPr>
          <w:rFonts w:cs="Simplified Arabic"/>
          <w:color w:val="000000"/>
          <w:sz w:val="28"/>
          <w:szCs w:val="28"/>
          <w:rtl/>
          <w:lang w:bidi="ar-EG"/>
        </w:rPr>
        <w:t xml:space="preserve"> 70 </w:t>
      </w:r>
      <w:r w:rsidR="00634E93" w:rsidRPr="001B2C95">
        <w:rPr>
          <w:rFonts w:cs="Simplified Arabic" w:hint="cs"/>
          <w:color w:val="000000"/>
          <w:sz w:val="28"/>
          <w:szCs w:val="28"/>
          <w:rtl/>
          <w:lang w:bidi="ar-EG"/>
        </w:rPr>
        <w:t>مليار</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متر</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مكعب</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بحلول</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عام</w:t>
      </w:r>
      <w:r w:rsidR="00634E93" w:rsidRPr="001B2C95">
        <w:rPr>
          <w:rFonts w:cs="Simplified Arabic"/>
          <w:color w:val="000000"/>
          <w:sz w:val="28"/>
          <w:szCs w:val="28"/>
          <w:rtl/>
          <w:lang w:bidi="ar-EG"/>
        </w:rPr>
        <w:t xml:space="preserve"> 2030</w:t>
      </w:r>
      <w:r w:rsidR="00634E93" w:rsidRPr="001B2C95">
        <w:rPr>
          <w:rFonts w:cs="Simplified Arabic" w:hint="cs"/>
          <w:color w:val="000000"/>
          <w:sz w:val="28"/>
          <w:szCs w:val="28"/>
          <w:rtl/>
          <w:lang w:bidi="ar-EG"/>
        </w:rPr>
        <w:t>،</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وقد تنمو</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أسواق</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الغاز</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الرئيسية</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في</w:t>
      </w:r>
      <w:r w:rsidR="00634E93"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الاقتصادات</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الناشئة</w:t>
      </w:r>
      <w:r w:rsidR="00634E93"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w:t>
      </w:r>
      <w:r w:rsidR="00634E93" w:rsidRPr="001B2C95">
        <w:rPr>
          <w:rFonts w:cs="Simplified Arabic" w:hint="cs"/>
          <w:color w:val="000000"/>
          <w:sz w:val="28"/>
          <w:szCs w:val="28"/>
          <w:rtl/>
          <w:lang w:bidi="ar-EG"/>
        </w:rPr>
        <w:t>النامية</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في</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آسيا،</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وخاصة</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في</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جنوب</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شرق</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آسيا</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وباكستان</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وبنغلاديش،</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بأكثر</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من</w:t>
      </w:r>
      <w:r w:rsidR="00634E93" w:rsidRPr="001B2C95">
        <w:rPr>
          <w:rFonts w:cs="Simplified Arabic"/>
          <w:color w:val="000000"/>
          <w:sz w:val="28"/>
          <w:szCs w:val="28"/>
          <w:rtl/>
          <w:lang w:bidi="ar-EG"/>
        </w:rPr>
        <w:t xml:space="preserve"> 250 </w:t>
      </w:r>
      <w:r w:rsidR="00634E93" w:rsidRPr="001B2C95">
        <w:rPr>
          <w:rFonts w:cs="Simplified Arabic" w:hint="cs"/>
          <w:color w:val="000000"/>
          <w:sz w:val="28"/>
          <w:szCs w:val="28"/>
          <w:rtl/>
          <w:lang w:bidi="ar-EG"/>
        </w:rPr>
        <w:t>مليار</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متر</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مكعب</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حتى عام</w:t>
      </w:r>
      <w:r w:rsidR="00634E93" w:rsidRPr="001B2C95">
        <w:rPr>
          <w:rFonts w:cs="Simplified Arabic"/>
          <w:color w:val="000000"/>
          <w:sz w:val="28"/>
          <w:szCs w:val="28"/>
          <w:rtl/>
          <w:lang w:bidi="ar-EG"/>
        </w:rPr>
        <w:t xml:space="preserve"> 2050</w:t>
      </w:r>
      <w:r w:rsidR="00634E93" w:rsidRPr="001B2C95">
        <w:rPr>
          <w:rFonts w:cs="Simplified Arabic" w:hint="cs"/>
          <w:color w:val="000000"/>
          <w:sz w:val="28"/>
          <w:szCs w:val="28"/>
          <w:rtl/>
          <w:lang w:bidi="ar-EG"/>
        </w:rPr>
        <w:t xml:space="preserve">. وبالتالى تستفيد مصر </w:t>
      </w:r>
      <w:r w:rsidR="008B13E4" w:rsidRPr="001B2C95">
        <w:rPr>
          <w:rFonts w:cs="Simplified Arabic" w:hint="cs"/>
          <w:color w:val="000000"/>
          <w:sz w:val="28"/>
          <w:szCs w:val="28"/>
          <w:rtl/>
          <w:lang w:bidi="ar-EG"/>
        </w:rPr>
        <w:t>في</w:t>
      </w:r>
      <w:r w:rsidR="00634E93" w:rsidRPr="001B2C95">
        <w:rPr>
          <w:rFonts w:cs="Simplified Arabic" w:hint="cs"/>
          <w:color w:val="000000"/>
          <w:sz w:val="28"/>
          <w:szCs w:val="28"/>
          <w:rtl/>
          <w:lang w:bidi="ar-EG"/>
        </w:rPr>
        <w:t xml:space="preserve"> المدى الطويل</w:t>
      </w:r>
      <w:r w:rsidR="00634E93" w:rsidRPr="001B2C95">
        <w:rPr>
          <w:rFonts w:cs="Simplified Arabic"/>
          <w:color w:val="000000"/>
          <w:sz w:val="28"/>
          <w:szCs w:val="28"/>
          <w:rtl/>
          <w:lang w:bidi="ar-EG"/>
        </w:rPr>
        <w:t xml:space="preserve"> </w:t>
      </w:r>
      <w:r w:rsidR="00634E93" w:rsidRPr="001B2C95">
        <w:rPr>
          <w:rFonts w:cs="Simplified Arabic" w:hint="cs"/>
          <w:color w:val="000000"/>
          <w:sz w:val="28"/>
          <w:szCs w:val="28"/>
          <w:rtl/>
          <w:lang w:bidi="ar-EG"/>
        </w:rPr>
        <w:t xml:space="preserve">من هذه الطاقة الاستيعابية لتلك الدول الآسيوية </w:t>
      </w:r>
      <w:r w:rsidR="008B13E4" w:rsidRPr="001B2C95">
        <w:rPr>
          <w:rFonts w:cs="Simplified Arabic" w:hint="cs"/>
          <w:color w:val="000000"/>
          <w:sz w:val="28"/>
          <w:szCs w:val="28"/>
          <w:rtl/>
          <w:lang w:bidi="ar-EG"/>
        </w:rPr>
        <w:t>عن طريق استيعاب هذه الدول</w:t>
      </w:r>
      <w:r w:rsidR="00634E93" w:rsidRPr="001B2C95">
        <w:rPr>
          <w:rFonts w:cs="Simplified Arabic" w:hint="cs"/>
          <w:color w:val="000000"/>
          <w:sz w:val="28"/>
          <w:szCs w:val="28"/>
          <w:rtl/>
          <w:lang w:bidi="ar-EG"/>
        </w:rPr>
        <w:t xml:space="preserve"> كميات أكبر من صادراتها </w:t>
      </w:r>
      <w:r w:rsidR="00DF5216" w:rsidRPr="001B2C95">
        <w:rPr>
          <w:rFonts w:cs="Simplified Arabic" w:hint="cs"/>
          <w:color w:val="000000"/>
          <w:sz w:val="28"/>
          <w:szCs w:val="28"/>
          <w:rtl/>
          <w:lang w:bidi="ar-EG"/>
        </w:rPr>
        <w:t>في</w:t>
      </w:r>
      <w:r w:rsidR="00634E93" w:rsidRPr="001B2C95">
        <w:rPr>
          <w:rFonts w:cs="Simplified Arabic" w:hint="cs"/>
          <w:color w:val="000000"/>
          <w:sz w:val="28"/>
          <w:szCs w:val="28"/>
          <w:rtl/>
          <w:lang w:bidi="ar-EG"/>
        </w:rPr>
        <w:t xml:space="preserve"> حالة تحقيقها فائض </w:t>
      </w:r>
      <w:r w:rsidR="00634E93" w:rsidRPr="001B2C95">
        <w:rPr>
          <w:rFonts w:cs="Simplified Arabic"/>
          <w:color w:val="000000"/>
          <w:sz w:val="28"/>
          <w:szCs w:val="28"/>
          <w:rtl/>
          <w:lang w:bidi="ar-EG"/>
        </w:rPr>
        <w:t>(</w:t>
      </w:r>
      <w:r w:rsidR="00634E93" w:rsidRPr="001B2C95">
        <w:rPr>
          <w:rFonts w:cs="Simplified Arabic"/>
          <w:color w:val="000000"/>
          <w:sz w:val="28"/>
          <w:szCs w:val="28"/>
          <w:lang w:bidi="ar-EG"/>
        </w:rPr>
        <w:t>https://www.eia.gov</w:t>
      </w:r>
      <w:r w:rsidR="00634E93" w:rsidRPr="001B2C95">
        <w:rPr>
          <w:rFonts w:cs="Simplified Arabic"/>
          <w:color w:val="000000"/>
          <w:sz w:val="28"/>
          <w:szCs w:val="28"/>
          <w:rtl/>
          <w:lang w:bidi="ar-EG"/>
        </w:rPr>
        <w:t>)</w:t>
      </w:r>
      <w:r w:rsidR="008B13E4" w:rsidRPr="001B2C95">
        <w:rPr>
          <w:rFonts w:cs="Simplified Arabic" w:hint="cs"/>
          <w:color w:val="000000"/>
          <w:sz w:val="28"/>
          <w:szCs w:val="28"/>
          <w:rtl/>
          <w:lang w:bidi="ar-EG"/>
        </w:rPr>
        <w:t>.</w:t>
      </w:r>
    </w:p>
    <w:p w14:paraId="6AEF371C" w14:textId="77777777" w:rsidR="00CB6129" w:rsidRDefault="00CB6129" w:rsidP="00765E72">
      <w:pPr>
        <w:bidi/>
        <w:spacing w:after="200" w:line="276" w:lineRule="auto"/>
        <w:rPr>
          <w:rFonts w:cs="Sultan bold"/>
          <w:sz w:val="32"/>
          <w:szCs w:val="32"/>
          <w:rtl/>
          <w:lang w:bidi="ar-EG"/>
        </w:rPr>
      </w:pPr>
      <w:bookmarkStart w:id="82" w:name="_Toc135608190"/>
      <w:r>
        <w:rPr>
          <w:rtl/>
        </w:rPr>
        <w:br w:type="page"/>
      </w:r>
    </w:p>
    <w:p w14:paraId="24719EC0" w14:textId="7F61EDDD" w:rsidR="00FF5480" w:rsidRPr="001B2C95" w:rsidRDefault="00E17367" w:rsidP="00650F19">
      <w:pPr>
        <w:pStyle w:val="Heading2"/>
        <w:spacing w:line="259" w:lineRule="auto"/>
      </w:pPr>
      <w:r w:rsidRPr="001B2C95">
        <w:rPr>
          <w:rFonts w:hint="cs"/>
          <w:rtl/>
        </w:rPr>
        <w:lastRenderedPageBreak/>
        <w:t xml:space="preserve">ثانياً: </w:t>
      </w:r>
      <w:r w:rsidR="00142E4F" w:rsidRPr="001B2C95">
        <w:rPr>
          <w:rFonts w:hint="cs"/>
          <w:rtl/>
        </w:rPr>
        <w:t>الاتفاقيات مع دول شرق المتوسط</w:t>
      </w:r>
      <w:bookmarkEnd w:id="82"/>
      <w:r w:rsidR="00FF5480" w:rsidRPr="001B2C95">
        <w:rPr>
          <w:rFonts w:hint="cs"/>
          <w:rtl/>
        </w:rPr>
        <w:t xml:space="preserve"> </w:t>
      </w:r>
    </w:p>
    <w:p w14:paraId="73A08E49" w14:textId="77777777" w:rsidR="00CB6129" w:rsidRDefault="00E53BE4" w:rsidP="00650F19">
      <w:pPr>
        <w:bidi/>
        <w:spacing w:before="120" w:line="259" w:lineRule="auto"/>
        <w:ind w:firstLine="720"/>
        <w:jc w:val="both"/>
        <w:rPr>
          <w:rFonts w:cs="Simplified Arabic"/>
          <w:color w:val="000000"/>
          <w:sz w:val="28"/>
          <w:szCs w:val="28"/>
          <w:rtl/>
          <w:lang w:bidi="ar-EG"/>
        </w:rPr>
      </w:pPr>
      <w:r w:rsidRPr="001B2C95">
        <w:rPr>
          <w:rFonts w:cs="Simplified Arabic"/>
          <w:color w:val="000000"/>
          <w:sz w:val="28"/>
          <w:szCs w:val="28"/>
          <w:rtl/>
          <w:lang w:bidi="ar-EG"/>
        </w:rPr>
        <w:t>شجعت قدرة تصدير الغاز الطبيعي المُسال في مصر</w:t>
      </w:r>
      <w:r w:rsidRPr="001B2C95">
        <w:rPr>
          <w:rFonts w:cs="Simplified Arabic" w:hint="cs"/>
          <w:color w:val="000000"/>
          <w:sz w:val="28"/>
          <w:szCs w:val="28"/>
          <w:rtl/>
          <w:lang w:bidi="ar-EG"/>
        </w:rPr>
        <w:t xml:space="preserve"> </w:t>
      </w:r>
      <w:r w:rsidRPr="001B2C95">
        <w:rPr>
          <w:rFonts w:cs="Simplified Arabic"/>
          <w:color w:val="000000"/>
          <w:sz w:val="28"/>
          <w:szCs w:val="28"/>
          <w:rtl/>
          <w:lang w:bidi="ar-EG"/>
        </w:rPr>
        <w:t xml:space="preserve">على </w:t>
      </w:r>
      <w:r w:rsidRPr="001B2C95">
        <w:rPr>
          <w:rFonts w:cs="Simplified Arabic" w:hint="cs"/>
          <w:color w:val="000000"/>
          <w:sz w:val="28"/>
          <w:szCs w:val="28"/>
          <w:rtl/>
          <w:lang w:bidi="ar-EG"/>
        </w:rPr>
        <w:t>الاتفاق مع دول شرق المتوسط</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 xml:space="preserve">في </w:t>
      </w:r>
      <w:r w:rsidRPr="001B2C95">
        <w:rPr>
          <w:rFonts w:cs="Simplified Arabic"/>
          <w:color w:val="000000"/>
          <w:sz w:val="28"/>
          <w:szCs w:val="28"/>
          <w:rtl/>
          <w:lang w:bidi="ar-EG"/>
        </w:rPr>
        <w:t xml:space="preserve">مشاريع </w:t>
      </w:r>
      <w:r w:rsidRPr="001B2C95">
        <w:rPr>
          <w:rFonts w:cs="Simplified Arabic" w:hint="cs"/>
          <w:color w:val="000000"/>
          <w:sz w:val="28"/>
          <w:szCs w:val="28"/>
          <w:rtl/>
          <w:lang w:bidi="ar-EG"/>
        </w:rPr>
        <w:t xml:space="preserve">نقل </w:t>
      </w:r>
      <w:r w:rsidRPr="001B2C95">
        <w:rPr>
          <w:rFonts w:cs="Simplified Arabic"/>
          <w:color w:val="000000"/>
          <w:sz w:val="28"/>
          <w:szCs w:val="28"/>
          <w:rtl/>
          <w:lang w:bidi="ar-EG"/>
        </w:rPr>
        <w:t>الغاز</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بما في ذلك قبرص، حيث يوجد شركاء في حقل </w:t>
      </w:r>
      <w:r w:rsidRPr="001B2C95">
        <w:rPr>
          <w:rFonts w:cs="Simplified Arabic" w:hint="cs"/>
          <w:color w:val="000000"/>
          <w:sz w:val="28"/>
          <w:szCs w:val="28"/>
          <w:rtl/>
          <w:lang w:bidi="ar-EG"/>
        </w:rPr>
        <w:t>"</w:t>
      </w:r>
      <w:r w:rsidRPr="001B2C95">
        <w:rPr>
          <w:rFonts w:cs="Simplified Arabic"/>
          <w:color w:val="000000"/>
          <w:sz w:val="28"/>
          <w:szCs w:val="28"/>
          <w:rtl/>
          <w:lang w:bidi="ar-EG"/>
        </w:rPr>
        <w:t>أفروديت</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تقوم بإنشاء خط أنابيب لشحن الغاز إلى مصر لتسييله وإعادة تصديره</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00D22F59" w:rsidRPr="001B2C95">
        <w:rPr>
          <w:rFonts w:cs="Simplified Arabic" w:hint="cs"/>
          <w:color w:val="000000"/>
          <w:sz w:val="28"/>
          <w:szCs w:val="28"/>
          <w:rtl/>
          <w:lang w:bidi="ar-EG"/>
        </w:rPr>
        <w:t>و</w:t>
      </w:r>
      <w:r w:rsidRPr="001B2C95">
        <w:rPr>
          <w:rFonts w:cs="Simplified Arabic" w:hint="cs"/>
          <w:color w:val="000000"/>
          <w:sz w:val="28"/>
          <w:szCs w:val="28"/>
          <w:rtl/>
          <w:lang w:bidi="ar-EG"/>
        </w:rPr>
        <w:t>تم الاتفاق كذلك بين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 xml:space="preserve">شركتى </w:t>
      </w:r>
      <w:r w:rsidRPr="001B2C95">
        <w:rPr>
          <w:rFonts w:cs="Simplified Arabic"/>
          <w:color w:val="000000"/>
          <w:sz w:val="28"/>
          <w:szCs w:val="28"/>
          <w:rtl/>
          <w:lang w:bidi="ar-EG"/>
        </w:rPr>
        <w:t xml:space="preserve">توتال وإيني </w:t>
      </w:r>
      <w:r w:rsidRPr="001B2C95">
        <w:rPr>
          <w:rFonts w:cs="Simplified Arabic" w:hint="cs"/>
          <w:color w:val="000000"/>
          <w:sz w:val="28"/>
          <w:szCs w:val="28"/>
          <w:rtl/>
          <w:lang w:bidi="ar-EG"/>
        </w:rPr>
        <w:t>على إنشاء خط أنابيب</w:t>
      </w:r>
      <w:r w:rsidRPr="001B2C95">
        <w:rPr>
          <w:rFonts w:cs="Simplified Arabic"/>
          <w:color w:val="000000"/>
          <w:sz w:val="28"/>
          <w:szCs w:val="28"/>
          <w:rtl/>
          <w:lang w:bidi="ar-EG"/>
        </w:rPr>
        <w:t xml:space="preserve"> في حقل </w:t>
      </w:r>
      <w:r w:rsidR="009F3CAA" w:rsidRPr="001B2C95">
        <w:rPr>
          <w:rFonts w:cs="Simplified Arabic"/>
          <w:color w:val="000000"/>
          <w:sz w:val="28"/>
          <w:szCs w:val="28"/>
          <w:lang w:bidi="ar-EG"/>
        </w:rPr>
        <w:t>"</w:t>
      </w:r>
      <w:r w:rsidRPr="001B2C95">
        <w:rPr>
          <w:rFonts w:cs="Simplified Arabic"/>
          <w:color w:val="000000"/>
          <w:sz w:val="28"/>
          <w:szCs w:val="28"/>
          <w:rtl/>
          <w:lang w:bidi="ar-EG"/>
        </w:rPr>
        <w:t>كاليبسو</w:t>
      </w:r>
      <w:r w:rsidR="009F3CAA" w:rsidRPr="001B2C95">
        <w:rPr>
          <w:rFonts w:cs="Simplified Arabic" w:hint="cs"/>
          <w:color w:val="000000"/>
          <w:sz w:val="28"/>
          <w:szCs w:val="28"/>
          <w:rtl/>
          <w:lang w:bidi="ar-EG"/>
        </w:rPr>
        <w:t>"</w:t>
      </w:r>
      <w:r w:rsidRPr="001B2C95">
        <w:rPr>
          <w:rFonts w:cs="Simplified Arabic" w:hint="cs"/>
          <w:color w:val="000000"/>
          <w:sz w:val="28"/>
          <w:szCs w:val="28"/>
          <w:rtl/>
          <w:lang w:bidi="ar-EG"/>
        </w:rPr>
        <w:t xml:space="preserve"> باليونان. </w:t>
      </w:r>
      <w:r w:rsidRPr="001B2C95">
        <w:rPr>
          <w:rFonts w:cs="Simplified Arabic"/>
          <w:color w:val="000000"/>
          <w:sz w:val="28"/>
          <w:szCs w:val="28"/>
          <w:rtl/>
          <w:lang w:bidi="ar-EG"/>
        </w:rPr>
        <w:t xml:space="preserve">وفي إسرائيل، </w:t>
      </w:r>
      <w:r w:rsidR="00D22F59" w:rsidRPr="001B2C95">
        <w:rPr>
          <w:rFonts w:cs="Simplified Arabic" w:hint="cs"/>
          <w:color w:val="000000"/>
          <w:sz w:val="28"/>
          <w:szCs w:val="28"/>
          <w:rtl/>
          <w:lang w:bidi="ar-EG"/>
        </w:rPr>
        <w:t>تسعى</w:t>
      </w:r>
      <w:r w:rsidRPr="001B2C95">
        <w:rPr>
          <w:rFonts w:cs="Simplified Arabic" w:hint="cs"/>
          <w:color w:val="000000"/>
          <w:sz w:val="28"/>
          <w:szCs w:val="28"/>
          <w:rtl/>
          <w:lang w:bidi="ar-EG"/>
        </w:rPr>
        <w:t xml:space="preserve"> شركة</w:t>
      </w:r>
      <w:r w:rsidRPr="001B2C95">
        <w:rPr>
          <w:rFonts w:cs="Simplified Arabic"/>
          <w:color w:val="000000"/>
          <w:sz w:val="28"/>
          <w:szCs w:val="28"/>
          <w:lang w:bidi="ar-EG"/>
        </w:rPr>
        <w:t xml:space="preserve"> Chevron </w:t>
      </w:r>
      <w:r w:rsidRPr="001B2C95">
        <w:rPr>
          <w:rFonts w:cs="Simplified Arabic" w:hint="cs"/>
          <w:color w:val="000000"/>
          <w:sz w:val="28"/>
          <w:szCs w:val="28"/>
          <w:rtl/>
          <w:lang w:bidi="ar-EG"/>
        </w:rPr>
        <w:t>استثمار 235 مليون دولار في مشروع خط أنابيب تحت سطح البحر يمكن أن يضاعف قدرة إسرائيل على تصدير الغاز من حقل</w:t>
      </w:r>
      <w:r w:rsidR="00F17648" w:rsidRPr="001B2C95">
        <w:rPr>
          <w:rFonts w:cs="Simplified Arabic" w:hint="cs"/>
          <w:color w:val="000000"/>
          <w:sz w:val="28"/>
          <w:szCs w:val="28"/>
          <w:rtl/>
          <w:lang w:bidi="ar-EG"/>
        </w:rPr>
        <w:t>ي</w:t>
      </w:r>
      <w:r w:rsidRPr="001B2C95">
        <w:rPr>
          <w:rFonts w:cs="Simplified Arabic" w:hint="cs"/>
          <w:color w:val="000000"/>
          <w:sz w:val="28"/>
          <w:szCs w:val="28"/>
          <w:rtl/>
          <w:lang w:bidi="ar-EG"/>
        </w:rPr>
        <w:t xml:space="preserve"> </w:t>
      </w:r>
      <w:r w:rsidRPr="001B2C95">
        <w:rPr>
          <w:rFonts w:cs="Simplified Arabic"/>
          <w:color w:val="000000"/>
          <w:sz w:val="28"/>
          <w:szCs w:val="28"/>
          <w:lang w:bidi="ar-EG"/>
        </w:rPr>
        <w:t>Leviathan</w:t>
      </w:r>
      <w:r w:rsidR="009F3CAA" w:rsidRPr="001B2C95">
        <w:rPr>
          <w:rFonts w:cs="Simplified Arabic"/>
          <w:color w:val="000000"/>
          <w:sz w:val="28"/>
          <w:szCs w:val="28"/>
          <w:lang w:bidi="ar-EG"/>
        </w:rPr>
        <w:t>”</w:t>
      </w:r>
      <w:r w:rsidR="009F3CAA"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w:t>
      </w:r>
      <w:r w:rsidR="009F3CAA" w:rsidRPr="001B2C95">
        <w:rPr>
          <w:rFonts w:cs="Simplified Arabic"/>
          <w:color w:val="000000"/>
          <w:sz w:val="28"/>
          <w:szCs w:val="28"/>
          <w:lang w:bidi="ar-EG"/>
        </w:rPr>
        <w:t>T</w:t>
      </w:r>
      <w:r w:rsidRPr="001B2C95">
        <w:rPr>
          <w:rFonts w:cs="Simplified Arabic"/>
          <w:color w:val="000000"/>
          <w:sz w:val="28"/>
          <w:szCs w:val="28"/>
          <w:lang w:bidi="ar-EG"/>
        </w:rPr>
        <w:t>amar</w:t>
      </w:r>
      <w:r w:rsidR="009F3CAA" w:rsidRPr="001B2C95">
        <w:rPr>
          <w:rFonts w:cs="Simplified Arabic"/>
          <w:color w:val="000000"/>
          <w:sz w:val="28"/>
          <w:szCs w:val="28"/>
          <w:lang w:bidi="ar-EG"/>
        </w:rPr>
        <w:t>”</w:t>
      </w:r>
      <w:r w:rsidR="009F3CAA" w:rsidRPr="001B2C95">
        <w:rPr>
          <w:rFonts w:cs="Simplified Arabic" w:hint="cs"/>
          <w:color w:val="000000"/>
          <w:sz w:val="28"/>
          <w:szCs w:val="28"/>
          <w:rtl/>
          <w:lang w:bidi="ar-EG"/>
        </w:rPr>
        <w:t>"</w:t>
      </w:r>
      <w:r w:rsidR="009F3CAA" w:rsidRPr="001B2C95">
        <w:rPr>
          <w:rFonts w:cs="Simplified Arabic"/>
          <w:color w:val="000000"/>
          <w:sz w:val="28"/>
          <w:szCs w:val="28"/>
          <w:lang w:bidi="ar-EG"/>
        </w:rPr>
        <w:t xml:space="preserve"> </w:t>
      </w:r>
      <w:r w:rsidRPr="001B2C95">
        <w:rPr>
          <w:rFonts w:cs="Simplified Arabic" w:hint="cs"/>
          <w:color w:val="000000"/>
          <w:sz w:val="28"/>
          <w:szCs w:val="28"/>
          <w:rtl/>
          <w:lang w:bidi="ar-EG"/>
        </w:rPr>
        <w:t xml:space="preserve">إلى مصر </w:t>
      </w:r>
      <w:r w:rsidRPr="001B2C95">
        <w:rPr>
          <w:rFonts w:cs="Simplified Arabic"/>
          <w:color w:val="000000"/>
          <w:sz w:val="28"/>
          <w:szCs w:val="28"/>
          <w:lang w:bidi="ar-EG"/>
        </w:rPr>
        <w:t>(Stromquist, 2021)</w:t>
      </w:r>
      <w:r w:rsidRPr="001B2C95">
        <w:rPr>
          <w:rFonts w:cs="Simplified Arabic" w:hint="cs"/>
          <w:color w:val="000000"/>
          <w:sz w:val="28"/>
          <w:szCs w:val="28"/>
          <w:rtl/>
          <w:lang w:bidi="ar-EG"/>
        </w:rPr>
        <w:t>.</w:t>
      </w:r>
      <w:r w:rsidR="0013596F" w:rsidRPr="001B2C95">
        <w:rPr>
          <w:rFonts w:cs="Simplified Arabic" w:hint="cs"/>
          <w:color w:val="000000"/>
          <w:sz w:val="28"/>
          <w:szCs w:val="28"/>
          <w:rtl/>
          <w:lang w:bidi="ar-EG"/>
        </w:rPr>
        <w:t xml:space="preserve"> </w:t>
      </w:r>
    </w:p>
    <w:p w14:paraId="6A1B3BCF" w14:textId="494EEB2A" w:rsidR="00D06410" w:rsidRPr="001B2C95" w:rsidRDefault="00D502C2" w:rsidP="00650F19">
      <w:pPr>
        <w:bidi/>
        <w:spacing w:before="120" w:line="259"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 xml:space="preserve">يمكن تحقيق مكاسب وراء التعاون مع الدول المجاورة </w:t>
      </w:r>
      <w:r w:rsidR="00DF5216" w:rsidRPr="001B2C95">
        <w:rPr>
          <w:rFonts w:cs="Simplified Arabic" w:hint="cs"/>
          <w:color w:val="000000"/>
          <w:sz w:val="28"/>
          <w:szCs w:val="28"/>
          <w:rtl/>
          <w:lang w:bidi="ar-EG"/>
        </w:rPr>
        <w:t>في</w:t>
      </w:r>
      <w:r w:rsidRPr="001B2C95">
        <w:rPr>
          <w:rFonts w:cs="Simplified Arabic" w:hint="cs"/>
          <w:color w:val="000000"/>
          <w:sz w:val="28"/>
          <w:szCs w:val="28"/>
          <w:rtl/>
          <w:lang w:bidi="ar-EG"/>
        </w:rPr>
        <w:t xml:space="preserve"> شرق البحر المتوسط، </w:t>
      </w:r>
      <w:r w:rsidR="00D06410" w:rsidRPr="001B2C95">
        <w:rPr>
          <w:rFonts w:cs="Simplified Arabic" w:hint="cs"/>
          <w:color w:val="000000"/>
          <w:sz w:val="28"/>
          <w:szCs w:val="28"/>
          <w:rtl/>
          <w:lang w:bidi="ar-EG"/>
        </w:rPr>
        <w:t xml:space="preserve">حيث </w:t>
      </w:r>
      <w:r w:rsidR="00D06410" w:rsidRPr="001B2C95">
        <w:rPr>
          <w:rFonts w:cs="Simplified Arabic"/>
          <w:color w:val="000000"/>
          <w:sz w:val="28"/>
          <w:szCs w:val="28"/>
          <w:rtl/>
          <w:lang w:bidi="ar-EG"/>
        </w:rPr>
        <w:t xml:space="preserve">أصبحت مشاريع ربط </w:t>
      </w:r>
      <w:r w:rsidR="00D06410" w:rsidRPr="001B2C95">
        <w:rPr>
          <w:rFonts w:cs="Simplified Arabic" w:hint="cs"/>
          <w:color w:val="000000"/>
          <w:sz w:val="28"/>
          <w:szCs w:val="28"/>
          <w:rtl/>
          <w:lang w:bidi="ar-EG"/>
        </w:rPr>
        <w:t>الدول</w:t>
      </w:r>
      <w:r w:rsidR="00D06410" w:rsidRPr="001B2C95">
        <w:rPr>
          <w:rFonts w:cs="Simplified Arabic"/>
          <w:color w:val="000000"/>
          <w:sz w:val="28"/>
          <w:szCs w:val="28"/>
          <w:rtl/>
          <w:lang w:bidi="ar-EG"/>
        </w:rPr>
        <w:t xml:space="preserve"> المنتجة والمصدرة للغاز الطبيعي في البحر المتوسط شائعة في السنوات الأخيرة. </w:t>
      </w:r>
      <w:r w:rsidR="00DF5216" w:rsidRPr="001B2C95">
        <w:rPr>
          <w:rFonts w:cs="Simplified Arabic" w:hint="cs"/>
          <w:color w:val="000000"/>
          <w:sz w:val="28"/>
          <w:szCs w:val="28"/>
          <w:rtl/>
          <w:lang w:bidi="ar-EG"/>
        </w:rPr>
        <w:t>في</w:t>
      </w:r>
      <w:r w:rsidR="00D45BEE" w:rsidRPr="001B2C95">
        <w:rPr>
          <w:rFonts w:cs="Simplified Arabic" w:hint="cs"/>
          <w:color w:val="000000"/>
          <w:sz w:val="28"/>
          <w:szCs w:val="28"/>
          <w:rtl/>
          <w:lang w:bidi="ar-EG"/>
        </w:rPr>
        <w:t xml:space="preserve"> عام 2021، تم الاتفاق بين مصر وقبرص على إنشاء خط أنابيب يربط بينهما </w:t>
      </w:r>
      <w:r w:rsidR="00DF5216" w:rsidRPr="001B2C95">
        <w:rPr>
          <w:rFonts w:cs="Simplified Arabic" w:hint="cs"/>
          <w:color w:val="000000"/>
          <w:sz w:val="28"/>
          <w:szCs w:val="28"/>
          <w:rtl/>
          <w:lang w:bidi="ar-EG"/>
        </w:rPr>
        <w:t>في</w:t>
      </w:r>
      <w:r w:rsidR="00D45BEE" w:rsidRPr="001B2C95">
        <w:rPr>
          <w:rFonts w:cs="Simplified Arabic" w:hint="cs"/>
          <w:color w:val="000000"/>
          <w:sz w:val="28"/>
          <w:szCs w:val="28"/>
          <w:rtl/>
          <w:lang w:bidi="ar-EG"/>
        </w:rPr>
        <w:t xml:space="preserve"> تجارة الغاز </w:t>
      </w:r>
      <w:r w:rsidR="00DA677A" w:rsidRPr="001B2C95">
        <w:rPr>
          <w:rFonts w:cs="Simplified Arabic" w:hint="cs"/>
          <w:color w:val="000000"/>
          <w:sz w:val="28"/>
          <w:szCs w:val="28"/>
          <w:rtl/>
          <w:lang w:bidi="ar-EG"/>
        </w:rPr>
        <w:t>الطبيعي</w:t>
      </w:r>
      <w:r w:rsidR="00D45BEE" w:rsidRPr="001B2C95">
        <w:rPr>
          <w:rFonts w:cs="Simplified Arabic"/>
          <w:color w:val="000000"/>
          <w:sz w:val="28"/>
          <w:szCs w:val="28"/>
          <w:rtl/>
          <w:lang w:bidi="ar-EG"/>
        </w:rPr>
        <w:t xml:space="preserve"> بتكلفة 800 مليون دولار</w:t>
      </w:r>
      <w:r w:rsidR="00D45BEE" w:rsidRPr="001B2C95">
        <w:rPr>
          <w:rFonts w:cs="Simplified Arabic" w:hint="cs"/>
          <w:color w:val="000000"/>
          <w:sz w:val="28"/>
          <w:szCs w:val="28"/>
          <w:rtl/>
          <w:lang w:bidi="ar-EG"/>
        </w:rPr>
        <w:t xml:space="preserve">، </w:t>
      </w:r>
      <w:r w:rsidR="00D45BEE" w:rsidRPr="001B2C95">
        <w:rPr>
          <w:rFonts w:cs="Simplified Arabic"/>
          <w:color w:val="000000"/>
          <w:sz w:val="28"/>
          <w:szCs w:val="28"/>
          <w:rtl/>
          <w:lang w:bidi="ar-EG"/>
        </w:rPr>
        <w:t>و</w:t>
      </w:r>
      <w:r w:rsidR="004936B3" w:rsidRPr="001B2C95">
        <w:rPr>
          <w:rFonts w:cs="Simplified Arabic"/>
          <w:color w:val="000000"/>
          <w:sz w:val="28"/>
          <w:szCs w:val="28"/>
          <w:rtl/>
          <w:lang w:bidi="ar-EG"/>
        </w:rPr>
        <w:t>الذي</w:t>
      </w:r>
      <w:r w:rsidR="00D45BEE" w:rsidRPr="001B2C95">
        <w:rPr>
          <w:rFonts w:cs="Simplified Arabic"/>
          <w:color w:val="000000"/>
          <w:sz w:val="28"/>
          <w:szCs w:val="28"/>
          <w:rtl/>
          <w:lang w:bidi="ar-EG"/>
        </w:rPr>
        <w:t xml:space="preserve"> بموجبها سينقل الغاز القبرصي من حقل </w:t>
      </w:r>
      <w:r w:rsidR="006851F8" w:rsidRPr="001B2C95">
        <w:rPr>
          <w:rFonts w:cs="Simplified Arabic" w:hint="cs"/>
          <w:color w:val="000000"/>
          <w:sz w:val="28"/>
          <w:szCs w:val="28"/>
          <w:rtl/>
          <w:lang w:bidi="ar-EG"/>
        </w:rPr>
        <w:t>"</w:t>
      </w:r>
      <w:r w:rsidR="00D45BEE" w:rsidRPr="001B2C95">
        <w:rPr>
          <w:rFonts w:cs="Simplified Arabic"/>
          <w:color w:val="000000"/>
          <w:sz w:val="28"/>
          <w:szCs w:val="28"/>
          <w:rtl/>
          <w:lang w:bidi="ar-EG"/>
        </w:rPr>
        <w:t>أفروديت</w:t>
      </w:r>
      <w:r w:rsidR="006851F8" w:rsidRPr="001B2C95">
        <w:rPr>
          <w:rFonts w:cs="Simplified Arabic" w:hint="cs"/>
          <w:color w:val="000000"/>
          <w:sz w:val="28"/>
          <w:szCs w:val="28"/>
          <w:rtl/>
          <w:lang w:bidi="ar-EG"/>
        </w:rPr>
        <w:t>"</w:t>
      </w:r>
      <w:r w:rsidR="00D45BEE" w:rsidRPr="001B2C95">
        <w:rPr>
          <w:rFonts w:cs="Simplified Arabic"/>
          <w:color w:val="000000"/>
          <w:sz w:val="28"/>
          <w:szCs w:val="28"/>
          <w:rtl/>
          <w:lang w:bidi="ar-EG"/>
        </w:rPr>
        <w:t xml:space="preserve"> إلى منشآت التسييل المصرية لإعادة تصديره إلى الأسواق الأوروبية</w:t>
      </w:r>
      <w:r w:rsidR="00D45BEE" w:rsidRPr="001B2C95">
        <w:rPr>
          <w:rFonts w:cs="Simplified Arabic" w:hint="cs"/>
          <w:color w:val="000000"/>
          <w:sz w:val="28"/>
          <w:szCs w:val="28"/>
          <w:rtl/>
          <w:lang w:bidi="ar-EG"/>
        </w:rPr>
        <w:t>، ومن المتوقع الانتهاء من إنشاء هذا الخط خلال ثلاث سنوات تقريباً.</w:t>
      </w:r>
    </w:p>
    <w:p w14:paraId="6D955575" w14:textId="0A53B67C" w:rsidR="005B2F82" w:rsidRPr="001B2C95" w:rsidRDefault="00D45BEE" w:rsidP="00650F19">
      <w:pPr>
        <w:bidi/>
        <w:spacing w:before="120" w:line="259"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 xml:space="preserve">كما تم الاتفاق بين مصر والأردن على تعزيز التعاون </w:t>
      </w:r>
      <w:r w:rsidR="00DF5216" w:rsidRPr="001B2C95">
        <w:rPr>
          <w:rFonts w:cs="Simplified Arabic" w:hint="cs"/>
          <w:color w:val="000000"/>
          <w:sz w:val="28"/>
          <w:szCs w:val="28"/>
          <w:rtl/>
          <w:lang w:bidi="ar-EG"/>
        </w:rPr>
        <w:t>في</w:t>
      </w:r>
      <w:r w:rsidRPr="001B2C95">
        <w:rPr>
          <w:rFonts w:cs="Simplified Arabic" w:hint="cs"/>
          <w:color w:val="000000"/>
          <w:sz w:val="28"/>
          <w:szCs w:val="28"/>
          <w:rtl/>
          <w:lang w:bidi="ar-EG"/>
        </w:rPr>
        <w:t xml:space="preserve"> مجال الغاز </w:t>
      </w:r>
      <w:r w:rsidR="00DA677A" w:rsidRPr="001B2C95">
        <w:rPr>
          <w:rFonts w:cs="Simplified Arabic" w:hint="cs"/>
          <w:color w:val="000000"/>
          <w:sz w:val="28"/>
          <w:szCs w:val="28"/>
          <w:rtl/>
          <w:lang w:bidi="ar-EG"/>
        </w:rPr>
        <w:t>الطبيعي</w:t>
      </w:r>
      <w:r w:rsidRPr="001B2C95">
        <w:rPr>
          <w:rFonts w:cs="Simplified Arabic" w:hint="cs"/>
          <w:color w:val="000000"/>
          <w:sz w:val="28"/>
          <w:szCs w:val="28"/>
          <w:rtl/>
          <w:lang w:bidi="ar-EG"/>
        </w:rPr>
        <w:t>، 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ظل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توافر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الإمكانيات</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والبنية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التحتية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الداعمة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لذلك،</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خاصة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ظل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توجه</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الأردن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للتوسع</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استخدام</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الغاز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الطبيعي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كوقود</w:t>
      </w:r>
      <w:r w:rsidR="00843D56" w:rsidRPr="001B2C95">
        <w:rPr>
          <w:rFonts w:cs="Simplified Arabic" w:hint="cs"/>
          <w:color w:val="000000"/>
          <w:sz w:val="28"/>
          <w:szCs w:val="28"/>
          <w:rtl/>
          <w:lang w:bidi="ar-EG"/>
        </w:rPr>
        <w:t xml:space="preserve"> أقل تلويثاً للبيئة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والاستفادة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الخبرات</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والإمكانيات</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المصرية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هذا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 xml:space="preserve">المجال، حيث هناك خط أنابيب قائم يربط بين الأردن ومصر. </w:t>
      </w:r>
      <w:r w:rsidR="005031E0" w:rsidRPr="001B2C95">
        <w:rPr>
          <w:rFonts w:cs="Simplified Arabic" w:hint="cs"/>
          <w:color w:val="000000"/>
          <w:sz w:val="28"/>
          <w:szCs w:val="28"/>
          <w:rtl/>
          <w:lang w:bidi="ar-EG"/>
        </w:rPr>
        <w:t>يتضمن الاتفاق إمداد</w:t>
      </w:r>
      <w:r w:rsidR="00D06410" w:rsidRPr="001B2C95">
        <w:rPr>
          <w:rFonts w:cs="Simplified Arabic"/>
          <w:color w:val="000000"/>
          <w:sz w:val="28"/>
          <w:szCs w:val="28"/>
          <w:rtl/>
          <w:lang w:bidi="ar-EG"/>
        </w:rPr>
        <w:t xml:space="preserve"> الأردن بـ 2</w:t>
      </w:r>
      <w:r w:rsidR="00EE18F9">
        <w:rPr>
          <w:rFonts w:cs="Simplified Arabic" w:hint="cs"/>
          <w:color w:val="000000"/>
          <w:sz w:val="28"/>
          <w:szCs w:val="28"/>
          <w:rtl/>
          <w:lang w:bidi="ar-EG"/>
        </w:rPr>
        <w:t>,</w:t>
      </w:r>
      <w:r w:rsidR="00D06410" w:rsidRPr="001B2C95">
        <w:rPr>
          <w:rFonts w:cs="Simplified Arabic"/>
          <w:color w:val="000000"/>
          <w:sz w:val="28"/>
          <w:szCs w:val="28"/>
          <w:rtl/>
          <w:lang w:bidi="ar-EG"/>
        </w:rPr>
        <w:t>6 مليار متر مكعب من الغاز سنوياً، أي حوالي 75</w:t>
      </w:r>
      <w:r w:rsidR="00D06410" w:rsidRPr="001B2C95">
        <w:rPr>
          <w:rFonts w:cs="Simplified Arabic" w:hint="cs"/>
          <w:color w:val="000000"/>
          <w:sz w:val="28"/>
          <w:szCs w:val="28"/>
          <w:rtl/>
          <w:lang w:bidi="ar-EG"/>
        </w:rPr>
        <w:t>%</w:t>
      </w:r>
      <w:r w:rsidR="00D06410" w:rsidRPr="001B2C95">
        <w:rPr>
          <w:rFonts w:cs="Simplified Arabic"/>
          <w:color w:val="000000"/>
          <w:sz w:val="28"/>
          <w:szCs w:val="28"/>
          <w:rtl/>
          <w:lang w:bidi="ar-EG"/>
        </w:rPr>
        <w:t xml:space="preserve"> من استهلاك البلاد السنوي من الغاز الطبيعي</w:t>
      </w:r>
      <w:r w:rsidR="006851F8" w:rsidRPr="001B2C95">
        <w:rPr>
          <w:rFonts w:cs="Simplified Arabic" w:hint="cs"/>
          <w:color w:val="000000"/>
          <w:sz w:val="28"/>
          <w:szCs w:val="28"/>
          <w:rtl/>
          <w:lang w:bidi="ar-EG"/>
        </w:rPr>
        <w:t xml:space="preserve"> </w:t>
      </w:r>
      <w:r w:rsidR="006851F8" w:rsidRPr="001B2C95">
        <w:rPr>
          <w:rFonts w:cs="Simplified Arabic"/>
          <w:color w:val="000000"/>
          <w:sz w:val="28"/>
          <w:szCs w:val="28"/>
          <w:lang w:bidi="ar-EG"/>
        </w:rPr>
        <w:t>(Tziarras, 2019)</w:t>
      </w:r>
      <w:r w:rsidR="006851F8" w:rsidRPr="001B2C95">
        <w:rPr>
          <w:rFonts w:cs="Simplified Arabic" w:hint="cs"/>
          <w:color w:val="000000"/>
          <w:sz w:val="28"/>
          <w:szCs w:val="28"/>
          <w:rtl/>
          <w:lang w:bidi="ar-EG"/>
        </w:rPr>
        <w:t>.</w:t>
      </w:r>
    </w:p>
    <w:p w14:paraId="2DA1CDDB" w14:textId="615613E7" w:rsidR="00187D1D" w:rsidRPr="001B2C95" w:rsidRDefault="00D06410" w:rsidP="00650F19">
      <w:pPr>
        <w:bidi/>
        <w:spacing w:before="120" w:line="259" w:lineRule="auto"/>
        <w:ind w:firstLine="720"/>
        <w:jc w:val="both"/>
        <w:rPr>
          <w:rFonts w:cs="Simplified Arabic"/>
          <w:color w:val="000000"/>
          <w:sz w:val="28"/>
          <w:szCs w:val="28"/>
          <w:lang w:bidi="ar-EG"/>
        </w:rPr>
      </w:pPr>
      <w:r w:rsidRPr="001B2C95">
        <w:rPr>
          <w:rFonts w:cs="Simplified Arabic" w:hint="cs"/>
          <w:color w:val="000000"/>
          <w:sz w:val="28"/>
          <w:szCs w:val="28"/>
          <w:rtl/>
          <w:lang w:bidi="ar-EG"/>
        </w:rPr>
        <w:lastRenderedPageBreak/>
        <w:t>و</w:t>
      </w:r>
      <w:r w:rsidRPr="001B2C95">
        <w:rPr>
          <w:rFonts w:cs="Simplified Arabic"/>
          <w:color w:val="000000"/>
          <w:sz w:val="28"/>
          <w:szCs w:val="28"/>
          <w:rtl/>
          <w:lang w:bidi="ar-EG"/>
        </w:rPr>
        <w:t>أعلنت إسرائيل عن صفقة غاز بقيمة 15 مليار دولار مع مصر</w:t>
      </w:r>
      <w:r w:rsidR="00636D51" w:rsidRPr="001B2C95">
        <w:rPr>
          <w:rFonts w:cs="Simplified Arabic" w:hint="cs"/>
          <w:color w:val="000000"/>
          <w:sz w:val="28"/>
          <w:szCs w:val="28"/>
          <w:rtl/>
          <w:lang w:bidi="ar-EG"/>
        </w:rPr>
        <w:t xml:space="preserve"> </w:t>
      </w:r>
      <w:r w:rsidR="00DF5216" w:rsidRPr="001B2C95">
        <w:rPr>
          <w:rFonts w:cs="Simplified Arabic" w:hint="cs"/>
          <w:color w:val="000000"/>
          <w:sz w:val="28"/>
          <w:szCs w:val="28"/>
          <w:rtl/>
          <w:lang w:bidi="ar-EG"/>
        </w:rPr>
        <w:t>في</w:t>
      </w:r>
      <w:r w:rsidR="00636D51" w:rsidRPr="001B2C95">
        <w:rPr>
          <w:rFonts w:cs="Simplified Arabic" w:hint="cs"/>
          <w:color w:val="000000"/>
          <w:sz w:val="28"/>
          <w:szCs w:val="28"/>
          <w:rtl/>
          <w:lang w:bidi="ar-EG"/>
        </w:rPr>
        <w:t xml:space="preserve"> عام 2019</w:t>
      </w:r>
      <w:r w:rsidRPr="001B2C95">
        <w:rPr>
          <w:rFonts w:cs="Simplified Arabic"/>
          <w:color w:val="000000"/>
          <w:sz w:val="28"/>
          <w:szCs w:val="28"/>
          <w:rtl/>
          <w:lang w:bidi="ar-EG"/>
        </w:rPr>
        <w:t xml:space="preserve">، تسمح بتصدير الغاز الطبيعي من حقلى </w:t>
      </w:r>
      <w:r w:rsidR="005031E0" w:rsidRPr="001B2C95">
        <w:rPr>
          <w:rFonts w:cs="Simplified Arabic" w:hint="cs"/>
          <w:color w:val="000000"/>
          <w:sz w:val="28"/>
          <w:szCs w:val="28"/>
          <w:rtl/>
          <w:lang w:bidi="ar-EG"/>
        </w:rPr>
        <w:t>"</w:t>
      </w:r>
      <w:r w:rsidRPr="001B2C95">
        <w:rPr>
          <w:rFonts w:cs="Simplified Arabic"/>
          <w:color w:val="000000"/>
          <w:sz w:val="28"/>
          <w:szCs w:val="28"/>
          <w:rtl/>
          <w:lang w:bidi="ar-EG"/>
        </w:rPr>
        <w:t>تامار</w:t>
      </w:r>
      <w:r w:rsidR="005031E0"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w:t>
      </w:r>
      <w:r w:rsidR="005031E0" w:rsidRPr="001B2C95">
        <w:rPr>
          <w:rFonts w:cs="Simplified Arabic" w:hint="cs"/>
          <w:color w:val="000000"/>
          <w:sz w:val="28"/>
          <w:szCs w:val="28"/>
          <w:rtl/>
          <w:lang w:bidi="ar-EG"/>
        </w:rPr>
        <w:t>"</w:t>
      </w:r>
      <w:r w:rsidRPr="001B2C95">
        <w:rPr>
          <w:rFonts w:cs="Simplified Arabic"/>
          <w:color w:val="000000"/>
          <w:sz w:val="28"/>
          <w:szCs w:val="28"/>
          <w:rtl/>
          <w:lang w:bidi="ar-EG"/>
        </w:rPr>
        <w:t>ليفياثان</w:t>
      </w:r>
      <w:r w:rsidR="005031E0" w:rsidRPr="001B2C95">
        <w:rPr>
          <w:rFonts w:cs="Simplified Arabic" w:hint="cs"/>
          <w:color w:val="000000"/>
          <w:sz w:val="28"/>
          <w:szCs w:val="28"/>
          <w:rtl/>
          <w:lang w:bidi="ar-EG"/>
        </w:rPr>
        <w:t>"</w:t>
      </w:r>
      <w:r w:rsidRPr="001B2C95">
        <w:rPr>
          <w:rFonts w:cs="Simplified Arabic"/>
          <w:color w:val="000000"/>
          <w:sz w:val="28"/>
          <w:szCs w:val="28"/>
          <w:rtl/>
          <w:lang w:bidi="ar-EG"/>
        </w:rPr>
        <w:t xml:space="preserve"> الإ</w:t>
      </w:r>
      <w:r w:rsidR="00636D51" w:rsidRPr="001B2C95">
        <w:rPr>
          <w:rFonts w:cs="Simplified Arabic"/>
          <w:color w:val="000000"/>
          <w:sz w:val="28"/>
          <w:szCs w:val="28"/>
          <w:rtl/>
          <w:lang w:bidi="ar-EG"/>
        </w:rPr>
        <w:t>سرائيليين إلى مصر لمدة 10 سنوات</w:t>
      </w:r>
      <w:r w:rsidRPr="001B2C95">
        <w:rPr>
          <w:rFonts w:cs="Simplified Arabic"/>
          <w:color w:val="000000"/>
          <w:sz w:val="28"/>
          <w:szCs w:val="28"/>
          <w:rtl/>
          <w:lang w:bidi="ar-EG"/>
        </w:rPr>
        <w:t xml:space="preserve"> </w:t>
      </w:r>
      <w:r w:rsidR="00636D51" w:rsidRPr="001B2C95">
        <w:rPr>
          <w:rFonts w:cs="Simplified Arabic"/>
          <w:color w:val="000000"/>
          <w:sz w:val="28"/>
          <w:szCs w:val="28"/>
          <w:lang w:bidi="ar-EG"/>
        </w:rPr>
        <w:t>(Tziarras, 2019</w:t>
      </w:r>
      <w:r w:rsidR="0075469A" w:rsidRPr="001B2C95">
        <w:rPr>
          <w:rFonts w:cs="Simplified Arabic"/>
          <w:color w:val="000000"/>
          <w:sz w:val="28"/>
          <w:szCs w:val="28"/>
          <w:lang w:bidi="ar-EG"/>
        </w:rPr>
        <w:t>)</w:t>
      </w:r>
      <w:r w:rsidR="005031E0" w:rsidRPr="001B2C95">
        <w:rPr>
          <w:rFonts w:cs="Simplified Arabic" w:hint="cs"/>
          <w:color w:val="000000"/>
          <w:sz w:val="28"/>
          <w:szCs w:val="28"/>
          <w:rtl/>
          <w:lang w:bidi="ar-EG"/>
        </w:rPr>
        <w:t xml:space="preserve">. </w:t>
      </w:r>
      <w:r w:rsidR="0075469A" w:rsidRPr="001B2C95">
        <w:rPr>
          <w:rFonts w:cs="Simplified Arabic"/>
          <w:color w:val="000000"/>
          <w:sz w:val="28"/>
          <w:szCs w:val="28"/>
          <w:rtl/>
          <w:lang w:bidi="ar-EG"/>
        </w:rPr>
        <w:t>و</w:t>
      </w:r>
      <w:r w:rsidR="0075469A" w:rsidRPr="001B2C95">
        <w:rPr>
          <w:rFonts w:cs="Simplified Arabic" w:hint="cs"/>
          <w:color w:val="000000"/>
          <w:sz w:val="28"/>
          <w:szCs w:val="28"/>
          <w:rtl/>
          <w:lang w:bidi="ar-EG"/>
        </w:rPr>
        <w:t>أيضاً</w:t>
      </w:r>
      <w:r w:rsidR="00636D51" w:rsidRPr="001B2C95">
        <w:rPr>
          <w:rFonts w:cs="Simplified Arabic" w:hint="cs"/>
          <w:color w:val="000000"/>
          <w:sz w:val="28"/>
          <w:szCs w:val="28"/>
          <w:rtl/>
          <w:lang w:bidi="ar-EG"/>
        </w:rPr>
        <w:t xml:space="preserve"> تم الاتفاق بين </w:t>
      </w:r>
      <w:r w:rsidR="005031E0" w:rsidRPr="001B2C95">
        <w:rPr>
          <w:rFonts w:cs="Simplified Arabic" w:hint="cs"/>
          <w:color w:val="000000"/>
          <w:sz w:val="28"/>
          <w:szCs w:val="28"/>
          <w:rtl/>
          <w:lang w:bidi="ar-EG"/>
        </w:rPr>
        <w:t>إ</w:t>
      </w:r>
      <w:r w:rsidR="00636D51" w:rsidRPr="001B2C95">
        <w:rPr>
          <w:rFonts w:cs="Simplified Arabic" w:hint="cs"/>
          <w:color w:val="000000"/>
          <w:sz w:val="28"/>
          <w:szCs w:val="28"/>
          <w:rtl/>
          <w:lang w:bidi="ar-EG"/>
        </w:rPr>
        <w:t>سرائيل ومصر على تحقيق المنفعة المشتركة بين</w:t>
      </w:r>
      <w:r w:rsidR="005031E0" w:rsidRPr="001B2C95">
        <w:rPr>
          <w:rFonts w:cs="Simplified Arabic" w:hint="cs"/>
          <w:color w:val="000000"/>
          <w:sz w:val="28"/>
          <w:szCs w:val="28"/>
          <w:rtl/>
          <w:lang w:bidi="ar-EG"/>
        </w:rPr>
        <w:t>هما</w:t>
      </w:r>
      <w:r w:rsidR="00636D51" w:rsidRPr="001B2C95">
        <w:rPr>
          <w:rFonts w:cs="Simplified Arabic" w:hint="cs"/>
          <w:color w:val="000000"/>
          <w:sz w:val="28"/>
          <w:szCs w:val="28"/>
          <w:rtl/>
          <w:lang w:bidi="ar-EG"/>
        </w:rPr>
        <w:t>، حيث وقعا</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الجانبان</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على</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مذكرة</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تفاهم</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حول</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إمكانية</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زيادة</w:t>
      </w:r>
      <w:r w:rsidR="00636D51" w:rsidRPr="001B2C95">
        <w:rPr>
          <w:rFonts w:cs="Simplified Arabic"/>
          <w:color w:val="000000"/>
          <w:sz w:val="28"/>
          <w:szCs w:val="28"/>
          <w:rtl/>
          <w:lang w:bidi="ar-EG"/>
        </w:rPr>
        <w:t xml:space="preserve"> </w:t>
      </w:r>
      <w:r w:rsidR="005031E0" w:rsidRPr="001B2C95">
        <w:rPr>
          <w:rFonts w:cs="Simplified Arabic" w:hint="cs"/>
          <w:color w:val="000000"/>
          <w:sz w:val="28"/>
          <w:szCs w:val="28"/>
          <w:rtl/>
          <w:lang w:bidi="ar-EG"/>
        </w:rPr>
        <w:t>إ</w:t>
      </w:r>
      <w:r w:rsidR="00636D51" w:rsidRPr="001B2C95">
        <w:rPr>
          <w:rFonts w:cs="Simplified Arabic" w:hint="cs"/>
          <w:color w:val="000000"/>
          <w:sz w:val="28"/>
          <w:szCs w:val="28"/>
          <w:rtl/>
          <w:lang w:bidi="ar-EG"/>
        </w:rPr>
        <w:t>مدادات</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الغاز</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ل</w:t>
      </w:r>
      <w:r w:rsidR="005031E0" w:rsidRPr="001B2C95">
        <w:rPr>
          <w:rFonts w:cs="Simplified Arabic" w:hint="cs"/>
          <w:color w:val="000000"/>
          <w:sz w:val="28"/>
          <w:szCs w:val="28"/>
          <w:rtl/>
          <w:lang w:bidi="ar-EG"/>
        </w:rPr>
        <w:t>إ</w:t>
      </w:r>
      <w:r w:rsidR="00636D51" w:rsidRPr="001B2C95">
        <w:rPr>
          <w:rFonts w:cs="Simplified Arabic" w:hint="cs"/>
          <w:color w:val="000000"/>
          <w:sz w:val="28"/>
          <w:szCs w:val="28"/>
          <w:rtl/>
          <w:lang w:bidi="ar-EG"/>
        </w:rPr>
        <w:t>عادة</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تصديره</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في</w:t>
      </w:r>
      <w:r w:rsidR="00636D51" w:rsidRPr="001B2C95">
        <w:rPr>
          <w:rFonts w:cs="Simplified Arabic"/>
          <w:color w:val="000000"/>
          <w:sz w:val="28"/>
          <w:szCs w:val="28"/>
          <w:rtl/>
          <w:lang w:bidi="ar-EG"/>
        </w:rPr>
        <w:t xml:space="preserve"> </w:t>
      </w:r>
      <w:r w:rsidR="005031E0" w:rsidRPr="001B2C95">
        <w:rPr>
          <w:rFonts w:cs="Simplified Arabic" w:hint="cs"/>
          <w:color w:val="000000"/>
          <w:sz w:val="28"/>
          <w:szCs w:val="28"/>
          <w:rtl/>
          <w:lang w:bidi="ar-EG"/>
        </w:rPr>
        <w:t>إ</w:t>
      </w:r>
      <w:r w:rsidR="00636D51" w:rsidRPr="001B2C95">
        <w:rPr>
          <w:rFonts w:cs="Simplified Arabic" w:hint="cs"/>
          <w:color w:val="000000"/>
          <w:sz w:val="28"/>
          <w:szCs w:val="28"/>
          <w:rtl/>
          <w:lang w:bidi="ar-EG"/>
        </w:rPr>
        <w:t>طار</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العمل</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المشترك</w:t>
      </w:r>
      <w:r w:rsidR="005031E0" w:rsidRPr="001B2C95">
        <w:rPr>
          <w:rFonts w:cs="Simplified Arabic" w:hint="cs"/>
          <w:color w:val="000000"/>
          <w:sz w:val="28"/>
          <w:szCs w:val="28"/>
          <w:rtl/>
          <w:lang w:bidi="ar-EG"/>
        </w:rPr>
        <w:t>،</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للتوسع</w:t>
      </w:r>
      <w:r w:rsidR="00636D51" w:rsidRPr="001B2C95">
        <w:rPr>
          <w:rFonts w:cs="Simplified Arabic"/>
          <w:color w:val="000000"/>
          <w:sz w:val="28"/>
          <w:szCs w:val="28"/>
          <w:rtl/>
          <w:lang w:bidi="ar-EG"/>
        </w:rPr>
        <w:t xml:space="preserve"> </w:t>
      </w:r>
      <w:r w:rsidR="00DF5216" w:rsidRPr="001B2C95">
        <w:rPr>
          <w:rFonts w:cs="Simplified Arabic" w:hint="cs"/>
          <w:color w:val="000000"/>
          <w:sz w:val="28"/>
          <w:szCs w:val="28"/>
          <w:rtl/>
          <w:lang w:bidi="ar-EG"/>
        </w:rPr>
        <w:t>في</w:t>
      </w:r>
      <w:r w:rsidR="00636D51" w:rsidRPr="001B2C95">
        <w:rPr>
          <w:rFonts w:cs="Simplified Arabic" w:hint="cs"/>
          <w:color w:val="000000"/>
          <w:sz w:val="28"/>
          <w:szCs w:val="28"/>
          <w:rtl/>
          <w:lang w:bidi="ar-EG"/>
        </w:rPr>
        <w:t xml:space="preserve"> استخدامه</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لخفض</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انبعاثات</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غازات</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الاحتباس</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الحراري</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في</w:t>
      </w:r>
      <w:r w:rsidR="00636D51" w:rsidRPr="001B2C95">
        <w:rPr>
          <w:rFonts w:cs="Simplified Arabic"/>
          <w:color w:val="000000"/>
          <w:sz w:val="28"/>
          <w:szCs w:val="28"/>
          <w:rtl/>
          <w:lang w:bidi="ar-EG"/>
        </w:rPr>
        <w:t xml:space="preserve"> </w:t>
      </w:r>
      <w:r w:rsidR="00511E36" w:rsidRPr="001B2C95">
        <w:rPr>
          <w:rFonts w:cs="Simplified Arabic" w:hint="cs"/>
          <w:color w:val="000000"/>
          <w:sz w:val="28"/>
          <w:szCs w:val="28"/>
          <w:rtl/>
          <w:lang w:bidi="ar-EG"/>
        </w:rPr>
        <w:t xml:space="preserve">المنطقة. </w:t>
      </w:r>
      <w:r w:rsidR="00636D51" w:rsidRPr="001B2C95">
        <w:rPr>
          <w:rFonts w:cs="Simplified Arabic" w:hint="cs"/>
          <w:color w:val="000000"/>
          <w:sz w:val="28"/>
          <w:szCs w:val="28"/>
          <w:rtl/>
          <w:lang w:bidi="ar-EG"/>
        </w:rPr>
        <w:t>وأوضحت</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مذكرة</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التفاهم</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أن</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الغاز</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الطبيعي</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وقود</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انتقالي، حيث</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يساهم</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استخدامه</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في</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منطقة شرق</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البحر</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المتوسط</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في</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انخفاض</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كبير</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في</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الانبعاثات،</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خاصة</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بعد</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الانخفاض</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الكبير</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في</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استخدامات</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الفحم</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والنفط</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في</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مصر</w:t>
      </w:r>
      <w:r w:rsidR="00636D51" w:rsidRPr="001B2C95">
        <w:rPr>
          <w:rFonts w:cs="Simplified Arabic"/>
          <w:color w:val="000000"/>
          <w:sz w:val="28"/>
          <w:szCs w:val="28"/>
          <w:rtl/>
          <w:lang w:bidi="ar-EG"/>
        </w:rPr>
        <w:t xml:space="preserve"> </w:t>
      </w:r>
      <w:r w:rsidR="00636D51" w:rsidRPr="001B2C95">
        <w:rPr>
          <w:rFonts w:cs="Simplified Arabic" w:hint="cs"/>
          <w:color w:val="000000"/>
          <w:sz w:val="28"/>
          <w:szCs w:val="28"/>
          <w:rtl/>
          <w:lang w:bidi="ar-EG"/>
        </w:rPr>
        <w:t>وإسرائيل</w:t>
      </w:r>
      <w:r w:rsidR="00636D51" w:rsidRPr="001B2C95">
        <w:rPr>
          <w:rFonts w:cs="Simplified Arabic"/>
          <w:color w:val="000000"/>
          <w:sz w:val="28"/>
          <w:szCs w:val="28"/>
          <w:rtl/>
          <w:lang w:bidi="ar-EG"/>
        </w:rPr>
        <w:t>.</w:t>
      </w:r>
      <w:r w:rsidR="00511E36" w:rsidRPr="001B2C95">
        <w:rPr>
          <w:rFonts w:cs="Simplified Arabic" w:hint="cs"/>
          <w:color w:val="000000"/>
          <w:sz w:val="28"/>
          <w:szCs w:val="28"/>
          <w:rtl/>
          <w:lang w:bidi="ar-EG"/>
        </w:rPr>
        <w:t xml:space="preserve"> </w:t>
      </w:r>
      <w:r w:rsidR="005031E0" w:rsidRPr="001B2C95">
        <w:rPr>
          <w:rFonts w:cs="Simplified Arabic" w:hint="cs"/>
          <w:color w:val="000000"/>
          <w:sz w:val="28"/>
          <w:szCs w:val="28"/>
          <w:rtl/>
          <w:lang w:bidi="ar-EG"/>
        </w:rPr>
        <w:t>وجدير بالذكر</w:t>
      </w:r>
      <w:r w:rsidR="00636D51" w:rsidRPr="001B2C95">
        <w:rPr>
          <w:rFonts w:cs="Simplified Arabic" w:hint="cs"/>
          <w:color w:val="000000"/>
          <w:sz w:val="28"/>
          <w:szCs w:val="28"/>
          <w:rtl/>
          <w:lang w:bidi="ar-EG"/>
        </w:rPr>
        <w:t xml:space="preserve">، إن </w:t>
      </w:r>
      <w:r w:rsidR="005031E0" w:rsidRPr="001B2C95">
        <w:rPr>
          <w:rFonts w:cs="Simplified Arabic" w:hint="cs"/>
          <w:color w:val="000000"/>
          <w:sz w:val="28"/>
          <w:szCs w:val="28"/>
          <w:rtl/>
          <w:lang w:bidi="ar-EG"/>
        </w:rPr>
        <w:t>إ</w:t>
      </w:r>
      <w:r w:rsidR="00636D51" w:rsidRPr="001B2C95">
        <w:rPr>
          <w:rFonts w:cs="Simplified Arabic" w:hint="cs"/>
          <w:color w:val="000000"/>
          <w:sz w:val="28"/>
          <w:szCs w:val="28"/>
          <w:rtl/>
          <w:lang w:bidi="ar-EG"/>
        </w:rPr>
        <w:t>سرائيل لا تسعى إلى تحقيق مصلحة أو منفعة أى دولة أخرى وخاصة الدول العربية، وإنما تسعى لتحقيق هدفها</w:t>
      </w:r>
      <w:r w:rsidR="005031E0" w:rsidRPr="001B2C95">
        <w:rPr>
          <w:rFonts w:cs="Simplified Arabic" w:hint="cs"/>
          <w:color w:val="000000"/>
          <w:sz w:val="28"/>
          <w:szCs w:val="28"/>
          <w:rtl/>
          <w:lang w:bidi="ar-EG"/>
        </w:rPr>
        <w:t>،</w:t>
      </w:r>
      <w:r w:rsidR="00636D51" w:rsidRPr="001B2C95">
        <w:rPr>
          <w:rFonts w:cs="Simplified Arabic" w:hint="cs"/>
          <w:color w:val="000000"/>
          <w:sz w:val="28"/>
          <w:szCs w:val="28"/>
          <w:rtl/>
          <w:lang w:bidi="ar-EG"/>
        </w:rPr>
        <w:t xml:space="preserve"> وهو تصدير الغاز الخاص بها </w:t>
      </w:r>
      <w:r w:rsidR="004936B3" w:rsidRPr="001B2C95">
        <w:rPr>
          <w:rFonts w:cs="Simplified Arabic" w:hint="cs"/>
          <w:color w:val="000000"/>
          <w:sz w:val="28"/>
          <w:szCs w:val="28"/>
          <w:rtl/>
          <w:lang w:bidi="ar-EG"/>
        </w:rPr>
        <w:t>الذي</w:t>
      </w:r>
      <w:r w:rsidR="00636D51" w:rsidRPr="001B2C95">
        <w:rPr>
          <w:rFonts w:cs="Simplified Arabic" w:hint="cs"/>
          <w:color w:val="000000"/>
          <w:sz w:val="28"/>
          <w:szCs w:val="28"/>
          <w:rtl/>
          <w:lang w:bidi="ar-EG"/>
        </w:rPr>
        <w:t xml:space="preserve"> تم اكتشافه </w:t>
      </w:r>
      <w:r w:rsidR="00DF5216" w:rsidRPr="001B2C95">
        <w:rPr>
          <w:rFonts w:cs="Simplified Arabic" w:hint="cs"/>
          <w:color w:val="000000"/>
          <w:sz w:val="28"/>
          <w:szCs w:val="28"/>
          <w:rtl/>
          <w:lang w:bidi="ar-EG"/>
        </w:rPr>
        <w:t>في</w:t>
      </w:r>
      <w:r w:rsidR="00636D51" w:rsidRPr="001B2C95">
        <w:rPr>
          <w:rFonts w:cs="Simplified Arabic" w:hint="cs"/>
          <w:color w:val="000000"/>
          <w:sz w:val="28"/>
          <w:szCs w:val="28"/>
          <w:rtl/>
          <w:lang w:bidi="ar-EG"/>
        </w:rPr>
        <w:t xml:space="preserve"> البحر المتوسط إلى أوروبا</w:t>
      </w:r>
      <w:r w:rsidR="005031E0" w:rsidRPr="001B2C95">
        <w:rPr>
          <w:rFonts w:cs="Simplified Arabic" w:hint="cs"/>
          <w:color w:val="000000"/>
          <w:sz w:val="28"/>
          <w:szCs w:val="28"/>
          <w:rtl/>
          <w:lang w:bidi="ar-EG"/>
        </w:rPr>
        <w:t>،</w:t>
      </w:r>
      <w:r w:rsidR="00636D51" w:rsidRPr="001B2C95">
        <w:rPr>
          <w:rFonts w:cs="Simplified Arabic" w:hint="cs"/>
          <w:color w:val="000000"/>
          <w:sz w:val="28"/>
          <w:szCs w:val="28"/>
          <w:rtl/>
          <w:lang w:bidi="ar-EG"/>
        </w:rPr>
        <w:t xml:space="preserve"> وذلك بعد تسييله </w:t>
      </w:r>
      <w:r w:rsidR="00DF5216" w:rsidRPr="001B2C95">
        <w:rPr>
          <w:rFonts w:cs="Simplified Arabic" w:hint="cs"/>
          <w:color w:val="000000"/>
          <w:sz w:val="28"/>
          <w:szCs w:val="28"/>
          <w:rtl/>
          <w:lang w:bidi="ar-EG"/>
        </w:rPr>
        <w:t>في</w:t>
      </w:r>
      <w:r w:rsidR="005031E0" w:rsidRPr="001B2C95">
        <w:rPr>
          <w:rFonts w:cs="Simplified Arabic" w:hint="cs"/>
          <w:color w:val="000000"/>
          <w:sz w:val="28"/>
          <w:szCs w:val="28"/>
          <w:rtl/>
          <w:lang w:bidi="ar-EG"/>
        </w:rPr>
        <w:t xml:space="preserve"> مصر (مجلة البترول، 2021).</w:t>
      </w:r>
    </w:p>
    <w:p w14:paraId="1F65EBF5" w14:textId="41B4108C" w:rsidR="00CB6129" w:rsidRDefault="005B2F82" w:rsidP="00650F19">
      <w:pPr>
        <w:bidi/>
        <w:spacing w:before="120" w:line="259"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وتعتمد</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 xml:space="preserve">مصر على </w:t>
      </w:r>
      <w:r w:rsidRPr="001B2C95">
        <w:rPr>
          <w:rFonts w:cs="Simplified Arabic"/>
          <w:color w:val="000000"/>
          <w:sz w:val="28"/>
          <w:szCs w:val="28"/>
          <w:rtl/>
          <w:lang w:bidi="ar-EG"/>
        </w:rPr>
        <w:t>ضخ الغاز الإسرائيلي إل</w:t>
      </w:r>
      <w:r w:rsidRPr="001B2C95">
        <w:rPr>
          <w:rFonts w:cs="Simplified Arabic" w:hint="cs"/>
          <w:color w:val="000000"/>
          <w:sz w:val="28"/>
          <w:szCs w:val="28"/>
          <w:rtl/>
          <w:lang w:bidi="ar-EG"/>
        </w:rPr>
        <w:t>يها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عبر</w:t>
      </w:r>
      <w:r w:rsidRPr="001B2C95">
        <w:rPr>
          <w:rFonts w:cs="Simplified Arabic"/>
          <w:color w:val="000000"/>
          <w:sz w:val="28"/>
          <w:szCs w:val="28"/>
          <w:rtl/>
          <w:lang w:bidi="ar-EG"/>
        </w:rPr>
        <w:t xml:space="preserve"> خط أنابيب </w:t>
      </w:r>
      <w:r w:rsidRPr="001B2C95">
        <w:rPr>
          <w:rFonts w:cs="Simplified Arabic" w:hint="cs"/>
          <w:color w:val="000000"/>
          <w:sz w:val="28"/>
          <w:szCs w:val="28"/>
          <w:rtl/>
          <w:lang w:bidi="ar-EG"/>
        </w:rPr>
        <w:t>"العريش عسقلان"،</w:t>
      </w:r>
      <w:r w:rsidRPr="001B2C95">
        <w:rPr>
          <w:rFonts w:cs="Simplified Arabic"/>
          <w:color w:val="000000"/>
          <w:sz w:val="28"/>
          <w:szCs w:val="28"/>
          <w:rtl/>
          <w:lang w:bidi="ar-EG"/>
        </w:rPr>
        <w:t xml:space="preserve"> أو عبر خط أنابيب بحري جديد</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 xml:space="preserve">الذي </w:t>
      </w:r>
      <w:r w:rsidRPr="001B2C95">
        <w:rPr>
          <w:rFonts w:cs="Simplified Arabic"/>
          <w:color w:val="000000"/>
          <w:sz w:val="28"/>
          <w:szCs w:val="28"/>
          <w:rtl/>
          <w:lang w:bidi="ar-EG"/>
        </w:rPr>
        <w:t>يصل إلى محطات الغاز المُسال المصرية، حيث يمكن إعادة تصديره إلى</w:t>
      </w:r>
      <w:r w:rsidRPr="001B2C95">
        <w:rPr>
          <w:rFonts w:cs="Simplified Arabic" w:hint="cs"/>
          <w:color w:val="000000"/>
          <w:sz w:val="28"/>
          <w:szCs w:val="28"/>
          <w:rtl/>
          <w:lang w:bidi="ar-EG"/>
        </w:rPr>
        <w:t xml:space="preserve"> أوروبا أو</w:t>
      </w:r>
      <w:r w:rsidRPr="001B2C95">
        <w:rPr>
          <w:rFonts w:cs="Simplified Arabic"/>
          <w:color w:val="000000"/>
          <w:sz w:val="28"/>
          <w:szCs w:val="28"/>
          <w:rtl/>
          <w:lang w:bidi="ar-EG"/>
        </w:rPr>
        <w:t xml:space="preserve"> شرق آسيا عبر قناة السويس.</w:t>
      </w:r>
      <w:r w:rsidRPr="001B2C95">
        <w:rPr>
          <w:rFonts w:cs="Simplified Arabic" w:hint="cs"/>
          <w:color w:val="000000"/>
          <w:sz w:val="28"/>
          <w:szCs w:val="28"/>
          <w:rtl/>
          <w:lang w:bidi="ar-EG"/>
        </w:rPr>
        <w:t xml:space="preserve"> وقد </w:t>
      </w:r>
      <w:r w:rsidRPr="001B2C95">
        <w:rPr>
          <w:rFonts w:cs="Simplified Arabic"/>
          <w:color w:val="000000"/>
          <w:sz w:val="28"/>
          <w:szCs w:val="28"/>
          <w:rtl/>
          <w:lang w:bidi="ar-EG"/>
        </w:rPr>
        <w:t>بدأت إسرائيل في تصدير الغاز الطبيعي إلى مصر في عام 2020</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حيث</w:t>
      </w:r>
      <w:r w:rsidRPr="001B2C95">
        <w:rPr>
          <w:rFonts w:cs="Simplified Arabic"/>
          <w:color w:val="000000"/>
          <w:sz w:val="28"/>
          <w:szCs w:val="28"/>
          <w:rtl/>
          <w:lang w:bidi="ar-EG"/>
        </w:rPr>
        <w:t xml:space="preserve"> تم التعاقد مع شركاء </w:t>
      </w:r>
      <w:r w:rsidRPr="001B2C95">
        <w:rPr>
          <w:rFonts w:cs="Simplified Arabic" w:hint="cs"/>
          <w:color w:val="000000"/>
          <w:sz w:val="28"/>
          <w:szCs w:val="28"/>
          <w:rtl/>
          <w:lang w:bidi="ar-EG"/>
        </w:rPr>
        <w:t>حقل "</w:t>
      </w:r>
      <w:r w:rsidRPr="001B2C95">
        <w:rPr>
          <w:rFonts w:cs="Simplified Arabic"/>
          <w:color w:val="000000"/>
          <w:sz w:val="28"/>
          <w:szCs w:val="28"/>
          <w:rtl/>
          <w:lang w:bidi="ar-EG"/>
        </w:rPr>
        <w:t>ليفياثان</w:t>
      </w:r>
      <w:r w:rsidRPr="001B2C95">
        <w:rPr>
          <w:rFonts w:cs="Simplified Arabic" w:hint="cs"/>
          <w:color w:val="000000"/>
          <w:sz w:val="28"/>
          <w:szCs w:val="28"/>
          <w:rtl/>
          <w:lang w:bidi="ar-EG"/>
        </w:rPr>
        <w:t>"</w:t>
      </w:r>
      <w:r w:rsidRPr="001B2C95">
        <w:rPr>
          <w:rFonts w:cs="Simplified Arabic"/>
          <w:color w:val="000000"/>
          <w:sz w:val="28"/>
          <w:szCs w:val="28"/>
          <w:rtl/>
          <w:lang w:bidi="ar-EG"/>
        </w:rPr>
        <w:t>، وهي</w:t>
      </w:r>
      <w:r w:rsidRPr="001B2C95">
        <w:rPr>
          <w:rFonts w:cs="Simplified Arabic" w:hint="cs"/>
          <w:color w:val="000000"/>
          <w:sz w:val="28"/>
          <w:szCs w:val="28"/>
          <w:rtl/>
          <w:lang w:bidi="ar-EG"/>
        </w:rPr>
        <w:t xml:space="preserve"> شركة</w:t>
      </w:r>
      <w:r w:rsidRPr="001B2C95">
        <w:rPr>
          <w:rFonts w:cs="Simplified Arabic"/>
          <w:color w:val="000000"/>
          <w:sz w:val="28"/>
          <w:szCs w:val="28"/>
          <w:rtl/>
          <w:lang w:bidi="ar-EG"/>
        </w:rPr>
        <w:t xml:space="preserve"> </w:t>
      </w:r>
      <w:r w:rsidRPr="001B2C95">
        <w:rPr>
          <w:rFonts w:cs="Simplified Arabic"/>
          <w:color w:val="000000"/>
          <w:sz w:val="28"/>
          <w:szCs w:val="28"/>
          <w:lang w:bidi="ar-EG"/>
        </w:rPr>
        <w:t>Delek Group</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 xml:space="preserve">الإسرائيلية المحدودة وشركة </w:t>
      </w:r>
      <w:r w:rsidRPr="001B2C95">
        <w:rPr>
          <w:rFonts w:cs="Simplified Arabic"/>
          <w:color w:val="000000"/>
          <w:sz w:val="28"/>
          <w:szCs w:val="28"/>
          <w:lang w:bidi="ar-EG"/>
        </w:rPr>
        <w:t>Nobel Energy</w:t>
      </w:r>
      <w:r w:rsidRPr="001B2C95">
        <w:rPr>
          <w:rFonts w:cs="Simplified Arabic" w:hint="cs"/>
          <w:color w:val="000000"/>
          <w:sz w:val="28"/>
          <w:szCs w:val="28"/>
          <w:rtl/>
          <w:lang w:bidi="ar-EG"/>
        </w:rPr>
        <w:t xml:space="preserve">، لتصدير 85 مليار متر مكعب من الغاز الطبيعي إلى مصر على مدار </w:t>
      </w:r>
      <w:r w:rsidR="00650F19">
        <w:rPr>
          <w:rFonts w:cs="Simplified Arabic" w:hint="cs"/>
          <w:color w:val="000000"/>
          <w:sz w:val="28"/>
          <w:szCs w:val="28"/>
          <w:rtl/>
          <w:lang w:bidi="ar-EG"/>
        </w:rPr>
        <w:t>10</w:t>
      </w:r>
      <w:r w:rsidRPr="001B2C95">
        <w:rPr>
          <w:rFonts w:cs="Simplified Arabic" w:hint="cs"/>
          <w:color w:val="000000"/>
          <w:sz w:val="28"/>
          <w:szCs w:val="28"/>
          <w:rtl/>
          <w:lang w:bidi="ar-EG"/>
        </w:rPr>
        <w:t xml:space="preserve"> سنوات </w:t>
      </w:r>
      <w:r w:rsidRPr="001B2C95">
        <w:rPr>
          <w:rFonts w:cs="Simplified Arabic"/>
          <w:sz w:val="28"/>
          <w:szCs w:val="28"/>
        </w:rPr>
        <w:t>GÜR</w:t>
      </w:r>
      <w:r w:rsidRPr="001B2C95">
        <w:rPr>
          <w:rFonts w:cs="Simplified Arabic"/>
          <w:color w:val="000000"/>
          <w:sz w:val="28"/>
          <w:szCs w:val="28"/>
          <w:lang w:bidi="ar-EG"/>
        </w:rPr>
        <w:t>, 2020)</w:t>
      </w:r>
      <w:r w:rsidRPr="001B2C95">
        <w:rPr>
          <w:rFonts w:cs="Simplified Arabic"/>
          <w:color w:val="000000"/>
          <w:sz w:val="28"/>
          <w:szCs w:val="28"/>
          <w:rtl/>
          <w:lang w:bidi="ar-EG"/>
        </w:rPr>
        <w:t>)</w:t>
      </w:r>
      <w:r w:rsidRPr="001B2C95">
        <w:rPr>
          <w:rFonts w:cs="Simplified Arabic" w:hint="cs"/>
          <w:color w:val="000000"/>
          <w:sz w:val="28"/>
          <w:szCs w:val="28"/>
          <w:rtl/>
          <w:lang w:bidi="ar-EG"/>
        </w:rPr>
        <w:t xml:space="preserve">. </w:t>
      </w:r>
    </w:p>
    <w:p w14:paraId="7890073D" w14:textId="3017E2D6" w:rsidR="00D06410" w:rsidRPr="001B2C95" w:rsidRDefault="00DF5216" w:rsidP="00650F19">
      <w:pPr>
        <w:bidi/>
        <w:spacing w:before="120" w:line="259"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في</w:t>
      </w:r>
      <w:r w:rsidR="00D06410" w:rsidRPr="001B2C95">
        <w:rPr>
          <w:rFonts w:cs="Simplified Arabic" w:hint="cs"/>
          <w:color w:val="000000"/>
          <w:sz w:val="28"/>
          <w:szCs w:val="28"/>
          <w:rtl/>
          <w:lang w:bidi="ar-EG"/>
        </w:rPr>
        <w:t xml:space="preserve"> عام 2021، تم الاتفاق بين مصر واليونان على استثمار موارد الغاز </w:t>
      </w:r>
      <w:r w:rsidR="00DA677A" w:rsidRPr="001B2C95">
        <w:rPr>
          <w:rFonts w:cs="Simplified Arabic" w:hint="cs"/>
          <w:color w:val="000000"/>
          <w:sz w:val="28"/>
          <w:szCs w:val="28"/>
          <w:rtl/>
          <w:lang w:bidi="ar-EG"/>
        </w:rPr>
        <w:t>الطبيعي</w:t>
      </w:r>
      <w:r w:rsidR="00D06410" w:rsidRPr="001B2C95">
        <w:rPr>
          <w:rFonts w:cs="Simplified Arabic" w:hint="cs"/>
          <w:color w:val="000000"/>
          <w:sz w:val="28"/>
          <w:szCs w:val="28"/>
          <w:rtl/>
          <w:lang w:bidi="ar-EG"/>
        </w:rPr>
        <w:t xml:space="preserve"> لديهم</w:t>
      </w:r>
      <w:r w:rsidR="00E45EF4" w:rsidRPr="001B2C95">
        <w:rPr>
          <w:rFonts w:cs="Simplified Arabic" w:hint="cs"/>
          <w:color w:val="000000"/>
          <w:sz w:val="28"/>
          <w:szCs w:val="28"/>
          <w:rtl/>
          <w:lang w:bidi="ar-EG"/>
        </w:rPr>
        <w:t>ا</w:t>
      </w:r>
      <w:r w:rsidR="00D06410" w:rsidRPr="001B2C95">
        <w:rPr>
          <w:rFonts w:cs="Simplified Arabic" w:hint="cs"/>
          <w:color w:val="000000"/>
          <w:sz w:val="28"/>
          <w:szCs w:val="28"/>
          <w:rtl/>
          <w:lang w:bidi="ar-EG"/>
        </w:rPr>
        <w:t xml:space="preserve">. </w:t>
      </w:r>
      <w:r w:rsidR="00E45EF4" w:rsidRPr="001B2C95">
        <w:rPr>
          <w:rFonts w:cs="Simplified Arabic" w:hint="cs"/>
          <w:color w:val="000000"/>
          <w:sz w:val="28"/>
          <w:szCs w:val="28"/>
          <w:rtl/>
          <w:lang w:bidi="ar-EG"/>
        </w:rPr>
        <w:t xml:space="preserve">حيث </w:t>
      </w:r>
      <w:r w:rsidR="00D06410" w:rsidRPr="001B2C95">
        <w:rPr>
          <w:rFonts w:cs="Simplified Arabic" w:hint="cs"/>
          <w:color w:val="000000"/>
          <w:sz w:val="28"/>
          <w:szCs w:val="28"/>
          <w:rtl/>
          <w:lang w:bidi="ar-EG"/>
        </w:rPr>
        <w:t>تم توقيع مذكرة تفاهم بينهما، تشمل</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ثلاث</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مجالات</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ذات</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أولوية</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للتعاون</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مع</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إمكانية</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التوسع</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في</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المستقبل،</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وتشمل</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تجارة</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الغاز</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الطبيعي</w:t>
      </w:r>
      <w:r w:rsidR="00D06410" w:rsidRPr="001B2C95">
        <w:rPr>
          <w:rFonts w:cs="Simplified Arabic"/>
          <w:color w:val="000000"/>
          <w:sz w:val="28"/>
          <w:szCs w:val="28"/>
          <w:rtl/>
          <w:lang w:bidi="ar-EG"/>
        </w:rPr>
        <w:t xml:space="preserve"> </w:t>
      </w:r>
      <w:r w:rsidR="002B3A81" w:rsidRPr="001B2C95">
        <w:rPr>
          <w:rFonts w:cs="Simplified Arabic" w:hint="cs"/>
          <w:color w:val="000000"/>
          <w:sz w:val="28"/>
          <w:szCs w:val="28"/>
          <w:rtl/>
          <w:lang w:bidi="ar-EG"/>
        </w:rPr>
        <w:t>المُسال</w:t>
      </w:r>
      <w:r w:rsidR="00D06410" w:rsidRPr="001B2C95">
        <w:rPr>
          <w:rFonts w:cs="Simplified Arabic" w:hint="cs"/>
          <w:color w:val="000000"/>
          <w:sz w:val="28"/>
          <w:szCs w:val="28"/>
          <w:rtl/>
          <w:lang w:bidi="ar-EG"/>
        </w:rPr>
        <w:t>،</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وأنشطة</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البحث</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والاستكشاف،</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والربط</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الفعلي</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لخطوط</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أنابيب</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الغاز</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الطبيعي</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في</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البلدين</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كما</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تهتم</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lastRenderedPageBreak/>
        <w:t>مذكرة</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التفاهم</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بوضع</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إطار</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عمل</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يشجع</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شركات</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ومؤسسات</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الطاقة</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في</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الدولتين</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على</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الاستثمار</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والبدء</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في</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تنفيذ</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المشاريع</w:t>
      </w:r>
      <w:r w:rsidR="00D06410" w:rsidRPr="001B2C95">
        <w:rPr>
          <w:rFonts w:cs="Simplified Arabic"/>
          <w:color w:val="000000"/>
          <w:sz w:val="28"/>
          <w:szCs w:val="28"/>
          <w:rtl/>
          <w:lang w:bidi="ar-EG"/>
        </w:rPr>
        <w:t xml:space="preserve"> </w:t>
      </w:r>
      <w:r w:rsidR="00D06410" w:rsidRPr="001B2C95">
        <w:rPr>
          <w:rFonts w:cs="Simplified Arabic" w:hint="cs"/>
          <w:color w:val="000000"/>
          <w:sz w:val="28"/>
          <w:szCs w:val="28"/>
          <w:rtl/>
          <w:lang w:bidi="ar-EG"/>
        </w:rPr>
        <w:t>فيما بينهم</w:t>
      </w:r>
      <w:r w:rsidR="00E45EF4" w:rsidRPr="001B2C95">
        <w:rPr>
          <w:rFonts w:cs="Simplified Arabic" w:hint="cs"/>
          <w:color w:val="000000"/>
          <w:sz w:val="28"/>
          <w:szCs w:val="28"/>
          <w:rtl/>
          <w:lang w:bidi="ar-EG"/>
        </w:rPr>
        <w:t>ا</w:t>
      </w:r>
      <w:r w:rsidR="00782A16" w:rsidRPr="001B2C95">
        <w:rPr>
          <w:rFonts w:cs="Simplified Arabic" w:hint="cs"/>
          <w:color w:val="000000"/>
          <w:sz w:val="28"/>
          <w:szCs w:val="28"/>
          <w:rtl/>
          <w:lang w:bidi="ar-EG"/>
        </w:rPr>
        <w:t xml:space="preserve"> (مجلة البترول، 2021)</w:t>
      </w:r>
      <w:r w:rsidR="005031E0" w:rsidRPr="001B2C95">
        <w:rPr>
          <w:rFonts w:cs="Simplified Arabic" w:hint="cs"/>
          <w:color w:val="000000"/>
          <w:sz w:val="28"/>
          <w:szCs w:val="28"/>
          <w:rtl/>
          <w:lang w:bidi="ar-EG"/>
        </w:rPr>
        <w:t>.</w:t>
      </w:r>
    </w:p>
    <w:p w14:paraId="4872ACBD" w14:textId="77777777" w:rsidR="00D06410" w:rsidRPr="001B2C95" w:rsidRDefault="00142E4F" w:rsidP="00650F19">
      <w:pPr>
        <w:bidi/>
        <w:spacing w:before="120" w:line="259" w:lineRule="auto"/>
        <w:ind w:firstLine="720"/>
        <w:jc w:val="both"/>
        <w:rPr>
          <w:rFonts w:cs="Simplified Arabic"/>
          <w:color w:val="000000"/>
          <w:sz w:val="28"/>
          <w:szCs w:val="28"/>
          <w:lang w:bidi="ar-EG"/>
        </w:rPr>
      </w:pPr>
      <w:r w:rsidRPr="001B2C95">
        <w:rPr>
          <w:rFonts w:cs="Simplified Arabic" w:hint="cs"/>
          <w:color w:val="000000"/>
          <w:sz w:val="28"/>
          <w:szCs w:val="28"/>
          <w:rtl/>
        </w:rPr>
        <w:t>و</w:t>
      </w:r>
      <w:r w:rsidR="00D06410" w:rsidRPr="001B2C95">
        <w:rPr>
          <w:rFonts w:cs="Simplified Arabic"/>
          <w:color w:val="000000"/>
          <w:sz w:val="28"/>
          <w:szCs w:val="28"/>
          <w:rtl/>
        </w:rPr>
        <w:t xml:space="preserve">تم </w:t>
      </w:r>
      <w:r w:rsidRPr="001B2C95">
        <w:rPr>
          <w:rFonts w:cs="Simplified Arabic" w:hint="cs"/>
          <w:color w:val="000000"/>
          <w:sz w:val="28"/>
          <w:szCs w:val="28"/>
          <w:rtl/>
        </w:rPr>
        <w:t xml:space="preserve">أيضاً </w:t>
      </w:r>
      <w:r w:rsidR="00D06410" w:rsidRPr="001B2C95">
        <w:rPr>
          <w:rFonts w:cs="Simplified Arabic"/>
          <w:color w:val="000000"/>
          <w:sz w:val="28"/>
          <w:szCs w:val="28"/>
          <w:rtl/>
        </w:rPr>
        <w:t>بحث فرص الشراكة بين</w:t>
      </w:r>
      <w:r w:rsidR="00D06410" w:rsidRPr="001B2C95">
        <w:rPr>
          <w:rFonts w:cs="Simplified Arabic" w:hint="cs"/>
          <w:color w:val="000000"/>
          <w:sz w:val="28"/>
          <w:szCs w:val="28"/>
          <w:rtl/>
        </w:rPr>
        <w:t xml:space="preserve"> مصر ومالطا </w:t>
      </w:r>
      <w:r w:rsidR="00D06410" w:rsidRPr="001B2C95">
        <w:rPr>
          <w:rFonts w:cs="Simplified Arabic"/>
          <w:color w:val="000000"/>
          <w:sz w:val="28"/>
          <w:szCs w:val="28"/>
          <w:rtl/>
        </w:rPr>
        <w:t xml:space="preserve">في </w:t>
      </w:r>
      <w:r w:rsidR="00E45EF4" w:rsidRPr="001B2C95">
        <w:rPr>
          <w:rFonts w:cs="Simplified Arabic" w:hint="cs"/>
          <w:color w:val="000000"/>
          <w:sz w:val="28"/>
          <w:szCs w:val="28"/>
          <w:rtl/>
        </w:rPr>
        <w:t>مجال النفط والغاز الطبيعي،</w:t>
      </w:r>
      <w:r w:rsidR="00D06410" w:rsidRPr="001B2C95">
        <w:rPr>
          <w:rFonts w:cs="Simplified Arabic" w:hint="cs"/>
          <w:color w:val="000000"/>
          <w:sz w:val="28"/>
          <w:szCs w:val="28"/>
          <w:rtl/>
        </w:rPr>
        <w:t xml:space="preserve"> </w:t>
      </w:r>
      <w:r w:rsidR="00D06410" w:rsidRPr="001B2C95">
        <w:rPr>
          <w:rFonts w:cs="Simplified Arabic" w:hint="cs"/>
          <w:color w:val="000000"/>
          <w:sz w:val="28"/>
          <w:szCs w:val="28"/>
          <w:rtl/>
          <w:lang w:bidi="ar-EG"/>
        </w:rPr>
        <w:t>والاستفادة</w:t>
      </w:r>
      <w:r w:rsidR="00D06410" w:rsidRPr="001B2C95">
        <w:rPr>
          <w:rFonts w:cs="Simplified Arabic" w:hint="cs"/>
          <w:color w:val="000000"/>
          <w:sz w:val="28"/>
          <w:szCs w:val="28"/>
          <w:rtl/>
        </w:rPr>
        <w:t xml:space="preserve"> من الامكانيات المتاحة </w:t>
      </w:r>
      <w:r w:rsidR="00DF5216" w:rsidRPr="001B2C95">
        <w:rPr>
          <w:rFonts w:cs="Simplified Arabic" w:hint="cs"/>
          <w:color w:val="000000"/>
          <w:sz w:val="28"/>
          <w:szCs w:val="28"/>
          <w:rtl/>
        </w:rPr>
        <w:t>في</w:t>
      </w:r>
      <w:r w:rsidR="00E45EF4" w:rsidRPr="001B2C95">
        <w:rPr>
          <w:rFonts w:cs="Simplified Arabic" w:hint="cs"/>
          <w:color w:val="000000"/>
          <w:sz w:val="28"/>
          <w:szCs w:val="28"/>
          <w:rtl/>
        </w:rPr>
        <w:t xml:space="preserve"> الدولتين</w:t>
      </w:r>
      <w:r w:rsidR="00D06410" w:rsidRPr="001B2C95">
        <w:rPr>
          <w:rFonts w:cs="Simplified Arabic" w:hint="cs"/>
          <w:color w:val="000000"/>
          <w:sz w:val="28"/>
          <w:szCs w:val="28"/>
          <w:rtl/>
        </w:rPr>
        <w:t xml:space="preserve"> </w:t>
      </w:r>
      <w:r w:rsidR="00DF5216" w:rsidRPr="001B2C95">
        <w:rPr>
          <w:rFonts w:cs="Simplified Arabic" w:hint="cs"/>
          <w:color w:val="000000"/>
          <w:sz w:val="28"/>
          <w:szCs w:val="28"/>
          <w:rtl/>
        </w:rPr>
        <w:t>في</w:t>
      </w:r>
      <w:r w:rsidR="00D06410" w:rsidRPr="001B2C95">
        <w:rPr>
          <w:rFonts w:cs="Simplified Arabic" w:hint="cs"/>
          <w:color w:val="000000"/>
          <w:sz w:val="28"/>
          <w:szCs w:val="28"/>
          <w:rtl/>
        </w:rPr>
        <w:t xml:space="preserve"> مجال تجارة الغاز من خلال الربط بين التسهيلات القائمة </w:t>
      </w:r>
      <w:r w:rsidR="00DF5216" w:rsidRPr="001B2C95">
        <w:rPr>
          <w:rFonts w:cs="Simplified Arabic" w:hint="cs"/>
          <w:color w:val="000000"/>
          <w:sz w:val="28"/>
          <w:szCs w:val="28"/>
          <w:rtl/>
        </w:rPr>
        <w:t>في</w:t>
      </w:r>
      <w:r w:rsidR="00D06410" w:rsidRPr="001B2C95">
        <w:rPr>
          <w:rFonts w:cs="Simplified Arabic" w:hint="cs"/>
          <w:color w:val="000000"/>
          <w:sz w:val="28"/>
          <w:szCs w:val="28"/>
          <w:rtl/>
        </w:rPr>
        <w:t xml:space="preserve"> مصر ومالطا، وخاصة إن دولة مالطا </w:t>
      </w:r>
      <w:r w:rsidR="00D06410" w:rsidRPr="001B2C95">
        <w:rPr>
          <w:rFonts w:cs="Simplified Arabic"/>
          <w:color w:val="000000"/>
          <w:sz w:val="28"/>
          <w:szCs w:val="28"/>
          <w:rtl/>
        </w:rPr>
        <w:t>بها تسهيلات لاستقبال وتغييز الغاز</w:t>
      </w:r>
      <w:r w:rsidR="00D06410" w:rsidRPr="001B2C95">
        <w:rPr>
          <w:rFonts w:cs="Simplified Arabic" w:hint="cs"/>
          <w:color w:val="000000"/>
          <w:sz w:val="28"/>
          <w:szCs w:val="28"/>
          <w:rtl/>
        </w:rPr>
        <w:t xml:space="preserve"> </w:t>
      </w:r>
      <w:r w:rsidR="004936B3" w:rsidRPr="001B2C95">
        <w:rPr>
          <w:rFonts w:cs="Simplified Arabic" w:hint="cs"/>
          <w:color w:val="000000"/>
          <w:sz w:val="28"/>
          <w:szCs w:val="28"/>
          <w:rtl/>
        </w:rPr>
        <w:t>الذي</w:t>
      </w:r>
      <w:r w:rsidR="00D06410" w:rsidRPr="001B2C95">
        <w:rPr>
          <w:rFonts w:cs="Simplified Arabic" w:hint="cs"/>
          <w:color w:val="000000"/>
          <w:sz w:val="28"/>
          <w:szCs w:val="28"/>
          <w:rtl/>
        </w:rPr>
        <w:t xml:space="preserve"> يتم </w:t>
      </w:r>
      <w:r w:rsidR="00E45EF4" w:rsidRPr="001B2C95">
        <w:rPr>
          <w:rFonts w:cs="Simplified Arabic" w:hint="cs"/>
          <w:color w:val="000000"/>
          <w:sz w:val="28"/>
          <w:szCs w:val="28"/>
          <w:rtl/>
        </w:rPr>
        <w:t>إ</w:t>
      </w:r>
      <w:r w:rsidR="00D06410" w:rsidRPr="001B2C95">
        <w:rPr>
          <w:rFonts w:cs="Simplified Arabic" w:hint="cs"/>
          <w:color w:val="000000"/>
          <w:sz w:val="28"/>
          <w:szCs w:val="28"/>
          <w:rtl/>
        </w:rPr>
        <w:t xml:space="preserve">مدادها به، </w:t>
      </w:r>
      <w:r w:rsidR="00D06410" w:rsidRPr="001B2C95">
        <w:rPr>
          <w:rFonts w:cs="Simplified Arabic"/>
          <w:color w:val="000000"/>
          <w:sz w:val="28"/>
          <w:szCs w:val="28"/>
          <w:rtl/>
        </w:rPr>
        <w:t xml:space="preserve">وتسعى للتوسع </w:t>
      </w:r>
      <w:r w:rsidR="00DF5216" w:rsidRPr="001B2C95">
        <w:rPr>
          <w:rFonts w:cs="Simplified Arabic"/>
          <w:color w:val="000000"/>
          <w:sz w:val="28"/>
          <w:szCs w:val="28"/>
          <w:rtl/>
        </w:rPr>
        <w:t>في</w:t>
      </w:r>
      <w:r w:rsidR="00D06410" w:rsidRPr="001B2C95">
        <w:rPr>
          <w:rFonts w:cs="Simplified Arabic"/>
          <w:color w:val="000000"/>
          <w:sz w:val="28"/>
          <w:szCs w:val="28"/>
          <w:rtl/>
        </w:rPr>
        <w:t xml:space="preserve"> مشروعات الغاز </w:t>
      </w:r>
      <w:r w:rsidR="002B3A81" w:rsidRPr="001B2C95">
        <w:rPr>
          <w:rFonts w:cs="Simplified Arabic"/>
          <w:color w:val="000000"/>
          <w:sz w:val="28"/>
          <w:szCs w:val="28"/>
          <w:rtl/>
        </w:rPr>
        <w:t>المُسال</w:t>
      </w:r>
      <w:r w:rsidR="00D06410" w:rsidRPr="001B2C95">
        <w:rPr>
          <w:rFonts w:cs="Simplified Arabic" w:hint="cs"/>
          <w:color w:val="000000"/>
          <w:sz w:val="28"/>
          <w:szCs w:val="28"/>
          <w:rtl/>
        </w:rPr>
        <w:t xml:space="preserve"> </w:t>
      </w:r>
      <w:hyperlink r:id="rId77" w:history="1">
        <w:r w:rsidR="00782A16" w:rsidRPr="001B2C95">
          <w:rPr>
            <w:rStyle w:val="Hyperlink"/>
            <w:rFonts w:cs="Simplified Arabic"/>
            <w:color w:val="auto"/>
            <w:sz w:val="28"/>
            <w:szCs w:val="28"/>
            <w:u w:val="none"/>
          </w:rPr>
          <w:t>https://www.petroleum.gov.eg)</w:t>
        </w:r>
      </w:hyperlink>
      <w:r w:rsidR="00782A16" w:rsidRPr="001B2C95">
        <w:rPr>
          <w:rFonts w:cs="Simplified Arabic"/>
          <w:sz w:val="28"/>
          <w:szCs w:val="28"/>
          <w:rtl/>
        </w:rPr>
        <w:t>)</w:t>
      </w:r>
      <w:r w:rsidR="00E45EF4" w:rsidRPr="001B2C95">
        <w:rPr>
          <w:rFonts w:cs="Simplified Arabic" w:hint="cs"/>
          <w:sz w:val="28"/>
          <w:szCs w:val="28"/>
          <w:rtl/>
        </w:rPr>
        <w:t>.</w:t>
      </w:r>
    </w:p>
    <w:p w14:paraId="7259B8FB" w14:textId="77777777" w:rsidR="00142E4F" w:rsidRPr="001B2C95" w:rsidRDefault="008C28C1" w:rsidP="00650F19">
      <w:pPr>
        <w:pStyle w:val="Heading2"/>
        <w:spacing w:line="259" w:lineRule="auto"/>
      </w:pPr>
      <w:bookmarkStart w:id="83" w:name="_Toc135608191"/>
      <w:r w:rsidRPr="001B2C95">
        <w:rPr>
          <w:rFonts w:hint="cs"/>
          <w:rtl/>
        </w:rPr>
        <w:t>ثالثاً</w:t>
      </w:r>
      <w:r w:rsidR="00142E4F" w:rsidRPr="001B2C95">
        <w:rPr>
          <w:rFonts w:hint="cs"/>
          <w:rtl/>
        </w:rPr>
        <w:t xml:space="preserve">: الاتفاقيات مع الشركات الأجنبية </w:t>
      </w:r>
      <w:r w:rsidR="00DF5216" w:rsidRPr="001B2C95">
        <w:rPr>
          <w:rFonts w:hint="cs"/>
          <w:rtl/>
        </w:rPr>
        <w:t>في</w:t>
      </w:r>
      <w:r w:rsidR="00142E4F" w:rsidRPr="001B2C95">
        <w:rPr>
          <w:rFonts w:hint="cs"/>
          <w:rtl/>
        </w:rPr>
        <w:t xml:space="preserve"> البحث والاستكشاف</w:t>
      </w:r>
      <w:bookmarkEnd w:id="83"/>
    </w:p>
    <w:p w14:paraId="4BA35978" w14:textId="3A04D855" w:rsidR="00187D1D" w:rsidRPr="001B2C95" w:rsidRDefault="00813666" w:rsidP="00650F19">
      <w:pPr>
        <w:bidi/>
        <w:spacing w:before="120" w:line="259" w:lineRule="auto"/>
        <w:ind w:firstLine="720"/>
        <w:jc w:val="both"/>
        <w:rPr>
          <w:rFonts w:cs="Simplified Arabic"/>
          <w:color w:val="000000"/>
          <w:sz w:val="28"/>
          <w:szCs w:val="28"/>
        </w:rPr>
      </w:pPr>
      <w:r w:rsidRPr="001B2C95">
        <w:rPr>
          <w:rFonts w:cs="Simplified Arabic" w:hint="cs"/>
          <w:color w:val="000000"/>
          <w:sz w:val="28"/>
          <w:szCs w:val="28"/>
          <w:rtl/>
          <w:lang w:bidi="ar-EG"/>
        </w:rPr>
        <w:t xml:space="preserve">يتم البحث والتنقيب عن الغاز الطبيعي واستخراجه في إطار </w:t>
      </w:r>
      <w:r w:rsidR="00142E4F" w:rsidRPr="001B2C95">
        <w:rPr>
          <w:rFonts w:cs="Simplified Arabic"/>
          <w:color w:val="000000"/>
          <w:sz w:val="28"/>
          <w:szCs w:val="28"/>
          <w:rtl/>
          <w:lang w:bidi="ar-EG"/>
        </w:rPr>
        <w:t xml:space="preserve">اتفاقيات الشراكة </w:t>
      </w:r>
      <w:r w:rsidR="00DF5216" w:rsidRPr="001B2C95">
        <w:rPr>
          <w:rFonts w:cs="Simplified Arabic"/>
          <w:color w:val="000000"/>
          <w:sz w:val="28"/>
          <w:szCs w:val="28"/>
          <w:rtl/>
          <w:lang w:bidi="ar-EG"/>
        </w:rPr>
        <w:t>في</w:t>
      </w:r>
      <w:r w:rsidR="00142E4F" w:rsidRPr="001B2C95">
        <w:rPr>
          <w:rFonts w:cs="Simplified Arabic"/>
          <w:color w:val="000000"/>
          <w:sz w:val="28"/>
          <w:szCs w:val="28"/>
          <w:rtl/>
          <w:lang w:bidi="ar-EG"/>
        </w:rPr>
        <w:t xml:space="preserve"> ا</w:t>
      </w:r>
      <w:r w:rsidR="00142E4F" w:rsidRPr="001B2C95">
        <w:rPr>
          <w:rFonts w:cs="Simplified Arabic" w:hint="cs"/>
          <w:color w:val="000000"/>
          <w:sz w:val="28"/>
          <w:szCs w:val="28"/>
          <w:rtl/>
          <w:lang w:bidi="ar-EG"/>
        </w:rPr>
        <w:t>لإ</w:t>
      </w:r>
      <w:r w:rsidR="00142E4F" w:rsidRPr="001B2C95">
        <w:rPr>
          <w:rFonts w:cs="Simplified Arabic"/>
          <w:color w:val="000000"/>
          <w:sz w:val="28"/>
          <w:szCs w:val="28"/>
          <w:rtl/>
          <w:lang w:bidi="ar-EG"/>
        </w:rPr>
        <w:t xml:space="preserve">نتاج </w:t>
      </w:r>
      <w:r w:rsidR="00A8011B" w:rsidRPr="001B2C95">
        <w:rPr>
          <w:rFonts w:cs="Simplified Arabic"/>
          <w:color w:val="000000"/>
          <w:sz w:val="28"/>
          <w:szCs w:val="28"/>
          <w:rtl/>
          <w:lang w:bidi="ar-EG"/>
        </w:rPr>
        <w:t>التي</w:t>
      </w:r>
      <w:r w:rsidR="00142E4F" w:rsidRPr="001B2C95">
        <w:rPr>
          <w:rFonts w:cs="Simplified Arabic"/>
          <w:color w:val="000000"/>
          <w:sz w:val="28"/>
          <w:szCs w:val="28"/>
          <w:rtl/>
          <w:lang w:bidi="ar-EG"/>
        </w:rPr>
        <w:t xml:space="preserve"> يتم </w:t>
      </w:r>
      <w:r w:rsidR="00DF5216" w:rsidRPr="001B2C95">
        <w:rPr>
          <w:rFonts w:cs="Simplified Arabic"/>
          <w:color w:val="000000"/>
          <w:sz w:val="28"/>
          <w:szCs w:val="28"/>
          <w:rtl/>
          <w:lang w:bidi="ar-EG"/>
        </w:rPr>
        <w:t>في</w:t>
      </w:r>
      <w:r w:rsidRPr="001B2C95">
        <w:rPr>
          <w:rFonts w:cs="Simplified Arabic"/>
          <w:color w:val="000000"/>
          <w:sz w:val="28"/>
          <w:szCs w:val="28"/>
          <w:rtl/>
          <w:lang w:bidi="ar-EG"/>
        </w:rPr>
        <w:t xml:space="preserve"> إطارها استخراج الغاز الطبيع</w:t>
      </w:r>
      <w:r w:rsidRPr="001B2C95">
        <w:rPr>
          <w:rFonts w:cs="Simplified Arabic" w:hint="cs"/>
          <w:color w:val="000000"/>
          <w:sz w:val="28"/>
          <w:szCs w:val="28"/>
          <w:rtl/>
          <w:lang w:bidi="ar-EG"/>
        </w:rPr>
        <w:t xml:space="preserve">ي </w:t>
      </w:r>
      <w:r w:rsidR="00142E4F" w:rsidRPr="001B2C95">
        <w:rPr>
          <w:rFonts w:cs="Simplified Arabic"/>
          <w:color w:val="000000"/>
          <w:sz w:val="28"/>
          <w:szCs w:val="28"/>
          <w:rtl/>
          <w:lang w:bidi="ar-EG"/>
        </w:rPr>
        <w:t>وهى اتفاقيات طويلة الأجل، تعتمد على قدرة التفاوض مع الشريك الأجنبى، وقد يسمح التفاوض بحصول ال</w:t>
      </w:r>
      <w:r w:rsidRPr="001B2C95">
        <w:rPr>
          <w:rFonts w:cs="Simplified Arabic"/>
          <w:color w:val="000000"/>
          <w:sz w:val="28"/>
          <w:szCs w:val="28"/>
          <w:rtl/>
          <w:lang w:bidi="ar-EG"/>
        </w:rPr>
        <w:t>شريك الأجنبى على حصة أكبر من ال</w:t>
      </w:r>
      <w:r w:rsidRPr="001B2C95">
        <w:rPr>
          <w:rFonts w:cs="Simplified Arabic" w:hint="cs"/>
          <w:color w:val="000000"/>
          <w:sz w:val="28"/>
          <w:szCs w:val="28"/>
          <w:rtl/>
          <w:lang w:bidi="ar-EG"/>
        </w:rPr>
        <w:t>إ</w:t>
      </w:r>
      <w:r w:rsidR="00142E4F" w:rsidRPr="001B2C95">
        <w:rPr>
          <w:rFonts w:cs="Simplified Arabic"/>
          <w:color w:val="000000"/>
          <w:sz w:val="28"/>
          <w:szCs w:val="28"/>
          <w:rtl/>
          <w:lang w:bidi="ar-EG"/>
        </w:rPr>
        <w:t>نتاج طوال مدة سريان العقد مقابل</w:t>
      </w:r>
      <w:r w:rsidRPr="001B2C95">
        <w:rPr>
          <w:rFonts w:cs="Simplified Arabic"/>
          <w:color w:val="000000"/>
          <w:sz w:val="28"/>
          <w:szCs w:val="28"/>
          <w:rtl/>
          <w:lang w:bidi="ar-EG"/>
        </w:rPr>
        <w:t xml:space="preserve"> الاستثمار والتنقيب</w:t>
      </w:r>
      <w:r w:rsidRPr="001B2C95">
        <w:rPr>
          <w:rFonts w:cs="Simplified Arabic" w:hint="cs"/>
          <w:color w:val="000000"/>
          <w:sz w:val="28"/>
          <w:szCs w:val="28"/>
          <w:rtl/>
          <w:lang w:bidi="ar-EG"/>
        </w:rPr>
        <w:t xml:space="preserve"> </w:t>
      </w:r>
      <w:r w:rsidRPr="001B2C95">
        <w:rPr>
          <w:rFonts w:cs="Simplified Arabic"/>
          <w:color w:val="000000"/>
          <w:sz w:val="28"/>
          <w:szCs w:val="28"/>
          <w:rtl/>
          <w:lang w:bidi="ar-EG"/>
        </w:rPr>
        <w:t>والاستخراج،</w:t>
      </w:r>
      <w:r w:rsidRPr="001B2C95">
        <w:rPr>
          <w:rFonts w:cs="Simplified Arabic" w:hint="cs"/>
          <w:color w:val="000000"/>
          <w:sz w:val="28"/>
          <w:szCs w:val="28"/>
          <w:rtl/>
          <w:lang w:bidi="ar-EG"/>
        </w:rPr>
        <w:t xml:space="preserve"> </w:t>
      </w:r>
      <w:r w:rsidR="00142E4F" w:rsidRPr="001B2C95">
        <w:rPr>
          <w:rFonts w:cs="Simplified Arabic"/>
          <w:color w:val="000000"/>
          <w:sz w:val="28"/>
          <w:szCs w:val="28"/>
          <w:rtl/>
          <w:lang w:bidi="ar-EG"/>
        </w:rPr>
        <w:t xml:space="preserve">خاصة أن عملية </w:t>
      </w:r>
      <w:r w:rsidRPr="001B2C95">
        <w:rPr>
          <w:rFonts w:cs="Simplified Arabic" w:hint="cs"/>
          <w:color w:val="000000"/>
          <w:sz w:val="28"/>
          <w:szCs w:val="28"/>
          <w:rtl/>
          <w:lang w:bidi="ar-EG"/>
        </w:rPr>
        <w:t>إ</w:t>
      </w:r>
      <w:r w:rsidR="00142E4F" w:rsidRPr="001B2C95">
        <w:rPr>
          <w:rFonts w:cs="Simplified Arabic"/>
          <w:color w:val="000000"/>
          <w:sz w:val="28"/>
          <w:szCs w:val="28"/>
          <w:rtl/>
          <w:lang w:bidi="ar-EG"/>
        </w:rPr>
        <w:t xml:space="preserve">نتاج الغاز </w:t>
      </w:r>
      <w:r w:rsidR="00DA677A" w:rsidRPr="001B2C95">
        <w:rPr>
          <w:rFonts w:cs="Simplified Arabic"/>
          <w:color w:val="000000"/>
          <w:sz w:val="28"/>
          <w:szCs w:val="28"/>
          <w:rtl/>
          <w:lang w:bidi="ar-EG"/>
        </w:rPr>
        <w:t>الطبيعي</w:t>
      </w:r>
      <w:r w:rsidR="00142E4F" w:rsidRPr="001B2C95">
        <w:rPr>
          <w:rFonts w:cs="Simplified Arabic"/>
          <w:color w:val="000000"/>
          <w:sz w:val="28"/>
          <w:szCs w:val="28"/>
          <w:rtl/>
          <w:lang w:bidi="ar-EG"/>
        </w:rPr>
        <w:t xml:space="preserve"> </w:t>
      </w:r>
      <w:r w:rsidRPr="001B2C95">
        <w:rPr>
          <w:rFonts w:cs="Simplified Arabic"/>
          <w:color w:val="000000"/>
          <w:sz w:val="28"/>
          <w:szCs w:val="28"/>
          <w:rtl/>
          <w:lang w:bidi="ar-EG"/>
        </w:rPr>
        <w:t>تتطلب دراسات وبنية أساسية</w:t>
      </w:r>
      <w:r w:rsidRPr="001B2C95">
        <w:rPr>
          <w:rFonts w:cs="Simplified Arabic" w:hint="cs"/>
          <w:color w:val="000000"/>
          <w:sz w:val="28"/>
          <w:szCs w:val="28"/>
          <w:rtl/>
          <w:lang w:bidi="ar-EG"/>
        </w:rPr>
        <w:t xml:space="preserve"> </w:t>
      </w:r>
      <w:r w:rsidRPr="001B2C95">
        <w:rPr>
          <w:rFonts w:cs="Simplified Arabic"/>
          <w:color w:val="000000"/>
          <w:sz w:val="28"/>
          <w:szCs w:val="28"/>
          <w:rtl/>
          <w:lang w:bidi="ar-EG"/>
        </w:rPr>
        <w:t>قوية</w:t>
      </w:r>
      <w:r w:rsidR="000325E4">
        <w:rPr>
          <w:rFonts w:cs="Simplified Arabic" w:hint="cs"/>
          <w:color w:val="000000"/>
          <w:sz w:val="28"/>
          <w:szCs w:val="28"/>
          <w:rtl/>
          <w:lang w:bidi="ar-EG"/>
        </w:rPr>
        <w:t xml:space="preserve"> </w:t>
      </w:r>
      <w:r w:rsidR="00142E4F" w:rsidRPr="001B2C95">
        <w:rPr>
          <w:rFonts w:cs="Simplified Arabic"/>
          <w:color w:val="000000"/>
          <w:sz w:val="28"/>
          <w:szCs w:val="28"/>
          <w:rtl/>
          <w:lang w:bidi="ar-EG"/>
        </w:rPr>
        <w:t>(</w:t>
      </w:r>
      <w:r w:rsidR="00142E4F" w:rsidRPr="001B2C95">
        <w:rPr>
          <w:rFonts w:cs="Simplified Arabic"/>
          <w:color w:val="000000"/>
          <w:sz w:val="28"/>
          <w:szCs w:val="28"/>
          <w:lang w:bidi="ar-EG"/>
        </w:rPr>
        <w:t>https://www.eces.org.eg</w:t>
      </w:r>
      <w:r w:rsidR="00142E4F" w:rsidRPr="001B2C95">
        <w:rPr>
          <w:rFonts w:cs="Simplified Arabic"/>
          <w:color w:val="000000"/>
          <w:sz w:val="28"/>
          <w:szCs w:val="28"/>
          <w:rtl/>
          <w:lang w:bidi="ar-EG"/>
        </w:rPr>
        <w:t>)</w:t>
      </w:r>
      <w:r w:rsidRPr="001B2C95">
        <w:rPr>
          <w:rFonts w:cs="Simplified Arabic" w:hint="cs"/>
          <w:color w:val="000000"/>
          <w:sz w:val="28"/>
          <w:szCs w:val="28"/>
          <w:rtl/>
          <w:lang w:bidi="ar-EG"/>
        </w:rPr>
        <w:t xml:space="preserve">. </w:t>
      </w:r>
    </w:p>
    <w:p w14:paraId="27079A27" w14:textId="77777777" w:rsidR="00CB6129" w:rsidRDefault="00142E4F" w:rsidP="00650F19">
      <w:pPr>
        <w:bidi/>
        <w:spacing w:before="120" w:line="259" w:lineRule="auto"/>
        <w:ind w:firstLine="720"/>
        <w:jc w:val="both"/>
        <w:rPr>
          <w:rFonts w:cs="Simplified Arabic"/>
          <w:color w:val="000000"/>
          <w:sz w:val="28"/>
          <w:szCs w:val="28"/>
          <w:rtl/>
          <w:lang w:bidi="ar-EG"/>
        </w:rPr>
      </w:pPr>
      <w:r w:rsidRPr="001B2C95">
        <w:rPr>
          <w:rFonts w:cs="Simplified Arabic"/>
          <w:color w:val="000000"/>
          <w:sz w:val="28"/>
          <w:szCs w:val="28"/>
          <w:rtl/>
        </w:rPr>
        <w:t xml:space="preserve">شهدت الفترة </w:t>
      </w:r>
      <w:r w:rsidR="00196B1F" w:rsidRPr="001B2C95">
        <w:rPr>
          <w:rFonts w:cs="Simplified Arabic" w:hint="cs"/>
          <w:color w:val="000000"/>
          <w:sz w:val="28"/>
          <w:szCs w:val="28"/>
          <w:rtl/>
        </w:rPr>
        <w:t>(</w:t>
      </w:r>
      <w:r w:rsidRPr="001B2C95">
        <w:rPr>
          <w:rFonts w:cs="Simplified Arabic"/>
          <w:color w:val="000000"/>
          <w:sz w:val="28"/>
          <w:szCs w:val="28"/>
          <w:rtl/>
        </w:rPr>
        <w:t>2015</w:t>
      </w:r>
      <w:r w:rsidR="00196B1F" w:rsidRPr="001B2C95">
        <w:rPr>
          <w:rFonts w:cs="Simplified Arabic" w:hint="cs"/>
          <w:color w:val="000000"/>
          <w:sz w:val="28"/>
          <w:szCs w:val="28"/>
          <w:rtl/>
        </w:rPr>
        <w:t>-</w:t>
      </w:r>
      <w:r w:rsidRPr="001B2C95">
        <w:rPr>
          <w:rFonts w:cs="Simplified Arabic"/>
          <w:color w:val="000000"/>
          <w:sz w:val="28"/>
          <w:szCs w:val="28"/>
          <w:rtl/>
        </w:rPr>
        <w:t>2017</w:t>
      </w:r>
      <w:r w:rsidR="00196B1F" w:rsidRPr="001B2C95">
        <w:rPr>
          <w:rFonts w:cs="Simplified Arabic" w:hint="cs"/>
          <w:color w:val="000000"/>
          <w:sz w:val="28"/>
          <w:szCs w:val="28"/>
          <w:rtl/>
        </w:rPr>
        <w:t>)</w:t>
      </w:r>
      <w:r w:rsidRPr="001B2C95">
        <w:rPr>
          <w:rFonts w:cs="Simplified Arabic"/>
          <w:color w:val="000000"/>
          <w:sz w:val="28"/>
          <w:szCs w:val="28"/>
          <w:rtl/>
        </w:rPr>
        <w:t xml:space="preserve"> قفزة كبيرة في أنشطة شركة </w:t>
      </w:r>
      <w:r w:rsidR="00196B1F" w:rsidRPr="001B2C95">
        <w:rPr>
          <w:rFonts w:cs="Simplified Arabic" w:hint="cs"/>
          <w:color w:val="000000"/>
          <w:sz w:val="28"/>
          <w:szCs w:val="28"/>
          <w:rtl/>
        </w:rPr>
        <w:t>"</w:t>
      </w:r>
      <w:r w:rsidRPr="001B2C95">
        <w:rPr>
          <w:rFonts w:cs="Simplified Arabic"/>
          <w:color w:val="000000"/>
          <w:sz w:val="28"/>
          <w:szCs w:val="28"/>
          <w:rtl/>
        </w:rPr>
        <w:t>إيني</w:t>
      </w:r>
      <w:r w:rsidR="00196B1F" w:rsidRPr="001B2C95">
        <w:rPr>
          <w:rFonts w:cs="Simplified Arabic" w:hint="cs"/>
          <w:color w:val="000000"/>
          <w:sz w:val="28"/>
          <w:szCs w:val="28"/>
          <w:rtl/>
        </w:rPr>
        <w:t>"</w:t>
      </w:r>
      <w:r w:rsidRPr="001B2C95">
        <w:rPr>
          <w:rFonts w:cs="Simplified Arabic"/>
          <w:color w:val="000000"/>
          <w:sz w:val="28"/>
          <w:szCs w:val="28"/>
          <w:rtl/>
        </w:rPr>
        <w:t xml:space="preserve"> في مصر</w:t>
      </w:r>
      <w:r w:rsidR="00196B1F" w:rsidRPr="001B2C95">
        <w:rPr>
          <w:rFonts w:cs="Simplified Arabic"/>
          <w:color w:val="000000"/>
          <w:sz w:val="28"/>
          <w:szCs w:val="28"/>
          <w:rtl/>
        </w:rPr>
        <w:t>–</w:t>
      </w:r>
      <w:r w:rsidR="00196B1F" w:rsidRPr="001B2C95">
        <w:rPr>
          <w:rFonts w:cs="Simplified Arabic" w:hint="cs"/>
          <w:color w:val="000000"/>
          <w:sz w:val="28"/>
          <w:szCs w:val="28"/>
          <w:rtl/>
        </w:rPr>
        <w:t xml:space="preserve"> وهى من أعرق الشركات البترولية العاملة في مصر- </w:t>
      </w:r>
      <w:r w:rsidR="00021A16" w:rsidRPr="001B2C95">
        <w:rPr>
          <w:rFonts w:cs="Simplified Arabic" w:hint="cs"/>
          <w:color w:val="000000"/>
          <w:sz w:val="28"/>
          <w:szCs w:val="28"/>
          <w:rtl/>
        </w:rPr>
        <w:t xml:space="preserve">وخاصة بعد </w:t>
      </w:r>
      <w:r w:rsidRPr="001B2C95">
        <w:rPr>
          <w:rFonts w:cs="Simplified Arabic" w:hint="cs"/>
          <w:color w:val="000000"/>
          <w:sz w:val="28"/>
          <w:szCs w:val="28"/>
          <w:rtl/>
        </w:rPr>
        <w:t xml:space="preserve">اكتشاف وتشغيل حقل </w:t>
      </w:r>
      <w:r w:rsidR="00196B1F" w:rsidRPr="001B2C95">
        <w:rPr>
          <w:rFonts w:cs="Simplified Arabic" w:hint="cs"/>
          <w:color w:val="000000"/>
          <w:sz w:val="28"/>
          <w:szCs w:val="28"/>
          <w:rtl/>
        </w:rPr>
        <w:t>"</w:t>
      </w:r>
      <w:r w:rsidRPr="001B2C95">
        <w:rPr>
          <w:rFonts w:cs="Simplified Arabic" w:hint="cs"/>
          <w:color w:val="000000"/>
          <w:sz w:val="28"/>
          <w:szCs w:val="28"/>
          <w:rtl/>
        </w:rPr>
        <w:t>ظ</w:t>
      </w:r>
      <w:r w:rsidR="00196B1F" w:rsidRPr="001B2C95">
        <w:rPr>
          <w:rFonts w:cs="Simplified Arabic" w:hint="cs"/>
          <w:color w:val="000000"/>
          <w:sz w:val="28"/>
          <w:szCs w:val="28"/>
          <w:rtl/>
        </w:rPr>
        <w:t>ُ</w:t>
      </w:r>
      <w:r w:rsidRPr="001B2C95">
        <w:rPr>
          <w:rFonts w:cs="Simplified Arabic" w:hint="cs"/>
          <w:color w:val="000000"/>
          <w:sz w:val="28"/>
          <w:szCs w:val="28"/>
          <w:rtl/>
        </w:rPr>
        <w:t>هر</w:t>
      </w:r>
      <w:r w:rsidR="00196B1F" w:rsidRPr="001B2C95">
        <w:rPr>
          <w:rFonts w:cs="Simplified Arabic" w:hint="cs"/>
          <w:color w:val="000000"/>
          <w:sz w:val="28"/>
          <w:szCs w:val="28"/>
          <w:rtl/>
        </w:rPr>
        <w:t>"</w:t>
      </w:r>
      <w:r w:rsidRPr="001B2C95">
        <w:rPr>
          <w:rFonts w:cs="Simplified Arabic" w:hint="cs"/>
          <w:color w:val="000000"/>
          <w:sz w:val="28"/>
          <w:szCs w:val="28"/>
          <w:rtl/>
        </w:rPr>
        <w:t>،</w:t>
      </w:r>
      <w:r w:rsidRPr="001B2C95">
        <w:rPr>
          <w:rFonts w:cs="Simplified Arabic"/>
          <w:color w:val="000000"/>
          <w:sz w:val="28"/>
          <w:szCs w:val="28"/>
          <w:rtl/>
        </w:rPr>
        <w:t xml:space="preserve"> </w:t>
      </w:r>
      <w:r w:rsidRPr="001B2C95">
        <w:rPr>
          <w:rFonts w:cs="Simplified Arabic" w:hint="cs"/>
          <w:color w:val="000000"/>
          <w:sz w:val="28"/>
          <w:szCs w:val="28"/>
          <w:rtl/>
        </w:rPr>
        <w:t xml:space="preserve">وتماشياً مع نهج </w:t>
      </w:r>
      <w:r w:rsidR="00196B1F" w:rsidRPr="001B2C95">
        <w:rPr>
          <w:rFonts w:cs="Simplified Arabic" w:hint="cs"/>
          <w:color w:val="000000"/>
          <w:sz w:val="28"/>
          <w:szCs w:val="28"/>
          <w:rtl/>
        </w:rPr>
        <w:t>"</w:t>
      </w:r>
      <w:r w:rsidRPr="001B2C95">
        <w:rPr>
          <w:rFonts w:cs="Simplified Arabic" w:hint="cs"/>
          <w:color w:val="000000"/>
          <w:sz w:val="28"/>
          <w:szCs w:val="28"/>
          <w:rtl/>
        </w:rPr>
        <w:t>إيني</w:t>
      </w:r>
      <w:r w:rsidR="00196B1F" w:rsidRPr="001B2C95">
        <w:rPr>
          <w:rFonts w:cs="Simplified Arabic" w:hint="cs"/>
          <w:color w:val="000000"/>
          <w:sz w:val="28"/>
          <w:szCs w:val="28"/>
          <w:rtl/>
        </w:rPr>
        <w:t>"</w:t>
      </w:r>
      <w:r w:rsidRPr="001B2C95">
        <w:rPr>
          <w:rFonts w:cs="Simplified Arabic" w:hint="cs"/>
          <w:color w:val="000000"/>
          <w:sz w:val="28"/>
          <w:szCs w:val="28"/>
          <w:rtl/>
        </w:rPr>
        <w:t xml:space="preserve"> لضخ المزيد من الاستثمارات في حقول الغاز الطبيعي المصرية، وقعت الشركة اتفاقية لتعديل برنامج العمل لتنفيذ الأنشطة الاستكشافية والتنموية في مناطق امتياز </w:t>
      </w:r>
      <w:r w:rsidR="00196B1F" w:rsidRPr="001B2C95">
        <w:rPr>
          <w:rFonts w:cs="Simplified Arabic" w:hint="cs"/>
          <w:color w:val="000000"/>
          <w:sz w:val="28"/>
          <w:szCs w:val="28"/>
          <w:rtl/>
        </w:rPr>
        <w:t>"</w:t>
      </w:r>
      <w:r w:rsidRPr="001B2C95">
        <w:rPr>
          <w:rFonts w:cs="Simplified Arabic" w:hint="cs"/>
          <w:color w:val="000000"/>
          <w:sz w:val="28"/>
          <w:szCs w:val="28"/>
          <w:rtl/>
        </w:rPr>
        <w:t>بلاعيم</w:t>
      </w:r>
      <w:r w:rsidR="00196B1F" w:rsidRPr="001B2C95">
        <w:rPr>
          <w:rFonts w:cs="Simplified Arabic" w:hint="cs"/>
          <w:color w:val="000000"/>
          <w:sz w:val="28"/>
          <w:szCs w:val="28"/>
          <w:rtl/>
        </w:rPr>
        <w:t>"</w:t>
      </w:r>
      <w:r w:rsidRPr="001B2C95">
        <w:rPr>
          <w:rFonts w:cs="Simplified Arabic" w:hint="cs"/>
          <w:color w:val="000000"/>
          <w:sz w:val="28"/>
          <w:szCs w:val="28"/>
          <w:rtl/>
        </w:rPr>
        <w:t xml:space="preserve"> بسيناء، و</w:t>
      </w:r>
      <w:r w:rsidR="00196B1F" w:rsidRPr="001B2C95">
        <w:rPr>
          <w:rFonts w:cs="Simplified Arabic" w:hint="cs"/>
          <w:color w:val="000000"/>
          <w:sz w:val="28"/>
          <w:szCs w:val="28"/>
          <w:rtl/>
        </w:rPr>
        <w:t>"</w:t>
      </w:r>
      <w:r w:rsidRPr="001B2C95">
        <w:rPr>
          <w:rFonts w:cs="Simplified Arabic" w:hint="cs"/>
          <w:color w:val="000000"/>
          <w:sz w:val="28"/>
          <w:szCs w:val="28"/>
          <w:rtl/>
        </w:rPr>
        <w:t>أبو ماضي</w:t>
      </w:r>
      <w:r w:rsidR="00196B1F" w:rsidRPr="001B2C95">
        <w:rPr>
          <w:rFonts w:cs="Simplified Arabic" w:hint="cs"/>
          <w:color w:val="000000"/>
          <w:sz w:val="28"/>
          <w:szCs w:val="28"/>
          <w:rtl/>
        </w:rPr>
        <w:t>"</w:t>
      </w:r>
      <w:r w:rsidRPr="001B2C95">
        <w:rPr>
          <w:rFonts w:cs="Simplified Arabic" w:hint="cs"/>
          <w:color w:val="000000"/>
          <w:sz w:val="28"/>
          <w:szCs w:val="28"/>
          <w:rtl/>
        </w:rPr>
        <w:t xml:space="preserve"> في دلتا النيل، و</w:t>
      </w:r>
      <w:r w:rsidR="00196B1F" w:rsidRPr="001B2C95">
        <w:rPr>
          <w:rFonts w:cs="Simplified Arabic" w:hint="cs"/>
          <w:color w:val="000000"/>
          <w:sz w:val="28"/>
          <w:szCs w:val="28"/>
          <w:rtl/>
        </w:rPr>
        <w:t>"</w:t>
      </w:r>
      <w:r w:rsidRPr="001B2C95">
        <w:rPr>
          <w:rFonts w:cs="Simplified Arabic" w:hint="cs"/>
          <w:color w:val="000000"/>
          <w:sz w:val="28"/>
          <w:szCs w:val="28"/>
          <w:rtl/>
        </w:rPr>
        <w:t>الأشرفي</w:t>
      </w:r>
      <w:r w:rsidR="00196B1F" w:rsidRPr="001B2C95">
        <w:rPr>
          <w:rFonts w:cs="Simplified Arabic" w:hint="cs"/>
          <w:color w:val="000000"/>
          <w:sz w:val="28"/>
          <w:szCs w:val="28"/>
          <w:rtl/>
        </w:rPr>
        <w:t>"</w:t>
      </w:r>
      <w:r w:rsidRPr="001B2C95">
        <w:rPr>
          <w:rFonts w:cs="Simplified Arabic" w:hint="cs"/>
          <w:color w:val="000000"/>
          <w:sz w:val="28"/>
          <w:szCs w:val="28"/>
          <w:rtl/>
        </w:rPr>
        <w:t xml:space="preserve"> في خليج السويس و</w:t>
      </w:r>
      <w:r w:rsidR="00196B1F" w:rsidRPr="001B2C95">
        <w:rPr>
          <w:rFonts w:cs="Simplified Arabic" w:hint="cs"/>
          <w:color w:val="000000"/>
          <w:sz w:val="28"/>
          <w:szCs w:val="28"/>
          <w:rtl/>
        </w:rPr>
        <w:t>"</w:t>
      </w:r>
      <w:r w:rsidRPr="001B2C95">
        <w:rPr>
          <w:rFonts w:cs="Simplified Arabic" w:hint="cs"/>
          <w:color w:val="000000"/>
          <w:sz w:val="28"/>
          <w:szCs w:val="28"/>
          <w:rtl/>
        </w:rPr>
        <w:t>شمال بورسعيد</w:t>
      </w:r>
      <w:r w:rsidR="00196B1F" w:rsidRPr="001B2C95">
        <w:rPr>
          <w:rFonts w:cs="Simplified Arabic" w:hint="cs"/>
          <w:color w:val="000000"/>
          <w:sz w:val="28"/>
          <w:szCs w:val="28"/>
          <w:rtl/>
        </w:rPr>
        <w:t>"</w:t>
      </w:r>
      <w:r w:rsidRPr="001B2C95">
        <w:rPr>
          <w:rFonts w:cs="Simplified Arabic" w:hint="cs"/>
          <w:color w:val="000000"/>
          <w:sz w:val="28"/>
          <w:szCs w:val="28"/>
          <w:rtl/>
        </w:rPr>
        <w:t xml:space="preserve"> في البحر </w:t>
      </w:r>
      <w:r w:rsidR="00021A16" w:rsidRPr="001B2C95">
        <w:rPr>
          <w:rFonts w:cs="Simplified Arabic" w:hint="cs"/>
          <w:color w:val="000000"/>
          <w:sz w:val="28"/>
          <w:szCs w:val="28"/>
          <w:rtl/>
        </w:rPr>
        <w:t>ا</w:t>
      </w:r>
      <w:r w:rsidRPr="001B2C95">
        <w:rPr>
          <w:rFonts w:cs="Simplified Arabic" w:hint="cs"/>
          <w:color w:val="000000"/>
          <w:sz w:val="28"/>
          <w:szCs w:val="28"/>
          <w:rtl/>
        </w:rPr>
        <w:t>لمتوسط</w:t>
      </w:r>
      <w:r w:rsidR="00196B1F" w:rsidRPr="001B2C95">
        <w:rPr>
          <w:rFonts w:cs="Simplified Arabic" w:hint="cs"/>
          <w:color w:val="000000"/>
          <w:sz w:val="28"/>
          <w:szCs w:val="28"/>
          <w:rtl/>
        </w:rPr>
        <w:t>،</w:t>
      </w:r>
      <w:r w:rsidRPr="001B2C95">
        <w:rPr>
          <w:rFonts w:cs="Simplified Arabic" w:hint="cs"/>
          <w:color w:val="000000"/>
          <w:sz w:val="28"/>
          <w:szCs w:val="28"/>
          <w:rtl/>
        </w:rPr>
        <w:t xml:space="preserve"> </w:t>
      </w:r>
      <w:r w:rsidRPr="001B2C95">
        <w:rPr>
          <w:rFonts w:hint="cs"/>
          <w:color w:val="000000"/>
          <w:sz w:val="28"/>
          <w:szCs w:val="28"/>
          <w:rtl/>
        </w:rPr>
        <w:t>​​</w:t>
      </w:r>
      <w:r w:rsidR="00021A16" w:rsidRPr="001B2C95">
        <w:rPr>
          <w:rFonts w:cs="Simplified Arabic" w:hint="cs"/>
          <w:color w:val="000000"/>
          <w:sz w:val="28"/>
          <w:szCs w:val="28"/>
          <w:rtl/>
        </w:rPr>
        <w:t>و</w:t>
      </w:r>
      <w:r w:rsidR="00196B1F" w:rsidRPr="001B2C95">
        <w:rPr>
          <w:rFonts w:cs="Simplified Arabic" w:hint="cs"/>
          <w:color w:val="000000"/>
          <w:sz w:val="28"/>
          <w:szCs w:val="28"/>
          <w:rtl/>
        </w:rPr>
        <w:t>"</w:t>
      </w:r>
      <w:r w:rsidR="00021A16" w:rsidRPr="001B2C95">
        <w:rPr>
          <w:rFonts w:cs="Simplified Arabic" w:hint="cs"/>
          <w:color w:val="000000"/>
          <w:sz w:val="28"/>
          <w:szCs w:val="28"/>
          <w:rtl/>
        </w:rPr>
        <w:t>بلطيم</w:t>
      </w:r>
      <w:r w:rsidR="00196B1F" w:rsidRPr="001B2C95">
        <w:rPr>
          <w:rFonts w:cs="Simplified Arabic" w:hint="cs"/>
          <w:color w:val="000000"/>
          <w:sz w:val="28"/>
          <w:szCs w:val="28"/>
          <w:rtl/>
        </w:rPr>
        <w:t>"</w:t>
      </w:r>
      <w:r w:rsidR="00021A16" w:rsidRPr="001B2C95">
        <w:rPr>
          <w:rFonts w:cs="Simplified Arabic" w:hint="cs"/>
          <w:color w:val="000000"/>
          <w:sz w:val="28"/>
          <w:szCs w:val="28"/>
          <w:rtl/>
        </w:rPr>
        <w:t xml:space="preserve"> في دلتا النيل. واستثمرت</w:t>
      </w:r>
      <w:r w:rsidRPr="001B2C95">
        <w:rPr>
          <w:rFonts w:cs="Simplified Arabic" w:hint="cs"/>
          <w:color w:val="000000"/>
          <w:sz w:val="28"/>
          <w:szCs w:val="28"/>
          <w:rtl/>
        </w:rPr>
        <w:t xml:space="preserve"> الشركة الإيطالية وشركاؤها وفقاً للاتفاقية، عدداً من الاستثمارات تقدر بنحو 5 مليار دولار في سيناء وأبو ماضي لتنفيذ برنامج عمل تضمن الاستكشاف والتطوير والتشغيل لمدة أربع سنوات </w:t>
      </w:r>
      <w:r w:rsidRPr="001B2C95">
        <w:rPr>
          <w:rFonts w:cs="Simplified Arabic"/>
          <w:color w:val="000000"/>
          <w:sz w:val="28"/>
          <w:szCs w:val="28"/>
          <w:rtl/>
        </w:rPr>
        <w:t>(</w:t>
      </w:r>
      <w:r w:rsidR="00196B1F" w:rsidRPr="001B2C95">
        <w:rPr>
          <w:rFonts w:cs="Simplified Arabic"/>
          <w:sz w:val="28"/>
          <w:szCs w:val="28"/>
        </w:rPr>
        <w:t xml:space="preserve"> .</w:t>
      </w:r>
      <w:r w:rsidRPr="001B2C95">
        <w:rPr>
          <w:rFonts w:cs="Simplified Arabic"/>
          <w:sz w:val="28"/>
          <w:szCs w:val="28"/>
        </w:rPr>
        <w:t>(ElBassoussy, 2018</w:t>
      </w:r>
    </w:p>
    <w:p w14:paraId="63EDCEC9" w14:textId="77777777" w:rsidR="00CB6129" w:rsidRDefault="00142E4F" w:rsidP="00650F19">
      <w:pPr>
        <w:bidi/>
        <w:spacing w:before="120" w:line="259" w:lineRule="auto"/>
        <w:ind w:firstLine="720"/>
        <w:jc w:val="both"/>
        <w:rPr>
          <w:rFonts w:cs="Simplified Arabic"/>
          <w:sz w:val="28"/>
          <w:szCs w:val="28"/>
          <w:rtl/>
          <w:lang w:bidi="ar-EG"/>
        </w:rPr>
      </w:pPr>
      <w:r w:rsidRPr="001B2C95">
        <w:rPr>
          <w:rFonts w:cs="Simplified Arabic"/>
          <w:color w:val="000000"/>
          <w:sz w:val="28"/>
          <w:szCs w:val="28"/>
          <w:rtl/>
          <w:lang w:bidi="ar-EG"/>
        </w:rPr>
        <w:lastRenderedPageBreak/>
        <w:t>و</w:t>
      </w:r>
      <w:r w:rsidRPr="001B2C95">
        <w:rPr>
          <w:rFonts w:cs="Simplified Arabic" w:hint="cs"/>
          <w:color w:val="000000"/>
          <w:sz w:val="28"/>
          <w:szCs w:val="28"/>
          <w:rtl/>
          <w:lang w:bidi="ar-EG"/>
        </w:rPr>
        <w:t>ذكرت</w:t>
      </w:r>
      <w:r w:rsidRPr="001B2C95">
        <w:rPr>
          <w:rFonts w:cs="Simplified Arabic"/>
          <w:color w:val="000000"/>
          <w:sz w:val="28"/>
          <w:szCs w:val="28"/>
          <w:rtl/>
          <w:lang w:bidi="ar-EG"/>
        </w:rPr>
        <w:t xml:space="preserve"> شركة </w:t>
      </w:r>
      <w:r w:rsidR="00910571" w:rsidRPr="001B2C95">
        <w:rPr>
          <w:rFonts w:cs="Simplified Arabic" w:hint="cs"/>
          <w:color w:val="000000"/>
          <w:sz w:val="28"/>
          <w:szCs w:val="28"/>
          <w:rtl/>
        </w:rPr>
        <w:t>"</w:t>
      </w:r>
      <w:r w:rsidRPr="001B2C95">
        <w:rPr>
          <w:rFonts w:cs="Simplified Arabic"/>
          <w:color w:val="000000"/>
          <w:sz w:val="28"/>
          <w:szCs w:val="28"/>
          <w:rtl/>
          <w:lang w:bidi="ar-EG"/>
        </w:rPr>
        <w:t>إيني</w:t>
      </w:r>
      <w:r w:rsidR="00910571" w:rsidRPr="001B2C95">
        <w:rPr>
          <w:rFonts w:cs="Simplified Arabic" w:hint="cs"/>
          <w:color w:val="000000"/>
          <w:sz w:val="28"/>
          <w:szCs w:val="28"/>
          <w:rtl/>
        </w:rPr>
        <w:t>"</w:t>
      </w:r>
      <w:r w:rsidRPr="001B2C95">
        <w:rPr>
          <w:rFonts w:cs="Simplified Arabic"/>
          <w:color w:val="000000"/>
          <w:sz w:val="28"/>
          <w:szCs w:val="28"/>
          <w:rtl/>
          <w:lang w:bidi="ar-EG"/>
        </w:rPr>
        <w:t xml:space="preserve">، إن مصر استعادت قدرتها </w:t>
      </w:r>
      <w:r w:rsidR="00021A16" w:rsidRPr="001B2C95">
        <w:rPr>
          <w:rFonts w:cs="Simplified Arabic" w:hint="cs"/>
          <w:color w:val="000000"/>
          <w:sz w:val="28"/>
          <w:szCs w:val="28"/>
          <w:rtl/>
          <w:lang w:bidi="ar-EG"/>
        </w:rPr>
        <w:t xml:space="preserve">على </w:t>
      </w:r>
      <w:r w:rsidRPr="001B2C95">
        <w:rPr>
          <w:rFonts w:cs="Simplified Arabic"/>
          <w:color w:val="000000"/>
          <w:sz w:val="28"/>
          <w:szCs w:val="28"/>
          <w:rtl/>
          <w:lang w:bidi="ar-EG"/>
        </w:rPr>
        <w:t>تلبية الطلب المحلي على الغاز</w:t>
      </w:r>
      <w:r w:rsidR="00196B1F"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ويمكنها تخصيص فائض الإنتاج للتصدير من خلال محطات الغاز الطبيعي </w:t>
      </w:r>
      <w:r w:rsidR="002B3A81" w:rsidRPr="001B2C95">
        <w:rPr>
          <w:rFonts w:cs="Simplified Arabic"/>
          <w:color w:val="000000"/>
          <w:sz w:val="28"/>
          <w:szCs w:val="28"/>
          <w:rtl/>
          <w:lang w:bidi="ar-EG"/>
        </w:rPr>
        <w:t>المُسال</w:t>
      </w:r>
      <w:r w:rsidRPr="001B2C95">
        <w:rPr>
          <w:rFonts w:cs="Simplified Arabic"/>
          <w:color w:val="000000"/>
          <w:sz w:val="28"/>
          <w:szCs w:val="28"/>
          <w:rtl/>
          <w:lang w:bidi="ar-EG"/>
        </w:rPr>
        <w:t xml:space="preserve"> (</w:t>
      </w:r>
      <w:r w:rsidRPr="001B2C95">
        <w:rPr>
          <w:rFonts w:cs="Simplified Arabic"/>
          <w:color w:val="000000"/>
          <w:sz w:val="28"/>
          <w:szCs w:val="28"/>
          <w:lang w:bidi="ar-EG"/>
        </w:rPr>
        <w:t>Oil&amp;Gas, 2020</w:t>
      </w:r>
      <w:r w:rsidRPr="001B2C95">
        <w:rPr>
          <w:rFonts w:cs="Simplified Arabic"/>
          <w:color w:val="000000"/>
          <w:sz w:val="28"/>
          <w:szCs w:val="28"/>
          <w:rtl/>
          <w:lang w:bidi="ar-EG"/>
        </w:rPr>
        <w:t>)</w:t>
      </w:r>
      <w:r w:rsidR="007D46DF" w:rsidRPr="001B2C95">
        <w:rPr>
          <w:rFonts w:cs="Simplified Arabic"/>
          <w:color w:val="000000"/>
          <w:sz w:val="28"/>
          <w:szCs w:val="28"/>
          <w:lang w:bidi="ar-EG"/>
        </w:rPr>
        <w:t>.</w:t>
      </w:r>
      <w:r w:rsidR="007D46DF" w:rsidRPr="001B2C95">
        <w:rPr>
          <w:rFonts w:cs="Simplified Arabic" w:hint="cs"/>
          <w:color w:val="000000"/>
          <w:sz w:val="28"/>
          <w:szCs w:val="28"/>
          <w:rtl/>
          <w:lang w:bidi="ar-EG"/>
        </w:rPr>
        <w:t xml:space="preserve"> </w:t>
      </w:r>
      <w:r w:rsidRPr="001B2C95">
        <w:rPr>
          <w:rFonts w:cs="Simplified Arabic"/>
          <w:color w:val="000000"/>
          <w:sz w:val="28"/>
          <w:szCs w:val="28"/>
          <w:rtl/>
          <w:lang w:bidi="ar-EG"/>
        </w:rPr>
        <w:t>ومن المتوقع في عام 2025 أن يصل فائض الغاز إلى 20-</w:t>
      </w:r>
      <w:r w:rsidR="00196B1F" w:rsidRPr="001B2C95">
        <w:rPr>
          <w:rFonts w:cs="Simplified Arabic" w:hint="cs"/>
          <w:color w:val="000000"/>
          <w:sz w:val="28"/>
          <w:szCs w:val="28"/>
          <w:rtl/>
          <w:lang w:bidi="ar-EG"/>
        </w:rPr>
        <w:t xml:space="preserve"> </w:t>
      </w:r>
      <w:r w:rsidRPr="001B2C95">
        <w:rPr>
          <w:rFonts w:cs="Simplified Arabic"/>
          <w:color w:val="000000"/>
          <w:sz w:val="28"/>
          <w:szCs w:val="28"/>
          <w:rtl/>
          <w:lang w:bidi="ar-EG"/>
        </w:rPr>
        <w:t xml:space="preserve">25 مليار متر مكعب في السنة، مما يتيح تصدير كميات </w:t>
      </w:r>
      <w:r w:rsidR="00021A16" w:rsidRPr="001B2C95">
        <w:rPr>
          <w:rFonts w:cs="Simplified Arabic" w:hint="cs"/>
          <w:color w:val="000000"/>
          <w:sz w:val="28"/>
          <w:szCs w:val="28"/>
          <w:rtl/>
          <w:lang w:bidi="ar-EG"/>
        </w:rPr>
        <w:t>أكبر</w:t>
      </w:r>
      <w:r w:rsidRPr="001B2C95">
        <w:rPr>
          <w:rFonts w:cs="Simplified Arabic"/>
          <w:color w:val="000000"/>
          <w:sz w:val="28"/>
          <w:szCs w:val="28"/>
          <w:rtl/>
          <w:lang w:bidi="ar-EG"/>
        </w:rPr>
        <w:t xml:space="preserve"> من الغاز الطبيعي </w:t>
      </w:r>
      <w:r w:rsidR="002B3A81" w:rsidRPr="001B2C95">
        <w:rPr>
          <w:rFonts w:cs="Simplified Arabic"/>
          <w:color w:val="000000"/>
          <w:sz w:val="28"/>
          <w:szCs w:val="28"/>
          <w:rtl/>
          <w:lang w:bidi="ar-EG"/>
        </w:rPr>
        <w:t>المُسال</w:t>
      </w:r>
      <w:r w:rsidRPr="001B2C95">
        <w:rPr>
          <w:rFonts w:cs="Simplified Arabic"/>
          <w:color w:val="000000"/>
          <w:sz w:val="28"/>
          <w:szCs w:val="28"/>
          <w:rtl/>
          <w:lang w:bidi="ar-EG"/>
        </w:rPr>
        <w:t xml:space="preserve"> (</w:t>
      </w:r>
      <w:r w:rsidRPr="001B2C95">
        <w:rPr>
          <w:rFonts w:cs="Simplified Arabic"/>
          <w:sz w:val="28"/>
          <w:szCs w:val="28"/>
        </w:rPr>
        <w:t>Karagianni, 2021</w:t>
      </w:r>
      <w:r w:rsidRPr="001B2C95">
        <w:rPr>
          <w:rFonts w:cs="Simplified Arabic"/>
          <w:sz w:val="28"/>
          <w:szCs w:val="28"/>
          <w:rtl/>
          <w:lang w:bidi="ar-EG"/>
        </w:rPr>
        <w:t>)</w:t>
      </w:r>
      <w:r w:rsidR="00196B1F" w:rsidRPr="001B2C95">
        <w:rPr>
          <w:rFonts w:cs="Simplified Arabic" w:hint="cs"/>
          <w:sz w:val="28"/>
          <w:szCs w:val="28"/>
          <w:rtl/>
          <w:lang w:bidi="ar-EG"/>
        </w:rPr>
        <w:t>.</w:t>
      </w:r>
    </w:p>
    <w:p w14:paraId="45DB7D38" w14:textId="7E436DA2" w:rsidR="00D00864" w:rsidRPr="00CB6129" w:rsidRDefault="00D00864" w:rsidP="00650F19">
      <w:pPr>
        <w:bidi/>
        <w:spacing w:before="120" w:line="259" w:lineRule="auto"/>
        <w:ind w:firstLine="720"/>
        <w:jc w:val="both"/>
        <w:rPr>
          <w:rFonts w:cs="Simplified Arabic"/>
          <w:color w:val="000000"/>
          <w:sz w:val="28"/>
          <w:szCs w:val="28"/>
          <w:rtl/>
          <w:lang w:bidi="ar-EG"/>
        </w:rPr>
      </w:pPr>
      <w:r w:rsidRPr="001B2C95">
        <w:rPr>
          <w:rFonts w:eastAsiaTheme="minorHAnsi" w:cs="Simplified Arabic"/>
          <w:sz w:val="28"/>
          <w:szCs w:val="28"/>
          <w:shd w:val="clear" w:color="auto" w:fill="FFFFFF"/>
          <w:rtl/>
          <w:lang w:bidi="ar-EG"/>
        </w:rPr>
        <w:t xml:space="preserve">وقعت </w:t>
      </w:r>
      <w:r w:rsidRPr="001B2C95">
        <w:rPr>
          <w:rFonts w:eastAsiaTheme="minorHAnsi" w:cs="Simplified Arabic" w:hint="cs"/>
          <w:sz w:val="28"/>
          <w:szCs w:val="28"/>
          <w:shd w:val="clear" w:color="auto" w:fill="FFFFFF"/>
          <w:rtl/>
          <w:lang w:bidi="ar-EG"/>
        </w:rPr>
        <w:t xml:space="preserve">أيضاً </w:t>
      </w:r>
      <w:r w:rsidRPr="001B2C95">
        <w:rPr>
          <w:rFonts w:eastAsiaTheme="minorHAnsi" w:cs="Simplified Arabic"/>
          <w:sz w:val="28"/>
          <w:szCs w:val="28"/>
          <w:shd w:val="clear" w:color="auto" w:fill="FFFFFF"/>
          <w:rtl/>
          <w:lang w:bidi="ar-EG"/>
        </w:rPr>
        <w:t>شركة</w:t>
      </w:r>
      <w:r w:rsidR="00AD75AB" w:rsidRPr="001B2C95">
        <w:rPr>
          <w:rFonts w:eastAsiaTheme="minorHAnsi" w:cs="Simplified Arabic" w:hint="cs"/>
          <w:sz w:val="28"/>
          <w:szCs w:val="28"/>
          <w:shd w:val="clear" w:color="auto" w:fill="FFFFFF"/>
          <w:rtl/>
          <w:lang w:bidi="ar-EG"/>
        </w:rPr>
        <w:t xml:space="preserve"> </w:t>
      </w:r>
      <w:r w:rsidR="008907C6" w:rsidRPr="001B2C95">
        <w:rPr>
          <w:rFonts w:eastAsiaTheme="minorHAnsi" w:cs="Simplified Arabic" w:hint="cs"/>
          <w:sz w:val="28"/>
          <w:szCs w:val="28"/>
          <w:shd w:val="clear" w:color="auto" w:fill="FFFFFF"/>
          <w:rtl/>
          <w:lang w:bidi="ar-EG"/>
        </w:rPr>
        <w:t>"</w:t>
      </w:r>
      <w:r w:rsidRPr="001B2C95">
        <w:rPr>
          <w:rFonts w:eastAsiaTheme="minorHAnsi" w:cs="Simplified Arabic"/>
          <w:sz w:val="28"/>
          <w:szCs w:val="28"/>
          <w:shd w:val="clear" w:color="auto" w:fill="FFFFFF"/>
          <w:lang w:bidi="ar-EG"/>
        </w:rPr>
        <w:t> </w:t>
      </w:r>
      <w:hyperlink r:id="rId78" w:tgtFrame="_blank" w:history="1">
        <w:r w:rsidRPr="001B2C95">
          <w:rPr>
            <w:rFonts w:eastAsiaTheme="minorHAnsi" w:cs="Simplified Arabic"/>
            <w:sz w:val="28"/>
            <w:szCs w:val="28"/>
            <w:shd w:val="clear" w:color="auto" w:fill="FFFFFF"/>
            <w:rtl/>
            <w:lang w:bidi="ar-EG"/>
          </w:rPr>
          <w:t>قطر للطاقة</w:t>
        </w:r>
      </w:hyperlink>
      <w:r w:rsidR="008907C6" w:rsidRPr="001B2C95">
        <w:rPr>
          <w:rFonts w:eastAsiaTheme="minorHAnsi" w:cs="Simplified Arabic" w:hint="cs"/>
          <w:sz w:val="28"/>
          <w:szCs w:val="28"/>
          <w:shd w:val="clear" w:color="auto" w:fill="FFFFFF"/>
          <w:rtl/>
          <w:lang w:bidi="ar-EG"/>
        </w:rPr>
        <w:t>"</w:t>
      </w:r>
      <w:r w:rsidRPr="001B2C95">
        <w:rPr>
          <w:rFonts w:eastAsiaTheme="minorHAnsi" w:cs="Simplified Arabic"/>
          <w:sz w:val="28"/>
          <w:szCs w:val="28"/>
          <w:shd w:val="clear" w:color="auto" w:fill="FFFFFF"/>
          <w:lang w:bidi="ar-EG"/>
        </w:rPr>
        <w:t> </w:t>
      </w:r>
      <w:r w:rsidRPr="001B2C95">
        <w:rPr>
          <w:rFonts w:eastAsiaTheme="minorHAnsi" w:cs="Simplified Arabic"/>
          <w:sz w:val="28"/>
          <w:szCs w:val="28"/>
          <w:shd w:val="clear" w:color="auto" w:fill="FFFFFF"/>
          <w:rtl/>
          <w:lang w:bidi="ar-EG"/>
        </w:rPr>
        <w:t>اتفاقية</w:t>
      </w:r>
      <w:r w:rsidRPr="001B2C95">
        <w:rPr>
          <w:rFonts w:eastAsiaTheme="minorHAnsi" w:cs="Simplified Arabic" w:hint="cs"/>
          <w:sz w:val="28"/>
          <w:szCs w:val="28"/>
          <w:shd w:val="clear" w:color="auto" w:fill="FFFFFF"/>
          <w:rtl/>
          <w:lang w:bidi="ar-EG"/>
        </w:rPr>
        <w:t xml:space="preserve"> </w:t>
      </w:r>
      <w:r w:rsidRPr="001B2C95">
        <w:rPr>
          <w:rFonts w:eastAsiaTheme="minorHAnsi" w:cs="Simplified Arabic"/>
          <w:sz w:val="28"/>
          <w:szCs w:val="28"/>
          <w:shd w:val="clear" w:color="auto" w:fill="FFFFFF"/>
          <w:rtl/>
          <w:lang w:bidi="ar-EG"/>
        </w:rPr>
        <w:t xml:space="preserve">مع شركة </w:t>
      </w:r>
      <w:r w:rsidR="008907C6" w:rsidRPr="001B2C95">
        <w:rPr>
          <w:rFonts w:eastAsiaTheme="minorHAnsi" w:cs="Simplified Arabic" w:hint="cs"/>
          <w:sz w:val="28"/>
          <w:szCs w:val="28"/>
          <w:shd w:val="clear" w:color="auto" w:fill="FFFFFF"/>
          <w:rtl/>
          <w:lang w:bidi="ar-EG"/>
        </w:rPr>
        <w:t>"</w:t>
      </w:r>
      <w:r w:rsidRPr="001B2C95">
        <w:rPr>
          <w:rFonts w:eastAsiaTheme="minorHAnsi" w:cs="Simplified Arabic"/>
          <w:sz w:val="28"/>
          <w:szCs w:val="28"/>
          <w:shd w:val="clear" w:color="auto" w:fill="FFFFFF"/>
          <w:rtl/>
          <w:lang w:bidi="ar-EG"/>
        </w:rPr>
        <w:t>إكسون موبيل</w:t>
      </w:r>
      <w:r w:rsidR="008907C6" w:rsidRPr="001B2C95">
        <w:rPr>
          <w:rFonts w:eastAsiaTheme="minorHAnsi" w:cs="Simplified Arabic" w:hint="cs"/>
          <w:sz w:val="28"/>
          <w:szCs w:val="28"/>
          <w:shd w:val="clear" w:color="auto" w:fill="FFFFFF"/>
          <w:rtl/>
          <w:lang w:bidi="ar-EG"/>
        </w:rPr>
        <w:t>"</w:t>
      </w:r>
      <w:r w:rsidRPr="001B2C95">
        <w:rPr>
          <w:rFonts w:eastAsiaTheme="minorHAnsi" w:cs="Simplified Arabic"/>
          <w:sz w:val="28"/>
          <w:szCs w:val="28"/>
          <w:shd w:val="clear" w:color="auto" w:fill="FFFFFF"/>
          <w:rtl/>
          <w:lang w:bidi="ar-EG"/>
        </w:rPr>
        <w:t xml:space="preserve"> الأميركية</w:t>
      </w:r>
      <w:r w:rsidRPr="001B2C95">
        <w:rPr>
          <w:rFonts w:eastAsiaTheme="minorHAnsi" w:cs="Simplified Arabic" w:hint="cs"/>
          <w:sz w:val="28"/>
          <w:szCs w:val="28"/>
          <w:shd w:val="clear" w:color="auto" w:fill="FFFFFF"/>
          <w:rtl/>
          <w:lang w:bidi="ar-EG"/>
        </w:rPr>
        <w:t xml:space="preserve"> </w:t>
      </w:r>
      <w:r w:rsidR="00DF5216" w:rsidRPr="001B2C95">
        <w:rPr>
          <w:rFonts w:eastAsiaTheme="minorHAnsi" w:cs="Simplified Arabic" w:hint="cs"/>
          <w:sz w:val="28"/>
          <w:szCs w:val="28"/>
          <w:shd w:val="clear" w:color="auto" w:fill="FFFFFF"/>
          <w:rtl/>
          <w:lang w:bidi="ar-EG"/>
        </w:rPr>
        <w:t>في</w:t>
      </w:r>
      <w:r w:rsidRPr="001B2C95">
        <w:rPr>
          <w:rFonts w:eastAsiaTheme="minorHAnsi" w:cs="Simplified Arabic" w:hint="cs"/>
          <w:sz w:val="28"/>
          <w:szCs w:val="28"/>
          <w:shd w:val="clear" w:color="auto" w:fill="FFFFFF"/>
          <w:rtl/>
          <w:lang w:bidi="ar-EG"/>
        </w:rPr>
        <w:t xml:space="preserve"> عام 2020</w:t>
      </w:r>
      <w:r w:rsidRPr="001B2C95">
        <w:rPr>
          <w:rFonts w:eastAsiaTheme="minorHAnsi" w:cs="Simplified Arabic"/>
          <w:sz w:val="28"/>
          <w:szCs w:val="28"/>
          <w:shd w:val="clear" w:color="auto" w:fill="FFFFFF"/>
          <w:rtl/>
          <w:lang w:bidi="ar-EG"/>
        </w:rPr>
        <w:t>، تستحوذ بموجبها على حصة في منطقة استكشاف بحرية قبالة السواحل المصرية</w:t>
      </w:r>
      <w:r w:rsidRPr="001B2C95">
        <w:rPr>
          <w:rFonts w:eastAsiaTheme="minorHAnsi" w:cs="Simplified Arabic"/>
          <w:sz w:val="28"/>
          <w:szCs w:val="28"/>
          <w:shd w:val="clear" w:color="auto" w:fill="FFFFFF"/>
          <w:lang w:bidi="ar-EG"/>
        </w:rPr>
        <w:t>.</w:t>
      </w:r>
      <w:r w:rsidRPr="001B2C95">
        <w:rPr>
          <w:rFonts w:eastAsiaTheme="minorHAnsi" w:cs="Simplified Arabic" w:hint="cs"/>
          <w:sz w:val="28"/>
          <w:szCs w:val="28"/>
          <w:shd w:val="clear" w:color="auto" w:fill="FFFFFF"/>
          <w:rtl/>
          <w:lang w:bidi="ar-EG"/>
        </w:rPr>
        <w:t xml:space="preserve"> </w:t>
      </w:r>
      <w:r w:rsidRPr="001B2C95">
        <w:rPr>
          <w:rFonts w:eastAsiaTheme="minorHAnsi" w:cs="Simplified Arabic"/>
          <w:sz w:val="28"/>
          <w:szCs w:val="28"/>
          <w:shd w:val="clear" w:color="auto" w:fill="FFFFFF"/>
          <w:rtl/>
          <w:lang w:bidi="ar-EG"/>
        </w:rPr>
        <w:t>وبموجب الاتفاقية</w:t>
      </w:r>
      <w:r w:rsidRPr="001B2C95">
        <w:rPr>
          <w:rFonts w:eastAsiaTheme="minorHAnsi" w:cs="Simplified Arabic" w:hint="cs"/>
          <w:sz w:val="28"/>
          <w:szCs w:val="28"/>
          <w:shd w:val="clear" w:color="auto" w:fill="FFFFFF"/>
          <w:rtl/>
          <w:lang w:bidi="ar-EG"/>
        </w:rPr>
        <w:t xml:space="preserve">، </w:t>
      </w:r>
      <w:r w:rsidRPr="001B2C95">
        <w:rPr>
          <w:rFonts w:eastAsiaTheme="minorHAnsi" w:cs="Simplified Arabic"/>
          <w:sz w:val="28"/>
          <w:szCs w:val="28"/>
          <w:shd w:val="clear" w:color="auto" w:fill="FFFFFF"/>
          <w:rtl/>
          <w:lang w:bidi="ar-EG"/>
        </w:rPr>
        <w:t xml:space="preserve">تستحوذ </w:t>
      </w:r>
      <w:r w:rsidR="008907C6" w:rsidRPr="001B2C95">
        <w:rPr>
          <w:rFonts w:eastAsiaTheme="minorHAnsi" w:cs="Simplified Arabic" w:hint="cs"/>
          <w:sz w:val="28"/>
          <w:szCs w:val="28"/>
          <w:shd w:val="clear" w:color="auto" w:fill="FFFFFF"/>
          <w:rtl/>
          <w:lang w:bidi="ar-EG"/>
        </w:rPr>
        <w:t>"</w:t>
      </w:r>
      <w:r w:rsidRPr="001B2C95">
        <w:rPr>
          <w:rFonts w:eastAsiaTheme="minorHAnsi" w:cs="Simplified Arabic"/>
          <w:sz w:val="28"/>
          <w:szCs w:val="28"/>
          <w:shd w:val="clear" w:color="auto" w:fill="FFFFFF"/>
          <w:rtl/>
          <w:lang w:bidi="ar-EG"/>
        </w:rPr>
        <w:t>قطر للطاقة</w:t>
      </w:r>
      <w:r w:rsidR="008907C6" w:rsidRPr="001B2C95">
        <w:rPr>
          <w:rFonts w:eastAsiaTheme="minorHAnsi" w:cs="Simplified Arabic" w:hint="cs"/>
          <w:sz w:val="28"/>
          <w:szCs w:val="28"/>
          <w:shd w:val="clear" w:color="auto" w:fill="FFFFFF"/>
          <w:rtl/>
          <w:lang w:bidi="ar-EG"/>
        </w:rPr>
        <w:t>"</w:t>
      </w:r>
      <w:r w:rsidR="000325E4">
        <w:rPr>
          <w:rFonts w:eastAsiaTheme="minorHAnsi" w:cs="Simplified Arabic" w:hint="cs"/>
          <w:sz w:val="28"/>
          <w:szCs w:val="28"/>
          <w:shd w:val="clear" w:color="auto" w:fill="FFFFFF"/>
          <w:rtl/>
          <w:lang w:bidi="ar-EG"/>
        </w:rPr>
        <w:t xml:space="preserve"> </w:t>
      </w:r>
      <w:r w:rsidRPr="001B2C95">
        <w:rPr>
          <w:rFonts w:eastAsiaTheme="minorHAnsi" w:cs="Simplified Arabic"/>
          <w:sz w:val="28"/>
          <w:szCs w:val="28"/>
          <w:shd w:val="clear" w:color="auto" w:fill="FFFFFF"/>
          <w:rtl/>
          <w:lang w:bidi="ar-EG"/>
        </w:rPr>
        <w:t xml:space="preserve">على 40% في منطقة </w:t>
      </w:r>
      <w:r w:rsidR="008907C6" w:rsidRPr="001B2C95">
        <w:rPr>
          <w:rFonts w:eastAsiaTheme="minorHAnsi" w:cs="Simplified Arabic" w:hint="cs"/>
          <w:sz w:val="28"/>
          <w:szCs w:val="28"/>
          <w:shd w:val="clear" w:color="auto" w:fill="FFFFFF"/>
          <w:rtl/>
          <w:lang w:bidi="ar-EG"/>
        </w:rPr>
        <w:t>"</w:t>
      </w:r>
      <w:r w:rsidRPr="001B2C95">
        <w:rPr>
          <w:rFonts w:eastAsiaTheme="minorHAnsi" w:cs="Simplified Arabic"/>
          <w:sz w:val="28"/>
          <w:szCs w:val="28"/>
          <w:shd w:val="clear" w:color="auto" w:fill="FFFFFF"/>
          <w:rtl/>
          <w:lang w:bidi="ar-EG"/>
        </w:rPr>
        <w:t>شمال مراقيا البحرية</w:t>
      </w:r>
      <w:r w:rsidR="008907C6" w:rsidRPr="001B2C95">
        <w:rPr>
          <w:rFonts w:eastAsiaTheme="minorHAnsi" w:cs="Simplified Arabic" w:hint="cs"/>
          <w:sz w:val="28"/>
          <w:szCs w:val="28"/>
          <w:shd w:val="clear" w:color="auto" w:fill="FFFFFF"/>
          <w:rtl/>
          <w:lang w:bidi="ar-EG"/>
        </w:rPr>
        <w:t>"</w:t>
      </w:r>
      <w:r w:rsidRPr="001B2C95">
        <w:rPr>
          <w:rFonts w:eastAsiaTheme="minorHAnsi" w:cs="Simplified Arabic"/>
          <w:sz w:val="28"/>
          <w:szCs w:val="28"/>
          <w:shd w:val="clear" w:color="auto" w:fill="FFFFFF"/>
          <w:rtl/>
          <w:lang w:bidi="ar-EG"/>
        </w:rPr>
        <w:t xml:space="preserve"> في البحر المتوسط، بينما</w:t>
      </w:r>
      <w:r w:rsidRPr="001B2C95">
        <w:rPr>
          <w:rFonts w:eastAsiaTheme="minorHAnsi" w:cs="Simplified Arabic"/>
          <w:sz w:val="28"/>
          <w:szCs w:val="28"/>
          <w:shd w:val="clear" w:color="auto" w:fill="FFFFFF"/>
          <w:lang w:bidi="ar-EG"/>
        </w:rPr>
        <w:t xml:space="preserve"> </w:t>
      </w:r>
      <w:r w:rsidRPr="001B2C95">
        <w:rPr>
          <w:rFonts w:eastAsiaTheme="minorHAnsi" w:cs="Simplified Arabic"/>
          <w:sz w:val="28"/>
          <w:szCs w:val="28"/>
          <w:shd w:val="clear" w:color="auto" w:fill="FFFFFF"/>
          <w:rtl/>
          <w:lang w:bidi="ar-EG"/>
        </w:rPr>
        <w:t>ستمتلك</w:t>
      </w:r>
      <w:r w:rsidR="008907C6" w:rsidRPr="001B2C95">
        <w:rPr>
          <w:rFonts w:eastAsiaTheme="minorHAnsi" w:cs="Simplified Arabic" w:hint="cs"/>
          <w:sz w:val="28"/>
          <w:szCs w:val="28"/>
          <w:shd w:val="clear" w:color="auto" w:fill="FFFFFF"/>
          <w:rtl/>
          <w:lang w:bidi="ar-EG"/>
        </w:rPr>
        <w:t>"</w:t>
      </w:r>
      <w:r w:rsidRPr="001B2C95">
        <w:rPr>
          <w:rFonts w:eastAsiaTheme="minorHAnsi" w:cs="Simplified Arabic"/>
          <w:sz w:val="28"/>
          <w:szCs w:val="28"/>
          <w:shd w:val="clear" w:color="auto" w:fill="FFFFFF"/>
          <w:lang w:bidi="ar-EG"/>
        </w:rPr>
        <w:t> </w:t>
      </w:r>
      <w:hyperlink r:id="rId79" w:tgtFrame="_blank" w:history="1">
        <w:r w:rsidRPr="001B2C95">
          <w:rPr>
            <w:rFonts w:eastAsiaTheme="minorHAnsi" w:cs="Simplified Arabic"/>
            <w:sz w:val="28"/>
            <w:szCs w:val="28"/>
            <w:shd w:val="clear" w:color="auto" w:fill="FFFFFF"/>
            <w:rtl/>
            <w:lang w:bidi="ar-EG"/>
          </w:rPr>
          <w:t>إكسون موبيل</w:t>
        </w:r>
      </w:hyperlink>
      <w:r w:rsidR="008907C6" w:rsidRPr="001B2C95">
        <w:rPr>
          <w:rFonts w:eastAsiaTheme="minorHAnsi" w:cs="Simplified Arabic" w:hint="cs"/>
          <w:sz w:val="28"/>
          <w:szCs w:val="28"/>
          <w:shd w:val="clear" w:color="auto" w:fill="FFFFFF"/>
          <w:rtl/>
          <w:lang w:bidi="ar-EG"/>
        </w:rPr>
        <w:t>"</w:t>
      </w:r>
      <w:r w:rsidRPr="001B2C95">
        <w:rPr>
          <w:rFonts w:eastAsiaTheme="minorHAnsi" w:cs="Simplified Arabic" w:hint="cs"/>
          <w:sz w:val="28"/>
          <w:szCs w:val="28"/>
          <w:shd w:val="clear" w:color="auto" w:fill="FFFFFF"/>
          <w:rtl/>
          <w:lang w:bidi="ar-EG"/>
        </w:rPr>
        <w:t xml:space="preserve"> </w:t>
      </w:r>
      <w:r w:rsidRPr="001B2C95">
        <w:rPr>
          <w:rFonts w:eastAsiaTheme="minorHAnsi" w:cs="Simplified Arabic"/>
          <w:sz w:val="28"/>
          <w:szCs w:val="28"/>
          <w:shd w:val="clear" w:color="auto" w:fill="FFFFFF"/>
          <w:rtl/>
          <w:lang w:bidi="ar-EG"/>
        </w:rPr>
        <w:t>الحصة المتبقية والبالغة 60</w:t>
      </w:r>
      <w:r w:rsidRPr="001B2C95">
        <w:rPr>
          <w:rFonts w:eastAsiaTheme="minorHAnsi" w:cs="Simplified Arabic"/>
          <w:sz w:val="28"/>
          <w:szCs w:val="28"/>
          <w:shd w:val="clear" w:color="auto" w:fill="FFFFFF"/>
          <w:lang w:bidi="ar-EG"/>
        </w:rPr>
        <w:t>%</w:t>
      </w:r>
      <w:r w:rsidR="008907C6" w:rsidRPr="001B2C95">
        <w:rPr>
          <w:rFonts w:eastAsiaTheme="minorHAnsi" w:cs="Simplified Arabic" w:hint="cs"/>
          <w:sz w:val="28"/>
          <w:szCs w:val="28"/>
          <w:shd w:val="clear" w:color="auto" w:fill="FFFFFF"/>
          <w:rtl/>
          <w:lang w:bidi="ar-EG"/>
        </w:rPr>
        <w:t>،</w:t>
      </w:r>
      <w:r w:rsidRPr="001B2C95">
        <w:rPr>
          <w:rFonts w:eastAsiaTheme="minorHAnsi" w:cs="Simplified Arabic" w:hint="cs"/>
          <w:sz w:val="28"/>
          <w:szCs w:val="28"/>
          <w:shd w:val="clear" w:color="auto" w:fill="FFFFFF"/>
          <w:rtl/>
          <w:lang w:bidi="ar-EG"/>
        </w:rPr>
        <w:t xml:space="preserve"> </w:t>
      </w:r>
      <w:r w:rsidR="008907C6" w:rsidRPr="001B2C95">
        <w:rPr>
          <w:rFonts w:eastAsiaTheme="minorHAnsi" w:cs="Simplified Arabic" w:hint="cs"/>
          <w:sz w:val="28"/>
          <w:szCs w:val="28"/>
          <w:shd w:val="clear" w:color="auto" w:fill="FFFFFF"/>
          <w:rtl/>
          <w:lang w:bidi="ar-EG"/>
        </w:rPr>
        <w:t>مقابل</w:t>
      </w:r>
      <w:r w:rsidRPr="001B2C95">
        <w:rPr>
          <w:rFonts w:eastAsiaTheme="minorHAnsi" w:cs="Simplified Arabic"/>
          <w:sz w:val="28"/>
          <w:szCs w:val="28"/>
          <w:shd w:val="clear" w:color="auto" w:fill="FFFFFF"/>
          <w:rtl/>
          <w:lang w:bidi="ar-EG"/>
        </w:rPr>
        <w:t xml:space="preserve"> استثمارات</w:t>
      </w:r>
      <w:r w:rsidRPr="001B2C95">
        <w:rPr>
          <w:rFonts w:eastAsiaTheme="minorHAnsi" w:cs="Simplified Arabic" w:hint="cs"/>
          <w:sz w:val="28"/>
          <w:szCs w:val="28"/>
          <w:shd w:val="clear" w:color="auto" w:fill="FFFFFF"/>
          <w:rtl/>
          <w:lang w:bidi="ar-EG"/>
        </w:rPr>
        <w:t xml:space="preserve"> بلغت</w:t>
      </w:r>
      <w:r w:rsidR="008907C6" w:rsidRPr="001B2C95">
        <w:rPr>
          <w:rFonts w:eastAsiaTheme="minorHAnsi" w:cs="Simplified Arabic" w:hint="cs"/>
          <w:sz w:val="28"/>
          <w:szCs w:val="28"/>
          <w:shd w:val="clear" w:color="auto" w:fill="FFFFFF"/>
          <w:rtl/>
          <w:lang w:bidi="ar-EG"/>
        </w:rPr>
        <w:t xml:space="preserve"> نحو</w:t>
      </w:r>
      <w:r w:rsidRPr="001B2C95">
        <w:rPr>
          <w:rFonts w:eastAsiaTheme="minorHAnsi" w:cs="Simplified Arabic"/>
          <w:sz w:val="28"/>
          <w:szCs w:val="28"/>
          <w:shd w:val="clear" w:color="auto" w:fill="FFFFFF"/>
          <w:rtl/>
          <w:lang w:bidi="ar-EG"/>
        </w:rPr>
        <w:t xml:space="preserve"> 112 مليون دولار</w:t>
      </w:r>
      <w:r w:rsidRPr="001B2C95">
        <w:rPr>
          <w:rFonts w:eastAsiaTheme="minorHAnsi" w:cs="Simplified Arabic" w:hint="cs"/>
          <w:sz w:val="28"/>
          <w:szCs w:val="28"/>
          <w:shd w:val="clear" w:color="auto" w:fill="FFFFFF"/>
          <w:rtl/>
          <w:lang w:bidi="ar-EG"/>
        </w:rPr>
        <w:t xml:space="preserve">. وكذلك </w:t>
      </w:r>
      <w:r w:rsidRPr="001B2C95">
        <w:rPr>
          <w:rFonts w:eastAsiaTheme="minorHAnsi" w:cs="Simplified Arabic"/>
          <w:sz w:val="28"/>
          <w:szCs w:val="28"/>
          <w:shd w:val="clear" w:color="auto" w:fill="FFFFFF"/>
          <w:rtl/>
          <w:lang w:bidi="ar-EG"/>
        </w:rPr>
        <w:t>استحوذ</w:t>
      </w:r>
      <w:r w:rsidRPr="001B2C95">
        <w:rPr>
          <w:rFonts w:eastAsiaTheme="minorHAnsi" w:cs="Simplified Arabic" w:hint="cs"/>
          <w:sz w:val="28"/>
          <w:szCs w:val="28"/>
          <w:shd w:val="clear" w:color="auto" w:fill="FFFFFF"/>
          <w:rtl/>
          <w:lang w:bidi="ar-EG"/>
        </w:rPr>
        <w:t>ت</w:t>
      </w:r>
      <w:r w:rsidRPr="001B2C95">
        <w:rPr>
          <w:rFonts w:eastAsiaTheme="minorHAnsi" w:cs="Simplified Arabic"/>
          <w:sz w:val="28"/>
          <w:szCs w:val="28"/>
          <w:shd w:val="clear" w:color="auto" w:fill="FFFFFF"/>
          <w:rtl/>
          <w:lang w:bidi="ar-EG"/>
        </w:rPr>
        <w:t xml:space="preserve"> شركة </w:t>
      </w:r>
      <w:r w:rsidR="008907C6" w:rsidRPr="001B2C95">
        <w:rPr>
          <w:rFonts w:eastAsiaTheme="minorHAnsi" w:cs="Simplified Arabic" w:hint="cs"/>
          <w:sz w:val="28"/>
          <w:szCs w:val="28"/>
          <w:shd w:val="clear" w:color="auto" w:fill="FFFFFF"/>
          <w:rtl/>
          <w:lang w:bidi="ar-EG"/>
        </w:rPr>
        <w:t>"</w:t>
      </w:r>
      <w:r w:rsidRPr="001B2C95">
        <w:rPr>
          <w:rFonts w:eastAsiaTheme="minorHAnsi" w:cs="Simplified Arabic"/>
          <w:sz w:val="28"/>
          <w:szCs w:val="28"/>
          <w:shd w:val="clear" w:color="auto" w:fill="FFFFFF"/>
          <w:rtl/>
          <w:lang w:bidi="ar-EG"/>
        </w:rPr>
        <w:t>قطر للطاقة</w:t>
      </w:r>
      <w:r w:rsidR="008907C6" w:rsidRPr="001B2C95">
        <w:rPr>
          <w:rFonts w:eastAsiaTheme="minorHAnsi" w:cs="Simplified Arabic" w:hint="cs"/>
          <w:sz w:val="28"/>
          <w:szCs w:val="28"/>
          <w:shd w:val="clear" w:color="auto" w:fill="FFFFFF"/>
          <w:rtl/>
          <w:lang w:bidi="ar-EG"/>
        </w:rPr>
        <w:t>"</w:t>
      </w:r>
      <w:r w:rsidRPr="001B2C95">
        <w:rPr>
          <w:rFonts w:eastAsiaTheme="minorHAnsi" w:cs="Simplified Arabic"/>
          <w:sz w:val="28"/>
          <w:szCs w:val="28"/>
          <w:shd w:val="clear" w:color="auto" w:fill="FFFFFF"/>
          <w:rtl/>
          <w:lang w:bidi="ar-EG"/>
        </w:rPr>
        <w:t xml:space="preserve"> </w:t>
      </w:r>
      <w:r w:rsidR="00DF5216" w:rsidRPr="001B2C95">
        <w:rPr>
          <w:rFonts w:eastAsiaTheme="minorHAnsi" w:cs="Simplified Arabic" w:hint="cs"/>
          <w:sz w:val="28"/>
          <w:szCs w:val="28"/>
          <w:shd w:val="clear" w:color="auto" w:fill="FFFFFF"/>
          <w:rtl/>
          <w:lang w:bidi="ar-EG"/>
        </w:rPr>
        <w:t>في</w:t>
      </w:r>
      <w:r w:rsidRPr="001B2C95">
        <w:rPr>
          <w:rFonts w:eastAsiaTheme="minorHAnsi" w:cs="Simplified Arabic" w:hint="cs"/>
          <w:sz w:val="28"/>
          <w:szCs w:val="28"/>
          <w:shd w:val="clear" w:color="auto" w:fill="FFFFFF"/>
          <w:rtl/>
          <w:lang w:bidi="ar-EG"/>
        </w:rPr>
        <w:t xml:space="preserve"> عام 2021 </w:t>
      </w:r>
      <w:r w:rsidRPr="001B2C95">
        <w:rPr>
          <w:rFonts w:eastAsiaTheme="minorHAnsi" w:cs="Simplified Arabic"/>
          <w:sz w:val="28"/>
          <w:szCs w:val="28"/>
          <w:shd w:val="clear" w:color="auto" w:fill="FFFFFF"/>
          <w:rtl/>
          <w:lang w:bidi="ar-EG"/>
        </w:rPr>
        <w:t xml:space="preserve">على حصة 17% من شركة </w:t>
      </w:r>
      <w:r w:rsidR="008907C6" w:rsidRPr="001B2C95">
        <w:rPr>
          <w:rFonts w:eastAsiaTheme="minorHAnsi" w:cs="Simplified Arabic" w:hint="cs"/>
          <w:sz w:val="28"/>
          <w:szCs w:val="28"/>
          <w:shd w:val="clear" w:color="auto" w:fill="FFFFFF"/>
          <w:rtl/>
          <w:lang w:bidi="ar-EG"/>
        </w:rPr>
        <w:t>"</w:t>
      </w:r>
      <w:r w:rsidRPr="001B2C95">
        <w:rPr>
          <w:rFonts w:eastAsiaTheme="minorHAnsi" w:cs="Simplified Arabic"/>
          <w:sz w:val="28"/>
          <w:szCs w:val="28"/>
          <w:shd w:val="clear" w:color="auto" w:fill="FFFFFF"/>
          <w:rtl/>
          <w:lang w:bidi="ar-EG"/>
        </w:rPr>
        <w:t>شل</w:t>
      </w:r>
      <w:r w:rsidR="008907C6" w:rsidRPr="001B2C95">
        <w:rPr>
          <w:rFonts w:eastAsiaTheme="minorHAnsi" w:cs="Simplified Arabic" w:hint="cs"/>
          <w:sz w:val="28"/>
          <w:szCs w:val="28"/>
          <w:shd w:val="clear" w:color="auto" w:fill="FFFFFF"/>
          <w:rtl/>
          <w:lang w:bidi="ar-EG"/>
        </w:rPr>
        <w:t>"</w:t>
      </w:r>
      <w:r w:rsidR="008907C6" w:rsidRPr="001B2C95">
        <w:rPr>
          <w:rFonts w:eastAsiaTheme="minorHAnsi" w:cs="Simplified Arabic"/>
          <w:sz w:val="28"/>
          <w:szCs w:val="28"/>
          <w:shd w:val="clear" w:color="auto" w:fill="FFFFFF"/>
          <w:rtl/>
          <w:lang w:bidi="ar-EG"/>
        </w:rPr>
        <w:t xml:space="preserve"> بمنطقة البحر الأحمر</w:t>
      </w:r>
      <w:r w:rsidR="008907C6" w:rsidRPr="001B2C95">
        <w:rPr>
          <w:rFonts w:eastAsiaTheme="minorHAnsi" w:cs="Simplified Arabic" w:hint="cs"/>
          <w:sz w:val="28"/>
          <w:szCs w:val="28"/>
          <w:shd w:val="clear" w:color="auto" w:fill="FFFFFF"/>
          <w:rtl/>
          <w:lang w:bidi="ar-EG"/>
        </w:rPr>
        <w:t xml:space="preserve"> </w:t>
      </w:r>
      <w:r w:rsidRPr="001B2C95">
        <w:rPr>
          <w:rFonts w:eastAsiaTheme="minorHAnsi" w:cs="Simplified Arabic" w:hint="cs"/>
          <w:sz w:val="28"/>
          <w:szCs w:val="28"/>
          <w:shd w:val="clear" w:color="auto" w:fill="FFFFFF"/>
          <w:rtl/>
          <w:lang w:bidi="ar-EG"/>
        </w:rPr>
        <w:t>باستثمارات بلغت حوالى 5 مليارات دولار</w:t>
      </w:r>
      <w:r w:rsidR="000325E4">
        <w:rPr>
          <w:rFonts w:eastAsiaTheme="minorHAnsi" w:cs="Simplified Arabic" w:hint="cs"/>
          <w:sz w:val="28"/>
          <w:szCs w:val="28"/>
          <w:shd w:val="clear" w:color="auto" w:fill="FFFFFF"/>
          <w:rtl/>
          <w:lang w:bidi="ar-EG"/>
        </w:rPr>
        <w:t xml:space="preserve"> </w:t>
      </w:r>
      <w:r w:rsidRPr="001B2C95">
        <w:rPr>
          <w:rFonts w:cs="Simplified Arabic"/>
          <w:sz w:val="28"/>
          <w:szCs w:val="28"/>
          <w:shd w:val="clear" w:color="auto" w:fill="FFFFFF"/>
          <w:rtl/>
        </w:rPr>
        <w:t>(</w:t>
      </w:r>
      <w:hyperlink r:id="rId80" w:history="1">
        <w:r w:rsidRPr="001B2C95">
          <w:rPr>
            <w:rStyle w:val="Hyperlink"/>
            <w:rFonts w:cs="Simplified Arabic"/>
            <w:color w:val="auto"/>
            <w:sz w:val="28"/>
            <w:szCs w:val="28"/>
            <w:u w:val="none"/>
            <w:shd w:val="clear" w:color="auto" w:fill="FFFFFF"/>
          </w:rPr>
          <w:t>https://attaqa.net</w:t>
        </w:r>
      </w:hyperlink>
      <w:r w:rsidRPr="001B2C95">
        <w:rPr>
          <w:rStyle w:val="Hyperlink"/>
          <w:rFonts w:cs="Simplified Arabic"/>
          <w:color w:val="auto"/>
          <w:sz w:val="28"/>
          <w:szCs w:val="28"/>
          <w:u w:val="none"/>
          <w:shd w:val="clear" w:color="auto" w:fill="FFFFFF"/>
          <w:rtl/>
        </w:rPr>
        <w:t>)</w:t>
      </w:r>
      <w:r w:rsidR="008907C6" w:rsidRPr="001B2C95">
        <w:rPr>
          <w:rStyle w:val="Hyperlink"/>
          <w:rFonts w:cs="Simplified Arabic" w:hint="cs"/>
          <w:color w:val="auto"/>
          <w:sz w:val="28"/>
          <w:szCs w:val="28"/>
          <w:u w:val="none"/>
          <w:shd w:val="clear" w:color="auto" w:fill="FFFFFF"/>
          <w:rtl/>
        </w:rPr>
        <w:t>.</w:t>
      </w:r>
    </w:p>
    <w:p w14:paraId="105F9DBF" w14:textId="676091F3" w:rsidR="00D06410" w:rsidRPr="001B2C95" w:rsidRDefault="00142E4F" w:rsidP="00650F19">
      <w:pPr>
        <w:pStyle w:val="Heading2"/>
        <w:spacing w:line="259" w:lineRule="auto"/>
        <w:rPr>
          <w:color w:val="000000"/>
          <w:rtl/>
        </w:rPr>
      </w:pPr>
      <w:bookmarkStart w:id="84" w:name="_Toc135608192"/>
      <w:r w:rsidRPr="001B2C95">
        <w:rPr>
          <w:rFonts w:hint="cs"/>
          <w:rtl/>
        </w:rPr>
        <w:t>رابعاً</w:t>
      </w:r>
      <w:r w:rsidR="0093304F" w:rsidRPr="001B2C95">
        <w:rPr>
          <w:rFonts w:hint="cs"/>
          <w:rtl/>
        </w:rPr>
        <w:t xml:space="preserve">: </w:t>
      </w:r>
      <w:r w:rsidR="0047626B" w:rsidRPr="001B2C95">
        <w:rPr>
          <w:rFonts w:hint="cs"/>
          <w:rtl/>
        </w:rPr>
        <w:t>مكاسب</w:t>
      </w:r>
      <w:r w:rsidR="0093304F" w:rsidRPr="001B2C95">
        <w:rPr>
          <w:rFonts w:hint="cs"/>
          <w:rtl/>
        </w:rPr>
        <w:t xml:space="preserve"> مصر من الأزمة الروسية الأوكرانية</w:t>
      </w:r>
      <w:bookmarkEnd w:id="84"/>
      <w:r w:rsidR="000325E4">
        <w:rPr>
          <w:rFonts w:hint="cs"/>
          <w:color w:val="000000"/>
          <w:rtl/>
        </w:rPr>
        <w:t xml:space="preserve"> </w:t>
      </w:r>
    </w:p>
    <w:p w14:paraId="564E8371" w14:textId="77777777" w:rsidR="00CB6129" w:rsidRDefault="00142E4F" w:rsidP="00650F19">
      <w:pPr>
        <w:bidi/>
        <w:spacing w:before="120" w:line="259" w:lineRule="auto"/>
        <w:ind w:firstLine="720"/>
        <w:jc w:val="both"/>
        <w:rPr>
          <w:rFonts w:cs="Simplified Arabic"/>
          <w:color w:val="000000"/>
          <w:sz w:val="28"/>
          <w:szCs w:val="28"/>
          <w:rtl/>
          <w:lang w:bidi="ar-EG"/>
        </w:rPr>
      </w:pPr>
      <w:r w:rsidRPr="001B2C95">
        <w:rPr>
          <w:rFonts w:cs="Simplified Arabic" w:hint="cs"/>
          <w:sz w:val="28"/>
          <w:szCs w:val="28"/>
          <w:rtl/>
          <w:lang w:bidi="ar-EG"/>
        </w:rPr>
        <w:t xml:space="preserve">بالرغم من </w:t>
      </w:r>
      <w:r w:rsidR="00980187" w:rsidRPr="001B2C95">
        <w:rPr>
          <w:rFonts w:cs="Simplified Arabic" w:hint="cs"/>
          <w:sz w:val="28"/>
          <w:szCs w:val="28"/>
          <w:rtl/>
          <w:lang w:bidi="ar-EG"/>
        </w:rPr>
        <w:t xml:space="preserve">أن </w:t>
      </w:r>
      <w:r w:rsidRPr="001B2C95">
        <w:rPr>
          <w:rFonts w:cs="Simplified Arabic" w:hint="cs"/>
          <w:sz w:val="28"/>
          <w:szCs w:val="28"/>
          <w:rtl/>
          <w:lang w:bidi="ar-EG"/>
        </w:rPr>
        <w:t xml:space="preserve">الأزمة الروسية الأوكرانية حدث طارىء وغير دائم، </w:t>
      </w:r>
      <w:r w:rsidR="00980187" w:rsidRPr="001B2C95">
        <w:rPr>
          <w:rFonts w:cs="Simplified Arabic" w:hint="cs"/>
          <w:sz w:val="28"/>
          <w:szCs w:val="28"/>
          <w:rtl/>
          <w:lang w:bidi="ar-EG"/>
        </w:rPr>
        <w:t>و</w:t>
      </w:r>
      <w:r w:rsidR="006A7CD3" w:rsidRPr="001B2C95">
        <w:rPr>
          <w:rFonts w:cs="Simplified Arabic" w:hint="cs"/>
          <w:sz w:val="28"/>
          <w:szCs w:val="28"/>
          <w:rtl/>
          <w:lang w:bidi="ar-EG"/>
        </w:rPr>
        <w:t xml:space="preserve">لكن </w:t>
      </w:r>
      <w:r w:rsidRPr="001B2C95">
        <w:rPr>
          <w:rFonts w:cs="Simplified Arabic"/>
          <w:sz w:val="28"/>
          <w:szCs w:val="28"/>
          <w:rtl/>
          <w:lang w:bidi="ar-EG"/>
        </w:rPr>
        <w:t>لها تداعيات اقتصادية كبيرة</w:t>
      </w:r>
      <w:r w:rsidRPr="001B2C95">
        <w:rPr>
          <w:rFonts w:cs="Simplified Arabic" w:hint="cs"/>
          <w:sz w:val="28"/>
          <w:szCs w:val="28"/>
          <w:rtl/>
          <w:lang w:bidi="ar-EG"/>
        </w:rPr>
        <w:t>،</w:t>
      </w:r>
      <w:r w:rsidRPr="001B2C95">
        <w:rPr>
          <w:rFonts w:cs="Simplified Arabic"/>
          <w:sz w:val="28"/>
          <w:szCs w:val="28"/>
          <w:rtl/>
          <w:lang w:bidi="ar-EG"/>
        </w:rPr>
        <w:t xml:space="preserve"> </w:t>
      </w:r>
      <w:r w:rsidR="006A7CD3" w:rsidRPr="001B2C95">
        <w:rPr>
          <w:rFonts w:cs="Simplified Arabic" w:hint="cs"/>
          <w:sz w:val="28"/>
          <w:szCs w:val="28"/>
          <w:rtl/>
          <w:lang w:bidi="ar-EG"/>
        </w:rPr>
        <w:t>م</w:t>
      </w:r>
      <w:r w:rsidRPr="001B2C95">
        <w:rPr>
          <w:rFonts w:cs="Simplified Arabic"/>
          <w:sz w:val="28"/>
          <w:szCs w:val="28"/>
          <w:rtl/>
          <w:lang w:bidi="ar-EG"/>
        </w:rPr>
        <w:t xml:space="preserve">ما تسبب في أزمة داخل </w:t>
      </w:r>
      <w:r w:rsidRPr="001B2C95">
        <w:rPr>
          <w:rFonts w:cs="Simplified Arabic" w:hint="cs"/>
          <w:sz w:val="28"/>
          <w:szCs w:val="28"/>
          <w:rtl/>
          <w:lang w:bidi="ar-EG"/>
        </w:rPr>
        <w:t>الاتحاد</w:t>
      </w:r>
      <w:r w:rsidRPr="001B2C95">
        <w:rPr>
          <w:rFonts w:cs="Simplified Arabic"/>
          <w:sz w:val="28"/>
          <w:szCs w:val="28"/>
          <w:rtl/>
          <w:lang w:bidi="ar-EG"/>
        </w:rPr>
        <w:t xml:space="preserve"> الأوروبي الذي قرر </w:t>
      </w:r>
      <w:r w:rsidRPr="001B2C95">
        <w:rPr>
          <w:rFonts w:cs="Simplified Arabic" w:hint="cs"/>
          <w:sz w:val="28"/>
          <w:szCs w:val="28"/>
          <w:rtl/>
          <w:lang w:bidi="ar-EG"/>
        </w:rPr>
        <w:t>أ</w:t>
      </w:r>
      <w:r w:rsidRPr="001B2C95">
        <w:rPr>
          <w:rFonts w:cs="Simplified Arabic"/>
          <w:sz w:val="28"/>
          <w:szCs w:val="28"/>
          <w:rtl/>
          <w:lang w:bidi="ar-EG"/>
        </w:rPr>
        <w:t>ن يبحث عن بدائل جديدة</w:t>
      </w:r>
      <w:r w:rsidR="00980187" w:rsidRPr="001B2C95">
        <w:rPr>
          <w:rFonts w:cs="Simplified Arabic" w:hint="cs"/>
          <w:sz w:val="28"/>
          <w:szCs w:val="28"/>
          <w:rtl/>
          <w:lang w:bidi="ar-EG"/>
        </w:rPr>
        <w:t xml:space="preserve"> للغاز الروسى</w:t>
      </w:r>
      <w:r w:rsidR="006A7CD3" w:rsidRPr="001B2C95">
        <w:rPr>
          <w:rFonts w:cs="Simplified Arabic" w:hint="cs"/>
          <w:sz w:val="28"/>
          <w:szCs w:val="28"/>
          <w:rtl/>
          <w:lang w:bidi="ar-EG"/>
        </w:rPr>
        <w:t>.</w:t>
      </w:r>
      <w:r w:rsidRPr="001B2C95">
        <w:rPr>
          <w:rFonts w:cs="Simplified Arabic"/>
          <w:sz w:val="28"/>
          <w:szCs w:val="28"/>
          <w:rtl/>
          <w:lang w:bidi="ar-EG"/>
        </w:rPr>
        <w:t xml:space="preserve"> </w:t>
      </w:r>
      <w:r w:rsidRPr="001B2C95">
        <w:rPr>
          <w:rFonts w:cs="Simplified Arabic" w:hint="cs"/>
          <w:sz w:val="28"/>
          <w:szCs w:val="28"/>
          <w:rtl/>
          <w:lang w:bidi="ar-EG"/>
        </w:rPr>
        <w:t>و</w:t>
      </w:r>
      <w:r w:rsidR="006A7CD3" w:rsidRPr="001B2C95">
        <w:rPr>
          <w:rFonts w:cs="Simplified Arabic" w:hint="cs"/>
          <w:sz w:val="28"/>
          <w:szCs w:val="28"/>
          <w:rtl/>
          <w:lang w:bidi="ar-EG"/>
        </w:rPr>
        <w:t>يمكن</w:t>
      </w:r>
      <w:r w:rsidRPr="001B2C95">
        <w:rPr>
          <w:rFonts w:cs="Simplified Arabic" w:hint="cs"/>
          <w:sz w:val="28"/>
          <w:szCs w:val="28"/>
          <w:rtl/>
          <w:lang w:bidi="ar-EG"/>
        </w:rPr>
        <w:t xml:space="preserve"> </w:t>
      </w:r>
      <w:r w:rsidR="006A7CD3" w:rsidRPr="001B2C95">
        <w:rPr>
          <w:rFonts w:cs="Simplified Arabic" w:hint="cs"/>
          <w:sz w:val="28"/>
          <w:szCs w:val="28"/>
          <w:rtl/>
          <w:lang w:bidi="ar-EG"/>
        </w:rPr>
        <w:t xml:space="preserve">لمصر </w:t>
      </w:r>
      <w:r w:rsidRPr="001B2C95">
        <w:rPr>
          <w:rFonts w:cs="Simplified Arabic" w:hint="cs"/>
          <w:sz w:val="28"/>
          <w:szCs w:val="28"/>
          <w:rtl/>
          <w:lang w:bidi="ar-EG"/>
        </w:rPr>
        <w:t xml:space="preserve">أن تحقق مكاسب </w:t>
      </w:r>
      <w:r w:rsidR="006A7CD3" w:rsidRPr="001B2C95">
        <w:rPr>
          <w:rFonts w:cs="Simplified Arabic" w:hint="cs"/>
          <w:sz w:val="28"/>
          <w:szCs w:val="28"/>
          <w:rtl/>
          <w:lang w:bidi="ar-EG"/>
        </w:rPr>
        <w:t>من جراء هذه الأزمة عن طريق أن</w:t>
      </w:r>
      <w:r w:rsidRPr="001B2C95">
        <w:rPr>
          <w:rFonts w:cs="Simplified Arabic" w:hint="cs"/>
          <w:sz w:val="28"/>
          <w:szCs w:val="28"/>
          <w:rtl/>
          <w:lang w:bidi="ar-EG"/>
        </w:rPr>
        <w:t xml:space="preserve"> </w:t>
      </w:r>
      <w:r w:rsidRPr="001B2C95">
        <w:rPr>
          <w:rFonts w:cs="Simplified Arabic"/>
          <w:sz w:val="28"/>
          <w:szCs w:val="28"/>
          <w:rtl/>
          <w:lang w:bidi="ar-EG"/>
        </w:rPr>
        <w:t>تكون</w:t>
      </w:r>
      <w:r w:rsidRPr="001B2C95">
        <w:rPr>
          <w:rFonts w:cs="Simplified Arabic" w:hint="cs"/>
          <w:sz w:val="28"/>
          <w:szCs w:val="28"/>
          <w:rtl/>
          <w:lang w:bidi="ar-EG"/>
        </w:rPr>
        <w:t xml:space="preserve"> إ</w:t>
      </w:r>
      <w:r w:rsidRPr="001B2C95">
        <w:rPr>
          <w:rFonts w:cs="Simplified Arabic"/>
          <w:sz w:val="28"/>
          <w:szCs w:val="28"/>
          <w:rtl/>
          <w:lang w:bidi="ar-EG"/>
        </w:rPr>
        <w:t>حدى هذه البدائل فيما يتعلق بتصدير الغاز</w:t>
      </w:r>
      <w:r w:rsidRPr="001B2C95">
        <w:rPr>
          <w:rFonts w:cs="Simplified Arabic" w:hint="cs"/>
          <w:sz w:val="28"/>
          <w:szCs w:val="28"/>
          <w:rtl/>
          <w:lang w:bidi="ar-EG"/>
        </w:rPr>
        <w:t xml:space="preserve"> </w:t>
      </w:r>
      <w:r w:rsidR="002B3A81" w:rsidRPr="001B2C95">
        <w:rPr>
          <w:rFonts w:cs="Simplified Arabic" w:hint="cs"/>
          <w:sz w:val="28"/>
          <w:szCs w:val="28"/>
          <w:rtl/>
          <w:lang w:bidi="ar-EG"/>
        </w:rPr>
        <w:t>المُسال</w:t>
      </w:r>
      <w:r w:rsidR="00980187" w:rsidRPr="001B2C95">
        <w:rPr>
          <w:rFonts w:cs="Simplified Arabic" w:hint="cs"/>
          <w:sz w:val="28"/>
          <w:szCs w:val="28"/>
          <w:rtl/>
          <w:lang w:bidi="ar-EG"/>
        </w:rPr>
        <w:t xml:space="preserve"> لأوروبا</w:t>
      </w:r>
      <w:r w:rsidRPr="001B2C95">
        <w:rPr>
          <w:rFonts w:cs="Simplified Arabic" w:hint="cs"/>
          <w:sz w:val="28"/>
          <w:szCs w:val="28"/>
          <w:rtl/>
          <w:lang w:bidi="ar-EG"/>
        </w:rPr>
        <w:t>.</w:t>
      </w:r>
      <w:r w:rsidR="00980187" w:rsidRPr="001B2C95">
        <w:rPr>
          <w:rFonts w:cs="Simplified Arabic" w:hint="cs"/>
          <w:color w:val="000000"/>
          <w:sz w:val="28"/>
          <w:szCs w:val="28"/>
          <w:rtl/>
          <w:lang w:bidi="ar-EG"/>
        </w:rPr>
        <w:t xml:space="preserve"> </w:t>
      </w:r>
      <w:r w:rsidR="006A7CD3" w:rsidRPr="001B2C95">
        <w:rPr>
          <w:rFonts w:cs="Simplified Arabic" w:hint="cs"/>
          <w:color w:val="000000"/>
          <w:sz w:val="28"/>
          <w:szCs w:val="28"/>
          <w:rtl/>
          <w:lang w:bidi="ar-EG"/>
        </w:rPr>
        <w:t>فقد</w:t>
      </w:r>
      <w:r w:rsidRPr="001B2C95">
        <w:rPr>
          <w:rFonts w:cs="Simplified Arabic" w:hint="cs"/>
          <w:color w:val="000000"/>
          <w:sz w:val="28"/>
          <w:szCs w:val="28"/>
          <w:rtl/>
          <w:lang w:bidi="ar-EG"/>
        </w:rPr>
        <w:t xml:space="preserve"> </w:t>
      </w:r>
      <w:r w:rsidRPr="001B2C95">
        <w:rPr>
          <w:rFonts w:cs="Simplified Arabic"/>
          <w:color w:val="000000"/>
          <w:sz w:val="28"/>
          <w:szCs w:val="28"/>
          <w:rtl/>
          <w:lang w:bidi="ar-EG"/>
        </w:rPr>
        <w:t>بدأت روسيا ما يسمى حرب الغاز ضد أوروبا</w:t>
      </w:r>
      <w:r w:rsidR="006A7CD3"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وأعلنت تقليص إمدادات الغاز لألمانيا بنسبة </w:t>
      </w:r>
      <w:r w:rsidRPr="001B2C95">
        <w:rPr>
          <w:rFonts w:cs="Simplified Arabic" w:hint="cs"/>
          <w:color w:val="000000"/>
          <w:sz w:val="28"/>
          <w:szCs w:val="28"/>
          <w:rtl/>
          <w:lang w:bidi="ar-EG"/>
        </w:rPr>
        <w:t>4</w:t>
      </w:r>
      <w:r w:rsidRPr="001B2C95">
        <w:rPr>
          <w:rFonts w:cs="Simplified Arabic"/>
          <w:color w:val="000000"/>
          <w:sz w:val="28"/>
          <w:szCs w:val="28"/>
          <w:rtl/>
          <w:lang w:bidi="ar-EG"/>
        </w:rPr>
        <w:t>0</w:t>
      </w:r>
      <w:r w:rsidRPr="001B2C95">
        <w:rPr>
          <w:rFonts w:cs="Simplified Arabic" w:hint="cs"/>
          <w:color w:val="000000"/>
          <w:sz w:val="28"/>
          <w:szCs w:val="28"/>
          <w:rtl/>
          <w:lang w:bidi="ar-EG"/>
        </w:rPr>
        <w:t>%</w:t>
      </w:r>
      <w:r w:rsidRPr="001B2C95">
        <w:rPr>
          <w:rFonts w:cs="Simplified Arabic"/>
          <w:color w:val="000000"/>
          <w:sz w:val="28"/>
          <w:szCs w:val="28"/>
          <w:rtl/>
          <w:lang w:bidi="ar-EG"/>
        </w:rPr>
        <w:t>، لتضخ 100 مليون متر مكعب يوميا</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بدلا</w:t>
      </w:r>
      <w:r w:rsidR="006A7CD3" w:rsidRPr="001B2C95">
        <w:rPr>
          <w:rFonts w:cs="Simplified Arabic" w:hint="cs"/>
          <w:color w:val="000000"/>
          <w:sz w:val="28"/>
          <w:szCs w:val="28"/>
          <w:rtl/>
          <w:lang w:bidi="ar-EG"/>
        </w:rPr>
        <w:t>ً</w:t>
      </w:r>
      <w:r w:rsidRPr="001B2C95">
        <w:rPr>
          <w:rFonts w:cs="Simplified Arabic"/>
          <w:color w:val="000000"/>
          <w:sz w:val="28"/>
          <w:szCs w:val="28"/>
          <w:rtl/>
          <w:lang w:bidi="ar-EG"/>
        </w:rPr>
        <w:t xml:space="preserve"> من 160 مليون متر مكعب عب</w:t>
      </w:r>
      <w:r w:rsidRPr="001B2C95">
        <w:rPr>
          <w:rFonts w:cs="Simplified Arabic" w:hint="cs"/>
          <w:color w:val="000000"/>
          <w:sz w:val="28"/>
          <w:szCs w:val="28"/>
          <w:rtl/>
          <w:lang w:bidi="ar-EG"/>
        </w:rPr>
        <w:t>ر</w:t>
      </w:r>
      <w:r w:rsidRPr="001B2C95">
        <w:rPr>
          <w:rFonts w:cs="Simplified Arabic"/>
          <w:color w:val="000000"/>
          <w:sz w:val="28"/>
          <w:szCs w:val="28"/>
          <w:rtl/>
          <w:lang w:bidi="ar-EG"/>
        </w:rPr>
        <w:t xml:space="preserve"> خط أنابيب </w:t>
      </w:r>
      <w:r w:rsidR="006A7CD3" w:rsidRPr="001B2C95">
        <w:rPr>
          <w:rFonts w:cs="Simplified Arabic" w:hint="cs"/>
          <w:color w:val="000000"/>
          <w:sz w:val="28"/>
          <w:szCs w:val="28"/>
          <w:rtl/>
          <w:lang w:bidi="ar-EG"/>
        </w:rPr>
        <w:t>"</w:t>
      </w:r>
      <w:r w:rsidRPr="001B2C95">
        <w:rPr>
          <w:rFonts w:cs="Simplified Arabic"/>
          <w:color w:val="000000"/>
          <w:sz w:val="28"/>
          <w:szCs w:val="28"/>
          <w:rtl/>
          <w:lang w:bidi="ar-EG"/>
        </w:rPr>
        <w:t>نورد ستريم</w:t>
      </w:r>
      <w:r w:rsidR="006A7CD3" w:rsidRPr="001B2C95">
        <w:rPr>
          <w:rFonts w:cs="Simplified Arabic" w:hint="cs"/>
          <w:color w:val="000000"/>
          <w:sz w:val="28"/>
          <w:szCs w:val="28"/>
          <w:rtl/>
          <w:lang w:bidi="ar-EG"/>
        </w:rPr>
        <w:t>"</w:t>
      </w:r>
      <w:r w:rsidR="0022792A" w:rsidRPr="001B2C95">
        <w:rPr>
          <w:rFonts w:cs="Simplified Arabic" w:hint="cs"/>
          <w:color w:val="000000"/>
          <w:sz w:val="28"/>
          <w:szCs w:val="28"/>
          <w:rtl/>
          <w:lang w:bidi="ar-EG"/>
        </w:rPr>
        <w:t xml:space="preserve">، </w:t>
      </w:r>
      <w:r w:rsidRPr="001B2C95">
        <w:rPr>
          <w:rFonts w:cs="Simplified Arabic"/>
          <w:color w:val="000000"/>
          <w:sz w:val="28"/>
          <w:szCs w:val="28"/>
          <w:rtl/>
          <w:lang w:bidi="ar-EG"/>
        </w:rPr>
        <w:t xml:space="preserve">وهو الأمر الذي أثار مخاوف دول </w:t>
      </w:r>
      <w:r w:rsidRPr="001B2C95">
        <w:rPr>
          <w:rFonts w:cs="Simplified Arabic" w:hint="cs"/>
          <w:color w:val="000000"/>
          <w:sz w:val="28"/>
          <w:szCs w:val="28"/>
          <w:rtl/>
          <w:lang w:bidi="ar-EG"/>
        </w:rPr>
        <w:t xml:space="preserve">أوروبا </w:t>
      </w:r>
      <w:r w:rsidRPr="001B2C95">
        <w:rPr>
          <w:rFonts w:cs="Simplified Arabic"/>
          <w:color w:val="000000"/>
          <w:sz w:val="28"/>
          <w:szCs w:val="28"/>
          <w:rtl/>
          <w:lang w:bidi="ar-EG"/>
        </w:rPr>
        <w:t>ودفعها للعمل على تنويع مصادر الطاقة</w:t>
      </w:r>
      <w:r w:rsidR="00E73437" w:rsidRPr="001B2C95">
        <w:rPr>
          <w:rFonts w:cs="Simplified Arabic" w:hint="cs"/>
          <w:color w:val="000000"/>
          <w:sz w:val="28"/>
          <w:szCs w:val="28"/>
          <w:rtl/>
          <w:lang w:bidi="ar-EG"/>
        </w:rPr>
        <w:t>(</w:t>
      </w:r>
      <w:r w:rsidR="00E73437" w:rsidRPr="001B2C95">
        <w:rPr>
          <w:rFonts w:cs="Simplified Arabic"/>
          <w:color w:val="000000"/>
          <w:sz w:val="28"/>
          <w:szCs w:val="28"/>
          <w:lang w:bidi="ar-EG"/>
        </w:rPr>
        <w:t>https://ec.europa.eu</w:t>
      </w:r>
      <w:r w:rsidR="00E73437" w:rsidRPr="001B2C95">
        <w:rPr>
          <w:rFonts w:cs="Simplified Arabic" w:hint="cs"/>
          <w:color w:val="000000"/>
          <w:sz w:val="28"/>
          <w:szCs w:val="28"/>
          <w:rtl/>
          <w:lang w:bidi="ar-EG"/>
        </w:rPr>
        <w:t xml:space="preserve">). </w:t>
      </w:r>
      <w:r w:rsidRPr="001B2C95">
        <w:rPr>
          <w:rFonts w:cs="Simplified Arabic" w:hint="cs"/>
          <w:color w:val="000000"/>
          <w:sz w:val="28"/>
          <w:szCs w:val="28"/>
          <w:rtl/>
          <w:lang w:bidi="ar-EG"/>
        </w:rPr>
        <w:t>و</w:t>
      </w:r>
      <w:r w:rsidR="00607C61" w:rsidRPr="001B2C95">
        <w:rPr>
          <w:rFonts w:cs="Simplified Arabic" w:hint="cs"/>
          <w:color w:val="000000"/>
          <w:sz w:val="28"/>
          <w:szCs w:val="28"/>
          <w:rtl/>
          <w:lang w:bidi="ar-EG"/>
        </w:rPr>
        <w:t xml:space="preserve">بالفعل </w:t>
      </w:r>
      <w:r w:rsidR="00DF5216"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يونيو 2022،</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تم</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التوقيع</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مذكرة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تفاهم</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بين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الاتحاد</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الأوروبي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ومصر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وإسرائيل</w:t>
      </w:r>
      <w:r w:rsidRPr="001B2C95">
        <w:rPr>
          <w:rFonts w:cs="Simplified Arabic"/>
          <w:color w:val="000000"/>
          <w:sz w:val="28"/>
          <w:szCs w:val="28"/>
          <w:rtl/>
          <w:lang w:bidi="ar-EG"/>
        </w:rPr>
        <w:t xml:space="preserve"> </w:t>
      </w:r>
      <w:r w:rsidR="00B4164A" w:rsidRPr="001B2C95">
        <w:rPr>
          <w:rFonts w:cs="Simplified Arabic" w:hint="cs"/>
          <w:color w:val="000000"/>
          <w:sz w:val="28"/>
          <w:szCs w:val="28"/>
          <w:rtl/>
          <w:lang w:bidi="ar-EG"/>
        </w:rPr>
        <w:t>بشأن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التعاون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مجال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التجارة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والنقل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وتصدير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الغاز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الطبيعي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الاتحاد</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الأوروبي</w:t>
      </w:r>
      <w:r w:rsidR="00B4164A"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00B4164A" w:rsidRPr="001B2C95">
        <w:rPr>
          <w:rFonts w:cs="Simplified Arabic" w:hint="cs"/>
          <w:color w:val="000000"/>
          <w:sz w:val="28"/>
          <w:szCs w:val="28"/>
          <w:rtl/>
          <w:lang w:bidi="ar-EG"/>
        </w:rPr>
        <w:t>حيث تتوفر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محطات</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الغاز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الطبيعي</w:t>
      </w:r>
      <w:r w:rsidRPr="001B2C95">
        <w:rPr>
          <w:rFonts w:cs="Simplified Arabic"/>
          <w:color w:val="000000"/>
          <w:sz w:val="28"/>
          <w:szCs w:val="28"/>
          <w:rtl/>
          <w:lang w:bidi="ar-EG"/>
        </w:rPr>
        <w:t xml:space="preserve"> </w:t>
      </w:r>
      <w:r w:rsidR="002B3A81" w:rsidRPr="001B2C95">
        <w:rPr>
          <w:rFonts w:cs="Simplified Arabic" w:hint="cs"/>
          <w:color w:val="000000"/>
          <w:sz w:val="28"/>
          <w:szCs w:val="28"/>
          <w:rtl/>
          <w:lang w:bidi="ar-EG"/>
        </w:rPr>
        <w:t>المُسال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مصر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00B4164A" w:rsidRPr="001B2C95">
        <w:rPr>
          <w:rFonts w:cs="Simplified Arabic" w:hint="cs"/>
          <w:color w:val="000000"/>
          <w:sz w:val="28"/>
          <w:szCs w:val="28"/>
          <w:rtl/>
          <w:lang w:bidi="ar-EG"/>
        </w:rPr>
        <w:t>"</w:t>
      </w:r>
      <w:r w:rsidRPr="001B2C95">
        <w:rPr>
          <w:rFonts w:cs="Simplified Arabic" w:hint="cs"/>
          <w:color w:val="000000"/>
          <w:sz w:val="28"/>
          <w:szCs w:val="28"/>
          <w:rtl/>
          <w:lang w:bidi="ar-EG"/>
        </w:rPr>
        <w:t>إدكو</w:t>
      </w:r>
      <w:r w:rsidR="00B4164A"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w:t>
      </w:r>
      <w:r w:rsidR="00B4164A" w:rsidRPr="001B2C95">
        <w:rPr>
          <w:rFonts w:cs="Simplified Arabic" w:hint="cs"/>
          <w:color w:val="000000"/>
          <w:sz w:val="28"/>
          <w:szCs w:val="28"/>
          <w:rtl/>
          <w:lang w:bidi="ar-EG"/>
        </w:rPr>
        <w:t>"</w:t>
      </w:r>
      <w:r w:rsidRPr="001B2C95">
        <w:rPr>
          <w:rFonts w:cs="Simplified Arabic" w:hint="cs"/>
          <w:color w:val="000000"/>
          <w:sz w:val="28"/>
          <w:szCs w:val="28"/>
          <w:rtl/>
          <w:lang w:bidi="ar-EG"/>
        </w:rPr>
        <w:t>دمياط</w:t>
      </w:r>
      <w:r w:rsidR="00B4164A"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00B4164A" w:rsidRPr="001B2C95">
        <w:rPr>
          <w:rFonts w:cs="Simplified Arabic" w:hint="cs"/>
          <w:color w:val="000000"/>
          <w:sz w:val="28"/>
          <w:szCs w:val="28"/>
          <w:rtl/>
          <w:lang w:bidi="ar-EG"/>
        </w:rPr>
        <w:t>والتي يمكنها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lastRenderedPageBreak/>
        <w:t>توفير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يصل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إلى</w:t>
      </w:r>
      <w:r w:rsidRPr="001B2C95">
        <w:rPr>
          <w:rFonts w:cs="Simplified Arabic"/>
          <w:color w:val="000000"/>
          <w:sz w:val="28"/>
          <w:szCs w:val="28"/>
          <w:rtl/>
          <w:lang w:bidi="ar-EG"/>
        </w:rPr>
        <w:t xml:space="preserve"> 5 </w:t>
      </w:r>
      <w:r w:rsidRPr="001B2C95">
        <w:rPr>
          <w:rFonts w:cs="Simplified Arabic" w:hint="cs"/>
          <w:color w:val="000000"/>
          <w:sz w:val="28"/>
          <w:szCs w:val="28"/>
          <w:rtl/>
          <w:lang w:bidi="ar-EG"/>
        </w:rPr>
        <w:t>مليار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متر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مكعب</w:t>
      </w:r>
      <w:r w:rsidRPr="001B2C95">
        <w:rPr>
          <w:rFonts w:cs="Simplified Arabic"/>
          <w:color w:val="000000"/>
          <w:sz w:val="28"/>
          <w:szCs w:val="28"/>
          <w:rtl/>
          <w:lang w:bidi="ar-EG"/>
        </w:rPr>
        <w:t>/</w:t>
      </w:r>
      <w:r w:rsidRPr="001B2C95">
        <w:rPr>
          <w:rFonts w:cs="Simplified Arabic" w:hint="cs"/>
          <w:color w:val="000000"/>
          <w:sz w:val="28"/>
          <w:szCs w:val="28"/>
          <w:rtl/>
          <w:lang w:bidi="ar-EG"/>
        </w:rPr>
        <w:t>السنة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الغاز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الاتحاد</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الأوروبي،</w:t>
      </w:r>
      <w:r w:rsidRPr="001B2C95">
        <w:rPr>
          <w:rFonts w:cs="Simplified Arabic"/>
          <w:color w:val="000000"/>
          <w:sz w:val="28"/>
          <w:szCs w:val="28"/>
          <w:rtl/>
          <w:lang w:bidi="ar-EG"/>
        </w:rPr>
        <w:t xml:space="preserve"> </w:t>
      </w:r>
      <w:r w:rsidR="00B4164A" w:rsidRPr="001B2C95">
        <w:rPr>
          <w:rFonts w:cs="Simplified Arabic" w:hint="cs"/>
          <w:color w:val="000000"/>
          <w:sz w:val="28"/>
          <w:szCs w:val="28"/>
          <w:rtl/>
          <w:lang w:bidi="ar-EG"/>
        </w:rPr>
        <w:t>منها</w:t>
      </w:r>
      <w:r w:rsidRPr="001B2C95">
        <w:rPr>
          <w:rFonts w:cs="Simplified Arabic" w:hint="cs"/>
          <w:color w:val="000000"/>
          <w:sz w:val="28"/>
          <w:szCs w:val="28"/>
          <w:rtl/>
          <w:lang w:bidi="ar-EG"/>
        </w:rPr>
        <w:t xml:space="preserve"> 3 مليار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متر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مكعب</w:t>
      </w:r>
      <w:r w:rsidRPr="001B2C95">
        <w:rPr>
          <w:rFonts w:cs="Simplified Arabic"/>
          <w:color w:val="000000"/>
          <w:sz w:val="28"/>
          <w:szCs w:val="28"/>
          <w:rtl/>
          <w:lang w:bidi="ar-EG"/>
        </w:rPr>
        <w:t>/</w:t>
      </w:r>
      <w:r w:rsidR="00B4164A" w:rsidRPr="001B2C95">
        <w:rPr>
          <w:rFonts w:cs="Simplified Arabic" w:hint="cs"/>
          <w:color w:val="000000"/>
          <w:sz w:val="28"/>
          <w:szCs w:val="28"/>
          <w:rtl/>
          <w:lang w:bidi="ar-EG"/>
        </w:rPr>
        <w:t>السنة يتم تصديرها</w:t>
      </w:r>
      <w:r w:rsidRPr="001B2C95">
        <w:rPr>
          <w:rFonts w:cs="Simplified Arabic" w:hint="cs"/>
          <w:color w:val="000000"/>
          <w:sz w:val="28"/>
          <w:szCs w:val="28"/>
          <w:rtl/>
          <w:lang w:bidi="ar-EG"/>
        </w:rPr>
        <w:t xml:space="preserve"> إلى </w:t>
      </w:r>
      <w:r w:rsidR="00B4164A" w:rsidRPr="001B2C95">
        <w:rPr>
          <w:rFonts w:cs="Simplified Arabic" w:hint="cs"/>
          <w:color w:val="000000"/>
          <w:sz w:val="28"/>
          <w:szCs w:val="28"/>
          <w:rtl/>
          <w:lang w:bidi="ar-EG"/>
        </w:rPr>
        <w:t>إ</w:t>
      </w:r>
      <w:r w:rsidRPr="001B2C95">
        <w:rPr>
          <w:rFonts w:cs="Simplified Arabic" w:hint="cs"/>
          <w:color w:val="000000"/>
          <w:sz w:val="28"/>
          <w:szCs w:val="28"/>
          <w:rtl/>
          <w:lang w:bidi="ar-EG"/>
        </w:rPr>
        <w:t>يطاليا. وهى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مساهمة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ضئيلة،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وإن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كانت</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ضرورية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لاحتياجات</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الاتحاد</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الأوروبي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الغاز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التي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تتطلع</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استبدال حوال</w:t>
      </w:r>
      <w:r w:rsidR="00B4164A" w:rsidRPr="001B2C95">
        <w:rPr>
          <w:rFonts w:cs="Simplified Arabic" w:hint="cs"/>
          <w:color w:val="000000"/>
          <w:sz w:val="28"/>
          <w:szCs w:val="28"/>
          <w:rtl/>
          <w:lang w:bidi="ar-EG"/>
        </w:rPr>
        <w:t>ي</w:t>
      </w:r>
      <w:r w:rsidRPr="001B2C95">
        <w:rPr>
          <w:rFonts w:cs="Simplified Arabic"/>
          <w:color w:val="000000"/>
          <w:sz w:val="28"/>
          <w:szCs w:val="28"/>
          <w:rtl/>
          <w:lang w:bidi="ar-EG"/>
        </w:rPr>
        <w:t xml:space="preserve"> 155 </w:t>
      </w:r>
      <w:r w:rsidRPr="001B2C95">
        <w:rPr>
          <w:rFonts w:cs="Simplified Arabic" w:hint="cs"/>
          <w:color w:val="000000"/>
          <w:sz w:val="28"/>
          <w:szCs w:val="28"/>
          <w:rtl/>
          <w:lang w:bidi="ar-EG"/>
        </w:rPr>
        <w:t>مليار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متر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مكعب</w:t>
      </w:r>
      <w:r w:rsidRPr="001B2C95">
        <w:rPr>
          <w:rFonts w:cs="Simplified Arabic"/>
          <w:color w:val="000000"/>
          <w:sz w:val="28"/>
          <w:szCs w:val="28"/>
          <w:rtl/>
          <w:lang w:bidi="ar-EG"/>
        </w:rPr>
        <w:t>/</w:t>
      </w:r>
      <w:r w:rsidRPr="001B2C95">
        <w:rPr>
          <w:rFonts w:cs="Simplified Arabic" w:hint="cs"/>
          <w:color w:val="000000"/>
          <w:sz w:val="28"/>
          <w:szCs w:val="28"/>
          <w:rtl/>
          <w:lang w:bidi="ar-EG"/>
        </w:rPr>
        <w:t>السنة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الغاز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الروسي</w:t>
      </w:r>
      <w:r w:rsidRPr="001B2C95">
        <w:rPr>
          <w:rFonts w:cs="Simplified Arabic"/>
          <w:color w:val="000000"/>
          <w:sz w:val="28"/>
          <w:szCs w:val="28"/>
          <w:rtl/>
          <w:lang w:bidi="ar-EG"/>
        </w:rPr>
        <w:t>.</w:t>
      </w:r>
      <w:r w:rsidRPr="001B2C95">
        <w:rPr>
          <w:rFonts w:cs="Simplified Arabic"/>
          <w:color w:val="000000"/>
          <w:sz w:val="28"/>
          <w:szCs w:val="28"/>
          <w:lang w:bidi="ar-EG"/>
        </w:rPr>
        <w:t xml:space="preserve"> </w:t>
      </w:r>
      <w:r w:rsidR="00B4164A" w:rsidRPr="001B2C95">
        <w:rPr>
          <w:rFonts w:cs="Simplified Arabic" w:hint="cs"/>
          <w:color w:val="000000"/>
          <w:sz w:val="28"/>
          <w:szCs w:val="28"/>
          <w:rtl/>
          <w:lang w:bidi="ar-EG"/>
        </w:rPr>
        <w:t>وبالتالي</w:t>
      </w:r>
      <w:r w:rsidRPr="001B2C95">
        <w:rPr>
          <w:rFonts w:cs="Simplified Arabic" w:hint="cs"/>
          <w:color w:val="000000"/>
          <w:sz w:val="28"/>
          <w:szCs w:val="28"/>
          <w:rtl/>
          <w:lang w:bidi="ar-EG"/>
        </w:rPr>
        <w:t xml:space="preserve"> مصر لديها القدرة </w:t>
      </w:r>
      <w:r w:rsidR="00DF5216" w:rsidRPr="001B2C95">
        <w:rPr>
          <w:rFonts w:cs="Simplified Arabic" w:hint="cs"/>
          <w:color w:val="000000"/>
          <w:sz w:val="28"/>
          <w:szCs w:val="28"/>
          <w:rtl/>
          <w:lang w:bidi="ar-EG"/>
        </w:rPr>
        <w:t>في</w:t>
      </w:r>
      <w:r w:rsidRPr="001B2C95">
        <w:rPr>
          <w:rFonts w:cs="Simplified Arabic" w:hint="cs"/>
          <w:color w:val="000000"/>
          <w:sz w:val="28"/>
          <w:szCs w:val="28"/>
          <w:rtl/>
          <w:lang w:bidi="ar-EG"/>
        </w:rPr>
        <w:t xml:space="preserve"> حدود من 5% إلى 10% لتلبية احتياجات الاتحاد الأوروب</w:t>
      </w:r>
      <w:r w:rsidR="00B4164A" w:rsidRPr="001B2C95">
        <w:rPr>
          <w:rFonts w:cs="Simplified Arabic" w:hint="cs"/>
          <w:color w:val="000000"/>
          <w:sz w:val="28"/>
          <w:szCs w:val="28"/>
          <w:rtl/>
          <w:lang w:bidi="ar-EG"/>
        </w:rPr>
        <w:t>ي</w:t>
      </w:r>
      <w:r w:rsidRPr="001B2C95">
        <w:rPr>
          <w:rFonts w:cs="Simplified Arabic" w:hint="cs"/>
          <w:color w:val="000000"/>
          <w:sz w:val="28"/>
          <w:szCs w:val="28"/>
          <w:rtl/>
          <w:lang w:bidi="ar-EG"/>
        </w:rPr>
        <w:t xml:space="preserve"> من واردات الغاز </w:t>
      </w:r>
      <w:r w:rsidR="00DA677A" w:rsidRPr="001B2C95">
        <w:rPr>
          <w:rFonts w:cs="Simplified Arabic" w:hint="cs"/>
          <w:color w:val="000000"/>
          <w:sz w:val="28"/>
          <w:szCs w:val="28"/>
          <w:rtl/>
          <w:lang w:bidi="ar-EG"/>
        </w:rPr>
        <w:t>الطبيعي</w:t>
      </w:r>
      <w:r w:rsidRPr="001B2C95">
        <w:rPr>
          <w:rFonts w:cs="Simplified Arabic" w:hint="cs"/>
          <w:color w:val="000000"/>
          <w:sz w:val="28"/>
          <w:szCs w:val="28"/>
          <w:rtl/>
          <w:lang w:bidi="ar-EG"/>
        </w:rPr>
        <w:t xml:space="preserve"> </w:t>
      </w:r>
      <w:r w:rsidR="002B3A81" w:rsidRPr="001B2C95">
        <w:rPr>
          <w:rFonts w:cs="Simplified Arabic" w:hint="cs"/>
          <w:color w:val="000000"/>
          <w:sz w:val="28"/>
          <w:szCs w:val="28"/>
          <w:rtl/>
          <w:lang w:bidi="ar-EG"/>
        </w:rPr>
        <w:t>المُسال</w:t>
      </w:r>
      <w:r w:rsidRPr="001B2C95">
        <w:rPr>
          <w:rFonts w:cs="Simplified Arabic" w:hint="cs"/>
          <w:color w:val="000000"/>
          <w:sz w:val="28"/>
          <w:szCs w:val="28"/>
          <w:rtl/>
          <w:lang w:bidi="ar-EG"/>
        </w:rPr>
        <w:t xml:space="preserve">. </w:t>
      </w:r>
    </w:p>
    <w:p w14:paraId="664106C2" w14:textId="23AB9283" w:rsidR="00CB6129" w:rsidRDefault="000F6E4D" w:rsidP="00650F19">
      <w:pPr>
        <w:bidi/>
        <w:spacing w:before="120" w:line="259" w:lineRule="auto"/>
        <w:ind w:firstLine="720"/>
        <w:jc w:val="lowKashida"/>
        <w:rPr>
          <w:rFonts w:cs="Simplified Arabic"/>
          <w:color w:val="000000"/>
          <w:sz w:val="28"/>
          <w:szCs w:val="28"/>
          <w:rtl/>
          <w:lang w:bidi="ar-EG"/>
        </w:rPr>
      </w:pPr>
      <w:r w:rsidRPr="001B2C95">
        <w:rPr>
          <w:rFonts w:cs="Simplified Arabic" w:hint="cs"/>
          <w:color w:val="000000"/>
          <w:sz w:val="28"/>
          <w:szCs w:val="28"/>
          <w:rtl/>
          <w:lang w:bidi="ar-EG"/>
        </w:rPr>
        <w:t>ولكن هذا التعاون محدد حتى عام 20</w:t>
      </w:r>
      <w:r w:rsidR="000D1452" w:rsidRPr="001B2C95">
        <w:rPr>
          <w:rFonts w:cs="Simplified Arabic" w:hint="cs"/>
          <w:color w:val="000000"/>
          <w:sz w:val="28"/>
          <w:szCs w:val="28"/>
          <w:rtl/>
          <w:lang w:bidi="ar-EG"/>
        </w:rPr>
        <w:t>5</w:t>
      </w:r>
      <w:r w:rsidRPr="001B2C95">
        <w:rPr>
          <w:rFonts w:cs="Simplified Arabic" w:hint="cs"/>
          <w:color w:val="000000"/>
          <w:sz w:val="28"/>
          <w:szCs w:val="28"/>
          <w:rtl/>
          <w:lang w:bidi="ar-EG"/>
        </w:rPr>
        <w:t xml:space="preserve">0، بما يتماشى مع أهداف الحياد المُناخي للاتحاد الأوروبي </w:t>
      </w:r>
      <w:r w:rsidRPr="001B2C95">
        <w:rPr>
          <w:rFonts w:cs="Simplified Arabic"/>
          <w:sz w:val="28"/>
          <w:szCs w:val="28"/>
          <w:shd w:val="clear" w:color="auto" w:fill="FFFFFF"/>
        </w:rPr>
        <w:t>(</w:t>
      </w:r>
      <w:hyperlink r:id="rId81" w:history="1">
        <w:r w:rsidRPr="001B2C95">
          <w:rPr>
            <w:rStyle w:val="Hyperlink"/>
            <w:rFonts w:cs="Simplified Arabic"/>
            <w:color w:val="auto"/>
            <w:sz w:val="28"/>
            <w:szCs w:val="28"/>
            <w:u w:val="none"/>
            <w:shd w:val="clear" w:color="auto" w:fill="FFFFFF"/>
          </w:rPr>
          <w:t>https://www.petroleum.gov.eg</w:t>
        </w:r>
      </w:hyperlink>
      <w:r w:rsidRPr="001B2C95">
        <w:rPr>
          <w:rFonts w:cs="Simplified Arabic"/>
          <w:sz w:val="28"/>
          <w:szCs w:val="28"/>
          <w:shd w:val="clear" w:color="auto" w:fill="FFFFFF"/>
        </w:rPr>
        <w:t>)</w:t>
      </w:r>
      <w:r w:rsidR="009B4150" w:rsidRPr="001B2C95">
        <w:rPr>
          <w:rFonts w:cs="Simplified Arabic" w:hint="cs"/>
          <w:sz w:val="28"/>
          <w:szCs w:val="28"/>
          <w:shd w:val="clear" w:color="auto" w:fill="FFFFFF"/>
          <w:rtl/>
        </w:rPr>
        <w:t xml:space="preserve">، </w:t>
      </w:r>
      <w:r w:rsidR="001C5ED9" w:rsidRPr="001B2C95">
        <w:rPr>
          <w:rFonts w:cs="Simplified Arabic" w:hint="cs"/>
          <w:color w:val="000000"/>
          <w:sz w:val="28"/>
          <w:szCs w:val="28"/>
          <w:rtl/>
          <w:lang w:bidi="ar-EG"/>
        </w:rPr>
        <w:t xml:space="preserve">التي تتعلق </w:t>
      </w:r>
      <w:r w:rsidR="000734A5" w:rsidRPr="001B2C95">
        <w:rPr>
          <w:rFonts w:cs="Simplified Arabic" w:hint="cs"/>
          <w:color w:val="000000"/>
          <w:sz w:val="28"/>
          <w:szCs w:val="28"/>
          <w:rtl/>
          <w:lang w:bidi="ar-EG"/>
        </w:rPr>
        <w:t>ب</w:t>
      </w:r>
      <w:r w:rsidR="001C5ED9" w:rsidRPr="001B2C95">
        <w:rPr>
          <w:rFonts w:cs="Simplified Arabic" w:hint="cs"/>
          <w:color w:val="000000"/>
          <w:sz w:val="28"/>
          <w:szCs w:val="28"/>
          <w:rtl/>
          <w:lang w:bidi="ar-EG"/>
        </w:rPr>
        <w:t xml:space="preserve">وضع </w:t>
      </w:r>
      <w:r w:rsidR="001C5ED9" w:rsidRPr="001B2C95">
        <w:rPr>
          <w:rFonts w:cs="Simplified Arabic"/>
          <w:color w:val="000000"/>
          <w:sz w:val="28"/>
          <w:szCs w:val="28"/>
          <w:rtl/>
          <w:lang w:bidi="ar-EG"/>
        </w:rPr>
        <w:t xml:space="preserve">حوافز لتخفيض استهلاك الطاقة </w:t>
      </w:r>
      <w:r w:rsidR="009B4150" w:rsidRPr="001B2C95">
        <w:rPr>
          <w:rFonts w:cs="Simplified Arabic" w:hint="cs"/>
          <w:color w:val="000000"/>
          <w:sz w:val="28"/>
          <w:szCs w:val="28"/>
          <w:rtl/>
          <w:lang w:bidi="ar-EG"/>
        </w:rPr>
        <w:t>وا</w:t>
      </w:r>
      <w:r w:rsidR="001C5ED9" w:rsidRPr="001B2C95">
        <w:rPr>
          <w:rFonts w:cs="Simplified Arabic"/>
          <w:color w:val="000000"/>
          <w:sz w:val="28"/>
          <w:szCs w:val="28"/>
          <w:rtl/>
          <w:lang w:bidi="ar-EG"/>
        </w:rPr>
        <w:t>ستخدام مصادر أنظف للطاقة</w:t>
      </w:r>
      <w:r w:rsidR="001C5ED9" w:rsidRPr="001B2C95">
        <w:rPr>
          <w:rFonts w:cs="Simplified Arabic" w:hint="cs"/>
          <w:color w:val="000000"/>
          <w:sz w:val="28"/>
          <w:szCs w:val="28"/>
          <w:rtl/>
          <w:lang w:bidi="ar-EG"/>
        </w:rPr>
        <w:t xml:space="preserve">، </w:t>
      </w:r>
      <w:r w:rsidR="009B4150" w:rsidRPr="001B2C95">
        <w:rPr>
          <w:rFonts w:cs="Simplified Arabic" w:hint="cs"/>
          <w:color w:val="000000"/>
          <w:sz w:val="28"/>
          <w:szCs w:val="28"/>
          <w:rtl/>
          <w:lang w:bidi="ar-EG"/>
        </w:rPr>
        <w:t>حيث</w:t>
      </w:r>
      <w:r w:rsidR="001C5ED9" w:rsidRPr="001B2C95">
        <w:rPr>
          <w:rFonts w:cs="Simplified Arabic"/>
          <w:color w:val="000000"/>
          <w:sz w:val="28"/>
          <w:szCs w:val="28"/>
          <w:rtl/>
          <w:lang w:bidi="ar-EG"/>
        </w:rPr>
        <w:t xml:space="preserve"> نجح "نظام تداول الانبعاثات" الذي يطبقه الاتحاد الأوروبي في السيطرة على الانبعاثات. </w:t>
      </w:r>
      <w:r w:rsidR="000E6F2A" w:rsidRPr="001B2C95">
        <w:rPr>
          <w:rFonts w:cs="Simplified Arabic" w:hint="cs"/>
          <w:color w:val="000000"/>
          <w:sz w:val="28"/>
          <w:szCs w:val="28"/>
          <w:rtl/>
          <w:lang w:bidi="ar-EG"/>
        </w:rPr>
        <w:t>(</w:t>
      </w:r>
      <w:r w:rsidR="000E6F2A" w:rsidRPr="001B2C95">
        <w:rPr>
          <w:rFonts w:cs="Simplified Arabic"/>
          <w:color w:val="000000"/>
          <w:sz w:val="28"/>
          <w:szCs w:val="28"/>
          <w:lang w:bidi="ar-EG"/>
        </w:rPr>
        <w:t>https://www.imf.org</w:t>
      </w:r>
      <w:r w:rsidR="000E6F2A" w:rsidRPr="001B2C95">
        <w:rPr>
          <w:rFonts w:cs="Simplified Arabic" w:hint="cs"/>
          <w:color w:val="000000"/>
          <w:sz w:val="28"/>
          <w:szCs w:val="28"/>
          <w:rtl/>
          <w:lang w:bidi="ar-EG"/>
        </w:rPr>
        <w:t>)</w:t>
      </w:r>
      <w:r w:rsidR="000325E4">
        <w:rPr>
          <w:rFonts w:cs="Simplified Arabic" w:hint="cs"/>
          <w:color w:val="000000"/>
          <w:sz w:val="28"/>
          <w:szCs w:val="28"/>
          <w:rtl/>
          <w:lang w:bidi="ar-EG"/>
        </w:rPr>
        <w:t xml:space="preserve"> </w:t>
      </w:r>
      <w:r w:rsidR="00863B67" w:rsidRPr="001B2C95">
        <w:rPr>
          <w:rFonts w:cs="Simplified Arabic" w:hint="cs"/>
          <w:color w:val="000000"/>
          <w:sz w:val="28"/>
          <w:szCs w:val="28"/>
          <w:rtl/>
          <w:lang w:bidi="ar-EG"/>
        </w:rPr>
        <w:t>و</w:t>
      </w:r>
      <w:r w:rsidR="00142E4F" w:rsidRPr="001B2C95">
        <w:rPr>
          <w:rFonts w:cs="Simplified Arabic"/>
          <w:color w:val="000000"/>
          <w:sz w:val="28"/>
          <w:szCs w:val="28"/>
          <w:rtl/>
          <w:lang w:bidi="ar-EG"/>
        </w:rPr>
        <w:t>أ</w:t>
      </w:r>
      <w:r w:rsidR="00141003" w:rsidRPr="001B2C95">
        <w:rPr>
          <w:rFonts w:cs="Simplified Arabic"/>
          <w:color w:val="000000"/>
          <w:sz w:val="28"/>
          <w:szCs w:val="28"/>
          <w:rtl/>
          <w:lang w:bidi="ar-EG"/>
        </w:rPr>
        <w:t>كد</w:t>
      </w:r>
      <w:r w:rsidR="00142E4F" w:rsidRPr="001B2C95">
        <w:rPr>
          <w:rFonts w:cs="Simplified Arabic"/>
          <w:color w:val="000000"/>
          <w:sz w:val="28"/>
          <w:szCs w:val="28"/>
          <w:rtl/>
          <w:lang w:bidi="ar-EG"/>
        </w:rPr>
        <w:t xml:space="preserve"> </w:t>
      </w:r>
      <w:r w:rsidR="004B3FA6" w:rsidRPr="001B2C95">
        <w:rPr>
          <w:rFonts w:cs="Simplified Arabic"/>
          <w:color w:val="000000"/>
          <w:sz w:val="28"/>
          <w:szCs w:val="28"/>
          <w:rtl/>
          <w:lang w:bidi="ar-EG"/>
        </w:rPr>
        <w:t>الاتحاد الأوروبي</w:t>
      </w:r>
      <w:r w:rsidR="00142E4F" w:rsidRPr="001B2C95">
        <w:rPr>
          <w:rFonts w:cs="Simplified Arabic"/>
          <w:color w:val="000000"/>
          <w:sz w:val="28"/>
          <w:szCs w:val="28"/>
          <w:rtl/>
          <w:lang w:bidi="ar-EG"/>
        </w:rPr>
        <w:t xml:space="preserve"> إنه سيستثمر</w:t>
      </w:r>
      <w:r w:rsidR="00D804C9" w:rsidRPr="001B2C95">
        <w:rPr>
          <w:rFonts w:cs="Simplified Arabic" w:hint="cs"/>
          <w:color w:val="000000"/>
          <w:sz w:val="28"/>
          <w:szCs w:val="28"/>
          <w:rtl/>
          <w:lang w:bidi="ar-EG"/>
        </w:rPr>
        <w:t xml:space="preserve"> نحو</w:t>
      </w:r>
      <w:r w:rsidR="00142E4F" w:rsidRPr="001B2C95">
        <w:rPr>
          <w:rFonts w:cs="Simplified Arabic"/>
          <w:color w:val="000000"/>
          <w:sz w:val="28"/>
          <w:szCs w:val="28"/>
          <w:rtl/>
          <w:lang w:bidi="ar-EG"/>
        </w:rPr>
        <w:t xml:space="preserve"> 12 مليار يورو في خطوط الأنابيب ومنشآت الغاز الطبيعي </w:t>
      </w:r>
      <w:r w:rsidR="002B3A81" w:rsidRPr="001B2C95">
        <w:rPr>
          <w:rFonts w:cs="Simplified Arabic"/>
          <w:color w:val="000000"/>
          <w:sz w:val="28"/>
          <w:szCs w:val="28"/>
          <w:rtl/>
          <w:lang w:bidi="ar-EG"/>
        </w:rPr>
        <w:t>المُسال</w:t>
      </w:r>
      <w:r w:rsidR="00142E4F" w:rsidRPr="001B2C95">
        <w:rPr>
          <w:rFonts w:cs="Simplified Arabic"/>
          <w:color w:val="000000"/>
          <w:sz w:val="28"/>
          <w:szCs w:val="28"/>
          <w:rtl/>
          <w:lang w:bidi="ar-EG"/>
        </w:rPr>
        <w:t xml:space="preserve"> لزيادة</w:t>
      </w:r>
      <w:r w:rsidR="00142E4F" w:rsidRPr="001B2C95">
        <w:rPr>
          <w:rFonts w:cs="Simplified Arabic"/>
          <w:color w:val="000000"/>
          <w:sz w:val="28"/>
          <w:szCs w:val="28"/>
          <w:lang w:bidi="ar-EG"/>
        </w:rPr>
        <w:t> </w:t>
      </w:r>
      <w:hyperlink r:id="rId82" w:tgtFrame="_blank" w:history="1">
        <w:r w:rsidR="00142E4F" w:rsidRPr="001B2C95">
          <w:rPr>
            <w:rFonts w:cs="Simplified Arabic"/>
            <w:color w:val="000000"/>
            <w:sz w:val="28"/>
            <w:szCs w:val="28"/>
            <w:rtl/>
            <w:lang w:bidi="ar-EG"/>
          </w:rPr>
          <w:t>إمدادات الغاز</w:t>
        </w:r>
      </w:hyperlink>
      <w:r w:rsidR="00142E4F" w:rsidRPr="001B2C95">
        <w:rPr>
          <w:rFonts w:cs="Simplified Arabic"/>
          <w:color w:val="000000"/>
          <w:sz w:val="28"/>
          <w:szCs w:val="28"/>
          <w:lang w:bidi="ar-EG"/>
        </w:rPr>
        <w:t> </w:t>
      </w:r>
      <w:r w:rsidR="00142E4F" w:rsidRPr="001B2C95">
        <w:rPr>
          <w:rFonts w:cs="Simplified Arabic"/>
          <w:color w:val="000000"/>
          <w:sz w:val="28"/>
          <w:szCs w:val="28"/>
          <w:rtl/>
          <w:lang w:bidi="ar-EG"/>
        </w:rPr>
        <w:t xml:space="preserve">إليه من منتجين آخرين مثل مصر وإسرائيل، وذلك لتلبية الطلب المتزايد </w:t>
      </w:r>
      <w:r w:rsidR="00325C2D" w:rsidRPr="001B2C95">
        <w:rPr>
          <w:rFonts w:cs="Simplified Arabic"/>
          <w:color w:val="000000"/>
          <w:sz w:val="28"/>
          <w:szCs w:val="28"/>
          <w:rtl/>
          <w:lang w:bidi="ar-EG"/>
        </w:rPr>
        <w:t>لديه</w:t>
      </w:r>
      <w:r w:rsidR="00142E4F" w:rsidRPr="001B2C95">
        <w:rPr>
          <w:rFonts w:cs="Simplified Arabic"/>
          <w:color w:val="000000"/>
          <w:sz w:val="28"/>
          <w:szCs w:val="28"/>
          <w:rtl/>
          <w:lang w:bidi="ar-EG"/>
        </w:rPr>
        <w:t xml:space="preserve"> على الغاز </w:t>
      </w:r>
      <w:r w:rsidR="002B3A81" w:rsidRPr="001B2C95">
        <w:rPr>
          <w:rFonts w:cs="Simplified Arabic"/>
          <w:color w:val="000000"/>
          <w:sz w:val="28"/>
          <w:szCs w:val="28"/>
          <w:rtl/>
          <w:lang w:bidi="ar-EG"/>
        </w:rPr>
        <w:t>المُسال</w:t>
      </w:r>
      <w:r w:rsidR="00142E4F" w:rsidRPr="001B2C95">
        <w:rPr>
          <w:rFonts w:cs="Simplified Arabic"/>
          <w:color w:val="000000"/>
          <w:sz w:val="28"/>
          <w:szCs w:val="28"/>
          <w:rtl/>
          <w:lang w:bidi="ar-EG"/>
        </w:rPr>
        <w:t xml:space="preserve"> في </w:t>
      </w:r>
      <w:r w:rsidR="00325C2D" w:rsidRPr="001B2C95">
        <w:rPr>
          <w:rFonts w:cs="Simplified Arabic"/>
          <w:color w:val="000000"/>
          <w:sz w:val="28"/>
          <w:szCs w:val="28"/>
          <w:rtl/>
          <w:lang w:bidi="ar-EG"/>
        </w:rPr>
        <w:t>ال</w:t>
      </w:r>
      <w:r w:rsidR="00142E4F" w:rsidRPr="001B2C95">
        <w:rPr>
          <w:rFonts w:cs="Simplified Arabic"/>
          <w:color w:val="000000"/>
          <w:sz w:val="28"/>
          <w:szCs w:val="28"/>
          <w:rtl/>
          <w:lang w:bidi="ar-EG"/>
        </w:rPr>
        <w:t>أعوام المقبلة</w:t>
      </w:r>
      <w:r w:rsidR="00142E4F" w:rsidRPr="001B2C95">
        <w:rPr>
          <w:rFonts w:cs="Simplified Arabic"/>
          <w:color w:val="000000"/>
          <w:sz w:val="28"/>
          <w:szCs w:val="28"/>
          <w:lang w:bidi="ar-EG"/>
        </w:rPr>
        <w:t>.</w:t>
      </w:r>
      <w:r w:rsidR="00142E4F" w:rsidRPr="001B2C95">
        <w:rPr>
          <w:rFonts w:cs="Simplified Arabic"/>
          <w:color w:val="000000"/>
          <w:sz w:val="28"/>
          <w:szCs w:val="28"/>
          <w:rtl/>
          <w:lang w:bidi="ar-EG"/>
        </w:rPr>
        <w:t xml:space="preserve"> وتحاول مصر الاستفادة من ارتفاع أسعار الغاز الطبيعي عالمياً، بزيادة حجم الإنتاج المحلي وتنمية الحقول القائمة وإضافة حقول جديدة. حيث</w:t>
      </w:r>
      <w:r w:rsidR="00142E4F" w:rsidRPr="001B2C95">
        <w:rPr>
          <w:rFonts w:cs="Simplified Arabic"/>
          <w:sz w:val="28"/>
          <w:szCs w:val="28"/>
          <w:rtl/>
          <w:lang w:bidi="ar-EG"/>
        </w:rPr>
        <w:t xml:space="preserve"> ارتفع سعر الغاز من</w:t>
      </w:r>
      <w:r w:rsidR="001962B8" w:rsidRPr="001B2C95">
        <w:rPr>
          <w:rFonts w:cs="Simplified Arabic"/>
          <w:sz w:val="28"/>
          <w:szCs w:val="28"/>
          <w:rtl/>
          <w:lang w:bidi="ar-EG"/>
        </w:rPr>
        <w:t xml:space="preserve"> نحو</w:t>
      </w:r>
      <w:r w:rsidR="00142E4F" w:rsidRPr="001B2C95">
        <w:rPr>
          <w:rFonts w:cs="Simplified Arabic"/>
          <w:sz w:val="28"/>
          <w:szCs w:val="28"/>
          <w:rtl/>
          <w:lang w:bidi="ar-EG"/>
        </w:rPr>
        <w:t xml:space="preserve"> 3</w:t>
      </w:r>
      <w:r w:rsidR="00EE18F9">
        <w:rPr>
          <w:rFonts w:cs="Simplified Arabic" w:hint="cs"/>
          <w:sz w:val="28"/>
          <w:szCs w:val="28"/>
          <w:rtl/>
          <w:lang w:bidi="ar-EG"/>
        </w:rPr>
        <w:t>,</w:t>
      </w:r>
      <w:r w:rsidR="00142E4F" w:rsidRPr="001B2C95">
        <w:rPr>
          <w:rFonts w:cs="Simplified Arabic"/>
          <w:sz w:val="28"/>
          <w:szCs w:val="28"/>
          <w:rtl/>
          <w:lang w:bidi="ar-EG"/>
        </w:rPr>
        <w:t xml:space="preserve">8 مليون دولار لكل مليون وحدة حرارية في عام 2020 </w:t>
      </w:r>
      <w:r w:rsidR="00650F19">
        <w:rPr>
          <w:rFonts w:cs="Simplified Arabic"/>
          <w:sz w:val="28"/>
          <w:szCs w:val="28"/>
          <w:rtl/>
          <w:lang w:bidi="ar-EG"/>
        </w:rPr>
        <w:br/>
      </w:r>
      <w:r w:rsidR="00142E4F" w:rsidRPr="001B2C95">
        <w:rPr>
          <w:rFonts w:cs="Simplified Arabic"/>
          <w:sz w:val="28"/>
          <w:szCs w:val="28"/>
          <w:rtl/>
          <w:lang w:bidi="ar-EG"/>
        </w:rPr>
        <w:t xml:space="preserve">إلى </w:t>
      </w:r>
      <w:r w:rsidR="001962B8" w:rsidRPr="001B2C95">
        <w:rPr>
          <w:rFonts w:cs="Simplified Arabic"/>
          <w:sz w:val="28"/>
          <w:szCs w:val="28"/>
          <w:rtl/>
          <w:lang w:bidi="ar-EG"/>
        </w:rPr>
        <w:t>حوالي 17</w:t>
      </w:r>
      <w:r w:rsidR="00EE18F9">
        <w:rPr>
          <w:rFonts w:cs="Simplified Arabic" w:hint="cs"/>
          <w:sz w:val="28"/>
          <w:szCs w:val="28"/>
          <w:rtl/>
          <w:lang w:bidi="ar-EG"/>
        </w:rPr>
        <w:t>,</w:t>
      </w:r>
      <w:r w:rsidR="001962B8" w:rsidRPr="001B2C95">
        <w:rPr>
          <w:rFonts w:cs="Simplified Arabic"/>
          <w:sz w:val="28"/>
          <w:szCs w:val="28"/>
          <w:rtl/>
          <w:lang w:bidi="ar-EG"/>
        </w:rPr>
        <w:t>2 دولار في عام 2021، بنسبة زيادة بلغت نحو 352</w:t>
      </w:r>
      <w:r w:rsidR="00EE18F9">
        <w:rPr>
          <w:rFonts w:cs="Simplified Arabic" w:hint="cs"/>
          <w:sz w:val="28"/>
          <w:szCs w:val="28"/>
          <w:rtl/>
          <w:lang w:bidi="ar-EG"/>
        </w:rPr>
        <w:t>,</w:t>
      </w:r>
      <w:r w:rsidR="001962B8" w:rsidRPr="001B2C95">
        <w:rPr>
          <w:rFonts w:cs="Simplified Arabic"/>
          <w:sz w:val="28"/>
          <w:szCs w:val="28"/>
          <w:rtl/>
          <w:lang w:bidi="ar-EG"/>
        </w:rPr>
        <w:t>6%</w:t>
      </w:r>
      <w:r w:rsidR="001962B8" w:rsidRPr="001B2C95">
        <w:rPr>
          <w:rFonts w:cs="Simplified Arabic" w:hint="cs"/>
          <w:sz w:val="28"/>
          <w:szCs w:val="28"/>
          <w:rtl/>
          <w:lang w:bidi="ar-EG"/>
        </w:rPr>
        <w:t xml:space="preserve"> </w:t>
      </w:r>
      <w:r w:rsidR="00650F19">
        <w:rPr>
          <w:rFonts w:cs="Simplified Arabic"/>
          <w:sz w:val="28"/>
          <w:szCs w:val="28"/>
          <w:rtl/>
          <w:lang w:bidi="ar-EG"/>
        </w:rPr>
        <w:br/>
      </w:r>
      <w:r w:rsidR="009B3A26" w:rsidRPr="001B2C95">
        <w:rPr>
          <w:rFonts w:cs="Simplified Arabic"/>
          <w:sz w:val="28"/>
          <w:szCs w:val="28"/>
          <w:rtl/>
          <w:lang w:bidi="ar-EG"/>
        </w:rPr>
        <w:t>في عام واحد،</w:t>
      </w:r>
      <w:r w:rsidR="009B3A26" w:rsidRPr="001B2C95">
        <w:rPr>
          <w:rFonts w:cs="Simplified Arabic" w:hint="cs"/>
          <w:sz w:val="28"/>
          <w:szCs w:val="28"/>
          <w:rtl/>
          <w:lang w:bidi="ar-EG"/>
        </w:rPr>
        <w:t xml:space="preserve"> </w:t>
      </w:r>
      <w:r w:rsidR="001962B8" w:rsidRPr="001B2C95">
        <w:rPr>
          <w:rFonts w:cs="Simplified Arabic"/>
          <w:sz w:val="28"/>
          <w:szCs w:val="28"/>
          <w:rtl/>
          <w:lang w:bidi="ar-EG"/>
        </w:rPr>
        <w:t xml:space="preserve">ووصل إلى حوالي </w:t>
      </w:r>
      <w:r w:rsidR="00142E4F" w:rsidRPr="001B2C95">
        <w:rPr>
          <w:rFonts w:cs="Simplified Arabic"/>
          <w:sz w:val="28"/>
          <w:szCs w:val="28"/>
          <w:rtl/>
          <w:lang w:bidi="ar-EG"/>
        </w:rPr>
        <w:t>40 دولار خلال الربع الثالث من عام 2022</w:t>
      </w:r>
      <w:r w:rsidR="000325E4">
        <w:rPr>
          <w:rFonts w:cs="Simplified Arabic"/>
          <w:sz w:val="28"/>
          <w:szCs w:val="28"/>
          <w:rtl/>
          <w:lang w:bidi="ar-EG"/>
        </w:rPr>
        <w:t xml:space="preserve"> </w:t>
      </w:r>
      <w:r w:rsidR="00142E4F" w:rsidRPr="001B2C95">
        <w:rPr>
          <w:rFonts w:cs="Simplified Arabic"/>
          <w:sz w:val="28"/>
          <w:szCs w:val="28"/>
          <w:shd w:val="clear" w:color="auto" w:fill="FFFFFF"/>
        </w:rPr>
        <w:t>(</w:t>
      </w:r>
      <w:hyperlink r:id="rId83" w:history="1">
        <w:r w:rsidR="00142E4F" w:rsidRPr="001B2C95">
          <w:rPr>
            <w:rStyle w:val="Hyperlink"/>
            <w:rFonts w:cs="Simplified Arabic"/>
            <w:color w:val="auto"/>
            <w:sz w:val="28"/>
            <w:szCs w:val="28"/>
            <w:u w:val="none"/>
            <w:shd w:val="clear" w:color="auto" w:fill="FFFFFF"/>
          </w:rPr>
          <w:t>https://www.petroleum.gov.eg</w:t>
        </w:r>
      </w:hyperlink>
      <w:r w:rsidR="00142E4F" w:rsidRPr="001B2C95">
        <w:rPr>
          <w:rFonts w:cs="Simplified Arabic"/>
          <w:sz w:val="28"/>
          <w:szCs w:val="28"/>
          <w:shd w:val="clear" w:color="auto" w:fill="FFFFFF"/>
        </w:rPr>
        <w:t>)</w:t>
      </w:r>
      <w:r w:rsidR="001962B8" w:rsidRPr="001B2C95">
        <w:rPr>
          <w:rFonts w:cs="Simplified Arabic" w:hint="cs"/>
          <w:sz w:val="28"/>
          <w:szCs w:val="28"/>
          <w:shd w:val="clear" w:color="auto" w:fill="FFFFFF"/>
          <w:rtl/>
        </w:rPr>
        <w:t>.</w:t>
      </w:r>
      <w:r w:rsidR="00142E4F" w:rsidRPr="001B2C95">
        <w:rPr>
          <w:rFonts w:cs="Simplified Arabic"/>
          <w:sz w:val="28"/>
          <w:szCs w:val="28"/>
          <w:shd w:val="clear" w:color="auto" w:fill="FFFFFF"/>
          <w:rtl/>
        </w:rPr>
        <w:t xml:space="preserve"> </w:t>
      </w:r>
    </w:p>
    <w:p w14:paraId="334D514E" w14:textId="5745858F" w:rsidR="00650F19" w:rsidRDefault="00142E4F" w:rsidP="00650F19">
      <w:pPr>
        <w:bidi/>
        <w:spacing w:before="120" w:line="259" w:lineRule="auto"/>
        <w:ind w:firstLine="720"/>
        <w:jc w:val="both"/>
        <w:rPr>
          <w:rFonts w:cs="Simplified Arabic"/>
          <w:sz w:val="28"/>
          <w:szCs w:val="28"/>
          <w:rtl/>
          <w:lang w:bidi="ar-EG"/>
        </w:rPr>
      </w:pPr>
      <w:r w:rsidRPr="001B2C95">
        <w:rPr>
          <w:rFonts w:cs="Simplified Arabic" w:hint="cs"/>
          <w:sz w:val="28"/>
          <w:szCs w:val="28"/>
          <w:rtl/>
          <w:lang w:bidi="ar-EG"/>
        </w:rPr>
        <w:t xml:space="preserve">إن </w:t>
      </w:r>
      <w:r w:rsidR="000924ED" w:rsidRPr="001B2C95">
        <w:rPr>
          <w:rFonts w:cs="Simplified Arabic" w:hint="cs"/>
          <w:sz w:val="28"/>
          <w:szCs w:val="28"/>
          <w:rtl/>
          <w:lang w:bidi="ar-EG"/>
        </w:rPr>
        <w:t>ا</w:t>
      </w:r>
      <w:r w:rsidRPr="001B2C95">
        <w:rPr>
          <w:rFonts w:cs="Simplified Arabic" w:hint="cs"/>
          <w:sz w:val="28"/>
          <w:szCs w:val="28"/>
          <w:rtl/>
          <w:lang w:bidi="ar-EG"/>
        </w:rPr>
        <w:t>هتمام</w:t>
      </w:r>
      <w:r w:rsidRPr="001B2C95">
        <w:rPr>
          <w:rFonts w:cs="Simplified Arabic"/>
          <w:sz w:val="28"/>
          <w:szCs w:val="28"/>
          <w:rtl/>
          <w:lang w:bidi="ar-EG"/>
        </w:rPr>
        <w:t xml:space="preserve"> </w:t>
      </w:r>
      <w:r w:rsidRPr="001B2C95">
        <w:rPr>
          <w:rFonts w:cs="Simplified Arabic" w:hint="cs"/>
          <w:sz w:val="28"/>
          <w:szCs w:val="28"/>
          <w:rtl/>
          <w:lang w:bidi="ar-EG"/>
        </w:rPr>
        <w:t>دول</w:t>
      </w:r>
      <w:r w:rsidRPr="001B2C95">
        <w:rPr>
          <w:rFonts w:cs="Simplified Arabic"/>
          <w:sz w:val="28"/>
          <w:szCs w:val="28"/>
          <w:rtl/>
          <w:lang w:bidi="ar-EG"/>
        </w:rPr>
        <w:t xml:space="preserve"> </w:t>
      </w:r>
      <w:r w:rsidRPr="001B2C95">
        <w:rPr>
          <w:rFonts w:cs="Simplified Arabic" w:hint="cs"/>
          <w:sz w:val="28"/>
          <w:szCs w:val="28"/>
          <w:rtl/>
          <w:lang w:bidi="ar-EG"/>
        </w:rPr>
        <w:t>العالم</w:t>
      </w:r>
      <w:r w:rsidRPr="001B2C95">
        <w:rPr>
          <w:rFonts w:cs="Simplified Arabic"/>
          <w:sz w:val="28"/>
          <w:szCs w:val="28"/>
          <w:rtl/>
          <w:lang w:bidi="ar-EG"/>
        </w:rPr>
        <w:t xml:space="preserve"> </w:t>
      </w:r>
      <w:r w:rsidRPr="001B2C95">
        <w:rPr>
          <w:rFonts w:cs="Simplified Arabic" w:hint="cs"/>
          <w:sz w:val="28"/>
          <w:szCs w:val="28"/>
          <w:rtl/>
          <w:lang w:bidi="ar-EG"/>
        </w:rPr>
        <w:t>بتأمين</w:t>
      </w:r>
      <w:r w:rsidRPr="001B2C95">
        <w:rPr>
          <w:rFonts w:cs="Simplified Arabic"/>
          <w:sz w:val="28"/>
          <w:szCs w:val="28"/>
          <w:rtl/>
          <w:lang w:bidi="ar-EG"/>
        </w:rPr>
        <w:t xml:space="preserve"> </w:t>
      </w:r>
      <w:r w:rsidRPr="001B2C95">
        <w:rPr>
          <w:rFonts w:cs="Simplified Arabic" w:hint="cs"/>
          <w:sz w:val="28"/>
          <w:szCs w:val="28"/>
          <w:rtl/>
          <w:lang w:bidi="ar-EG"/>
        </w:rPr>
        <w:t>إمداداتها</w:t>
      </w:r>
      <w:r w:rsidR="000924ED" w:rsidRPr="001B2C95">
        <w:rPr>
          <w:rFonts w:cs="Simplified Arabic" w:hint="cs"/>
          <w:sz w:val="28"/>
          <w:szCs w:val="28"/>
          <w:rtl/>
          <w:lang w:bidi="ar-EG"/>
        </w:rPr>
        <w:t xml:space="preserve"> من الطاقة</w:t>
      </w:r>
      <w:r w:rsidRPr="001B2C95">
        <w:rPr>
          <w:rFonts w:cs="Simplified Arabic"/>
          <w:sz w:val="28"/>
          <w:szCs w:val="28"/>
          <w:rtl/>
          <w:lang w:bidi="ar-EG"/>
        </w:rPr>
        <w:t xml:space="preserve"> </w:t>
      </w:r>
      <w:r w:rsidRPr="001B2C95">
        <w:rPr>
          <w:rFonts w:cs="Simplified Arabic" w:hint="cs"/>
          <w:sz w:val="28"/>
          <w:szCs w:val="28"/>
          <w:rtl/>
          <w:lang w:bidi="ar-EG"/>
        </w:rPr>
        <w:t>وخاصة</w:t>
      </w:r>
      <w:r w:rsidRPr="001B2C95">
        <w:rPr>
          <w:rFonts w:cs="Simplified Arabic"/>
          <w:sz w:val="28"/>
          <w:szCs w:val="28"/>
          <w:rtl/>
          <w:lang w:bidi="ar-EG"/>
        </w:rPr>
        <w:t xml:space="preserve"> </w:t>
      </w:r>
      <w:r w:rsidR="000924ED" w:rsidRPr="001B2C95">
        <w:rPr>
          <w:rFonts w:cs="Simplified Arabic" w:hint="cs"/>
          <w:sz w:val="28"/>
          <w:szCs w:val="28"/>
          <w:rtl/>
          <w:lang w:bidi="ar-EG"/>
        </w:rPr>
        <w:t xml:space="preserve">من </w:t>
      </w:r>
      <w:r w:rsidRPr="001B2C95">
        <w:rPr>
          <w:rFonts w:cs="Simplified Arabic" w:hint="cs"/>
          <w:sz w:val="28"/>
          <w:szCs w:val="28"/>
          <w:rtl/>
          <w:lang w:bidi="ar-EG"/>
        </w:rPr>
        <w:t>الغاز</w:t>
      </w:r>
      <w:r w:rsidRPr="001B2C95">
        <w:rPr>
          <w:rFonts w:cs="Simplified Arabic"/>
          <w:sz w:val="28"/>
          <w:szCs w:val="28"/>
          <w:rtl/>
          <w:lang w:bidi="ar-EG"/>
        </w:rPr>
        <w:t xml:space="preserve"> </w:t>
      </w:r>
      <w:r w:rsidRPr="001B2C95">
        <w:rPr>
          <w:rFonts w:cs="Simplified Arabic" w:hint="cs"/>
          <w:sz w:val="28"/>
          <w:szCs w:val="28"/>
          <w:rtl/>
          <w:lang w:bidi="ar-EG"/>
        </w:rPr>
        <w:t>الطبيعي،</w:t>
      </w:r>
      <w:r w:rsidRPr="001B2C95">
        <w:rPr>
          <w:rFonts w:cs="Simplified Arabic"/>
          <w:sz w:val="28"/>
          <w:szCs w:val="28"/>
          <w:rtl/>
          <w:lang w:bidi="ar-EG"/>
        </w:rPr>
        <w:t xml:space="preserve"> </w:t>
      </w:r>
      <w:r w:rsidR="000924ED" w:rsidRPr="001B2C95">
        <w:rPr>
          <w:rFonts w:cs="Simplified Arabic" w:hint="cs"/>
          <w:sz w:val="28"/>
          <w:szCs w:val="28"/>
          <w:rtl/>
          <w:lang w:bidi="ar-EG"/>
        </w:rPr>
        <w:t>يمكن أن يعود بالفائدة على مصر من خلال</w:t>
      </w:r>
      <w:r w:rsidRPr="001B2C95">
        <w:rPr>
          <w:rFonts w:cs="Simplified Arabic"/>
          <w:sz w:val="28"/>
          <w:szCs w:val="28"/>
          <w:rtl/>
          <w:lang w:bidi="ar-EG"/>
        </w:rPr>
        <w:t xml:space="preserve"> </w:t>
      </w:r>
      <w:r w:rsidRPr="001B2C95">
        <w:rPr>
          <w:rFonts w:cs="Simplified Arabic" w:hint="cs"/>
          <w:sz w:val="28"/>
          <w:szCs w:val="28"/>
          <w:rtl/>
          <w:lang w:bidi="ar-EG"/>
        </w:rPr>
        <w:t>إمدادات</w:t>
      </w:r>
      <w:r w:rsidRPr="001B2C95">
        <w:rPr>
          <w:rFonts w:cs="Simplified Arabic"/>
          <w:sz w:val="28"/>
          <w:szCs w:val="28"/>
          <w:rtl/>
          <w:lang w:bidi="ar-EG"/>
        </w:rPr>
        <w:t xml:space="preserve"> </w:t>
      </w:r>
      <w:r w:rsidRPr="001B2C95">
        <w:rPr>
          <w:rFonts w:cs="Simplified Arabic" w:hint="cs"/>
          <w:sz w:val="28"/>
          <w:szCs w:val="28"/>
          <w:rtl/>
          <w:lang w:bidi="ar-EG"/>
        </w:rPr>
        <w:t>الغاز</w:t>
      </w:r>
      <w:r w:rsidRPr="001B2C95">
        <w:rPr>
          <w:rFonts w:cs="Simplified Arabic"/>
          <w:sz w:val="28"/>
          <w:szCs w:val="28"/>
          <w:rtl/>
          <w:lang w:bidi="ar-EG"/>
        </w:rPr>
        <w:t xml:space="preserve"> </w:t>
      </w:r>
      <w:r w:rsidRPr="001B2C95">
        <w:rPr>
          <w:rFonts w:cs="Simplified Arabic" w:hint="cs"/>
          <w:sz w:val="28"/>
          <w:szCs w:val="28"/>
          <w:rtl/>
          <w:lang w:bidi="ar-EG"/>
        </w:rPr>
        <w:t>إلى</w:t>
      </w:r>
      <w:r w:rsidRPr="001B2C95">
        <w:rPr>
          <w:rFonts w:cs="Simplified Arabic"/>
          <w:sz w:val="28"/>
          <w:szCs w:val="28"/>
          <w:rtl/>
          <w:lang w:bidi="ar-EG"/>
        </w:rPr>
        <w:t xml:space="preserve"> </w:t>
      </w:r>
      <w:r w:rsidRPr="001B2C95">
        <w:rPr>
          <w:rFonts w:cs="Simplified Arabic" w:hint="cs"/>
          <w:sz w:val="28"/>
          <w:szCs w:val="28"/>
          <w:rtl/>
          <w:lang w:bidi="ar-EG"/>
        </w:rPr>
        <w:t>جنوب</w:t>
      </w:r>
      <w:r w:rsidRPr="001B2C95">
        <w:rPr>
          <w:rFonts w:cs="Simplified Arabic"/>
          <w:sz w:val="28"/>
          <w:szCs w:val="28"/>
          <w:rtl/>
          <w:lang w:bidi="ar-EG"/>
        </w:rPr>
        <w:t xml:space="preserve"> </w:t>
      </w:r>
      <w:r w:rsidRPr="001B2C95">
        <w:rPr>
          <w:rFonts w:cs="Simplified Arabic" w:hint="cs"/>
          <w:sz w:val="28"/>
          <w:szCs w:val="28"/>
          <w:rtl/>
          <w:lang w:bidi="ar-EG"/>
        </w:rPr>
        <w:t>شرق</w:t>
      </w:r>
      <w:r w:rsidRPr="001B2C95">
        <w:rPr>
          <w:rFonts w:cs="Simplified Arabic"/>
          <w:sz w:val="28"/>
          <w:szCs w:val="28"/>
          <w:rtl/>
          <w:lang w:bidi="ar-EG"/>
        </w:rPr>
        <w:t xml:space="preserve"> </w:t>
      </w:r>
      <w:r w:rsidRPr="001B2C95">
        <w:rPr>
          <w:rFonts w:cs="Simplified Arabic" w:hint="cs"/>
          <w:sz w:val="28"/>
          <w:szCs w:val="28"/>
          <w:rtl/>
          <w:lang w:bidi="ar-EG"/>
        </w:rPr>
        <w:t>أوروبا</w:t>
      </w:r>
      <w:r w:rsidRPr="001B2C95">
        <w:rPr>
          <w:rFonts w:cs="Simplified Arabic"/>
          <w:sz w:val="28"/>
          <w:szCs w:val="28"/>
          <w:rtl/>
          <w:lang w:bidi="ar-EG"/>
        </w:rPr>
        <w:t xml:space="preserve"> </w:t>
      </w:r>
      <w:r w:rsidRPr="001B2C95">
        <w:rPr>
          <w:rFonts w:cs="Simplified Arabic" w:hint="cs"/>
          <w:sz w:val="28"/>
          <w:szCs w:val="28"/>
          <w:rtl/>
          <w:lang w:bidi="ar-EG"/>
        </w:rPr>
        <w:t>عبر</w:t>
      </w:r>
      <w:r w:rsidRPr="001B2C95">
        <w:rPr>
          <w:rFonts w:cs="Simplified Arabic"/>
          <w:sz w:val="28"/>
          <w:szCs w:val="28"/>
          <w:rtl/>
          <w:lang w:bidi="ar-EG"/>
        </w:rPr>
        <w:t xml:space="preserve"> </w:t>
      </w:r>
      <w:r w:rsidRPr="001B2C95">
        <w:rPr>
          <w:rFonts w:cs="Simplified Arabic" w:hint="cs"/>
          <w:sz w:val="28"/>
          <w:szCs w:val="28"/>
          <w:rtl/>
          <w:lang w:bidi="ar-EG"/>
        </w:rPr>
        <w:t>بلغاريا</w:t>
      </w:r>
      <w:r w:rsidR="000924ED" w:rsidRPr="001B2C95">
        <w:rPr>
          <w:rFonts w:cs="Simplified Arabic" w:hint="cs"/>
          <w:sz w:val="28"/>
          <w:szCs w:val="28"/>
          <w:rtl/>
          <w:lang w:bidi="ar-EG"/>
        </w:rPr>
        <w:t>،</w:t>
      </w:r>
      <w:r w:rsidRPr="001B2C95">
        <w:rPr>
          <w:rFonts w:cs="Simplified Arabic"/>
          <w:sz w:val="28"/>
          <w:szCs w:val="28"/>
          <w:rtl/>
          <w:lang w:bidi="ar-EG"/>
        </w:rPr>
        <w:t xml:space="preserve"> </w:t>
      </w:r>
      <w:r w:rsidRPr="001B2C95">
        <w:rPr>
          <w:rFonts w:cs="Simplified Arabic" w:hint="cs"/>
          <w:sz w:val="28"/>
          <w:szCs w:val="28"/>
          <w:rtl/>
          <w:lang w:bidi="ar-EG"/>
        </w:rPr>
        <w:t>التي</w:t>
      </w:r>
      <w:r w:rsidRPr="001B2C95">
        <w:rPr>
          <w:rFonts w:cs="Simplified Arabic"/>
          <w:sz w:val="28"/>
          <w:szCs w:val="28"/>
          <w:rtl/>
          <w:lang w:bidi="ar-EG"/>
        </w:rPr>
        <w:t xml:space="preserve"> </w:t>
      </w:r>
      <w:r w:rsidRPr="001B2C95">
        <w:rPr>
          <w:rFonts w:cs="Simplified Arabic" w:hint="cs"/>
          <w:sz w:val="28"/>
          <w:szCs w:val="28"/>
          <w:rtl/>
          <w:lang w:bidi="ar-EG"/>
        </w:rPr>
        <w:t>تتمتع</w:t>
      </w:r>
      <w:r w:rsidRPr="001B2C95">
        <w:rPr>
          <w:rFonts w:cs="Simplified Arabic"/>
          <w:sz w:val="28"/>
          <w:szCs w:val="28"/>
          <w:rtl/>
          <w:lang w:bidi="ar-EG"/>
        </w:rPr>
        <w:t xml:space="preserve"> </w:t>
      </w:r>
      <w:r w:rsidRPr="001B2C95">
        <w:rPr>
          <w:rFonts w:cs="Simplified Arabic" w:hint="cs"/>
          <w:sz w:val="28"/>
          <w:szCs w:val="28"/>
          <w:rtl/>
          <w:lang w:bidi="ar-EG"/>
        </w:rPr>
        <w:t>ببنية</w:t>
      </w:r>
      <w:r w:rsidRPr="001B2C95">
        <w:rPr>
          <w:rFonts w:cs="Simplified Arabic"/>
          <w:sz w:val="28"/>
          <w:szCs w:val="28"/>
          <w:rtl/>
          <w:lang w:bidi="ar-EG"/>
        </w:rPr>
        <w:t xml:space="preserve"> </w:t>
      </w:r>
      <w:r w:rsidRPr="001B2C95">
        <w:rPr>
          <w:rFonts w:cs="Simplified Arabic" w:hint="cs"/>
          <w:sz w:val="28"/>
          <w:szCs w:val="28"/>
          <w:rtl/>
          <w:lang w:bidi="ar-EG"/>
        </w:rPr>
        <w:t>تحتية</w:t>
      </w:r>
      <w:r w:rsidRPr="001B2C95">
        <w:rPr>
          <w:rFonts w:cs="Simplified Arabic"/>
          <w:sz w:val="28"/>
          <w:szCs w:val="28"/>
          <w:rtl/>
          <w:lang w:bidi="ar-EG"/>
        </w:rPr>
        <w:t xml:space="preserve"> </w:t>
      </w:r>
      <w:r w:rsidRPr="001B2C95">
        <w:rPr>
          <w:rFonts w:cs="Simplified Arabic" w:hint="cs"/>
          <w:sz w:val="28"/>
          <w:szCs w:val="28"/>
          <w:rtl/>
          <w:lang w:bidi="ar-EG"/>
        </w:rPr>
        <w:t>قوية</w:t>
      </w:r>
      <w:r w:rsidRPr="001B2C95">
        <w:rPr>
          <w:rFonts w:cs="Simplified Arabic"/>
          <w:sz w:val="28"/>
          <w:szCs w:val="28"/>
          <w:rtl/>
          <w:lang w:bidi="ar-EG"/>
        </w:rPr>
        <w:t xml:space="preserve"> </w:t>
      </w:r>
      <w:r w:rsidRPr="001B2C95">
        <w:rPr>
          <w:rFonts w:cs="Simplified Arabic" w:hint="cs"/>
          <w:sz w:val="28"/>
          <w:szCs w:val="28"/>
          <w:rtl/>
          <w:lang w:bidi="ar-EG"/>
        </w:rPr>
        <w:t>في</w:t>
      </w:r>
      <w:r w:rsidRPr="001B2C95">
        <w:rPr>
          <w:rFonts w:cs="Simplified Arabic"/>
          <w:sz w:val="28"/>
          <w:szCs w:val="28"/>
          <w:rtl/>
          <w:lang w:bidi="ar-EG"/>
        </w:rPr>
        <w:t xml:space="preserve"> </w:t>
      </w:r>
      <w:r w:rsidRPr="001B2C95">
        <w:rPr>
          <w:rFonts w:cs="Simplified Arabic" w:hint="cs"/>
          <w:sz w:val="28"/>
          <w:szCs w:val="28"/>
          <w:rtl/>
          <w:lang w:bidi="ar-EG"/>
        </w:rPr>
        <w:t>مجال</w:t>
      </w:r>
      <w:r w:rsidRPr="001B2C95">
        <w:rPr>
          <w:rFonts w:cs="Simplified Arabic"/>
          <w:sz w:val="28"/>
          <w:szCs w:val="28"/>
          <w:rtl/>
          <w:lang w:bidi="ar-EG"/>
        </w:rPr>
        <w:t xml:space="preserve"> </w:t>
      </w:r>
      <w:r w:rsidRPr="001B2C95">
        <w:rPr>
          <w:rFonts w:cs="Simplified Arabic" w:hint="cs"/>
          <w:sz w:val="28"/>
          <w:szCs w:val="28"/>
          <w:rtl/>
          <w:lang w:bidi="ar-EG"/>
        </w:rPr>
        <w:t>الغاز</w:t>
      </w:r>
      <w:r w:rsidR="000924ED" w:rsidRPr="001B2C95">
        <w:rPr>
          <w:rFonts w:cs="Simplified Arabic" w:hint="cs"/>
          <w:sz w:val="28"/>
          <w:szCs w:val="28"/>
          <w:rtl/>
          <w:lang w:bidi="ar-EG"/>
        </w:rPr>
        <w:t>،</w:t>
      </w:r>
      <w:r w:rsidRPr="001B2C95">
        <w:rPr>
          <w:rFonts w:cs="Simplified Arabic"/>
          <w:sz w:val="28"/>
          <w:szCs w:val="28"/>
          <w:rtl/>
          <w:lang w:bidi="ar-EG"/>
        </w:rPr>
        <w:t xml:space="preserve"> </w:t>
      </w:r>
      <w:r w:rsidRPr="001B2C95">
        <w:rPr>
          <w:rFonts w:cs="Simplified Arabic" w:hint="cs"/>
          <w:sz w:val="28"/>
          <w:szCs w:val="28"/>
          <w:rtl/>
          <w:lang w:bidi="ar-EG"/>
        </w:rPr>
        <w:t>خاصة</w:t>
      </w:r>
      <w:r w:rsidRPr="001B2C95">
        <w:rPr>
          <w:rFonts w:cs="Simplified Arabic"/>
          <w:sz w:val="28"/>
          <w:szCs w:val="28"/>
          <w:rtl/>
          <w:lang w:bidi="ar-EG"/>
        </w:rPr>
        <w:t xml:space="preserve"> </w:t>
      </w:r>
      <w:r w:rsidR="000924ED" w:rsidRPr="001B2C95">
        <w:rPr>
          <w:rFonts w:cs="Simplified Arabic" w:hint="cs"/>
          <w:sz w:val="28"/>
          <w:szCs w:val="28"/>
          <w:rtl/>
          <w:lang w:bidi="ar-EG"/>
        </w:rPr>
        <w:t>بعد إنشاء</w:t>
      </w:r>
      <w:r w:rsidRPr="001B2C95">
        <w:rPr>
          <w:rFonts w:cs="Simplified Arabic"/>
          <w:sz w:val="28"/>
          <w:szCs w:val="28"/>
          <w:rtl/>
          <w:lang w:bidi="ar-EG"/>
        </w:rPr>
        <w:t xml:space="preserve"> </w:t>
      </w:r>
      <w:r w:rsidRPr="001B2C95">
        <w:rPr>
          <w:rFonts w:cs="Simplified Arabic" w:hint="cs"/>
          <w:sz w:val="28"/>
          <w:szCs w:val="28"/>
          <w:rtl/>
          <w:lang w:bidi="ar-EG"/>
        </w:rPr>
        <w:t>خط</w:t>
      </w:r>
      <w:r w:rsidRPr="001B2C95">
        <w:rPr>
          <w:rFonts w:cs="Simplified Arabic"/>
          <w:sz w:val="28"/>
          <w:szCs w:val="28"/>
          <w:rtl/>
          <w:lang w:bidi="ar-EG"/>
        </w:rPr>
        <w:t xml:space="preserve"> </w:t>
      </w:r>
      <w:r w:rsidRPr="001B2C95">
        <w:rPr>
          <w:rFonts w:cs="Simplified Arabic" w:hint="cs"/>
          <w:sz w:val="28"/>
          <w:szCs w:val="28"/>
          <w:rtl/>
          <w:lang w:bidi="ar-EG"/>
        </w:rPr>
        <w:t>أنابيب</w:t>
      </w:r>
      <w:r w:rsidRPr="001B2C95">
        <w:rPr>
          <w:rFonts w:cs="Simplified Arabic"/>
          <w:sz w:val="28"/>
          <w:szCs w:val="28"/>
          <w:rtl/>
          <w:lang w:bidi="ar-EG"/>
        </w:rPr>
        <w:t xml:space="preserve"> </w:t>
      </w:r>
      <w:r w:rsidRPr="001B2C95">
        <w:rPr>
          <w:rFonts w:cs="Simplified Arabic" w:hint="cs"/>
          <w:sz w:val="28"/>
          <w:szCs w:val="28"/>
          <w:rtl/>
          <w:lang w:bidi="ar-EG"/>
        </w:rPr>
        <w:t>للغاز</w:t>
      </w:r>
      <w:r w:rsidRPr="001B2C95">
        <w:rPr>
          <w:rFonts w:cs="Simplified Arabic"/>
          <w:sz w:val="28"/>
          <w:szCs w:val="28"/>
          <w:rtl/>
          <w:lang w:bidi="ar-EG"/>
        </w:rPr>
        <w:t xml:space="preserve"> </w:t>
      </w:r>
      <w:r w:rsidRPr="001B2C95">
        <w:rPr>
          <w:rFonts w:cs="Simplified Arabic" w:hint="cs"/>
          <w:sz w:val="28"/>
          <w:szCs w:val="28"/>
          <w:rtl/>
          <w:lang w:bidi="ar-EG"/>
        </w:rPr>
        <w:t>الطبيعي</w:t>
      </w:r>
      <w:r w:rsidRPr="001B2C95">
        <w:rPr>
          <w:rFonts w:cs="Simplified Arabic"/>
          <w:sz w:val="28"/>
          <w:szCs w:val="28"/>
          <w:rtl/>
          <w:lang w:bidi="ar-EG"/>
        </w:rPr>
        <w:t xml:space="preserve"> </w:t>
      </w:r>
      <w:r w:rsidRPr="001B2C95">
        <w:rPr>
          <w:rFonts w:cs="Simplified Arabic" w:hint="cs"/>
          <w:sz w:val="28"/>
          <w:szCs w:val="28"/>
          <w:rtl/>
          <w:lang w:bidi="ar-EG"/>
        </w:rPr>
        <w:t>بين</w:t>
      </w:r>
      <w:r w:rsidRPr="001B2C95">
        <w:rPr>
          <w:rFonts w:cs="Simplified Arabic"/>
          <w:sz w:val="28"/>
          <w:szCs w:val="28"/>
          <w:rtl/>
          <w:lang w:bidi="ar-EG"/>
        </w:rPr>
        <w:t xml:space="preserve"> </w:t>
      </w:r>
      <w:r w:rsidRPr="001B2C95">
        <w:rPr>
          <w:rFonts w:cs="Simplified Arabic" w:hint="cs"/>
          <w:sz w:val="28"/>
          <w:szCs w:val="28"/>
          <w:rtl/>
          <w:lang w:bidi="ar-EG"/>
        </w:rPr>
        <w:t>بلغاريا</w:t>
      </w:r>
      <w:r w:rsidRPr="001B2C95">
        <w:rPr>
          <w:rFonts w:cs="Simplified Arabic"/>
          <w:sz w:val="28"/>
          <w:szCs w:val="28"/>
          <w:rtl/>
          <w:lang w:bidi="ar-EG"/>
        </w:rPr>
        <w:t xml:space="preserve"> </w:t>
      </w:r>
      <w:r w:rsidRPr="001B2C95">
        <w:rPr>
          <w:rFonts w:cs="Simplified Arabic" w:hint="cs"/>
          <w:sz w:val="28"/>
          <w:szCs w:val="28"/>
          <w:rtl/>
          <w:lang w:bidi="ar-EG"/>
        </w:rPr>
        <w:t>واليونان</w:t>
      </w:r>
      <w:r w:rsidRPr="001B2C95">
        <w:rPr>
          <w:rFonts w:cs="Simplified Arabic"/>
          <w:sz w:val="28"/>
          <w:szCs w:val="28"/>
          <w:rtl/>
          <w:lang w:bidi="ar-EG"/>
        </w:rPr>
        <w:t>.</w:t>
      </w:r>
      <w:r w:rsidRPr="001B2C95">
        <w:rPr>
          <w:rFonts w:cs="Simplified Arabic" w:hint="cs"/>
          <w:sz w:val="28"/>
          <w:szCs w:val="28"/>
          <w:rtl/>
          <w:lang w:bidi="ar-EG"/>
        </w:rPr>
        <w:t xml:space="preserve"> </w:t>
      </w:r>
      <w:r w:rsidR="00A1525D" w:rsidRPr="001B2C95">
        <w:rPr>
          <w:rFonts w:cs="Simplified Arabic" w:hint="cs"/>
          <w:sz w:val="28"/>
          <w:szCs w:val="28"/>
          <w:rtl/>
          <w:lang w:bidi="ar-EG"/>
        </w:rPr>
        <w:t xml:space="preserve">وبذلك تحقق مصر مكاسب من خلال </w:t>
      </w:r>
      <w:r w:rsidRPr="001B2C95">
        <w:rPr>
          <w:rFonts w:cs="Simplified Arabic"/>
          <w:sz w:val="28"/>
          <w:szCs w:val="28"/>
          <w:rtl/>
          <w:lang w:bidi="ar-EG"/>
        </w:rPr>
        <w:t xml:space="preserve">تصدير عدة شحنات من الغاز الطبيعي </w:t>
      </w:r>
      <w:r w:rsidR="002B3A81" w:rsidRPr="001B2C95">
        <w:rPr>
          <w:rFonts w:cs="Simplified Arabic"/>
          <w:sz w:val="28"/>
          <w:szCs w:val="28"/>
          <w:rtl/>
          <w:lang w:bidi="ar-EG"/>
        </w:rPr>
        <w:t>المُسال</w:t>
      </w:r>
      <w:r w:rsidRPr="001B2C95">
        <w:rPr>
          <w:rFonts w:cs="Simplified Arabic"/>
          <w:sz w:val="28"/>
          <w:szCs w:val="28"/>
          <w:rtl/>
          <w:lang w:bidi="ar-EG"/>
        </w:rPr>
        <w:t xml:space="preserve"> إلى الأسواق الأوروبية</w:t>
      </w:r>
      <w:r w:rsidRPr="001B2C95">
        <w:rPr>
          <w:rFonts w:cs="Simplified Arabic" w:hint="cs"/>
          <w:sz w:val="28"/>
          <w:szCs w:val="28"/>
          <w:rtl/>
          <w:lang w:bidi="ar-EG"/>
        </w:rPr>
        <w:t xml:space="preserve"> (أوابك، 2022)</w:t>
      </w:r>
      <w:r w:rsidR="000924ED" w:rsidRPr="001B2C95">
        <w:rPr>
          <w:rFonts w:cs="Simplified Arabic" w:hint="cs"/>
          <w:sz w:val="28"/>
          <w:szCs w:val="28"/>
          <w:rtl/>
          <w:lang w:bidi="ar-EG"/>
        </w:rPr>
        <w:t>.</w:t>
      </w:r>
      <w:r w:rsidRPr="001B2C95">
        <w:rPr>
          <w:rFonts w:cs="Simplified Arabic"/>
          <w:sz w:val="28"/>
          <w:szCs w:val="28"/>
          <w:rtl/>
          <w:lang w:bidi="ar-EG"/>
        </w:rPr>
        <w:t xml:space="preserve"> </w:t>
      </w:r>
      <w:r w:rsidRPr="001B2C95">
        <w:rPr>
          <w:rFonts w:cs="Simplified Arabic" w:hint="cs"/>
          <w:sz w:val="28"/>
          <w:szCs w:val="28"/>
          <w:rtl/>
          <w:lang w:bidi="ar-EG"/>
        </w:rPr>
        <w:t>وتهدف مصر إلى زيادة قيمة صادراتها من الغاز الطبيع</w:t>
      </w:r>
      <w:r w:rsidR="000924ED" w:rsidRPr="001B2C95">
        <w:rPr>
          <w:rFonts w:cs="Simplified Arabic" w:hint="cs"/>
          <w:sz w:val="28"/>
          <w:szCs w:val="28"/>
          <w:rtl/>
          <w:lang w:bidi="ar-EG"/>
        </w:rPr>
        <w:t>ي</w:t>
      </w:r>
      <w:r w:rsidRPr="001B2C95">
        <w:rPr>
          <w:rFonts w:cs="Simplified Arabic" w:hint="cs"/>
          <w:sz w:val="28"/>
          <w:szCs w:val="28"/>
          <w:rtl/>
          <w:lang w:bidi="ar-EG"/>
        </w:rPr>
        <w:t xml:space="preserve"> </w:t>
      </w:r>
      <w:r w:rsidR="000924ED" w:rsidRPr="001B2C95">
        <w:rPr>
          <w:rFonts w:cs="Simplified Arabic" w:hint="cs"/>
          <w:sz w:val="28"/>
          <w:szCs w:val="28"/>
          <w:rtl/>
          <w:lang w:bidi="ar-EG"/>
        </w:rPr>
        <w:t xml:space="preserve">إلى </w:t>
      </w:r>
      <w:r w:rsidRPr="001B2C95">
        <w:rPr>
          <w:rFonts w:cs="Simplified Arabic" w:hint="cs"/>
          <w:sz w:val="28"/>
          <w:szCs w:val="28"/>
          <w:rtl/>
          <w:lang w:bidi="ar-EG"/>
        </w:rPr>
        <w:t xml:space="preserve">نحو مليار </w:t>
      </w:r>
      <w:r w:rsidRPr="001B2C95">
        <w:rPr>
          <w:rFonts w:cs="Simplified Arabic" w:hint="cs"/>
          <w:sz w:val="28"/>
          <w:szCs w:val="28"/>
          <w:rtl/>
          <w:lang w:bidi="ar-EG"/>
        </w:rPr>
        <w:lastRenderedPageBreak/>
        <w:t xml:space="preserve">دولار شهرياً خلال عام 2023، مستفيدة بأزمة الطاقة </w:t>
      </w:r>
      <w:r w:rsidR="00DF5216" w:rsidRPr="001B2C95">
        <w:rPr>
          <w:rFonts w:cs="Simplified Arabic" w:hint="cs"/>
          <w:sz w:val="28"/>
          <w:szCs w:val="28"/>
          <w:rtl/>
          <w:lang w:bidi="ar-EG"/>
        </w:rPr>
        <w:t>في</w:t>
      </w:r>
      <w:r w:rsidRPr="001B2C95">
        <w:rPr>
          <w:rFonts w:cs="Simplified Arabic" w:hint="cs"/>
          <w:sz w:val="28"/>
          <w:szCs w:val="28"/>
          <w:rtl/>
          <w:lang w:bidi="ar-EG"/>
        </w:rPr>
        <w:t xml:space="preserve"> أوروبا (جهاز تنظيم أنشطة سوق الغاز، 2022)</w:t>
      </w:r>
      <w:r w:rsidR="000924ED" w:rsidRPr="001B2C95">
        <w:rPr>
          <w:rFonts w:cs="Simplified Arabic" w:hint="cs"/>
          <w:sz w:val="28"/>
          <w:szCs w:val="28"/>
          <w:rtl/>
          <w:lang w:bidi="ar-EG"/>
        </w:rPr>
        <w:t>.</w:t>
      </w:r>
      <w:r w:rsidRPr="001B2C95">
        <w:rPr>
          <w:rFonts w:cs="Simplified Arabic" w:hint="cs"/>
          <w:sz w:val="28"/>
          <w:szCs w:val="28"/>
          <w:rtl/>
          <w:lang w:bidi="ar-EG"/>
        </w:rPr>
        <w:t xml:space="preserve"> </w:t>
      </w:r>
    </w:p>
    <w:p w14:paraId="2121ABAC" w14:textId="77777777" w:rsidR="00650F19" w:rsidRDefault="00650F19">
      <w:pPr>
        <w:spacing w:after="200" w:line="276" w:lineRule="auto"/>
        <w:rPr>
          <w:rFonts w:cs="Simplified Arabic"/>
          <w:sz w:val="28"/>
          <w:szCs w:val="28"/>
          <w:rtl/>
          <w:lang w:bidi="ar-EG"/>
        </w:rPr>
      </w:pPr>
      <w:r>
        <w:rPr>
          <w:rFonts w:cs="Simplified Arabic"/>
          <w:sz w:val="28"/>
          <w:szCs w:val="28"/>
          <w:rtl/>
          <w:lang w:bidi="ar-EG"/>
        </w:rPr>
        <w:br w:type="page"/>
      </w:r>
    </w:p>
    <w:p w14:paraId="3FE4042B" w14:textId="77777777" w:rsidR="005A1985" w:rsidRPr="001B2C95" w:rsidRDefault="00D305B3" w:rsidP="00CB6129">
      <w:pPr>
        <w:pStyle w:val="Heading2"/>
        <w:rPr>
          <w:rtl/>
        </w:rPr>
      </w:pPr>
      <w:bookmarkStart w:id="85" w:name="_Toc135608193"/>
      <w:r w:rsidRPr="001B2C95">
        <w:rPr>
          <w:rFonts w:hint="cs"/>
          <w:rtl/>
        </w:rPr>
        <w:lastRenderedPageBreak/>
        <w:t>م</w:t>
      </w:r>
      <w:r w:rsidR="005A1985" w:rsidRPr="001B2C95">
        <w:rPr>
          <w:rtl/>
        </w:rPr>
        <w:t>لخص الفصل ال</w:t>
      </w:r>
      <w:r w:rsidR="005A1985" w:rsidRPr="001B2C95">
        <w:rPr>
          <w:rFonts w:hint="cs"/>
          <w:rtl/>
        </w:rPr>
        <w:t>ثان</w:t>
      </w:r>
      <w:r w:rsidR="007B399B" w:rsidRPr="001B2C95">
        <w:rPr>
          <w:rFonts w:hint="cs"/>
          <w:rtl/>
        </w:rPr>
        <w:t>ي</w:t>
      </w:r>
      <w:bookmarkEnd w:id="85"/>
    </w:p>
    <w:p w14:paraId="4B0FE59C" w14:textId="7E583530" w:rsidR="008424D8" w:rsidRPr="001B2C95" w:rsidRDefault="00D722D6" w:rsidP="00CB6129">
      <w:pPr>
        <w:bidi/>
        <w:spacing w:before="120" w:line="276" w:lineRule="auto"/>
        <w:ind w:firstLine="720"/>
        <w:jc w:val="both"/>
        <w:rPr>
          <w:rFonts w:cs="Simplified Arabic"/>
          <w:color w:val="000000"/>
          <w:sz w:val="28"/>
          <w:szCs w:val="28"/>
          <w:rtl/>
          <w:lang w:bidi="ar-EG"/>
        </w:rPr>
      </w:pPr>
      <w:r w:rsidRPr="001B2C95">
        <w:rPr>
          <w:rFonts w:cs="Simplified Arabic" w:hint="cs"/>
          <w:sz w:val="28"/>
          <w:szCs w:val="28"/>
          <w:rtl/>
          <w:lang w:bidi="ar-EG"/>
        </w:rPr>
        <w:t>تناول</w:t>
      </w:r>
      <w:r w:rsidR="00A44766" w:rsidRPr="001B2C95">
        <w:rPr>
          <w:rFonts w:cs="Simplified Arabic" w:hint="cs"/>
          <w:sz w:val="28"/>
          <w:szCs w:val="28"/>
          <w:rtl/>
          <w:lang w:bidi="ar-EG"/>
        </w:rPr>
        <w:t xml:space="preserve"> هذا الفصل تحليل مقومات وفرص تحويل مصر إلى مركز إقليمي لتجارة الغاز الطبيعي، كموقعها </w:t>
      </w:r>
      <w:r w:rsidR="00A44766" w:rsidRPr="001B2C95">
        <w:rPr>
          <w:rFonts w:cs="Simplified Arabic"/>
          <w:color w:val="000000"/>
          <w:sz w:val="28"/>
          <w:szCs w:val="28"/>
          <w:rtl/>
          <w:lang w:bidi="ar-EG"/>
        </w:rPr>
        <w:t>بالقرب من مراكز الإنتاج والاستهلاك</w:t>
      </w:r>
      <w:r w:rsidR="00A44766" w:rsidRPr="001B2C95">
        <w:rPr>
          <w:rFonts w:cs="Simplified Arabic" w:hint="cs"/>
          <w:color w:val="000000"/>
          <w:sz w:val="28"/>
          <w:szCs w:val="28"/>
          <w:rtl/>
          <w:lang w:bidi="ar-EG"/>
        </w:rPr>
        <w:t>،</w:t>
      </w:r>
      <w:r w:rsidR="00A44766" w:rsidRPr="001B2C95">
        <w:rPr>
          <w:rFonts w:cs="Simplified Arabic"/>
          <w:color w:val="000000"/>
          <w:sz w:val="28"/>
          <w:szCs w:val="28"/>
          <w:rtl/>
          <w:lang w:bidi="ar-EG"/>
        </w:rPr>
        <w:t xml:space="preserve"> </w:t>
      </w:r>
      <w:r w:rsidR="00A44766" w:rsidRPr="001B2C95">
        <w:rPr>
          <w:rFonts w:cs="Simplified Arabic" w:hint="cs"/>
          <w:color w:val="000000"/>
          <w:sz w:val="28"/>
          <w:szCs w:val="28"/>
          <w:rtl/>
          <w:lang w:bidi="ar-EG"/>
        </w:rPr>
        <w:t xml:space="preserve">الذي يعد </w:t>
      </w:r>
      <w:r w:rsidR="00A44766" w:rsidRPr="001B2C95">
        <w:rPr>
          <w:rFonts w:cs="Simplified Arabic"/>
          <w:color w:val="000000"/>
          <w:sz w:val="28"/>
          <w:szCs w:val="28"/>
          <w:rtl/>
          <w:lang w:bidi="ar-EG"/>
        </w:rPr>
        <w:t>ضرورة حتى تكون عملية نقل الطاقة ولاسيما الغاز الطبيع</w:t>
      </w:r>
      <w:r w:rsidR="00A44766" w:rsidRPr="001B2C95">
        <w:rPr>
          <w:rFonts w:cs="Simplified Arabic" w:hint="cs"/>
          <w:color w:val="000000"/>
          <w:sz w:val="28"/>
          <w:szCs w:val="28"/>
          <w:rtl/>
          <w:lang w:bidi="ar-EG"/>
        </w:rPr>
        <w:t>ي</w:t>
      </w:r>
      <w:r w:rsidR="00A44766" w:rsidRPr="001B2C95">
        <w:rPr>
          <w:rFonts w:cs="Simplified Arabic"/>
          <w:color w:val="000000"/>
          <w:sz w:val="28"/>
          <w:szCs w:val="28"/>
          <w:rtl/>
          <w:lang w:bidi="ar-EG"/>
        </w:rPr>
        <w:t xml:space="preserve"> ذات جدوى اقتصادية لجميع الأطراف</w:t>
      </w:r>
      <w:r w:rsidR="00A44766" w:rsidRPr="001B2C95">
        <w:rPr>
          <w:rFonts w:cs="Simplified Arabic" w:hint="cs"/>
          <w:color w:val="000000"/>
          <w:sz w:val="28"/>
          <w:szCs w:val="28"/>
          <w:rtl/>
          <w:lang w:bidi="ar-EG"/>
        </w:rPr>
        <w:t xml:space="preserve">، وأيضاً زيادة الإنتاج من خلال اكتشافات الغاز الأخيرة في البحر المتوسط ، بالإضافة إلى وجود بنية تحتية لتجارة الغاز الطبيعي، تتمثل في محطتي </w:t>
      </w:r>
      <w:r w:rsidRPr="001B2C95">
        <w:rPr>
          <w:rFonts w:cs="Simplified Arabic" w:hint="cs"/>
          <w:color w:val="000000"/>
          <w:sz w:val="28"/>
          <w:szCs w:val="28"/>
          <w:rtl/>
          <w:lang w:bidi="ar-EG"/>
        </w:rPr>
        <w:t>الإسالة في "إدكو" و"دمياط"، و</w:t>
      </w:r>
      <w:r w:rsidR="00A44766" w:rsidRPr="001B2C95">
        <w:rPr>
          <w:rFonts w:cs="Simplified Arabic" w:hint="cs"/>
          <w:color w:val="000000"/>
          <w:sz w:val="28"/>
          <w:szCs w:val="28"/>
          <w:rtl/>
          <w:lang w:bidi="ar-EG"/>
        </w:rPr>
        <w:t>امتلاك مصر وحدة التغييز لإعادة الغاز إلى حالته الغازية عند ا</w:t>
      </w:r>
      <w:r w:rsidRPr="001B2C95">
        <w:rPr>
          <w:rFonts w:cs="Simplified Arabic" w:hint="cs"/>
          <w:color w:val="000000"/>
          <w:sz w:val="28"/>
          <w:szCs w:val="28"/>
          <w:rtl/>
          <w:lang w:bidi="ar-EG"/>
        </w:rPr>
        <w:t>لا</w:t>
      </w:r>
      <w:r w:rsidR="00A44766" w:rsidRPr="001B2C95">
        <w:rPr>
          <w:rFonts w:cs="Simplified Arabic" w:hint="cs"/>
          <w:color w:val="000000"/>
          <w:sz w:val="28"/>
          <w:szCs w:val="28"/>
          <w:rtl/>
          <w:lang w:bidi="ar-EG"/>
        </w:rPr>
        <w:t xml:space="preserve">ستخدام. </w:t>
      </w:r>
    </w:p>
    <w:p w14:paraId="3BE86046" w14:textId="77777777" w:rsidR="00A44766" w:rsidRPr="001B2C95" w:rsidRDefault="008424D8" w:rsidP="00CB6129">
      <w:pPr>
        <w:bidi/>
        <w:spacing w:before="120" w:line="276" w:lineRule="auto"/>
        <w:ind w:firstLine="720"/>
        <w:jc w:val="both"/>
        <w:rPr>
          <w:rFonts w:cs="Simplified Arabic"/>
          <w:sz w:val="28"/>
          <w:szCs w:val="28"/>
          <w:rtl/>
          <w:lang w:bidi="ar-EG"/>
        </w:rPr>
      </w:pPr>
      <w:r w:rsidRPr="001B2C95">
        <w:rPr>
          <w:rFonts w:cs="Simplified Arabic" w:hint="cs"/>
          <w:color w:val="000000"/>
          <w:sz w:val="28"/>
          <w:szCs w:val="28"/>
          <w:rtl/>
          <w:lang w:bidi="ar-EG"/>
        </w:rPr>
        <w:t>وتتمثل</w:t>
      </w:r>
      <w:r w:rsidR="00A44766" w:rsidRPr="001B2C95">
        <w:rPr>
          <w:rFonts w:cs="Simplified Arabic" w:hint="cs"/>
          <w:color w:val="000000"/>
          <w:sz w:val="28"/>
          <w:szCs w:val="28"/>
          <w:rtl/>
          <w:lang w:bidi="ar-EG"/>
        </w:rPr>
        <w:t xml:space="preserve"> فرص تحويل مصر إلى مركز إقليمي لتجارة الغاز الطبيعي</w:t>
      </w:r>
      <w:r w:rsidR="00A44766" w:rsidRPr="001B2C95">
        <w:rPr>
          <w:rFonts w:cs="Simplified Arabic" w:hint="cs"/>
          <w:sz w:val="28"/>
          <w:szCs w:val="28"/>
          <w:rtl/>
          <w:lang w:bidi="ar-EG"/>
        </w:rPr>
        <w:t xml:space="preserve"> في قناة السويس، ف</w:t>
      </w:r>
      <w:r w:rsidR="00A44766" w:rsidRPr="001B2C95">
        <w:rPr>
          <w:rFonts w:cs="Simplified Arabic"/>
          <w:color w:val="000000"/>
          <w:sz w:val="28"/>
          <w:szCs w:val="28"/>
          <w:rtl/>
          <w:lang w:bidi="ar-EG"/>
        </w:rPr>
        <w:t>هي طريق</w:t>
      </w:r>
      <w:r w:rsidR="00A44766" w:rsidRPr="001B2C95">
        <w:rPr>
          <w:rFonts w:cs="Simplified Arabic" w:hint="cs"/>
          <w:color w:val="000000"/>
          <w:sz w:val="28"/>
          <w:szCs w:val="28"/>
          <w:rtl/>
          <w:lang w:bidi="ar-EG"/>
        </w:rPr>
        <w:t xml:space="preserve"> عبور مهم لناقلات النفط والغاز المُسال في العالم، ولها</w:t>
      </w:r>
      <w:r w:rsidR="00A44766" w:rsidRPr="001B2C95">
        <w:rPr>
          <w:rFonts w:cs="Simplified Arabic"/>
          <w:color w:val="000000"/>
          <w:sz w:val="28"/>
          <w:szCs w:val="28"/>
          <w:rtl/>
          <w:lang w:bidi="ar-EG"/>
        </w:rPr>
        <w:t xml:space="preserve"> أهمية استراتيجية في التجارة العالمية</w:t>
      </w:r>
      <w:r w:rsidRPr="001B2C95">
        <w:rPr>
          <w:rFonts w:cs="Simplified Arabic" w:hint="cs"/>
          <w:color w:val="000000"/>
          <w:sz w:val="28"/>
          <w:szCs w:val="28"/>
          <w:rtl/>
          <w:lang w:bidi="ar-EG"/>
        </w:rPr>
        <w:t>،</w:t>
      </w:r>
      <w:r w:rsidR="00A44766" w:rsidRPr="001B2C95">
        <w:rPr>
          <w:rFonts w:cs="Simplified Arabic" w:hint="cs"/>
          <w:color w:val="000000"/>
          <w:sz w:val="28"/>
          <w:szCs w:val="28"/>
          <w:rtl/>
          <w:lang w:bidi="ar-EG"/>
        </w:rPr>
        <w:t xml:space="preserve"> </w:t>
      </w:r>
      <w:r w:rsidRPr="001B2C95">
        <w:rPr>
          <w:rFonts w:cs="Simplified Arabic" w:hint="cs"/>
          <w:color w:val="000000"/>
          <w:sz w:val="28"/>
          <w:szCs w:val="28"/>
          <w:rtl/>
          <w:lang w:bidi="ar-EG"/>
        </w:rPr>
        <w:t>و</w:t>
      </w:r>
      <w:r w:rsidR="00A44766" w:rsidRPr="001B2C95">
        <w:rPr>
          <w:rFonts w:cs="Simplified Arabic"/>
          <w:color w:val="000000"/>
          <w:sz w:val="28"/>
          <w:szCs w:val="28"/>
          <w:rtl/>
          <w:lang w:bidi="ar-EG"/>
        </w:rPr>
        <w:t>إنشاء جهاز تنظيم أنشطة سوق الغاز</w:t>
      </w:r>
      <w:r w:rsidR="00A44766" w:rsidRPr="001B2C95">
        <w:rPr>
          <w:rFonts w:cs="Simplified Arabic" w:hint="cs"/>
          <w:color w:val="000000"/>
          <w:sz w:val="28"/>
          <w:szCs w:val="28"/>
          <w:rtl/>
          <w:lang w:bidi="ar-EG"/>
        </w:rPr>
        <w:t xml:space="preserve"> في مصر، لمنع التلاعب في الأسعار وإتاحة الغاز في السوق وتصدير الفائض منه. وكذلك </w:t>
      </w:r>
      <w:r w:rsidRPr="001B2C95">
        <w:rPr>
          <w:rFonts w:cs="Simplified Arabic"/>
          <w:color w:val="000000"/>
          <w:sz w:val="28"/>
          <w:szCs w:val="28"/>
          <w:rtl/>
          <w:lang w:bidi="ar-EG"/>
        </w:rPr>
        <w:t>إنشاء منتدى غاز شرق المتوسط</w:t>
      </w:r>
      <w:r w:rsidR="00A44766"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فهو</w:t>
      </w:r>
      <w:r w:rsidR="00A44766" w:rsidRPr="001B2C95">
        <w:rPr>
          <w:rFonts w:cs="Simplified Arabic" w:hint="cs"/>
          <w:color w:val="000000"/>
          <w:sz w:val="28"/>
          <w:szCs w:val="28"/>
          <w:rtl/>
          <w:lang w:bidi="ar-EG"/>
        </w:rPr>
        <w:t xml:space="preserve"> فرصة </w:t>
      </w:r>
      <w:r w:rsidR="00A44766" w:rsidRPr="001B2C95">
        <w:rPr>
          <w:rFonts w:cs="Simplified Arabic"/>
          <w:color w:val="000000"/>
          <w:sz w:val="28"/>
          <w:szCs w:val="28"/>
          <w:rtl/>
          <w:lang w:bidi="ar-EG"/>
        </w:rPr>
        <w:t>من أجل تنسيق السياسات الخاصة باستغلال الغاز الطبيعي</w:t>
      </w:r>
      <w:r w:rsidRPr="001B2C95">
        <w:rPr>
          <w:rFonts w:cs="Simplified Arabic" w:hint="cs"/>
          <w:color w:val="000000"/>
          <w:sz w:val="28"/>
          <w:szCs w:val="28"/>
          <w:rtl/>
          <w:lang w:bidi="ar-EG"/>
        </w:rPr>
        <w:t>،</w:t>
      </w:r>
      <w:r w:rsidR="00A44766" w:rsidRPr="001B2C95">
        <w:rPr>
          <w:rFonts w:cs="Simplified Arabic"/>
          <w:color w:val="000000"/>
          <w:sz w:val="28"/>
          <w:szCs w:val="28"/>
          <w:rtl/>
          <w:lang w:bidi="ar-EG"/>
        </w:rPr>
        <w:t xml:space="preserve"> ويسرع من عمليات الاستفادة من الاحتياطيات الحالية والمستقبلية للغاز بدول حوض البحر المتوسط</w:t>
      </w:r>
      <w:r w:rsidR="00A44766" w:rsidRPr="001B2C95">
        <w:rPr>
          <w:rFonts w:cs="Simplified Arabic" w:hint="cs"/>
          <w:color w:val="000000"/>
          <w:sz w:val="28"/>
          <w:szCs w:val="28"/>
          <w:rtl/>
          <w:lang w:bidi="ar-EG"/>
        </w:rPr>
        <w:t xml:space="preserve">. وأيضاً الاستقرار السياسي في مصر، يعد فرصة حيث يتيح استغلال مواردها من الطاقة، وخاصة الغاز </w:t>
      </w:r>
      <w:r w:rsidR="00DA677A" w:rsidRPr="001B2C95">
        <w:rPr>
          <w:rFonts w:cs="Simplified Arabic" w:hint="cs"/>
          <w:color w:val="000000"/>
          <w:sz w:val="28"/>
          <w:szCs w:val="28"/>
          <w:rtl/>
          <w:lang w:bidi="ar-EG"/>
        </w:rPr>
        <w:t>الطبيعي</w:t>
      </w:r>
      <w:r w:rsidR="00A44766" w:rsidRPr="001B2C95">
        <w:rPr>
          <w:rFonts w:cs="Simplified Arabic" w:hint="cs"/>
          <w:color w:val="000000"/>
          <w:sz w:val="28"/>
          <w:szCs w:val="28"/>
          <w:rtl/>
          <w:lang w:bidi="ar-EG"/>
        </w:rPr>
        <w:t xml:space="preserve"> الاستغلال الأمثل.</w:t>
      </w:r>
      <w:r w:rsidR="00A44766" w:rsidRPr="001B2C95">
        <w:rPr>
          <w:rFonts w:cs="Simplified Arabic"/>
          <w:color w:val="000000"/>
          <w:sz w:val="28"/>
          <w:szCs w:val="28"/>
          <w:rtl/>
          <w:lang w:bidi="ar-EG"/>
        </w:rPr>
        <w:t xml:space="preserve"> </w:t>
      </w:r>
    </w:p>
    <w:p w14:paraId="1F2BA222" w14:textId="77777777" w:rsidR="00AF2430" w:rsidRPr="001B2C95" w:rsidRDefault="00A44766" w:rsidP="00CB6129">
      <w:pPr>
        <w:bidi/>
        <w:spacing w:before="120" w:line="276" w:lineRule="auto"/>
        <w:ind w:firstLine="720"/>
        <w:jc w:val="both"/>
        <w:rPr>
          <w:rFonts w:cs="Simplified Arabic"/>
          <w:color w:val="000000"/>
          <w:sz w:val="28"/>
          <w:szCs w:val="28"/>
          <w:shd w:val="clear" w:color="auto" w:fill="FFFFFF"/>
        </w:rPr>
      </w:pPr>
      <w:r w:rsidRPr="001B2C95">
        <w:rPr>
          <w:rFonts w:cs="Simplified Arabic" w:hint="cs"/>
          <w:sz w:val="28"/>
          <w:szCs w:val="28"/>
          <w:rtl/>
          <w:lang w:bidi="ar-EG"/>
        </w:rPr>
        <w:t xml:space="preserve">وهناك مكاسب </w:t>
      </w:r>
      <w:r w:rsidRPr="001B2C95">
        <w:rPr>
          <w:rFonts w:cs="Simplified Arabic" w:hint="cs"/>
          <w:color w:val="000000"/>
          <w:sz w:val="28"/>
          <w:szCs w:val="28"/>
          <w:shd w:val="clear" w:color="auto" w:fill="FFFFFF"/>
          <w:rtl/>
        </w:rPr>
        <w:t xml:space="preserve">لتحويل مصر إلى مركز إقليمي لتجارة الغاز، تتمثل في </w:t>
      </w:r>
      <w:r w:rsidRPr="001B2C95">
        <w:rPr>
          <w:rFonts w:cs="Simplified Arabic"/>
          <w:color w:val="000000"/>
          <w:sz w:val="28"/>
          <w:szCs w:val="28"/>
          <w:shd w:val="clear" w:color="auto" w:fill="FFFFFF"/>
          <w:rtl/>
        </w:rPr>
        <w:t>تشغيل محطات الإسالة وتصدير الغاز المُسال</w:t>
      </w:r>
      <w:r w:rsidRPr="001B2C95">
        <w:rPr>
          <w:rFonts w:cs="Simplified Arabic" w:hint="cs"/>
          <w:color w:val="000000"/>
          <w:sz w:val="28"/>
          <w:szCs w:val="28"/>
          <w:shd w:val="clear" w:color="auto" w:fill="FFFFFF"/>
          <w:rtl/>
        </w:rPr>
        <w:t xml:space="preserve"> إلى أوروبا وآسيا، بالإضافة إلى </w:t>
      </w:r>
      <w:r w:rsidRPr="001B2C95">
        <w:rPr>
          <w:rFonts w:cs="Simplified Arabic" w:hint="cs"/>
          <w:color w:val="000000"/>
          <w:sz w:val="28"/>
          <w:szCs w:val="28"/>
          <w:rtl/>
          <w:lang w:bidi="ar-EG"/>
        </w:rPr>
        <w:t>التعاون مع الدول المجاورة في شرق البحر المتوسط مثل إسرائيل وقبرص في تسييل وتصدير الغاز، ويمكن تحقيق مكاسب من خلال جذب الاستثمارات الأجنبية لزيادة الإنتاج والتنقيب عن الغاز</w:t>
      </w:r>
      <w:r w:rsidR="00AF2430" w:rsidRPr="001B2C95">
        <w:rPr>
          <w:rFonts w:cs="Simplified Arabic" w:hint="cs"/>
          <w:color w:val="000000"/>
          <w:sz w:val="28"/>
          <w:szCs w:val="28"/>
          <w:rtl/>
          <w:lang w:bidi="ar-EG"/>
        </w:rPr>
        <w:t xml:space="preserve">. </w:t>
      </w:r>
      <w:r w:rsidR="00AF2430" w:rsidRPr="001B2C95">
        <w:rPr>
          <w:rFonts w:cs="Simplified Arabic"/>
          <w:sz w:val="28"/>
          <w:szCs w:val="28"/>
          <w:rtl/>
          <w:lang w:bidi="ar-EG"/>
        </w:rPr>
        <w:t xml:space="preserve">علاوة على تحقيق مكاسب من جراء الأزمة الروسية الأوكرانية وما نتج عنها من أزمة طاقة داخل الاتحاد الأوروبي الذي قرر أن يبحث عن بدائل جديدة للغاز الروسي. </w:t>
      </w:r>
    </w:p>
    <w:p w14:paraId="67F7AEBE" w14:textId="77777777" w:rsidR="00AF2430" w:rsidRPr="001B2C95" w:rsidRDefault="00AF2430" w:rsidP="008546BB">
      <w:pPr>
        <w:bidi/>
        <w:spacing w:before="120" w:line="276" w:lineRule="auto"/>
        <w:jc w:val="center"/>
        <w:rPr>
          <w:rFonts w:cs="Simplified Arabic"/>
          <w:b/>
          <w:bCs/>
          <w:color w:val="000000"/>
          <w:sz w:val="28"/>
          <w:szCs w:val="28"/>
          <w:lang w:bidi="ar-EG"/>
        </w:rPr>
      </w:pPr>
    </w:p>
    <w:p w14:paraId="10F3DF34" w14:textId="77777777" w:rsidR="00CB6129" w:rsidRDefault="00CB6129" w:rsidP="008546BB">
      <w:pPr>
        <w:bidi/>
        <w:spacing w:before="120" w:line="276" w:lineRule="auto"/>
        <w:jc w:val="center"/>
        <w:rPr>
          <w:rFonts w:cs="Simplified Arabic"/>
          <w:b/>
          <w:bCs/>
          <w:color w:val="000000"/>
          <w:sz w:val="28"/>
          <w:szCs w:val="28"/>
          <w:rtl/>
          <w:lang w:bidi="ar-EG"/>
        </w:rPr>
        <w:sectPr w:rsidR="00CB6129" w:rsidSect="00CA6A90">
          <w:headerReference w:type="default" r:id="rId84"/>
          <w:footerReference w:type="default" r:id="rId85"/>
          <w:pgSz w:w="10318" w:h="14570" w:code="13"/>
          <w:pgMar w:top="1134" w:right="1134" w:bottom="1134" w:left="1701" w:header="720" w:footer="720" w:gutter="0"/>
          <w:pgNumType w:chapStyle="3"/>
          <w:cols w:space="720"/>
          <w:docGrid w:linePitch="360"/>
        </w:sectPr>
      </w:pPr>
    </w:p>
    <w:p w14:paraId="6C9A7D50" w14:textId="77777777" w:rsidR="005A1985" w:rsidRDefault="005A1985" w:rsidP="008546BB">
      <w:pPr>
        <w:bidi/>
        <w:spacing w:before="120" w:line="276" w:lineRule="auto"/>
        <w:jc w:val="center"/>
        <w:rPr>
          <w:rFonts w:cs="Simplified Arabic"/>
          <w:b/>
          <w:bCs/>
          <w:color w:val="000000"/>
          <w:sz w:val="28"/>
          <w:szCs w:val="28"/>
          <w:rtl/>
          <w:lang w:bidi="ar-EG"/>
        </w:rPr>
      </w:pPr>
    </w:p>
    <w:p w14:paraId="2AE50F5B" w14:textId="77777777" w:rsidR="00CB6129" w:rsidRDefault="00CB6129" w:rsidP="00CB6129">
      <w:pPr>
        <w:bidi/>
        <w:spacing w:before="120" w:line="276" w:lineRule="auto"/>
        <w:jc w:val="center"/>
        <w:rPr>
          <w:rFonts w:cs="Simplified Arabic"/>
          <w:b/>
          <w:bCs/>
          <w:color w:val="000000"/>
          <w:sz w:val="28"/>
          <w:szCs w:val="28"/>
          <w:rtl/>
          <w:lang w:bidi="ar-EG"/>
        </w:rPr>
      </w:pPr>
    </w:p>
    <w:p w14:paraId="5A64BBC8" w14:textId="77777777" w:rsidR="00CB6129" w:rsidRDefault="00CB6129" w:rsidP="00CB6129">
      <w:pPr>
        <w:bidi/>
        <w:spacing w:before="120" w:line="276" w:lineRule="auto"/>
        <w:jc w:val="center"/>
        <w:rPr>
          <w:rFonts w:cs="Simplified Arabic"/>
          <w:b/>
          <w:bCs/>
          <w:color w:val="000000"/>
          <w:sz w:val="28"/>
          <w:szCs w:val="28"/>
          <w:rtl/>
          <w:lang w:bidi="ar-EG"/>
        </w:rPr>
      </w:pPr>
    </w:p>
    <w:p w14:paraId="3225299E" w14:textId="77777777" w:rsidR="00CB6129" w:rsidRDefault="00CB6129" w:rsidP="00CB6129">
      <w:pPr>
        <w:bidi/>
        <w:spacing w:before="120" w:line="276" w:lineRule="auto"/>
        <w:jc w:val="center"/>
        <w:rPr>
          <w:rFonts w:cs="Simplified Arabic"/>
          <w:b/>
          <w:bCs/>
          <w:color w:val="000000"/>
          <w:sz w:val="28"/>
          <w:szCs w:val="28"/>
          <w:rtl/>
          <w:lang w:bidi="ar-EG"/>
        </w:rPr>
      </w:pPr>
    </w:p>
    <w:p w14:paraId="49052FC3" w14:textId="77777777" w:rsidR="00CB6129" w:rsidRPr="001B2C95" w:rsidRDefault="00CB6129" w:rsidP="00CB6129">
      <w:pPr>
        <w:bidi/>
        <w:spacing w:before="120" w:line="276" w:lineRule="auto"/>
        <w:jc w:val="center"/>
        <w:rPr>
          <w:rFonts w:cs="Simplified Arabic"/>
          <w:b/>
          <w:bCs/>
          <w:color w:val="000000"/>
          <w:sz w:val="28"/>
          <w:szCs w:val="28"/>
          <w:rtl/>
          <w:lang w:bidi="ar-EG"/>
        </w:rPr>
      </w:pPr>
    </w:p>
    <w:p w14:paraId="7DC660DE" w14:textId="77777777" w:rsidR="005A1985" w:rsidRPr="001B2C95" w:rsidRDefault="005A1985" w:rsidP="008546BB">
      <w:pPr>
        <w:bidi/>
        <w:spacing w:before="120" w:line="276" w:lineRule="auto"/>
        <w:jc w:val="center"/>
        <w:rPr>
          <w:rFonts w:cs="Simplified Arabic"/>
          <w:b/>
          <w:bCs/>
          <w:color w:val="000000"/>
          <w:sz w:val="28"/>
          <w:szCs w:val="28"/>
          <w:rtl/>
          <w:lang w:bidi="ar-EG"/>
        </w:rPr>
      </w:pPr>
    </w:p>
    <w:p w14:paraId="3E7F19C3" w14:textId="77777777" w:rsidR="00BA5D19" w:rsidRPr="006A7ABD" w:rsidRDefault="00427D8D" w:rsidP="006A7ABD">
      <w:pPr>
        <w:pStyle w:val="FFF"/>
        <w:rPr>
          <w:rtl/>
        </w:rPr>
      </w:pPr>
      <w:bookmarkStart w:id="86" w:name="_Toc135608194"/>
      <w:r w:rsidRPr="006A7ABD">
        <w:rPr>
          <w:rtl/>
        </w:rPr>
        <w:t>الفصل الثا</w:t>
      </w:r>
      <w:r w:rsidRPr="006A7ABD">
        <w:rPr>
          <w:rFonts w:hint="cs"/>
          <w:rtl/>
        </w:rPr>
        <w:t>لث</w:t>
      </w:r>
      <w:bookmarkEnd w:id="86"/>
    </w:p>
    <w:p w14:paraId="51EBFBC1" w14:textId="5FEB33BD" w:rsidR="00CB6129" w:rsidRPr="006A7ABD" w:rsidRDefault="00427D8D" w:rsidP="006A7ABD">
      <w:pPr>
        <w:pStyle w:val="FFF"/>
        <w:rPr>
          <w:rtl/>
        </w:rPr>
        <w:sectPr w:rsidR="00CB6129" w:rsidRPr="006A7ABD" w:rsidSect="005B0B2E">
          <w:headerReference w:type="default" r:id="rId86"/>
          <w:footerReference w:type="default" r:id="rId87"/>
          <w:pgSz w:w="10318" w:h="14570" w:code="13"/>
          <w:pgMar w:top="1134" w:right="1701" w:bottom="1134" w:left="1134" w:header="720" w:footer="720" w:gutter="0"/>
          <w:pgNumType w:chapStyle="3"/>
          <w:cols w:space="720"/>
          <w:docGrid w:linePitch="360"/>
        </w:sectPr>
      </w:pPr>
      <w:bookmarkStart w:id="87" w:name="_Toc135608195"/>
      <w:r w:rsidRPr="006A7ABD">
        <w:rPr>
          <w:rFonts w:hint="cs"/>
          <w:rtl/>
        </w:rPr>
        <w:t xml:space="preserve">تحديات تحويل مصر إلى مركز إقليمي لتجارة الغاز الطبيعي </w:t>
      </w:r>
      <w:r w:rsidR="006A7ABD">
        <w:rPr>
          <w:rtl/>
        </w:rPr>
        <w:br/>
      </w:r>
      <w:r w:rsidRPr="006A7ABD">
        <w:rPr>
          <w:rFonts w:hint="cs"/>
          <w:rtl/>
        </w:rPr>
        <w:t>وس</w:t>
      </w:r>
      <w:r w:rsidR="003C5A62" w:rsidRPr="006A7ABD">
        <w:rPr>
          <w:rFonts w:hint="cs"/>
          <w:rtl/>
        </w:rPr>
        <w:t>ُ</w:t>
      </w:r>
      <w:r w:rsidRPr="006A7ABD">
        <w:rPr>
          <w:rFonts w:hint="cs"/>
          <w:rtl/>
        </w:rPr>
        <w:t>بل مواجهتها</w:t>
      </w:r>
      <w:bookmarkEnd w:id="87"/>
    </w:p>
    <w:p w14:paraId="440AF2E8" w14:textId="77777777" w:rsidR="006A7ABD" w:rsidRPr="006A7ABD" w:rsidRDefault="006A7ABD" w:rsidP="006A7ABD">
      <w:pPr>
        <w:pStyle w:val="Heading1"/>
        <w:rPr>
          <w:rtl/>
        </w:rPr>
      </w:pPr>
      <w:bookmarkStart w:id="88" w:name="_Toc135608196"/>
      <w:r w:rsidRPr="006A7ABD">
        <w:rPr>
          <w:rtl/>
        </w:rPr>
        <w:lastRenderedPageBreak/>
        <w:t>الفصل الثا</w:t>
      </w:r>
      <w:r w:rsidRPr="006A7ABD">
        <w:rPr>
          <w:rFonts w:hint="cs"/>
          <w:rtl/>
        </w:rPr>
        <w:t>لث</w:t>
      </w:r>
    </w:p>
    <w:p w14:paraId="13A88BE1" w14:textId="3E4CC671" w:rsidR="006A7ABD" w:rsidRPr="006A7ABD" w:rsidRDefault="006A7ABD" w:rsidP="006A7ABD">
      <w:pPr>
        <w:pStyle w:val="Heading1"/>
        <w:rPr>
          <w:rtl/>
        </w:rPr>
      </w:pPr>
      <w:r w:rsidRPr="006A7ABD">
        <w:rPr>
          <w:rFonts w:hint="cs"/>
          <w:rtl/>
        </w:rPr>
        <w:t>تحديات تحويل مصر إلى مركز إقليمي لتجارة الغاز الطبيعي وسُبل مواجهتها</w:t>
      </w:r>
    </w:p>
    <w:p w14:paraId="45D11617" w14:textId="3614F5AF" w:rsidR="00427D8D" w:rsidRPr="001B2C95" w:rsidRDefault="00427D8D" w:rsidP="00CB6129">
      <w:pPr>
        <w:pStyle w:val="Heading2"/>
        <w:rPr>
          <w:rtl/>
        </w:rPr>
      </w:pPr>
      <w:r w:rsidRPr="001B2C95">
        <w:rPr>
          <w:rtl/>
        </w:rPr>
        <w:t>مقدم</w:t>
      </w:r>
      <w:r w:rsidR="00381132" w:rsidRPr="001B2C95">
        <w:rPr>
          <w:rFonts w:hint="cs"/>
          <w:rtl/>
        </w:rPr>
        <w:t>ة</w:t>
      </w:r>
      <w:bookmarkEnd w:id="88"/>
    </w:p>
    <w:p w14:paraId="34BCA371" w14:textId="77777777" w:rsidR="00CB6129" w:rsidRDefault="00481E2D" w:rsidP="00CB6129">
      <w:pPr>
        <w:bidi/>
        <w:spacing w:before="120" w:line="276"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على الرغم من توافر مقومات تحويل مصر إلى مركز إقليمي لتجارة الغاز الطبيعي كما سبق الذكر، وأيضاً هناك فرص يمكن اغتنامها والاستفادة منها في تحقيق هذا الهدف، إلا أنه يوجد في المقابل العديد من التحديات التي تعوق تحقيق هذا الهدف في الأجلين القصير والطويل، مما يتطلب دراسة الس</w:t>
      </w:r>
      <w:r w:rsidR="006F001F" w:rsidRPr="001B2C95">
        <w:rPr>
          <w:rFonts w:cs="Simplified Arabic" w:hint="cs"/>
          <w:color w:val="000000"/>
          <w:sz w:val="28"/>
          <w:szCs w:val="28"/>
          <w:rtl/>
          <w:lang w:bidi="ar-EG"/>
        </w:rPr>
        <w:t>ُ</w:t>
      </w:r>
      <w:r w:rsidRPr="001B2C95">
        <w:rPr>
          <w:rFonts w:cs="Simplified Arabic" w:hint="cs"/>
          <w:color w:val="000000"/>
          <w:sz w:val="28"/>
          <w:szCs w:val="28"/>
          <w:rtl/>
          <w:lang w:bidi="ar-EG"/>
        </w:rPr>
        <w:t>بل الكفيلة للتغلب على هذه التحديات، والأخذ بها.</w:t>
      </w:r>
    </w:p>
    <w:p w14:paraId="29CF540B" w14:textId="3C8F0967" w:rsidR="00141863" w:rsidRPr="001B2C95" w:rsidRDefault="00141863" w:rsidP="00CB6129">
      <w:pPr>
        <w:bidi/>
        <w:spacing w:before="120" w:line="276"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و</w:t>
      </w:r>
      <w:r w:rsidR="005A28DC" w:rsidRPr="001B2C95">
        <w:rPr>
          <w:rFonts w:cs="Simplified Arabic" w:hint="cs"/>
          <w:color w:val="000000"/>
          <w:sz w:val="28"/>
          <w:szCs w:val="28"/>
          <w:rtl/>
          <w:lang w:bidi="ar-EG"/>
        </w:rPr>
        <w:t xml:space="preserve">بالتالي، </w:t>
      </w:r>
      <w:r w:rsidRPr="001B2C95">
        <w:rPr>
          <w:rFonts w:cs="Simplified Arabic" w:hint="cs"/>
          <w:color w:val="000000"/>
          <w:sz w:val="28"/>
          <w:szCs w:val="28"/>
          <w:rtl/>
          <w:lang w:bidi="ar-EG"/>
        </w:rPr>
        <w:t>يتناول هذا الفصل تحديات تحويل مصر إلى مركز إقليم</w:t>
      </w:r>
      <w:r w:rsidR="005A28DC" w:rsidRPr="001B2C95">
        <w:rPr>
          <w:rFonts w:cs="Simplified Arabic" w:hint="cs"/>
          <w:color w:val="000000"/>
          <w:sz w:val="28"/>
          <w:szCs w:val="28"/>
          <w:rtl/>
          <w:lang w:bidi="ar-EG"/>
        </w:rPr>
        <w:t>ي لتجارة الغاز الطبيعي في المبحث الأول</w:t>
      </w:r>
      <w:r w:rsidRPr="001B2C95">
        <w:rPr>
          <w:rFonts w:cs="Simplified Arabic" w:hint="cs"/>
          <w:color w:val="000000"/>
          <w:sz w:val="28"/>
          <w:szCs w:val="28"/>
          <w:rtl/>
          <w:lang w:bidi="ar-EG"/>
        </w:rPr>
        <w:t xml:space="preserve">، </w:t>
      </w:r>
      <w:r w:rsidR="005A28DC" w:rsidRPr="001B2C95">
        <w:rPr>
          <w:rFonts w:cs="Simplified Arabic" w:hint="cs"/>
          <w:color w:val="000000"/>
          <w:sz w:val="28"/>
          <w:szCs w:val="28"/>
          <w:rtl/>
          <w:lang w:bidi="ar-EG"/>
        </w:rPr>
        <w:t>و</w:t>
      </w:r>
      <w:r w:rsidRPr="001B2C95">
        <w:rPr>
          <w:rFonts w:cs="Simplified Arabic" w:hint="cs"/>
          <w:color w:val="000000"/>
          <w:sz w:val="28"/>
          <w:szCs w:val="28"/>
          <w:rtl/>
          <w:lang w:bidi="ar-EG"/>
        </w:rPr>
        <w:t>س</w:t>
      </w:r>
      <w:r w:rsidR="000224F4" w:rsidRPr="001B2C95">
        <w:rPr>
          <w:rFonts w:cs="Simplified Arabic" w:hint="cs"/>
          <w:color w:val="000000"/>
          <w:sz w:val="28"/>
          <w:szCs w:val="28"/>
          <w:rtl/>
          <w:lang w:bidi="ar-EG"/>
        </w:rPr>
        <w:t>ُ</w:t>
      </w:r>
      <w:r w:rsidRPr="001B2C95">
        <w:rPr>
          <w:rFonts w:cs="Simplified Arabic" w:hint="cs"/>
          <w:color w:val="000000"/>
          <w:sz w:val="28"/>
          <w:szCs w:val="28"/>
          <w:rtl/>
          <w:lang w:bidi="ar-EG"/>
        </w:rPr>
        <w:t>بل مواجهة هذه التحديات</w:t>
      </w:r>
      <w:r w:rsidR="005A28DC" w:rsidRPr="001B2C95">
        <w:rPr>
          <w:rFonts w:cs="Simplified Arabic" w:hint="cs"/>
          <w:color w:val="000000"/>
          <w:sz w:val="28"/>
          <w:szCs w:val="28"/>
          <w:rtl/>
          <w:lang w:bidi="ar-EG"/>
        </w:rPr>
        <w:t xml:space="preserve"> في</w:t>
      </w:r>
      <w:r w:rsidR="00482370" w:rsidRPr="001B2C95">
        <w:rPr>
          <w:rFonts w:cs="Simplified Arabic" w:hint="cs"/>
          <w:color w:val="000000"/>
          <w:sz w:val="28"/>
          <w:szCs w:val="28"/>
          <w:rtl/>
          <w:lang w:bidi="ar-EG"/>
        </w:rPr>
        <w:t xml:space="preserve"> المبحث الثاني</w:t>
      </w:r>
      <w:r w:rsidRPr="001B2C95">
        <w:rPr>
          <w:rFonts w:cs="Simplified Arabic" w:hint="cs"/>
          <w:color w:val="000000"/>
          <w:sz w:val="28"/>
          <w:szCs w:val="28"/>
          <w:rtl/>
          <w:lang w:bidi="ar-EG"/>
        </w:rPr>
        <w:t>.</w:t>
      </w:r>
      <w:r w:rsidR="000325E4">
        <w:rPr>
          <w:rFonts w:cs="Simplified Arabic" w:hint="cs"/>
          <w:color w:val="000000"/>
          <w:sz w:val="28"/>
          <w:szCs w:val="28"/>
          <w:rtl/>
          <w:lang w:bidi="ar-EG"/>
        </w:rPr>
        <w:t xml:space="preserve"> </w:t>
      </w:r>
    </w:p>
    <w:p w14:paraId="11D7F933" w14:textId="7CA6A343" w:rsidR="00CB6129" w:rsidRDefault="00CB6129">
      <w:pPr>
        <w:spacing w:after="200" w:line="276" w:lineRule="auto"/>
        <w:rPr>
          <w:rFonts w:cs="Simplified Arabic"/>
          <w:color w:val="000000"/>
          <w:sz w:val="28"/>
          <w:szCs w:val="28"/>
          <w:rtl/>
          <w:lang w:bidi="ar-EG"/>
        </w:rPr>
      </w:pPr>
      <w:r>
        <w:rPr>
          <w:rFonts w:cs="Simplified Arabic"/>
          <w:color w:val="000000"/>
          <w:sz w:val="28"/>
          <w:szCs w:val="28"/>
          <w:rtl/>
          <w:lang w:bidi="ar-EG"/>
        </w:rPr>
        <w:br w:type="page"/>
      </w:r>
    </w:p>
    <w:p w14:paraId="2DB4B236" w14:textId="77777777" w:rsidR="00141863" w:rsidRPr="0038782B" w:rsidRDefault="00141863" w:rsidP="0038782B">
      <w:pPr>
        <w:pStyle w:val="a"/>
        <w:rPr>
          <w:rtl/>
        </w:rPr>
      </w:pPr>
      <w:bookmarkStart w:id="89" w:name="_Toc135608197"/>
      <w:r w:rsidRPr="0038782B">
        <w:rPr>
          <w:rFonts w:hint="cs"/>
          <w:rtl/>
        </w:rPr>
        <w:lastRenderedPageBreak/>
        <w:t>ا</w:t>
      </w:r>
      <w:r w:rsidRPr="0038782B">
        <w:rPr>
          <w:rtl/>
        </w:rPr>
        <w:t>لمبحث الأول</w:t>
      </w:r>
      <w:bookmarkEnd w:id="89"/>
    </w:p>
    <w:p w14:paraId="08259CE2" w14:textId="77777777" w:rsidR="00141863" w:rsidRPr="0038782B" w:rsidRDefault="00141863" w:rsidP="0038782B">
      <w:pPr>
        <w:pStyle w:val="a"/>
        <w:rPr>
          <w:rtl/>
        </w:rPr>
      </w:pPr>
      <w:bookmarkStart w:id="90" w:name="_Toc135608198"/>
      <w:r w:rsidRPr="0038782B">
        <w:rPr>
          <w:rFonts w:hint="cs"/>
          <w:rtl/>
        </w:rPr>
        <w:t>تحديات</w:t>
      </w:r>
      <w:r w:rsidRPr="0038782B">
        <w:rPr>
          <w:rtl/>
        </w:rPr>
        <w:t xml:space="preserve"> تحويل مصر إلى مركز إقليم</w:t>
      </w:r>
      <w:r w:rsidR="00BB7C29" w:rsidRPr="0038782B">
        <w:rPr>
          <w:rFonts w:hint="cs"/>
          <w:rtl/>
        </w:rPr>
        <w:t>ي</w:t>
      </w:r>
      <w:r w:rsidRPr="0038782B">
        <w:rPr>
          <w:rtl/>
        </w:rPr>
        <w:t xml:space="preserve"> لتجارة الغاز الطبيع</w:t>
      </w:r>
      <w:r w:rsidR="00BB7C29" w:rsidRPr="0038782B">
        <w:rPr>
          <w:rFonts w:hint="cs"/>
          <w:rtl/>
        </w:rPr>
        <w:t>ي</w:t>
      </w:r>
      <w:bookmarkEnd w:id="90"/>
    </w:p>
    <w:p w14:paraId="260046B8" w14:textId="77777777" w:rsidR="00EA7A3C" w:rsidRPr="001B2C95" w:rsidRDefault="00141863" w:rsidP="0038782B">
      <w:pPr>
        <w:pStyle w:val="Heading2"/>
        <w:spacing w:line="264" w:lineRule="auto"/>
        <w:rPr>
          <w:rtl/>
        </w:rPr>
      </w:pPr>
      <w:bookmarkStart w:id="91" w:name="_Toc135608199"/>
      <w:r w:rsidRPr="001B2C95">
        <w:rPr>
          <w:rFonts w:hint="cs"/>
          <w:rtl/>
        </w:rPr>
        <w:t>مقدم</w:t>
      </w:r>
      <w:r w:rsidR="00BB7C29" w:rsidRPr="001B2C95">
        <w:rPr>
          <w:rFonts w:hint="cs"/>
          <w:rtl/>
        </w:rPr>
        <w:t>ة</w:t>
      </w:r>
      <w:bookmarkEnd w:id="91"/>
      <w:r w:rsidRPr="001B2C95">
        <w:rPr>
          <w:rFonts w:hint="cs"/>
          <w:rtl/>
        </w:rPr>
        <w:t xml:space="preserve"> </w:t>
      </w:r>
    </w:p>
    <w:p w14:paraId="73A5D8A8" w14:textId="77777777" w:rsidR="008173AD" w:rsidRPr="001B2C95" w:rsidRDefault="008173AD" w:rsidP="0038782B">
      <w:pPr>
        <w:pStyle w:val="NormalWeb"/>
        <w:bidi/>
        <w:spacing w:before="120" w:beforeAutospacing="0" w:after="0" w:afterAutospacing="0" w:line="264" w:lineRule="auto"/>
        <w:ind w:firstLine="720"/>
        <w:jc w:val="both"/>
        <w:outlineLvl w:val="0"/>
        <w:rPr>
          <w:rFonts w:cs="Simplified Arabic"/>
          <w:color w:val="FF0000"/>
          <w:sz w:val="28"/>
          <w:szCs w:val="28"/>
          <w:lang w:bidi="ar-EG"/>
        </w:rPr>
      </w:pPr>
      <w:r w:rsidRPr="001B2C95">
        <w:rPr>
          <w:rFonts w:cs="Simplified Arabic" w:hint="cs"/>
          <w:sz w:val="28"/>
          <w:szCs w:val="28"/>
          <w:rtl/>
          <w:lang w:bidi="ar-EG"/>
        </w:rPr>
        <w:t>هناك تحديات تواجه العديد من دول العالم في أن تكون مركزاً إقليمياً لتجارة الغاز الطبيعي، وتحد من</w:t>
      </w:r>
      <w:r w:rsidRPr="001B2C95">
        <w:rPr>
          <w:rFonts w:cs="Simplified Arabic"/>
          <w:sz w:val="28"/>
          <w:szCs w:val="28"/>
          <w:rtl/>
          <w:lang w:bidi="ar-EG"/>
        </w:rPr>
        <w:t xml:space="preserve"> قدر</w:t>
      </w:r>
      <w:r w:rsidRPr="001B2C95">
        <w:rPr>
          <w:rFonts w:cs="Simplified Arabic" w:hint="cs"/>
          <w:sz w:val="28"/>
          <w:szCs w:val="28"/>
          <w:rtl/>
          <w:lang w:bidi="ar-EG"/>
        </w:rPr>
        <w:t>تها</w:t>
      </w:r>
      <w:r w:rsidRPr="001B2C95">
        <w:rPr>
          <w:rFonts w:cs="Simplified Arabic"/>
          <w:sz w:val="28"/>
          <w:szCs w:val="28"/>
          <w:rtl/>
          <w:lang w:bidi="ar-EG"/>
        </w:rPr>
        <w:t xml:space="preserve"> على زيادة إمدادات الغاز إلى </w:t>
      </w:r>
      <w:r w:rsidRPr="001B2C95">
        <w:rPr>
          <w:rFonts w:cs="Simplified Arabic" w:hint="cs"/>
          <w:sz w:val="28"/>
          <w:szCs w:val="28"/>
          <w:rtl/>
          <w:lang w:bidi="ar-EG"/>
        </w:rPr>
        <w:t>الدول المستهلكه والمستوردة</w:t>
      </w:r>
      <w:r w:rsidRPr="001B2C95">
        <w:rPr>
          <w:rFonts w:cs="Simplified Arabic"/>
          <w:sz w:val="28"/>
          <w:szCs w:val="28"/>
          <w:rtl/>
          <w:lang w:bidi="ar-EG"/>
        </w:rPr>
        <w:t xml:space="preserve"> بشكل كبير</w:t>
      </w:r>
      <w:r w:rsidRPr="001B2C95">
        <w:rPr>
          <w:rFonts w:cs="Simplified Arabic" w:hint="cs"/>
          <w:sz w:val="28"/>
          <w:szCs w:val="28"/>
          <w:rtl/>
          <w:lang w:bidi="ar-EG"/>
        </w:rPr>
        <w:t xml:space="preserve">، حيث توجد قيود قد تعوق تجارة الغاز الطبيعي، وهى: </w:t>
      </w:r>
      <w:r w:rsidRPr="001B2C95">
        <w:rPr>
          <w:rStyle w:val="Hyperlink"/>
          <w:rFonts w:cs="Simplified Arabic"/>
          <w:color w:val="auto"/>
          <w:sz w:val="28"/>
          <w:szCs w:val="28"/>
          <w:u w:val="none"/>
          <w:lang w:bidi="ar-EG"/>
        </w:rPr>
        <w:t>(Barbe, 2015)</w:t>
      </w:r>
    </w:p>
    <w:p w14:paraId="3C75A0BD" w14:textId="77777777" w:rsidR="00F51D8C" w:rsidRPr="001B2C95" w:rsidRDefault="003360AB" w:rsidP="0038782B">
      <w:pPr>
        <w:pStyle w:val="ListParagraph"/>
        <w:numPr>
          <w:ilvl w:val="0"/>
          <w:numId w:val="38"/>
        </w:numPr>
        <w:bidi/>
        <w:spacing w:before="120" w:line="264" w:lineRule="auto"/>
        <w:jc w:val="both"/>
        <w:rPr>
          <w:rFonts w:cs="Simplified Arabic"/>
          <w:color w:val="000000"/>
          <w:sz w:val="28"/>
          <w:szCs w:val="28"/>
          <w:lang w:bidi="ar-EG"/>
        </w:rPr>
      </w:pPr>
      <w:r w:rsidRPr="001B2C95">
        <w:rPr>
          <w:rFonts w:cs="Simplified Arabic" w:hint="cs"/>
          <w:color w:val="000000"/>
          <w:sz w:val="28"/>
          <w:szCs w:val="28"/>
          <w:rtl/>
          <w:lang w:bidi="ar-EG"/>
        </w:rPr>
        <w:t xml:space="preserve">وجود </w:t>
      </w:r>
      <w:r w:rsidR="00342164" w:rsidRPr="001B2C95">
        <w:rPr>
          <w:rFonts w:cs="Simplified Arabic"/>
          <w:color w:val="000000"/>
          <w:sz w:val="28"/>
          <w:szCs w:val="28"/>
          <w:rtl/>
          <w:lang w:bidi="ar-EG"/>
        </w:rPr>
        <w:t>البنية التحتية</w:t>
      </w:r>
      <w:r w:rsidR="00354DBE" w:rsidRPr="001B2C95">
        <w:rPr>
          <w:rFonts w:cs="Simplified Arabic"/>
          <w:color w:val="000000"/>
          <w:sz w:val="28"/>
          <w:szCs w:val="28"/>
          <w:lang w:bidi="ar-EG"/>
        </w:rPr>
        <w:t>:</w:t>
      </w:r>
      <w:r w:rsidR="00342164" w:rsidRPr="001B2C95">
        <w:rPr>
          <w:rFonts w:cs="Simplified Arabic"/>
          <w:color w:val="000000"/>
          <w:sz w:val="28"/>
          <w:szCs w:val="28"/>
          <w:rtl/>
          <w:lang w:bidi="ar-EG"/>
        </w:rPr>
        <w:t xml:space="preserve"> يتطلب </w:t>
      </w:r>
      <w:r w:rsidR="00354DBE" w:rsidRPr="001B2C95">
        <w:rPr>
          <w:rFonts w:cs="Simplified Arabic"/>
          <w:color w:val="000000"/>
          <w:sz w:val="28"/>
          <w:szCs w:val="28"/>
          <w:rtl/>
          <w:lang w:bidi="ar-EG"/>
        </w:rPr>
        <w:t>الغاز الطبيعي بنية تحتية متخصصة</w:t>
      </w:r>
      <w:r w:rsidR="00354DBE" w:rsidRPr="001B2C95">
        <w:rPr>
          <w:rFonts w:cs="Simplified Arabic" w:hint="cs"/>
          <w:color w:val="000000"/>
          <w:sz w:val="28"/>
          <w:szCs w:val="28"/>
          <w:rtl/>
          <w:lang w:bidi="ar-EG"/>
        </w:rPr>
        <w:t>،</w:t>
      </w:r>
      <w:r w:rsidR="00342164" w:rsidRPr="001B2C95">
        <w:rPr>
          <w:rFonts w:cs="Simplified Arabic"/>
          <w:color w:val="000000"/>
          <w:sz w:val="28"/>
          <w:szCs w:val="28"/>
          <w:rtl/>
          <w:lang w:bidi="ar-EG"/>
        </w:rPr>
        <w:t xml:space="preserve"> إما خطوط أنابيب أو محطات الغاز الطبيعي الم</w:t>
      </w:r>
      <w:r w:rsidR="00354DBE" w:rsidRPr="001B2C95">
        <w:rPr>
          <w:rFonts w:cs="Simplified Arabic" w:hint="cs"/>
          <w:color w:val="000000"/>
          <w:sz w:val="28"/>
          <w:szCs w:val="28"/>
          <w:rtl/>
          <w:lang w:bidi="ar-EG"/>
        </w:rPr>
        <w:t>ُ</w:t>
      </w:r>
      <w:r w:rsidR="00342164" w:rsidRPr="001B2C95">
        <w:rPr>
          <w:rFonts w:cs="Simplified Arabic"/>
          <w:color w:val="000000"/>
          <w:sz w:val="28"/>
          <w:szCs w:val="28"/>
          <w:rtl/>
          <w:lang w:bidi="ar-EG"/>
        </w:rPr>
        <w:t>سال</w:t>
      </w:r>
      <w:r w:rsidR="00354DBE"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p>
    <w:p w14:paraId="07A4484F" w14:textId="77777777" w:rsidR="00342164" w:rsidRPr="001B2C95" w:rsidRDefault="009423E1" w:rsidP="0038782B">
      <w:pPr>
        <w:pStyle w:val="ListParagraph"/>
        <w:numPr>
          <w:ilvl w:val="0"/>
          <w:numId w:val="38"/>
        </w:numPr>
        <w:bidi/>
        <w:spacing w:before="120" w:line="264" w:lineRule="auto"/>
        <w:jc w:val="both"/>
        <w:rPr>
          <w:rFonts w:cs="Simplified Arabic"/>
          <w:color w:val="000000"/>
          <w:sz w:val="28"/>
          <w:szCs w:val="28"/>
          <w:lang w:bidi="ar-EG"/>
        </w:rPr>
      </w:pPr>
      <w:r w:rsidRPr="001B2C95">
        <w:rPr>
          <w:rFonts w:cs="Simplified Arabic" w:hint="cs"/>
          <w:color w:val="000000"/>
          <w:sz w:val="28"/>
          <w:szCs w:val="28"/>
          <w:rtl/>
          <w:lang w:bidi="ar-EG"/>
        </w:rPr>
        <w:t>ال</w:t>
      </w:r>
      <w:r w:rsidRPr="001B2C95">
        <w:rPr>
          <w:rFonts w:cs="Simplified Arabic"/>
          <w:color w:val="000000"/>
          <w:sz w:val="28"/>
          <w:szCs w:val="28"/>
          <w:rtl/>
          <w:lang w:bidi="ar-EG"/>
        </w:rPr>
        <w:t>تسعير</w:t>
      </w:r>
      <w:r w:rsidR="008C67EA" w:rsidRPr="001B2C95">
        <w:rPr>
          <w:rFonts w:cs="Simplified Arabic" w:hint="cs"/>
          <w:color w:val="000000"/>
          <w:sz w:val="28"/>
          <w:szCs w:val="28"/>
          <w:rtl/>
          <w:lang w:bidi="ar-EG"/>
        </w:rPr>
        <w:t xml:space="preserve">: </w:t>
      </w:r>
      <w:r w:rsidR="008C67EA" w:rsidRPr="001B2C95">
        <w:rPr>
          <w:rFonts w:cs="Simplified Arabic"/>
          <w:color w:val="000000"/>
          <w:sz w:val="28"/>
          <w:szCs w:val="28"/>
          <w:rtl/>
          <w:lang w:bidi="ar-EG"/>
        </w:rPr>
        <w:t>يمكن أن تقيد الأسعار تجارة</w:t>
      </w:r>
      <w:r w:rsidRPr="001B2C95">
        <w:rPr>
          <w:rFonts w:cs="Simplified Arabic" w:hint="cs"/>
          <w:color w:val="000000"/>
          <w:sz w:val="28"/>
          <w:szCs w:val="28"/>
          <w:rtl/>
          <w:lang w:bidi="ar-EG"/>
        </w:rPr>
        <w:t xml:space="preserve"> الغاز،</w:t>
      </w:r>
      <w:r w:rsidR="008C67EA" w:rsidRPr="001B2C95">
        <w:rPr>
          <w:rFonts w:cs="Simplified Arabic"/>
          <w:color w:val="000000"/>
          <w:sz w:val="28"/>
          <w:szCs w:val="28"/>
          <w:rtl/>
          <w:lang w:bidi="ar-EG"/>
        </w:rPr>
        <w:t xml:space="preserve"> من خلال تحديد أسعار الغاز الطبيعي مرتفعة أو منخفضة بشكل </w:t>
      </w:r>
      <w:r w:rsidRPr="001B2C95">
        <w:rPr>
          <w:rFonts w:cs="Simplified Arabic" w:hint="cs"/>
          <w:color w:val="000000"/>
          <w:sz w:val="28"/>
          <w:szCs w:val="28"/>
          <w:rtl/>
          <w:lang w:bidi="ar-EG"/>
        </w:rPr>
        <w:t>يؤثر على حركة التجارة</w:t>
      </w:r>
      <w:r w:rsidR="008C67EA" w:rsidRPr="001B2C95">
        <w:rPr>
          <w:rFonts w:cs="Simplified Arabic"/>
          <w:color w:val="000000"/>
          <w:sz w:val="28"/>
          <w:szCs w:val="28"/>
          <w:lang w:bidi="ar-EG"/>
        </w:rPr>
        <w:t>.</w:t>
      </w:r>
    </w:p>
    <w:p w14:paraId="4476A36A" w14:textId="77777777" w:rsidR="009423E1" w:rsidRPr="001B2C95" w:rsidRDefault="009423E1" w:rsidP="0038782B">
      <w:pPr>
        <w:pStyle w:val="ListParagraph"/>
        <w:numPr>
          <w:ilvl w:val="0"/>
          <w:numId w:val="38"/>
        </w:numPr>
        <w:bidi/>
        <w:spacing w:before="120" w:line="264" w:lineRule="auto"/>
        <w:jc w:val="both"/>
        <w:rPr>
          <w:rFonts w:cs="Simplified Arabic"/>
          <w:color w:val="000000"/>
          <w:sz w:val="28"/>
          <w:szCs w:val="28"/>
          <w:lang w:bidi="ar-EG"/>
        </w:rPr>
      </w:pPr>
      <w:r w:rsidRPr="001B2C95">
        <w:rPr>
          <w:rFonts w:cs="Simplified Arabic" w:hint="cs"/>
          <w:color w:val="000000"/>
          <w:sz w:val="28"/>
          <w:szCs w:val="28"/>
          <w:rtl/>
          <w:lang w:bidi="ar-EG"/>
        </w:rPr>
        <w:t>صعوبة</w:t>
      </w:r>
      <w:r w:rsidR="008C67EA" w:rsidRPr="001B2C95">
        <w:rPr>
          <w:rFonts w:cs="Simplified Arabic"/>
          <w:color w:val="000000"/>
          <w:sz w:val="28"/>
          <w:szCs w:val="28"/>
          <w:rtl/>
          <w:lang w:bidi="ar-EG"/>
        </w:rPr>
        <w:t xml:space="preserve"> التوفيق بين المشترين والبائعين لقدرة تسييل الغاز ال</w:t>
      </w:r>
      <w:r w:rsidRPr="001B2C95">
        <w:rPr>
          <w:rFonts w:cs="Simplified Arabic"/>
          <w:color w:val="000000"/>
          <w:sz w:val="28"/>
          <w:szCs w:val="28"/>
          <w:rtl/>
          <w:lang w:bidi="ar-EG"/>
        </w:rPr>
        <w:t>طبيعي المسال وسعة خطوط الأنابيب</w:t>
      </w:r>
      <w:r w:rsidR="008C67EA" w:rsidRPr="001B2C95">
        <w:rPr>
          <w:rFonts w:cs="Simplified Arabic" w:hint="cs"/>
          <w:color w:val="000000"/>
          <w:sz w:val="28"/>
          <w:szCs w:val="28"/>
          <w:rtl/>
          <w:lang w:bidi="ar-EG"/>
        </w:rPr>
        <w:t xml:space="preserve">: </w:t>
      </w:r>
      <w:r w:rsidRPr="001B2C95">
        <w:rPr>
          <w:rFonts w:cs="Simplified Arabic"/>
          <w:color w:val="000000"/>
          <w:sz w:val="28"/>
          <w:szCs w:val="28"/>
          <w:rtl/>
          <w:lang w:bidi="ar-EG"/>
        </w:rPr>
        <w:t xml:space="preserve">بالنسبة للغاز الطبيعي </w:t>
      </w:r>
      <w:r w:rsidR="00DC6E30" w:rsidRPr="001B2C95">
        <w:rPr>
          <w:rFonts w:cs="Simplified Arabic"/>
          <w:color w:val="000000"/>
          <w:sz w:val="28"/>
          <w:szCs w:val="28"/>
          <w:rtl/>
          <w:lang w:bidi="ar-EG"/>
        </w:rPr>
        <w:t>الم</w:t>
      </w:r>
      <w:r w:rsidR="00DC6E30" w:rsidRPr="001B2C95">
        <w:rPr>
          <w:rFonts w:cs="Simplified Arabic" w:hint="cs"/>
          <w:color w:val="000000"/>
          <w:sz w:val="28"/>
          <w:szCs w:val="28"/>
          <w:rtl/>
          <w:lang w:bidi="ar-EG"/>
        </w:rPr>
        <w:t>ُ</w:t>
      </w:r>
      <w:r w:rsidR="00DC6E30" w:rsidRPr="001B2C95">
        <w:rPr>
          <w:rFonts w:cs="Simplified Arabic"/>
          <w:color w:val="000000"/>
          <w:sz w:val="28"/>
          <w:szCs w:val="28"/>
          <w:rtl/>
          <w:lang w:bidi="ar-EG"/>
        </w:rPr>
        <w:t>سال</w:t>
      </w:r>
      <w:r w:rsidRPr="001B2C95">
        <w:rPr>
          <w:rFonts w:cs="Simplified Arabic"/>
          <w:color w:val="000000"/>
          <w:sz w:val="28"/>
          <w:szCs w:val="28"/>
          <w:rtl/>
          <w:lang w:bidi="ar-EG"/>
        </w:rPr>
        <w:t>، تكمن المشكلة في أن إنشاء محطة لتصدير الغاز الطبيعي الم</w:t>
      </w:r>
      <w:r w:rsidR="003360AB" w:rsidRPr="001B2C95">
        <w:rPr>
          <w:rFonts w:cs="Simplified Arabic" w:hint="cs"/>
          <w:color w:val="000000"/>
          <w:sz w:val="28"/>
          <w:szCs w:val="28"/>
          <w:rtl/>
          <w:lang w:bidi="ar-EG"/>
        </w:rPr>
        <w:t>ُ</w:t>
      </w:r>
      <w:r w:rsidRPr="001B2C95">
        <w:rPr>
          <w:rFonts w:cs="Simplified Arabic"/>
          <w:color w:val="000000"/>
          <w:sz w:val="28"/>
          <w:szCs w:val="28"/>
          <w:rtl/>
          <w:lang w:bidi="ar-EG"/>
        </w:rPr>
        <w:t>سال لا يبدأ إلا بعد توقيع العقد مع العميل الذي سيلتزم بشراء الغاز</w:t>
      </w:r>
      <w:r w:rsidRPr="001B2C95">
        <w:rPr>
          <w:rFonts w:cs="Simplified Arabic" w:hint="cs"/>
          <w:color w:val="000000"/>
          <w:sz w:val="28"/>
          <w:szCs w:val="28"/>
          <w:rtl/>
          <w:lang w:bidi="ar-EG"/>
        </w:rPr>
        <w:t>.</w:t>
      </w:r>
    </w:p>
    <w:p w14:paraId="1667F380" w14:textId="77777777" w:rsidR="008C67EA" w:rsidRPr="001B2C95" w:rsidRDefault="003360AB" w:rsidP="0038782B">
      <w:pPr>
        <w:pStyle w:val="ListParagraph"/>
        <w:bidi/>
        <w:spacing w:before="120" w:line="264" w:lineRule="auto"/>
        <w:ind w:left="360"/>
        <w:jc w:val="both"/>
        <w:rPr>
          <w:rFonts w:cs="Simplified Arabic"/>
          <w:color w:val="000000"/>
          <w:sz w:val="28"/>
          <w:szCs w:val="28"/>
          <w:rtl/>
          <w:lang w:bidi="ar-EG"/>
        </w:rPr>
      </w:pPr>
      <w:r w:rsidRPr="001B2C95">
        <w:rPr>
          <w:rFonts w:cs="Simplified Arabic" w:hint="cs"/>
          <w:color w:val="000000"/>
          <w:sz w:val="28"/>
          <w:szCs w:val="28"/>
          <w:rtl/>
          <w:lang w:bidi="ar-EG"/>
        </w:rPr>
        <w:t>و</w:t>
      </w:r>
      <w:r w:rsidR="009423E1" w:rsidRPr="001B2C95">
        <w:rPr>
          <w:rFonts w:cs="Simplified Arabic"/>
          <w:color w:val="000000"/>
          <w:sz w:val="28"/>
          <w:szCs w:val="28"/>
          <w:rtl/>
          <w:lang w:bidi="ar-EG"/>
        </w:rPr>
        <w:t>الوضع مشابه لخطوط الأنابيب: فهي مبنية فقط استجابة لعقد طويل الأجل مع عميل، على الرغم من أن خطوط الأنابيب عادة ما يكون لها سعة فائضة أكبر من منشآت الغاز الطبيعي الم</w:t>
      </w:r>
      <w:r w:rsidRPr="001B2C95">
        <w:rPr>
          <w:rFonts w:cs="Simplified Arabic" w:hint="cs"/>
          <w:color w:val="000000"/>
          <w:sz w:val="28"/>
          <w:szCs w:val="28"/>
          <w:rtl/>
          <w:lang w:bidi="ar-EG"/>
        </w:rPr>
        <w:t>ُ</w:t>
      </w:r>
      <w:r w:rsidR="009423E1" w:rsidRPr="001B2C95">
        <w:rPr>
          <w:rFonts w:cs="Simplified Arabic"/>
          <w:color w:val="000000"/>
          <w:sz w:val="28"/>
          <w:szCs w:val="28"/>
          <w:rtl/>
          <w:lang w:bidi="ar-EG"/>
        </w:rPr>
        <w:t>سال، إلا أن منشأها ووجهتها هما اتجاهان ثابتان</w:t>
      </w:r>
      <w:r w:rsidR="009423E1" w:rsidRPr="001B2C95">
        <w:rPr>
          <w:rFonts w:cs="Simplified Arabic"/>
          <w:color w:val="000000"/>
          <w:sz w:val="28"/>
          <w:szCs w:val="28"/>
          <w:lang w:bidi="ar-EG"/>
        </w:rPr>
        <w:t>.</w:t>
      </w:r>
    </w:p>
    <w:p w14:paraId="2CF52EBF" w14:textId="77777777" w:rsidR="009423E1" w:rsidRPr="001B2C95" w:rsidRDefault="001C318E" w:rsidP="0038782B">
      <w:pPr>
        <w:pStyle w:val="ListParagraph"/>
        <w:numPr>
          <w:ilvl w:val="0"/>
          <w:numId w:val="38"/>
        </w:numPr>
        <w:bidi/>
        <w:spacing w:before="120" w:line="264" w:lineRule="auto"/>
        <w:jc w:val="both"/>
        <w:rPr>
          <w:rFonts w:cs="Simplified Arabic"/>
          <w:color w:val="000000"/>
          <w:sz w:val="28"/>
          <w:szCs w:val="28"/>
          <w:lang w:bidi="ar-EG"/>
        </w:rPr>
      </w:pPr>
      <w:r w:rsidRPr="001B2C95">
        <w:rPr>
          <w:rFonts w:cs="Simplified Arabic"/>
          <w:color w:val="000000"/>
          <w:sz w:val="28"/>
          <w:szCs w:val="28"/>
          <w:rtl/>
          <w:lang w:bidi="ar-EG"/>
        </w:rPr>
        <w:t>العقود المقيدة</w:t>
      </w:r>
      <w:r w:rsidR="003360AB" w:rsidRPr="001B2C95">
        <w:rPr>
          <w:rFonts w:cs="Simplified Arabic" w:hint="cs"/>
          <w:color w:val="000000"/>
          <w:sz w:val="28"/>
          <w:szCs w:val="28"/>
          <w:rtl/>
          <w:lang w:bidi="ar-EG"/>
        </w:rPr>
        <w:t>:</w:t>
      </w:r>
      <w:r w:rsidRPr="001B2C95">
        <w:rPr>
          <w:rFonts w:cs="Simplified Arabic"/>
          <w:color w:val="000000"/>
          <w:sz w:val="28"/>
          <w:szCs w:val="28"/>
          <w:rtl/>
          <w:lang w:bidi="ar-EG"/>
        </w:rPr>
        <w:t xml:space="preserve"> تتم تجارة الغاز الطبيعي المُسال بشكل أساسي من خلال عقود طويلة الأجل تحتوي على شروط الاستلام أو الدفع</w:t>
      </w:r>
      <w:r w:rsidR="007063AB" w:rsidRPr="001B2C95">
        <w:rPr>
          <w:rFonts w:cs="Simplified Arabic" w:hint="cs"/>
          <w:color w:val="000000"/>
          <w:sz w:val="28"/>
          <w:szCs w:val="28"/>
          <w:rtl/>
          <w:lang w:bidi="ar-EG"/>
        </w:rPr>
        <w:t>. فهى</w:t>
      </w:r>
      <w:r w:rsidRPr="001B2C95">
        <w:rPr>
          <w:rFonts w:cs="Simplified Arabic"/>
          <w:color w:val="000000"/>
          <w:sz w:val="28"/>
          <w:szCs w:val="28"/>
          <w:rtl/>
          <w:lang w:bidi="ar-EG"/>
        </w:rPr>
        <w:t xml:space="preserve"> </w:t>
      </w:r>
      <w:r w:rsidR="007063AB" w:rsidRPr="001B2C95">
        <w:rPr>
          <w:rFonts w:cs="Simplified Arabic" w:hint="cs"/>
          <w:color w:val="000000"/>
          <w:sz w:val="28"/>
          <w:szCs w:val="28"/>
          <w:rtl/>
          <w:lang w:bidi="ar-EG"/>
        </w:rPr>
        <w:t>تشمل</w:t>
      </w:r>
      <w:r w:rsidRPr="001B2C95">
        <w:rPr>
          <w:rFonts w:cs="Simplified Arabic"/>
          <w:color w:val="000000"/>
          <w:sz w:val="28"/>
          <w:szCs w:val="28"/>
          <w:rtl/>
          <w:lang w:bidi="ar-EG"/>
        </w:rPr>
        <w:t xml:space="preserve"> </w:t>
      </w:r>
      <w:r w:rsidR="007063AB" w:rsidRPr="001B2C95">
        <w:rPr>
          <w:rFonts w:cs="Simplified Arabic" w:hint="cs"/>
          <w:color w:val="000000"/>
          <w:sz w:val="28"/>
          <w:szCs w:val="28"/>
          <w:rtl/>
          <w:lang w:bidi="ar-EG"/>
        </w:rPr>
        <w:t xml:space="preserve">على </w:t>
      </w:r>
      <w:r w:rsidR="007063AB" w:rsidRPr="001B2C95">
        <w:rPr>
          <w:rFonts w:cs="Simplified Arabic"/>
          <w:color w:val="000000"/>
          <w:sz w:val="28"/>
          <w:szCs w:val="28"/>
          <w:rtl/>
          <w:lang w:bidi="ar-EG"/>
        </w:rPr>
        <w:t>مخاطر السعر والحجم، أو مشكلة التعطل، أو احتياجات أمن الطاقة</w:t>
      </w:r>
      <w:r w:rsidRPr="001B2C95">
        <w:rPr>
          <w:rFonts w:cs="Simplified Arabic"/>
          <w:color w:val="000000"/>
          <w:sz w:val="28"/>
          <w:szCs w:val="28"/>
          <w:rtl/>
          <w:lang w:bidi="ar-EG"/>
        </w:rPr>
        <w:t>، إلا</w:t>
      </w:r>
      <w:r w:rsidR="007063AB" w:rsidRPr="001B2C95">
        <w:rPr>
          <w:rFonts w:cs="Simplified Arabic"/>
          <w:color w:val="000000"/>
          <w:sz w:val="28"/>
          <w:szCs w:val="28"/>
          <w:rtl/>
          <w:lang w:bidi="ar-EG"/>
        </w:rPr>
        <w:t xml:space="preserve"> أنها يمكن أن تعيق المنافسة أيض</w:t>
      </w:r>
      <w:r w:rsidRPr="001B2C95">
        <w:rPr>
          <w:rFonts w:cs="Simplified Arabic"/>
          <w:color w:val="000000"/>
          <w:sz w:val="28"/>
          <w:szCs w:val="28"/>
          <w:rtl/>
          <w:lang w:bidi="ar-EG"/>
        </w:rPr>
        <w:t>ا</w:t>
      </w:r>
      <w:r w:rsidR="007063AB" w:rsidRPr="001B2C95">
        <w:rPr>
          <w:rFonts w:cs="Simplified Arabic" w:hint="cs"/>
          <w:color w:val="000000"/>
          <w:sz w:val="28"/>
          <w:szCs w:val="28"/>
          <w:rtl/>
          <w:lang w:bidi="ar-EG"/>
        </w:rPr>
        <w:t>ً</w:t>
      </w:r>
      <w:r w:rsidRPr="001B2C95">
        <w:rPr>
          <w:rFonts w:cs="Simplified Arabic"/>
          <w:color w:val="000000"/>
          <w:sz w:val="28"/>
          <w:szCs w:val="28"/>
          <w:lang w:bidi="ar-EG"/>
        </w:rPr>
        <w:t>.</w:t>
      </w:r>
    </w:p>
    <w:p w14:paraId="550F2688" w14:textId="77777777" w:rsidR="00EA7A3C" w:rsidRPr="001B2C95" w:rsidRDefault="00EA7A3C" w:rsidP="0038782B">
      <w:pPr>
        <w:pStyle w:val="ListParagraph"/>
        <w:numPr>
          <w:ilvl w:val="0"/>
          <w:numId w:val="38"/>
        </w:numPr>
        <w:bidi/>
        <w:spacing w:before="120" w:line="264" w:lineRule="auto"/>
        <w:jc w:val="both"/>
        <w:rPr>
          <w:rFonts w:cs="Simplified Arabic"/>
          <w:color w:val="000000"/>
          <w:sz w:val="28"/>
          <w:szCs w:val="28"/>
          <w:rtl/>
          <w:lang w:bidi="ar-EG"/>
        </w:rPr>
      </w:pPr>
      <w:r w:rsidRPr="001B2C95">
        <w:rPr>
          <w:rFonts w:cs="Simplified Arabic" w:hint="cs"/>
          <w:color w:val="000000"/>
          <w:sz w:val="28"/>
          <w:szCs w:val="28"/>
          <w:rtl/>
          <w:lang w:bidi="ar-EG"/>
        </w:rPr>
        <w:lastRenderedPageBreak/>
        <w:t>ا</w:t>
      </w:r>
      <w:r w:rsidRPr="001B2C95">
        <w:rPr>
          <w:rFonts w:cs="Simplified Arabic"/>
          <w:color w:val="000000"/>
          <w:sz w:val="28"/>
          <w:szCs w:val="28"/>
          <w:rtl/>
          <w:lang w:bidi="ar-EG"/>
        </w:rPr>
        <w:t xml:space="preserve">لقيود الحكومية على </w:t>
      </w:r>
      <w:r w:rsidRPr="001B2C95">
        <w:rPr>
          <w:rFonts w:cs="Simplified Arabic" w:hint="cs"/>
          <w:color w:val="000000"/>
          <w:sz w:val="28"/>
          <w:szCs w:val="28"/>
          <w:rtl/>
          <w:lang w:bidi="ar-EG"/>
        </w:rPr>
        <w:t>تجارة الغاز:</w:t>
      </w:r>
      <w:r w:rsidRPr="001B2C95">
        <w:rPr>
          <w:rFonts w:cs="Simplified Arabic"/>
          <w:color w:val="000000"/>
          <w:sz w:val="28"/>
          <w:szCs w:val="28"/>
          <w:rtl/>
          <w:lang w:bidi="ar-EG"/>
        </w:rPr>
        <w:t xml:space="preserve"> تفرض الحكومات عددا</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من القيود التجارية على الاستيراد والتصدير في أسواق الغاز الطبيعي</w:t>
      </w:r>
      <w:r w:rsidRPr="001B2C95">
        <w:rPr>
          <w:rFonts w:cs="Simplified Arabic" w:hint="cs"/>
          <w:color w:val="000000"/>
          <w:sz w:val="28"/>
          <w:szCs w:val="28"/>
          <w:rtl/>
          <w:lang w:bidi="ar-EG"/>
        </w:rPr>
        <w:t>،</w:t>
      </w:r>
      <w:r w:rsidRPr="001B2C95">
        <w:rPr>
          <w:rFonts w:cs="Simplified Arabic"/>
          <w:color w:val="000000"/>
          <w:sz w:val="28"/>
          <w:szCs w:val="28"/>
          <w:lang w:bidi="ar-EG"/>
        </w:rPr>
        <w:t xml:space="preserve"> </w:t>
      </w:r>
      <w:r w:rsidRPr="001B2C95">
        <w:rPr>
          <w:rFonts w:cs="Simplified Arabic"/>
          <w:color w:val="000000"/>
          <w:sz w:val="28"/>
          <w:szCs w:val="28"/>
          <w:rtl/>
          <w:lang w:bidi="ar-EG"/>
        </w:rPr>
        <w:t xml:space="preserve">قد تشمل هذه القيود </w:t>
      </w:r>
      <w:r w:rsidRPr="001B2C95">
        <w:rPr>
          <w:rFonts w:cs="Simplified Arabic" w:hint="cs"/>
          <w:color w:val="000000"/>
          <w:sz w:val="28"/>
          <w:szCs w:val="28"/>
          <w:rtl/>
          <w:lang w:bidi="ar-EG"/>
        </w:rPr>
        <w:t>ال</w:t>
      </w:r>
      <w:r w:rsidRPr="001B2C95">
        <w:rPr>
          <w:rFonts w:cs="Simplified Arabic"/>
          <w:color w:val="000000"/>
          <w:sz w:val="28"/>
          <w:szCs w:val="28"/>
          <w:rtl/>
          <w:lang w:bidi="ar-EG"/>
        </w:rPr>
        <w:t xml:space="preserve">تعريفات </w:t>
      </w:r>
      <w:r w:rsidRPr="001B2C95">
        <w:rPr>
          <w:rFonts w:cs="Simplified Arabic" w:hint="cs"/>
          <w:color w:val="000000"/>
          <w:sz w:val="28"/>
          <w:szCs w:val="28"/>
          <w:rtl/>
          <w:lang w:bidi="ar-EG"/>
        </w:rPr>
        <w:t xml:space="preserve">على </w:t>
      </w:r>
      <w:r w:rsidRPr="001B2C95">
        <w:rPr>
          <w:rFonts w:cs="Simplified Arabic"/>
          <w:color w:val="000000"/>
          <w:sz w:val="28"/>
          <w:szCs w:val="28"/>
          <w:rtl/>
          <w:lang w:bidi="ar-EG"/>
        </w:rPr>
        <w:t>الاستيراد أو التصدير</w:t>
      </w:r>
      <w:r w:rsidRPr="001B2C95">
        <w:rPr>
          <w:rFonts w:cs="Simplified Arabic"/>
          <w:color w:val="000000"/>
          <w:sz w:val="28"/>
          <w:szCs w:val="28"/>
          <w:lang w:bidi="ar-EG"/>
        </w:rPr>
        <w:t>.</w:t>
      </w:r>
    </w:p>
    <w:p w14:paraId="02982037" w14:textId="77777777" w:rsidR="003F7CB6" w:rsidRPr="001B2C95" w:rsidRDefault="00D87239" w:rsidP="00166B13">
      <w:pPr>
        <w:pStyle w:val="NormalWeb"/>
        <w:bidi/>
        <w:spacing w:before="120" w:beforeAutospacing="0" w:after="0" w:afterAutospacing="0" w:line="288" w:lineRule="auto"/>
        <w:ind w:firstLine="720"/>
        <w:jc w:val="both"/>
        <w:outlineLvl w:val="0"/>
        <w:rPr>
          <w:rFonts w:cs="Simplified Arabic"/>
          <w:color w:val="000000"/>
          <w:sz w:val="28"/>
          <w:szCs w:val="28"/>
          <w:rtl/>
          <w:lang w:bidi="ar-EG"/>
        </w:rPr>
      </w:pPr>
      <w:r w:rsidRPr="001B2C95">
        <w:rPr>
          <w:rFonts w:cs="Simplified Arabic" w:hint="cs"/>
          <w:color w:val="000000"/>
          <w:sz w:val="28"/>
          <w:szCs w:val="28"/>
          <w:rtl/>
          <w:lang w:bidi="ar-EG"/>
        </w:rPr>
        <w:t xml:space="preserve">أما </w:t>
      </w:r>
      <w:r w:rsidR="003F7CB6" w:rsidRPr="001B2C95">
        <w:rPr>
          <w:rFonts w:cs="Simplified Arabic" w:hint="cs"/>
          <w:color w:val="000000"/>
          <w:sz w:val="28"/>
          <w:szCs w:val="28"/>
          <w:rtl/>
          <w:lang w:bidi="ar-EG"/>
        </w:rPr>
        <w:t>أهم التحديات الت</w:t>
      </w:r>
      <w:r w:rsidR="004820E2" w:rsidRPr="001B2C95">
        <w:rPr>
          <w:rFonts w:cs="Simplified Arabic" w:hint="cs"/>
          <w:color w:val="000000"/>
          <w:sz w:val="28"/>
          <w:szCs w:val="28"/>
          <w:rtl/>
          <w:lang w:bidi="ar-EG"/>
        </w:rPr>
        <w:t>ي</w:t>
      </w:r>
      <w:r w:rsidR="003F7CB6" w:rsidRPr="001B2C95">
        <w:rPr>
          <w:rFonts w:cs="Simplified Arabic" w:hint="cs"/>
          <w:color w:val="000000"/>
          <w:sz w:val="28"/>
          <w:szCs w:val="28"/>
          <w:rtl/>
          <w:lang w:bidi="ar-EG"/>
        </w:rPr>
        <w:t xml:space="preserve"> تواجه </w:t>
      </w:r>
      <w:r w:rsidR="004820E2" w:rsidRPr="001B2C95">
        <w:rPr>
          <w:rFonts w:cs="Simplified Arabic" w:hint="cs"/>
          <w:color w:val="000000"/>
          <w:sz w:val="28"/>
          <w:szCs w:val="28"/>
          <w:rtl/>
          <w:lang w:bidi="ar-EG"/>
        </w:rPr>
        <w:t xml:space="preserve">تحويل </w:t>
      </w:r>
      <w:r w:rsidR="003F7CB6" w:rsidRPr="001B2C95">
        <w:rPr>
          <w:rFonts w:cs="Simplified Arabic" w:hint="cs"/>
          <w:color w:val="000000"/>
          <w:sz w:val="28"/>
          <w:szCs w:val="28"/>
          <w:rtl/>
          <w:lang w:bidi="ar-EG"/>
        </w:rPr>
        <w:t xml:space="preserve">مصر </w:t>
      </w:r>
      <w:r w:rsidR="004820E2" w:rsidRPr="001B2C95">
        <w:rPr>
          <w:rFonts w:cs="Simplified Arabic" w:hint="cs"/>
          <w:color w:val="000000"/>
          <w:sz w:val="28"/>
          <w:szCs w:val="28"/>
          <w:rtl/>
          <w:lang w:bidi="ar-EG"/>
        </w:rPr>
        <w:t>إلى مركز إقليمي لتجارة الغاز الطبيعي</w:t>
      </w:r>
      <w:r w:rsidRPr="001B2C95">
        <w:rPr>
          <w:rFonts w:cs="Simplified Arabic" w:hint="cs"/>
          <w:color w:val="000000"/>
          <w:sz w:val="28"/>
          <w:szCs w:val="28"/>
          <w:rtl/>
          <w:lang w:bidi="ar-EG"/>
        </w:rPr>
        <w:t>، يمكن تناولها</w:t>
      </w:r>
      <w:r w:rsidR="004820E2" w:rsidRPr="001B2C95">
        <w:rPr>
          <w:rFonts w:cs="Simplified Arabic" w:hint="cs"/>
          <w:color w:val="000000"/>
          <w:sz w:val="28"/>
          <w:szCs w:val="28"/>
          <w:rtl/>
          <w:lang w:bidi="ar-EG"/>
        </w:rPr>
        <w:t xml:space="preserve"> على النحو التالي:</w:t>
      </w:r>
    </w:p>
    <w:p w14:paraId="21189C40" w14:textId="77777777" w:rsidR="00141863" w:rsidRPr="001B2C95" w:rsidRDefault="00B950F3" w:rsidP="00166B13">
      <w:pPr>
        <w:pStyle w:val="Heading2"/>
        <w:spacing w:line="288" w:lineRule="auto"/>
        <w:rPr>
          <w:rtl/>
        </w:rPr>
      </w:pPr>
      <w:bookmarkStart w:id="92" w:name="_Toc135608200"/>
      <w:r w:rsidRPr="001B2C95">
        <w:rPr>
          <w:rFonts w:hint="cs"/>
          <w:rtl/>
        </w:rPr>
        <w:t>أولاً: تقاسم إنتاج الغا</w:t>
      </w:r>
      <w:r w:rsidR="00E06AB1" w:rsidRPr="001B2C95">
        <w:rPr>
          <w:rFonts w:hint="cs"/>
          <w:rtl/>
        </w:rPr>
        <w:t>ز الطبيعي مع الشركاء الأجانب</w:t>
      </w:r>
      <w:bookmarkEnd w:id="92"/>
    </w:p>
    <w:p w14:paraId="482EF48E" w14:textId="77777777" w:rsidR="00AC50AE" w:rsidRPr="001B2C95" w:rsidRDefault="002077F8" w:rsidP="00166B13">
      <w:pPr>
        <w:pStyle w:val="NormalWeb"/>
        <w:bidi/>
        <w:spacing w:before="120" w:beforeAutospacing="0" w:after="0" w:afterAutospacing="0" w:line="288" w:lineRule="auto"/>
        <w:ind w:firstLine="720"/>
        <w:jc w:val="both"/>
        <w:outlineLvl w:val="0"/>
        <w:rPr>
          <w:rFonts w:cs="Simplified Arabic"/>
          <w:color w:val="000000"/>
          <w:sz w:val="28"/>
          <w:szCs w:val="28"/>
          <w:lang w:bidi="ar-EG"/>
        </w:rPr>
      </w:pPr>
      <w:r w:rsidRPr="001B2C95">
        <w:rPr>
          <w:rFonts w:cs="Simplified Arabic" w:hint="cs"/>
          <w:color w:val="000000"/>
          <w:sz w:val="28"/>
          <w:szCs w:val="28"/>
          <w:rtl/>
          <w:lang w:bidi="ar-EG"/>
        </w:rPr>
        <w:t>قد بلغ إنتاج الغاز الطبيع</w:t>
      </w:r>
      <w:r w:rsidR="00EE3ABB" w:rsidRPr="001B2C95">
        <w:rPr>
          <w:rFonts w:cs="Simplified Arabic" w:hint="cs"/>
          <w:color w:val="000000"/>
          <w:sz w:val="28"/>
          <w:szCs w:val="28"/>
          <w:rtl/>
          <w:lang w:bidi="ar-EG"/>
        </w:rPr>
        <w:t>ي</w:t>
      </w:r>
      <w:r w:rsidRPr="001B2C95">
        <w:rPr>
          <w:rFonts w:cs="Simplified Arabic" w:hint="cs"/>
          <w:color w:val="000000"/>
          <w:sz w:val="28"/>
          <w:szCs w:val="28"/>
          <w:rtl/>
          <w:lang w:bidi="ar-EG"/>
        </w:rPr>
        <w:t xml:space="preserve"> </w:t>
      </w:r>
      <w:r w:rsidR="00DF5216" w:rsidRPr="001B2C95">
        <w:rPr>
          <w:rFonts w:cs="Simplified Arabic" w:hint="cs"/>
          <w:color w:val="000000"/>
          <w:sz w:val="28"/>
          <w:szCs w:val="28"/>
          <w:rtl/>
          <w:lang w:bidi="ar-EG"/>
        </w:rPr>
        <w:t>في</w:t>
      </w:r>
      <w:r w:rsidRPr="001B2C95">
        <w:rPr>
          <w:rFonts w:cs="Simplified Arabic" w:hint="cs"/>
          <w:color w:val="000000"/>
          <w:sz w:val="28"/>
          <w:szCs w:val="28"/>
          <w:rtl/>
          <w:lang w:bidi="ar-EG"/>
        </w:rPr>
        <w:t xml:space="preserve"> مصر عام 2021 </w:t>
      </w:r>
      <w:r w:rsidR="00092CD0" w:rsidRPr="001B2C95">
        <w:rPr>
          <w:rFonts w:cs="Simplified Arabic" w:hint="cs"/>
          <w:color w:val="000000"/>
          <w:sz w:val="28"/>
          <w:szCs w:val="28"/>
          <w:rtl/>
          <w:lang w:bidi="ar-EG"/>
        </w:rPr>
        <w:t xml:space="preserve">على سبيل المثال </w:t>
      </w:r>
      <w:r w:rsidRPr="001B2C95">
        <w:rPr>
          <w:rFonts w:cs="Simplified Arabic" w:hint="cs"/>
          <w:color w:val="000000"/>
          <w:sz w:val="28"/>
          <w:szCs w:val="28"/>
          <w:rtl/>
          <w:lang w:bidi="ar-EG"/>
        </w:rPr>
        <w:t xml:space="preserve">نحو 68 مليار متر مكعب، </w:t>
      </w:r>
      <w:r w:rsidR="00092CD0" w:rsidRPr="001B2C95">
        <w:rPr>
          <w:rFonts w:cs="Simplified Arabic" w:hint="cs"/>
          <w:color w:val="000000"/>
          <w:sz w:val="28"/>
          <w:szCs w:val="28"/>
          <w:rtl/>
          <w:lang w:bidi="ar-EG"/>
        </w:rPr>
        <w:t>بينما بلغ</w:t>
      </w:r>
      <w:r w:rsidRPr="001B2C95">
        <w:rPr>
          <w:rFonts w:cs="Simplified Arabic" w:hint="cs"/>
          <w:color w:val="000000"/>
          <w:sz w:val="28"/>
          <w:szCs w:val="28"/>
          <w:rtl/>
          <w:lang w:bidi="ar-EG"/>
        </w:rPr>
        <w:t xml:space="preserve"> الاستهلاك </w:t>
      </w:r>
      <w:r w:rsidR="00092CD0" w:rsidRPr="001B2C95">
        <w:rPr>
          <w:rFonts w:cs="Simplified Arabic" w:hint="cs"/>
          <w:color w:val="000000"/>
          <w:sz w:val="28"/>
          <w:szCs w:val="28"/>
          <w:rtl/>
          <w:lang w:bidi="ar-EG"/>
        </w:rPr>
        <w:t>حوالي</w:t>
      </w:r>
      <w:r w:rsidRPr="001B2C95">
        <w:rPr>
          <w:rFonts w:cs="Simplified Arabic" w:hint="cs"/>
          <w:color w:val="000000"/>
          <w:sz w:val="28"/>
          <w:szCs w:val="28"/>
          <w:rtl/>
          <w:lang w:bidi="ar-EG"/>
        </w:rPr>
        <w:t xml:space="preserve"> 62 مليار متر مكعب</w:t>
      </w:r>
      <w:r w:rsidR="00092CD0" w:rsidRPr="001B2C95">
        <w:rPr>
          <w:rFonts w:cs="Simplified Arabic" w:hint="cs"/>
          <w:color w:val="000000"/>
          <w:sz w:val="28"/>
          <w:szCs w:val="28"/>
          <w:rtl/>
          <w:lang w:bidi="ar-EG"/>
        </w:rPr>
        <w:t xml:space="preserve"> كما سبق الذكر</w:t>
      </w:r>
      <w:r w:rsidRPr="001B2C95">
        <w:rPr>
          <w:rFonts w:cs="Simplified Arabic" w:hint="cs"/>
          <w:color w:val="000000"/>
          <w:sz w:val="28"/>
          <w:szCs w:val="28"/>
          <w:rtl/>
          <w:lang w:bidi="ar-EG"/>
        </w:rPr>
        <w:t xml:space="preserve">، </w:t>
      </w:r>
      <w:r w:rsidR="00092CD0" w:rsidRPr="001B2C95">
        <w:rPr>
          <w:rFonts w:cs="Simplified Arabic" w:hint="cs"/>
          <w:color w:val="000000"/>
          <w:sz w:val="28"/>
          <w:szCs w:val="28"/>
          <w:rtl/>
          <w:lang w:bidi="ar-EG"/>
        </w:rPr>
        <w:t xml:space="preserve">مما يعني وجود فائض في الإنتاج لدى مصر، ولكن حقيقة الأمر أن مصر تتقاسم هذا </w:t>
      </w:r>
      <w:r w:rsidR="00A838F8" w:rsidRPr="001B2C95">
        <w:rPr>
          <w:rFonts w:cs="Simplified Arabic" w:hint="cs"/>
          <w:color w:val="000000"/>
          <w:sz w:val="28"/>
          <w:szCs w:val="28"/>
          <w:rtl/>
          <w:lang w:bidi="ar-EG"/>
        </w:rPr>
        <w:t>الإنتاج مع الشريك الأجنبي، الذي يتحمل تكاليف البحث والتنقيب عن الغاز واستكشافه، وذلك وفقاً للاتفاقيات المبرمة بين مصر والشركات</w:t>
      </w:r>
      <w:r w:rsidR="0080282F" w:rsidRPr="001B2C95">
        <w:rPr>
          <w:rFonts w:cs="Simplified Arabic" w:hint="cs"/>
          <w:color w:val="000000"/>
          <w:sz w:val="28"/>
          <w:szCs w:val="28"/>
          <w:rtl/>
          <w:lang w:bidi="ar-EG"/>
        </w:rPr>
        <w:t xml:space="preserve"> الأجنبية العاملة في هذا المجال</w:t>
      </w:r>
      <w:r w:rsidR="00A838F8" w:rsidRPr="001B2C95">
        <w:rPr>
          <w:rFonts w:cs="Simplified Arabic" w:hint="cs"/>
          <w:color w:val="000000"/>
          <w:sz w:val="28"/>
          <w:szCs w:val="28"/>
          <w:rtl/>
          <w:lang w:bidi="ar-EG"/>
        </w:rPr>
        <w:t xml:space="preserve">. وبالتالي، ليس لدى مصر حتى الآن فائضاً في إنتاج الغاز من حصتها، </w:t>
      </w:r>
      <w:r w:rsidR="00530B8B" w:rsidRPr="001B2C95">
        <w:rPr>
          <w:rFonts w:cs="Simplified Arabic" w:hint="cs"/>
          <w:color w:val="000000"/>
          <w:sz w:val="28"/>
          <w:szCs w:val="28"/>
          <w:rtl/>
          <w:lang w:bidi="ar-EG"/>
        </w:rPr>
        <w:t xml:space="preserve">وتضطر للشراء من حصة الشريك الأجنبي أو الاستيراد من الخارج لتسييل الغاز ثم تصديره إلى الخارج </w:t>
      </w:r>
      <w:r w:rsidR="00A67F20" w:rsidRPr="001B2C95">
        <w:rPr>
          <w:rFonts w:cs="Simplified Arabic" w:hint="cs"/>
          <w:color w:val="000000"/>
          <w:sz w:val="28"/>
          <w:szCs w:val="28"/>
          <w:rtl/>
          <w:lang w:bidi="ar-EG"/>
        </w:rPr>
        <w:t>(</w:t>
      </w:r>
      <w:r w:rsidR="00FA2461" w:rsidRPr="001B2C95">
        <w:rPr>
          <w:rFonts w:cs="Simplified Arabic"/>
          <w:color w:val="000000"/>
          <w:sz w:val="28"/>
          <w:szCs w:val="28"/>
          <w:lang w:bidi="ar-EG"/>
        </w:rPr>
        <w:t>.</w:t>
      </w:r>
      <w:r w:rsidR="00A67F20" w:rsidRPr="001B2C95">
        <w:rPr>
          <w:rFonts w:cs="Simplified Arabic"/>
          <w:color w:val="000000"/>
          <w:sz w:val="28"/>
          <w:szCs w:val="28"/>
          <w:lang w:bidi="ar-EG"/>
        </w:rPr>
        <w:t>(BP, 2022</w:t>
      </w:r>
    </w:p>
    <w:p w14:paraId="4C68C9FF" w14:textId="77777777" w:rsidR="008656F3" w:rsidRPr="001B2C95" w:rsidRDefault="008656F3" w:rsidP="00166B13">
      <w:pPr>
        <w:pStyle w:val="Heading2"/>
        <w:spacing w:line="288" w:lineRule="auto"/>
        <w:rPr>
          <w:rtl/>
        </w:rPr>
      </w:pPr>
      <w:bookmarkStart w:id="93" w:name="_Toc135608201"/>
      <w:r w:rsidRPr="001B2C95">
        <w:rPr>
          <w:rFonts w:hint="cs"/>
          <w:rtl/>
        </w:rPr>
        <w:t>ثاني</w:t>
      </w:r>
      <w:r w:rsidRPr="001B2C95">
        <w:rPr>
          <w:rtl/>
        </w:rPr>
        <w:t>اً: الطلب المحل</w:t>
      </w:r>
      <w:r w:rsidR="00747945" w:rsidRPr="001B2C95">
        <w:rPr>
          <w:rFonts w:hint="cs"/>
          <w:rtl/>
        </w:rPr>
        <w:t>ي</w:t>
      </w:r>
      <w:r w:rsidRPr="001B2C95">
        <w:rPr>
          <w:rtl/>
        </w:rPr>
        <w:t xml:space="preserve"> على الغاز الطبيع</w:t>
      </w:r>
      <w:r w:rsidR="00747945" w:rsidRPr="001B2C95">
        <w:rPr>
          <w:rFonts w:hint="cs"/>
          <w:rtl/>
        </w:rPr>
        <w:t>ي</w:t>
      </w:r>
      <w:bookmarkEnd w:id="93"/>
    </w:p>
    <w:p w14:paraId="6B1A1061" w14:textId="77777777" w:rsidR="00843907" w:rsidRPr="001B2C95" w:rsidRDefault="008656F3" w:rsidP="00166B13">
      <w:pPr>
        <w:pStyle w:val="NormalWeb"/>
        <w:bidi/>
        <w:spacing w:before="120" w:beforeAutospacing="0" w:after="0" w:afterAutospacing="0" w:line="288" w:lineRule="auto"/>
        <w:ind w:firstLine="720"/>
        <w:jc w:val="both"/>
        <w:outlineLvl w:val="0"/>
        <w:rPr>
          <w:rFonts w:cs="Simplified Arabic"/>
          <w:sz w:val="28"/>
          <w:szCs w:val="28"/>
          <w:rtl/>
        </w:rPr>
      </w:pPr>
      <w:r w:rsidRPr="001B2C95">
        <w:rPr>
          <w:rFonts w:cs="Simplified Arabic" w:hint="cs"/>
          <w:sz w:val="28"/>
          <w:szCs w:val="28"/>
          <w:rtl/>
        </w:rPr>
        <w:t xml:space="preserve">من أهم التحديات </w:t>
      </w:r>
      <w:r w:rsidR="00A8011B" w:rsidRPr="001B2C95">
        <w:rPr>
          <w:rFonts w:cs="Simplified Arabic" w:hint="cs"/>
          <w:sz w:val="28"/>
          <w:szCs w:val="28"/>
          <w:rtl/>
        </w:rPr>
        <w:t>التي</w:t>
      </w:r>
      <w:r w:rsidRPr="001B2C95">
        <w:rPr>
          <w:rFonts w:cs="Simplified Arabic" w:hint="cs"/>
          <w:sz w:val="28"/>
          <w:szCs w:val="28"/>
          <w:rtl/>
        </w:rPr>
        <w:t xml:space="preserve"> تواجه مصر في إمكانية تصدير الغاز الطبيع</w:t>
      </w:r>
      <w:r w:rsidR="00756A07" w:rsidRPr="001B2C95">
        <w:rPr>
          <w:rFonts w:cs="Simplified Arabic" w:hint="cs"/>
          <w:sz w:val="28"/>
          <w:szCs w:val="28"/>
          <w:rtl/>
        </w:rPr>
        <w:t>ي</w:t>
      </w:r>
      <w:r w:rsidRPr="001B2C95">
        <w:rPr>
          <w:rFonts w:cs="Simplified Arabic" w:hint="cs"/>
          <w:sz w:val="28"/>
          <w:szCs w:val="28"/>
          <w:rtl/>
        </w:rPr>
        <w:t>، هو الطلب المحل</w:t>
      </w:r>
      <w:r w:rsidR="00A8011B" w:rsidRPr="001B2C95">
        <w:rPr>
          <w:rFonts w:cs="Simplified Arabic" w:hint="cs"/>
          <w:sz w:val="28"/>
          <w:szCs w:val="28"/>
          <w:rtl/>
        </w:rPr>
        <w:t>ي</w:t>
      </w:r>
      <w:r w:rsidRPr="001B2C95">
        <w:rPr>
          <w:rFonts w:cs="Simplified Arabic" w:hint="cs"/>
          <w:sz w:val="28"/>
          <w:szCs w:val="28"/>
          <w:rtl/>
        </w:rPr>
        <w:t xml:space="preserve"> المتزايد على الغاز الطبيع</w:t>
      </w:r>
      <w:r w:rsidR="00A8011B" w:rsidRPr="001B2C95">
        <w:rPr>
          <w:rFonts w:cs="Simplified Arabic" w:hint="cs"/>
          <w:sz w:val="28"/>
          <w:szCs w:val="28"/>
          <w:rtl/>
        </w:rPr>
        <w:t>ي</w:t>
      </w:r>
      <w:r w:rsidRPr="001B2C95">
        <w:rPr>
          <w:rFonts w:cs="Simplified Arabic" w:hint="cs"/>
          <w:sz w:val="28"/>
          <w:szCs w:val="28"/>
          <w:rtl/>
        </w:rPr>
        <w:t xml:space="preserve">، حيث </w:t>
      </w:r>
      <w:r w:rsidR="00B05809" w:rsidRPr="001B2C95">
        <w:rPr>
          <w:rFonts w:cs="Simplified Arabic" w:hint="cs"/>
          <w:sz w:val="28"/>
          <w:szCs w:val="28"/>
          <w:rtl/>
        </w:rPr>
        <w:t>ارتفع</w:t>
      </w:r>
      <w:r w:rsidRPr="001B2C95">
        <w:rPr>
          <w:rFonts w:cs="Simplified Arabic" w:hint="cs"/>
          <w:sz w:val="28"/>
          <w:szCs w:val="28"/>
          <w:rtl/>
        </w:rPr>
        <w:t xml:space="preserve"> استهلاك</w:t>
      </w:r>
      <w:r w:rsidR="00B05809" w:rsidRPr="001B2C95">
        <w:rPr>
          <w:rFonts w:cs="Simplified Arabic" w:hint="cs"/>
          <w:sz w:val="28"/>
          <w:szCs w:val="28"/>
          <w:rtl/>
        </w:rPr>
        <w:t>ه خلال الفترة (20</w:t>
      </w:r>
      <w:r w:rsidR="00F17648" w:rsidRPr="001B2C95">
        <w:rPr>
          <w:rFonts w:cs="Simplified Arabic" w:hint="cs"/>
          <w:sz w:val="28"/>
          <w:szCs w:val="28"/>
          <w:rtl/>
        </w:rPr>
        <w:t>1</w:t>
      </w:r>
      <w:r w:rsidR="00B05809" w:rsidRPr="001B2C95">
        <w:rPr>
          <w:rFonts w:cs="Simplified Arabic" w:hint="cs"/>
          <w:sz w:val="28"/>
          <w:szCs w:val="28"/>
          <w:rtl/>
        </w:rPr>
        <w:t>1-20</w:t>
      </w:r>
      <w:r w:rsidR="00F17648" w:rsidRPr="001B2C95">
        <w:rPr>
          <w:rFonts w:cs="Simplified Arabic" w:hint="cs"/>
          <w:sz w:val="28"/>
          <w:szCs w:val="28"/>
          <w:rtl/>
        </w:rPr>
        <w:t>2</w:t>
      </w:r>
      <w:r w:rsidR="00B05809" w:rsidRPr="001B2C95">
        <w:rPr>
          <w:rFonts w:cs="Simplified Arabic" w:hint="cs"/>
          <w:sz w:val="28"/>
          <w:szCs w:val="28"/>
          <w:rtl/>
        </w:rPr>
        <w:t>1)</w:t>
      </w:r>
      <w:r w:rsidR="00843907" w:rsidRPr="001B2C95">
        <w:rPr>
          <w:rFonts w:cs="Simplified Arabic" w:hint="cs"/>
          <w:sz w:val="28"/>
          <w:szCs w:val="28"/>
          <w:rtl/>
        </w:rPr>
        <w:t>،</w:t>
      </w:r>
      <w:r w:rsidR="003A1F90" w:rsidRPr="001B2C95">
        <w:rPr>
          <w:rFonts w:cs="Simplified Arabic" w:hint="cs"/>
          <w:sz w:val="28"/>
          <w:szCs w:val="28"/>
          <w:rtl/>
        </w:rPr>
        <w:t xml:space="preserve"> </w:t>
      </w:r>
      <w:r w:rsidR="00843907" w:rsidRPr="001B2C95">
        <w:rPr>
          <w:rFonts w:cs="Simplified Arabic" w:hint="cs"/>
          <w:sz w:val="28"/>
          <w:szCs w:val="28"/>
          <w:rtl/>
        </w:rPr>
        <w:t>بنسبة زيادة سنوية بلغت نحو</w:t>
      </w:r>
      <w:r w:rsidR="003A1F90" w:rsidRPr="001B2C95">
        <w:rPr>
          <w:rFonts w:cs="Simplified Arabic" w:hint="cs"/>
          <w:sz w:val="28"/>
          <w:szCs w:val="28"/>
          <w:rtl/>
        </w:rPr>
        <w:t xml:space="preserve"> 3%</w:t>
      </w:r>
      <w:r w:rsidR="0027118D" w:rsidRPr="001B2C95">
        <w:rPr>
          <w:rFonts w:cs="Simplified Arabic" w:hint="cs"/>
          <w:color w:val="000000"/>
          <w:sz w:val="28"/>
          <w:szCs w:val="28"/>
          <w:rtl/>
          <w:lang w:bidi="ar-EG"/>
        </w:rPr>
        <w:t>،</w:t>
      </w:r>
      <w:r w:rsidR="00843907" w:rsidRPr="001B2C95">
        <w:rPr>
          <w:rFonts w:cs="Simplified Arabic" w:hint="cs"/>
          <w:color w:val="000000"/>
          <w:sz w:val="28"/>
          <w:szCs w:val="28"/>
          <w:rtl/>
          <w:lang w:bidi="ar-EG"/>
        </w:rPr>
        <w:t xml:space="preserve"> </w:t>
      </w:r>
      <w:r w:rsidR="00843907" w:rsidRPr="001B2C95">
        <w:rPr>
          <w:rFonts w:cs="Simplified Arabic" w:hint="cs"/>
          <w:sz w:val="28"/>
          <w:szCs w:val="28"/>
          <w:rtl/>
        </w:rPr>
        <w:t xml:space="preserve">كما هو موضح في شكل رقم (3-1). </w:t>
      </w:r>
    </w:p>
    <w:p w14:paraId="4032AA03" w14:textId="77777777" w:rsidR="00CB6129" w:rsidRDefault="00CB6129" w:rsidP="0038782B">
      <w:pPr>
        <w:spacing w:after="200" w:line="264" w:lineRule="auto"/>
        <w:rPr>
          <w:rFonts w:cs="Simplified Arabic"/>
          <w:sz w:val="28"/>
          <w:szCs w:val="28"/>
        </w:rPr>
      </w:pPr>
      <w:r>
        <w:rPr>
          <w:rFonts w:cs="Simplified Arabic"/>
          <w:sz w:val="28"/>
          <w:szCs w:val="28"/>
        </w:rPr>
        <w:br w:type="page"/>
      </w:r>
    </w:p>
    <w:p w14:paraId="59C568EF" w14:textId="7AADA7B9" w:rsidR="00BD3C6F" w:rsidRPr="001B2C95" w:rsidRDefault="00BD3C6F" w:rsidP="0038782B">
      <w:pPr>
        <w:bidi/>
        <w:spacing w:before="120" w:line="264" w:lineRule="auto"/>
        <w:jc w:val="center"/>
        <w:rPr>
          <w:rFonts w:cs="Simplified Arabic"/>
          <w:b/>
          <w:bCs/>
          <w:sz w:val="28"/>
          <w:szCs w:val="28"/>
          <w:rtl/>
        </w:rPr>
      </w:pPr>
      <w:r w:rsidRPr="001B2C95">
        <w:rPr>
          <w:rFonts w:cs="Simplified Arabic" w:hint="cs"/>
          <w:b/>
          <w:bCs/>
          <w:sz w:val="28"/>
          <w:szCs w:val="28"/>
          <w:rtl/>
        </w:rPr>
        <w:lastRenderedPageBreak/>
        <w:t>شكل رقم (3-1): الاستهلاك المح</w:t>
      </w:r>
      <w:r w:rsidR="00BD241F" w:rsidRPr="001B2C95">
        <w:rPr>
          <w:rFonts w:cs="Simplified Arabic" w:hint="cs"/>
          <w:b/>
          <w:bCs/>
          <w:sz w:val="28"/>
          <w:szCs w:val="28"/>
          <w:rtl/>
        </w:rPr>
        <w:t xml:space="preserve">لي للغاز الطبيعي </w:t>
      </w:r>
      <w:r w:rsidR="00CB6129">
        <w:rPr>
          <w:rFonts w:cs="Simplified Arabic"/>
          <w:b/>
          <w:bCs/>
          <w:sz w:val="28"/>
          <w:szCs w:val="28"/>
          <w:rtl/>
        </w:rPr>
        <w:br/>
      </w:r>
      <w:r w:rsidR="00BD241F" w:rsidRPr="001B2C95">
        <w:rPr>
          <w:rFonts w:cs="Simplified Arabic" w:hint="cs"/>
          <w:b/>
          <w:bCs/>
          <w:sz w:val="28"/>
          <w:szCs w:val="28"/>
          <w:rtl/>
        </w:rPr>
        <w:t>في مصر</w:t>
      </w:r>
      <w:r w:rsidRPr="001B2C95">
        <w:rPr>
          <w:rFonts w:cs="Simplified Arabic" w:hint="cs"/>
          <w:b/>
          <w:bCs/>
          <w:sz w:val="28"/>
          <w:szCs w:val="28"/>
          <w:rtl/>
        </w:rPr>
        <w:t xml:space="preserve"> </w:t>
      </w:r>
      <w:r w:rsidR="00EC02B6" w:rsidRPr="001B2C95">
        <w:rPr>
          <w:rFonts w:cs="Simplified Arabic" w:hint="cs"/>
          <w:b/>
          <w:bCs/>
          <w:sz w:val="28"/>
          <w:szCs w:val="28"/>
          <w:rtl/>
        </w:rPr>
        <w:t>خلال الفترة (</w:t>
      </w:r>
      <w:r w:rsidRPr="001B2C95">
        <w:rPr>
          <w:rFonts w:cs="Simplified Arabic" w:hint="cs"/>
          <w:b/>
          <w:bCs/>
          <w:sz w:val="28"/>
          <w:szCs w:val="28"/>
          <w:rtl/>
        </w:rPr>
        <w:t>20</w:t>
      </w:r>
      <w:r w:rsidR="00F17648" w:rsidRPr="001B2C95">
        <w:rPr>
          <w:rFonts w:cs="Simplified Arabic" w:hint="cs"/>
          <w:b/>
          <w:bCs/>
          <w:sz w:val="28"/>
          <w:szCs w:val="28"/>
          <w:rtl/>
        </w:rPr>
        <w:t>1</w:t>
      </w:r>
      <w:r w:rsidRPr="001B2C95">
        <w:rPr>
          <w:rFonts w:cs="Simplified Arabic" w:hint="cs"/>
          <w:b/>
          <w:bCs/>
          <w:sz w:val="28"/>
          <w:szCs w:val="28"/>
          <w:rtl/>
        </w:rPr>
        <w:t>1</w:t>
      </w:r>
      <w:r w:rsidR="00EC02B6" w:rsidRPr="001B2C95">
        <w:rPr>
          <w:rFonts w:cs="Simplified Arabic" w:hint="cs"/>
          <w:b/>
          <w:bCs/>
          <w:sz w:val="28"/>
          <w:szCs w:val="28"/>
          <w:rtl/>
        </w:rPr>
        <w:t>-</w:t>
      </w:r>
      <w:r w:rsidRPr="001B2C95">
        <w:rPr>
          <w:rFonts w:cs="Simplified Arabic" w:hint="cs"/>
          <w:b/>
          <w:bCs/>
          <w:sz w:val="28"/>
          <w:szCs w:val="28"/>
          <w:rtl/>
        </w:rPr>
        <w:t>20</w:t>
      </w:r>
      <w:r w:rsidR="00F17648" w:rsidRPr="001B2C95">
        <w:rPr>
          <w:rFonts w:cs="Simplified Arabic" w:hint="cs"/>
          <w:b/>
          <w:bCs/>
          <w:sz w:val="28"/>
          <w:szCs w:val="28"/>
          <w:rtl/>
        </w:rPr>
        <w:t>2</w:t>
      </w:r>
      <w:r w:rsidRPr="001B2C95">
        <w:rPr>
          <w:rFonts w:cs="Simplified Arabic" w:hint="cs"/>
          <w:b/>
          <w:bCs/>
          <w:sz w:val="28"/>
          <w:szCs w:val="28"/>
          <w:rtl/>
        </w:rPr>
        <w:t>1</w:t>
      </w:r>
      <w:r w:rsidR="00CB6129">
        <w:rPr>
          <w:rFonts w:cs="Simplified Arabic" w:hint="cs"/>
          <w:b/>
          <w:bCs/>
          <w:sz w:val="28"/>
          <w:szCs w:val="28"/>
          <w:rtl/>
        </w:rPr>
        <w:t>)</w:t>
      </w:r>
      <w:r w:rsidR="00CB6129">
        <w:rPr>
          <w:rFonts w:cs="Simplified Arabic"/>
          <w:b/>
          <w:bCs/>
          <w:sz w:val="28"/>
          <w:szCs w:val="28"/>
          <w:rtl/>
        </w:rPr>
        <w:br/>
      </w:r>
      <w:r w:rsidRPr="001B2C95">
        <w:rPr>
          <w:rFonts w:cs="Simplified Arabic" w:hint="cs"/>
          <w:b/>
          <w:bCs/>
          <w:sz w:val="28"/>
          <w:szCs w:val="28"/>
          <w:rtl/>
        </w:rPr>
        <w:t>(مليار متر مكعب)</w:t>
      </w:r>
    </w:p>
    <w:p w14:paraId="05578BFE" w14:textId="77777777" w:rsidR="00BD3C6F" w:rsidRPr="001B2C95" w:rsidRDefault="007002D8" w:rsidP="0038782B">
      <w:pPr>
        <w:bidi/>
        <w:spacing w:before="120" w:line="264" w:lineRule="auto"/>
        <w:jc w:val="both"/>
        <w:rPr>
          <w:rFonts w:cs="Simplified Arabic"/>
          <w:sz w:val="28"/>
          <w:szCs w:val="28"/>
          <w:rtl/>
        </w:rPr>
      </w:pPr>
      <w:r w:rsidRPr="001B2C95">
        <w:rPr>
          <w:rFonts w:cs="Simplified Arabic"/>
          <w:noProof/>
          <w:sz w:val="28"/>
          <w:szCs w:val="28"/>
        </w:rPr>
        <w:drawing>
          <wp:inline distT="0" distB="0" distL="0" distR="0" wp14:anchorId="44241607" wp14:editId="7E58DD39">
            <wp:extent cx="4680000" cy="1895475"/>
            <wp:effectExtent l="0" t="0" r="6350" b="9525"/>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0AA249B9" w14:textId="77777777" w:rsidR="00BD3C6F" w:rsidRPr="00166B13" w:rsidRDefault="00BD3C6F" w:rsidP="00166B13">
      <w:pPr>
        <w:bidi/>
        <w:spacing w:before="120" w:line="276" w:lineRule="auto"/>
        <w:rPr>
          <w:rFonts w:cs="Simplified Arabic"/>
          <w:b/>
          <w:bCs/>
          <w:rtl/>
          <w:lang w:bidi="ar-EG"/>
        </w:rPr>
      </w:pPr>
      <w:r w:rsidRPr="00166B13">
        <w:rPr>
          <w:rFonts w:cs="Simplified Arabic" w:hint="cs"/>
          <w:b/>
          <w:bCs/>
          <w:rtl/>
          <w:lang w:bidi="ar-EG"/>
        </w:rPr>
        <w:t>المصدر:</w:t>
      </w:r>
      <w:r w:rsidR="00141C46" w:rsidRPr="00166B13">
        <w:rPr>
          <w:rFonts w:cs="Simplified Arabic" w:hint="cs"/>
          <w:b/>
          <w:bCs/>
          <w:rtl/>
          <w:lang w:bidi="ar-EG"/>
        </w:rPr>
        <w:t xml:space="preserve"> </w:t>
      </w:r>
      <w:r w:rsidR="00D63043" w:rsidRPr="00166B13">
        <w:rPr>
          <w:rFonts w:cs="Simplified Arabic"/>
          <w:b/>
          <w:bCs/>
          <w:lang w:bidi="ar-EG"/>
        </w:rPr>
        <w:t>BP (2022), Statistical Review of World Energy.</w:t>
      </w:r>
    </w:p>
    <w:p w14:paraId="0EF2E566" w14:textId="77777777" w:rsidR="002735EB" w:rsidRPr="001B2C95" w:rsidRDefault="002735EB" w:rsidP="0038782B">
      <w:pPr>
        <w:bidi/>
        <w:spacing w:before="120" w:line="264" w:lineRule="auto"/>
        <w:ind w:firstLine="720"/>
        <w:jc w:val="both"/>
        <w:rPr>
          <w:rFonts w:cs="Simplified Arabic"/>
          <w:sz w:val="28"/>
          <w:szCs w:val="28"/>
          <w:rtl/>
          <w:lang w:bidi="ar-EG"/>
        </w:rPr>
      </w:pPr>
      <w:r w:rsidRPr="001B2C95">
        <w:rPr>
          <w:rFonts w:cs="Simplified Arabic" w:hint="cs"/>
          <w:sz w:val="28"/>
          <w:szCs w:val="28"/>
          <w:rtl/>
          <w:lang w:bidi="ar-EG"/>
        </w:rPr>
        <w:t>ومن المتوقع تحقيق نمو مستمر</w:t>
      </w:r>
      <w:r w:rsidR="008656F3" w:rsidRPr="001B2C95">
        <w:rPr>
          <w:rFonts w:cs="Simplified Arabic" w:hint="cs"/>
          <w:sz w:val="28"/>
          <w:szCs w:val="28"/>
          <w:rtl/>
          <w:lang w:bidi="ar-EG"/>
        </w:rPr>
        <w:t xml:space="preserve"> في استهلاك الغاز في مصر،</w:t>
      </w:r>
      <w:r w:rsidR="008656F3" w:rsidRPr="001B2C95">
        <w:rPr>
          <w:rFonts w:cs="Simplified Arabic" w:hint="cs"/>
          <w:sz w:val="28"/>
          <w:szCs w:val="28"/>
          <w:rtl/>
        </w:rPr>
        <w:t xml:space="preserve"> وذلك نظراً لزيادة استخدام الغاز </w:t>
      </w:r>
      <w:r w:rsidR="008656F3" w:rsidRPr="001B2C95">
        <w:rPr>
          <w:rFonts w:cs="Simplified Arabic" w:hint="cs"/>
          <w:sz w:val="28"/>
          <w:szCs w:val="28"/>
          <w:rtl/>
          <w:lang w:bidi="ar-EG"/>
        </w:rPr>
        <w:t>في قطاع</w:t>
      </w:r>
      <w:r w:rsidR="004F5053" w:rsidRPr="001B2C95">
        <w:rPr>
          <w:rFonts w:cs="Simplified Arabic" w:hint="cs"/>
          <w:sz w:val="28"/>
          <w:szCs w:val="28"/>
          <w:rtl/>
          <w:lang w:bidi="ar-EG"/>
        </w:rPr>
        <w:t>ات</w:t>
      </w:r>
      <w:r w:rsidR="008656F3" w:rsidRPr="001B2C95">
        <w:rPr>
          <w:rFonts w:cs="Simplified Arabic" w:hint="cs"/>
          <w:sz w:val="28"/>
          <w:szCs w:val="28"/>
          <w:rtl/>
          <w:lang w:bidi="ar-EG"/>
        </w:rPr>
        <w:t xml:space="preserve"> </w:t>
      </w:r>
      <w:r w:rsidR="004F5053" w:rsidRPr="001B2C95">
        <w:rPr>
          <w:rFonts w:cs="Simplified Arabic" w:hint="cs"/>
          <w:sz w:val="28"/>
          <w:szCs w:val="28"/>
          <w:rtl/>
          <w:lang w:bidi="ar-EG"/>
        </w:rPr>
        <w:t>مختلفة</w:t>
      </w:r>
      <w:r w:rsidR="008656F3" w:rsidRPr="001B2C95">
        <w:rPr>
          <w:rFonts w:cs="Simplified Arabic" w:hint="cs"/>
          <w:sz w:val="28"/>
          <w:szCs w:val="28"/>
          <w:rtl/>
          <w:lang w:bidi="ar-EG"/>
        </w:rPr>
        <w:t>، الأمر الذ</w:t>
      </w:r>
      <w:r w:rsidR="001359DC" w:rsidRPr="001B2C95">
        <w:rPr>
          <w:rFonts w:cs="Simplified Arabic" w:hint="cs"/>
          <w:sz w:val="28"/>
          <w:szCs w:val="28"/>
          <w:rtl/>
          <w:lang w:bidi="ar-EG"/>
        </w:rPr>
        <w:t>ي</w:t>
      </w:r>
      <w:r w:rsidR="008656F3" w:rsidRPr="001B2C95">
        <w:rPr>
          <w:rFonts w:cs="Simplified Arabic" w:hint="cs"/>
          <w:sz w:val="28"/>
          <w:szCs w:val="28"/>
          <w:rtl/>
          <w:lang w:bidi="ar-EG"/>
        </w:rPr>
        <w:t xml:space="preserve"> يؤثر على تحقيق فائض متاح للتصدير إلى الأسواق الأوروبية، بل تلجأ مصر </w:t>
      </w:r>
      <w:r w:rsidRPr="001B2C95">
        <w:rPr>
          <w:rFonts w:cs="Simplified Arabic" w:hint="cs"/>
          <w:sz w:val="28"/>
          <w:szCs w:val="28"/>
          <w:rtl/>
          <w:lang w:bidi="ar-EG"/>
        </w:rPr>
        <w:t>ل</w:t>
      </w:r>
      <w:r w:rsidR="008656F3" w:rsidRPr="001B2C95">
        <w:rPr>
          <w:rFonts w:cs="Simplified Arabic" w:hint="cs"/>
          <w:sz w:val="28"/>
          <w:szCs w:val="28"/>
          <w:rtl/>
          <w:lang w:bidi="ar-EG"/>
        </w:rPr>
        <w:t xml:space="preserve">لاستيراد </w:t>
      </w:r>
      <w:r w:rsidRPr="001B2C95">
        <w:rPr>
          <w:rFonts w:cs="Simplified Arabic" w:hint="cs"/>
          <w:sz w:val="28"/>
          <w:szCs w:val="28"/>
          <w:rtl/>
          <w:lang w:bidi="ar-EG"/>
        </w:rPr>
        <w:t xml:space="preserve">لسد </w:t>
      </w:r>
      <w:r w:rsidR="008656F3" w:rsidRPr="001B2C95">
        <w:rPr>
          <w:rFonts w:cs="Simplified Arabic" w:hint="cs"/>
          <w:sz w:val="28"/>
          <w:szCs w:val="28"/>
          <w:rtl/>
          <w:lang w:bidi="ar-EG"/>
        </w:rPr>
        <w:t xml:space="preserve">العجز </w:t>
      </w:r>
      <w:r w:rsidRPr="001B2C95">
        <w:rPr>
          <w:rFonts w:cs="Simplified Arabic" w:hint="cs"/>
          <w:sz w:val="28"/>
          <w:szCs w:val="28"/>
          <w:rtl/>
          <w:lang w:bidi="ar-EG"/>
        </w:rPr>
        <w:t xml:space="preserve">في الاستهلاك المحلي </w:t>
      </w:r>
      <w:r w:rsidR="007F7BAC" w:rsidRPr="001B2C95">
        <w:rPr>
          <w:rFonts w:cs="Simplified Arabic" w:hint="cs"/>
          <w:sz w:val="28"/>
          <w:szCs w:val="28"/>
          <w:rtl/>
          <w:lang w:bidi="ar-EG"/>
        </w:rPr>
        <w:t>من الغاز (معهد التخطيط القومي</w:t>
      </w:r>
      <w:r w:rsidR="008656F3" w:rsidRPr="001B2C95">
        <w:rPr>
          <w:rFonts w:cs="Simplified Arabic" w:hint="cs"/>
          <w:sz w:val="28"/>
          <w:szCs w:val="28"/>
          <w:rtl/>
          <w:lang w:bidi="ar-EG"/>
        </w:rPr>
        <w:t>، 2020)</w:t>
      </w:r>
      <w:r w:rsidRPr="001B2C95">
        <w:rPr>
          <w:rFonts w:cs="Simplified Arabic" w:hint="cs"/>
          <w:sz w:val="28"/>
          <w:szCs w:val="28"/>
          <w:rtl/>
          <w:lang w:bidi="ar-EG"/>
        </w:rPr>
        <w:t>.</w:t>
      </w:r>
      <w:r w:rsidR="008656F3" w:rsidRPr="001B2C95">
        <w:rPr>
          <w:rFonts w:cs="Simplified Arabic" w:hint="cs"/>
          <w:sz w:val="28"/>
          <w:szCs w:val="28"/>
          <w:rtl/>
          <w:lang w:bidi="ar-EG"/>
        </w:rPr>
        <w:t xml:space="preserve"> </w:t>
      </w:r>
    </w:p>
    <w:p w14:paraId="17572D75" w14:textId="77777777" w:rsidR="008656F3" w:rsidRPr="001B2C95" w:rsidRDefault="008656F3" w:rsidP="0038782B">
      <w:pPr>
        <w:bidi/>
        <w:spacing w:before="120" w:line="264"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وهناك تشابة بين إندونيسيا ومصر</w:t>
      </w:r>
      <w:r w:rsidR="0035538E" w:rsidRPr="001B2C95">
        <w:rPr>
          <w:rFonts w:cs="Simplified Arabic" w:hint="cs"/>
          <w:color w:val="000000"/>
          <w:sz w:val="28"/>
          <w:szCs w:val="28"/>
          <w:rtl/>
          <w:lang w:bidi="ar-EG"/>
        </w:rPr>
        <w:t xml:space="preserve"> في نمو الاستهلاك المحلي للغاز</w:t>
      </w:r>
      <w:r w:rsidRPr="001B2C95">
        <w:rPr>
          <w:rFonts w:cs="Simplified Arabic" w:hint="cs"/>
          <w:color w:val="000000"/>
          <w:sz w:val="28"/>
          <w:szCs w:val="28"/>
          <w:rtl/>
          <w:lang w:bidi="ar-EG"/>
        </w:rPr>
        <w:t>، حيث عانت إندونيسيا من نمو استهلاك</w:t>
      </w:r>
      <w:r w:rsidR="0035538E" w:rsidRPr="001B2C95">
        <w:rPr>
          <w:rFonts w:cs="Simplified Arabic" w:hint="cs"/>
          <w:color w:val="000000"/>
          <w:sz w:val="28"/>
          <w:szCs w:val="28"/>
          <w:rtl/>
          <w:lang w:bidi="ar-EG"/>
        </w:rPr>
        <w:t>ها</w:t>
      </w:r>
      <w:r w:rsidRPr="001B2C95">
        <w:rPr>
          <w:rFonts w:cs="Simplified Arabic" w:hint="cs"/>
          <w:color w:val="000000"/>
          <w:sz w:val="28"/>
          <w:szCs w:val="28"/>
          <w:rtl/>
          <w:lang w:bidi="ar-EG"/>
        </w:rPr>
        <w:t xml:space="preserve"> </w:t>
      </w:r>
      <w:r w:rsidR="0035538E" w:rsidRPr="001B2C95">
        <w:rPr>
          <w:rFonts w:cs="Simplified Arabic" w:hint="cs"/>
          <w:color w:val="000000"/>
          <w:sz w:val="28"/>
          <w:szCs w:val="28"/>
          <w:rtl/>
          <w:lang w:bidi="ar-EG"/>
        </w:rPr>
        <w:t xml:space="preserve">من </w:t>
      </w:r>
      <w:r w:rsidRPr="001B2C95">
        <w:rPr>
          <w:rFonts w:cs="Simplified Arabic" w:hint="cs"/>
          <w:color w:val="000000"/>
          <w:sz w:val="28"/>
          <w:szCs w:val="28"/>
          <w:rtl/>
          <w:lang w:bidi="ar-EG"/>
        </w:rPr>
        <w:t xml:space="preserve">الغاز وتراجع إنتاجه من الحقول، </w:t>
      </w:r>
      <w:r w:rsidR="0035538E" w:rsidRPr="001B2C95">
        <w:rPr>
          <w:rFonts w:cs="Simplified Arabic" w:hint="cs"/>
          <w:color w:val="000000"/>
          <w:sz w:val="28"/>
          <w:szCs w:val="28"/>
          <w:rtl/>
          <w:lang w:bidi="ar-EG"/>
        </w:rPr>
        <w:t>و</w:t>
      </w:r>
      <w:r w:rsidRPr="001B2C95">
        <w:rPr>
          <w:rFonts w:cs="Simplified Arabic" w:hint="cs"/>
          <w:color w:val="000000"/>
          <w:sz w:val="28"/>
          <w:szCs w:val="28"/>
          <w:rtl/>
          <w:lang w:bidi="ar-EG"/>
        </w:rPr>
        <w:t xml:space="preserve">قامت محطة </w:t>
      </w:r>
      <w:r w:rsidR="0035538E" w:rsidRPr="001B2C95">
        <w:rPr>
          <w:rFonts w:cs="Simplified Arabic" w:hint="cs"/>
          <w:color w:val="000000"/>
          <w:sz w:val="28"/>
          <w:szCs w:val="28"/>
          <w:rtl/>
          <w:lang w:bidi="ar-EG"/>
        </w:rPr>
        <w:t>"</w:t>
      </w:r>
      <w:r w:rsidRPr="001B2C95">
        <w:rPr>
          <w:rFonts w:cs="Simplified Arabic"/>
          <w:color w:val="000000"/>
          <w:sz w:val="28"/>
          <w:szCs w:val="28"/>
          <w:lang w:bidi="ar-EG"/>
        </w:rPr>
        <w:t>Arun</w:t>
      </w:r>
      <w:r w:rsidR="0035538E" w:rsidRPr="001B2C95">
        <w:rPr>
          <w:rFonts w:cs="Simplified Arabic" w:hint="cs"/>
          <w:color w:val="000000"/>
          <w:sz w:val="28"/>
          <w:szCs w:val="28"/>
          <w:rtl/>
          <w:lang w:bidi="ar-EG"/>
        </w:rPr>
        <w:t>"</w:t>
      </w:r>
      <w:r w:rsidRPr="001B2C95">
        <w:rPr>
          <w:rFonts w:cs="Simplified Arabic" w:hint="cs"/>
          <w:color w:val="000000"/>
          <w:sz w:val="28"/>
          <w:szCs w:val="28"/>
          <w:rtl/>
          <w:lang w:bidi="ar-EG"/>
        </w:rPr>
        <w:t xml:space="preserve"> الإندونيسية بتصدير </w:t>
      </w:r>
      <w:r w:rsidR="0035538E" w:rsidRPr="001B2C95">
        <w:rPr>
          <w:rFonts w:cs="Simplified Arabic" w:hint="cs"/>
          <w:color w:val="000000"/>
          <w:sz w:val="28"/>
          <w:szCs w:val="28"/>
          <w:rtl/>
          <w:lang w:bidi="ar-EG"/>
        </w:rPr>
        <w:t>ال</w:t>
      </w:r>
      <w:r w:rsidRPr="001B2C95">
        <w:rPr>
          <w:rFonts w:cs="Simplified Arabic" w:hint="cs"/>
          <w:color w:val="000000"/>
          <w:sz w:val="28"/>
          <w:szCs w:val="28"/>
          <w:rtl/>
          <w:lang w:bidi="ar-EG"/>
        </w:rPr>
        <w:t>شحنة</w:t>
      </w:r>
      <w:r w:rsidR="0035538E" w:rsidRPr="001B2C95">
        <w:rPr>
          <w:rFonts w:cs="Simplified Arabic" w:hint="cs"/>
          <w:color w:val="000000"/>
          <w:sz w:val="28"/>
          <w:szCs w:val="28"/>
          <w:rtl/>
          <w:lang w:bidi="ar-EG"/>
        </w:rPr>
        <w:t xml:space="preserve"> الأخيرة</w:t>
      </w:r>
      <w:r w:rsidRPr="001B2C95">
        <w:rPr>
          <w:rFonts w:cs="Simplified Arabic" w:hint="cs"/>
          <w:color w:val="000000"/>
          <w:sz w:val="28"/>
          <w:szCs w:val="28"/>
          <w:rtl/>
          <w:lang w:bidi="ar-EG"/>
        </w:rPr>
        <w:t xml:space="preserve"> من الغاز المُسال إلى كوريا الجنوبية في عام 2014، وأصبحت إندونيسيا ميناء لاستقبال شحنات الغاز </w:t>
      </w:r>
      <w:r w:rsidR="00DA677A" w:rsidRPr="001B2C95">
        <w:rPr>
          <w:rFonts w:cs="Simplified Arabic" w:hint="cs"/>
          <w:color w:val="000000"/>
          <w:sz w:val="28"/>
          <w:szCs w:val="28"/>
          <w:rtl/>
          <w:lang w:bidi="ar-EG"/>
        </w:rPr>
        <w:t>الطبيعي</w:t>
      </w:r>
      <w:r w:rsidRPr="001B2C95">
        <w:rPr>
          <w:rFonts w:cs="Simplified Arabic" w:hint="cs"/>
          <w:color w:val="000000"/>
          <w:sz w:val="28"/>
          <w:szCs w:val="28"/>
          <w:rtl/>
          <w:lang w:bidi="ar-EG"/>
        </w:rPr>
        <w:t xml:space="preserve"> المُسال فقط</w:t>
      </w:r>
      <w:r w:rsidR="0035538E" w:rsidRPr="001B2C95">
        <w:rPr>
          <w:rFonts w:cs="Simplified Arabic" w:hint="cs"/>
          <w:color w:val="000000"/>
          <w:sz w:val="28"/>
          <w:szCs w:val="28"/>
          <w:rtl/>
          <w:lang w:bidi="ar-EG"/>
        </w:rPr>
        <w:t>،</w:t>
      </w:r>
      <w:r w:rsidRPr="001B2C95">
        <w:rPr>
          <w:rFonts w:cs="Simplified Arabic" w:hint="cs"/>
          <w:color w:val="000000"/>
          <w:sz w:val="28"/>
          <w:szCs w:val="28"/>
          <w:rtl/>
          <w:lang w:bidi="ar-EG"/>
        </w:rPr>
        <w:t xml:space="preserve"> بطاقة إجمالية </w:t>
      </w:r>
      <w:r w:rsidR="0035538E" w:rsidRPr="001B2C95">
        <w:rPr>
          <w:rFonts w:cs="Simplified Arabic" w:hint="cs"/>
          <w:color w:val="000000"/>
          <w:sz w:val="28"/>
          <w:szCs w:val="28"/>
          <w:rtl/>
          <w:lang w:bidi="ar-EG"/>
        </w:rPr>
        <w:t>تبلغ</w:t>
      </w:r>
      <w:r w:rsidRPr="001B2C95">
        <w:rPr>
          <w:rFonts w:cs="Simplified Arabic" w:hint="cs"/>
          <w:color w:val="000000"/>
          <w:sz w:val="28"/>
          <w:szCs w:val="28"/>
          <w:rtl/>
          <w:lang w:bidi="ar-EG"/>
        </w:rPr>
        <w:t xml:space="preserve"> نحو 3 مليون طن/السنة (أوابك، 2017)</w:t>
      </w:r>
      <w:r w:rsidR="0035538E" w:rsidRPr="001B2C95">
        <w:rPr>
          <w:rFonts w:cs="Simplified Arabic" w:hint="cs"/>
          <w:color w:val="000000"/>
          <w:sz w:val="28"/>
          <w:szCs w:val="28"/>
          <w:rtl/>
          <w:lang w:bidi="ar-EG"/>
        </w:rPr>
        <w:t>.</w:t>
      </w:r>
      <w:r w:rsidRPr="001B2C95">
        <w:rPr>
          <w:rFonts w:cs="Simplified Arabic" w:hint="cs"/>
          <w:color w:val="000000"/>
          <w:sz w:val="28"/>
          <w:szCs w:val="28"/>
          <w:rtl/>
          <w:lang w:bidi="ar-EG"/>
        </w:rPr>
        <w:t xml:space="preserve"> </w:t>
      </w:r>
    </w:p>
    <w:p w14:paraId="0677AC36" w14:textId="77777777" w:rsidR="0032309E" w:rsidRPr="001B2C95" w:rsidRDefault="0032309E" w:rsidP="0038782B">
      <w:pPr>
        <w:bidi/>
        <w:spacing w:before="120" w:line="264" w:lineRule="auto"/>
        <w:jc w:val="both"/>
        <w:rPr>
          <w:rFonts w:cs="Simplified Arabic"/>
          <w:sz w:val="28"/>
          <w:szCs w:val="28"/>
          <w:rtl/>
          <w:lang w:bidi="ar-EG"/>
        </w:rPr>
      </w:pPr>
    </w:p>
    <w:p w14:paraId="38164AC4" w14:textId="77777777" w:rsidR="0035538E" w:rsidRPr="001B2C95" w:rsidRDefault="0035538E" w:rsidP="0038782B">
      <w:pPr>
        <w:bidi/>
        <w:spacing w:before="120" w:line="264" w:lineRule="auto"/>
        <w:ind w:firstLine="720"/>
        <w:jc w:val="both"/>
        <w:rPr>
          <w:rFonts w:cs="Simplified Arabic"/>
          <w:b/>
          <w:bCs/>
          <w:sz w:val="28"/>
          <w:szCs w:val="28"/>
          <w:rtl/>
          <w:lang w:bidi="ar-EG"/>
        </w:rPr>
      </w:pPr>
      <w:r w:rsidRPr="001B2C95">
        <w:rPr>
          <w:rFonts w:cs="Simplified Arabic" w:hint="cs"/>
          <w:sz w:val="28"/>
          <w:szCs w:val="28"/>
          <w:rtl/>
          <w:lang w:bidi="ar-EG"/>
        </w:rPr>
        <w:lastRenderedPageBreak/>
        <w:t xml:space="preserve">ويتركز الاستهلاك المحلي من الغاز الطبيعي في مصر في قطاعات الكهرباء، والصناعة، والقطاع المنزلي، </w:t>
      </w:r>
      <w:r w:rsidR="00B04BBA" w:rsidRPr="001B2C95">
        <w:rPr>
          <w:rFonts w:cs="Simplified Arabic" w:hint="cs"/>
          <w:sz w:val="28"/>
          <w:szCs w:val="28"/>
          <w:rtl/>
          <w:lang w:bidi="ar-EG"/>
        </w:rPr>
        <w:t>وتموين السيارات بالغاز الطبيعي، كما هو موضح في شكل رقم (3-2).</w:t>
      </w:r>
    </w:p>
    <w:p w14:paraId="70315B5C" w14:textId="0F4187BC" w:rsidR="00B04BBA" w:rsidRPr="001B2C95" w:rsidRDefault="0058200D" w:rsidP="0038782B">
      <w:pPr>
        <w:bidi/>
        <w:spacing w:before="120" w:line="264" w:lineRule="auto"/>
        <w:jc w:val="center"/>
        <w:rPr>
          <w:rFonts w:cs="Simplified Arabic"/>
          <w:b/>
          <w:bCs/>
          <w:sz w:val="28"/>
          <w:szCs w:val="28"/>
          <w:rtl/>
          <w:lang w:bidi="ar-EG"/>
        </w:rPr>
      </w:pPr>
      <w:r w:rsidRPr="001B2C95">
        <w:rPr>
          <w:rFonts w:cs="Simplified Arabic" w:hint="cs"/>
          <w:b/>
          <w:bCs/>
          <w:sz w:val="28"/>
          <w:szCs w:val="28"/>
          <w:rtl/>
        </w:rPr>
        <w:t xml:space="preserve"> </w:t>
      </w:r>
      <w:r w:rsidR="00B04BBA" w:rsidRPr="001B2C95">
        <w:rPr>
          <w:rFonts w:cs="Simplified Arabic" w:hint="cs"/>
          <w:b/>
          <w:bCs/>
          <w:sz w:val="28"/>
          <w:szCs w:val="28"/>
          <w:rtl/>
        </w:rPr>
        <w:t>شكل رقم (3-2): التوزيع القطاعي لاستهلاك الغاز الطبيعي في مصر خلال العام المالي 20</w:t>
      </w:r>
      <w:r w:rsidR="00F17648" w:rsidRPr="001B2C95">
        <w:rPr>
          <w:rFonts w:cs="Simplified Arabic" w:hint="cs"/>
          <w:b/>
          <w:bCs/>
          <w:sz w:val="28"/>
          <w:szCs w:val="28"/>
          <w:rtl/>
        </w:rPr>
        <w:t>19</w:t>
      </w:r>
      <w:r w:rsidR="00B04BBA" w:rsidRPr="001B2C95">
        <w:rPr>
          <w:rFonts w:cs="Simplified Arabic" w:hint="cs"/>
          <w:b/>
          <w:bCs/>
          <w:sz w:val="28"/>
          <w:szCs w:val="28"/>
          <w:rtl/>
        </w:rPr>
        <w:t>/</w:t>
      </w:r>
      <w:r w:rsidR="00CB6129">
        <w:rPr>
          <w:rFonts w:cs="Simplified Arabic" w:hint="cs"/>
          <w:b/>
          <w:bCs/>
          <w:sz w:val="28"/>
          <w:szCs w:val="28"/>
          <w:rtl/>
        </w:rPr>
        <w:t>2020</w:t>
      </w:r>
      <w:r w:rsidR="00B04BBA" w:rsidRPr="001B2C95">
        <w:rPr>
          <w:rFonts w:cs="Simplified Arabic"/>
          <w:noProof/>
          <w:color w:val="C0504D" w:themeColor="accent2"/>
          <w:sz w:val="28"/>
          <w:szCs w:val="28"/>
        </w:rPr>
        <w:drawing>
          <wp:inline distT="0" distB="0" distL="0" distR="0" wp14:anchorId="0D32DD09" wp14:editId="0AA4E2E5">
            <wp:extent cx="4680000" cy="2047875"/>
            <wp:effectExtent l="0" t="0" r="6350" b="9525"/>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308AB901" w14:textId="05EC7738" w:rsidR="00826C30" w:rsidRPr="00166B13" w:rsidRDefault="00B04BBA" w:rsidP="00166B13">
      <w:pPr>
        <w:bidi/>
        <w:spacing w:before="120" w:line="276" w:lineRule="auto"/>
        <w:rPr>
          <w:rFonts w:cs="Simplified Arabic"/>
          <w:b/>
          <w:bCs/>
          <w:rtl/>
          <w:lang w:bidi="ar-EG"/>
        </w:rPr>
      </w:pPr>
      <w:r w:rsidRPr="00166B13">
        <w:rPr>
          <w:rFonts w:cs="Simplified Arabic" w:hint="cs"/>
          <w:b/>
          <w:bCs/>
          <w:rtl/>
          <w:lang w:bidi="ar-EG"/>
        </w:rPr>
        <w:t xml:space="preserve"> المصدر: </w:t>
      </w:r>
      <w:r w:rsidR="00826C30" w:rsidRPr="00166B13">
        <w:rPr>
          <w:rFonts w:cs="Simplified Arabic" w:hint="cs"/>
          <w:b/>
          <w:bCs/>
          <w:rtl/>
          <w:lang w:bidi="ar-EG"/>
        </w:rPr>
        <w:t>الموقع الإلكتروني للشركة المصرية القابضة للغازات الطبيعية (إيجاس)</w:t>
      </w:r>
      <w:r w:rsidR="000325E4" w:rsidRPr="00166B13">
        <w:rPr>
          <w:rFonts w:cs="Simplified Arabic" w:hint="cs"/>
          <w:b/>
          <w:bCs/>
          <w:rtl/>
          <w:lang w:bidi="ar-EG"/>
        </w:rPr>
        <w:t xml:space="preserve"> </w:t>
      </w:r>
      <w:hyperlink r:id="rId90" w:history="1">
        <w:r w:rsidR="00826C30" w:rsidRPr="00166B13">
          <w:rPr>
            <w:rFonts w:cs="Simplified Arabic"/>
            <w:b/>
            <w:bCs/>
            <w:lang w:bidi="ar-EG"/>
          </w:rPr>
          <w:t>https://www.egas.com.eg</w:t>
        </w:r>
      </w:hyperlink>
    </w:p>
    <w:p w14:paraId="6C171482" w14:textId="0CFC0070" w:rsidR="007A4D74" w:rsidRPr="001B2C95" w:rsidRDefault="001C2637" w:rsidP="0038782B">
      <w:pPr>
        <w:bidi/>
        <w:spacing w:before="120" w:line="264" w:lineRule="auto"/>
        <w:ind w:firstLine="720"/>
        <w:jc w:val="both"/>
        <w:rPr>
          <w:rFonts w:cs="Simplified Arabic"/>
          <w:sz w:val="28"/>
          <w:szCs w:val="28"/>
          <w:rtl/>
          <w:lang w:bidi="ar-EG"/>
        </w:rPr>
      </w:pPr>
      <w:r w:rsidRPr="001B2C95">
        <w:rPr>
          <w:rFonts w:cs="Simplified Arabic" w:hint="cs"/>
          <w:sz w:val="28"/>
          <w:szCs w:val="28"/>
          <w:rtl/>
          <w:lang w:bidi="ar-EG"/>
        </w:rPr>
        <w:t xml:space="preserve">إن </w:t>
      </w:r>
      <w:r w:rsidR="0019324A" w:rsidRPr="001B2C95">
        <w:rPr>
          <w:rFonts w:cs="Simplified Arabic" w:hint="cs"/>
          <w:sz w:val="28"/>
          <w:szCs w:val="28"/>
          <w:rtl/>
          <w:lang w:bidi="ar-EG"/>
        </w:rPr>
        <w:t xml:space="preserve">استهلاك قطاع الكهرباء </w:t>
      </w:r>
      <w:r w:rsidRPr="001B2C95">
        <w:rPr>
          <w:rFonts w:cs="Simplified Arabic" w:hint="cs"/>
          <w:sz w:val="28"/>
          <w:szCs w:val="28"/>
          <w:rtl/>
          <w:lang w:bidi="ar-EG"/>
        </w:rPr>
        <w:t xml:space="preserve">في مصر بلغ </w:t>
      </w:r>
      <w:r w:rsidR="0019324A" w:rsidRPr="001B2C95">
        <w:rPr>
          <w:rFonts w:cs="Simplified Arabic" w:hint="cs"/>
          <w:sz w:val="28"/>
          <w:szCs w:val="28"/>
          <w:rtl/>
          <w:lang w:bidi="ar-EG"/>
        </w:rPr>
        <w:t>نسبة 60% من إجمالي استهلاك الغاز الطبيعي في العام المالي 20</w:t>
      </w:r>
      <w:r w:rsidR="00922EE6" w:rsidRPr="001B2C95">
        <w:rPr>
          <w:rFonts w:cs="Simplified Arabic" w:hint="cs"/>
          <w:sz w:val="28"/>
          <w:szCs w:val="28"/>
          <w:rtl/>
          <w:lang w:bidi="ar-EG"/>
        </w:rPr>
        <w:t>19</w:t>
      </w:r>
      <w:r w:rsidR="0019324A" w:rsidRPr="001B2C95">
        <w:rPr>
          <w:rFonts w:cs="Simplified Arabic" w:hint="cs"/>
          <w:sz w:val="28"/>
          <w:szCs w:val="28"/>
          <w:rtl/>
          <w:lang w:bidi="ar-EG"/>
        </w:rPr>
        <w:t>/20</w:t>
      </w:r>
      <w:r w:rsidR="00922EE6" w:rsidRPr="001B2C95">
        <w:rPr>
          <w:rFonts w:cs="Simplified Arabic" w:hint="cs"/>
          <w:sz w:val="28"/>
          <w:szCs w:val="28"/>
          <w:rtl/>
          <w:lang w:bidi="ar-EG"/>
        </w:rPr>
        <w:t>20</w:t>
      </w:r>
      <w:r w:rsidR="00F51945" w:rsidRPr="001B2C95">
        <w:rPr>
          <w:rFonts w:cs="Simplified Arabic" w:hint="cs"/>
          <w:sz w:val="28"/>
          <w:szCs w:val="28"/>
          <w:rtl/>
          <w:lang w:bidi="ar-EG"/>
        </w:rPr>
        <w:t xml:space="preserve">، </w:t>
      </w:r>
      <w:r w:rsidR="0019324A" w:rsidRPr="001B2C95">
        <w:rPr>
          <w:rFonts w:cs="Simplified Arabic" w:hint="cs"/>
          <w:sz w:val="28"/>
          <w:szCs w:val="28"/>
          <w:rtl/>
          <w:lang w:bidi="ar-EG"/>
        </w:rPr>
        <w:t>ويرجع ذلك إلى زيادة استخدام</w:t>
      </w:r>
      <w:r w:rsidR="0019324A" w:rsidRPr="001B2C95">
        <w:rPr>
          <w:rFonts w:cs="Simplified Arabic"/>
          <w:sz w:val="28"/>
          <w:szCs w:val="28"/>
          <w:rtl/>
          <w:lang w:bidi="ar-EG"/>
        </w:rPr>
        <w:t xml:space="preserve"> </w:t>
      </w:r>
      <w:r w:rsidR="0019324A" w:rsidRPr="001B2C95">
        <w:rPr>
          <w:rFonts w:cs="Simplified Arabic" w:hint="cs"/>
          <w:sz w:val="28"/>
          <w:szCs w:val="28"/>
          <w:rtl/>
          <w:lang w:bidi="ar-EG"/>
        </w:rPr>
        <w:t>الغاز</w:t>
      </w:r>
      <w:r w:rsidR="0019324A" w:rsidRPr="001B2C95">
        <w:rPr>
          <w:rFonts w:cs="Simplified Arabic"/>
          <w:sz w:val="28"/>
          <w:szCs w:val="28"/>
          <w:rtl/>
          <w:lang w:bidi="ar-EG"/>
        </w:rPr>
        <w:t xml:space="preserve"> </w:t>
      </w:r>
      <w:r w:rsidR="0019324A" w:rsidRPr="001B2C95">
        <w:rPr>
          <w:rFonts w:cs="Simplified Arabic" w:hint="cs"/>
          <w:sz w:val="28"/>
          <w:szCs w:val="28"/>
          <w:rtl/>
          <w:lang w:bidi="ar-EG"/>
        </w:rPr>
        <w:t>الطبيعي</w:t>
      </w:r>
      <w:r w:rsidR="0019324A" w:rsidRPr="001B2C95">
        <w:rPr>
          <w:rFonts w:cs="Simplified Arabic"/>
          <w:sz w:val="28"/>
          <w:szCs w:val="28"/>
          <w:rtl/>
          <w:lang w:bidi="ar-EG"/>
        </w:rPr>
        <w:t xml:space="preserve"> </w:t>
      </w:r>
      <w:r w:rsidR="0019324A" w:rsidRPr="001B2C95">
        <w:rPr>
          <w:rFonts w:cs="Simplified Arabic" w:hint="cs"/>
          <w:sz w:val="28"/>
          <w:szCs w:val="28"/>
          <w:rtl/>
          <w:lang w:bidi="ar-EG"/>
        </w:rPr>
        <w:t xml:space="preserve">كوقود مقابل استخدام المازوت الأكثر تلويثاً للبيئة. </w:t>
      </w:r>
      <w:r w:rsidR="007A4D74" w:rsidRPr="001B2C95">
        <w:rPr>
          <w:rFonts w:cs="Simplified Arabic" w:hint="cs"/>
          <w:sz w:val="28"/>
          <w:szCs w:val="28"/>
          <w:rtl/>
          <w:lang w:bidi="ar-EG"/>
        </w:rPr>
        <w:t>يليه القطاع الصناعي بنسبة 22% من إجمالي استهلاك الغاز الطبيعي في ذات العام، مدفوعاً باستهلاك الصناعات كثيفة استهلاك الطاقة، كصناعة البتروكيماويات ومواد البناء والأسمدة وغيرها. يليه قطاع البترول بنسبة 12% من إجمالي استهلاك الغاز الطبيعي في ذات العام</w:t>
      </w:r>
      <w:r w:rsidR="00EC7F26" w:rsidRPr="001B2C95">
        <w:rPr>
          <w:rFonts w:cs="Simplified Arabic" w:hint="cs"/>
          <w:sz w:val="28"/>
          <w:szCs w:val="28"/>
          <w:rtl/>
          <w:lang w:bidi="ar-EG"/>
        </w:rPr>
        <w:t>.</w:t>
      </w:r>
      <w:r w:rsidR="007A4D74" w:rsidRPr="001B2C95">
        <w:rPr>
          <w:rFonts w:cs="Simplified Arabic" w:hint="cs"/>
          <w:sz w:val="28"/>
          <w:szCs w:val="28"/>
          <w:rtl/>
          <w:lang w:bidi="ar-EG"/>
        </w:rPr>
        <w:t xml:space="preserve"> </w:t>
      </w:r>
      <w:r w:rsidR="00EC7F26" w:rsidRPr="001B2C95">
        <w:rPr>
          <w:rFonts w:cs="Simplified Arabic" w:hint="cs"/>
          <w:sz w:val="28"/>
          <w:szCs w:val="28"/>
          <w:rtl/>
          <w:lang w:bidi="ar-EG"/>
        </w:rPr>
        <w:t xml:space="preserve">ثم </w:t>
      </w:r>
      <w:r w:rsidR="002B5A66" w:rsidRPr="001B2C95">
        <w:rPr>
          <w:rFonts w:cs="Simplified Arabic" w:hint="cs"/>
          <w:sz w:val="28"/>
          <w:szCs w:val="28"/>
          <w:rtl/>
          <w:lang w:bidi="ar-EG"/>
        </w:rPr>
        <w:t>نسبة 6% من إجمالي استهلاك الغاز الطبيعي في ذات العام لتشمل قطاع</w:t>
      </w:r>
      <w:r w:rsidRPr="001B2C95">
        <w:rPr>
          <w:rFonts w:cs="Simplified Arabic" w:hint="cs"/>
          <w:sz w:val="28"/>
          <w:szCs w:val="28"/>
          <w:rtl/>
          <w:lang w:bidi="ar-EG"/>
        </w:rPr>
        <w:t>ي</w:t>
      </w:r>
      <w:r w:rsidR="002B5A66" w:rsidRPr="001B2C95">
        <w:rPr>
          <w:rFonts w:cs="Simplified Arabic" w:hint="cs"/>
          <w:sz w:val="28"/>
          <w:szCs w:val="28"/>
          <w:rtl/>
          <w:lang w:bidi="ar-EG"/>
        </w:rPr>
        <w:t xml:space="preserve"> </w:t>
      </w:r>
      <w:r w:rsidRPr="001B2C95">
        <w:rPr>
          <w:rFonts w:cs="Simplified Arabic" w:hint="cs"/>
          <w:sz w:val="28"/>
          <w:szCs w:val="28"/>
          <w:rtl/>
          <w:lang w:bidi="ar-EG"/>
        </w:rPr>
        <w:t>المنازل</w:t>
      </w:r>
      <w:r w:rsidR="002B5A66" w:rsidRPr="001B2C95">
        <w:rPr>
          <w:rFonts w:cs="Simplified Arabic" w:hint="cs"/>
          <w:sz w:val="28"/>
          <w:szCs w:val="28"/>
          <w:rtl/>
          <w:lang w:bidi="ar-EG"/>
        </w:rPr>
        <w:t xml:space="preserve"> والنقل، </w:t>
      </w:r>
      <w:r w:rsidR="00EC7F26" w:rsidRPr="001B2C95">
        <w:rPr>
          <w:rFonts w:cs="Simplified Arabic" w:hint="cs"/>
          <w:sz w:val="28"/>
          <w:szCs w:val="28"/>
          <w:rtl/>
          <w:lang w:bidi="ar-EG"/>
        </w:rPr>
        <w:t>مدفوعاً بخطة توصيل الغاز الطبيع</w:t>
      </w:r>
      <w:r w:rsidR="00020928" w:rsidRPr="001B2C95">
        <w:rPr>
          <w:rFonts w:cs="Simplified Arabic" w:hint="cs"/>
          <w:sz w:val="28"/>
          <w:szCs w:val="28"/>
          <w:rtl/>
          <w:lang w:bidi="ar-EG"/>
        </w:rPr>
        <w:t>ي</w:t>
      </w:r>
      <w:r w:rsidR="00EC7F26" w:rsidRPr="001B2C95">
        <w:rPr>
          <w:rFonts w:cs="Simplified Arabic" w:hint="cs"/>
          <w:sz w:val="28"/>
          <w:szCs w:val="28"/>
          <w:rtl/>
          <w:lang w:bidi="ar-EG"/>
        </w:rPr>
        <w:t xml:space="preserve"> إلى المنازل</w:t>
      </w:r>
      <w:r w:rsidR="002B5A66" w:rsidRPr="001B2C95">
        <w:rPr>
          <w:rFonts w:cs="Simplified Arabic" w:hint="cs"/>
          <w:sz w:val="28"/>
          <w:szCs w:val="28"/>
          <w:rtl/>
          <w:lang w:bidi="ar-EG"/>
        </w:rPr>
        <w:t xml:space="preserve"> و</w:t>
      </w:r>
      <w:r w:rsidR="00EC7F26" w:rsidRPr="001B2C95">
        <w:rPr>
          <w:rFonts w:cs="Simplified Arabic" w:hint="cs"/>
          <w:sz w:val="28"/>
          <w:szCs w:val="28"/>
          <w:rtl/>
          <w:lang w:bidi="ar-EG"/>
        </w:rPr>
        <w:t>تموين السيارات بالغاز</w:t>
      </w:r>
      <w:r w:rsidR="002B5A66" w:rsidRPr="001B2C95">
        <w:rPr>
          <w:rFonts w:cs="Simplified Arabic" w:hint="cs"/>
          <w:sz w:val="28"/>
          <w:szCs w:val="28"/>
          <w:rtl/>
          <w:lang w:bidi="ar-EG"/>
        </w:rPr>
        <w:t xml:space="preserve"> الطبيعي بدلاً من البنزين. </w:t>
      </w:r>
      <w:r w:rsidR="00F51945" w:rsidRPr="001B2C95">
        <w:rPr>
          <w:rFonts w:cs="Simplified Arabic" w:hint="cs"/>
          <w:sz w:val="28"/>
          <w:szCs w:val="28"/>
          <w:rtl/>
          <w:lang w:bidi="ar-EG"/>
        </w:rPr>
        <w:t>(تم الاعتماد على بيانات هذا العام، نظراً لتعذر العثور على بيانات رسمية أحدث).</w:t>
      </w:r>
    </w:p>
    <w:p w14:paraId="4C7AAB0C" w14:textId="0CFC0070" w:rsidR="002602B5" w:rsidRPr="001B2C95" w:rsidRDefault="002602B5" w:rsidP="00166B13">
      <w:pPr>
        <w:pStyle w:val="Heading2"/>
        <w:spacing w:line="264" w:lineRule="auto"/>
        <w:ind w:right="0"/>
      </w:pPr>
      <w:bookmarkStart w:id="94" w:name="_Toc135608202"/>
      <w:r w:rsidRPr="001B2C95">
        <w:rPr>
          <w:rFonts w:hint="cs"/>
          <w:rtl/>
        </w:rPr>
        <w:lastRenderedPageBreak/>
        <w:t>ثالثاً: محدودية سعة محطات الإسالة في مصر</w:t>
      </w:r>
      <w:bookmarkEnd w:id="94"/>
    </w:p>
    <w:p w14:paraId="1900D3E3" w14:textId="77777777" w:rsidR="002602B5" w:rsidRPr="001B2C95" w:rsidRDefault="002602B5" w:rsidP="0038782B">
      <w:pPr>
        <w:bidi/>
        <w:spacing w:before="120" w:line="264"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إن منشآت</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الغاز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الطبيعي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المُسال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مصر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وسيلة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رئيسية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للوصول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الأسواق</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الدولية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مناطق</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أبعد. وفقاً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لـتقديرات</w:t>
      </w:r>
      <w:r w:rsidRPr="001B2C95">
        <w:rPr>
          <w:rFonts w:cs="Simplified Arabic"/>
          <w:color w:val="000000"/>
          <w:sz w:val="28"/>
          <w:szCs w:val="28"/>
          <w:rtl/>
          <w:lang w:bidi="ar-EG"/>
        </w:rPr>
        <w:t xml:space="preserve"> </w:t>
      </w:r>
      <w:r w:rsidRPr="001B2C95">
        <w:rPr>
          <w:rFonts w:cs="Simplified Arabic"/>
          <w:color w:val="000000"/>
          <w:sz w:val="28"/>
          <w:szCs w:val="28"/>
          <w:lang w:bidi="ar-EG"/>
        </w:rPr>
        <w:t>Wood Mackenzie</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سيبلغ</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إنتاج</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الغاز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مصر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ذروته</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عند</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حوالي</w:t>
      </w:r>
      <w:r w:rsidRPr="001B2C95">
        <w:rPr>
          <w:rFonts w:cs="Simplified Arabic"/>
          <w:color w:val="000000"/>
          <w:sz w:val="28"/>
          <w:szCs w:val="28"/>
          <w:rtl/>
          <w:lang w:bidi="ar-EG"/>
        </w:rPr>
        <w:t xml:space="preserve"> 80 </w:t>
      </w:r>
      <w:r w:rsidRPr="001B2C95">
        <w:rPr>
          <w:rFonts w:cs="Simplified Arabic" w:hint="cs"/>
          <w:color w:val="000000"/>
          <w:sz w:val="28"/>
          <w:szCs w:val="28"/>
          <w:rtl/>
          <w:lang w:bidi="ar-EG"/>
        </w:rPr>
        <w:t>مليار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متر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مكعب</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عام</w:t>
      </w:r>
      <w:r w:rsidRPr="001B2C95">
        <w:rPr>
          <w:rFonts w:cs="Simplified Arabic"/>
          <w:color w:val="000000"/>
          <w:sz w:val="28"/>
          <w:szCs w:val="28"/>
          <w:rtl/>
          <w:lang w:bidi="ar-EG"/>
        </w:rPr>
        <w:t xml:space="preserve"> 2025</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وسوف يظل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أقل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الطلب</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المحلي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وبناءً</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هذا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التحليل،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ستظل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مصر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معتمدة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الواردات لسد احتياجات الاستهلاك المحلي من الغاز،</w:t>
      </w:r>
      <w:r w:rsidRPr="001B2C95">
        <w:rPr>
          <w:rFonts w:cs="Simplified Arabic" w:hint="cs"/>
          <w:sz w:val="28"/>
          <w:szCs w:val="28"/>
          <w:rtl/>
          <w:lang w:bidi="ar-EG"/>
        </w:rPr>
        <w:t xml:space="preserve"> </w:t>
      </w:r>
      <w:r w:rsidRPr="001B2C95">
        <w:rPr>
          <w:rFonts w:cs="Simplified Arabic" w:hint="cs"/>
          <w:color w:val="000000"/>
          <w:sz w:val="28"/>
          <w:szCs w:val="28"/>
          <w:rtl/>
          <w:lang w:bidi="ar-EG"/>
        </w:rPr>
        <w:t>ولا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تكفي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الصادرات</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المرتقبة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 غاز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حقل "أفروديت" القبرصي،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والذي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تُقدر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بنحو</w:t>
      </w:r>
      <w:r w:rsidRPr="001B2C95">
        <w:rPr>
          <w:rFonts w:cs="Simplified Arabic"/>
          <w:color w:val="000000"/>
          <w:sz w:val="28"/>
          <w:szCs w:val="28"/>
          <w:rtl/>
          <w:lang w:bidi="ar-EG"/>
        </w:rPr>
        <w:t xml:space="preserve"> 7 </w:t>
      </w:r>
      <w:r w:rsidRPr="001B2C95">
        <w:rPr>
          <w:rFonts w:cs="Simplified Arabic" w:hint="cs"/>
          <w:color w:val="000000"/>
          <w:sz w:val="28"/>
          <w:szCs w:val="28"/>
          <w:rtl/>
          <w:lang w:bidi="ar-EG"/>
        </w:rPr>
        <w:t>مليار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متر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مكعب</w:t>
      </w:r>
      <w:r w:rsidRPr="001B2C95">
        <w:rPr>
          <w:rFonts w:cs="Simplified Arabic"/>
          <w:color w:val="000000"/>
          <w:sz w:val="28"/>
          <w:szCs w:val="28"/>
          <w:rtl/>
          <w:lang w:bidi="ar-EG"/>
        </w:rPr>
        <w:t>/</w:t>
      </w:r>
      <w:r w:rsidRPr="001B2C95">
        <w:rPr>
          <w:rFonts w:cs="Simplified Arabic" w:hint="cs"/>
          <w:color w:val="000000"/>
          <w:sz w:val="28"/>
          <w:szCs w:val="28"/>
          <w:rtl/>
          <w:lang w:bidi="ar-EG"/>
        </w:rPr>
        <w:t>السنة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مدى</w:t>
      </w:r>
      <w:r w:rsidRPr="001B2C95">
        <w:rPr>
          <w:rFonts w:cs="Simplified Arabic"/>
          <w:color w:val="000000"/>
          <w:sz w:val="28"/>
          <w:szCs w:val="28"/>
          <w:rtl/>
          <w:lang w:bidi="ar-EG"/>
        </w:rPr>
        <w:t xml:space="preserve"> 15 </w:t>
      </w:r>
      <w:r w:rsidRPr="001B2C95">
        <w:rPr>
          <w:rFonts w:cs="Simplified Arabic" w:hint="cs"/>
          <w:color w:val="000000"/>
          <w:sz w:val="28"/>
          <w:szCs w:val="28"/>
          <w:rtl/>
          <w:lang w:bidi="ar-EG"/>
        </w:rPr>
        <w:t>عاماً،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لحجز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سعة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تسييل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محطة "إدكو" بالكامل، حيث أنها سوف تغطي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حوالي</w:t>
      </w:r>
      <w:r w:rsidRPr="001B2C95">
        <w:rPr>
          <w:rFonts w:cs="Simplified Arabic"/>
          <w:color w:val="000000"/>
          <w:sz w:val="28"/>
          <w:szCs w:val="28"/>
          <w:rtl/>
          <w:lang w:bidi="ar-EG"/>
        </w:rPr>
        <w:t xml:space="preserve"> 70٪ </w:t>
      </w:r>
      <w:r w:rsidRPr="001B2C95">
        <w:rPr>
          <w:rFonts w:cs="Simplified Arabic" w:hint="cs"/>
          <w:color w:val="000000"/>
          <w:sz w:val="28"/>
          <w:szCs w:val="28"/>
          <w:rtl/>
          <w:lang w:bidi="ar-EG"/>
        </w:rPr>
        <w:t>فقط 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قدرة المحطة، ولكنها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أكثر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كافٍ</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لحجز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السعة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الكاملة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لمحطة "دمياط"</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لمدة</w:t>
      </w:r>
      <w:r w:rsidRPr="001B2C95">
        <w:rPr>
          <w:rFonts w:cs="Simplified Arabic"/>
          <w:color w:val="000000"/>
          <w:sz w:val="28"/>
          <w:szCs w:val="28"/>
          <w:rtl/>
          <w:lang w:bidi="ar-EG"/>
        </w:rPr>
        <w:t xml:space="preserve"> 17 </w:t>
      </w:r>
      <w:r w:rsidRPr="001B2C95">
        <w:rPr>
          <w:rFonts w:cs="Simplified Arabic" w:hint="cs"/>
          <w:color w:val="000000"/>
          <w:sz w:val="28"/>
          <w:szCs w:val="28"/>
          <w:rtl/>
          <w:lang w:bidi="ar-EG"/>
        </w:rPr>
        <w:t xml:space="preserve">عاماً </w:t>
      </w:r>
      <w:r w:rsidRPr="001B2C95">
        <w:rPr>
          <w:rFonts w:cs="Simplified Arabic"/>
          <w:color w:val="000000"/>
          <w:sz w:val="28"/>
          <w:szCs w:val="28"/>
          <w:rtl/>
          <w:lang w:bidi="ar-EG"/>
        </w:rPr>
        <w:t>(</w:t>
      </w:r>
      <w:r w:rsidRPr="001B2C95">
        <w:rPr>
          <w:rFonts w:cs="Simplified Arabic"/>
          <w:sz w:val="28"/>
          <w:szCs w:val="28"/>
        </w:rPr>
        <w:t>Stanič and Karbuz, 2020</w:t>
      </w:r>
      <w:r w:rsidRPr="001B2C95">
        <w:rPr>
          <w:rFonts w:cs="Simplified Arabic"/>
          <w:sz w:val="28"/>
          <w:szCs w:val="28"/>
          <w:rtl/>
          <w:lang w:bidi="ar-EG"/>
        </w:rPr>
        <w:t>)</w:t>
      </w:r>
      <w:r w:rsidRPr="001B2C95">
        <w:rPr>
          <w:rFonts w:cs="Simplified Arabic" w:hint="cs"/>
          <w:sz w:val="28"/>
          <w:szCs w:val="28"/>
          <w:rtl/>
          <w:lang w:bidi="ar-EG"/>
        </w:rPr>
        <w:t xml:space="preserve">. </w:t>
      </w:r>
      <w:r w:rsidRPr="001B2C95">
        <w:rPr>
          <w:rFonts w:cs="Simplified Arabic" w:hint="cs"/>
          <w:color w:val="000000"/>
          <w:sz w:val="28"/>
          <w:szCs w:val="28"/>
          <w:rtl/>
          <w:lang w:bidi="ar-EG"/>
        </w:rPr>
        <w:t>كما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أن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محطة "دمياط"</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أقرب</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بكثير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"أفروديت"،</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مسافة</w:t>
      </w:r>
      <w:r w:rsidRPr="001B2C95">
        <w:rPr>
          <w:rFonts w:cs="Simplified Arabic"/>
          <w:color w:val="000000"/>
          <w:sz w:val="28"/>
          <w:szCs w:val="28"/>
          <w:rtl/>
          <w:lang w:bidi="ar-EG"/>
        </w:rPr>
        <w:t xml:space="preserve"> 200 </w:t>
      </w:r>
      <w:r w:rsidRPr="001B2C95">
        <w:rPr>
          <w:rFonts w:cs="Simplified Arabic" w:hint="cs"/>
          <w:color w:val="000000"/>
          <w:sz w:val="28"/>
          <w:szCs w:val="28"/>
          <w:rtl/>
          <w:lang w:bidi="ar-EG"/>
        </w:rPr>
        <w:t>كم،</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بينما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تقع</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محطة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"إدكو"</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بعد</w:t>
      </w:r>
      <w:r w:rsidRPr="001B2C95">
        <w:rPr>
          <w:rFonts w:cs="Simplified Arabic"/>
          <w:color w:val="000000"/>
          <w:sz w:val="28"/>
          <w:szCs w:val="28"/>
          <w:rtl/>
          <w:lang w:bidi="ar-EG"/>
        </w:rPr>
        <w:t xml:space="preserve"> 400 </w:t>
      </w:r>
      <w:r w:rsidRPr="001B2C95">
        <w:rPr>
          <w:rFonts w:cs="Simplified Arabic" w:hint="cs"/>
          <w:color w:val="000000"/>
          <w:sz w:val="28"/>
          <w:szCs w:val="28"/>
          <w:rtl/>
          <w:lang w:bidi="ar-EG"/>
        </w:rPr>
        <w:t>كم</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الحقل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القبرصي،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مما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يضاعف</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تكلفة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خط</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الأنابيب</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البحري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حوالي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مليار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دولار</w:t>
      </w:r>
      <w:r w:rsidRPr="001B2C95">
        <w:rPr>
          <w:rFonts w:cs="Simplified Arabic"/>
          <w:color w:val="000000"/>
          <w:sz w:val="28"/>
          <w:szCs w:val="28"/>
          <w:rtl/>
          <w:lang w:bidi="ar-EG"/>
        </w:rPr>
        <w:t xml:space="preserve"> (</w:t>
      </w:r>
      <w:r w:rsidRPr="001B2C95">
        <w:rPr>
          <w:rFonts w:cs="Simplified Arabic"/>
          <w:sz w:val="28"/>
          <w:szCs w:val="28"/>
        </w:rPr>
        <w:t>(</w:t>
      </w:r>
      <w:r w:rsidRPr="001B2C95">
        <w:rPr>
          <w:rFonts w:cs="Simplified Arabic"/>
          <w:color w:val="000000"/>
          <w:sz w:val="28"/>
          <w:szCs w:val="28"/>
          <w:lang w:bidi="ar-EG"/>
        </w:rPr>
        <w:t>Tsakiris, 2018</w:t>
      </w:r>
      <w:r w:rsidRPr="001B2C95">
        <w:rPr>
          <w:rFonts w:cs="Simplified Arabic" w:hint="cs"/>
          <w:color w:val="000000"/>
          <w:sz w:val="28"/>
          <w:szCs w:val="28"/>
          <w:rtl/>
          <w:lang w:bidi="ar-EG"/>
        </w:rPr>
        <w:t>.</w:t>
      </w:r>
    </w:p>
    <w:p w14:paraId="4FCD6DDA" w14:textId="16DB12EE" w:rsidR="0038782B" w:rsidRDefault="002602B5" w:rsidP="0038782B">
      <w:pPr>
        <w:bidi/>
        <w:spacing w:before="120" w:line="264"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 xml:space="preserve">إذا حققت مصر فائضاً سنوياً في إنتاج الغاز الطبيعي قدره </w:t>
      </w:r>
      <w:r w:rsidRPr="001B2C95">
        <w:rPr>
          <w:rFonts w:cs="Simplified Arabic"/>
          <w:color w:val="000000"/>
          <w:sz w:val="28"/>
          <w:szCs w:val="28"/>
          <w:rtl/>
          <w:lang w:bidi="ar-EG"/>
        </w:rPr>
        <w:t xml:space="preserve">16 </w:t>
      </w:r>
      <w:r w:rsidRPr="001B2C95">
        <w:rPr>
          <w:rFonts w:cs="Simplified Arabic" w:hint="cs"/>
          <w:color w:val="000000"/>
          <w:sz w:val="28"/>
          <w:szCs w:val="28"/>
          <w:rtl/>
          <w:lang w:bidi="ar-EG"/>
        </w:rPr>
        <w:t>مليار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متر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مكعب، يمكنها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إنتاج</w:t>
      </w:r>
      <w:r w:rsidRPr="001B2C95">
        <w:rPr>
          <w:rFonts w:cs="Simplified Arabic"/>
          <w:color w:val="000000"/>
          <w:sz w:val="28"/>
          <w:szCs w:val="28"/>
          <w:rtl/>
          <w:lang w:bidi="ar-EG"/>
        </w:rPr>
        <w:t xml:space="preserve"> 12 </w:t>
      </w:r>
      <w:r w:rsidRPr="001B2C95">
        <w:rPr>
          <w:rFonts w:cs="Simplified Arabic" w:hint="cs"/>
          <w:color w:val="000000"/>
          <w:sz w:val="28"/>
          <w:szCs w:val="28"/>
          <w:rtl/>
          <w:lang w:bidi="ar-EG"/>
        </w:rPr>
        <w:t>مليون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طن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الغاز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الطبيعي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المُسال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أساس</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قدرة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التسييل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الحالية،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حتى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بدون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تسييل أى كمية غاز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إسرائيل أو قبرص،</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ويمثل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هذا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الفائض حوالي</w:t>
      </w:r>
      <w:r w:rsidRPr="001B2C95">
        <w:rPr>
          <w:rFonts w:cs="Simplified Arabic"/>
          <w:color w:val="000000"/>
          <w:sz w:val="28"/>
          <w:szCs w:val="28"/>
          <w:rtl/>
          <w:lang w:bidi="ar-EG"/>
        </w:rPr>
        <w:t xml:space="preserve"> 15٪ </w:t>
      </w: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احتياجات</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الاتحاد</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 xml:space="preserve">الأوروبي </w:t>
      </w:r>
      <w:r w:rsidRPr="001B2C95">
        <w:rPr>
          <w:rFonts w:cs="Simplified Arabic"/>
          <w:color w:val="000000"/>
          <w:sz w:val="28"/>
          <w:szCs w:val="28"/>
          <w:rtl/>
          <w:lang w:bidi="ar-EG"/>
        </w:rPr>
        <w:t>(</w:t>
      </w:r>
      <w:r w:rsidRPr="001B2C95">
        <w:rPr>
          <w:rFonts w:cs="Simplified Arabic"/>
          <w:color w:val="000000"/>
          <w:sz w:val="28"/>
          <w:szCs w:val="28"/>
          <w:lang w:bidi="ar-EG"/>
        </w:rPr>
        <w:t>Fouad, 2021</w:t>
      </w:r>
      <w:r w:rsidRPr="001B2C95">
        <w:rPr>
          <w:rFonts w:cs="Simplified Arabic"/>
          <w:color w:val="000000"/>
          <w:sz w:val="28"/>
          <w:szCs w:val="28"/>
          <w:rtl/>
          <w:lang w:bidi="ar-EG"/>
        </w:rPr>
        <w:t>)</w:t>
      </w:r>
      <w:bookmarkStart w:id="95" w:name="_Toc135608203"/>
      <w:r w:rsidR="004504C0" w:rsidRPr="001B2C95">
        <w:rPr>
          <w:rFonts w:cs="Simplified Arabic" w:hint="cs"/>
          <w:color w:val="000000"/>
          <w:sz w:val="28"/>
          <w:szCs w:val="28"/>
          <w:rtl/>
          <w:lang w:bidi="ar-EG"/>
        </w:rPr>
        <w:t>، وفي حالة تحقيق فائض سنوي من الغاز قدره 24 مليار</w:t>
      </w:r>
      <w:r w:rsidR="004504C0" w:rsidRPr="001B2C95">
        <w:rPr>
          <w:rFonts w:cs="Simplified Arabic"/>
          <w:color w:val="000000"/>
          <w:sz w:val="28"/>
          <w:szCs w:val="28"/>
          <w:rtl/>
          <w:lang w:bidi="ar-EG"/>
        </w:rPr>
        <w:t xml:space="preserve"> </w:t>
      </w:r>
      <w:r w:rsidR="004504C0" w:rsidRPr="001B2C95">
        <w:rPr>
          <w:rFonts w:cs="Simplified Arabic" w:hint="cs"/>
          <w:color w:val="000000"/>
          <w:sz w:val="28"/>
          <w:szCs w:val="28"/>
          <w:rtl/>
          <w:lang w:bidi="ar-EG"/>
        </w:rPr>
        <w:t>متر</w:t>
      </w:r>
      <w:r w:rsidR="004504C0" w:rsidRPr="001B2C95">
        <w:rPr>
          <w:rFonts w:cs="Simplified Arabic"/>
          <w:color w:val="000000"/>
          <w:sz w:val="28"/>
          <w:szCs w:val="28"/>
          <w:rtl/>
          <w:lang w:bidi="ar-EG"/>
        </w:rPr>
        <w:t xml:space="preserve"> </w:t>
      </w:r>
      <w:r w:rsidR="004504C0" w:rsidRPr="001B2C95">
        <w:rPr>
          <w:rFonts w:cs="Simplified Arabic" w:hint="cs"/>
          <w:color w:val="000000"/>
          <w:sz w:val="28"/>
          <w:szCs w:val="28"/>
          <w:rtl/>
          <w:lang w:bidi="ar-EG"/>
        </w:rPr>
        <w:t>مكعب، يمكنها</w:t>
      </w:r>
      <w:r w:rsidR="004504C0" w:rsidRPr="001B2C95">
        <w:rPr>
          <w:rFonts w:cs="Simplified Arabic"/>
          <w:color w:val="000000"/>
          <w:sz w:val="28"/>
          <w:szCs w:val="28"/>
          <w:rtl/>
          <w:lang w:bidi="ar-EG"/>
        </w:rPr>
        <w:t xml:space="preserve"> </w:t>
      </w:r>
      <w:r w:rsidR="004504C0" w:rsidRPr="001B2C95">
        <w:rPr>
          <w:rFonts w:cs="Simplified Arabic" w:hint="cs"/>
          <w:color w:val="000000"/>
          <w:sz w:val="28"/>
          <w:szCs w:val="28"/>
          <w:rtl/>
          <w:lang w:bidi="ar-EG"/>
        </w:rPr>
        <w:t>إنتاج</w:t>
      </w:r>
      <w:r w:rsidR="004504C0" w:rsidRPr="001B2C95">
        <w:rPr>
          <w:rFonts w:cs="Simplified Arabic"/>
          <w:color w:val="000000"/>
          <w:sz w:val="28"/>
          <w:szCs w:val="28"/>
          <w:rtl/>
          <w:lang w:bidi="ar-EG"/>
        </w:rPr>
        <w:t xml:space="preserve"> </w:t>
      </w:r>
      <w:r w:rsidR="004504C0" w:rsidRPr="001B2C95">
        <w:rPr>
          <w:rFonts w:cs="Simplified Arabic" w:hint="cs"/>
          <w:color w:val="000000"/>
          <w:sz w:val="28"/>
          <w:szCs w:val="28"/>
          <w:rtl/>
          <w:lang w:bidi="ar-EG"/>
        </w:rPr>
        <w:t>18</w:t>
      </w:r>
      <w:r w:rsidR="004504C0" w:rsidRPr="001B2C95">
        <w:rPr>
          <w:rFonts w:cs="Simplified Arabic"/>
          <w:color w:val="000000"/>
          <w:sz w:val="28"/>
          <w:szCs w:val="28"/>
          <w:rtl/>
          <w:lang w:bidi="ar-EG"/>
        </w:rPr>
        <w:t xml:space="preserve"> </w:t>
      </w:r>
      <w:r w:rsidR="004504C0" w:rsidRPr="001B2C95">
        <w:rPr>
          <w:rFonts w:cs="Simplified Arabic" w:hint="cs"/>
          <w:color w:val="000000"/>
          <w:sz w:val="28"/>
          <w:szCs w:val="28"/>
          <w:rtl/>
          <w:lang w:bidi="ar-EG"/>
        </w:rPr>
        <w:t>مليون</w:t>
      </w:r>
      <w:r w:rsidR="004504C0" w:rsidRPr="001B2C95">
        <w:rPr>
          <w:rFonts w:cs="Simplified Arabic"/>
          <w:color w:val="000000"/>
          <w:sz w:val="28"/>
          <w:szCs w:val="28"/>
          <w:rtl/>
          <w:lang w:bidi="ar-EG"/>
        </w:rPr>
        <w:t xml:space="preserve"> </w:t>
      </w:r>
      <w:r w:rsidR="004504C0" w:rsidRPr="001B2C95">
        <w:rPr>
          <w:rFonts w:cs="Simplified Arabic" w:hint="cs"/>
          <w:color w:val="000000"/>
          <w:sz w:val="28"/>
          <w:szCs w:val="28"/>
          <w:rtl/>
          <w:lang w:bidi="ar-EG"/>
        </w:rPr>
        <w:t>طن</w:t>
      </w:r>
      <w:r w:rsidR="004504C0" w:rsidRPr="001B2C95">
        <w:rPr>
          <w:rFonts w:cs="Simplified Arabic"/>
          <w:color w:val="000000"/>
          <w:sz w:val="28"/>
          <w:szCs w:val="28"/>
          <w:rtl/>
          <w:lang w:bidi="ar-EG"/>
        </w:rPr>
        <w:t xml:space="preserve"> </w:t>
      </w:r>
      <w:r w:rsidR="004504C0" w:rsidRPr="001B2C95">
        <w:rPr>
          <w:rFonts w:cs="Simplified Arabic" w:hint="cs"/>
          <w:color w:val="000000"/>
          <w:sz w:val="28"/>
          <w:szCs w:val="28"/>
          <w:rtl/>
          <w:lang w:bidi="ar-EG"/>
        </w:rPr>
        <w:t>من</w:t>
      </w:r>
      <w:r w:rsidR="004504C0" w:rsidRPr="001B2C95">
        <w:rPr>
          <w:rFonts w:cs="Simplified Arabic"/>
          <w:color w:val="000000"/>
          <w:sz w:val="28"/>
          <w:szCs w:val="28"/>
          <w:rtl/>
          <w:lang w:bidi="ar-EG"/>
        </w:rPr>
        <w:t xml:space="preserve"> </w:t>
      </w:r>
      <w:r w:rsidR="004504C0" w:rsidRPr="001B2C95">
        <w:rPr>
          <w:rFonts w:cs="Simplified Arabic" w:hint="cs"/>
          <w:color w:val="000000"/>
          <w:sz w:val="28"/>
          <w:szCs w:val="28"/>
          <w:rtl/>
          <w:lang w:bidi="ar-EG"/>
        </w:rPr>
        <w:t>الغاز</w:t>
      </w:r>
      <w:r w:rsidR="004504C0" w:rsidRPr="001B2C95">
        <w:rPr>
          <w:rFonts w:cs="Simplified Arabic"/>
          <w:color w:val="000000"/>
          <w:sz w:val="28"/>
          <w:szCs w:val="28"/>
          <w:rtl/>
          <w:lang w:bidi="ar-EG"/>
        </w:rPr>
        <w:t xml:space="preserve"> </w:t>
      </w:r>
      <w:r w:rsidR="004504C0" w:rsidRPr="001B2C95">
        <w:rPr>
          <w:rFonts w:cs="Simplified Arabic" w:hint="cs"/>
          <w:color w:val="000000"/>
          <w:sz w:val="28"/>
          <w:szCs w:val="28"/>
          <w:rtl/>
          <w:lang w:bidi="ar-EG"/>
        </w:rPr>
        <w:t>الطبيعي</w:t>
      </w:r>
      <w:r w:rsidR="004504C0" w:rsidRPr="001B2C95">
        <w:rPr>
          <w:rFonts w:cs="Simplified Arabic"/>
          <w:color w:val="000000"/>
          <w:sz w:val="28"/>
          <w:szCs w:val="28"/>
          <w:rtl/>
          <w:lang w:bidi="ar-EG"/>
        </w:rPr>
        <w:t xml:space="preserve"> </w:t>
      </w:r>
      <w:r w:rsidR="004504C0" w:rsidRPr="001B2C95">
        <w:rPr>
          <w:rFonts w:cs="Simplified Arabic" w:hint="cs"/>
          <w:color w:val="000000"/>
          <w:sz w:val="28"/>
          <w:szCs w:val="28"/>
          <w:rtl/>
          <w:lang w:bidi="ar-EG"/>
        </w:rPr>
        <w:t xml:space="preserve">المُسال، وبالتالي </w:t>
      </w:r>
      <w:r w:rsidR="009D7582" w:rsidRPr="001B2C95">
        <w:rPr>
          <w:rFonts w:cs="Simplified Arabic" w:hint="cs"/>
          <w:color w:val="000000"/>
          <w:sz w:val="28"/>
          <w:szCs w:val="28"/>
          <w:rtl/>
          <w:lang w:bidi="ar-EG"/>
        </w:rPr>
        <w:t xml:space="preserve">سعة محطتي الإسالة في مصر </w:t>
      </w:r>
      <w:r w:rsidR="004504C0" w:rsidRPr="001B2C95">
        <w:rPr>
          <w:rFonts w:cs="Simplified Arabic" w:hint="cs"/>
          <w:color w:val="000000"/>
          <w:sz w:val="28"/>
          <w:szCs w:val="28"/>
          <w:rtl/>
          <w:lang w:bidi="ar-EG"/>
        </w:rPr>
        <w:t xml:space="preserve">لا </w:t>
      </w:r>
      <w:r w:rsidR="009D7582" w:rsidRPr="001B2C95">
        <w:rPr>
          <w:rFonts w:cs="Simplified Arabic" w:hint="cs"/>
          <w:color w:val="000000"/>
          <w:sz w:val="28"/>
          <w:szCs w:val="28"/>
          <w:rtl/>
          <w:lang w:bidi="ar-EG"/>
        </w:rPr>
        <w:t>ت</w:t>
      </w:r>
      <w:r w:rsidR="004504C0" w:rsidRPr="001B2C95">
        <w:rPr>
          <w:rFonts w:cs="Simplified Arabic" w:hint="cs"/>
          <w:color w:val="000000"/>
          <w:sz w:val="28"/>
          <w:szCs w:val="28"/>
          <w:rtl/>
          <w:lang w:bidi="ar-EG"/>
        </w:rPr>
        <w:t>كفي لتسييل الغاز</w:t>
      </w:r>
      <w:r w:rsidR="009D7582" w:rsidRPr="001B2C95">
        <w:rPr>
          <w:rFonts w:cs="Simplified Arabic" w:hint="cs"/>
          <w:color w:val="000000"/>
          <w:sz w:val="28"/>
          <w:szCs w:val="28"/>
          <w:rtl/>
          <w:lang w:bidi="ar-EG"/>
        </w:rPr>
        <w:t>، أما في حالة تحقيق فائض سنوي من الغاز قدره 8 مليار</w:t>
      </w:r>
      <w:r w:rsidR="009D7582" w:rsidRPr="001B2C95">
        <w:rPr>
          <w:rFonts w:cs="Simplified Arabic"/>
          <w:color w:val="000000"/>
          <w:sz w:val="28"/>
          <w:szCs w:val="28"/>
          <w:rtl/>
          <w:lang w:bidi="ar-EG"/>
        </w:rPr>
        <w:t xml:space="preserve"> </w:t>
      </w:r>
      <w:r w:rsidR="009D7582" w:rsidRPr="001B2C95">
        <w:rPr>
          <w:rFonts w:cs="Simplified Arabic" w:hint="cs"/>
          <w:color w:val="000000"/>
          <w:sz w:val="28"/>
          <w:szCs w:val="28"/>
          <w:rtl/>
          <w:lang w:bidi="ar-EG"/>
        </w:rPr>
        <w:t>متر</w:t>
      </w:r>
      <w:r w:rsidR="009D7582" w:rsidRPr="001B2C95">
        <w:rPr>
          <w:rFonts w:cs="Simplified Arabic"/>
          <w:color w:val="000000"/>
          <w:sz w:val="28"/>
          <w:szCs w:val="28"/>
          <w:rtl/>
          <w:lang w:bidi="ar-EG"/>
        </w:rPr>
        <w:t xml:space="preserve"> </w:t>
      </w:r>
      <w:r w:rsidR="009D7582" w:rsidRPr="001B2C95">
        <w:rPr>
          <w:rFonts w:cs="Simplified Arabic" w:hint="cs"/>
          <w:color w:val="000000"/>
          <w:sz w:val="28"/>
          <w:szCs w:val="28"/>
          <w:rtl/>
          <w:lang w:bidi="ar-EG"/>
        </w:rPr>
        <w:t>مكعب، يمكنها</w:t>
      </w:r>
      <w:r w:rsidR="009D7582" w:rsidRPr="001B2C95">
        <w:rPr>
          <w:rFonts w:cs="Simplified Arabic"/>
          <w:color w:val="000000"/>
          <w:sz w:val="28"/>
          <w:szCs w:val="28"/>
          <w:rtl/>
          <w:lang w:bidi="ar-EG"/>
        </w:rPr>
        <w:t xml:space="preserve"> </w:t>
      </w:r>
      <w:r w:rsidR="009D7582" w:rsidRPr="001B2C95">
        <w:rPr>
          <w:rFonts w:cs="Simplified Arabic" w:hint="cs"/>
          <w:color w:val="000000"/>
          <w:sz w:val="28"/>
          <w:szCs w:val="28"/>
          <w:rtl/>
          <w:lang w:bidi="ar-EG"/>
        </w:rPr>
        <w:t>إنتاج</w:t>
      </w:r>
      <w:r w:rsidR="009D7582" w:rsidRPr="001B2C95">
        <w:rPr>
          <w:rFonts w:cs="Simplified Arabic"/>
          <w:color w:val="000000"/>
          <w:sz w:val="28"/>
          <w:szCs w:val="28"/>
          <w:rtl/>
          <w:lang w:bidi="ar-EG"/>
        </w:rPr>
        <w:t xml:space="preserve"> </w:t>
      </w:r>
      <w:r w:rsidR="009D7582" w:rsidRPr="001B2C95">
        <w:rPr>
          <w:rFonts w:cs="Simplified Arabic" w:hint="cs"/>
          <w:color w:val="000000"/>
          <w:sz w:val="28"/>
          <w:szCs w:val="28"/>
          <w:rtl/>
          <w:lang w:bidi="ar-EG"/>
        </w:rPr>
        <w:t>6</w:t>
      </w:r>
      <w:r w:rsidR="009D7582" w:rsidRPr="001B2C95">
        <w:rPr>
          <w:rFonts w:cs="Simplified Arabic"/>
          <w:color w:val="000000"/>
          <w:sz w:val="28"/>
          <w:szCs w:val="28"/>
          <w:rtl/>
          <w:lang w:bidi="ar-EG"/>
        </w:rPr>
        <w:t xml:space="preserve"> </w:t>
      </w:r>
      <w:r w:rsidR="009D7582" w:rsidRPr="001B2C95">
        <w:rPr>
          <w:rFonts w:cs="Simplified Arabic" w:hint="cs"/>
          <w:color w:val="000000"/>
          <w:sz w:val="28"/>
          <w:szCs w:val="28"/>
          <w:rtl/>
          <w:lang w:bidi="ar-EG"/>
        </w:rPr>
        <w:t>مليون</w:t>
      </w:r>
      <w:r w:rsidR="009D7582" w:rsidRPr="001B2C95">
        <w:rPr>
          <w:rFonts w:cs="Simplified Arabic"/>
          <w:color w:val="000000"/>
          <w:sz w:val="28"/>
          <w:szCs w:val="28"/>
          <w:rtl/>
          <w:lang w:bidi="ar-EG"/>
        </w:rPr>
        <w:t xml:space="preserve"> </w:t>
      </w:r>
      <w:r w:rsidR="009D7582" w:rsidRPr="001B2C95">
        <w:rPr>
          <w:rFonts w:cs="Simplified Arabic" w:hint="cs"/>
          <w:color w:val="000000"/>
          <w:sz w:val="28"/>
          <w:szCs w:val="28"/>
          <w:rtl/>
          <w:lang w:bidi="ar-EG"/>
        </w:rPr>
        <w:t>طن</w:t>
      </w:r>
      <w:r w:rsidR="009D7582" w:rsidRPr="001B2C95">
        <w:rPr>
          <w:rFonts w:cs="Simplified Arabic"/>
          <w:color w:val="000000"/>
          <w:sz w:val="28"/>
          <w:szCs w:val="28"/>
          <w:rtl/>
          <w:lang w:bidi="ar-EG"/>
        </w:rPr>
        <w:t xml:space="preserve"> </w:t>
      </w:r>
      <w:r w:rsidR="009D7582" w:rsidRPr="001B2C95">
        <w:rPr>
          <w:rFonts w:cs="Simplified Arabic" w:hint="cs"/>
          <w:color w:val="000000"/>
          <w:sz w:val="28"/>
          <w:szCs w:val="28"/>
          <w:rtl/>
          <w:lang w:bidi="ar-EG"/>
        </w:rPr>
        <w:t>من</w:t>
      </w:r>
      <w:r w:rsidR="009D7582" w:rsidRPr="001B2C95">
        <w:rPr>
          <w:rFonts w:cs="Simplified Arabic"/>
          <w:color w:val="000000"/>
          <w:sz w:val="28"/>
          <w:szCs w:val="28"/>
          <w:rtl/>
          <w:lang w:bidi="ar-EG"/>
        </w:rPr>
        <w:t xml:space="preserve"> </w:t>
      </w:r>
      <w:r w:rsidR="009D7582" w:rsidRPr="001B2C95">
        <w:rPr>
          <w:rFonts w:cs="Simplified Arabic" w:hint="cs"/>
          <w:color w:val="000000"/>
          <w:sz w:val="28"/>
          <w:szCs w:val="28"/>
          <w:rtl/>
          <w:lang w:bidi="ar-EG"/>
        </w:rPr>
        <w:t>الغاز</w:t>
      </w:r>
      <w:r w:rsidR="009D7582" w:rsidRPr="001B2C95">
        <w:rPr>
          <w:rFonts w:cs="Simplified Arabic"/>
          <w:color w:val="000000"/>
          <w:sz w:val="28"/>
          <w:szCs w:val="28"/>
          <w:rtl/>
          <w:lang w:bidi="ar-EG"/>
        </w:rPr>
        <w:t xml:space="preserve"> </w:t>
      </w:r>
      <w:r w:rsidR="009D7582" w:rsidRPr="001B2C95">
        <w:rPr>
          <w:rFonts w:cs="Simplified Arabic" w:hint="cs"/>
          <w:color w:val="000000"/>
          <w:sz w:val="28"/>
          <w:szCs w:val="28"/>
          <w:rtl/>
          <w:lang w:bidi="ar-EG"/>
        </w:rPr>
        <w:t>الطبيعي</w:t>
      </w:r>
      <w:r w:rsidR="009D7582" w:rsidRPr="001B2C95">
        <w:rPr>
          <w:rFonts w:cs="Simplified Arabic"/>
          <w:color w:val="000000"/>
          <w:sz w:val="28"/>
          <w:szCs w:val="28"/>
          <w:rtl/>
          <w:lang w:bidi="ar-EG"/>
        </w:rPr>
        <w:t xml:space="preserve"> </w:t>
      </w:r>
      <w:r w:rsidR="009D7582" w:rsidRPr="001B2C95">
        <w:rPr>
          <w:rFonts w:cs="Simplified Arabic" w:hint="cs"/>
          <w:color w:val="000000"/>
          <w:sz w:val="28"/>
          <w:szCs w:val="28"/>
          <w:rtl/>
          <w:lang w:bidi="ar-EG"/>
        </w:rPr>
        <w:t>المُسال،</w:t>
      </w:r>
      <w:r w:rsidR="004504C0" w:rsidRPr="001B2C95">
        <w:rPr>
          <w:rFonts w:cs="Simplified Arabic" w:hint="cs"/>
          <w:color w:val="000000"/>
          <w:sz w:val="28"/>
          <w:szCs w:val="28"/>
          <w:rtl/>
          <w:lang w:bidi="ar-EG"/>
        </w:rPr>
        <w:t xml:space="preserve"> </w:t>
      </w:r>
      <w:r w:rsidR="009D7582" w:rsidRPr="001B2C95">
        <w:rPr>
          <w:rFonts w:cs="Simplified Arabic" w:hint="cs"/>
          <w:color w:val="000000"/>
          <w:sz w:val="28"/>
          <w:szCs w:val="28"/>
          <w:rtl/>
          <w:lang w:bidi="ar-EG"/>
        </w:rPr>
        <w:t>وبالتالي سعة محطتي الإسالة في مصر سوف تكون قادرة على تسييل كمية من الغاز القادم من الدول المجاورة مثل إسرائيل</w:t>
      </w:r>
      <w:r w:rsidR="000325E4">
        <w:rPr>
          <w:rFonts w:cs="Simplified Arabic" w:hint="cs"/>
          <w:color w:val="000000"/>
          <w:sz w:val="28"/>
          <w:szCs w:val="28"/>
          <w:rtl/>
          <w:lang w:bidi="ar-EG"/>
        </w:rPr>
        <w:t xml:space="preserve"> </w:t>
      </w:r>
      <w:r w:rsidR="009D7582" w:rsidRPr="001B2C95">
        <w:rPr>
          <w:rFonts w:cs="Simplified Arabic" w:hint="cs"/>
          <w:color w:val="000000"/>
          <w:sz w:val="28"/>
          <w:szCs w:val="28"/>
          <w:rtl/>
          <w:lang w:bidi="ar-EG"/>
        </w:rPr>
        <w:t xml:space="preserve">وقبرص. </w:t>
      </w:r>
    </w:p>
    <w:p w14:paraId="63F64BE7" w14:textId="77777777" w:rsidR="0038782B" w:rsidRDefault="0038782B">
      <w:pPr>
        <w:spacing w:after="200" w:line="276" w:lineRule="auto"/>
        <w:rPr>
          <w:rFonts w:cs="Simplified Arabic"/>
          <w:color w:val="000000"/>
          <w:sz w:val="28"/>
          <w:szCs w:val="28"/>
          <w:rtl/>
          <w:lang w:bidi="ar-EG"/>
        </w:rPr>
      </w:pPr>
      <w:r>
        <w:rPr>
          <w:rFonts w:cs="Simplified Arabic"/>
          <w:color w:val="000000"/>
          <w:sz w:val="28"/>
          <w:szCs w:val="28"/>
          <w:rtl/>
          <w:lang w:bidi="ar-EG"/>
        </w:rPr>
        <w:lastRenderedPageBreak/>
        <w:br w:type="page"/>
      </w:r>
    </w:p>
    <w:p w14:paraId="16FC1B7D" w14:textId="77777777" w:rsidR="00A32E52" w:rsidRPr="001B2C95" w:rsidRDefault="00D57D73" w:rsidP="0038782B">
      <w:pPr>
        <w:pStyle w:val="Heading2"/>
        <w:spacing w:line="264" w:lineRule="auto"/>
        <w:rPr>
          <w:rtl/>
        </w:rPr>
      </w:pPr>
      <w:r w:rsidRPr="001B2C95">
        <w:rPr>
          <w:rFonts w:hint="cs"/>
          <w:rtl/>
        </w:rPr>
        <w:lastRenderedPageBreak/>
        <w:t>رابعاً</w:t>
      </w:r>
      <w:r w:rsidR="000D342E" w:rsidRPr="001B2C95">
        <w:rPr>
          <w:rFonts w:hint="cs"/>
          <w:rtl/>
        </w:rPr>
        <w:t>: نصيب</w:t>
      </w:r>
      <w:r w:rsidR="000D342E" w:rsidRPr="001B2C95">
        <w:rPr>
          <w:rtl/>
        </w:rPr>
        <w:t xml:space="preserve"> مصر من تسييل الغاز</w:t>
      </w:r>
      <w:bookmarkEnd w:id="95"/>
      <w:r w:rsidR="000D342E" w:rsidRPr="001B2C95">
        <w:rPr>
          <w:rtl/>
        </w:rPr>
        <w:t xml:space="preserve"> </w:t>
      </w:r>
    </w:p>
    <w:p w14:paraId="60B75556" w14:textId="3CC9271D" w:rsidR="0011336F" w:rsidRPr="001B2C95" w:rsidRDefault="000D342E" w:rsidP="0038782B">
      <w:pPr>
        <w:bidi/>
        <w:spacing w:before="120" w:line="264"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هناك تحد</w:t>
      </w:r>
      <w:r w:rsidR="0094666A" w:rsidRPr="001B2C95">
        <w:rPr>
          <w:rFonts w:cs="Simplified Arabic" w:hint="cs"/>
          <w:color w:val="000000"/>
          <w:sz w:val="28"/>
          <w:szCs w:val="28"/>
          <w:rtl/>
          <w:lang w:bidi="ar-EG"/>
        </w:rPr>
        <w:t>ي</w:t>
      </w:r>
      <w:r w:rsidRPr="001B2C95">
        <w:rPr>
          <w:rFonts w:cs="Simplified Arabic" w:hint="cs"/>
          <w:color w:val="000000"/>
          <w:sz w:val="28"/>
          <w:szCs w:val="28"/>
          <w:rtl/>
          <w:lang w:bidi="ar-EG"/>
        </w:rPr>
        <w:t xml:space="preserve"> آخر يتعلق بعدم الا</w:t>
      </w:r>
      <w:r w:rsidRPr="001B2C95">
        <w:rPr>
          <w:rFonts w:cs="Simplified Arabic"/>
          <w:color w:val="000000"/>
          <w:sz w:val="28"/>
          <w:szCs w:val="28"/>
          <w:rtl/>
          <w:lang w:bidi="ar-EG"/>
        </w:rPr>
        <w:t xml:space="preserve">ستفادة </w:t>
      </w:r>
      <w:r w:rsidRPr="001B2C95">
        <w:rPr>
          <w:rFonts w:cs="Simplified Arabic" w:hint="cs"/>
          <w:color w:val="000000"/>
          <w:sz w:val="28"/>
          <w:szCs w:val="28"/>
          <w:rtl/>
          <w:lang w:bidi="ar-EG"/>
        </w:rPr>
        <w:t>الكاملة</w:t>
      </w:r>
      <w:r w:rsidR="0094666A" w:rsidRPr="001B2C95">
        <w:rPr>
          <w:rFonts w:cs="Simplified Arabic"/>
          <w:color w:val="000000"/>
          <w:sz w:val="28"/>
          <w:szCs w:val="28"/>
          <w:rtl/>
          <w:lang w:bidi="ar-EG"/>
        </w:rPr>
        <w:t xml:space="preserve"> من تسييل الغاز بمحطت</w:t>
      </w:r>
      <w:r w:rsidR="0011336F" w:rsidRPr="001B2C95">
        <w:rPr>
          <w:rFonts w:cs="Simplified Arabic" w:hint="cs"/>
          <w:color w:val="000000"/>
          <w:sz w:val="28"/>
          <w:szCs w:val="28"/>
          <w:rtl/>
          <w:lang w:bidi="ar-EG"/>
        </w:rPr>
        <w:t>ي</w:t>
      </w:r>
      <w:r w:rsidRPr="001B2C95">
        <w:rPr>
          <w:rFonts w:cs="Simplified Arabic"/>
          <w:color w:val="000000"/>
          <w:sz w:val="28"/>
          <w:szCs w:val="28"/>
          <w:rtl/>
          <w:lang w:bidi="ar-EG"/>
        </w:rPr>
        <w:t xml:space="preserve"> </w:t>
      </w:r>
      <w:r w:rsidR="0094666A" w:rsidRPr="001B2C95">
        <w:rPr>
          <w:rFonts w:cs="Simplified Arabic" w:hint="cs"/>
          <w:color w:val="000000"/>
          <w:sz w:val="28"/>
          <w:szCs w:val="28"/>
          <w:rtl/>
          <w:lang w:bidi="ar-EG"/>
        </w:rPr>
        <w:t>"</w:t>
      </w:r>
      <w:r w:rsidRPr="001B2C95">
        <w:rPr>
          <w:rFonts w:cs="Simplified Arabic"/>
          <w:color w:val="000000"/>
          <w:sz w:val="28"/>
          <w:szCs w:val="28"/>
          <w:rtl/>
          <w:lang w:bidi="ar-EG"/>
        </w:rPr>
        <w:t>إدكو</w:t>
      </w:r>
      <w:r w:rsidR="0094666A"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w:t>
      </w:r>
      <w:r w:rsidR="0094666A" w:rsidRPr="001B2C95">
        <w:rPr>
          <w:rFonts w:cs="Simplified Arabic" w:hint="cs"/>
          <w:color w:val="000000"/>
          <w:sz w:val="28"/>
          <w:szCs w:val="28"/>
          <w:rtl/>
          <w:lang w:bidi="ar-EG"/>
        </w:rPr>
        <w:t>"</w:t>
      </w:r>
      <w:r w:rsidRPr="001B2C95">
        <w:rPr>
          <w:rFonts w:cs="Simplified Arabic"/>
          <w:color w:val="000000"/>
          <w:sz w:val="28"/>
          <w:szCs w:val="28"/>
          <w:rtl/>
          <w:lang w:bidi="ar-EG"/>
        </w:rPr>
        <w:t>دمياط</w:t>
      </w:r>
      <w:r w:rsidR="0094666A" w:rsidRPr="001B2C95">
        <w:rPr>
          <w:rFonts w:cs="Simplified Arabic" w:hint="cs"/>
          <w:color w:val="000000"/>
          <w:sz w:val="28"/>
          <w:szCs w:val="28"/>
          <w:rtl/>
          <w:lang w:bidi="ar-EG"/>
        </w:rPr>
        <w:t>"</w:t>
      </w:r>
      <w:r w:rsidRPr="001B2C95">
        <w:rPr>
          <w:rFonts w:cs="Simplified Arabic" w:hint="cs"/>
          <w:color w:val="000000"/>
          <w:sz w:val="28"/>
          <w:szCs w:val="28"/>
          <w:rtl/>
          <w:lang w:bidi="ar-EG"/>
        </w:rPr>
        <w:t xml:space="preserve">، </w:t>
      </w:r>
      <w:r w:rsidR="0011336F" w:rsidRPr="001B2C95">
        <w:rPr>
          <w:rFonts w:cs="Simplified Arabic" w:hint="cs"/>
          <w:color w:val="000000"/>
          <w:sz w:val="28"/>
          <w:szCs w:val="28"/>
          <w:rtl/>
          <w:lang w:bidi="ar-EG"/>
        </w:rPr>
        <w:t>ل</w:t>
      </w:r>
      <w:r w:rsidRPr="001B2C95">
        <w:rPr>
          <w:rFonts w:cs="Simplified Arabic" w:hint="cs"/>
          <w:color w:val="000000"/>
          <w:sz w:val="28"/>
          <w:szCs w:val="28"/>
          <w:rtl/>
          <w:lang w:bidi="ar-EG"/>
        </w:rPr>
        <w:t xml:space="preserve">أن </w:t>
      </w:r>
      <w:r w:rsidRPr="001B2C95">
        <w:rPr>
          <w:rFonts w:cs="Simplified Arabic"/>
          <w:color w:val="000000"/>
          <w:sz w:val="28"/>
          <w:szCs w:val="28"/>
          <w:rtl/>
          <w:lang w:bidi="ar-EG"/>
        </w:rPr>
        <w:t xml:space="preserve">نصيب مصر من ملكية محطة </w:t>
      </w:r>
      <w:r w:rsidR="0011336F" w:rsidRPr="001B2C95">
        <w:rPr>
          <w:rFonts w:cs="Simplified Arabic" w:hint="cs"/>
          <w:color w:val="000000"/>
          <w:sz w:val="28"/>
          <w:szCs w:val="28"/>
          <w:rtl/>
          <w:lang w:bidi="ar-EG"/>
        </w:rPr>
        <w:t>"</w:t>
      </w:r>
      <w:r w:rsidRPr="001B2C95">
        <w:rPr>
          <w:rFonts w:cs="Simplified Arabic"/>
          <w:color w:val="000000"/>
          <w:sz w:val="28"/>
          <w:szCs w:val="28"/>
          <w:rtl/>
          <w:lang w:bidi="ar-EG"/>
        </w:rPr>
        <w:t>إدكو</w:t>
      </w:r>
      <w:r w:rsidR="0011336F" w:rsidRPr="001B2C95">
        <w:rPr>
          <w:rFonts w:cs="Simplified Arabic" w:hint="cs"/>
          <w:color w:val="000000"/>
          <w:sz w:val="28"/>
          <w:szCs w:val="28"/>
          <w:rtl/>
          <w:lang w:bidi="ar-EG"/>
        </w:rPr>
        <w:t>"</w:t>
      </w:r>
      <w:r w:rsidRPr="001B2C95">
        <w:rPr>
          <w:rFonts w:cs="Simplified Arabic"/>
          <w:color w:val="000000"/>
          <w:sz w:val="28"/>
          <w:szCs w:val="28"/>
          <w:rtl/>
          <w:lang w:bidi="ar-EG"/>
        </w:rPr>
        <w:t xml:space="preserve"> 24% فقط</w:t>
      </w:r>
      <w:r w:rsidRPr="001B2C95">
        <w:rPr>
          <w:rFonts w:cs="Simplified Arabic" w:hint="cs"/>
          <w:color w:val="000000"/>
          <w:sz w:val="28"/>
          <w:szCs w:val="28"/>
          <w:rtl/>
          <w:lang w:bidi="ar-EG"/>
        </w:rPr>
        <w:t xml:space="preserve">، مقابل ملكية شركة </w:t>
      </w:r>
      <w:r w:rsidR="0011336F" w:rsidRPr="001B2C95">
        <w:rPr>
          <w:rFonts w:cs="Simplified Arabic" w:hint="cs"/>
          <w:color w:val="000000"/>
          <w:sz w:val="28"/>
          <w:szCs w:val="28"/>
          <w:rtl/>
          <w:lang w:bidi="ar-EG"/>
        </w:rPr>
        <w:t>"</w:t>
      </w:r>
      <w:r w:rsidRPr="001B2C95">
        <w:rPr>
          <w:rFonts w:cs="Simplified Arabic" w:hint="cs"/>
          <w:color w:val="000000"/>
          <w:sz w:val="28"/>
          <w:szCs w:val="28"/>
          <w:rtl/>
          <w:lang w:bidi="ar-EG"/>
        </w:rPr>
        <w:t>شل</w:t>
      </w:r>
      <w:r w:rsidR="0011336F" w:rsidRPr="001B2C95">
        <w:rPr>
          <w:rFonts w:cs="Simplified Arabic" w:hint="cs"/>
          <w:color w:val="000000"/>
          <w:sz w:val="28"/>
          <w:szCs w:val="28"/>
          <w:rtl/>
          <w:lang w:bidi="ar-EG"/>
        </w:rPr>
        <w:t>"</w:t>
      </w:r>
      <w:r w:rsidRPr="001B2C95">
        <w:rPr>
          <w:rFonts w:cs="Simplified Arabic" w:hint="cs"/>
          <w:color w:val="000000"/>
          <w:sz w:val="28"/>
          <w:szCs w:val="28"/>
          <w:rtl/>
          <w:lang w:bidi="ar-EG"/>
        </w:rPr>
        <w:t xml:space="preserve"> وشركة </w:t>
      </w:r>
      <w:r w:rsidR="0011336F" w:rsidRPr="001B2C95">
        <w:rPr>
          <w:rFonts w:cs="Simplified Arabic" w:hint="cs"/>
          <w:color w:val="000000"/>
          <w:sz w:val="28"/>
          <w:szCs w:val="28"/>
          <w:rtl/>
          <w:lang w:bidi="ar-EG"/>
        </w:rPr>
        <w:t>"</w:t>
      </w:r>
      <w:r w:rsidRPr="001B2C95">
        <w:rPr>
          <w:rFonts w:cs="Simplified Arabic" w:hint="cs"/>
          <w:color w:val="000000"/>
          <w:sz w:val="28"/>
          <w:szCs w:val="28"/>
          <w:rtl/>
          <w:lang w:bidi="ar-EG"/>
        </w:rPr>
        <w:t>بتروناس</w:t>
      </w:r>
      <w:r w:rsidR="0011336F" w:rsidRPr="001B2C95">
        <w:rPr>
          <w:rFonts w:cs="Simplified Arabic" w:hint="cs"/>
          <w:color w:val="000000"/>
          <w:sz w:val="28"/>
          <w:szCs w:val="28"/>
          <w:rtl/>
          <w:lang w:bidi="ar-EG"/>
        </w:rPr>
        <w:t>"</w:t>
      </w:r>
      <w:r w:rsidRPr="001B2C95">
        <w:rPr>
          <w:rFonts w:cs="Simplified Arabic" w:hint="cs"/>
          <w:color w:val="000000"/>
          <w:sz w:val="28"/>
          <w:szCs w:val="28"/>
          <w:rtl/>
          <w:lang w:bidi="ar-EG"/>
        </w:rPr>
        <w:t xml:space="preserve"> النسبة الأكبر المتبقية. وكذلك بالنسبة لمحطة </w:t>
      </w:r>
      <w:r w:rsidR="0011336F" w:rsidRPr="001B2C95">
        <w:rPr>
          <w:rFonts w:cs="Simplified Arabic" w:hint="cs"/>
          <w:color w:val="000000"/>
          <w:sz w:val="28"/>
          <w:szCs w:val="28"/>
          <w:rtl/>
          <w:lang w:bidi="ar-EG"/>
        </w:rPr>
        <w:t>"</w:t>
      </w:r>
      <w:r w:rsidRPr="001B2C95">
        <w:rPr>
          <w:rFonts w:cs="Simplified Arabic" w:hint="cs"/>
          <w:color w:val="000000"/>
          <w:sz w:val="28"/>
          <w:szCs w:val="28"/>
          <w:rtl/>
          <w:lang w:bidi="ar-EG"/>
        </w:rPr>
        <w:t>دمياط</w:t>
      </w:r>
      <w:r w:rsidR="0011336F" w:rsidRPr="001B2C95">
        <w:rPr>
          <w:rFonts w:cs="Simplified Arabic" w:hint="cs"/>
          <w:color w:val="000000"/>
          <w:sz w:val="28"/>
          <w:szCs w:val="28"/>
          <w:rtl/>
          <w:lang w:bidi="ar-EG"/>
        </w:rPr>
        <w:t>"</w:t>
      </w:r>
      <w:r w:rsidRPr="001B2C95">
        <w:rPr>
          <w:rFonts w:cs="Simplified Arabic" w:hint="cs"/>
          <w:color w:val="000000"/>
          <w:sz w:val="28"/>
          <w:szCs w:val="28"/>
          <w:rtl/>
          <w:lang w:bidi="ar-EG"/>
        </w:rPr>
        <w:t xml:space="preserve"> لإسالة الغاز، </w:t>
      </w:r>
      <w:r w:rsidR="0011336F" w:rsidRPr="001B2C95">
        <w:rPr>
          <w:rFonts w:cs="Simplified Arabic" w:hint="cs"/>
          <w:color w:val="000000"/>
          <w:sz w:val="28"/>
          <w:szCs w:val="28"/>
          <w:rtl/>
          <w:lang w:bidi="ar-EG"/>
        </w:rPr>
        <w:t>ت</w:t>
      </w:r>
      <w:r w:rsidRPr="001B2C95">
        <w:rPr>
          <w:rFonts w:cs="Simplified Arabic"/>
          <w:color w:val="000000"/>
          <w:sz w:val="28"/>
          <w:szCs w:val="28"/>
          <w:rtl/>
          <w:lang w:bidi="ar-EG"/>
        </w:rPr>
        <w:t>متلك</w:t>
      </w:r>
      <w:r w:rsidR="0011336F" w:rsidRPr="001B2C95">
        <w:rPr>
          <w:rFonts w:cs="Simplified Arabic" w:hint="cs"/>
          <w:color w:val="000000"/>
          <w:sz w:val="28"/>
          <w:szCs w:val="28"/>
          <w:rtl/>
          <w:lang w:bidi="ar-EG"/>
        </w:rPr>
        <w:t xml:space="preserve"> مصر</w:t>
      </w:r>
      <w:r w:rsidRPr="001B2C95">
        <w:rPr>
          <w:rFonts w:cs="Simplified Arabic"/>
          <w:color w:val="000000"/>
          <w:sz w:val="28"/>
          <w:szCs w:val="28"/>
          <w:rtl/>
          <w:lang w:bidi="ar-EG"/>
        </w:rPr>
        <w:t xml:space="preserve"> منها نسبة </w:t>
      </w:r>
      <w:r w:rsidR="007A70D7" w:rsidRPr="001B2C95">
        <w:rPr>
          <w:rFonts w:cs="Simplified Arabic" w:hint="cs"/>
          <w:color w:val="000000"/>
          <w:sz w:val="28"/>
          <w:szCs w:val="28"/>
          <w:rtl/>
          <w:lang w:bidi="ar-EG"/>
        </w:rPr>
        <w:t>50</w:t>
      </w:r>
      <w:r w:rsidRPr="001B2C95">
        <w:rPr>
          <w:rFonts w:cs="Simplified Arabic"/>
          <w:color w:val="000000"/>
          <w:sz w:val="28"/>
          <w:szCs w:val="28"/>
          <w:rtl/>
          <w:lang w:bidi="ar-EG"/>
        </w:rPr>
        <w:t xml:space="preserve">% فقط، مقابل امتلاك شركة </w:t>
      </w:r>
      <w:r w:rsidR="0011336F" w:rsidRPr="001B2C95">
        <w:rPr>
          <w:rFonts w:cs="Simplified Arabic" w:hint="cs"/>
          <w:color w:val="000000"/>
          <w:sz w:val="28"/>
          <w:szCs w:val="28"/>
          <w:rtl/>
          <w:lang w:bidi="ar-EG"/>
        </w:rPr>
        <w:t>"</w:t>
      </w:r>
      <w:r w:rsidRPr="001B2C95">
        <w:rPr>
          <w:rFonts w:cs="Simplified Arabic"/>
          <w:color w:val="000000"/>
          <w:sz w:val="28"/>
          <w:szCs w:val="28"/>
          <w:rtl/>
          <w:lang w:bidi="ar-EG"/>
        </w:rPr>
        <w:t>إيني</w:t>
      </w:r>
      <w:r w:rsidR="0011336F" w:rsidRPr="001B2C95">
        <w:rPr>
          <w:rFonts w:cs="Simplified Arabic" w:hint="cs"/>
          <w:color w:val="000000"/>
          <w:sz w:val="28"/>
          <w:szCs w:val="28"/>
          <w:rtl/>
          <w:lang w:bidi="ar-EG"/>
        </w:rPr>
        <w:t>"</w:t>
      </w:r>
      <w:r w:rsidRPr="001B2C95">
        <w:rPr>
          <w:rFonts w:cs="Simplified Arabic"/>
          <w:color w:val="000000"/>
          <w:sz w:val="28"/>
          <w:szCs w:val="28"/>
          <w:rtl/>
          <w:lang w:bidi="ar-EG"/>
        </w:rPr>
        <w:t xml:space="preserve"> الإيطالية </w:t>
      </w:r>
      <w:r w:rsidRPr="001B2C95">
        <w:rPr>
          <w:rFonts w:cs="Simplified Arabic" w:hint="cs"/>
          <w:color w:val="000000"/>
          <w:sz w:val="28"/>
          <w:szCs w:val="28"/>
          <w:rtl/>
          <w:lang w:bidi="ar-EG"/>
        </w:rPr>
        <w:t xml:space="preserve">النسبة </w:t>
      </w:r>
      <w:r w:rsidR="007A70D7" w:rsidRPr="001B2C95">
        <w:rPr>
          <w:rFonts w:cs="Simplified Arabic" w:hint="cs"/>
          <w:color w:val="000000"/>
          <w:sz w:val="28"/>
          <w:szCs w:val="28"/>
          <w:rtl/>
          <w:lang w:bidi="ar-EG"/>
        </w:rPr>
        <w:t>المتبقية، كما هو موضح في شكل رقم (3-</w:t>
      </w:r>
      <w:r w:rsidR="009D1246">
        <w:rPr>
          <w:rFonts w:cs="Simplified Arabic" w:hint="cs"/>
          <w:color w:val="000000"/>
          <w:sz w:val="28"/>
          <w:szCs w:val="28"/>
          <w:rtl/>
          <w:lang w:bidi="ar-EG"/>
        </w:rPr>
        <w:t>3</w:t>
      </w:r>
      <w:r w:rsidR="007A70D7" w:rsidRPr="001B2C95">
        <w:rPr>
          <w:rFonts w:cs="Simplified Arabic" w:hint="cs"/>
          <w:color w:val="000000"/>
          <w:sz w:val="28"/>
          <w:szCs w:val="28"/>
          <w:rtl/>
          <w:lang w:bidi="ar-EG"/>
        </w:rPr>
        <w:t>).</w:t>
      </w:r>
      <w:r w:rsidRPr="001B2C95">
        <w:rPr>
          <w:rFonts w:cs="Simplified Arabic" w:hint="cs"/>
          <w:color w:val="000000"/>
          <w:sz w:val="28"/>
          <w:szCs w:val="28"/>
          <w:rtl/>
          <w:lang w:bidi="ar-EG"/>
        </w:rPr>
        <w:t xml:space="preserve"> </w:t>
      </w:r>
    </w:p>
    <w:p w14:paraId="7451B6A8" w14:textId="5F213A3F" w:rsidR="001860D6" w:rsidRDefault="001860D6" w:rsidP="0038782B">
      <w:pPr>
        <w:bidi/>
        <w:spacing w:before="120" w:line="264" w:lineRule="auto"/>
        <w:jc w:val="center"/>
        <w:rPr>
          <w:rFonts w:cs="Simplified Arabic"/>
          <w:b/>
          <w:bCs/>
          <w:color w:val="000000"/>
          <w:sz w:val="28"/>
          <w:szCs w:val="28"/>
          <w:rtl/>
          <w:lang w:bidi="ar-EG"/>
        </w:rPr>
      </w:pPr>
      <w:r w:rsidRPr="001B2C95">
        <w:rPr>
          <w:rFonts w:cs="Simplified Arabic" w:hint="cs"/>
          <w:b/>
          <w:bCs/>
          <w:color w:val="000000"/>
          <w:sz w:val="28"/>
          <w:szCs w:val="28"/>
          <w:rtl/>
          <w:lang w:bidi="ar-EG"/>
        </w:rPr>
        <w:t>شكل رقم (</w:t>
      </w:r>
      <w:r w:rsidR="00CB6129">
        <w:rPr>
          <w:rFonts w:cs="Simplified Arabic" w:hint="cs"/>
          <w:b/>
          <w:bCs/>
          <w:color w:val="000000"/>
          <w:sz w:val="28"/>
          <w:szCs w:val="28"/>
          <w:rtl/>
          <w:lang w:bidi="ar-EG"/>
        </w:rPr>
        <w:t>3-3</w:t>
      </w:r>
      <w:r w:rsidRPr="001B2C95">
        <w:rPr>
          <w:rFonts w:cs="Simplified Arabic" w:hint="cs"/>
          <w:b/>
          <w:bCs/>
          <w:color w:val="000000"/>
          <w:sz w:val="28"/>
          <w:szCs w:val="28"/>
          <w:rtl/>
          <w:lang w:bidi="ar-EG"/>
        </w:rPr>
        <w:t>): هيكل ملكية محطت</w:t>
      </w:r>
      <w:r w:rsidR="00995FBE" w:rsidRPr="001B2C95">
        <w:rPr>
          <w:rFonts w:cs="Simplified Arabic" w:hint="cs"/>
          <w:b/>
          <w:bCs/>
          <w:color w:val="000000"/>
          <w:sz w:val="28"/>
          <w:szCs w:val="28"/>
          <w:rtl/>
          <w:lang w:bidi="ar-EG"/>
        </w:rPr>
        <w:t>ي</w:t>
      </w:r>
      <w:r w:rsidRPr="001B2C95">
        <w:rPr>
          <w:rFonts w:cs="Simplified Arabic" w:hint="cs"/>
          <w:b/>
          <w:bCs/>
          <w:color w:val="000000"/>
          <w:sz w:val="28"/>
          <w:szCs w:val="28"/>
          <w:rtl/>
          <w:lang w:bidi="ar-EG"/>
        </w:rPr>
        <w:t xml:space="preserve"> دمياط وإدكو لإسالة الغاز الطبيعي</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3993"/>
      </w:tblGrid>
      <w:tr w:rsidR="00436F8D" w:rsidRPr="00436F8D" w14:paraId="5F8C793C" w14:textId="77777777" w:rsidTr="00436F8D">
        <w:tc>
          <w:tcPr>
            <w:tcW w:w="3736" w:type="dxa"/>
            <w:shd w:val="clear" w:color="auto" w:fill="auto"/>
          </w:tcPr>
          <w:p w14:paraId="03C6BF3C" w14:textId="738FF7C5" w:rsidR="00436F8D" w:rsidRPr="00436F8D" w:rsidRDefault="00436F8D" w:rsidP="00436F8D">
            <w:pPr>
              <w:bidi/>
              <w:spacing w:before="120" w:line="264" w:lineRule="auto"/>
              <w:rPr>
                <w:rFonts w:cs="Simplified Arabic"/>
                <w:sz w:val="28"/>
                <w:szCs w:val="28"/>
                <w:rtl/>
                <w:lang w:bidi="ar-EG"/>
              </w:rPr>
            </w:pPr>
            <w:r w:rsidRPr="00436F8D">
              <w:rPr>
                <w:rFonts w:cs="Simplified Arabic"/>
                <w:noProof/>
                <w:sz w:val="28"/>
                <w:szCs w:val="28"/>
              </w:rPr>
              <w:drawing>
                <wp:inline distT="0" distB="0" distL="0" distR="0" wp14:anchorId="75213D3F" wp14:editId="113A9AFA">
                  <wp:extent cx="2235749" cy="1543507"/>
                  <wp:effectExtent l="0" t="0" r="0" b="0"/>
                  <wp:docPr id="1501144874" name="Picture 1501144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1"/>
                          <a:srcRect l="59674" t="6600" r="1128" b="11839"/>
                          <a:stretch/>
                        </pic:blipFill>
                        <pic:spPr bwMode="auto">
                          <a:xfrm>
                            <a:off x="0" y="0"/>
                            <a:ext cx="2243438" cy="1548816"/>
                          </a:xfrm>
                          <a:prstGeom prst="rect">
                            <a:avLst/>
                          </a:prstGeom>
                          <a:ln>
                            <a:noFill/>
                          </a:ln>
                          <a:extLst>
                            <a:ext uri="{53640926-AAD7-44D8-BBD7-CCE9431645EC}">
                              <a14:shadowObscured xmlns:a14="http://schemas.microsoft.com/office/drawing/2010/main"/>
                            </a:ext>
                          </a:extLst>
                        </pic:spPr>
                      </pic:pic>
                    </a:graphicData>
                  </a:graphic>
                </wp:inline>
              </w:drawing>
            </w:r>
          </w:p>
        </w:tc>
        <w:tc>
          <w:tcPr>
            <w:tcW w:w="3737" w:type="dxa"/>
            <w:shd w:val="clear" w:color="auto" w:fill="auto"/>
          </w:tcPr>
          <w:p w14:paraId="7AA32341" w14:textId="7AEF8BF5" w:rsidR="00436F8D" w:rsidRPr="00436F8D" w:rsidRDefault="00436F8D" w:rsidP="00436F8D">
            <w:pPr>
              <w:bidi/>
              <w:spacing w:before="120" w:line="264" w:lineRule="auto"/>
              <w:jc w:val="center"/>
              <w:rPr>
                <w:rFonts w:cs="Simplified Arabic"/>
                <w:sz w:val="28"/>
                <w:szCs w:val="28"/>
                <w:rtl/>
                <w:lang w:bidi="ar-EG"/>
              </w:rPr>
            </w:pPr>
            <w:r w:rsidRPr="00436F8D">
              <w:rPr>
                <w:rFonts w:cs="Simplified Arabic"/>
                <w:noProof/>
                <w:sz w:val="28"/>
                <w:szCs w:val="28"/>
              </w:rPr>
              <w:drawing>
                <wp:inline distT="0" distB="0" distL="0" distR="0" wp14:anchorId="52D933CF" wp14:editId="4741F188">
                  <wp:extent cx="2414016" cy="1576367"/>
                  <wp:effectExtent l="0" t="0" r="5715" b="50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1"/>
                          <a:srcRect l="11420" t="6600" r="47139" b="11839"/>
                          <a:stretch/>
                        </pic:blipFill>
                        <pic:spPr bwMode="auto">
                          <a:xfrm>
                            <a:off x="0" y="0"/>
                            <a:ext cx="2420114" cy="1580349"/>
                          </a:xfrm>
                          <a:prstGeom prst="rect">
                            <a:avLst/>
                          </a:prstGeom>
                          <a:ln>
                            <a:noFill/>
                          </a:ln>
                          <a:extLst>
                            <a:ext uri="{53640926-AAD7-44D8-BBD7-CCE9431645EC}">
                              <a14:shadowObscured xmlns:a14="http://schemas.microsoft.com/office/drawing/2010/main"/>
                            </a:ext>
                          </a:extLst>
                        </pic:spPr>
                      </pic:pic>
                    </a:graphicData>
                  </a:graphic>
                </wp:inline>
              </w:drawing>
            </w:r>
          </w:p>
        </w:tc>
      </w:tr>
    </w:tbl>
    <w:p w14:paraId="1081D8A7" w14:textId="77777777" w:rsidR="001860D6" w:rsidRPr="00166B13" w:rsidRDefault="001860D6" w:rsidP="00166B13">
      <w:pPr>
        <w:bidi/>
        <w:spacing w:before="120" w:line="276" w:lineRule="auto"/>
        <w:rPr>
          <w:rFonts w:cs="Simplified Arabic"/>
          <w:b/>
          <w:bCs/>
          <w:rtl/>
          <w:lang w:bidi="ar-EG"/>
        </w:rPr>
      </w:pPr>
      <w:r w:rsidRPr="00166B13">
        <w:rPr>
          <w:rFonts w:cs="Simplified Arabic" w:hint="cs"/>
          <w:b/>
          <w:bCs/>
          <w:rtl/>
          <w:lang w:bidi="ar-EG"/>
        </w:rPr>
        <w:t>المصدر:</w:t>
      </w:r>
      <w:r w:rsidR="00F54E9B" w:rsidRPr="00166B13">
        <w:rPr>
          <w:rFonts w:cs="Simplified Arabic" w:hint="cs"/>
          <w:b/>
          <w:bCs/>
          <w:rtl/>
          <w:lang w:bidi="ar-EG"/>
        </w:rPr>
        <w:t xml:space="preserve"> </w:t>
      </w:r>
      <w:r w:rsidR="00826C30" w:rsidRPr="00166B13">
        <w:rPr>
          <w:rFonts w:cs="Simplified Arabic" w:hint="cs"/>
          <w:b/>
          <w:bCs/>
          <w:rtl/>
          <w:lang w:bidi="ar-EG"/>
        </w:rPr>
        <w:t>الموقع الإلكتروني للشركة</w:t>
      </w:r>
      <w:r w:rsidR="00F54E9B" w:rsidRPr="00166B13">
        <w:rPr>
          <w:rFonts w:cs="Simplified Arabic" w:hint="cs"/>
          <w:b/>
          <w:bCs/>
          <w:rtl/>
          <w:lang w:bidi="ar-EG"/>
        </w:rPr>
        <w:t xml:space="preserve"> المصرية القابضة للغازات الطبيعية</w:t>
      </w:r>
      <w:r w:rsidR="00826C30" w:rsidRPr="00166B13">
        <w:rPr>
          <w:rFonts w:cs="Simplified Arabic" w:hint="cs"/>
          <w:b/>
          <w:bCs/>
          <w:rtl/>
          <w:lang w:bidi="ar-EG"/>
        </w:rPr>
        <w:t xml:space="preserve"> (إيجاس)</w:t>
      </w:r>
      <w:r w:rsidRPr="00166B13">
        <w:rPr>
          <w:rFonts w:cs="Simplified Arabic" w:hint="cs"/>
          <w:b/>
          <w:bCs/>
          <w:rtl/>
          <w:lang w:bidi="ar-EG"/>
        </w:rPr>
        <w:t xml:space="preserve"> </w:t>
      </w:r>
      <w:hyperlink r:id="rId92" w:history="1">
        <w:r w:rsidRPr="00166B13">
          <w:rPr>
            <w:rFonts w:cs="Simplified Arabic"/>
            <w:b/>
            <w:bCs/>
            <w:lang w:bidi="ar-EG"/>
          </w:rPr>
          <w:t>https://www.egas.com.eg</w:t>
        </w:r>
      </w:hyperlink>
    </w:p>
    <w:p w14:paraId="0D547587" w14:textId="30695C45" w:rsidR="00CB6129" w:rsidRDefault="000D342E" w:rsidP="0038782B">
      <w:pPr>
        <w:bidi/>
        <w:spacing w:before="120" w:line="264"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كما أن</w:t>
      </w:r>
      <w:r w:rsidRPr="001B2C95">
        <w:rPr>
          <w:rFonts w:cs="Simplified Arabic"/>
          <w:color w:val="000000"/>
          <w:sz w:val="28"/>
          <w:szCs w:val="28"/>
          <w:rtl/>
          <w:lang w:bidi="ar-EG"/>
        </w:rPr>
        <w:t xml:space="preserve"> خط أنابيب الغاز </w:t>
      </w:r>
      <w:r w:rsidRPr="001B2C95">
        <w:rPr>
          <w:rFonts w:cs="Simplified Arabic" w:hint="cs"/>
          <w:color w:val="000000"/>
          <w:sz w:val="28"/>
          <w:szCs w:val="28"/>
          <w:rtl/>
          <w:lang w:bidi="ar-EG"/>
        </w:rPr>
        <w:t xml:space="preserve">أيضاً </w:t>
      </w:r>
      <w:r w:rsidR="004936B3" w:rsidRPr="001B2C95">
        <w:rPr>
          <w:rFonts w:cs="Simplified Arabic"/>
          <w:color w:val="000000"/>
          <w:sz w:val="28"/>
          <w:szCs w:val="28"/>
          <w:rtl/>
          <w:lang w:bidi="ar-EG"/>
        </w:rPr>
        <w:t>الذي</w:t>
      </w:r>
      <w:r w:rsidRPr="001B2C95">
        <w:rPr>
          <w:rFonts w:cs="Simplified Arabic" w:hint="cs"/>
          <w:color w:val="000000"/>
          <w:sz w:val="28"/>
          <w:szCs w:val="28"/>
          <w:rtl/>
          <w:lang w:bidi="ar-EG"/>
        </w:rPr>
        <w:t xml:space="preserve"> يربط</w:t>
      </w:r>
      <w:r w:rsidRPr="001B2C95">
        <w:rPr>
          <w:rFonts w:cs="Simplified Arabic"/>
          <w:color w:val="000000"/>
          <w:sz w:val="28"/>
          <w:szCs w:val="28"/>
          <w:rtl/>
          <w:lang w:bidi="ar-EG"/>
        </w:rPr>
        <w:t xml:space="preserve"> بين إسرائيل ومصر</w:t>
      </w:r>
      <w:r w:rsidRPr="001B2C95">
        <w:rPr>
          <w:rFonts w:cs="Simplified Arabic" w:hint="cs"/>
          <w:color w:val="000000"/>
          <w:sz w:val="28"/>
          <w:szCs w:val="28"/>
          <w:rtl/>
          <w:lang w:bidi="ar-EG"/>
        </w:rPr>
        <w:t xml:space="preserve">، تمتلك فيه الشركات المساهمة </w:t>
      </w:r>
      <w:r w:rsidR="00DF5216" w:rsidRPr="001B2C95">
        <w:rPr>
          <w:rFonts w:cs="Simplified Arabic" w:hint="cs"/>
          <w:color w:val="000000"/>
          <w:sz w:val="28"/>
          <w:szCs w:val="28"/>
          <w:rtl/>
          <w:lang w:bidi="ar-EG"/>
        </w:rPr>
        <w:t>في</w:t>
      </w:r>
      <w:r w:rsidRPr="001B2C95">
        <w:rPr>
          <w:rFonts w:cs="Simplified Arabic" w:hint="cs"/>
          <w:color w:val="000000"/>
          <w:sz w:val="28"/>
          <w:szCs w:val="28"/>
          <w:rtl/>
          <w:lang w:bidi="ar-EG"/>
        </w:rPr>
        <w:t xml:space="preserve"> حقل</w:t>
      </w:r>
      <w:r w:rsidR="0011336F" w:rsidRPr="001B2C95">
        <w:rPr>
          <w:rFonts w:cs="Simplified Arabic" w:hint="cs"/>
          <w:color w:val="000000"/>
          <w:sz w:val="28"/>
          <w:szCs w:val="28"/>
          <w:rtl/>
          <w:lang w:bidi="ar-EG"/>
        </w:rPr>
        <w:t>ي</w:t>
      </w:r>
      <w:r w:rsidRPr="001B2C95">
        <w:rPr>
          <w:rFonts w:cs="Simplified Arabic" w:hint="cs"/>
          <w:color w:val="000000"/>
          <w:sz w:val="28"/>
          <w:szCs w:val="28"/>
          <w:rtl/>
          <w:lang w:bidi="ar-EG"/>
        </w:rPr>
        <w:t xml:space="preserve"> </w:t>
      </w:r>
      <w:r w:rsidR="0011336F" w:rsidRPr="001B2C95">
        <w:rPr>
          <w:rFonts w:cs="Simplified Arabic" w:hint="cs"/>
          <w:color w:val="000000"/>
          <w:sz w:val="28"/>
          <w:szCs w:val="28"/>
          <w:rtl/>
          <w:lang w:bidi="ar-EG"/>
        </w:rPr>
        <w:t>"</w:t>
      </w:r>
      <w:r w:rsidRPr="001B2C95">
        <w:rPr>
          <w:rFonts w:cs="Simplified Arabic" w:hint="cs"/>
          <w:color w:val="000000"/>
          <w:sz w:val="28"/>
          <w:szCs w:val="28"/>
          <w:rtl/>
          <w:lang w:bidi="ar-EG"/>
        </w:rPr>
        <w:t>تمار</w:t>
      </w:r>
      <w:r w:rsidR="0011336F" w:rsidRPr="001B2C95">
        <w:rPr>
          <w:rFonts w:cs="Simplified Arabic" w:hint="cs"/>
          <w:color w:val="000000"/>
          <w:sz w:val="28"/>
          <w:szCs w:val="28"/>
          <w:rtl/>
          <w:lang w:bidi="ar-EG"/>
        </w:rPr>
        <w:t>"</w:t>
      </w:r>
      <w:r w:rsidRPr="001B2C95">
        <w:rPr>
          <w:rFonts w:cs="Simplified Arabic" w:hint="cs"/>
          <w:color w:val="000000"/>
          <w:sz w:val="28"/>
          <w:szCs w:val="28"/>
          <w:rtl/>
          <w:lang w:bidi="ar-EG"/>
        </w:rPr>
        <w:t xml:space="preserve"> و</w:t>
      </w:r>
      <w:r w:rsidR="0011336F" w:rsidRPr="001B2C95">
        <w:rPr>
          <w:rFonts w:cs="Simplified Arabic" w:hint="cs"/>
          <w:color w:val="000000"/>
          <w:sz w:val="28"/>
          <w:szCs w:val="28"/>
          <w:rtl/>
          <w:lang w:bidi="ar-EG"/>
        </w:rPr>
        <w:t>"</w:t>
      </w:r>
      <w:r w:rsidRPr="001B2C95">
        <w:rPr>
          <w:rFonts w:cs="Simplified Arabic" w:hint="cs"/>
          <w:color w:val="000000"/>
          <w:sz w:val="28"/>
          <w:szCs w:val="28"/>
          <w:rtl/>
          <w:lang w:bidi="ar-EG"/>
        </w:rPr>
        <w:t>ليفاثيان</w:t>
      </w:r>
      <w:r w:rsidR="0011336F" w:rsidRPr="001B2C95">
        <w:rPr>
          <w:rFonts w:cs="Simplified Arabic" w:hint="cs"/>
          <w:color w:val="000000"/>
          <w:sz w:val="28"/>
          <w:szCs w:val="28"/>
          <w:rtl/>
          <w:lang w:bidi="ar-EG"/>
        </w:rPr>
        <w:t>"</w:t>
      </w:r>
      <w:r w:rsidRPr="001B2C95">
        <w:rPr>
          <w:rFonts w:cs="Simplified Arabic" w:hint="cs"/>
          <w:color w:val="000000"/>
          <w:sz w:val="28"/>
          <w:szCs w:val="28"/>
          <w:rtl/>
          <w:lang w:bidi="ar-EG"/>
        </w:rPr>
        <w:t xml:space="preserve"> ا</w:t>
      </w:r>
      <w:r w:rsidRPr="001B2C95">
        <w:rPr>
          <w:rFonts w:cs="Simplified Arabic"/>
          <w:color w:val="000000"/>
          <w:sz w:val="28"/>
          <w:szCs w:val="28"/>
          <w:rtl/>
          <w:lang w:bidi="ar-EG"/>
        </w:rPr>
        <w:t>لإسرائيليين</w:t>
      </w:r>
      <w:r w:rsidRPr="001B2C95">
        <w:rPr>
          <w:rFonts w:cs="Simplified Arabic" w:hint="cs"/>
          <w:color w:val="000000"/>
          <w:sz w:val="28"/>
          <w:szCs w:val="28"/>
          <w:rtl/>
          <w:lang w:bidi="ar-EG"/>
        </w:rPr>
        <w:t xml:space="preserve"> على حصة تصل إلى</w:t>
      </w:r>
      <w:r w:rsidR="00093C45" w:rsidRPr="001B2C95">
        <w:rPr>
          <w:rFonts w:cs="Simplified Arabic"/>
          <w:color w:val="000000"/>
          <w:sz w:val="28"/>
          <w:szCs w:val="28"/>
          <w:lang w:bidi="ar-EG"/>
        </w:rPr>
        <w:t xml:space="preserve"> </w:t>
      </w:r>
      <w:r w:rsidRPr="001B2C95">
        <w:rPr>
          <w:rFonts w:cs="Simplified Arabic" w:hint="cs"/>
          <w:color w:val="000000"/>
          <w:sz w:val="28"/>
          <w:szCs w:val="28"/>
          <w:rtl/>
          <w:lang w:bidi="ar-EG"/>
        </w:rPr>
        <w:t xml:space="preserve">39%، </w:t>
      </w:r>
      <w:r w:rsidRPr="001B2C95">
        <w:rPr>
          <w:rFonts w:cs="Simplified Arabic"/>
          <w:color w:val="000000"/>
          <w:sz w:val="28"/>
          <w:szCs w:val="28"/>
          <w:rtl/>
          <w:lang w:bidi="ar-EG"/>
        </w:rPr>
        <w:t xml:space="preserve">الأمر الذي يعني مشاركة أطراف آخرين لمصر في الإيرادات المتحققة من نقل الغاز الإسرائيلي لمصر، وفي الإيرادات المتحققة من تسييل الغاز بمحطتي </w:t>
      </w:r>
      <w:r w:rsidR="0011336F" w:rsidRPr="001B2C95">
        <w:rPr>
          <w:rFonts w:cs="Simplified Arabic" w:hint="cs"/>
          <w:color w:val="000000"/>
          <w:sz w:val="28"/>
          <w:szCs w:val="28"/>
          <w:rtl/>
          <w:lang w:bidi="ar-EG"/>
        </w:rPr>
        <w:t>"</w:t>
      </w:r>
      <w:r w:rsidRPr="001B2C95">
        <w:rPr>
          <w:rFonts w:cs="Simplified Arabic"/>
          <w:color w:val="000000"/>
          <w:sz w:val="28"/>
          <w:szCs w:val="28"/>
          <w:rtl/>
          <w:lang w:bidi="ar-EG"/>
        </w:rPr>
        <w:t>إدكو</w:t>
      </w:r>
      <w:r w:rsidR="0011336F"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w:t>
      </w:r>
      <w:r w:rsidR="0011336F" w:rsidRPr="001B2C95">
        <w:rPr>
          <w:rFonts w:cs="Simplified Arabic" w:hint="cs"/>
          <w:color w:val="000000"/>
          <w:sz w:val="28"/>
          <w:szCs w:val="28"/>
          <w:rtl/>
          <w:lang w:bidi="ar-EG"/>
        </w:rPr>
        <w:t>"</w:t>
      </w:r>
      <w:r w:rsidRPr="001B2C95">
        <w:rPr>
          <w:rFonts w:cs="Simplified Arabic"/>
          <w:color w:val="000000"/>
          <w:sz w:val="28"/>
          <w:szCs w:val="28"/>
          <w:rtl/>
          <w:lang w:bidi="ar-EG"/>
        </w:rPr>
        <w:t>دمياط</w:t>
      </w:r>
      <w:r w:rsidR="0011336F" w:rsidRPr="001B2C95">
        <w:rPr>
          <w:rFonts w:cs="Simplified Arabic" w:hint="cs"/>
          <w:color w:val="000000"/>
          <w:sz w:val="28"/>
          <w:szCs w:val="28"/>
          <w:rtl/>
          <w:lang w:bidi="ar-EG"/>
        </w:rPr>
        <w:t>"</w:t>
      </w:r>
      <w:r w:rsidR="00D57D73" w:rsidRPr="001B2C95">
        <w:rPr>
          <w:rFonts w:cs="Simplified Arabic" w:hint="cs"/>
          <w:color w:val="000000"/>
          <w:sz w:val="28"/>
          <w:szCs w:val="28"/>
          <w:rtl/>
          <w:lang w:bidi="ar-EG"/>
        </w:rPr>
        <w:t xml:space="preserve"> (</w:t>
      </w:r>
      <w:r w:rsidR="00D57D73" w:rsidRPr="001B2C95">
        <w:rPr>
          <w:rFonts w:cs="Simplified Arabic"/>
          <w:color w:val="000000"/>
          <w:sz w:val="28"/>
          <w:szCs w:val="28"/>
          <w:lang w:bidi="ar-EG"/>
        </w:rPr>
        <w:t>https://attaqa.net</w:t>
      </w:r>
      <w:r w:rsidR="00D57D73" w:rsidRPr="001B2C95">
        <w:rPr>
          <w:rFonts w:cs="Simplified Arabic" w:hint="cs"/>
          <w:color w:val="000000"/>
          <w:sz w:val="28"/>
          <w:szCs w:val="28"/>
          <w:rtl/>
          <w:lang w:bidi="ar-EG"/>
        </w:rPr>
        <w:t>).</w:t>
      </w:r>
    </w:p>
    <w:p w14:paraId="7C2D7E0D" w14:textId="77777777" w:rsidR="000D342E" w:rsidRPr="001B2C95" w:rsidRDefault="00F83D28" w:rsidP="0038782B">
      <w:pPr>
        <w:pStyle w:val="Heading2"/>
        <w:spacing w:line="264" w:lineRule="auto"/>
        <w:rPr>
          <w:rtl/>
        </w:rPr>
      </w:pPr>
      <w:bookmarkStart w:id="96" w:name="_Toc135608204"/>
      <w:r w:rsidRPr="001B2C95">
        <w:rPr>
          <w:rFonts w:hint="cs"/>
          <w:rtl/>
        </w:rPr>
        <w:t>خامس</w:t>
      </w:r>
      <w:r w:rsidR="000D342E" w:rsidRPr="001B2C95">
        <w:rPr>
          <w:rFonts w:hint="cs"/>
          <w:rtl/>
        </w:rPr>
        <w:t xml:space="preserve">اً: </w:t>
      </w:r>
      <w:r w:rsidRPr="001B2C95">
        <w:rPr>
          <w:rFonts w:hint="cs"/>
          <w:rtl/>
        </w:rPr>
        <w:t>سعة خط</w:t>
      </w:r>
      <w:r w:rsidR="000D342E" w:rsidRPr="001B2C95">
        <w:rPr>
          <w:rFonts w:hint="cs"/>
          <w:rtl/>
        </w:rPr>
        <w:t xml:space="preserve"> الأنابيب بين مصر وإسرائيل</w:t>
      </w:r>
      <w:bookmarkEnd w:id="96"/>
    </w:p>
    <w:p w14:paraId="7849B9E5" w14:textId="77777777" w:rsidR="00F83D28" w:rsidRPr="001B2C95" w:rsidRDefault="009448F1" w:rsidP="0038782B">
      <w:pPr>
        <w:bidi/>
        <w:spacing w:before="120" w:line="264"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كما أن</w:t>
      </w:r>
      <w:r w:rsidR="00F83D28" w:rsidRPr="001B2C95">
        <w:rPr>
          <w:rFonts w:cs="Simplified Arabic" w:hint="cs"/>
          <w:color w:val="000000"/>
          <w:sz w:val="28"/>
          <w:szCs w:val="28"/>
          <w:rtl/>
          <w:lang w:bidi="ar-EG"/>
        </w:rPr>
        <w:t xml:space="preserve"> هناك تحدي</w:t>
      </w:r>
      <w:r w:rsidRPr="001B2C95">
        <w:rPr>
          <w:rFonts w:cs="Simplified Arabic" w:hint="cs"/>
          <w:color w:val="000000"/>
          <w:sz w:val="28"/>
          <w:szCs w:val="28"/>
          <w:rtl/>
          <w:lang w:bidi="ar-EG"/>
        </w:rPr>
        <w:t xml:space="preserve"> يتعلق بعدم قدرة</w:t>
      </w:r>
      <w:r w:rsidRPr="001B2C95">
        <w:rPr>
          <w:rFonts w:cs="Simplified Arabic"/>
          <w:color w:val="000000"/>
          <w:sz w:val="28"/>
          <w:szCs w:val="28"/>
          <w:rtl/>
          <w:lang w:bidi="ar-EG"/>
        </w:rPr>
        <w:t xml:space="preserve"> زيادة </w:t>
      </w:r>
      <w:r w:rsidRPr="001B2C95">
        <w:rPr>
          <w:rFonts w:cs="Simplified Arabic" w:hint="cs"/>
          <w:color w:val="000000"/>
          <w:sz w:val="28"/>
          <w:szCs w:val="28"/>
          <w:rtl/>
          <w:lang w:bidi="ar-EG"/>
        </w:rPr>
        <w:t xml:space="preserve">حجم صادرات الغاز من </w:t>
      </w:r>
      <w:r w:rsidRPr="001B2C95">
        <w:rPr>
          <w:rFonts w:cs="Simplified Arabic"/>
          <w:color w:val="000000"/>
          <w:sz w:val="28"/>
          <w:szCs w:val="28"/>
          <w:rtl/>
          <w:lang w:bidi="ar-EG"/>
        </w:rPr>
        <w:t xml:space="preserve">إسرائيل </w:t>
      </w:r>
      <w:r w:rsidRPr="001B2C95">
        <w:rPr>
          <w:rFonts w:cs="Simplified Arabic" w:hint="cs"/>
          <w:color w:val="000000"/>
          <w:sz w:val="28"/>
          <w:szCs w:val="28"/>
          <w:rtl/>
          <w:lang w:bidi="ar-EG"/>
        </w:rPr>
        <w:t xml:space="preserve">إلى </w:t>
      </w:r>
      <w:r w:rsidRPr="001B2C95">
        <w:rPr>
          <w:rFonts w:cs="Simplified Arabic"/>
          <w:color w:val="000000"/>
          <w:sz w:val="28"/>
          <w:szCs w:val="28"/>
          <w:rtl/>
          <w:lang w:bidi="ar-EG"/>
        </w:rPr>
        <w:t>مصر</w:t>
      </w:r>
      <w:r w:rsidRPr="001B2C95">
        <w:rPr>
          <w:rFonts w:cs="Simplified Arabic" w:hint="cs"/>
          <w:color w:val="000000"/>
          <w:sz w:val="28"/>
          <w:szCs w:val="28"/>
          <w:rtl/>
          <w:lang w:bidi="ar-EG"/>
        </w:rPr>
        <w:t xml:space="preserve"> عبر خطوط الأنابيب</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وذلك يرجع إلى</w:t>
      </w:r>
      <w:r w:rsidRPr="001B2C95">
        <w:rPr>
          <w:rFonts w:cs="Simplified Arabic"/>
          <w:color w:val="000000"/>
          <w:sz w:val="28"/>
          <w:szCs w:val="28"/>
          <w:rtl/>
          <w:lang w:bidi="ar-EG"/>
        </w:rPr>
        <w:t xml:space="preserve"> سعة خط </w:t>
      </w:r>
      <w:r w:rsidRPr="001B2C95">
        <w:rPr>
          <w:rFonts w:cs="Simplified Arabic" w:hint="cs"/>
          <w:color w:val="000000"/>
          <w:sz w:val="28"/>
          <w:szCs w:val="28"/>
          <w:rtl/>
          <w:lang w:bidi="ar-EG"/>
        </w:rPr>
        <w:t>ال</w:t>
      </w:r>
      <w:r w:rsidRPr="001B2C95">
        <w:rPr>
          <w:rFonts w:cs="Simplified Arabic"/>
          <w:color w:val="000000"/>
          <w:sz w:val="28"/>
          <w:szCs w:val="28"/>
          <w:rtl/>
          <w:lang w:bidi="ar-EG"/>
        </w:rPr>
        <w:t xml:space="preserve">أنابيب الذي ينقل الغاز من إسرائيل لمصر، والممتد ما بين </w:t>
      </w:r>
      <w:r w:rsidR="00F83D28" w:rsidRPr="001B2C95">
        <w:rPr>
          <w:rFonts w:cs="Simplified Arabic" w:hint="cs"/>
          <w:color w:val="000000"/>
          <w:sz w:val="28"/>
          <w:szCs w:val="28"/>
          <w:rtl/>
          <w:lang w:bidi="ar-EG"/>
        </w:rPr>
        <w:t>"</w:t>
      </w:r>
      <w:r w:rsidRPr="001B2C95">
        <w:rPr>
          <w:rFonts w:cs="Simplified Arabic"/>
          <w:color w:val="000000"/>
          <w:sz w:val="28"/>
          <w:szCs w:val="28"/>
          <w:rtl/>
          <w:lang w:bidi="ar-EG"/>
        </w:rPr>
        <w:t>عسقلان</w:t>
      </w:r>
      <w:r w:rsidR="00F83D28"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w:t>
      </w:r>
      <w:r w:rsidR="00F83D28" w:rsidRPr="001B2C95">
        <w:rPr>
          <w:rFonts w:cs="Simplified Arabic" w:hint="cs"/>
          <w:color w:val="000000"/>
          <w:sz w:val="28"/>
          <w:szCs w:val="28"/>
          <w:rtl/>
          <w:lang w:bidi="ar-EG"/>
        </w:rPr>
        <w:t>"</w:t>
      </w:r>
      <w:r w:rsidRPr="001B2C95">
        <w:rPr>
          <w:rFonts w:cs="Simplified Arabic"/>
          <w:color w:val="000000"/>
          <w:sz w:val="28"/>
          <w:szCs w:val="28"/>
          <w:rtl/>
          <w:lang w:bidi="ar-EG"/>
        </w:rPr>
        <w:t>العريش</w:t>
      </w:r>
      <w:r w:rsidR="00F83D28"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00F83D28" w:rsidRPr="001B2C95">
        <w:rPr>
          <w:rFonts w:cs="Simplified Arabic" w:hint="cs"/>
          <w:color w:val="000000"/>
          <w:sz w:val="28"/>
          <w:szCs w:val="28"/>
          <w:rtl/>
          <w:lang w:bidi="ar-EG"/>
        </w:rPr>
        <w:t>حيث أن</w:t>
      </w:r>
      <w:r w:rsidRPr="001B2C95">
        <w:rPr>
          <w:rFonts w:cs="Simplified Arabic"/>
          <w:color w:val="000000"/>
          <w:sz w:val="28"/>
          <w:szCs w:val="28"/>
          <w:rtl/>
          <w:lang w:bidi="ar-EG"/>
        </w:rPr>
        <w:t xml:space="preserve"> طاقته السنوية </w:t>
      </w:r>
      <w:r w:rsidRPr="001B2C95">
        <w:rPr>
          <w:rFonts w:cs="Simplified Arabic" w:hint="cs"/>
          <w:color w:val="000000"/>
          <w:sz w:val="28"/>
          <w:szCs w:val="28"/>
          <w:rtl/>
          <w:lang w:bidi="ar-EG"/>
        </w:rPr>
        <w:t>تبلغ</w:t>
      </w:r>
      <w:r w:rsidR="00F83D28" w:rsidRPr="001B2C95">
        <w:rPr>
          <w:rFonts w:cs="Simplified Arabic" w:hint="cs"/>
          <w:color w:val="000000"/>
          <w:sz w:val="28"/>
          <w:szCs w:val="28"/>
          <w:rtl/>
          <w:lang w:bidi="ar-EG"/>
        </w:rPr>
        <w:t xml:space="preserve"> </w:t>
      </w:r>
      <w:r w:rsidR="00F83D28" w:rsidRPr="001B2C95">
        <w:rPr>
          <w:rFonts w:cs="Simplified Arabic" w:hint="cs"/>
          <w:color w:val="000000"/>
          <w:sz w:val="28"/>
          <w:szCs w:val="28"/>
          <w:rtl/>
          <w:lang w:bidi="ar-EG"/>
        </w:rPr>
        <w:lastRenderedPageBreak/>
        <w:t>نحو</w:t>
      </w:r>
      <w:r w:rsidRPr="001B2C95">
        <w:rPr>
          <w:rFonts w:cs="Simplified Arabic" w:hint="cs"/>
          <w:color w:val="000000"/>
          <w:sz w:val="28"/>
          <w:szCs w:val="28"/>
          <w:rtl/>
          <w:lang w:bidi="ar-EG"/>
        </w:rPr>
        <w:t xml:space="preserve"> 9</w:t>
      </w:r>
      <w:r w:rsidRPr="001B2C95">
        <w:rPr>
          <w:rFonts w:cs="Simplified Arabic"/>
          <w:color w:val="000000"/>
          <w:sz w:val="28"/>
          <w:szCs w:val="28"/>
          <w:rtl/>
          <w:lang w:bidi="ar-EG"/>
        </w:rPr>
        <w:t xml:space="preserve"> مليارات متر مكعب سنوياً</w:t>
      </w:r>
      <w:r w:rsidRPr="001B2C95">
        <w:rPr>
          <w:rFonts w:cs="Simplified Arabic" w:hint="cs"/>
          <w:color w:val="000000"/>
          <w:sz w:val="28"/>
          <w:szCs w:val="28"/>
          <w:rtl/>
          <w:lang w:bidi="ar-EG"/>
        </w:rPr>
        <w:t xml:space="preserve"> كما سبق ذكره،</w:t>
      </w:r>
      <w:r w:rsidRPr="001B2C95">
        <w:rPr>
          <w:rFonts w:cs="Simplified Arabic"/>
          <w:color w:val="000000"/>
          <w:sz w:val="28"/>
          <w:szCs w:val="28"/>
          <w:rtl/>
          <w:lang w:bidi="ar-EG"/>
        </w:rPr>
        <w:t xml:space="preserve"> ما دفع إسرائيل لاستخدام خط </w:t>
      </w:r>
      <w:r w:rsidR="006610F2" w:rsidRPr="001B2C95">
        <w:rPr>
          <w:rFonts w:cs="Simplified Arabic" w:hint="cs"/>
          <w:color w:val="000000"/>
          <w:sz w:val="28"/>
          <w:szCs w:val="28"/>
          <w:rtl/>
          <w:lang w:bidi="ar-EG"/>
        </w:rPr>
        <w:t>"</w:t>
      </w:r>
      <w:r w:rsidRPr="001B2C95">
        <w:rPr>
          <w:rFonts w:cs="Simplified Arabic"/>
          <w:color w:val="000000"/>
          <w:sz w:val="28"/>
          <w:szCs w:val="28"/>
          <w:rtl/>
          <w:lang w:bidi="ar-EG"/>
        </w:rPr>
        <w:t>الغاز العرب</w:t>
      </w:r>
      <w:r w:rsidR="00F83D28" w:rsidRPr="001B2C95">
        <w:rPr>
          <w:rFonts w:cs="Simplified Arabic" w:hint="cs"/>
          <w:color w:val="000000"/>
          <w:sz w:val="28"/>
          <w:szCs w:val="28"/>
          <w:rtl/>
          <w:lang w:bidi="ar-EG"/>
        </w:rPr>
        <w:t>ي</w:t>
      </w:r>
      <w:r w:rsidR="006610F2" w:rsidRPr="001B2C95">
        <w:rPr>
          <w:rFonts w:cs="Simplified Arabic" w:hint="cs"/>
          <w:color w:val="000000"/>
          <w:sz w:val="28"/>
          <w:szCs w:val="28"/>
          <w:rtl/>
          <w:lang w:bidi="ar-EG"/>
        </w:rPr>
        <w:t>"</w:t>
      </w:r>
      <w:r w:rsidRPr="001B2C95">
        <w:rPr>
          <w:rFonts w:cs="Simplified Arabic" w:hint="cs"/>
          <w:color w:val="000000"/>
          <w:sz w:val="28"/>
          <w:szCs w:val="28"/>
          <w:rtl/>
          <w:lang w:bidi="ar-EG"/>
        </w:rPr>
        <w:t>.</w:t>
      </w:r>
      <w:r w:rsidR="00F83D28" w:rsidRPr="001B2C95">
        <w:rPr>
          <w:rFonts w:cs="Simplified Arabic" w:hint="cs"/>
          <w:color w:val="000000"/>
          <w:sz w:val="28"/>
          <w:szCs w:val="28"/>
          <w:rtl/>
          <w:lang w:bidi="ar-EG"/>
        </w:rPr>
        <w:t xml:space="preserve"> </w:t>
      </w:r>
    </w:p>
    <w:p w14:paraId="3F6D8C17" w14:textId="77777777" w:rsidR="009448F1" w:rsidRPr="001B2C95" w:rsidRDefault="009448F1" w:rsidP="0038782B">
      <w:pPr>
        <w:bidi/>
        <w:spacing w:before="120" w:line="264"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وأيضاً</w:t>
      </w:r>
      <w:r w:rsidR="00B36346" w:rsidRPr="001B2C95">
        <w:rPr>
          <w:rFonts w:cs="Simplified Arabic" w:hint="cs"/>
          <w:color w:val="000000"/>
          <w:sz w:val="28"/>
          <w:szCs w:val="28"/>
          <w:rtl/>
          <w:lang w:bidi="ar-EG"/>
        </w:rPr>
        <w:t>،</w:t>
      </w:r>
      <w:r w:rsidRPr="001B2C95">
        <w:rPr>
          <w:rFonts w:cs="Simplified Arabic" w:hint="cs"/>
          <w:color w:val="000000"/>
          <w:sz w:val="28"/>
          <w:szCs w:val="28"/>
          <w:rtl/>
          <w:lang w:bidi="ar-EG"/>
        </w:rPr>
        <w:t xml:space="preserve"> سعى </w:t>
      </w:r>
      <w:r w:rsidRPr="001B2C95">
        <w:rPr>
          <w:rFonts w:cs="Simplified Arabic"/>
          <w:color w:val="000000"/>
          <w:sz w:val="28"/>
          <w:szCs w:val="28"/>
          <w:rtl/>
          <w:lang w:bidi="ar-EG"/>
        </w:rPr>
        <w:t xml:space="preserve">إسرائيل لنقل الغاز إلى أوروبا عبر خط أنابيب يربطها باليونان، وتكرار </w:t>
      </w:r>
      <w:r w:rsidR="00B36346" w:rsidRPr="001B2C95">
        <w:rPr>
          <w:rFonts w:cs="Simplified Arabic" w:hint="cs"/>
          <w:color w:val="000000"/>
          <w:sz w:val="28"/>
          <w:szCs w:val="28"/>
          <w:rtl/>
          <w:lang w:bidi="ar-EG"/>
        </w:rPr>
        <w:t>ذات المحاولات</w:t>
      </w:r>
      <w:r w:rsidRPr="001B2C95">
        <w:rPr>
          <w:rFonts w:cs="Simplified Arabic"/>
          <w:color w:val="000000"/>
          <w:sz w:val="28"/>
          <w:szCs w:val="28"/>
          <w:rtl/>
          <w:lang w:bidi="ar-EG"/>
        </w:rPr>
        <w:t xml:space="preserve"> مع تركيا للغرض </w:t>
      </w:r>
      <w:r w:rsidR="004A7FF8" w:rsidRPr="001B2C95">
        <w:rPr>
          <w:rFonts w:cs="Simplified Arabic" w:hint="cs"/>
          <w:color w:val="000000"/>
          <w:sz w:val="28"/>
          <w:szCs w:val="28"/>
          <w:rtl/>
          <w:lang w:bidi="ar-EG"/>
        </w:rPr>
        <w:t>ذاته</w:t>
      </w:r>
      <w:r w:rsidR="00B36346"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وكذلك ارتباط إسرائيل باتفاقيتين لتصدير الغاز إلى كل من الأردن والحكومة الفلسطينية</w:t>
      </w:r>
      <w:r w:rsidRPr="001B2C95">
        <w:rPr>
          <w:rFonts w:cs="Simplified Arabic" w:hint="cs"/>
          <w:color w:val="000000"/>
          <w:sz w:val="28"/>
          <w:szCs w:val="28"/>
          <w:rtl/>
          <w:lang w:bidi="ar-EG"/>
        </w:rPr>
        <w:t xml:space="preserve">، قد يكون من شأنه أن يهدد ويؤثر على تصدير إسرائيل كميات </w:t>
      </w:r>
      <w:r w:rsidR="00133F40" w:rsidRPr="001B2C95">
        <w:rPr>
          <w:rFonts w:cs="Simplified Arabic" w:hint="cs"/>
          <w:color w:val="000000"/>
          <w:sz w:val="28"/>
          <w:szCs w:val="28"/>
          <w:rtl/>
          <w:lang w:bidi="ar-EG"/>
        </w:rPr>
        <w:t xml:space="preserve">من </w:t>
      </w:r>
      <w:r w:rsidRPr="001B2C95">
        <w:rPr>
          <w:rFonts w:cs="Simplified Arabic" w:hint="cs"/>
          <w:color w:val="000000"/>
          <w:sz w:val="28"/>
          <w:szCs w:val="28"/>
          <w:rtl/>
          <w:lang w:bidi="ar-EG"/>
        </w:rPr>
        <w:t xml:space="preserve">الغاز لمصر. </w:t>
      </w:r>
    </w:p>
    <w:p w14:paraId="0E7CFCE1" w14:textId="7AD8D26F" w:rsidR="00E64E98" w:rsidRPr="00CB6129" w:rsidRDefault="0016294F" w:rsidP="0038782B">
      <w:pPr>
        <w:pStyle w:val="Heading2"/>
        <w:spacing w:line="264" w:lineRule="auto"/>
        <w:rPr>
          <w:rtl/>
        </w:rPr>
      </w:pPr>
      <w:bookmarkStart w:id="97" w:name="_Toc135608205"/>
      <w:r w:rsidRPr="001B2C95">
        <w:rPr>
          <w:rFonts w:hint="cs"/>
          <w:rtl/>
        </w:rPr>
        <w:t>سادسا</w:t>
      </w:r>
      <w:r w:rsidR="00297E4F" w:rsidRPr="001B2C95">
        <w:rPr>
          <w:rFonts w:hint="cs"/>
          <w:rtl/>
        </w:rPr>
        <w:t xml:space="preserve">ً: منافسة الدول المجاورة </w:t>
      </w:r>
      <w:r w:rsidR="00DF5216" w:rsidRPr="001B2C95">
        <w:rPr>
          <w:rFonts w:hint="cs"/>
          <w:rtl/>
        </w:rPr>
        <w:t>في</w:t>
      </w:r>
      <w:r w:rsidR="00297E4F" w:rsidRPr="001B2C95">
        <w:rPr>
          <w:rFonts w:hint="cs"/>
          <w:rtl/>
        </w:rPr>
        <w:t xml:space="preserve"> تجارة الغاز الطبيع</w:t>
      </w:r>
      <w:r w:rsidR="00E64E98" w:rsidRPr="001B2C95">
        <w:rPr>
          <w:rFonts w:hint="cs"/>
          <w:rtl/>
        </w:rPr>
        <w:t>ي</w:t>
      </w:r>
      <w:bookmarkEnd w:id="97"/>
    </w:p>
    <w:p w14:paraId="6BFDEA79" w14:textId="77777777" w:rsidR="00E64E98" w:rsidRPr="001B2C95" w:rsidRDefault="00E64E98" w:rsidP="0038782B">
      <w:pPr>
        <w:pStyle w:val="ListParagraph"/>
        <w:numPr>
          <w:ilvl w:val="0"/>
          <w:numId w:val="43"/>
        </w:numPr>
        <w:bidi/>
        <w:spacing w:before="120" w:line="264" w:lineRule="auto"/>
        <w:jc w:val="lowKashida"/>
        <w:outlineLvl w:val="1"/>
        <w:rPr>
          <w:rFonts w:cs="Simplified Arabic"/>
          <w:b/>
          <w:bCs/>
          <w:color w:val="000000"/>
          <w:sz w:val="28"/>
          <w:szCs w:val="28"/>
          <w:rtl/>
          <w:lang w:bidi="ar-EG"/>
        </w:rPr>
      </w:pPr>
      <w:bookmarkStart w:id="98" w:name="_Toc135608206"/>
      <w:r w:rsidRPr="001B2C95">
        <w:rPr>
          <w:rFonts w:cs="Simplified Arabic" w:hint="cs"/>
          <w:b/>
          <w:bCs/>
          <w:color w:val="000000"/>
          <w:sz w:val="28"/>
          <w:szCs w:val="28"/>
          <w:rtl/>
          <w:lang w:bidi="ar-EG"/>
        </w:rPr>
        <w:t>منافسة إسرائيل</w:t>
      </w:r>
      <w:bookmarkEnd w:id="98"/>
    </w:p>
    <w:p w14:paraId="071920A4" w14:textId="77777777" w:rsidR="00BD256D" w:rsidRPr="001B2C95" w:rsidRDefault="00E01C78" w:rsidP="0038782B">
      <w:pPr>
        <w:bidi/>
        <w:spacing w:before="120" w:line="264" w:lineRule="auto"/>
        <w:ind w:firstLine="720"/>
        <w:jc w:val="lowKashida"/>
        <w:rPr>
          <w:rFonts w:cs="Simplified Arabic"/>
          <w:color w:val="000000"/>
          <w:sz w:val="28"/>
          <w:szCs w:val="28"/>
          <w:rtl/>
          <w:lang w:bidi="ar-EG"/>
        </w:rPr>
      </w:pPr>
      <w:r w:rsidRPr="001B2C95">
        <w:rPr>
          <w:rFonts w:cs="Simplified Arabic" w:hint="cs"/>
          <w:color w:val="000000"/>
          <w:sz w:val="28"/>
          <w:szCs w:val="28"/>
          <w:rtl/>
          <w:lang w:bidi="ar-EG"/>
        </w:rPr>
        <w:t>سوف يظل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دائماً</w:t>
      </w:r>
      <w:r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نقل</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الغاز</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مباشرة</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إلى</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أوروبا</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عبر</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خطوط</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الأنابيب</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الخيار</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الم</w:t>
      </w:r>
      <w:r w:rsidRPr="001B2C95">
        <w:rPr>
          <w:rFonts w:cs="Simplified Arabic" w:hint="cs"/>
          <w:color w:val="000000"/>
          <w:sz w:val="28"/>
          <w:szCs w:val="28"/>
          <w:rtl/>
          <w:lang w:bidi="ar-EG"/>
        </w:rPr>
        <w:t>ُ</w:t>
      </w:r>
      <w:r w:rsidR="00BD256D" w:rsidRPr="001B2C95">
        <w:rPr>
          <w:rFonts w:cs="Simplified Arabic" w:hint="cs"/>
          <w:color w:val="000000"/>
          <w:sz w:val="28"/>
          <w:szCs w:val="28"/>
          <w:rtl/>
          <w:lang w:bidi="ar-EG"/>
        </w:rPr>
        <w:t>فضل</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الأول</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بالنسبة</w:t>
      </w:r>
      <w:r w:rsidR="00BD256D" w:rsidRPr="001B2C95">
        <w:rPr>
          <w:rFonts w:cs="Simplified Arabic"/>
          <w:color w:val="000000"/>
          <w:sz w:val="28"/>
          <w:szCs w:val="28"/>
          <w:rtl/>
          <w:lang w:bidi="ar-EG"/>
        </w:rPr>
        <w:t xml:space="preserve"> </w:t>
      </w:r>
      <w:r w:rsidRPr="001B2C95">
        <w:rPr>
          <w:rFonts w:cs="Simplified Arabic" w:hint="cs"/>
          <w:color w:val="000000"/>
          <w:sz w:val="28"/>
          <w:szCs w:val="28"/>
          <w:rtl/>
          <w:lang w:bidi="ar-EG"/>
        </w:rPr>
        <w:t xml:space="preserve">لها، </w:t>
      </w:r>
      <w:r w:rsidR="00BD256D" w:rsidRPr="001B2C95">
        <w:rPr>
          <w:rFonts w:cs="Simplified Arabic" w:hint="cs"/>
          <w:color w:val="000000"/>
          <w:sz w:val="28"/>
          <w:szCs w:val="28"/>
          <w:rtl/>
          <w:lang w:bidi="ar-EG"/>
        </w:rPr>
        <w:t xml:space="preserve">ويتمثل ذلك </w:t>
      </w:r>
      <w:r w:rsidR="00DF5216" w:rsidRPr="001B2C95">
        <w:rPr>
          <w:rFonts w:cs="Simplified Arabic" w:hint="cs"/>
          <w:color w:val="000000"/>
          <w:sz w:val="28"/>
          <w:szCs w:val="28"/>
          <w:rtl/>
          <w:lang w:bidi="ar-EG"/>
        </w:rPr>
        <w:t>في</w:t>
      </w:r>
      <w:r w:rsidR="00BD256D" w:rsidRPr="001B2C95">
        <w:rPr>
          <w:rFonts w:cs="Simplified Arabic" w:hint="cs"/>
          <w:color w:val="000000"/>
          <w:sz w:val="28"/>
          <w:szCs w:val="28"/>
          <w:rtl/>
          <w:lang w:bidi="ar-EG"/>
        </w:rPr>
        <w:t xml:space="preserve"> </w:t>
      </w:r>
      <w:r w:rsidRPr="001B2C95">
        <w:rPr>
          <w:rFonts w:cs="Simplified Arabic" w:hint="cs"/>
          <w:color w:val="000000"/>
          <w:sz w:val="28"/>
          <w:szCs w:val="28"/>
          <w:rtl/>
          <w:lang w:bidi="ar-EG"/>
        </w:rPr>
        <w:t>إنشا</w:t>
      </w:r>
      <w:r w:rsidR="00BD256D" w:rsidRPr="001B2C95">
        <w:rPr>
          <w:rFonts w:cs="Simplified Arabic" w:hint="cs"/>
          <w:color w:val="000000"/>
          <w:sz w:val="28"/>
          <w:szCs w:val="28"/>
          <w:rtl/>
          <w:lang w:bidi="ar-EG"/>
        </w:rPr>
        <w:t>ء</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خط</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أنابيب</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غاز</w:t>
      </w:r>
      <w:r w:rsidR="00BD256D"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w:t>
      </w:r>
      <w:r w:rsidR="00BD256D" w:rsidRPr="001B2C95">
        <w:rPr>
          <w:rFonts w:cs="Simplified Arabic" w:hint="cs"/>
          <w:color w:val="000000"/>
          <w:sz w:val="28"/>
          <w:szCs w:val="28"/>
          <w:rtl/>
          <w:lang w:bidi="ar-EG"/>
        </w:rPr>
        <w:t>يست ميد</w:t>
      </w:r>
      <w:r w:rsidRPr="001B2C95">
        <w:rPr>
          <w:rFonts w:cs="Simplified Arabic" w:hint="cs"/>
          <w:color w:val="000000"/>
          <w:sz w:val="28"/>
          <w:szCs w:val="28"/>
          <w:rtl/>
          <w:lang w:bidi="ar-EG"/>
        </w:rPr>
        <w:t>"</w:t>
      </w:r>
      <w:r w:rsidR="00BD256D" w:rsidRPr="001B2C95">
        <w:rPr>
          <w:rFonts w:cs="Simplified Arabic" w:hint="cs"/>
          <w:color w:val="000000"/>
          <w:sz w:val="28"/>
          <w:szCs w:val="28"/>
          <w:rtl/>
          <w:lang w:bidi="ar-EG"/>
        </w:rPr>
        <w:t>. على</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الرغم</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من</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أن</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هذا</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المشروع</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يواجه</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تحديات</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فنية</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بسبب</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صعوبة</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مد</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خطوط أنابيب</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الغاز</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في</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المياه</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العميقة</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والتكاليف</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المرتفعة</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المحتملة،</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فإن</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إسرائيل</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جادة</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في</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سعيها</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لإنشاء</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هذا الخط،</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بحيث</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يمكن</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أن</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يتحول</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إلى</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منصة</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لتصدير</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الغاز</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إلى</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أوروبا</w:t>
      </w:r>
      <w:r w:rsidRPr="001B2C95">
        <w:rPr>
          <w:rFonts w:cs="Simplified Arabic" w:hint="cs"/>
          <w:color w:val="000000"/>
          <w:sz w:val="28"/>
          <w:szCs w:val="28"/>
          <w:rtl/>
          <w:lang w:bidi="ar-EG"/>
        </w:rPr>
        <w:t>.</w:t>
      </w:r>
      <w:r w:rsidR="00BD256D" w:rsidRPr="001B2C95">
        <w:rPr>
          <w:rFonts w:cs="Simplified Arabic"/>
          <w:color w:val="000000"/>
          <w:sz w:val="28"/>
          <w:szCs w:val="28"/>
          <w:rtl/>
          <w:lang w:bidi="ar-EG"/>
        </w:rPr>
        <w:t xml:space="preserve"> </w:t>
      </w:r>
      <w:r w:rsidRPr="001B2C95">
        <w:rPr>
          <w:rFonts w:cs="Simplified Arabic" w:hint="cs"/>
          <w:color w:val="000000"/>
          <w:sz w:val="28"/>
          <w:szCs w:val="28"/>
          <w:rtl/>
          <w:lang w:bidi="ar-EG"/>
        </w:rPr>
        <w:t xml:space="preserve">وبالفعل وقعت </w:t>
      </w:r>
      <w:r w:rsidR="00BD256D" w:rsidRPr="001B2C95">
        <w:rPr>
          <w:rFonts w:cs="Simplified Arabic" w:hint="cs"/>
          <w:color w:val="000000"/>
          <w:sz w:val="28"/>
          <w:szCs w:val="28"/>
          <w:rtl/>
          <w:lang w:bidi="ar-EG"/>
        </w:rPr>
        <w:t>إسرائيل</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 xml:space="preserve">مع </w:t>
      </w:r>
      <w:r w:rsidRPr="001B2C95">
        <w:rPr>
          <w:rFonts w:cs="Simplified Arabic" w:hint="cs"/>
          <w:color w:val="000000"/>
          <w:sz w:val="28"/>
          <w:szCs w:val="28"/>
          <w:rtl/>
          <w:lang w:bidi="ar-EG"/>
        </w:rPr>
        <w:t xml:space="preserve">كل من </w:t>
      </w:r>
      <w:r w:rsidR="00BD256D" w:rsidRPr="001B2C95">
        <w:rPr>
          <w:rFonts w:cs="Simplified Arabic" w:hint="cs"/>
          <w:color w:val="000000"/>
          <w:sz w:val="28"/>
          <w:szCs w:val="28"/>
          <w:rtl/>
          <w:lang w:bidi="ar-EG"/>
        </w:rPr>
        <w:t>قبرص</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واليونان</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اتفاقية</w:t>
      </w:r>
      <w:r w:rsidR="00BD256D"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لإنشاء</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خط</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الأنابيب</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في</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عام</w:t>
      </w:r>
      <w:r w:rsidR="00BD256D" w:rsidRPr="001B2C95">
        <w:rPr>
          <w:rFonts w:cs="Simplified Arabic"/>
          <w:color w:val="000000"/>
          <w:sz w:val="28"/>
          <w:szCs w:val="28"/>
          <w:rtl/>
          <w:lang w:bidi="ar-EG"/>
        </w:rPr>
        <w:t xml:space="preserve"> 2020</w:t>
      </w:r>
      <w:r w:rsidRPr="001B2C95">
        <w:rPr>
          <w:rFonts w:cs="Simplified Arabic" w:hint="cs"/>
          <w:color w:val="000000"/>
          <w:sz w:val="28"/>
          <w:szCs w:val="28"/>
          <w:rtl/>
          <w:lang w:bidi="ar-EG"/>
        </w:rPr>
        <w:t xml:space="preserve">، </w:t>
      </w:r>
      <w:r w:rsidR="00BD256D" w:rsidRPr="001B2C95">
        <w:rPr>
          <w:rFonts w:cs="Simplified Arabic" w:hint="cs"/>
          <w:color w:val="000000"/>
          <w:sz w:val="28"/>
          <w:szCs w:val="28"/>
          <w:rtl/>
          <w:lang w:bidi="ar-EG"/>
        </w:rPr>
        <w:t>ومن</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المتوقع</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 xml:space="preserve">الانتهاء من </w:t>
      </w:r>
      <w:r w:rsidRPr="001B2C95">
        <w:rPr>
          <w:rFonts w:cs="Simplified Arabic" w:hint="cs"/>
          <w:color w:val="000000"/>
          <w:sz w:val="28"/>
          <w:szCs w:val="28"/>
          <w:rtl/>
          <w:lang w:bidi="ar-EG"/>
        </w:rPr>
        <w:t>إنشائه</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في</w:t>
      </w:r>
      <w:r w:rsidR="00BD256D" w:rsidRPr="001B2C95">
        <w:rPr>
          <w:rFonts w:cs="Simplified Arabic"/>
          <w:color w:val="000000"/>
          <w:sz w:val="28"/>
          <w:szCs w:val="28"/>
          <w:rtl/>
          <w:lang w:bidi="ar-EG"/>
        </w:rPr>
        <w:t xml:space="preserve"> </w:t>
      </w:r>
      <w:r w:rsidR="00BD256D" w:rsidRPr="001B2C95">
        <w:rPr>
          <w:rFonts w:cs="Simplified Arabic" w:hint="cs"/>
          <w:color w:val="000000"/>
          <w:sz w:val="28"/>
          <w:szCs w:val="28"/>
          <w:rtl/>
          <w:lang w:bidi="ar-EG"/>
        </w:rPr>
        <w:t>عام</w:t>
      </w:r>
      <w:r w:rsidR="00BD256D" w:rsidRPr="001B2C95">
        <w:rPr>
          <w:rFonts w:cs="Simplified Arabic"/>
          <w:color w:val="000000"/>
          <w:sz w:val="28"/>
          <w:szCs w:val="28"/>
          <w:rtl/>
          <w:lang w:bidi="ar-EG"/>
        </w:rPr>
        <w:t xml:space="preserve"> 2025.</w:t>
      </w:r>
      <w:r w:rsidRPr="001B2C95">
        <w:rPr>
          <w:rFonts w:cs="Simplified Arabic" w:hint="cs"/>
          <w:color w:val="000000"/>
          <w:sz w:val="28"/>
          <w:szCs w:val="28"/>
          <w:rtl/>
          <w:lang w:bidi="ar-EG"/>
        </w:rPr>
        <w:t xml:space="preserve"> </w:t>
      </w:r>
    </w:p>
    <w:p w14:paraId="6A05F0A4" w14:textId="77777777" w:rsidR="00E15286" w:rsidRPr="001B2C95" w:rsidRDefault="00365CDA" w:rsidP="0038782B">
      <w:pPr>
        <w:bidi/>
        <w:spacing w:before="120" w:line="264" w:lineRule="auto"/>
        <w:ind w:firstLine="720"/>
        <w:jc w:val="lowKashida"/>
        <w:rPr>
          <w:rFonts w:cs="Simplified Arabic"/>
          <w:sz w:val="28"/>
          <w:szCs w:val="28"/>
          <w:rtl/>
          <w:lang w:bidi="ar-EG"/>
        </w:rPr>
      </w:pP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خلال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إنشاء</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خط</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الأنابيب</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الجديد،</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تهدف</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إسرائيل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الاستفادة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القصوى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احتياطياتها</w:t>
      </w:r>
      <w:r w:rsidRPr="001B2C95">
        <w:rPr>
          <w:rFonts w:cs="Simplified Arabic"/>
          <w:color w:val="000000"/>
          <w:sz w:val="28"/>
          <w:szCs w:val="28"/>
          <w:rtl/>
          <w:lang w:bidi="ar-EG"/>
        </w:rPr>
        <w:t xml:space="preserve"> </w:t>
      </w:r>
      <w:r w:rsidR="001A61C7" w:rsidRPr="001B2C95">
        <w:rPr>
          <w:rFonts w:cs="Simplified Arabic" w:hint="cs"/>
          <w:color w:val="000000"/>
          <w:sz w:val="28"/>
          <w:szCs w:val="28"/>
          <w:rtl/>
          <w:lang w:bidi="ar-EG"/>
        </w:rPr>
        <w:t>من الغاز التي</w:t>
      </w:r>
      <w:r w:rsidRPr="001B2C95">
        <w:rPr>
          <w:rFonts w:cs="Simplified Arabic" w:hint="cs"/>
          <w:color w:val="000000"/>
          <w:sz w:val="28"/>
          <w:szCs w:val="28"/>
          <w:rtl/>
          <w:lang w:bidi="ar-EG"/>
        </w:rPr>
        <w:t xml:space="preserve"> تم اكتشافها مؤخراً </w:t>
      </w:r>
      <w:r w:rsidR="00DF5216" w:rsidRPr="001B2C95">
        <w:rPr>
          <w:rFonts w:cs="Simplified Arabic" w:hint="cs"/>
          <w:color w:val="000000"/>
          <w:sz w:val="28"/>
          <w:szCs w:val="28"/>
          <w:rtl/>
          <w:lang w:bidi="ar-EG"/>
        </w:rPr>
        <w:t>في</w:t>
      </w:r>
      <w:r w:rsidRPr="001B2C95">
        <w:rPr>
          <w:rFonts w:cs="Simplified Arabic" w:hint="cs"/>
          <w:color w:val="000000"/>
          <w:sz w:val="28"/>
          <w:szCs w:val="28"/>
          <w:rtl/>
          <w:lang w:bidi="ar-EG"/>
        </w:rPr>
        <w:t xml:space="preserve"> البحر المتوسط، حيث تتطلع</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أن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تصبح</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مركز</w:t>
      </w:r>
      <w:r w:rsidR="001A61C7" w:rsidRPr="001B2C95">
        <w:rPr>
          <w:rFonts w:cs="Simplified Arabic" w:hint="cs"/>
          <w:color w:val="000000"/>
          <w:sz w:val="28"/>
          <w:szCs w:val="28"/>
          <w:rtl/>
          <w:lang w:bidi="ar-EG"/>
        </w:rPr>
        <w:t>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لتصدير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الغاز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منطقة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شرق</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المتوسط</w:t>
      </w:r>
      <w:r w:rsidRPr="001B2C95">
        <w:rPr>
          <w:rFonts w:cs="Simplified Arabic"/>
          <w:color w:val="000000"/>
          <w:sz w:val="28"/>
          <w:szCs w:val="28"/>
          <w:rtl/>
          <w:lang w:bidi="ar-EG"/>
        </w:rPr>
        <w:t>.</w:t>
      </w:r>
      <w:r w:rsidRPr="001B2C95">
        <w:rPr>
          <w:rFonts w:cs="Simplified Arabic" w:hint="cs"/>
          <w:color w:val="000000"/>
          <w:sz w:val="28"/>
          <w:szCs w:val="28"/>
          <w:rtl/>
          <w:lang w:bidi="ar-EG"/>
        </w:rPr>
        <w:t xml:space="preserve"> </w:t>
      </w:r>
      <w:r w:rsidR="000E6659" w:rsidRPr="001B2C95">
        <w:rPr>
          <w:rFonts w:cs="Simplified Arabic" w:hint="cs"/>
          <w:color w:val="000000"/>
          <w:sz w:val="28"/>
          <w:szCs w:val="28"/>
          <w:rtl/>
          <w:lang w:bidi="ar-EG"/>
        </w:rPr>
        <w:t>ومن</w:t>
      </w:r>
      <w:r w:rsidR="000E6659" w:rsidRPr="001B2C95">
        <w:rPr>
          <w:rFonts w:cs="Simplified Arabic"/>
          <w:color w:val="000000"/>
          <w:sz w:val="28"/>
          <w:szCs w:val="28"/>
          <w:rtl/>
          <w:lang w:bidi="ar-EG"/>
        </w:rPr>
        <w:t xml:space="preserve"> </w:t>
      </w:r>
      <w:r w:rsidR="000E6659" w:rsidRPr="001B2C95">
        <w:rPr>
          <w:rFonts w:cs="Simplified Arabic" w:hint="cs"/>
          <w:color w:val="000000"/>
          <w:sz w:val="28"/>
          <w:szCs w:val="28"/>
          <w:rtl/>
          <w:lang w:bidi="ar-EG"/>
        </w:rPr>
        <w:t>المتوقع</w:t>
      </w:r>
      <w:r w:rsidR="000E6659" w:rsidRPr="001B2C95">
        <w:rPr>
          <w:rFonts w:cs="Simplified Arabic"/>
          <w:color w:val="000000"/>
          <w:sz w:val="28"/>
          <w:szCs w:val="28"/>
          <w:rtl/>
          <w:lang w:bidi="ar-EG"/>
        </w:rPr>
        <w:t xml:space="preserve"> </w:t>
      </w:r>
      <w:r w:rsidR="000E6659" w:rsidRPr="001B2C95">
        <w:rPr>
          <w:rFonts w:cs="Simplified Arabic" w:hint="cs"/>
          <w:color w:val="000000"/>
          <w:sz w:val="28"/>
          <w:szCs w:val="28"/>
          <w:rtl/>
          <w:lang w:bidi="ar-EG"/>
        </w:rPr>
        <w:t>أن</w:t>
      </w:r>
      <w:r w:rsidR="000E6659" w:rsidRPr="001B2C95">
        <w:rPr>
          <w:rFonts w:cs="Simplified Arabic"/>
          <w:color w:val="000000"/>
          <w:sz w:val="28"/>
          <w:szCs w:val="28"/>
          <w:rtl/>
          <w:lang w:bidi="ar-EG"/>
        </w:rPr>
        <w:t xml:space="preserve"> </w:t>
      </w:r>
      <w:r w:rsidR="000E6659" w:rsidRPr="001B2C95">
        <w:rPr>
          <w:rFonts w:cs="Simplified Arabic" w:hint="cs"/>
          <w:color w:val="000000"/>
          <w:sz w:val="28"/>
          <w:szCs w:val="28"/>
          <w:rtl/>
          <w:lang w:bidi="ar-EG"/>
        </w:rPr>
        <w:t>يكبد</w:t>
      </w:r>
      <w:r w:rsidR="000E6659" w:rsidRPr="001B2C95">
        <w:rPr>
          <w:rFonts w:cs="Simplified Arabic"/>
          <w:color w:val="000000"/>
          <w:sz w:val="28"/>
          <w:szCs w:val="28"/>
          <w:rtl/>
          <w:lang w:bidi="ar-EG"/>
        </w:rPr>
        <w:t xml:space="preserve"> </w:t>
      </w:r>
      <w:r w:rsidR="000E6659" w:rsidRPr="001B2C95">
        <w:rPr>
          <w:rFonts w:cs="Simplified Arabic" w:hint="cs"/>
          <w:color w:val="000000"/>
          <w:sz w:val="28"/>
          <w:szCs w:val="28"/>
          <w:rtl/>
          <w:lang w:bidi="ar-EG"/>
        </w:rPr>
        <w:t>هذا الخط</w:t>
      </w:r>
      <w:r w:rsidR="000E6659" w:rsidRPr="001B2C95">
        <w:rPr>
          <w:rFonts w:cs="Simplified Arabic"/>
          <w:color w:val="000000"/>
          <w:sz w:val="28"/>
          <w:szCs w:val="28"/>
          <w:rtl/>
          <w:lang w:bidi="ar-EG"/>
        </w:rPr>
        <w:t xml:space="preserve"> </w:t>
      </w:r>
      <w:r w:rsidR="000E6659" w:rsidRPr="001B2C95">
        <w:rPr>
          <w:rFonts w:cs="Simplified Arabic" w:hint="cs"/>
          <w:color w:val="000000"/>
          <w:sz w:val="28"/>
          <w:szCs w:val="28"/>
          <w:rtl/>
          <w:lang w:bidi="ar-EG"/>
        </w:rPr>
        <w:t>الإسرائيلي</w:t>
      </w:r>
      <w:r w:rsidR="000E6659" w:rsidRPr="001B2C95">
        <w:rPr>
          <w:rFonts w:cs="Simplified Arabic"/>
          <w:color w:val="000000"/>
          <w:sz w:val="28"/>
          <w:szCs w:val="28"/>
          <w:rtl/>
          <w:lang w:bidi="ar-EG"/>
        </w:rPr>
        <w:t xml:space="preserve"> </w:t>
      </w:r>
      <w:r w:rsidR="000E6659" w:rsidRPr="001B2C95">
        <w:rPr>
          <w:rFonts w:cs="Simplified Arabic" w:hint="cs"/>
          <w:color w:val="000000"/>
          <w:sz w:val="28"/>
          <w:szCs w:val="28"/>
          <w:rtl/>
          <w:lang w:bidi="ar-EG"/>
        </w:rPr>
        <w:t>خسائر</w:t>
      </w:r>
      <w:r w:rsidR="000E6659" w:rsidRPr="001B2C95">
        <w:rPr>
          <w:rFonts w:cs="Simplified Arabic"/>
          <w:color w:val="000000"/>
          <w:sz w:val="28"/>
          <w:szCs w:val="28"/>
          <w:rtl/>
          <w:lang w:bidi="ar-EG"/>
        </w:rPr>
        <w:t xml:space="preserve"> </w:t>
      </w:r>
      <w:r w:rsidR="000E6659" w:rsidRPr="001B2C95">
        <w:rPr>
          <w:rFonts w:cs="Simplified Arabic" w:hint="cs"/>
          <w:color w:val="000000"/>
          <w:sz w:val="28"/>
          <w:szCs w:val="28"/>
          <w:rtl/>
          <w:lang w:bidi="ar-EG"/>
        </w:rPr>
        <w:t>اقتصادية</w:t>
      </w:r>
      <w:r w:rsidR="000E6659" w:rsidRPr="001B2C95">
        <w:rPr>
          <w:rFonts w:cs="Simplified Arabic"/>
          <w:color w:val="000000"/>
          <w:sz w:val="28"/>
          <w:szCs w:val="28"/>
          <w:rtl/>
          <w:lang w:bidi="ar-EG"/>
        </w:rPr>
        <w:t xml:space="preserve"> </w:t>
      </w:r>
      <w:r w:rsidR="000E6659" w:rsidRPr="001B2C95">
        <w:rPr>
          <w:rFonts w:cs="Simplified Arabic" w:hint="cs"/>
          <w:color w:val="000000"/>
          <w:sz w:val="28"/>
          <w:szCs w:val="28"/>
          <w:rtl/>
          <w:lang w:bidi="ar-EG"/>
        </w:rPr>
        <w:t>لمصر</w:t>
      </w:r>
      <w:r w:rsidR="000E6659" w:rsidRPr="001B2C95">
        <w:rPr>
          <w:rFonts w:cs="Simplified Arabic"/>
          <w:color w:val="000000"/>
          <w:sz w:val="28"/>
          <w:szCs w:val="28"/>
          <w:rtl/>
          <w:lang w:bidi="ar-EG"/>
        </w:rPr>
        <w:t xml:space="preserve"> </w:t>
      </w:r>
      <w:r w:rsidR="000E6659" w:rsidRPr="001B2C95">
        <w:rPr>
          <w:rFonts w:cs="Simplified Arabic" w:hint="cs"/>
          <w:color w:val="000000"/>
          <w:sz w:val="28"/>
          <w:szCs w:val="28"/>
          <w:rtl/>
          <w:lang w:bidi="ar-EG"/>
        </w:rPr>
        <w:t>بسبب</w:t>
      </w:r>
      <w:r w:rsidR="000E6659" w:rsidRPr="001B2C95">
        <w:rPr>
          <w:rFonts w:cs="Simplified Arabic"/>
          <w:color w:val="000000"/>
          <w:sz w:val="28"/>
          <w:szCs w:val="28"/>
          <w:rtl/>
          <w:lang w:bidi="ar-EG"/>
        </w:rPr>
        <w:t xml:space="preserve"> </w:t>
      </w:r>
      <w:r w:rsidR="000E6659" w:rsidRPr="001B2C95">
        <w:rPr>
          <w:rFonts w:cs="Simplified Arabic" w:hint="cs"/>
          <w:color w:val="000000"/>
          <w:sz w:val="28"/>
          <w:szCs w:val="28"/>
          <w:rtl/>
          <w:lang w:bidi="ar-EG"/>
        </w:rPr>
        <w:t>تأثيره</w:t>
      </w:r>
      <w:r w:rsidR="000E6659" w:rsidRPr="001B2C95">
        <w:rPr>
          <w:rFonts w:cs="Simplified Arabic"/>
          <w:color w:val="000000"/>
          <w:sz w:val="28"/>
          <w:szCs w:val="28"/>
          <w:rtl/>
          <w:lang w:bidi="ar-EG"/>
        </w:rPr>
        <w:t xml:space="preserve"> </w:t>
      </w:r>
      <w:r w:rsidR="000E6659" w:rsidRPr="001B2C95">
        <w:rPr>
          <w:rFonts w:cs="Simplified Arabic" w:hint="cs"/>
          <w:color w:val="000000"/>
          <w:sz w:val="28"/>
          <w:szCs w:val="28"/>
          <w:rtl/>
          <w:lang w:bidi="ar-EG"/>
        </w:rPr>
        <w:t>السلبي</w:t>
      </w:r>
      <w:r w:rsidR="000E6659" w:rsidRPr="001B2C95">
        <w:rPr>
          <w:rFonts w:cs="Simplified Arabic"/>
          <w:color w:val="000000"/>
          <w:sz w:val="28"/>
          <w:szCs w:val="28"/>
          <w:rtl/>
          <w:lang w:bidi="ar-EG"/>
        </w:rPr>
        <w:t xml:space="preserve"> </w:t>
      </w:r>
      <w:r w:rsidR="000E6659" w:rsidRPr="001B2C95">
        <w:rPr>
          <w:rFonts w:cs="Simplified Arabic" w:hint="cs"/>
          <w:color w:val="000000"/>
          <w:sz w:val="28"/>
          <w:szCs w:val="28"/>
          <w:rtl/>
          <w:lang w:bidi="ar-EG"/>
        </w:rPr>
        <w:t>المتوقع</w:t>
      </w:r>
      <w:r w:rsidR="000E6659" w:rsidRPr="001B2C95">
        <w:rPr>
          <w:rFonts w:cs="Simplified Arabic"/>
          <w:color w:val="000000"/>
          <w:sz w:val="28"/>
          <w:szCs w:val="28"/>
          <w:rtl/>
          <w:lang w:bidi="ar-EG"/>
        </w:rPr>
        <w:t xml:space="preserve"> </w:t>
      </w:r>
      <w:r w:rsidR="000E6659" w:rsidRPr="001B2C95">
        <w:rPr>
          <w:rFonts w:cs="Simplified Arabic" w:hint="cs"/>
          <w:color w:val="000000"/>
          <w:sz w:val="28"/>
          <w:szCs w:val="28"/>
          <w:rtl/>
          <w:lang w:bidi="ar-EG"/>
        </w:rPr>
        <w:t>على</w:t>
      </w:r>
      <w:r w:rsidR="000E6659" w:rsidRPr="001B2C95">
        <w:rPr>
          <w:rFonts w:cs="Simplified Arabic"/>
          <w:color w:val="000000"/>
          <w:sz w:val="28"/>
          <w:szCs w:val="28"/>
          <w:rtl/>
          <w:lang w:bidi="ar-EG"/>
        </w:rPr>
        <w:t xml:space="preserve"> </w:t>
      </w:r>
      <w:r w:rsidR="000E6659" w:rsidRPr="001B2C95">
        <w:rPr>
          <w:rFonts w:cs="Simplified Arabic" w:hint="cs"/>
          <w:color w:val="000000"/>
          <w:sz w:val="28"/>
          <w:szCs w:val="28"/>
          <w:rtl/>
          <w:lang w:bidi="ar-EG"/>
        </w:rPr>
        <w:t>تطلعات</w:t>
      </w:r>
      <w:r w:rsidR="000E6659" w:rsidRPr="001B2C95">
        <w:rPr>
          <w:rFonts w:cs="Simplified Arabic"/>
          <w:color w:val="000000"/>
          <w:sz w:val="28"/>
          <w:szCs w:val="28"/>
          <w:rtl/>
          <w:lang w:bidi="ar-EG"/>
        </w:rPr>
        <w:t xml:space="preserve"> </w:t>
      </w:r>
      <w:r w:rsidR="000E6659" w:rsidRPr="001B2C95">
        <w:rPr>
          <w:rFonts w:cs="Simplified Arabic" w:hint="cs"/>
          <w:color w:val="000000"/>
          <w:sz w:val="28"/>
          <w:szCs w:val="28"/>
          <w:rtl/>
          <w:lang w:bidi="ar-EG"/>
        </w:rPr>
        <w:t>مصر</w:t>
      </w:r>
      <w:r w:rsidR="000E6659" w:rsidRPr="001B2C95">
        <w:rPr>
          <w:rFonts w:cs="Simplified Arabic"/>
          <w:color w:val="000000"/>
          <w:sz w:val="28"/>
          <w:szCs w:val="28"/>
          <w:rtl/>
          <w:lang w:bidi="ar-EG"/>
        </w:rPr>
        <w:t xml:space="preserve"> </w:t>
      </w:r>
      <w:r w:rsidR="006A409D" w:rsidRPr="001B2C95">
        <w:rPr>
          <w:rFonts w:cs="Simplified Arabic" w:hint="cs"/>
          <w:color w:val="000000"/>
          <w:sz w:val="28"/>
          <w:szCs w:val="28"/>
          <w:rtl/>
          <w:lang w:bidi="ar-EG"/>
        </w:rPr>
        <w:t>ب</w:t>
      </w:r>
      <w:r w:rsidR="000E6659" w:rsidRPr="001B2C95">
        <w:rPr>
          <w:rFonts w:cs="Simplified Arabic" w:hint="cs"/>
          <w:color w:val="000000"/>
          <w:sz w:val="28"/>
          <w:szCs w:val="28"/>
          <w:rtl/>
          <w:lang w:bidi="ar-EG"/>
        </w:rPr>
        <w:t>أن</w:t>
      </w:r>
      <w:r w:rsidR="000E6659" w:rsidRPr="001B2C95">
        <w:rPr>
          <w:rFonts w:cs="Simplified Arabic"/>
          <w:color w:val="000000"/>
          <w:sz w:val="28"/>
          <w:szCs w:val="28"/>
          <w:rtl/>
          <w:lang w:bidi="ar-EG"/>
        </w:rPr>
        <w:t xml:space="preserve"> </w:t>
      </w:r>
      <w:r w:rsidR="000E6659" w:rsidRPr="001B2C95">
        <w:rPr>
          <w:rFonts w:cs="Simplified Arabic" w:hint="cs"/>
          <w:color w:val="000000"/>
          <w:sz w:val="28"/>
          <w:szCs w:val="28"/>
          <w:rtl/>
          <w:lang w:bidi="ar-EG"/>
        </w:rPr>
        <w:t>تكون</w:t>
      </w:r>
      <w:r w:rsidR="000E6659" w:rsidRPr="001B2C95">
        <w:rPr>
          <w:rFonts w:cs="Simplified Arabic"/>
          <w:color w:val="000000"/>
          <w:sz w:val="28"/>
          <w:szCs w:val="28"/>
          <w:rtl/>
          <w:lang w:bidi="ar-EG"/>
        </w:rPr>
        <w:t xml:space="preserve"> </w:t>
      </w:r>
      <w:r w:rsidR="000E6659" w:rsidRPr="001B2C95">
        <w:rPr>
          <w:rFonts w:cs="Simplified Arabic" w:hint="cs"/>
          <w:color w:val="000000"/>
          <w:sz w:val="28"/>
          <w:szCs w:val="28"/>
          <w:rtl/>
          <w:lang w:bidi="ar-EG"/>
        </w:rPr>
        <w:t>مركز</w:t>
      </w:r>
      <w:r w:rsidR="001A61C7" w:rsidRPr="001B2C95">
        <w:rPr>
          <w:rFonts w:cs="Simplified Arabic" w:hint="cs"/>
          <w:color w:val="000000"/>
          <w:sz w:val="28"/>
          <w:szCs w:val="28"/>
          <w:rtl/>
          <w:lang w:bidi="ar-EG"/>
        </w:rPr>
        <w:t>اً</w:t>
      </w:r>
      <w:r w:rsidR="000E6659" w:rsidRPr="001B2C95">
        <w:rPr>
          <w:rFonts w:cs="Simplified Arabic"/>
          <w:color w:val="000000"/>
          <w:sz w:val="28"/>
          <w:szCs w:val="28"/>
          <w:rtl/>
          <w:lang w:bidi="ar-EG"/>
        </w:rPr>
        <w:t xml:space="preserve"> </w:t>
      </w:r>
      <w:r w:rsidR="000E6659" w:rsidRPr="001B2C95">
        <w:rPr>
          <w:rFonts w:cs="Simplified Arabic" w:hint="cs"/>
          <w:color w:val="000000"/>
          <w:sz w:val="28"/>
          <w:szCs w:val="28"/>
          <w:rtl/>
          <w:lang w:bidi="ar-EG"/>
        </w:rPr>
        <w:t>لتصدير</w:t>
      </w:r>
      <w:r w:rsidR="000E6659" w:rsidRPr="001B2C95">
        <w:rPr>
          <w:rFonts w:cs="Simplified Arabic"/>
          <w:color w:val="000000"/>
          <w:sz w:val="28"/>
          <w:szCs w:val="28"/>
          <w:rtl/>
          <w:lang w:bidi="ar-EG"/>
        </w:rPr>
        <w:t xml:space="preserve"> </w:t>
      </w:r>
      <w:r w:rsidR="000E6659" w:rsidRPr="001B2C95">
        <w:rPr>
          <w:rFonts w:cs="Simplified Arabic" w:hint="cs"/>
          <w:color w:val="000000"/>
          <w:sz w:val="28"/>
          <w:szCs w:val="28"/>
          <w:rtl/>
          <w:lang w:bidi="ar-EG"/>
        </w:rPr>
        <w:t>الغاز</w:t>
      </w:r>
      <w:r w:rsidR="000E6659" w:rsidRPr="001B2C95">
        <w:rPr>
          <w:rFonts w:cs="Simplified Arabic"/>
          <w:color w:val="000000"/>
          <w:sz w:val="28"/>
          <w:szCs w:val="28"/>
          <w:rtl/>
          <w:lang w:bidi="ar-EG"/>
        </w:rPr>
        <w:t xml:space="preserve"> </w:t>
      </w:r>
      <w:r w:rsidR="000E6659" w:rsidRPr="001B2C95">
        <w:rPr>
          <w:rFonts w:cs="Simplified Arabic" w:hint="cs"/>
          <w:color w:val="000000"/>
          <w:sz w:val="28"/>
          <w:szCs w:val="28"/>
          <w:rtl/>
          <w:lang w:bidi="ar-EG"/>
        </w:rPr>
        <w:t>إلى</w:t>
      </w:r>
      <w:r w:rsidR="000E6659" w:rsidRPr="001B2C95">
        <w:rPr>
          <w:rFonts w:cs="Simplified Arabic"/>
          <w:color w:val="000000"/>
          <w:sz w:val="28"/>
          <w:szCs w:val="28"/>
          <w:rtl/>
          <w:lang w:bidi="ar-EG"/>
        </w:rPr>
        <w:t xml:space="preserve"> </w:t>
      </w:r>
      <w:r w:rsidR="000E6659" w:rsidRPr="001B2C95">
        <w:rPr>
          <w:rFonts w:cs="Simplified Arabic" w:hint="cs"/>
          <w:color w:val="000000"/>
          <w:sz w:val="28"/>
          <w:szCs w:val="28"/>
          <w:rtl/>
          <w:lang w:bidi="ar-EG"/>
        </w:rPr>
        <w:t>أوروبا</w:t>
      </w:r>
      <w:r w:rsidR="00AE587F" w:rsidRPr="001B2C95">
        <w:rPr>
          <w:rFonts w:cs="Simplified Arabic" w:hint="cs"/>
          <w:color w:val="000000"/>
          <w:sz w:val="28"/>
          <w:szCs w:val="28"/>
          <w:rtl/>
          <w:lang w:bidi="ar-EG"/>
        </w:rPr>
        <w:t>، حيث أن صادرات مصر من الغاز الطبيعي عام 2021 بلغت حو</w:t>
      </w:r>
      <w:r w:rsidR="001171A7" w:rsidRPr="001B2C95">
        <w:rPr>
          <w:rFonts w:cs="Simplified Arabic" w:hint="cs"/>
          <w:color w:val="000000"/>
          <w:sz w:val="28"/>
          <w:szCs w:val="28"/>
          <w:rtl/>
          <w:lang w:bidi="ar-EG"/>
        </w:rPr>
        <w:t>ا</w:t>
      </w:r>
      <w:r w:rsidR="00AE587F" w:rsidRPr="001B2C95">
        <w:rPr>
          <w:rFonts w:cs="Simplified Arabic" w:hint="cs"/>
          <w:color w:val="000000"/>
          <w:sz w:val="28"/>
          <w:szCs w:val="28"/>
          <w:rtl/>
          <w:lang w:bidi="ar-EG"/>
        </w:rPr>
        <w:t>لي 4 مليار دولار، في حين صادرات إسرائيل من الغاز الطبيعي بلغت</w:t>
      </w:r>
      <w:r w:rsidR="001171A7" w:rsidRPr="001B2C95">
        <w:rPr>
          <w:rFonts w:cs="Simplified Arabic" w:hint="cs"/>
          <w:color w:val="000000"/>
          <w:sz w:val="28"/>
          <w:szCs w:val="28"/>
          <w:rtl/>
          <w:lang w:bidi="ar-EG"/>
        </w:rPr>
        <w:t xml:space="preserve"> نحو</w:t>
      </w:r>
      <w:r w:rsidR="00AE587F" w:rsidRPr="001B2C95">
        <w:rPr>
          <w:rFonts w:cs="Simplified Arabic" w:hint="cs"/>
          <w:color w:val="000000"/>
          <w:sz w:val="28"/>
          <w:szCs w:val="28"/>
          <w:rtl/>
          <w:lang w:bidi="ar-EG"/>
        </w:rPr>
        <w:t xml:space="preserve"> 334 مليون دولار في ذات العام.</w:t>
      </w:r>
      <w:r w:rsidR="00E15286" w:rsidRPr="001B2C95">
        <w:rPr>
          <w:rFonts w:cs="Simplified Arabic" w:hint="cs"/>
          <w:color w:val="000000"/>
          <w:sz w:val="28"/>
          <w:szCs w:val="28"/>
          <w:rtl/>
          <w:lang w:bidi="ar-EG"/>
        </w:rPr>
        <w:t xml:space="preserve"> </w:t>
      </w:r>
      <w:r w:rsidR="00CE110F" w:rsidRPr="001B2C95">
        <w:rPr>
          <w:rFonts w:cs="Simplified Arabic" w:hint="cs"/>
          <w:color w:val="000000"/>
          <w:sz w:val="28"/>
          <w:szCs w:val="28"/>
          <w:rtl/>
          <w:lang w:bidi="ar-EG"/>
        </w:rPr>
        <w:t xml:space="preserve">لذلك </w:t>
      </w:r>
      <w:r w:rsidR="00EA153C" w:rsidRPr="001B2C95">
        <w:rPr>
          <w:rFonts w:cs="Simplified Arabic" w:hint="cs"/>
          <w:color w:val="000000"/>
          <w:sz w:val="28"/>
          <w:szCs w:val="28"/>
          <w:rtl/>
          <w:lang w:bidi="ar-EG"/>
        </w:rPr>
        <w:t xml:space="preserve">ترغب </w:t>
      </w:r>
      <w:r w:rsidR="001A61C7" w:rsidRPr="001B2C95">
        <w:rPr>
          <w:rFonts w:cs="Simplified Arabic" w:hint="cs"/>
          <w:color w:val="000000"/>
          <w:sz w:val="28"/>
          <w:szCs w:val="28"/>
          <w:rtl/>
          <w:lang w:bidi="ar-EG"/>
        </w:rPr>
        <w:t>إ</w:t>
      </w:r>
      <w:r w:rsidR="00EA153C" w:rsidRPr="001B2C95">
        <w:rPr>
          <w:rFonts w:cs="Simplified Arabic" w:hint="cs"/>
          <w:color w:val="000000"/>
          <w:sz w:val="28"/>
          <w:szCs w:val="28"/>
          <w:rtl/>
          <w:lang w:bidi="ar-EG"/>
        </w:rPr>
        <w:t xml:space="preserve">سرائيل </w:t>
      </w:r>
      <w:r w:rsidR="00DF5216" w:rsidRPr="001B2C95">
        <w:rPr>
          <w:rFonts w:cs="Simplified Arabic" w:hint="cs"/>
          <w:color w:val="000000"/>
          <w:sz w:val="28"/>
          <w:szCs w:val="28"/>
          <w:rtl/>
          <w:lang w:bidi="ar-EG"/>
        </w:rPr>
        <w:t>في</w:t>
      </w:r>
      <w:r w:rsidR="00EA153C" w:rsidRPr="001B2C95">
        <w:rPr>
          <w:rFonts w:cs="Simplified Arabic" w:hint="cs"/>
          <w:color w:val="000000"/>
          <w:sz w:val="28"/>
          <w:szCs w:val="28"/>
          <w:rtl/>
          <w:lang w:bidi="ar-EG"/>
        </w:rPr>
        <w:t xml:space="preserve"> تقليص دور مصر </w:t>
      </w:r>
      <w:r w:rsidR="00DF5216" w:rsidRPr="001B2C95">
        <w:rPr>
          <w:rFonts w:cs="Simplified Arabic" w:hint="cs"/>
          <w:color w:val="000000"/>
          <w:sz w:val="28"/>
          <w:szCs w:val="28"/>
          <w:rtl/>
          <w:lang w:bidi="ar-EG"/>
        </w:rPr>
        <w:t>في</w:t>
      </w:r>
      <w:r w:rsidR="00EA153C" w:rsidRPr="001B2C95">
        <w:rPr>
          <w:rFonts w:cs="Simplified Arabic" w:hint="cs"/>
          <w:color w:val="000000"/>
          <w:sz w:val="28"/>
          <w:szCs w:val="28"/>
          <w:rtl/>
          <w:lang w:bidi="ar-EG"/>
        </w:rPr>
        <w:t xml:space="preserve"> تجارة الغاز، من خلال </w:t>
      </w:r>
      <w:r w:rsidR="008D5647" w:rsidRPr="001B2C95">
        <w:rPr>
          <w:rFonts w:cs="Simplified Arabic" w:hint="cs"/>
          <w:color w:val="000000"/>
          <w:sz w:val="28"/>
          <w:szCs w:val="28"/>
          <w:rtl/>
          <w:lang w:bidi="ar-EG"/>
        </w:rPr>
        <w:t xml:space="preserve">حصول </w:t>
      </w:r>
      <w:r w:rsidR="001A61C7" w:rsidRPr="001B2C95">
        <w:rPr>
          <w:rFonts w:cs="Simplified Arabic" w:hint="cs"/>
          <w:color w:val="000000"/>
          <w:sz w:val="28"/>
          <w:szCs w:val="28"/>
          <w:rtl/>
          <w:lang w:bidi="ar-EG"/>
        </w:rPr>
        <w:t>إ</w:t>
      </w:r>
      <w:r w:rsidR="008D5647" w:rsidRPr="001B2C95">
        <w:rPr>
          <w:rFonts w:cs="Simplified Arabic" w:hint="cs"/>
          <w:color w:val="000000"/>
          <w:sz w:val="28"/>
          <w:szCs w:val="28"/>
          <w:rtl/>
          <w:lang w:bidi="ar-EG"/>
        </w:rPr>
        <w:t>سرائيل</w:t>
      </w:r>
      <w:r w:rsidR="00EA153C" w:rsidRPr="001B2C95">
        <w:rPr>
          <w:rFonts w:cs="Simplified Arabic" w:hint="cs"/>
          <w:color w:val="000000"/>
          <w:sz w:val="28"/>
          <w:szCs w:val="28"/>
          <w:rtl/>
          <w:lang w:bidi="ar-EG"/>
        </w:rPr>
        <w:t xml:space="preserve"> على حصة من صادرات الغاز </w:t>
      </w:r>
      <w:r w:rsidR="00DF5216" w:rsidRPr="001B2C95">
        <w:rPr>
          <w:rFonts w:cs="Simplified Arabic" w:hint="cs"/>
          <w:color w:val="000000"/>
          <w:sz w:val="28"/>
          <w:szCs w:val="28"/>
          <w:rtl/>
          <w:lang w:bidi="ar-EG"/>
        </w:rPr>
        <w:lastRenderedPageBreak/>
        <w:t>في</w:t>
      </w:r>
      <w:r w:rsidR="00EA153C" w:rsidRPr="001B2C95">
        <w:rPr>
          <w:rFonts w:cs="Simplified Arabic" w:hint="cs"/>
          <w:color w:val="000000"/>
          <w:sz w:val="28"/>
          <w:szCs w:val="28"/>
          <w:rtl/>
          <w:lang w:bidi="ar-EG"/>
        </w:rPr>
        <w:t xml:space="preserve"> الأسواق الأوروبية عبر هذا الخط، </w:t>
      </w:r>
      <w:r w:rsidR="004936B3" w:rsidRPr="001B2C95">
        <w:rPr>
          <w:rFonts w:cs="Simplified Arabic" w:hint="cs"/>
          <w:color w:val="000000"/>
          <w:sz w:val="28"/>
          <w:szCs w:val="28"/>
          <w:rtl/>
          <w:lang w:bidi="ar-EG"/>
        </w:rPr>
        <w:t>الذي</w:t>
      </w:r>
      <w:r w:rsidR="00EA153C" w:rsidRPr="001B2C95">
        <w:rPr>
          <w:rFonts w:cs="Simplified Arabic" w:hint="cs"/>
          <w:color w:val="000000"/>
          <w:sz w:val="28"/>
          <w:szCs w:val="28"/>
          <w:rtl/>
          <w:lang w:bidi="ar-EG"/>
        </w:rPr>
        <w:t xml:space="preserve"> </w:t>
      </w:r>
      <w:r w:rsidR="000E6659" w:rsidRPr="001B2C95">
        <w:rPr>
          <w:rFonts w:cs="Simplified Arabic" w:hint="cs"/>
          <w:color w:val="000000"/>
          <w:sz w:val="28"/>
          <w:szCs w:val="28"/>
          <w:rtl/>
          <w:lang w:bidi="ar-EG"/>
        </w:rPr>
        <w:t>من</w:t>
      </w:r>
      <w:r w:rsidR="000E6659" w:rsidRPr="001B2C95">
        <w:rPr>
          <w:rFonts w:cs="Simplified Arabic"/>
          <w:color w:val="000000"/>
          <w:sz w:val="28"/>
          <w:szCs w:val="28"/>
          <w:rtl/>
          <w:lang w:bidi="ar-EG"/>
        </w:rPr>
        <w:t xml:space="preserve"> </w:t>
      </w:r>
      <w:r w:rsidR="000E6659" w:rsidRPr="001B2C95">
        <w:rPr>
          <w:rFonts w:cs="Simplified Arabic" w:hint="cs"/>
          <w:color w:val="000000"/>
          <w:sz w:val="28"/>
          <w:szCs w:val="28"/>
          <w:rtl/>
          <w:lang w:bidi="ar-EG"/>
        </w:rPr>
        <w:t>المتوقع</w:t>
      </w:r>
      <w:r w:rsidR="000E6659" w:rsidRPr="001B2C95">
        <w:rPr>
          <w:rFonts w:cs="Simplified Arabic"/>
          <w:color w:val="000000"/>
          <w:sz w:val="28"/>
          <w:szCs w:val="28"/>
          <w:rtl/>
          <w:lang w:bidi="ar-EG"/>
        </w:rPr>
        <w:t xml:space="preserve"> </w:t>
      </w:r>
      <w:r w:rsidR="000E6659" w:rsidRPr="001B2C95">
        <w:rPr>
          <w:rFonts w:cs="Simplified Arabic" w:hint="cs"/>
          <w:color w:val="000000"/>
          <w:sz w:val="28"/>
          <w:szCs w:val="28"/>
          <w:rtl/>
          <w:lang w:bidi="ar-EG"/>
        </w:rPr>
        <w:t>أن</w:t>
      </w:r>
      <w:r w:rsidR="000E6659" w:rsidRPr="001B2C95">
        <w:rPr>
          <w:rFonts w:cs="Simplified Arabic"/>
          <w:color w:val="000000"/>
          <w:sz w:val="28"/>
          <w:szCs w:val="28"/>
          <w:rtl/>
          <w:lang w:bidi="ar-EG"/>
        </w:rPr>
        <w:t xml:space="preserve"> </w:t>
      </w:r>
      <w:r w:rsidR="001A61C7" w:rsidRPr="001B2C95">
        <w:rPr>
          <w:rFonts w:cs="Simplified Arabic" w:hint="cs"/>
          <w:color w:val="000000"/>
          <w:sz w:val="28"/>
          <w:szCs w:val="28"/>
          <w:rtl/>
          <w:lang w:bidi="ar-EG"/>
        </w:rPr>
        <w:t>ينقل</w:t>
      </w:r>
      <w:r w:rsidR="000E6659" w:rsidRPr="001B2C95">
        <w:rPr>
          <w:rFonts w:cs="Simplified Arabic" w:hint="cs"/>
          <w:color w:val="000000"/>
          <w:sz w:val="28"/>
          <w:szCs w:val="28"/>
          <w:rtl/>
          <w:lang w:bidi="ar-EG"/>
        </w:rPr>
        <w:t xml:space="preserve"> حوال</w:t>
      </w:r>
      <w:r w:rsidR="001A61C7" w:rsidRPr="001B2C95">
        <w:rPr>
          <w:rFonts w:cs="Simplified Arabic" w:hint="cs"/>
          <w:color w:val="000000"/>
          <w:sz w:val="28"/>
          <w:szCs w:val="28"/>
          <w:rtl/>
          <w:lang w:bidi="ar-EG"/>
        </w:rPr>
        <w:t>ي</w:t>
      </w:r>
      <w:r w:rsidR="000E6659" w:rsidRPr="001B2C95">
        <w:rPr>
          <w:rFonts w:cs="Simplified Arabic"/>
          <w:color w:val="000000"/>
          <w:sz w:val="28"/>
          <w:szCs w:val="28"/>
          <w:rtl/>
          <w:lang w:bidi="ar-EG"/>
        </w:rPr>
        <w:t xml:space="preserve"> 10 </w:t>
      </w:r>
      <w:r w:rsidR="000E6659" w:rsidRPr="001B2C95">
        <w:rPr>
          <w:rFonts w:cs="Simplified Arabic" w:hint="cs"/>
          <w:color w:val="000000"/>
          <w:sz w:val="28"/>
          <w:szCs w:val="28"/>
          <w:rtl/>
          <w:lang w:bidi="ar-EG"/>
        </w:rPr>
        <w:t>مليار</w:t>
      </w:r>
      <w:r w:rsidR="000E6659" w:rsidRPr="001B2C95">
        <w:rPr>
          <w:rFonts w:cs="Simplified Arabic"/>
          <w:color w:val="000000"/>
          <w:sz w:val="28"/>
          <w:szCs w:val="28"/>
          <w:rtl/>
          <w:lang w:bidi="ar-EG"/>
        </w:rPr>
        <w:t xml:space="preserve"> </w:t>
      </w:r>
      <w:r w:rsidR="000E6659" w:rsidRPr="001B2C95">
        <w:rPr>
          <w:rFonts w:cs="Simplified Arabic" w:hint="cs"/>
          <w:color w:val="000000"/>
          <w:sz w:val="28"/>
          <w:szCs w:val="28"/>
          <w:rtl/>
          <w:lang w:bidi="ar-EG"/>
        </w:rPr>
        <w:t>متر</w:t>
      </w:r>
      <w:r w:rsidR="000E6659" w:rsidRPr="001B2C95">
        <w:rPr>
          <w:rFonts w:cs="Simplified Arabic"/>
          <w:color w:val="000000"/>
          <w:sz w:val="28"/>
          <w:szCs w:val="28"/>
          <w:rtl/>
          <w:lang w:bidi="ar-EG"/>
        </w:rPr>
        <w:t xml:space="preserve"> </w:t>
      </w:r>
      <w:r w:rsidR="000E6659" w:rsidRPr="001B2C95">
        <w:rPr>
          <w:rFonts w:cs="Simplified Arabic" w:hint="cs"/>
          <w:color w:val="000000"/>
          <w:sz w:val="28"/>
          <w:szCs w:val="28"/>
          <w:rtl/>
          <w:lang w:bidi="ar-EG"/>
        </w:rPr>
        <w:t>مكعب</w:t>
      </w:r>
      <w:r w:rsidR="000E6659" w:rsidRPr="001B2C95">
        <w:rPr>
          <w:rFonts w:cs="Simplified Arabic"/>
          <w:color w:val="000000"/>
          <w:sz w:val="28"/>
          <w:szCs w:val="28"/>
          <w:rtl/>
          <w:lang w:bidi="ar-EG"/>
        </w:rPr>
        <w:t xml:space="preserve"> </w:t>
      </w:r>
      <w:r w:rsidR="000E6659" w:rsidRPr="001B2C95">
        <w:rPr>
          <w:rFonts w:cs="Simplified Arabic" w:hint="cs"/>
          <w:color w:val="000000"/>
          <w:sz w:val="28"/>
          <w:szCs w:val="28"/>
          <w:rtl/>
          <w:lang w:bidi="ar-EG"/>
        </w:rPr>
        <w:t>من</w:t>
      </w:r>
      <w:r w:rsidR="000E6659" w:rsidRPr="001B2C95">
        <w:rPr>
          <w:rFonts w:cs="Simplified Arabic"/>
          <w:color w:val="000000"/>
          <w:sz w:val="28"/>
          <w:szCs w:val="28"/>
          <w:rtl/>
          <w:lang w:bidi="ar-EG"/>
        </w:rPr>
        <w:t xml:space="preserve"> </w:t>
      </w:r>
      <w:r w:rsidR="000E6659" w:rsidRPr="001B2C95">
        <w:rPr>
          <w:rFonts w:cs="Simplified Arabic" w:hint="cs"/>
          <w:color w:val="000000"/>
          <w:sz w:val="28"/>
          <w:szCs w:val="28"/>
          <w:rtl/>
          <w:lang w:bidi="ar-EG"/>
        </w:rPr>
        <w:t>الغاز</w:t>
      </w:r>
      <w:r w:rsidR="000E6659" w:rsidRPr="001B2C95">
        <w:rPr>
          <w:rFonts w:cs="Simplified Arabic"/>
          <w:color w:val="000000"/>
          <w:sz w:val="28"/>
          <w:szCs w:val="28"/>
          <w:rtl/>
          <w:lang w:bidi="ar-EG"/>
        </w:rPr>
        <w:t xml:space="preserve"> </w:t>
      </w:r>
      <w:r w:rsidR="000E6659" w:rsidRPr="001B2C95">
        <w:rPr>
          <w:rFonts w:cs="Simplified Arabic" w:hint="cs"/>
          <w:color w:val="000000"/>
          <w:sz w:val="28"/>
          <w:szCs w:val="28"/>
          <w:rtl/>
          <w:lang w:bidi="ar-EG"/>
        </w:rPr>
        <w:t>سنوياً</w:t>
      </w:r>
      <w:r w:rsidR="00D37088" w:rsidRPr="001B2C95">
        <w:rPr>
          <w:rFonts w:cs="Simplified Arabic" w:hint="cs"/>
          <w:sz w:val="28"/>
          <w:szCs w:val="28"/>
          <w:rtl/>
          <w:lang w:bidi="ar-EG"/>
        </w:rPr>
        <w:t xml:space="preserve"> </w:t>
      </w:r>
      <w:r w:rsidR="00D37088" w:rsidRPr="001B2C95">
        <w:rPr>
          <w:rFonts w:cs="Simplified Arabic"/>
          <w:color w:val="000000"/>
          <w:sz w:val="28"/>
          <w:szCs w:val="28"/>
          <w:rtl/>
          <w:lang w:bidi="ar-EG"/>
        </w:rPr>
        <w:t>(</w:t>
      </w:r>
      <w:r w:rsidR="00D37088" w:rsidRPr="001B2C95">
        <w:rPr>
          <w:rFonts w:cs="Simplified Arabic"/>
          <w:sz w:val="28"/>
          <w:szCs w:val="28"/>
        </w:rPr>
        <w:t xml:space="preserve">Stanič </w:t>
      </w:r>
      <w:r w:rsidR="00244AA5" w:rsidRPr="001B2C95">
        <w:rPr>
          <w:rFonts w:cs="Simplified Arabic"/>
          <w:sz w:val="28"/>
          <w:szCs w:val="28"/>
        </w:rPr>
        <w:t>and</w:t>
      </w:r>
      <w:r w:rsidR="00D37088" w:rsidRPr="001B2C95">
        <w:rPr>
          <w:rFonts w:cs="Simplified Arabic"/>
          <w:sz w:val="28"/>
          <w:szCs w:val="28"/>
        </w:rPr>
        <w:t xml:space="preserve"> Karbuz, 2020</w:t>
      </w:r>
      <w:r w:rsidR="00D37088" w:rsidRPr="001B2C95">
        <w:rPr>
          <w:rFonts w:cs="Simplified Arabic"/>
          <w:sz w:val="28"/>
          <w:szCs w:val="28"/>
          <w:rtl/>
          <w:lang w:bidi="ar-EG"/>
        </w:rPr>
        <w:t>)</w:t>
      </w:r>
      <w:r w:rsidR="001A61C7" w:rsidRPr="001B2C95">
        <w:rPr>
          <w:rFonts w:cs="Simplified Arabic" w:hint="cs"/>
          <w:sz w:val="28"/>
          <w:szCs w:val="28"/>
          <w:rtl/>
          <w:lang w:bidi="ar-EG"/>
        </w:rPr>
        <w:t>.</w:t>
      </w:r>
      <w:r w:rsidR="00EF7C74" w:rsidRPr="001B2C95">
        <w:rPr>
          <w:rFonts w:cs="Simplified Arabic" w:hint="cs"/>
          <w:sz w:val="28"/>
          <w:szCs w:val="28"/>
          <w:rtl/>
          <w:lang w:bidi="ar-EG"/>
        </w:rPr>
        <w:t xml:space="preserve"> </w:t>
      </w:r>
    </w:p>
    <w:p w14:paraId="660DEC10" w14:textId="77777777" w:rsidR="00CB6129" w:rsidRDefault="00EF7C74" w:rsidP="0038782B">
      <w:pPr>
        <w:bidi/>
        <w:spacing w:before="120" w:line="264" w:lineRule="auto"/>
        <w:ind w:firstLine="720"/>
        <w:jc w:val="lowKashida"/>
        <w:rPr>
          <w:rFonts w:cs="Simplified Arabic"/>
          <w:color w:val="000000"/>
          <w:sz w:val="28"/>
          <w:szCs w:val="28"/>
          <w:rtl/>
          <w:lang w:bidi="ar-EG"/>
        </w:rPr>
      </w:pPr>
      <w:r w:rsidRPr="001B2C95">
        <w:rPr>
          <w:rFonts w:cs="Simplified Arabic" w:hint="cs"/>
          <w:sz w:val="28"/>
          <w:szCs w:val="28"/>
          <w:rtl/>
          <w:lang w:bidi="ar-EG"/>
        </w:rPr>
        <w:t xml:space="preserve">على الرغم من أن </w:t>
      </w:r>
      <w:r w:rsidRPr="001B2C95">
        <w:rPr>
          <w:rFonts w:cs="Simplified Arabic" w:hint="cs"/>
          <w:color w:val="000000"/>
          <w:sz w:val="28"/>
          <w:szCs w:val="28"/>
          <w:rtl/>
          <w:lang w:bidi="ar-EG"/>
        </w:rPr>
        <w:t>هناك</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شكوك</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حول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الجدوى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الاقتصادية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والصعوبات</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الفنية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لإنشاء</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هذا الخط</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الإسرائيلي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المياه</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العميقة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لشرق</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المتوسط</w:t>
      </w:r>
      <w:r w:rsidRPr="001B2C95">
        <w:rPr>
          <w:rFonts w:hint="cs"/>
          <w:color w:val="000000"/>
          <w:sz w:val="28"/>
          <w:szCs w:val="28"/>
          <w:rtl/>
          <w:lang w:bidi="ar-EG"/>
        </w:rPr>
        <w:t>​​</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بالإضافة إلى عبوره</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وسط</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مناطق النزاعات 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منطقة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شرق</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البحر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المتوسط، مثل النزاع التركي- القبرصي، والتركي- اليوناني، إلا أن إسرائيل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لم</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تتوقف</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جهودها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لتنفيذ</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هذا المشروع.</w:t>
      </w:r>
    </w:p>
    <w:p w14:paraId="3CB33EDF" w14:textId="3AB25C5F" w:rsidR="0038782B" w:rsidRDefault="006E184F" w:rsidP="0038782B">
      <w:pPr>
        <w:bidi/>
        <w:spacing w:before="120" w:line="264" w:lineRule="auto"/>
        <w:ind w:firstLine="720"/>
        <w:jc w:val="lowKashida"/>
        <w:rPr>
          <w:rFonts w:cs="Simplified Arabic"/>
          <w:color w:val="000000"/>
          <w:sz w:val="28"/>
          <w:szCs w:val="28"/>
          <w:rtl/>
          <w:lang w:bidi="ar-EG"/>
        </w:rPr>
      </w:pPr>
      <w:r w:rsidRPr="001B2C95">
        <w:rPr>
          <w:rFonts w:cs="Simplified Arabic" w:hint="cs"/>
          <w:color w:val="000000"/>
          <w:sz w:val="28"/>
          <w:szCs w:val="28"/>
          <w:rtl/>
          <w:lang w:bidi="ar-EG"/>
        </w:rPr>
        <w:t>وتبحث</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الولايات</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المتحدة</w:t>
      </w:r>
      <w:r w:rsidRPr="001B2C95">
        <w:rPr>
          <w:rFonts w:cs="Simplified Arabic"/>
          <w:color w:val="000000"/>
          <w:sz w:val="28"/>
          <w:szCs w:val="28"/>
          <w:rtl/>
          <w:lang w:bidi="ar-EG"/>
        </w:rPr>
        <w:t xml:space="preserve"> </w:t>
      </w:r>
      <w:r w:rsidR="007E5779" w:rsidRPr="001B2C95">
        <w:rPr>
          <w:rFonts w:cs="Simplified Arabic" w:hint="cs"/>
          <w:color w:val="000000"/>
          <w:sz w:val="28"/>
          <w:szCs w:val="28"/>
          <w:rtl/>
          <w:lang w:bidi="ar-EG"/>
        </w:rPr>
        <w:t xml:space="preserve">الأمريكية </w:t>
      </w:r>
      <w:r w:rsidRPr="001B2C95">
        <w:rPr>
          <w:rFonts w:cs="Simplified Arabic" w:hint="cs"/>
          <w:color w:val="000000"/>
          <w:sz w:val="28"/>
          <w:szCs w:val="28"/>
          <w:rtl/>
          <w:lang w:bidi="ar-EG"/>
        </w:rPr>
        <w:t>عن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خطوط</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أنابيب أخرى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لإضعاف</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نفوذ</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روسيا</w:t>
      </w:r>
      <w:r w:rsidRPr="001B2C95">
        <w:rPr>
          <w:rFonts w:cs="Simplified Arabic"/>
          <w:color w:val="000000"/>
          <w:sz w:val="28"/>
          <w:szCs w:val="28"/>
          <w:rtl/>
          <w:lang w:bidi="ar-EG"/>
        </w:rPr>
        <w:t xml:space="preserve"> </w:t>
      </w:r>
      <w:r w:rsidR="007E5779"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أوروبا</w:t>
      </w:r>
      <w:r w:rsidR="007E5779"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وتقوية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روابط</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حليفها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الأهم</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الشرق</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الأوسط</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وهى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إسرائيل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مع</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الاتحاد</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 xml:space="preserve">الأوروبي، </w:t>
      </w:r>
      <w:r w:rsidR="003C60F8" w:rsidRPr="001B2C95">
        <w:rPr>
          <w:rFonts w:cs="Simplified Arabic" w:hint="cs"/>
          <w:color w:val="000000"/>
          <w:sz w:val="28"/>
          <w:szCs w:val="28"/>
          <w:rtl/>
          <w:lang w:bidi="ar-EG"/>
        </w:rPr>
        <w:t>وفي</w:t>
      </w:r>
      <w:r w:rsidR="003C60F8" w:rsidRPr="001B2C95">
        <w:rPr>
          <w:rFonts w:cs="Simplified Arabic"/>
          <w:color w:val="000000"/>
          <w:sz w:val="28"/>
          <w:szCs w:val="28"/>
          <w:rtl/>
          <w:lang w:bidi="ar-EG"/>
        </w:rPr>
        <w:t xml:space="preserve"> </w:t>
      </w:r>
      <w:r w:rsidR="003C60F8" w:rsidRPr="001B2C95">
        <w:rPr>
          <w:rFonts w:cs="Simplified Arabic" w:hint="cs"/>
          <w:color w:val="000000"/>
          <w:sz w:val="28"/>
          <w:szCs w:val="28"/>
          <w:rtl/>
          <w:lang w:bidi="ar-EG"/>
        </w:rPr>
        <w:t>الوقت</w:t>
      </w:r>
      <w:r w:rsidR="003C60F8" w:rsidRPr="001B2C95">
        <w:rPr>
          <w:rFonts w:cs="Simplified Arabic"/>
          <w:color w:val="000000"/>
          <w:sz w:val="28"/>
          <w:szCs w:val="28"/>
          <w:rtl/>
          <w:lang w:bidi="ar-EG"/>
        </w:rPr>
        <w:t xml:space="preserve"> </w:t>
      </w:r>
      <w:r w:rsidR="007E5779" w:rsidRPr="001B2C95">
        <w:rPr>
          <w:rFonts w:cs="Simplified Arabic" w:hint="cs"/>
          <w:color w:val="000000"/>
          <w:sz w:val="28"/>
          <w:szCs w:val="28"/>
          <w:rtl/>
          <w:lang w:bidi="ar-EG"/>
        </w:rPr>
        <w:t>ذاته</w:t>
      </w:r>
      <w:r w:rsidR="003C60F8" w:rsidRPr="001B2C95">
        <w:rPr>
          <w:rFonts w:cs="Simplified Arabic" w:hint="cs"/>
          <w:color w:val="000000"/>
          <w:sz w:val="28"/>
          <w:szCs w:val="28"/>
          <w:rtl/>
          <w:lang w:bidi="ar-EG"/>
        </w:rPr>
        <w:t xml:space="preserve">، </w:t>
      </w:r>
      <w:r w:rsidR="007E5779" w:rsidRPr="001B2C95">
        <w:rPr>
          <w:rFonts w:cs="Simplified Arabic" w:hint="cs"/>
          <w:color w:val="000000"/>
          <w:sz w:val="28"/>
          <w:szCs w:val="28"/>
          <w:rtl/>
          <w:lang w:bidi="ar-EG"/>
        </w:rPr>
        <w:t>تسعى</w:t>
      </w:r>
      <w:r w:rsidR="003C60F8" w:rsidRPr="001B2C95">
        <w:rPr>
          <w:rFonts w:cs="Simplified Arabic"/>
          <w:color w:val="000000"/>
          <w:sz w:val="28"/>
          <w:szCs w:val="28"/>
          <w:rtl/>
          <w:lang w:bidi="ar-EG"/>
        </w:rPr>
        <w:t xml:space="preserve"> </w:t>
      </w:r>
      <w:r w:rsidR="003C60F8" w:rsidRPr="001B2C95">
        <w:rPr>
          <w:rFonts w:cs="Simplified Arabic" w:hint="cs"/>
          <w:color w:val="000000"/>
          <w:sz w:val="28"/>
          <w:szCs w:val="28"/>
          <w:rtl/>
          <w:lang w:bidi="ar-EG"/>
        </w:rPr>
        <w:t>دول</w:t>
      </w:r>
      <w:r w:rsidR="003C60F8" w:rsidRPr="001B2C95">
        <w:rPr>
          <w:rFonts w:cs="Simplified Arabic"/>
          <w:color w:val="000000"/>
          <w:sz w:val="28"/>
          <w:szCs w:val="28"/>
          <w:rtl/>
          <w:lang w:bidi="ar-EG"/>
        </w:rPr>
        <w:t xml:space="preserve"> </w:t>
      </w:r>
      <w:r w:rsidR="003C60F8" w:rsidRPr="001B2C95">
        <w:rPr>
          <w:rFonts w:cs="Simplified Arabic" w:hint="cs"/>
          <w:color w:val="000000"/>
          <w:sz w:val="28"/>
          <w:szCs w:val="28"/>
          <w:rtl/>
          <w:lang w:bidi="ar-EG"/>
        </w:rPr>
        <w:t>الاتحاد</w:t>
      </w:r>
      <w:r w:rsidR="003C60F8" w:rsidRPr="001B2C95">
        <w:rPr>
          <w:rFonts w:cs="Simplified Arabic"/>
          <w:color w:val="000000"/>
          <w:sz w:val="28"/>
          <w:szCs w:val="28"/>
          <w:rtl/>
          <w:lang w:bidi="ar-EG"/>
        </w:rPr>
        <w:t xml:space="preserve"> </w:t>
      </w:r>
      <w:r w:rsidR="003C60F8" w:rsidRPr="001B2C95">
        <w:rPr>
          <w:rFonts w:cs="Simplified Arabic" w:hint="cs"/>
          <w:color w:val="000000"/>
          <w:sz w:val="28"/>
          <w:szCs w:val="28"/>
          <w:rtl/>
          <w:lang w:bidi="ar-EG"/>
        </w:rPr>
        <w:t>الأوروبي</w:t>
      </w:r>
      <w:r w:rsidR="003C60F8" w:rsidRPr="001B2C95">
        <w:rPr>
          <w:rFonts w:cs="Simplified Arabic"/>
          <w:color w:val="000000"/>
          <w:sz w:val="28"/>
          <w:szCs w:val="28"/>
          <w:rtl/>
          <w:lang w:bidi="ar-EG"/>
        </w:rPr>
        <w:t xml:space="preserve"> </w:t>
      </w:r>
      <w:r w:rsidR="007E5779" w:rsidRPr="001B2C95">
        <w:rPr>
          <w:rFonts w:cs="Simplified Arabic" w:hint="cs"/>
          <w:color w:val="000000"/>
          <w:sz w:val="28"/>
          <w:szCs w:val="28"/>
          <w:rtl/>
          <w:lang w:bidi="ar-EG"/>
        </w:rPr>
        <w:t xml:space="preserve">في البحث عن </w:t>
      </w:r>
      <w:r w:rsidR="003C60F8" w:rsidRPr="001B2C95">
        <w:rPr>
          <w:rFonts w:cs="Simplified Arabic" w:hint="cs"/>
          <w:color w:val="000000"/>
          <w:sz w:val="28"/>
          <w:szCs w:val="28"/>
          <w:rtl/>
          <w:lang w:bidi="ar-EG"/>
        </w:rPr>
        <w:t>المزيد</w:t>
      </w:r>
      <w:r w:rsidR="003C60F8" w:rsidRPr="001B2C95">
        <w:rPr>
          <w:rFonts w:cs="Simplified Arabic"/>
          <w:color w:val="000000"/>
          <w:sz w:val="28"/>
          <w:szCs w:val="28"/>
          <w:rtl/>
          <w:lang w:bidi="ar-EG"/>
        </w:rPr>
        <w:t xml:space="preserve"> </w:t>
      </w:r>
      <w:r w:rsidR="003C60F8" w:rsidRPr="001B2C95">
        <w:rPr>
          <w:rFonts w:cs="Simplified Arabic" w:hint="cs"/>
          <w:color w:val="000000"/>
          <w:sz w:val="28"/>
          <w:szCs w:val="28"/>
          <w:rtl/>
          <w:lang w:bidi="ar-EG"/>
        </w:rPr>
        <w:t>من</w:t>
      </w:r>
      <w:r w:rsidR="003C60F8" w:rsidRPr="001B2C95">
        <w:rPr>
          <w:rFonts w:cs="Simplified Arabic"/>
          <w:color w:val="000000"/>
          <w:sz w:val="28"/>
          <w:szCs w:val="28"/>
          <w:rtl/>
          <w:lang w:bidi="ar-EG"/>
        </w:rPr>
        <w:t xml:space="preserve"> </w:t>
      </w:r>
      <w:r w:rsidR="003C60F8" w:rsidRPr="001B2C95">
        <w:rPr>
          <w:rFonts w:cs="Simplified Arabic" w:hint="cs"/>
          <w:color w:val="000000"/>
          <w:sz w:val="28"/>
          <w:szCs w:val="28"/>
          <w:rtl/>
          <w:lang w:bidi="ar-EG"/>
        </w:rPr>
        <w:t>المصادر</w:t>
      </w:r>
      <w:r w:rsidR="003C60F8" w:rsidRPr="001B2C95">
        <w:rPr>
          <w:rFonts w:cs="Simplified Arabic"/>
          <w:color w:val="000000"/>
          <w:sz w:val="28"/>
          <w:szCs w:val="28"/>
          <w:rtl/>
          <w:lang w:bidi="ar-EG"/>
        </w:rPr>
        <w:t xml:space="preserve"> </w:t>
      </w:r>
      <w:r w:rsidR="003C60F8" w:rsidRPr="001B2C95">
        <w:rPr>
          <w:rFonts w:cs="Simplified Arabic" w:hint="cs"/>
          <w:color w:val="000000"/>
          <w:sz w:val="28"/>
          <w:szCs w:val="28"/>
          <w:rtl/>
          <w:lang w:bidi="ar-EG"/>
        </w:rPr>
        <w:t>المتنوعة</w:t>
      </w:r>
      <w:r w:rsidR="003C60F8" w:rsidRPr="001B2C95">
        <w:rPr>
          <w:rFonts w:cs="Simplified Arabic"/>
          <w:color w:val="000000"/>
          <w:sz w:val="28"/>
          <w:szCs w:val="28"/>
          <w:rtl/>
          <w:lang w:bidi="ar-EG"/>
        </w:rPr>
        <w:t xml:space="preserve"> </w:t>
      </w:r>
      <w:r w:rsidR="003C60F8" w:rsidRPr="001B2C95">
        <w:rPr>
          <w:rFonts w:cs="Simplified Arabic" w:hint="cs"/>
          <w:color w:val="000000"/>
          <w:sz w:val="28"/>
          <w:szCs w:val="28"/>
          <w:rtl/>
          <w:lang w:bidi="ar-EG"/>
        </w:rPr>
        <w:t>لإمدادات</w:t>
      </w:r>
      <w:r w:rsidR="003C60F8" w:rsidRPr="001B2C95">
        <w:rPr>
          <w:rFonts w:cs="Simplified Arabic"/>
          <w:color w:val="000000"/>
          <w:sz w:val="28"/>
          <w:szCs w:val="28"/>
          <w:rtl/>
          <w:lang w:bidi="ar-EG"/>
        </w:rPr>
        <w:t xml:space="preserve"> </w:t>
      </w:r>
      <w:r w:rsidR="003C60F8" w:rsidRPr="001B2C95">
        <w:rPr>
          <w:rFonts w:cs="Simplified Arabic" w:hint="cs"/>
          <w:color w:val="000000"/>
          <w:sz w:val="28"/>
          <w:szCs w:val="28"/>
          <w:rtl/>
          <w:lang w:bidi="ar-EG"/>
        </w:rPr>
        <w:t xml:space="preserve">الغاز </w:t>
      </w:r>
      <w:r w:rsidR="003C60F8" w:rsidRPr="001B2C95">
        <w:rPr>
          <w:rFonts w:cs="Simplified Arabic"/>
          <w:color w:val="000000"/>
          <w:sz w:val="28"/>
          <w:szCs w:val="28"/>
          <w:rtl/>
          <w:lang w:bidi="ar-EG"/>
        </w:rPr>
        <w:t>(</w:t>
      </w:r>
      <w:r w:rsidR="003C60F8" w:rsidRPr="001B2C95">
        <w:rPr>
          <w:rFonts w:cs="Simplified Arabic"/>
          <w:color w:val="000000"/>
          <w:sz w:val="28"/>
          <w:szCs w:val="28"/>
          <w:lang w:bidi="ar-EG"/>
        </w:rPr>
        <w:t>Shin and Kim, 2021</w:t>
      </w:r>
      <w:r w:rsidR="003C60F8" w:rsidRPr="001B2C95">
        <w:rPr>
          <w:rFonts w:cs="Simplified Arabic"/>
          <w:color w:val="000000"/>
          <w:sz w:val="28"/>
          <w:szCs w:val="28"/>
          <w:rtl/>
          <w:lang w:bidi="ar-EG"/>
        </w:rPr>
        <w:t>)</w:t>
      </w:r>
      <w:r w:rsidR="007E5779" w:rsidRPr="001B2C95">
        <w:rPr>
          <w:rFonts w:cs="Simplified Arabic" w:hint="cs"/>
          <w:color w:val="000000"/>
          <w:sz w:val="28"/>
          <w:szCs w:val="28"/>
          <w:rtl/>
          <w:lang w:bidi="ar-EG"/>
        </w:rPr>
        <w:t xml:space="preserve">. </w:t>
      </w:r>
      <w:r w:rsidR="008937D2" w:rsidRPr="001B2C95">
        <w:rPr>
          <w:rFonts w:cs="Simplified Arabic" w:hint="cs"/>
          <w:color w:val="000000"/>
          <w:sz w:val="28"/>
          <w:szCs w:val="28"/>
          <w:rtl/>
          <w:lang w:bidi="ar-EG"/>
        </w:rPr>
        <w:t>لذلك بدأ</w:t>
      </w:r>
      <w:r w:rsidR="00244AA5" w:rsidRPr="001B2C95">
        <w:rPr>
          <w:rFonts w:cs="Simplified Arabic" w:hint="cs"/>
          <w:color w:val="000000"/>
          <w:sz w:val="28"/>
          <w:szCs w:val="28"/>
          <w:rtl/>
          <w:lang w:bidi="ar-EG"/>
        </w:rPr>
        <w:t xml:space="preserve">ت </w:t>
      </w:r>
      <w:r w:rsidR="008937D2" w:rsidRPr="001B2C95">
        <w:rPr>
          <w:rFonts w:cs="Simplified Arabic" w:hint="cs"/>
          <w:color w:val="000000"/>
          <w:sz w:val="28"/>
          <w:szCs w:val="28"/>
          <w:rtl/>
          <w:lang w:bidi="ar-EG"/>
        </w:rPr>
        <w:t>ت</w:t>
      </w:r>
      <w:r w:rsidR="00244AA5" w:rsidRPr="001B2C95">
        <w:rPr>
          <w:rFonts w:cs="Simplified Arabic" w:hint="cs"/>
          <w:color w:val="000000"/>
          <w:sz w:val="28"/>
          <w:szCs w:val="28"/>
          <w:rtl/>
          <w:lang w:bidi="ar-EG"/>
        </w:rPr>
        <w:t xml:space="preserve">هتم </w:t>
      </w:r>
      <w:r w:rsidR="008937D2" w:rsidRPr="001B2C95">
        <w:rPr>
          <w:rFonts w:cs="Simplified Arabic" w:hint="cs"/>
          <w:color w:val="000000"/>
          <w:sz w:val="28"/>
          <w:szCs w:val="28"/>
          <w:rtl/>
          <w:lang w:bidi="ar-EG"/>
        </w:rPr>
        <w:t>دول</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شرق</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البحر</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المتوسط</w:t>
      </w:r>
      <w:r w:rsidR="008937D2" w:rsidRPr="001B2C95">
        <w:rPr>
          <w:rFonts w:cs="Simplified Arabic"/>
          <w:color w:val="000000"/>
          <w:sz w:val="28"/>
          <w:szCs w:val="28"/>
          <w:rtl/>
          <w:lang w:bidi="ar-EG"/>
        </w:rPr>
        <w:t xml:space="preserve"> </w:t>
      </w:r>
      <w:r w:rsidR="008937D2" w:rsidRPr="001B2C95">
        <w:rPr>
          <w:rFonts w:hint="cs"/>
          <w:color w:val="000000"/>
          <w:sz w:val="28"/>
          <w:szCs w:val="28"/>
          <w:rtl/>
          <w:lang w:bidi="ar-EG"/>
        </w:rPr>
        <w:t>​​</w:t>
      </w:r>
      <w:r w:rsidR="008937D2" w:rsidRPr="001B2C95">
        <w:rPr>
          <w:rFonts w:cs="Simplified Arabic" w:hint="cs"/>
          <w:color w:val="000000"/>
          <w:sz w:val="28"/>
          <w:szCs w:val="28"/>
          <w:rtl/>
          <w:lang w:bidi="ar-EG"/>
        </w:rPr>
        <w:t>في</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ترسيم</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الحدود</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البحرية</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المتنازع</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عليها</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وفقاً</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لقواعد</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القانون</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الدولي</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للبحار</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ذات</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الصلة،</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وكانت</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قبرص</w:t>
      </w:r>
      <w:r w:rsidR="008937D2" w:rsidRPr="001B2C95">
        <w:rPr>
          <w:rFonts w:cs="Simplified Arabic"/>
          <w:color w:val="000000"/>
          <w:sz w:val="28"/>
          <w:szCs w:val="28"/>
          <w:rtl/>
          <w:lang w:bidi="ar-EG"/>
        </w:rPr>
        <w:t xml:space="preserve"> </w:t>
      </w:r>
      <w:r w:rsidR="007E5779" w:rsidRPr="001B2C95">
        <w:rPr>
          <w:rFonts w:cs="Simplified Arabic" w:hint="cs"/>
          <w:color w:val="000000"/>
          <w:sz w:val="28"/>
          <w:szCs w:val="28"/>
          <w:rtl/>
          <w:lang w:bidi="ar-EG"/>
        </w:rPr>
        <w:t>هى</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التي</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بادرت</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إلى</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ما</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يرقى</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فعلياً</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إلى</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فصل</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قضية</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الطاقة</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عن</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التعقيدات</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السياسية</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من</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خلال</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التفاوض</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والتوقيع</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على</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اتفاقيات</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ترسيم</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الحدود</w:t>
      </w:r>
      <w:r w:rsidR="004B61CF" w:rsidRPr="001B2C95">
        <w:rPr>
          <w:rFonts w:cs="Simplified Arabic" w:hint="cs"/>
          <w:color w:val="000000"/>
          <w:sz w:val="28"/>
          <w:szCs w:val="28"/>
          <w:rtl/>
          <w:lang w:bidi="ar-EG"/>
        </w:rPr>
        <w:t xml:space="preserve"> البحرية</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فيما</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يتعلق</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بالمناطق</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الاقتصادية</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الخالصة</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مع</w:t>
      </w:r>
      <w:r w:rsidR="008937D2" w:rsidRPr="001B2C95">
        <w:rPr>
          <w:rFonts w:cs="Simplified Arabic"/>
          <w:color w:val="000000"/>
          <w:sz w:val="28"/>
          <w:szCs w:val="28"/>
          <w:rtl/>
          <w:lang w:bidi="ar-EG"/>
        </w:rPr>
        <w:t xml:space="preserve"> </w:t>
      </w:r>
      <w:r w:rsidR="008937D2" w:rsidRPr="001B2C95">
        <w:rPr>
          <w:rFonts w:cs="Simplified Arabic" w:hint="cs"/>
          <w:color w:val="000000"/>
          <w:sz w:val="28"/>
          <w:szCs w:val="28"/>
          <w:rtl/>
          <w:lang w:bidi="ar-EG"/>
        </w:rPr>
        <w:t>مصر عام</w:t>
      </w:r>
      <w:r w:rsidR="008937D2" w:rsidRPr="001B2C95">
        <w:rPr>
          <w:rFonts w:cs="Simplified Arabic"/>
          <w:color w:val="000000"/>
          <w:sz w:val="28"/>
          <w:szCs w:val="28"/>
          <w:rtl/>
          <w:lang w:bidi="ar-EG"/>
        </w:rPr>
        <w:t xml:space="preserve"> 2003</w:t>
      </w:r>
      <w:r w:rsidR="007E5779" w:rsidRPr="001B2C95">
        <w:rPr>
          <w:rFonts w:cs="Simplified Arabic" w:hint="cs"/>
          <w:color w:val="000000"/>
          <w:sz w:val="28"/>
          <w:szCs w:val="28"/>
          <w:rtl/>
          <w:lang w:bidi="ar-EG"/>
        </w:rPr>
        <w:t xml:space="preserve"> </w:t>
      </w:r>
      <w:r w:rsidR="008937D2" w:rsidRPr="001B2C95">
        <w:rPr>
          <w:rFonts w:cs="Simplified Arabic"/>
          <w:color w:val="000000"/>
          <w:sz w:val="28"/>
          <w:szCs w:val="28"/>
          <w:rtl/>
          <w:lang w:bidi="ar-EG"/>
        </w:rPr>
        <w:t>(</w:t>
      </w:r>
      <w:r w:rsidR="008937D2" w:rsidRPr="001B2C95">
        <w:rPr>
          <w:rFonts w:cs="Simplified Arabic"/>
          <w:sz w:val="28"/>
          <w:szCs w:val="28"/>
        </w:rPr>
        <w:t>Goldthau et al., 2020</w:t>
      </w:r>
      <w:r w:rsidR="008937D2" w:rsidRPr="001B2C95">
        <w:rPr>
          <w:rFonts w:cs="Simplified Arabic" w:hint="cs"/>
          <w:color w:val="000000"/>
          <w:sz w:val="28"/>
          <w:szCs w:val="28"/>
          <w:rtl/>
          <w:lang w:bidi="ar-EG"/>
        </w:rPr>
        <w:t>)</w:t>
      </w:r>
      <w:r w:rsidR="007E5779" w:rsidRPr="001B2C95">
        <w:rPr>
          <w:rFonts w:cs="Simplified Arabic" w:hint="cs"/>
          <w:color w:val="000000"/>
          <w:sz w:val="28"/>
          <w:szCs w:val="28"/>
          <w:rtl/>
          <w:lang w:bidi="ar-EG"/>
        </w:rPr>
        <w:t>.</w:t>
      </w:r>
    </w:p>
    <w:p w14:paraId="437FC8D4" w14:textId="77777777" w:rsidR="00FD0A87" w:rsidRPr="001B2C95" w:rsidRDefault="00F2398F" w:rsidP="0038782B">
      <w:pPr>
        <w:pStyle w:val="ListParagraph"/>
        <w:numPr>
          <w:ilvl w:val="0"/>
          <w:numId w:val="43"/>
        </w:numPr>
        <w:bidi/>
        <w:spacing w:before="120" w:line="264" w:lineRule="auto"/>
        <w:jc w:val="lowKashida"/>
        <w:outlineLvl w:val="1"/>
        <w:rPr>
          <w:rFonts w:cs="Simplified Arabic"/>
          <w:b/>
          <w:bCs/>
          <w:color w:val="000000"/>
          <w:sz w:val="28"/>
          <w:szCs w:val="28"/>
          <w:rtl/>
          <w:lang w:bidi="ar-EG"/>
        </w:rPr>
      </w:pPr>
      <w:r w:rsidRPr="001B2C95">
        <w:rPr>
          <w:rFonts w:cs="Simplified Arabic" w:hint="cs"/>
          <w:b/>
          <w:bCs/>
          <w:color w:val="000000"/>
          <w:sz w:val="28"/>
          <w:szCs w:val="28"/>
          <w:rtl/>
          <w:lang w:bidi="ar-EG"/>
        </w:rPr>
        <w:t xml:space="preserve"> </w:t>
      </w:r>
      <w:bookmarkStart w:id="99" w:name="_Toc135608207"/>
      <w:r w:rsidR="004B61CF" w:rsidRPr="001B2C95">
        <w:rPr>
          <w:rFonts w:cs="Simplified Arabic" w:hint="cs"/>
          <w:b/>
          <w:bCs/>
          <w:color w:val="000000"/>
          <w:sz w:val="28"/>
          <w:szCs w:val="28"/>
          <w:rtl/>
          <w:lang w:bidi="ar-EG"/>
        </w:rPr>
        <w:t>منافسة تركيا واليونان</w:t>
      </w:r>
      <w:bookmarkEnd w:id="99"/>
    </w:p>
    <w:p w14:paraId="6DC3F892" w14:textId="67E7DD62" w:rsidR="0038782B" w:rsidRDefault="009D4A54" w:rsidP="0038782B">
      <w:pPr>
        <w:bidi/>
        <w:spacing w:before="120" w:line="264" w:lineRule="auto"/>
        <w:ind w:firstLine="720"/>
        <w:jc w:val="lowKashida"/>
        <w:rPr>
          <w:rFonts w:cs="Simplified Arabic"/>
          <w:color w:val="000000"/>
          <w:sz w:val="28"/>
          <w:szCs w:val="28"/>
          <w:rtl/>
          <w:lang w:bidi="ar-EG"/>
        </w:rPr>
      </w:pPr>
      <w:r w:rsidRPr="001B2C95">
        <w:rPr>
          <w:rFonts w:cs="Simplified Arabic" w:hint="cs"/>
          <w:color w:val="000000"/>
          <w:sz w:val="28"/>
          <w:szCs w:val="28"/>
          <w:rtl/>
          <w:lang w:bidi="ar-EG"/>
        </w:rPr>
        <w:t>تهتم</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تركيا</w:t>
      </w:r>
      <w:r w:rsidRPr="001B2C95">
        <w:rPr>
          <w:rFonts w:cs="Simplified Arabic"/>
          <w:color w:val="000000"/>
          <w:sz w:val="28"/>
          <w:szCs w:val="28"/>
          <w:rtl/>
          <w:lang w:bidi="ar-EG"/>
        </w:rPr>
        <w:t xml:space="preserve"> </w:t>
      </w:r>
      <w:r w:rsidR="00270482" w:rsidRPr="001B2C95">
        <w:rPr>
          <w:rFonts w:cs="Simplified Arabic" w:hint="cs"/>
          <w:color w:val="000000"/>
          <w:sz w:val="28"/>
          <w:szCs w:val="28"/>
          <w:rtl/>
          <w:lang w:bidi="ar-EG"/>
        </w:rPr>
        <w:t>بموارد الغاز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المنطقة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أجل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تقليل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اعتمادها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كل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روسيا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وإيران،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فإنها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تسعى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تحسين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التأثير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الجيوسياس</w:t>
      </w:r>
      <w:r w:rsidR="007230AC" w:rsidRPr="001B2C95">
        <w:rPr>
          <w:rFonts w:cs="Simplified Arabic" w:hint="cs"/>
          <w:color w:val="000000"/>
          <w:sz w:val="28"/>
          <w:szCs w:val="28"/>
          <w:rtl/>
          <w:lang w:bidi="ar-EG"/>
        </w:rPr>
        <w:t>ي</w:t>
      </w:r>
      <w:r w:rsidRPr="001B2C95">
        <w:rPr>
          <w:rFonts w:cs="Simplified Arabic" w:hint="cs"/>
          <w:color w:val="000000"/>
          <w:sz w:val="28"/>
          <w:szCs w:val="28"/>
          <w:rtl/>
          <w:lang w:bidi="ar-EG"/>
        </w:rPr>
        <w:t xml:space="preserve"> 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خلال</w:t>
      </w:r>
      <w:r w:rsidRPr="001B2C95">
        <w:rPr>
          <w:rFonts w:cs="Simplified Arabic"/>
          <w:color w:val="000000"/>
          <w:sz w:val="28"/>
          <w:szCs w:val="28"/>
          <w:rtl/>
          <w:lang w:bidi="ar-EG"/>
        </w:rPr>
        <w:t xml:space="preserve"> </w:t>
      </w:r>
      <w:r w:rsidR="00270482" w:rsidRPr="001B2C95">
        <w:rPr>
          <w:rFonts w:cs="Simplified Arabic" w:hint="cs"/>
          <w:color w:val="000000"/>
          <w:sz w:val="28"/>
          <w:szCs w:val="28"/>
          <w:rtl/>
          <w:lang w:bidi="ar-EG"/>
        </w:rPr>
        <w:t>المشاركة</w:t>
      </w:r>
      <w:r w:rsidRPr="001B2C95">
        <w:rPr>
          <w:rFonts w:cs="Simplified Arabic"/>
          <w:color w:val="000000"/>
          <w:sz w:val="28"/>
          <w:szCs w:val="28"/>
          <w:rtl/>
          <w:lang w:bidi="ar-EG"/>
        </w:rPr>
        <w:t xml:space="preserve"> </w:t>
      </w:r>
      <w:r w:rsidR="00DF5216"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جميع</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المشاريع</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المقترحة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جنوب</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شرق</w:t>
      </w:r>
      <w:r w:rsidRPr="001B2C95">
        <w:rPr>
          <w:rFonts w:cs="Simplified Arabic"/>
          <w:color w:val="000000"/>
          <w:sz w:val="28"/>
          <w:szCs w:val="28"/>
          <w:rtl/>
          <w:lang w:bidi="ar-EG"/>
        </w:rPr>
        <w:t xml:space="preserve"> </w:t>
      </w:r>
      <w:r w:rsidR="00D54D7F" w:rsidRPr="001B2C95">
        <w:rPr>
          <w:rFonts w:cs="Simplified Arabic" w:hint="cs"/>
          <w:color w:val="000000"/>
          <w:sz w:val="28"/>
          <w:szCs w:val="28"/>
          <w:rtl/>
          <w:lang w:bidi="ar-EG"/>
        </w:rPr>
        <w:t>المتوسط</w:t>
      </w:r>
      <w:r w:rsidRPr="001B2C95">
        <w:rPr>
          <w:rFonts w:cs="Simplified Arabic" w:hint="cs"/>
          <w:color w:val="000000"/>
          <w:sz w:val="28"/>
          <w:szCs w:val="28"/>
          <w:rtl/>
          <w:lang w:bidi="ar-EG"/>
        </w:rPr>
        <w:t xml:space="preserve"> </w:t>
      </w:r>
      <w:r w:rsidRPr="001B2C95">
        <w:rPr>
          <w:rFonts w:cs="Simplified Arabic"/>
          <w:color w:val="000000"/>
          <w:sz w:val="28"/>
          <w:szCs w:val="28"/>
          <w:rtl/>
          <w:lang w:bidi="ar-EG"/>
        </w:rPr>
        <w:t>(</w:t>
      </w:r>
      <w:r w:rsidRPr="001B2C95">
        <w:rPr>
          <w:rFonts w:cs="Simplified Arabic"/>
          <w:sz w:val="28"/>
          <w:szCs w:val="28"/>
        </w:rPr>
        <w:t xml:space="preserve">stratakis </w:t>
      </w:r>
      <w:r w:rsidRPr="001B2C95">
        <w:rPr>
          <w:rFonts w:cs="Simplified Arabic"/>
          <w:sz w:val="28"/>
          <w:szCs w:val="28"/>
          <w:lang w:bidi="ar-EG"/>
        </w:rPr>
        <w:t>et al.</w:t>
      </w:r>
      <w:r w:rsidRPr="001B2C95">
        <w:rPr>
          <w:rFonts w:cs="Simplified Arabic"/>
          <w:sz w:val="28"/>
          <w:szCs w:val="28"/>
        </w:rPr>
        <w:t>, 2021</w:t>
      </w:r>
      <w:r w:rsidRPr="001B2C95">
        <w:rPr>
          <w:rFonts w:cs="Simplified Arabic"/>
          <w:color w:val="000000"/>
          <w:sz w:val="28"/>
          <w:szCs w:val="28"/>
          <w:rtl/>
          <w:lang w:bidi="ar-EG"/>
        </w:rPr>
        <w:t>)</w:t>
      </w:r>
      <w:r w:rsidR="008F4571" w:rsidRPr="001B2C95">
        <w:rPr>
          <w:rFonts w:cs="Simplified Arabic" w:hint="cs"/>
          <w:color w:val="000000"/>
          <w:sz w:val="28"/>
          <w:szCs w:val="28"/>
          <w:rtl/>
          <w:lang w:bidi="ar-EG"/>
        </w:rPr>
        <w:t>. وتسعى</w:t>
      </w:r>
      <w:r w:rsidRPr="001B2C95">
        <w:rPr>
          <w:rFonts w:cs="Simplified Arabic" w:hint="cs"/>
          <w:color w:val="000000"/>
          <w:sz w:val="28"/>
          <w:szCs w:val="28"/>
          <w:rtl/>
          <w:lang w:bidi="ar-EG"/>
        </w:rPr>
        <w:t xml:space="preserve"> اليونان</w:t>
      </w:r>
      <w:r w:rsidRPr="001B2C95">
        <w:rPr>
          <w:rFonts w:cs="Simplified Arabic"/>
          <w:color w:val="000000"/>
          <w:sz w:val="28"/>
          <w:szCs w:val="28"/>
          <w:rtl/>
          <w:lang w:bidi="ar-EG"/>
        </w:rPr>
        <w:t xml:space="preserve"> </w:t>
      </w:r>
      <w:r w:rsidR="00DF5216" w:rsidRPr="001B2C95">
        <w:rPr>
          <w:rFonts w:cs="Simplified Arabic" w:hint="cs"/>
          <w:color w:val="000000"/>
          <w:sz w:val="28"/>
          <w:szCs w:val="28"/>
          <w:rtl/>
          <w:lang w:bidi="ar-EG"/>
        </w:rPr>
        <w:t>في</w:t>
      </w:r>
      <w:r w:rsidRPr="001B2C95">
        <w:rPr>
          <w:rFonts w:cs="Simplified Arabic" w:hint="cs"/>
          <w:color w:val="000000"/>
          <w:sz w:val="28"/>
          <w:szCs w:val="28"/>
          <w:rtl/>
          <w:lang w:bidi="ar-EG"/>
        </w:rPr>
        <w:t xml:space="preserve"> أن تكون مركزاً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للطاقة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لأنها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تنقل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الغاز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أذربيجان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وقبرص</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وإسرائيل،</w:t>
      </w:r>
      <w:r w:rsidR="00D54D7F" w:rsidRPr="001B2C95">
        <w:rPr>
          <w:rFonts w:cs="Simplified Arabic" w:hint="cs"/>
          <w:color w:val="000000"/>
          <w:sz w:val="28"/>
          <w:szCs w:val="28"/>
          <w:rtl/>
          <w:lang w:bidi="ar-EG"/>
        </w:rPr>
        <w:t xml:space="preserve"> بالإ</w:t>
      </w:r>
      <w:r w:rsidRPr="001B2C95">
        <w:rPr>
          <w:rFonts w:cs="Simplified Arabic" w:hint="cs"/>
          <w:color w:val="000000"/>
          <w:sz w:val="28"/>
          <w:szCs w:val="28"/>
          <w:rtl/>
          <w:lang w:bidi="ar-EG"/>
        </w:rPr>
        <w:t>ضافة إلى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احتياطياتها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الجديدة والتي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ظهرت</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 xml:space="preserve">مؤخراً </w:t>
      </w:r>
      <w:r w:rsidR="00D54D7F" w:rsidRPr="001B2C95">
        <w:rPr>
          <w:rFonts w:cs="Simplified Arabic" w:hint="cs"/>
          <w:color w:val="000000"/>
          <w:sz w:val="28"/>
          <w:szCs w:val="28"/>
          <w:rtl/>
          <w:lang w:bidi="ar-EG"/>
        </w:rPr>
        <w:t>ب</w:t>
      </w:r>
      <w:r w:rsidRPr="001B2C95">
        <w:rPr>
          <w:rFonts w:cs="Simplified Arabic" w:hint="cs"/>
          <w:color w:val="000000"/>
          <w:sz w:val="28"/>
          <w:szCs w:val="28"/>
          <w:rtl/>
          <w:lang w:bidi="ar-EG"/>
        </w:rPr>
        <w:t xml:space="preserve">حقل </w:t>
      </w:r>
      <w:r w:rsidR="00D54D7F" w:rsidRPr="001B2C95">
        <w:rPr>
          <w:rFonts w:cs="Simplified Arabic" w:hint="cs"/>
          <w:color w:val="000000"/>
          <w:sz w:val="28"/>
          <w:szCs w:val="28"/>
          <w:rtl/>
          <w:lang w:bidi="ar-EG"/>
        </w:rPr>
        <w:t>"</w:t>
      </w:r>
      <w:r w:rsidRPr="001B2C95">
        <w:rPr>
          <w:rFonts w:cs="Simplified Arabic" w:hint="cs"/>
          <w:color w:val="000000"/>
          <w:sz w:val="28"/>
          <w:szCs w:val="28"/>
          <w:rtl/>
          <w:lang w:bidi="ar-EG"/>
        </w:rPr>
        <w:t>كاليبسو</w:t>
      </w:r>
      <w:r w:rsidR="00D54D7F" w:rsidRPr="001B2C95">
        <w:rPr>
          <w:rFonts w:cs="Simplified Arabic" w:hint="cs"/>
          <w:color w:val="000000"/>
          <w:sz w:val="28"/>
          <w:szCs w:val="28"/>
          <w:rtl/>
          <w:lang w:bidi="ar-EG"/>
        </w:rPr>
        <w:t>"</w:t>
      </w:r>
      <w:r w:rsidR="00BC5B52" w:rsidRPr="001B2C95">
        <w:rPr>
          <w:rFonts w:cs="Simplified Arabic" w:hint="cs"/>
          <w:color w:val="000000"/>
          <w:sz w:val="28"/>
          <w:szCs w:val="28"/>
          <w:rtl/>
          <w:lang w:bidi="ar-EG"/>
        </w:rPr>
        <w:t>،</w:t>
      </w:r>
      <w:r w:rsidR="00D54D7F" w:rsidRPr="001B2C95">
        <w:rPr>
          <w:rFonts w:cs="Simplified Arabic" w:hint="cs"/>
          <w:color w:val="000000"/>
          <w:sz w:val="28"/>
          <w:szCs w:val="28"/>
          <w:rtl/>
          <w:lang w:bidi="ar-EG"/>
        </w:rPr>
        <w:t xml:space="preserve"> </w:t>
      </w:r>
      <w:r w:rsidR="00BC5B52" w:rsidRPr="001B2C95">
        <w:rPr>
          <w:rFonts w:cs="Simplified Arabic" w:hint="cs"/>
          <w:color w:val="000000"/>
          <w:sz w:val="28"/>
          <w:szCs w:val="28"/>
          <w:rtl/>
          <w:lang w:bidi="ar-EG"/>
        </w:rPr>
        <w:t>حيث</w:t>
      </w:r>
      <w:r w:rsidR="00BE7B7C" w:rsidRPr="001B2C95">
        <w:rPr>
          <w:rFonts w:cs="Simplified Arabic" w:hint="cs"/>
          <w:color w:val="000000"/>
          <w:sz w:val="28"/>
          <w:szCs w:val="28"/>
          <w:rtl/>
          <w:lang w:bidi="ar-EG"/>
        </w:rPr>
        <w:t xml:space="preserve"> ارتفعت صادرات</w:t>
      </w:r>
      <w:r w:rsidR="00BC5B52" w:rsidRPr="001B2C95">
        <w:rPr>
          <w:rFonts w:cs="Simplified Arabic" w:hint="cs"/>
          <w:color w:val="000000"/>
          <w:sz w:val="28"/>
          <w:szCs w:val="28"/>
          <w:rtl/>
          <w:lang w:bidi="ar-EG"/>
        </w:rPr>
        <w:t>ها</w:t>
      </w:r>
      <w:r w:rsidR="00BE7B7C" w:rsidRPr="001B2C95">
        <w:rPr>
          <w:rFonts w:cs="Simplified Arabic" w:hint="cs"/>
          <w:color w:val="000000"/>
          <w:sz w:val="28"/>
          <w:szCs w:val="28"/>
          <w:rtl/>
          <w:lang w:bidi="ar-EG"/>
        </w:rPr>
        <w:t xml:space="preserve"> من الغاز إلى إيطاليا بنسبة 40%، </w:t>
      </w:r>
      <w:r w:rsidR="00BC5B52" w:rsidRPr="001B2C95">
        <w:rPr>
          <w:rFonts w:cs="Simplified Arabic" w:hint="cs"/>
          <w:color w:val="000000"/>
          <w:sz w:val="28"/>
          <w:szCs w:val="28"/>
          <w:rtl/>
          <w:lang w:bidi="ar-EG"/>
        </w:rPr>
        <w:t>و</w:t>
      </w:r>
      <w:r w:rsidR="00BE7B7C" w:rsidRPr="001B2C95">
        <w:rPr>
          <w:rFonts w:cs="Simplified Arabic" w:hint="cs"/>
          <w:color w:val="000000"/>
          <w:sz w:val="28"/>
          <w:szCs w:val="28"/>
          <w:rtl/>
          <w:lang w:bidi="ar-EG"/>
        </w:rPr>
        <w:t>بلغت نحو 9</w:t>
      </w:r>
      <w:r w:rsidR="00EE18F9">
        <w:rPr>
          <w:rFonts w:cs="Simplified Arabic" w:hint="cs"/>
          <w:color w:val="000000"/>
          <w:sz w:val="28"/>
          <w:szCs w:val="28"/>
          <w:rtl/>
          <w:lang w:bidi="ar-EG"/>
        </w:rPr>
        <w:t>,</w:t>
      </w:r>
      <w:r w:rsidR="00BE7B7C" w:rsidRPr="001B2C95">
        <w:rPr>
          <w:rFonts w:cs="Simplified Arabic" w:hint="cs"/>
          <w:color w:val="000000"/>
          <w:sz w:val="28"/>
          <w:szCs w:val="28"/>
          <w:rtl/>
          <w:lang w:bidi="ar-EG"/>
        </w:rPr>
        <w:t xml:space="preserve">7 مليار متر </w:t>
      </w:r>
      <w:r w:rsidR="00BE7B7C" w:rsidRPr="001B2C95">
        <w:rPr>
          <w:rFonts w:cs="Simplified Arabic" w:hint="cs"/>
          <w:color w:val="000000"/>
          <w:sz w:val="28"/>
          <w:szCs w:val="28"/>
          <w:rtl/>
          <w:lang w:bidi="ar-EG"/>
        </w:rPr>
        <w:lastRenderedPageBreak/>
        <w:t>مكعب في عام 2022 مقابل نحو 6</w:t>
      </w:r>
      <w:r w:rsidR="00EE18F9">
        <w:rPr>
          <w:rFonts w:cs="Simplified Arabic" w:hint="cs"/>
          <w:color w:val="000000"/>
          <w:sz w:val="28"/>
          <w:szCs w:val="28"/>
          <w:rtl/>
          <w:lang w:bidi="ar-EG"/>
        </w:rPr>
        <w:t>,</w:t>
      </w:r>
      <w:r w:rsidR="00BE7B7C" w:rsidRPr="001B2C95">
        <w:rPr>
          <w:rFonts w:cs="Simplified Arabic" w:hint="cs"/>
          <w:color w:val="000000"/>
          <w:sz w:val="28"/>
          <w:szCs w:val="28"/>
          <w:rtl/>
          <w:lang w:bidi="ar-EG"/>
        </w:rPr>
        <w:t>9 مليار متر مكعب في عام 2021</w:t>
      </w:r>
      <w:r w:rsidR="000325E4">
        <w:rPr>
          <w:rFonts w:cs="Simplified Arabic" w:hint="cs"/>
          <w:color w:val="000000"/>
          <w:sz w:val="28"/>
          <w:szCs w:val="28"/>
          <w:rtl/>
          <w:lang w:bidi="ar-EG"/>
        </w:rPr>
        <w:t xml:space="preserve"> </w:t>
      </w:r>
      <w:r w:rsidR="00BE7B7C" w:rsidRPr="001B2C95">
        <w:rPr>
          <w:rFonts w:cs="Simplified Arabic"/>
          <w:sz w:val="28"/>
          <w:szCs w:val="28"/>
        </w:rPr>
        <w:t>.(</w:t>
      </w:r>
      <w:r w:rsidR="00BE7B7C" w:rsidRPr="001B2C95">
        <w:rPr>
          <w:rFonts w:cs="Simplified Arabic"/>
          <w:color w:val="000000"/>
          <w:sz w:val="28"/>
          <w:szCs w:val="28"/>
          <w:lang w:bidi="ar-EG"/>
        </w:rPr>
        <w:t>https://www.iea.org)</w:t>
      </w:r>
    </w:p>
    <w:p w14:paraId="242BD8BD" w14:textId="5C97F10D" w:rsidR="006E184F" w:rsidRPr="001B2C95" w:rsidRDefault="009D4A54" w:rsidP="0038782B">
      <w:pPr>
        <w:bidi/>
        <w:spacing w:before="120" w:line="264" w:lineRule="auto"/>
        <w:ind w:firstLine="720"/>
        <w:jc w:val="lowKashida"/>
        <w:rPr>
          <w:rFonts w:cs="Simplified Arabic"/>
          <w:color w:val="000000"/>
          <w:sz w:val="28"/>
          <w:szCs w:val="28"/>
          <w:lang w:bidi="ar-EG"/>
        </w:rPr>
      </w:pPr>
      <w:r w:rsidRPr="001B2C95">
        <w:rPr>
          <w:rFonts w:cs="Simplified Arabic" w:hint="cs"/>
          <w:color w:val="000000"/>
          <w:sz w:val="28"/>
          <w:szCs w:val="28"/>
          <w:rtl/>
          <w:lang w:bidi="ar-EG"/>
        </w:rPr>
        <w:t>علاوة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ذلك،</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فإن</w:t>
      </w:r>
      <w:r w:rsidR="00EA7C7F" w:rsidRPr="001B2C95">
        <w:rPr>
          <w:rFonts w:cs="Simplified Arabic" w:hint="cs"/>
          <w:color w:val="000000"/>
          <w:sz w:val="28"/>
          <w:szCs w:val="28"/>
          <w:rtl/>
          <w:lang w:bidi="ar-EG"/>
        </w:rPr>
        <w:t xml:space="preserve"> اليونان </w:t>
      </w:r>
      <w:r w:rsidRPr="001B2C95">
        <w:rPr>
          <w:rFonts w:cs="Simplified Arabic" w:hint="cs"/>
          <w:color w:val="000000"/>
          <w:sz w:val="28"/>
          <w:szCs w:val="28"/>
          <w:rtl/>
          <w:lang w:bidi="ar-EG"/>
        </w:rPr>
        <w:t xml:space="preserve">تسعى </w:t>
      </w:r>
      <w:r w:rsidR="00D54D7F" w:rsidRPr="001B2C95">
        <w:rPr>
          <w:rFonts w:cs="Simplified Arabic" w:hint="cs"/>
          <w:color w:val="000000"/>
          <w:sz w:val="28"/>
          <w:szCs w:val="28"/>
          <w:rtl/>
          <w:lang w:bidi="ar-EG"/>
        </w:rPr>
        <w:t>إلى إنشاء</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محطة تغييز</w:t>
      </w:r>
      <w:r w:rsidRPr="001B2C95">
        <w:rPr>
          <w:rFonts w:cs="Simplified Arabic"/>
          <w:color w:val="000000"/>
          <w:sz w:val="28"/>
          <w:szCs w:val="28"/>
          <w:rtl/>
          <w:lang w:bidi="ar-EG"/>
        </w:rPr>
        <w:t xml:space="preserve"> </w:t>
      </w:r>
      <w:r w:rsidR="00D54D7F" w:rsidRPr="001B2C95">
        <w:rPr>
          <w:rFonts w:cs="Simplified Arabic" w:hint="cs"/>
          <w:color w:val="000000"/>
          <w:sz w:val="28"/>
          <w:szCs w:val="28"/>
          <w:rtl/>
          <w:lang w:bidi="ar-EG"/>
        </w:rPr>
        <w:t>"</w:t>
      </w:r>
      <w:r w:rsidRPr="001B2C95">
        <w:rPr>
          <w:rFonts w:cs="Simplified Arabic"/>
          <w:color w:val="000000"/>
          <w:sz w:val="28"/>
          <w:szCs w:val="28"/>
          <w:lang w:bidi="ar-EG"/>
        </w:rPr>
        <w:t>FSRU</w:t>
      </w:r>
      <w:r w:rsidR="00D54D7F"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التي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ستستقبل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الغاز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الطبيعي</w:t>
      </w:r>
      <w:r w:rsidRPr="001B2C95">
        <w:rPr>
          <w:rFonts w:cs="Simplified Arabic"/>
          <w:color w:val="000000"/>
          <w:sz w:val="28"/>
          <w:szCs w:val="28"/>
          <w:rtl/>
          <w:lang w:bidi="ar-EG"/>
        </w:rPr>
        <w:t xml:space="preserve"> </w:t>
      </w:r>
      <w:r w:rsidR="002B3A81" w:rsidRPr="001B2C95">
        <w:rPr>
          <w:rFonts w:cs="Simplified Arabic" w:hint="cs"/>
          <w:color w:val="000000"/>
          <w:sz w:val="28"/>
          <w:szCs w:val="28"/>
          <w:rtl/>
          <w:lang w:bidi="ar-EG"/>
        </w:rPr>
        <w:t>المُسال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الأمريكي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عبر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ناقلات</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الغاز</w:t>
      </w:r>
      <w:r w:rsidRPr="001B2C95">
        <w:rPr>
          <w:rFonts w:cs="Simplified Arabic"/>
          <w:color w:val="000000"/>
          <w:sz w:val="28"/>
          <w:szCs w:val="28"/>
          <w:rtl/>
          <w:lang w:bidi="ar-EG"/>
        </w:rPr>
        <w:t xml:space="preserve"> </w:t>
      </w:r>
      <w:r w:rsidR="002B3A81" w:rsidRPr="001B2C95">
        <w:rPr>
          <w:rFonts w:cs="Simplified Arabic" w:hint="cs"/>
          <w:color w:val="000000"/>
          <w:sz w:val="28"/>
          <w:szCs w:val="28"/>
          <w:rtl/>
          <w:lang w:bidi="ar-EG"/>
        </w:rPr>
        <w:t>المُسال</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00D54D7F" w:rsidRPr="001B2C95">
        <w:rPr>
          <w:rFonts w:cs="Simplified Arabic" w:hint="cs"/>
          <w:color w:val="000000"/>
          <w:sz w:val="28"/>
          <w:szCs w:val="28"/>
          <w:rtl/>
          <w:lang w:bidi="ar-EG"/>
        </w:rPr>
        <w:t>وستكون المحطة مرتبطة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بشكل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أكبر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بشبكة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خطوط</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الأنابيب</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الوطنية</w:t>
      </w:r>
      <w:r w:rsidRPr="001B2C95">
        <w:rPr>
          <w:rFonts w:cs="Simplified Arabic"/>
          <w:color w:val="000000"/>
          <w:sz w:val="28"/>
          <w:szCs w:val="28"/>
          <w:rtl/>
          <w:lang w:bidi="ar-EG"/>
        </w:rPr>
        <w:t>.</w:t>
      </w:r>
      <w:r w:rsidRPr="001B2C95">
        <w:rPr>
          <w:rFonts w:cs="Simplified Arabic" w:hint="cs"/>
          <w:color w:val="000000"/>
          <w:sz w:val="28"/>
          <w:szCs w:val="28"/>
          <w:rtl/>
          <w:lang w:bidi="ar-EG"/>
        </w:rPr>
        <w:t xml:space="preserve"> ولا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تزال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هناك مخاوف</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بشأن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المنافسة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الدول</w:t>
      </w:r>
      <w:r w:rsidRPr="001B2C95">
        <w:rPr>
          <w:rFonts w:cs="Simplified Arabic"/>
          <w:color w:val="000000"/>
          <w:sz w:val="28"/>
          <w:szCs w:val="28"/>
          <w:rtl/>
          <w:lang w:bidi="ar-EG"/>
        </w:rPr>
        <w:t xml:space="preserve"> </w:t>
      </w:r>
      <w:r w:rsidR="00641FBB" w:rsidRPr="001B2C95">
        <w:rPr>
          <w:rFonts w:cs="Simplified Arabic" w:hint="cs"/>
          <w:color w:val="000000"/>
          <w:sz w:val="28"/>
          <w:szCs w:val="28"/>
          <w:rtl/>
          <w:lang w:bidi="ar-EG"/>
        </w:rPr>
        <w:t xml:space="preserve">المجاورة </w:t>
      </w:r>
      <w:r w:rsidR="00DF5216" w:rsidRPr="001B2C95">
        <w:rPr>
          <w:rFonts w:cs="Simplified Arabic" w:hint="cs"/>
          <w:color w:val="000000"/>
          <w:sz w:val="28"/>
          <w:szCs w:val="28"/>
          <w:rtl/>
          <w:lang w:bidi="ar-EG"/>
        </w:rPr>
        <w:t>في</w:t>
      </w:r>
      <w:r w:rsidR="00641FBB" w:rsidRPr="001B2C95">
        <w:rPr>
          <w:rFonts w:cs="Simplified Arabic" w:hint="cs"/>
          <w:color w:val="000000"/>
          <w:sz w:val="28"/>
          <w:szCs w:val="28"/>
          <w:rtl/>
          <w:lang w:bidi="ar-EG"/>
        </w:rPr>
        <w:t xml:space="preserve"> شرق المتوسط</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حيث</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يمكن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أن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تنتج</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احتياطيات</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الغاز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المتوقعة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وفورات</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الحجم</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التي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يمكن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أن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تخفض</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تكاليف</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الإنتاج</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المدى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الطويل</w:t>
      </w:r>
      <w:r w:rsidRPr="001B2C95">
        <w:rPr>
          <w:rFonts w:cs="Simplified Arabic"/>
          <w:color w:val="000000"/>
          <w:sz w:val="28"/>
          <w:szCs w:val="28"/>
          <w:lang w:bidi="ar-EG"/>
        </w:rPr>
        <w:t xml:space="preserve"> </w:t>
      </w:r>
      <w:r w:rsidRPr="001B2C95">
        <w:rPr>
          <w:rFonts w:cs="Simplified Arabic"/>
          <w:color w:val="000000"/>
          <w:sz w:val="28"/>
          <w:szCs w:val="28"/>
          <w:rtl/>
          <w:lang w:bidi="ar-EG"/>
        </w:rPr>
        <w:t>(</w:t>
      </w:r>
      <w:r w:rsidRPr="001B2C95">
        <w:rPr>
          <w:rFonts w:cs="Simplified Arabic"/>
          <w:color w:val="000000"/>
          <w:sz w:val="28"/>
          <w:szCs w:val="28"/>
          <w:lang w:bidi="ar-EG"/>
        </w:rPr>
        <w:t>A.</w:t>
      </w:r>
      <w:r w:rsidRPr="001B2C95">
        <w:rPr>
          <w:rFonts w:cs="Simplified Arabic"/>
          <w:sz w:val="28"/>
          <w:szCs w:val="28"/>
        </w:rPr>
        <w:t>Stratakis and Th. Pelagidis, 2021</w:t>
      </w:r>
      <w:r w:rsidRPr="001B2C95">
        <w:rPr>
          <w:rFonts w:cs="Simplified Arabic"/>
          <w:sz w:val="28"/>
          <w:szCs w:val="28"/>
          <w:rtl/>
          <w:lang w:bidi="ar-EG"/>
        </w:rPr>
        <w:t>)</w:t>
      </w:r>
      <w:r w:rsidR="00D54D7F" w:rsidRPr="001B2C95">
        <w:rPr>
          <w:rFonts w:cs="Simplified Arabic" w:hint="cs"/>
          <w:sz w:val="28"/>
          <w:szCs w:val="28"/>
          <w:rtl/>
          <w:lang w:bidi="ar-EG"/>
        </w:rPr>
        <w:t>.</w:t>
      </w:r>
      <w:r w:rsidR="000325E4">
        <w:rPr>
          <w:rFonts w:cs="Simplified Arabic"/>
          <w:color w:val="000000"/>
          <w:sz w:val="28"/>
          <w:szCs w:val="28"/>
          <w:rtl/>
          <w:lang w:bidi="ar-EG"/>
        </w:rPr>
        <w:t xml:space="preserve"> </w:t>
      </w:r>
    </w:p>
    <w:p w14:paraId="412681E2" w14:textId="77777777" w:rsidR="00FD0A87" w:rsidRPr="001B2C95" w:rsidRDefault="00F2398F" w:rsidP="0038782B">
      <w:pPr>
        <w:pStyle w:val="ListParagraph"/>
        <w:numPr>
          <w:ilvl w:val="0"/>
          <w:numId w:val="43"/>
        </w:numPr>
        <w:bidi/>
        <w:spacing w:before="120" w:line="264" w:lineRule="auto"/>
        <w:jc w:val="lowKashida"/>
        <w:outlineLvl w:val="1"/>
        <w:rPr>
          <w:rFonts w:cs="Simplified Arabic"/>
          <w:b/>
          <w:bCs/>
          <w:color w:val="000000"/>
          <w:sz w:val="28"/>
          <w:szCs w:val="28"/>
          <w:rtl/>
          <w:lang w:bidi="ar-EG"/>
        </w:rPr>
      </w:pPr>
      <w:r w:rsidRPr="001B2C95">
        <w:rPr>
          <w:rFonts w:cs="Simplified Arabic" w:hint="cs"/>
          <w:b/>
          <w:bCs/>
          <w:color w:val="000000"/>
          <w:sz w:val="28"/>
          <w:szCs w:val="28"/>
          <w:rtl/>
          <w:lang w:bidi="ar-EG"/>
        </w:rPr>
        <w:t xml:space="preserve"> </w:t>
      </w:r>
      <w:bookmarkStart w:id="100" w:name="_Toc135608208"/>
      <w:r w:rsidRPr="001B2C95">
        <w:rPr>
          <w:rFonts w:cs="Simplified Arabic" w:hint="cs"/>
          <w:b/>
          <w:bCs/>
          <w:color w:val="000000"/>
          <w:sz w:val="28"/>
          <w:szCs w:val="28"/>
          <w:rtl/>
          <w:lang w:bidi="ar-EG"/>
        </w:rPr>
        <w:t xml:space="preserve">منافسة </w:t>
      </w:r>
      <w:r w:rsidR="00FD0A87" w:rsidRPr="001B2C95">
        <w:rPr>
          <w:rFonts w:cs="Simplified Arabic" w:hint="cs"/>
          <w:b/>
          <w:bCs/>
          <w:color w:val="000000"/>
          <w:sz w:val="28"/>
          <w:szCs w:val="28"/>
          <w:rtl/>
          <w:lang w:bidi="ar-EG"/>
        </w:rPr>
        <w:t>الجزائر</w:t>
      </w:r>
      <w:bookmarkEnd w:id="100"/>
      <w:r w:rsidR="00FD0A87" w:rsidRPr="001B2C95">
        <w:rPr>
          <w:rFonts w:cs="Simplified Arabic" w:hint="cs"/>
          <w:b/>
          <w:bCs/>
          <w:color w:val="000000"/>
          <w:sz w:val="28"/>
          <w:szCs w:val="28"/>
          <w:rtl/>
          <w:lang w:bidi="ar-EG"/>
        </w:rPr>
        <w:t xml:space="preserve"> </w:t>
      </w:r>
    </w:p>
    <w:p w14:paraId="750EB917" w14:textId="124A451F" w:rsidR="0038782B" w:rsidRDefault="00262D29" w:rsidP="0038782B">
      <w:pPr>
        <w:pStyle w:val="NormalWeb"/>
        <w:shd w:val="clear" w:color="auto" w:fill="FFFFFF"/>
        <w:bidi/>
        <w:spacing w:before="120" w:beforeAutospacing="0" w:after="0" w:afterAutospacing="0" w:line="264" w:lineRule="auto"/>
        <w:ind w:firstLine="720"/>
        <w:jc w:val="both"/>
        <w:rPr>
          <w:rFonts w:eastAsiaTheme="minorHAnsi" w:cs="Simplified Arabic"/>
          <w:sz w:val="28"/>
          <w:szCs w:val="28"/>
          <w:shd w:val="clear" w:color="auto" w:fill="FFFFFF"/>
          <w:rtl/>
        </w:rPr>
      </w:pPr>
      <w:r w:rsidRPr="001B2C95">
        <w:rPr>
          <w:rFonts w:cs="Simplified Arabic" w:hint="cs"/>
          <w:sz w:val="28"/>
          <w:szCs w:val="28"/>
          <w:shd w:val="clear" w:color="auto" w:fill="FFFFFF"/>
          <w:rtl/>
        </w:rPr>
        <w:t>في</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عام</w:t>
      </w:r>
      <w:r w:rsidRPr="001B2C95">
        <w:rPr>
          <w:rFonts w:cs="Simplified Arabic"/>
          <w:sz w:val="28"/>
          <w:szCs w:val="28"/>
          <w:shd w:val="clear" w:color="auto" w:fill="FFFFFF"/>
          <w:rtl/>
        </w:rPr>
        <w:t xml:space="preserve"> 2020</w:t>
      </w:r>
      <w:r w:rsidRPr="001B2C95">
        <w:rPr>
          <w:rFonts w:cs="Simplified Arabic" w:hint="cs"/>
          <w:sz w:val="28"/>
          <w:szCs w:val="28"/>
          <w:shd w:val="clear" w:color="auto" w:fill="FFFFFF"/>
          <w:rtl/>
        </w:rPr>
        <w:t>،</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صدرت</w:t>
      </w:r>
      <w:r w:rsidRPr="001B2C95">
        <w:rPr>
          <w:rFonts w:cs="Simplified Arabic"/>
          <w:sz w:val="28"/>
          <w:szCs w:val="28"/>
          <w:shd w:val="clear" w:color="auto" w:fill="FFFFFF"/>
          <w:rtl/>
        </w:rPr>
        <w:t xml:space="preserve"> </w:t>
      </w:r>
      <w:r w:rsidR="00202139" w:rsidRPr="001B2C95">
        <w:rPr>
          <w:rFonts w:cs="Simplified Arabic" w:hint="cs"/>
          <w:sz w:val="28"/>
          <w:szCs w:val="28"/>
          <w:shd w:val="clear" w:color="auto" w:fill="FFFFFF"/>
          <w:rtl/>
        </w:rPr>
        <w:t>أ</w:t>
      </w:r>
      <w:r w:rsidRPr="001B2C95">
        <w:rPr>
          <w:rFonts w:cs="Simplified Arabic" w:hint="cs"/>
          <w:sz w:val="28"/>
          <w:szCs w:val="28"/>
          <w:shd w:val="clear" w:color="auto" w:fill="FFFFFF"/>
          <w:rtl/>
        </w:rPr>
        <w:t>فريقيا</w:t>
      </w:r>
      <w:r w:rsidRPr="001B2C95">
        <w:rPr>
          <w:rFonts w:cs="Simplified Arabic"/>
          <w:sz w:val="28"/>
          <w:szCs w:val="28"/>
          <w:shd w:val="clear" w:color="auto" w:fill="FFFFFF"/>
          <w:rtl/>
        </w:rPr>
        <w:t xml:space="preserve"> </w:t>
      </w:r>
      <w:r w:rsidR="00202139" w:rsidRPr="001B2C95">
        <w:rPr>
          <w:rFonts w:cs="Simplified Arabic" w:hint="cs"/>
          <w:sz w:val="28"/>
          <w:szCs w:val="28"/>
          <w:shd w:val="clear" w:color="auto" w:fill="FFFFFF"/>
          <w:rtl/>
        </w:rPr>
        <w:t xml:space="preserve">نحو </w:t>
      </w:r>
      <w:r w:rsidRPr="001B2C95">
        <w:rPr>
          <w:rFonts w:cs="Simplified Arabic"/>
          <w:sz w:val="28"/>
          <w:szCs w:val="28"/>
          <w:shd w:val="clear" w:color="auto" w:fill="FFFFFF"/>
          <w:rtl/>
        </w:rPr>
        <w:t>82</w:t>
      </w:r>
      <w:r w:rsidR="00EE18F9">
        <w:rPr>
          <w:rFonts w:cs="Simplified Arabic" w:hint="cs"/>
          <w:sz w:val="28"/>
          <w:szCs w:val="28"/>
          <w:shd w:val="clear" w:color="auto" w:fill="FFFFFF"/>
          <w:rtl/>
        </w:rPr>
        <w:t>,</w:t>
      </w:r>
      <w:r w:rsidRPr="001B2C95">
        <w:rPr>
          <w:rFonts w:cs="Simplified Arabic"/>
          <w:sz w:val="28"/>
          <w:szCs w:val="28"/>
          <w:shd w:val="clear" w:color="auto" w:fill="FFFFFF"/>
          <w:rtl/>
        </w:rPr>
        <w:t xml:space="preserve">5 </w:t>
      </w:r>
      <w:r w:rsidRPr="001B2C95">
        <w:rPr>
          <w:rFonts w:cs="Simplified Arabic" w:hint="cs"/>
          <w:sz w:val="28"/>
          <w:szCs w:val="28"/>
          <w:shd w:val="clear" w:color="auto" w:fill="FFFFFF"/>
          <w:rtl/>
        </w:rPr>
        <w:t>مليار</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متر</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مكعب</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من</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الغاز،</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أو حوال</w:t>
      </w:r>
      <w:r w:rsidR="00202139" w:rsidRPr="001B2C95">
        <w:rPr>
          <w:rFonts w:cs="Simplified Arabic" w:hint="cs"/>
          <w:sz w:val="28"/>
          <w:szCs w:val="28"/>
          <w:shd w:val="clear" w:color="auto" w:fill="FFFFFF"/>
          <w:rtl/>
        </w:rPr>
        <w:t>ي</w:t>
      </w:r>
      <w:r w:rsidRPr="001B2C95">
        <w:rPr>
          <w:rFonts w:cs="Simplified Arabic"/>
          <w:sz w:val="28"/>
          <w:szCs w:val="28"/>
          <w:shd w:val="clear" w:color="auto" w:fill="FFFFFF"/>
          <w:rtl/>
        </w:rPr>
        <w:t xml:space="preserve"> 9</w:t>
      </w:r>
      <w:r w:rsidR="00202139" w:rsidRPr="001B2C95">
        <w:rPr>
          <w:rFonts w:cs="Simplified Arabic" w:hint="cs"/>
          <w:sz w:val="28"/>
          <w:szCs w:val="28"/>
          <w:shd w:val="clear" w:color="auto" w:fill="FFFFFF"/>
          <w:rtl/>
        </w:rPr>
        <w:t>%</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من</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تجارة</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الغاز</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العالمية،</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كان</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نصفها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تقريباً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صادرات</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جزائرية</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إلى</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أوروبا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بشكل</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أساسي</w:t>
      </w:r>
      <w:r w:rsidR="00202139" w:rsidRPr="001B2C95">
        <w:rPr>
          <w:rFonts w:cs="Simplified Arabic" w:hint="cs"/>
          <w:sz w:val="28"/>
          <w:szCs w:val="28"/>
          <w:shd w:val="clear" w:color="auto" w:fill="FFFFFF"/>
          <w:rtl/>
        </w:rPr>
        <w:t>،</w:t>
      </w:r>
      <w:r w:rsidRPr="001B2C95">
        <w:rPr>
          <w:rFonts w:cs="Simplified Arabic"/>
          <w:sz w:val="28"/>
          <w:szCs w:val="28"/>
          <w:shd w:val="clear" w:color="auto" w:fill="FFFFFF"/>
          <w:rtl/>
        </w:rPr>
        <w:t xml:space="preserve"> </w:t>
      </w:r>
      <w:r w:rsidR="00202139" w:rsidRPr="001B2C95">
        <w:rPr>
          <w:rFonts w:cs="Simplified Arabic" w:hint="cs"/>
          <w:sz w:val="28"/>
          <w:szCs w:val="28"/>
          <w:shd w:val="clear" w:color="auto" w:fill="FFFFFF"/>
          <w:rtl/>
        </w:rPr>
        <w:t xml:space="preserve">حيث </w:t>
      </w:r>
      <w:r w:rsidRPr="001B2C95">
        <w:rPr>
          <w:rFonts w:cs="Simplified Arabic" w:hint="cs"/>
          <w:sz w:val="28"/>
          <w:szCs w:val="28"/>
          <w:shd w:val="clear" w:color="auto" w:fill="FFFFFF"/>
          <w:rtl/>
        </w:rPr>
        <w:t>تلقت</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أوروبا</w:t>
      </w:r>
      <w:r w:rsidRPr="001B2C95">
        <w:rPr>
          <w:rFonts w:cs="Simplified Arabic"/>
          <w:sz w:val="28"/>
          <w:szCs w:val="28"/>
          <w:shd w:val="clear" w:color="auto" w:fill="FFFFFF"/>
          <w:rtl/>
        </w:rPr>
        <w:t xml:space="preserve"> </w:t>
      </w:r>
      <w:r w:rsidR="00202139" w:rsidRPr="001B2C95">
        <w:rPr>
          <w:rFonts w:cs="Simplified Arabic" w:hint="cs"/>
          <w:sz w:val="28"/>
          <w:szCs w:val="28"/>
          <w:shd w:val="clear" w:color="auto" w:fill="FFFFFF"/>
          <w:rtl/>
        </w:rPr>
        <w:t xml:space="preserve">نحو </w:t>
      </w:r>
      <w:r w:rsidRPr="001B2C95">
        <w:rPr>
          <w:rFonts w:cs="Simplified Arabic"/>
          <w:sz w:val="28"/>
          <w:szCs w:val="28"/>
          <w:shd w:val="clear" w:color="auto" w:fill="FFFFFF"/>
          <w:rtl/>
        </w:rPr>
        <w:t>83</w:t>
      </w:r>
      <w:r w:rsidR="00202139" w:rsidRPr="001B2C95">
        <w:rPr>
          <w:rFonts w:cs="Simplified Arabic" w:hint="cs"/>
          <w:sz w:val="28"/>
          <w:szCs w:val="28"/>
          <w:shd w:val="clear" w:color="auto" w:fill="FFFFFF"/>
          <w:rtl/>
        </w:rPr>
        <w:t>%</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من</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صادرات</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الغاز</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الأفريقية،</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نظراً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إلى</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القرب</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الجغرافي</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وهذا يجعل</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غاز</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شمال</w:t>
      </w:r>
      <w:r w:rsidRPr="001B2C95">
        <w:rPr>
          <w:rFonts w:cs="Simplified Arabic"/>
          <w:sz w:val="28"/>
          <w:szCs w:val="28"/>
          <w:shd w:val="clear" w:color="auto" w:fill="FFFFFF"/>
          <w:rtl/>
        </w:rPr>
        <w:t xml:space="preserve"> </w:t>
      </w:r>
      <w:r w:rsidR="00202139" w:rsidRPr="001B2C95">
        <w:rPr>
          <w:rFonts w:cs="Simplified Arabic" w:hint="cs"/>
          <w:sz w:val="28"/>
          <w:szCs w:val="28"/>
          <w:shd w:val="clear" w:color="auto" w:fill="FFFFFF"/>
          <w:rtl/>
        </w:rPr>
        <w:t>أ</w:t>
      </w:r>
      <w:r w:rsidRPr="001B2C95">
        <w:rPr>
          <w:rFonts w:cs="Simplified Arabic" w:hint="cs"/>
          <w:sz w:val="28"/>
          <w:szCs w:val="28"/>
          <w:shd w:val="clear" w:color="auto" w:fill="FFFFFF"/>
          <w:rtl/>
        </w:rPr>
        <w:t>فريقيا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أكثر</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تنافسية</w:t>
      </w:r>
      <w:r w:rsidRPr="001B2C95">
        <w:rPr>
          <w:rFonts w:cs="Simplified Arabic"/>
          <w:sz w:val="28"/>
          <w:szCs w:val="28"/>
          <w:shd w:val="clear" w:color="auto" w:fill="FFFFFF"/>
          <w:rtl/>
        </w:rPr>
        <w:t xml:space="preserve"> </w:t>
      </w:r>
      <w:r w:rsidR="00202139" w:rsidRPr="001B2C95">
        <w:rPr>
          <w:rFonts w:cs="Simplified Arabic" w:hint="cs"/>
          <w:sz w:val="28"/>
          <w:szCs w:val="28"/>
          <w:shd w:val="clear" w:color="auto" w:fill="FFFFFF"/>
          <w:rtl/>
        </w:rPr>
        <w:t>لانخفاض تكلفته عن مثيله القادم من</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الولايات</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المتحدة</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أو</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أستراليا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أو</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حتى</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غرب</w:t>
      </w:r>
      <w:r w:rsidRPr="001B2C95">
        <w:rPr>
          <w:rFonts w:cs="Simplified Arabic"/>
          <w:sz w:val="28"/>
          <w:szCs w:val="28"/>
          <w:shd w:val="clear" w:color="auto" w:fill="FFFFFF"/>
          <w:rtl/>
        </w:rPr>
        <w:t xml:space="preserve"> </w:t>
      </w:r>
      <w:r w:rsidR="00202139" w:rsidRPr="001B2C95">
        <w:rPr>
          <w:rFonts w:cs="Simplified Arabic" w:hint="cs"/>
          <w:sz w:val="28"/>
          <w:szCs w:val="28"/>
          <w:shd w:val="clear" w:color="auto" w:fill="FFFFFF"/>
          <w:rtl/>
        </w:rPr>
        <w:t>أ</w:t>
      </w:r>
      <w:r w:rsidRPr="001B2C95">
        <w:rPr>
          <w:rFonts w:cs="Simplified Arabic" w:hint="cs"/>
          <w:sz w:val="28"/>
          <w:szCs w:val="28"/>
          <w:shd w:val="clear" w:color="auto" w:fill="FFFFFF"/>
          <w:rtl/>
        </w:rPr>
        <w:t>فريقيا</w:t>
      </w:r>
      <w:r w:rsidR="00202139" w:rsidRPr="001B2C95">
        <w:rPr>
          <w:rFonts w:cs="Simplified Arabic" w:hint="cs"/>
          <w:sz w:val="28"/>
          <w:szCs w:val="28"/>
          <w:shd w:val="clear" w:color="auto" w:fill="FFFFFF"/>
          <w:rtl/>
        </w:rPr>
        <w:t>،</w:t>
      </w:r>
      <w:r w:rsidRPr="001B2C95">
        <w:rPr>
          <w:rFonts w:cs="Simplified Arabic" w:hint="cs"/>
          <w:sz w:val="28"/>
          <w:szCs w:val="28"/>
          <w:shd w:val="clear" w:color="auto" w:fill="FFFFFF"/>
          <w:rtl/>
        </w:rPr>
        <w:t xml:space="preserve"> حيث تستحوذ</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إيطاليا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وإسبانيا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على</w:t>
      </w:r>
      <w:r w:rsidR="00671454" w:rsidRPr="001B2C95">
        <w:rPr>
          <w:rFonts w:cs="Simplified Arabic"/>
          <w:sz w:val="28"/>
          <w:szCs w:val="28"/>
          <w:shd w:val="clear" w:color="auto" w:fill="FFFFFF"/>
          <w:rtl/>
        </w:rPr>
        <w:t xml:space="preserve"> 98</w:t>
      </w:r>
      <w:r w:rsidR="00671454" w:rsidRPr="001B2C95">
        <w:rPr>
          <w:rFonts w:cs="Simplified Arabic" w:hint="cs"/>
          <w:sz w:val="28"/>
          <w:szCs w:val="28"/>
          <w:shd w:val="clear" w:color="auto" w:fill="FFFFFF"/>
          <w:rtl/>
        </w:rPr>
        <w:t>%</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من</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صادرات</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الغاز</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الجزائرية</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عبر</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خطوط</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الأنابيب</w:t>
      </w:r>
      <w:r w:rsidR="00A50426" w:rsidRPr="001B2C95">
        <w:rPr>
          <w:rFonts w:cs="Simplified Arabic" w:hint="cs"/>
          <w:sz w:val="28"/>
          <w:szCs w:val="28"/>
          <w:shd w:val="clear" w:color="auto" w:fill="FFFFFF"/>
          <w:rtl/>
        </w:rPr>
        <w:t xml:space="preserve">، وبلغت </w:t>
      </w:r>
      <w:r w:rsidR="006E3E32" w:rsidRPr="001B2C95">
        <w:rPr>
          <w:rFonts w:eastAsiaTheme="minorHAnsi" w:cs="Simplified Arabic" w:hint="cs"/>
          <w:sz w:val="28"/>
          <w:szCs w:val="28"/>
          <w:shd w:val="clear" w:color="auto" w:fill="FFFFFF"/>
          <w:rtl/>
        </w:rPr>
        <w:t>صادرات</w:t>
      </w:r>
      <w:r w:rsidR="00F65EB2" w:rsidRPr="001B2C95">
        <w:rPr>
          <w:rFonts w:eastAsiaTheme="minorHAnsi" w:cs="Simplified Arabic" w:hint="cs"/>
          <w:sz w:val="28"/>
          <w:szCs w:val="28"/>
          <w:shd w:val="clear" w:color="auto" w:fill="FFFFFF"/>
          <w:rtl/>
        </w:rPr>
        <w:t>ها</w:t>
      </w:r>
      <w:r w:rsidR="006E3E32" w:rsidRPr="001B2C95">
        <w:rPr>
          <w:rFonts w:eastAsiaTheme="minorHAnsi" w:cs="Simplified Arabic" w:hint="cs"/>
          <w:sz w:val="28"/>
          <w:szCs w:val="28"/>
          <w:shd w:val="clear" w:color="auto" w:fill="FFFFFF"/>
          <w:rtl/>
        </w:rPr>
        <w:t xml:space="preserve"> من الغاز المُسال في عام 2021 نحو</w:t>
      </w:r>
      <w:r w:rsidR="009B5A5F" w:rsidRPr="001B2C95">
        <w:rPr>
          <w:rFonts w:eastAsiaTheme="minorHAnsi" w:cs="Simplified Arabic" w:hint="cs"/>
          <w:sz w:val="28"/>
          <w:szCs w:val="28"/>
          <w:shd w:val="clear" w:color="auto" w:fill="FFFFFF"/>
          <w:rtl/>
        </w:rPr>
        <w:t xml:space="preserve"> </w:t>
      </w:r>
      <w:r w:rsidR="006E3E32" w:rsidRPr="001B2C95">
        <w:rPr>
          <w:rFonts w:eastAsiaTheme="minorHAnsi" w:cs="Simplified Arabic" w:hint="cs"/>
          <w:sz w:val="28"/>
          <w:szCs w:val="28"/>
          <w:shd w:val="clear" w:color="auto" w:fill="FFFFFF"/>
          <w:rtl/>
        </w:rPr>
        <w:t>16</w:t>
      </w:r>
      <w:r w:rsidR="00EE18F9">
        <w:rPr>
          <w:rFonts w:eastAsiaTheme="minorHAnsi" w:cs="Simplified Arabic" w:hint="cs"/>
          <w:sz w:val="28"/>
          <w:szCs w:val="28"/>
          <w:shd w:val="clear" w:color="auto" w:fill="FFFFFF"/>
          <w:rtl/>
        </w:rPr>
        <w:t>,</w:t>
      </w:r>
      <w:r w:rsidR="006E3E32" w:rsidRPr="001B2C95">
        <w:rPr>
          <w:rFonts w:eastAsiaTheme="minorHAnsi" w:cs="Simplified Arabic" w:hint="cs"/>
          <w:sz w:val="28"/>
          <w:szCs w:val="28"/>
          <w:shd w:val="clear" w:color="auto" w:fill="FFFFFF"/>
          <w:rtl/>
        </w:rPr>
        <w:t xml:space="preserve">1 مليار متر مكعب، وهي تمثل </w:t>
      </w:r>
      <w:r w:rsidR="009B5A5F" w:rsidRPr="001B2C95">
        <w:rPr>
          <w:rFonts w:eastAsiaTheme="minorHAnsi" w:cs="Simplified Arabic" w:hint="cs"/>
          <w:sz w:val="28"/>
          <w:szCs w:val="28"/>
          <w:shd w:val="clear" w:color="auto" w:fill="FFFFFF"/>
          <w:rtl/>
        </w:rPr>
        <w:t>حوالي</w:t>
      </w:r>
      <w:r w:rsidR="006E3E32" w:rsidRPr="001B2C95">
        <w:rPr>
          <w:rFonts w:eastAsiaTheme="minorHAnsi" w:cs="Simplified Arabic" w:hint="cs"/>
          <w:sz w:val="28"/>
          <w:szCs w:val="28"/>
          <w:shd w:val="clear" w:color="auto" w:fill="FFFFFF"/>
          <w:rtl/>
        </w:rPr>
        <w:t xml:space="preserve"> 3% من صادرات العالم من الغاز المُسال في ذات العام (</w:t>
      </w:r>
      <w:r w:rsidR="006E3E32" w:rsidRPr="001B2C95">
        <w:rPr>
          <w:rFonts w:eastAsiaTheme="minorHAnsi" w:cs="Simplified Arabic"/>
          <w:sz w:val="28"/>
          <w:szCs w:val="28"/>
          <w:shd w:val="clear" w:color="auto" w:fill="FFFFFF"/>
        </w:rPr>
        <w:t>BP, 2022</w:t>
      </w:r>
      <w:r w:rsidR="006E3E32" w:rsidRPr="001B2C95">
        <w:rPr>
          <w:rFonts w:eastAsiaTheme="minorHAnsi" w:cs="Simplified Arabic" w:hint="cs"/>
          <w:sz w:val="28"/>
          <w:szCs w:val="28"/>
          <w:shd w:val="clear" w:color="auto" w:fill="FFFFFF"/>
          <w:rtl/>
        </w:rPr>
        <w:t xml:space="preserve">). </w:t>
      </w:r>
    </w:p>
    <w:p w14:paraId="33C26B7D" w14:textId="77777777" w:rsidR="0038782B" w:rsidRDefault="00262D29" w:rsidP="0038782B">
      <w:pPr>
        <w:pStyle w:val="NormalWeb"/>
        <w:shd w:val="clear" w:color="auto" w:fill="FFFFFF"/>
        <w:bidi/>
        <w:spacing w:before="120" w:beforeAutospacing="0" w:after="0" w:afterAutospacing="0" w:line="264" w:lineRule="auto"/>
        <w:ind w:firstLine="720"/>
        <w:jc w:val="both"/>
        <w:rPr>
          <w:rFonts w:eastAsiaTheme="minorHAnsi" w:cs="Simplified Arabic"/>
          <w:sz w:val="28"/>
          <w:szCs w:val="28"/>
          <w:shd w:val="clear" w:color="auto" w:fill="FFFFFF"/>
          <w:rtl/>
        </w:rPr>
      </w:pPr>
      <w:r w:rsidRPr="001B2C95">
        <w:rPr>
          <w:rFonts w:cs="Simplified Arabic" w:hint="cs"/>
          <w:sz w:val="28"/>
          <w:szCs w:val="28"/>
          <w:shd w:val="clear" w:color="auto" w:fill="FFFFFF"/>
          <w:rtl/>
        </w:rPr>
        <w:t>وفي</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عام</w:t>
      </w:r>
      <w:r w:rsidRPr="001B2C95">
        <w:rPr>
          <w:rFonts w:cs="Simplified Arabic"/>
          <w:sz w:val="28"/>
          <w:szCs w:val="28"/>
          <w:shd w:val="clear" w:color="auto" w:fill="FFFFFF"/>
          <w:rtl/>
        </w:rPr>
        <w:t xml:space="preserve"> 2022</w:t>
      </w:r>
      <w:r w:rsidRPr="001B2C95">
        <w:rPr>
          <w:rFonts w:cs="Simplified Arabic" w:hint="cs"/>
          <w:sz w:val="28"/>
          <w:szCs w:val="28"/>
          <w:shd w:val="clear" w:color="auto" w:fill="FFFFFF"/>
          <w:rtl/>
        </w:rPr>
        <w:t>،</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توصلت</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إيطاليا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والجزائر</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إلى</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اتفاق</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بشأن</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زيادة</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شحنات</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الغاز،</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مما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سيسمح</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للجزائر</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بالت</w:t>
      </w:r>
      <w:r w:rsidR="00671454" w:rsidRPr="001B2C95">
        <w:rPr>
          <w:rFonts w:cs="Simplified Arabic" w:hint="cs"/>
          <w:sz w:val="28"/>
          <w:szCs w:val="28"/>
          <w:shd w:val="clear" w:color="auto" w:fill="FFFFFF"/>
          <w:rtl/>
        </w:rPr>
        <w:t>فوق</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على</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روسيا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باعتبارها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المورد</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الرئيسي</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للغاز</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لإيطاليا</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حتى عام 2024</w:t>
      </w:r>
      <w:r w:rsidR="0065605D" w:rsidRPr="001B2C95">
        <w:rPr>
          <w:rFonts w:cs="Simplified Arabic" w:hint="cs"/>
          <w:sz w:val="28"/>
          <w:szCs w:val="28"/>
          <w:shd w:val="clear" w:color="auto" w:fill="FFFFFF"/>
          <w:rtl/>
        </w:rPr>
        <w:t>.</w:t>
      </w:r>
      <w:r w:rsidRPr="001B2C95">
        <w:rPr>
          <w:rFonts w:cs="Simplified Arabic" w:hint="cs"/>
          <w:sz w:val="28"/>
          <w:szCs w:val="28"/>
          <w:shd w:val="clear" w:color="auto" w:fill="FFFFFF"/>
          <w:rtl/>
        </w:rPr>
        <w:t xml:space="preserve"> </w:t>
      </w:r>
    </w:p>
    <w:p w14:paraId="65E88527" w14:textId="77777777" w:rsidR="0038782B" w:rsidRDefault="00262D29" w:rsidP="0038782B">
      <w:pPr>
        <w:pStyle w:val="NormalWeb"/>
        <w:shd w:val="clear" w:color="auto" w:fill="FFFFFF"/>
        <w:bidi/>
        <w:spacing w:before="120" w:beforeAutospacing="0" w:after="0" w:afterAutospacing="0" w:line="264" w:lineRule="auto"/>
        <w:ind w:firstLine="720"/>
        <w:jc w:val="both"/>
        <w:rPr>
          <w:rStyle w:val="Hyperlink"/>
          <w:rFonts w:cs="Simplified Arabic"/>
          <w:color w:val="auto"/>
          <w:sz w:val="28"/>
          <w:szCs w:val="28"/>
          <w:u w:val="none"/>
          <w:shd w:val="clear" w:color="auto" w:fill="FFFFFF"/>
          <w:rtl/>
        </w:rPr>
      </w:pPr>
      <w:r w:rsidRPr="001B2C95">
        <w:rPr>
          <w:rFonts w:eastAsiaTheme="minorHAnsi" w:cs="Simplified Arabic" w:hint="cs"/>
          <w:sz w:val="28"/>
          <w:szCs w:val="28"/>
          <w:shd w:val="clear" w:color="auto" w:fill="FFFFFF"/>
          <w:rtl/>
        </w:rPr>
        <w:t>و</w:t>
      </w:r>
      <w:r w:rsidRPr="001B2C95">
        <w:rPr>
          <w:rFonts w:eastAsiaTheme="minorHAnsi" w:cs="Simplified Arabic"/>
          <w:sz w:val="28"/>
          <w:szCs w:val="28"/>
          <w:shd w:val="clear" w:color="auto" w:fill="FFFFFF"/>
          <w:rtl/>
        </w:rPr>
        <w:t xml:space="preserve">تعتزم شركة </w:t>
      </w:r>
      <w:r w:rsidR="00DF0EDF" w:rsidRPr="001B2C95">
        <w:rPr>
          <w:rFonts w:eastAsiaTheme="minorHAnsi" w:cs="Simplified Arabic" w:hint="cs"/>
          <w:sz w:val="28"/>
          <w:szCs w:val="28"/>
          <w:shd w:val="clear" w:color="auto" w:fill="FFFFFF"/>
          <w:rtl/>
        </w:rPr>
        <w:t>"</w:t>
      </w:r>
      <w:r w:rsidRPr="001B2C95">
        <w:rPr>
          <w:rFonts w:eastAsiaTheme="minorHAnsi" w:cs="Simplified Arabic"/>
          <w:sz w:val="28"/>
          <w:szCs w:val="28"/>
          <w:shd w:val="clear" w:color="auto" w:fill="FFFFFF"/>
          <w:rtl/>
        </w:rPr>
        <w:t>سوناطراك</w:t>
      </w:r>
      <w:r w:rsidR="00DF0EDF" w:rsidRPr="001B2C95">
        <w:rPr>
          <w:rFonts w:eastAsiaTheme="minorHAnsi" w:cs="Simplified Arabic" w:hint="cs"/>
          <w:sz w:val="28"/>
          <w:szCs w:val="28"/>
          <w:shd w:val="clear" w:color="auto" w:fill="FFFFFF"/>
          <w:rtl/>
        </w:rPr>
        <w:t>"</w:t>
      </w:r>
      <w:r w:rsidRPr="001B2C95">
        <w:rPr>
          <w:rFonts w:eastAsiaTheme="minorHAnsi" w:cs="Simplified Arabic"/>
          <w:sz w:val="28"/>
          <w:szCs w:val="28"/>
          <w:shd w:val="clear" w:color="auto" w:fill="FFFFFF"/>
          <w:rtl/>
        </w:rPr>
        <w:t xml:space="preserve"> الحكومية الجزائرية ضخ أكثر من 30 مليار دولار في استكشاف حقول جديدة وزيادة الإنتاج، كما خصصت</w:t>
      </w:r>
      <w:r w:rsidRPr="001B2C95">
        <w:rPr>
          <w:rFonts w:eastAsiaTheme="minorHAnsi" w:cs="Simplified Arabic" w:hint="cs"/>
          <w:sz w:val="28"/>
          <w:szCs w:val="28"/>
          <w:shd w:val="clear" w:color="auto" w:fill="FFFFFF"/>
          <w:rtl/>
        </w:rPr>
        <w:t xml:space="preserve"> </w:t>
      </w:r>
      <w:r w:rsidRPr="001B2C95">
        <w:rPr>
          <w:rFonts w:eastAsiaTheme="minorHAnsi" w:cs="Simplified Arabic"/>
          <w:sz w:val="28"/>
          <w:szCs w:val="28"/>
          <w:shd w:val="clear" w:color="auto" w:fill="FFFFFF"/>
          <w:rtl/>
        </w:rPr>
        <w:t>7</w:t>
      </w:r>
      <w:r w:rsidRPr="001B2C95">
        <w:rPr>
          <w:rFonts w:eastAsiaTheme="minorHAnsi" w:cs="Simplified Arabic" w:hint="cs"/>
          <w:sz w:val="28"/>
          <w:szCs w:val="28"/>
          <w:shd w:val="clear" w:color="auto" w:fill="FFFFFF"/>
          <w:rtl/>
        </w:rPr>
        <w:t xml:space="preserve"> </w:t>
      </w:r>
      <w:r w:rsidRPr="001B2C95">
        <w:rPr>
          <w:rFonts w:eastAsiaTheme="minorHAnsi" w:cs="Simplified Arabic"/>
          <w:sz w:val="28"/>
          <w:szCs w:val="28"/>
          <w:shd w:val="clear" w:color="auto" w:fill="FFFFFF"/>
          <w:rtl/>
        </w:rPr>
        <w:t>مليار دولار لمشروعات التكرير والبتروكيماويات وإسالة الغاز، لدعم زيادة صادرات الغاز الجزائري إلى الخارج</w:t>
      </w:r>
      <w:r w:rsidRPr="001B2C95">
        <w:rPr>
          <w:rFonts w:eastAsiaTheme="minorHAnsi" w:cs="Simplified Arabic" w:hint="cs"/>
          <w:sz w:val="28"/>
          <w:szCs w:val="28"/>
          <w:shd w:val="clear" w:color="auto" w:fill="FFFFFF"/>
          <w:rtl/>
        </w:rPr>
        <w:t xml:space="preserve">. </w:t>
      </w:r>
      <w:r w:rsidRPr="001B2C95">
        <w:rPr>
          <w:rFonts w:cs="Simplified Arabic" w:hint="cs"/>
          <w:sz w:val="28"/>
          <w:szCs w:val="28"/>
          <w:shd w:val="clear" w:color="auto" w:fill="FFFFFF"/>
          <w:rtl/>
        </w:rPr>
        <w:lastRenderedPageBreak/>
        <w:t>و</w:t>
      </w:r>
      <w:r w:rsidRPr="001B2C95">
        <w:rPr>
          <w:rFonts w:cs="Simplified Arabic"/>
          <w:sz w:val="28"/>
          <w:szCs w:val="28"/>
          <w:shd w:val="clear" w:color="auto" w:fill="FFFFFF"/>
          <w:rtl/>
        </w:rPr>
        <w:t>ت</w:t>
      </w:r>
      <w:r w:rsidRPr="001B2C95">
        <w:rPr>
          <w:rFonts w:cs="Simplified Arabic" w:hint="cs"/>
          <w:sz w:val="28"/>
          <w:szCs w:val="28"/>
          <w:shd w:val="clear" w:color="auto" w:fill="FFFFFF"/>
          <w:rtl/>
        </w:rPr>
        <w:t>عد</w:t>
      </w:r>
      <w:r w:rsidRPr="001B2C95">
        <w:rPr>
          <w:rFonts w:cs="Simplified Arabic"/>
          <w:sz w:val="28"/>
          <w:szCs w:val="28"/>
          <w:shd w:val="clear" w:color="auto" w:fill="FFFFFF"/>
          <w:rtl/>
        </w:rPr>
        <w:t xml:space="preserve"> </w:t>
      </w:r>
      <w:r w:rsidR="00DF0EDF" w:rsidRPr="001B2C95">
        <w:rPr>
          <w:rFonts w:cs="Simplified Arabic" w:hint="cs"/>
          <w:sz w:val="28"/>
          <w:szCs w:val="28"/>
          <w:shd w:val="clear" w:color="auto" w:fill="FFFFFF"/>
          <w:rtl/>
        </w:rPr>
        <w:t>"</w:t>
      </w:r>
      <w:r w:rsidRPr="001B2C95">
        <w:rPr>
          <w:rFonts w:cs="Simplified Arabic"/>
          <w:sz w:val="28"/>
          <w:szCs w:val="28"/>
          <w:shd w:val="clear" w:color="auto" w:fill="FFFFFF"/>
          <w:rtl/>
        </w:rPr>
        <w:t>سوناطراك</w:t>
      </w:r>
      <w:r w:rsidR="00DF0EDF" w:rsidRPr="001B2C95">
        <w:rPr>
          <w:rFonts w:cs="Simplified Arabic" w:hint="cs"/>
          <w:sz w:val="28"/>
          <w:szCs w:val="28"/>
          <w:shd w:val="clear" w:color="auto" w:fill="FFFFFF"/>
          <w:rtl/>
        </w:rPr>
        <w:t>"</w:t>
      </w:r>
      <w:r w:rsidRPr="001B2C95">
        <w:rPr>
          <w:rFonts w:cs="Simplified Arabic"/>
          <w:sz w:val="28"/>
          <w:szCs w:val="28"/>
          <w:shd w:val="clear" w:color="auto" w:fill="FFFFFF"/>
          <w:rtl/>
        </w:rPr>
        <w:t xml:space="preserve"> المزود الرئيس</w:t>
      </w:r>
      <w:r w:rsidR="00DF0EDF" w:rsidRPr="001B2C95">
        <w:rPr>
          <w:rFonts w:cs="Simplified Arabic" w:hint="cs"/>
          <w:sz w:val="28"/>
          <w:szCs w:val="28"/>
          <w:shd w:val="clear" w:color="auto" w:fill="FFFFFF"/>
          <w:rtl/>
        </w:rPr>
        <w:t>ي</w:t>
      </w:r>
      <w:r w:rsidRPr="001B2C95">
        <w:rPr>
          <w:rFonts w:cs="Simplified Arabic"/>
          <w:sz w:val="28"/>
          <w:szCs w:val="28"/>
          <w:shd w:val="clear" w:color="auto" w:fill="FFFFFF"/>
          <w:rtl/>
        </w:rPr>
        <w:t xml:space="preserve"> للغاز الجزائري </w:t>
      </w:r>
      <w:r w:rsidR="00DF0EDF" w:rsidRPr="001B2C95">
        <w:rPr>
          <w:rFonts w:cs="Simplified Arabic" w:hint="cs"/>
          <w:sz w:val="28"/>
          <w:szCs w:val="28"/>
          <w:shd w:val="clear" w:color="auto" w:fill="FFFFFF"/>
          <w:rtl/>
        </w:rPr>
        <w:t>ل</w:t>
      </w:r>
      <w:r w:rsidRPr="001B2C95">
        <w:rPr>
          <w:rFonts w:cs="Simplified Arabic"/>
          <w:sz w:val="28"/>
          <w:szCs w:val="28"/>
          <w:shd w:val="clear" w:color="auto" w:fill="FFFFFF"/>
          <w:rtl/>
        </w:rPr>
        <w:t>لعديد من الأسواق الأوروبية، وفي مقدمتها تركيا التي ترتبط معها بعقد طويل الأجل</w:t>
      </w:r>
      <w:r w:rsidR="005643A8" w:rsidRPr="001B2C95">
        <w:rPr>
          <w:rFonts w:cs="Simplified Arabic" w:hint="cs"/>
          <w:sz w:val="28"/>
          <w:szCs w:val="28"/>
          <w:shd w:val="clear" w:color="auto" w:fill="FFFFFF"/>
          <w:rtl/>
        </w:rPr>
        <w:t xml:space="preserve"> </w:t>
      </w:r>
      <w:r w:rsidR="005643A8" w:rsidRPr="001B2C95">
        <w:rPr>
          <w:rFonts w:cs="Simplified Arabic"/>
          <w:sz w:val="28"/>
          <w:szCs w:val="28"/>
          <w:shd w:val="clear" w:color="auto" w:fill="FFFFFF"/>
          <w:rtl/>
        </w:rPr>
        <w:t>(</w:t>
      </w:r>
      <w:hyperlink r:id="rId93" w:history="1">
        <w:r w:rsidR="005643A8" w:rsidRPr="001B2C95">
          <w:rPr>
            <w:rStyle w:val="Hyperlink"/>
            <w:rFonts w:cs="Simplified Arabic"/>
            <w:color w:val="auto"/>
            <w:sz w:val="28"/>
            <w:szCs w:val="28"/>
            <w:u w:val="none"/>
            <w:shd w:val="clear" w:color="auto" w:fill="FFFFFF"/>
          </w:rPr>
          <w:t>https://attaqa.net</w:t>
        </w:r>
      </w:hyperlink>
      <w:r w:rsidR="005643A8" w:rsidRPr="001B2C95">
        <w:rPr>
          <w:rStyle w:val="Hyperlink"/>
          <w:rFonts w:cs="Simplified Arabic"/>
          <w:color w:val="auto"/>
          <w:sz w:val="28"/>
          <w:szCs w:val="28"/>
          <w:u w:val="none"/>
          <w:shd w:val="clear" w:color="auto" w:fill="FFFFFF"/>
          <w:rtl/>
        </w:rPr>
        <w:t>)</w:t>
      </w:r>
      <w:r w:rsidR="005643A8" w:rsidRPr="001B2C95">
        <w:rPr>
          <w:rStyle w:val="Hyperlink"/>
          <w:rFonts w:cs="Simplified Arabic" w:hint="cs"/>
          <w:color w:val="auto"/>
          <w:sz w:val="28"/>
          <w:szCs w:val="28"/>
          <w:u w:val="none"/>
          <w:shd w:val="clear" w:color="auto" w:fill="FFFFFF"/>
          <w:rtl/>
        </w:rPr>
        <w:t>.</w:t>
      </w:r>
    </w:p>
    <w:p w14:paraId="0FD14893" w14:textId="77777777" w:rsidR="0038782B" w:rsidRDefault="00262D29" w:rsidP="0038782B">
      <w:pPr>
        <w:pStyle w:val="NormalWeb"/>
        <w:shd w:val="clear" w:color="auto" w:fill="FFFFFF"/>
        <w:bidi/>
        <w:spacing w:before="120" w:beforeAutospacing="0" w:after="0" w:afterAutospacing="0" w:line="264" w:lineRule="auto"/>
        <w:ind w:firstLine="720"/>
        <w:jc w:val="both"/>
        <w:rPr>
          <w:rStyle w:val="Hyperlink"/>
          <w:rFonts w:cs="Simplified Arabic"/>
          <w:color w:val="auto"/>
          <w:sz w:val="28"/>
          <w:szCs w:val="28"/>
          <w:u w:val="none"/>
          <w:shd w:val="clear" w:color="auto" w:fill="FFFFFF"/>
          <w:rtl/>
        </w:rPr>
      </w:pPr>
      <w:r w:rsidRPr="001B2C95">
        <w:rPr>
          <w:rFonts w:cs="Simplified Arabic" w:hint="cs"/>
          <w:sz w:val="28"/>
          <w:szCs w:val="28"/>
          <w:shd w:val="clear" w:color="auto" w:fill="FFFFFF"/>
          <w:rtl/>
        </w:rPr>
        <w:t>وبدأت</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 xml:space="preserve">أيضاً </w:t>
      </w:r>
      <w:r w:rsidRPr="001B2C95">
        <w:rPr>
          <w:rFonts w:cs="Simplified Arabic"/>
          <w:sz w:val="28"/>
          <w:szCs w:val="28"/>
          <w:shd w:val="clear" w:color="auto" w:fill="FFFFFF"/>
          <w:rtl/>
        </w:rPr>
        <w:t xml:space="preserve">شركة </w:t>
      </w:r>
      <w:r w:rsidR="005A4D79" w:rsidRPr="001B2C95">
        <w:rPr>
          <w:rFonts w:cs="Simplified Arabic" w:hint="cs"/>
          <w:sz w:val="28"/>
          <w:szCs w:val="28"/>
          <w:shd w:val="clear" w:color="auto" w:fill="FFFFFF"/>
          <w:rtl/>
        </w:rPr>
        <w:t>"</w:t>
      </w:r>
      <w:r w:rsidRPr="001B2C95">
        <w:rPr>
          <w:rFonts w:cs="Simplified Arabic"/>
          <w:sz w:val="28"/>
          <w:szCs w:val="28"/>
          <w:shd w:val="clear" w:color="auto" w:fill="FFFFFF"/>
          <w:rtl/>
        </w:rPr>
        <w:t>سوناطراك</w:t>
      </w:r>
      <w:r w:rsidR="005A4D79" w:rsidRPr="001B2C95">
        <w:rPr>
          <w:rFonts w:cs="Simplified Arabic" w:hint="cs"/>
          <w:sz w:val="28"/>
          <w:szCs w:val="28"/>
          <w:shd w:val="clear" w:color="auto" w:fill="FFFFFF"/>
          <w:rtl/>
        </w:rPr>
        <w:t>"</w:t>
      </w:r>
      <w:r w:rsidRPr="001B2C95">
        <w:rPr>
          <w:rFonts w:cs="Simplified Arabic"/>
          <w:sz w:val="28"/>
          <w:szCs w:val="28"/>
          <w:shd w:val="clear" w:color="auto" w:fill="FFFFFF"/>
          <w:rtl/>
        </w:rPr>
        <w:t xml:space="preserve"> تدشين محطة الضخ الرابعة لخط الأنابيب الذي </w:t>
      </w:r>
      <w:r w:rsidR="005A4D79" w:rsidRPr="001B2C95">
        <w:rPr>
          <w:rFonts w:cs="Simplified Arabic" w:hint="cs"/>
          <w:sz w:val="28"/>
          <w:szCs w:val="28"/>
          <w:shd w:val="clear" w:color="auto" w:fill="FFFFFF"/>
          <w:rtl/>
        </w:rPr>
        <w:t>س</w:t>
      </w:r>
      <w:r w:rsidRPr="001B2C95">
        <w:rPr>
          <w:rFonts w:cs="Simplified Arabic"/>
          <w:sz w:val="28"/>
          <w:szCs w:val="28"/>
          <w:shd w:val="clear" w:color="auto" w:fill="FFFFFF"/>
          <w:rtl/>
        </w:rPr>
        <w:t>ينقل الغاز الجزائري إلى إسبانيا والبرتغال "ميد</w:t>
      </w:r>
      <w:r w:rsidR="005A4D79" w:rsidRPr="001B2C95">
        <w:rPr>
          <w:rFonts w:cs="Simplified Arabic" w:hint="cs"/>
          <w:sz w:val="28"/>
          <w:szCs w:val="28"/>
          <w:shd w:val="clear" w:color="auto" w:fill="FFFFFF"/>
          <w:rtl/>
        </w:rPr>
        <w:t xml:space="preserve"> </w:t>
      </w:r>
      <w:r w:rsidRPr="001B2C95">
        <w:rPr>
          <w:rFonts w:cs="Simplified Arabic"/>
          <w:sz w:val="28"/>
          <w:szCs w:val="28"/>
          <w:shd w:val="clear" w:color="auto" w:fill="FFFFFF"/>
          <w:rtl/>
        </w:rPr>
        <w:t>غاز</w:t>
      </w:r>
      <w:r w:rsidRPr="001B2C95">
        <w:rPr>
          <w:rFonts w:cs="Simplified Arabic"/>
          <w:sz w:val="28"/>
          <w:szCs w:val="28"/>
          <w:shd w:val="clear" w:color="auto" w:fill="FFFFFF"/>
        </w:rPr>
        <w:t>"</w:t>
      </w:r>
      <w:r w:rsidRPr="001B2C95">
        <w:rPr>
          <w:rFonts w:cs="Simplified Arabic" w:hint="cs"/>
          <w:sz w:val="28"/>
          <w:szCs w:val="28"/>
          <w:shd w:val="clear" w:color="auto" w:fill="FFFFFF"/>
          <w:rtl/>
        </w:rPr>
        <w:t>، حيث</w:t>
      </w:r>
      <w:r w:rsidRPr="001B2C95">
        <w:rPr>
          <w:rFonts w:cs="Simplified Arabic"/>
          <w:sz w:val="28"/>
          <w:szCs w:val="28"/>
          <w:shd w:val="clear" w:color="auto" w:fill="FFFFFF"/>
          <w:rtl/>
        </w:rPr>
        <w:t xml:space="preserve"> سيتمكن من تأمين إمدادات الغاز الجزائري </w:t>
      </w:r>
      <w:r w:rsidR="005A4D79" w:rsidRPr="001B2C95">
        <w:rPr>
          <w:rFonts w:cs="Simplified Arabic" w:hint="cs"/>
          <w:sz w:val="28"/>
          <w:szCs w:val="28"/>
          <w:shd w:val="clear" w:color="auto" w:fill="FFFFFF"/>
          <w:rtl/>
        </w:rPr>
        <w:t>ل</w:t>
      </w:r>
      <w:r w:rsidRPr="001B2C95">
        <w:rPr>
          <w:rFonts w:cs="Simplified Arabic"/>
          <w:sz w:val="28"/>
          <w:szCs w:val="28"/>
          <w:shd w:val="clear" w:color="auto" w:fill="FFFFFF"/>
          <w:rtl/>
        </w:rPr>
        <w:t>لسوقين الإسبانية والبرتغالية وفق الكميات ال</w:t>
      </w:r>
      <w:r w:rsidR="005A4D79" w:rsidRPr="001B2C95">
        <w:rPr>
          <w:rFonts w:cs="Simplified Arabic" w:hint="cs"/>
          <w:sz w:val="28"/>
          <w:szCs w:val="28"/>
          <w:shd w:val="clear" w:color="auto" w:fill="FFFFFF"/>
          <w:rtl/>
        </w:rPr>
        <w:t>متعاقد عليها،</w:t>
      </w:r>
      <w:r w:rsidRPr="001B2C95">
        <w:rPr>
          <w:rFonts w:cs="Simplified Arabic"/>
          <w:sz w:val="28"/>
          <w:szCs w:val="28"/>
          <w:shd w:val="clear" w:color="auto" w:fill="FFFFFF"/>
          <w:rtl/>
        </w:rPr>
        <w:t xml:space="preserve"> والاستجابة</w:t>
      </w:r>
      <w:r w:rsidR="005A4D79" w:rsidRPr="001B2C95">
        <w:rPr>
          <w:rFonts w:cs="Simplified Arabic"/>
          <w:sz w:val="28"/>
          <w:szCs w:val="28"/>
          <w:shd w:val="clear" w:color="auto" w:fill="FFFFFF"/>
          <w:rtl/>
        </w:rPr>
        <w:t xml:space="preserve"> لأ</w:t>
      </w:r>
      <w:r w:rsidR="005A4D79" w:rsidRPr="001B2C95">
        <w:rPr>
          <w:rFonts w:cs="Simplified Arabic" w:hint="cs"/>
          <w:sz w:val="28"/>
          <w:szCs w:val="28"/>
          <w:shd w:val="clear" w:color="auto" w:fill="FFFFFF"/>
          <w:rtl/>
        </w:rPr>
        <w:t>ى</w:t>
      </w:r>
      <w:r w:rsidRPr="001B2C95">
        <w:rPr>
          <w:rFonts w:cs="Simplified Arabic"/>
          <w:sz w:val="28"/>
          <w:szCs w:val="28"/>
          <w:shd w:val="clear" w:color="auto" w:fill="FFFFFF"/>
          <w:rtl/>
        </w:rPr>
        <w:t xml:space="preserve"> طلب إضافي محتمل</w:t>
      </w:r>
      <w:r w:rsidRPr="001B2C95">
        <w:rPr>
          <w:rFonts w:cs="Simplified Arabic" w:hint="cs"/>
          <w:sz w:val="28"/>
          <w:szCs w:val="28"/>
          <w:shd w:val="clear" w:color="auto" w:fill="FFFFFF"/>
          <w:rtl/>
        </w:rPr>
        <w:t xml:space="preserve">. </w:t>
      </w:r>
      <w:r w:rsidRPr="001B2C95">
        <w:rPr>
          <w:rFonts w:cs="Simplified Arabic"/>
          <w:sz w:val="28"/>
          <w:szCs w:val="28"/>
          <w:shd w:val="clear" w:color="auto" w:fill="FFFFFF"/>
          <w:rtl/>
        </w:rPr>
        <w:t>و</w:t>
      </w:r>
      <w:r w:rsidRPr="001B2C95">
        <w:rPr>
          <w:rFonts w:cs="Simplified Arabic" w:hint="cs"/>
          <w:sz w:val="28"/>
          <w:szCs w:val="28"/>
          <w:shd w:val="clear" w:color="auto" w:fill="FFFFFF"/>
          <w:rtl/>
        </w:rPr>
        <w:t>أيضاً و</w:t>
      </w:r>
      <w:r w:rsidRPr="001B2C95">
        <w:rPr>
          <w:rFonts w:cs="Simplified Arabic"/>
          <w:sz w:val="28"/>
          <w:szCs w:val="28"/>
          <w:shd w:val="clear" w:color="auto" w:fill="FFFFFF"/>
          <w:rtl/>
        </w:rPr>
        <w:t>قعت شركة</w:t>
      </w:r>
      <w:r w:rsidRPr="001B2C95">
        <w:rPr>
          <w:rFonts w:cs="Simplified Arabic" w:hint="cs"/>
          <w:sz w:val="28"/>
          <w:szCs w:val="28"/>
          <w:shd w:val="clear" w:color="auto" w:fill="FFFFFF"/>
          <w:rtl/>
        </w:rPr>
        <w:t xml:space="preserve"> </w:t>
      </w:r>
      <w:r w:rsidR="005A4D79" w:rsidRPr="001B2C95">
        <w:rPr>
          <w:rFonts w:cs="Simplified Arabic" w:hint="cs"/>
          <w:sz w:val="28"/>
          <w:szCs w:val="28"/>
          <w:shd w:val="clear" w:color="auto" w:fill="FFFFFF"/>
          <w:rtl/>
        </w:rPr>
        <w:t>"</w:t>
      </w:r>
      <w:hyperlink r:id="rId94" w:tgtFrame="_blank" w:history="1">
        <w:r w:rsidRPr="001B2C95">
          <w:rPr>
            <w:rFonts w:cs="Simplified Arabic"/>
            <w:sz w:val="28"/>
            <w:szCs w:val="28"/>
            <w:shd w:val="clear" w:color="auto" w:fill="FFFFFF"/>
            <w:rtl/>
          </w:rPr>
          <w:t>سوناطراك</w:t>
        </w:r>
      </w:hyperlink>
      <w:r w:rsidR="005A4D79" w:rsidRPr="001B2C95">
        <w:rPr>
          <w:rFonts w:cs="Simplified Arabic" w:hint="cs"/>
          <w:sz w:val="28"/>
          <w:szCs w:val="28"/>
          <w:shd w:val="clear" w:color="auto" w:fill="FFFFFF"/>
          <w:rtl/>
        </w:rPr>
        <w:t>"</w:t>
      </w:r>
      <w:r w:rsidRPr="001B2C95">
        <w:rPr>
          <w:rFonts w:cs="Simplified Arabic"/>
          <w:sz w:val="28"/>
          <w:szCs w:val="28"/>
          <w:shd w:val="clear" w:color="auto" w:fill="FFFFFF"/>
          <w:rtl/>
        </w:rPr>
        <w:t xml:space="preserve"> اتفاقية طويلة الأجل مع مجمع الطاقة اليوناني "ديبا"</w:t>
      </w:r>
      <w:r w:rsidRPr="001B2C95">
        <w:rPr>
          <w:rFonts w:cs="Simplified Arabic" w:hint="cs"/>
          <w:sz w:val="28"/>
          <w:szCs w:val="28"/>
          <w:shd w:val="clear" w:color="auto" w:fill="FFFFFF"/>
          <w:rtl/>
        </w:rPr>
        <w:t xml:space="preserve"> </w:t>
      </w:r>
      <w:r w:rsidR="00DF5216" w:rsidRPr="001B2C95">
        <w:rPr>
          <w:rFonts w:cs="Simplified Arabic" w:hint="cs"/>
          <w:sz w:val="28"/>
          <w:szCs w:val="28"/>
          <w:shd w:val="clear" w:color="auto" w:fill="FFFFFF"/>
          <w:rtl/>
        </w:rPr>
        <w:t>في</w:t>
      </w:r>
      <w:r w:rsidRPr="001B2C95">
        <w:rPr>
          <w:rFonts w:cs="Simplified Arabic" w:hint="cs"/>
          <w:sz w:val="28"/>
          <w:szCs w:val="28"/>
          <w:shd w:val="clear" w:color="auto" w:fill="FFFFFF"/>
          <w:rtl/>
        </w:rPr>
        <w:t xml:space="preserve"> عام 2022،</w:t>
      </w:r>
      <w:r w:rsidRPr="001B2C95">
        <w:rPr>
          <w:rFonts w:cs="Simplified Arabic"/>
          <w:sz w:val="28"/>
          <w:szCs w:val="28"/>
          <w:shd w:val="clear" w:color="auto" w:fill="FFFFFF"/>
          <w:rtl/>
        </w:rPr>
        <w:t xml:space="preserve"> تتعلق ببيع وشراء</w:t>
      </w:r>
      <w:r w:rsidRPr="001B2C95">
        <w:rPr>
          <w:rFonts w:cs="Simplified Arabic"/>
          <w:sz w:val="28"/>
          <w:szCs w:val="28"/>
          <w:shd w:val="clear" w:color="auto" w:fill="FFFFFF"/>
        </w:rPr>
        <w:t> </w:t>
      </w:r>
      <w:hyperlink r:id="rId95" w:tgtFrame="_blank" w:history="1">
        <w:r w:rsidRPr="001B2C95">
          <w:rPr>
            <w:rFonts w:cs="Simplified Arabic"/>
            <w:sz w:val="28"/>
            <w:szCs w:val="28"/>
            <w:shd w:val="clear" w:color="auto" w:fill="FFFFFF"/>
            <w:rtl/>
          </w:rPr>
          <w:t xml:space="preserve">الغاز الطبيعي </w:t>
        </w:r>
        <w:r w:rsidR="002B3A81" w:rsidRPr="001B2C95">
          <w:rPr>
            <w:rFonts w:cs="Simplified Arabic"/>
            <w:sz w:val="28"/>
            <w:szCs w:val="28"/>
            <w:shd w:val="clear" w:color="auto" w:fill="FFFFFF"/>
            <w:rtl/>
          </w:rPr>
          <w:t>المُسال</w:t>
        </w:r>
      </w:hyperlink>
      <w:r w:rsidRPr="001B2C95">
        <w:rPr>
          <w:rFonts w:cs="Simplified Arabic"/>
          <w:sz w:val="28"/>
          <w:szCs w:val="28"/>
          <w:shd w:val="clear" w:color="auto" w:fill="FFFFFF"/>
        </w:rPr>
        <w:t> </w:t>
      </w:r>
      <w:r w:rsidR="005A4D79" w:rsidRPr="001B2C95">
        <w:rPr>
          <w:rFonts w:cs="Simplified Arabic" w:hint="cs"/>
          <w:sz w:val="28"/>
          <w:szCs w:val="28"/>
          <w:shd w:val="clear" w:color="auto" w:fill="FFFFFF"/>
          <w:rtl/>
        </w:rPr>
        <w:t>في</w:t>
      </w:r>
      <w:r w:rsidRPr="001B2C95">
        <w:rPr>
          <w:rFonts w:cs="Simplified Arabic"/>
          <w:sz w:val="28"/>
          <w:szCs w:val="28"/>
          <w:shd w:val="clear" w:color="auto" w:fill="FFFFFF"/>
          <w:rtl/>
        </w:rPr>
        <w:t xml:space="preserve"> السوق اليونانية، </w:t>
      </w:r>
      <w:r w:rsidRPr="001B2C95">
        <w:rPr>
          <w:rFonts w:cs="Simplified Arabic" w:hint="cs"/>
          <w:sz w:val="28"/>
          <w:szCs w:val="28"/>
          <w:shd w:val="clear" w:color="auto" w:fill="FFFFFF"/>
          <w:rtl/>
        </w:rPr>
        <w:t>حيث</w:t>
      </w:r>
      <w:r w:rsidRPr="001B2C95">
        <w:rPr>
          <w:rFonts w:cs="Simplified Arabic"/>
          <w:sz w:val="28"/>
          <w:szCs w:val="28"/>
          <w:shd w:val="clear" w:color="auto" w:fill="FFFFFF"/>
          <w:rtl/>
        </w:rPr>
        <w:t xml:space="preserve"> يؤكد الطرفان تعزيز شراكتهما التقليدية لتزويد السوق اليونانية ب</w:t>
      </w:r>
      <w:hyperlink r:id="rId96" w:tgtFrame="_blank" w:history="1">
        <w:r w:rsidRPr="001B2C95">
          <w:rPr>
            <w:rFonts w:cs="Simplified Arabic"/>
            <w:sz w:val="28"/>
            <w:szCs w:val="28"/>
            <w:shd w:val="clear" w:color="auto" w:fill="FFFFFF"/>
            <w:rtl/>
          </w:rPr>
          <w:t>الغاز الطبيعي</w:t>
        </w:r>
      </w:hyperlink>
      <w:r w:rsidRPr="001B2C95">
        <w:rPr>
          <w:rFonts w:cs="Simplified Arabic"/>
          <w:sz w:val="28"/>
          <w:szCs w:val="28"/>
          <w:shd w:val="clear" w:color="auto" w:fill="FFFFFF"/>
        </w:rPr>
        <w:t> </w:t>
      </w:r>
      <w:r w:rsidRPr="001B2C95">
        <w:rPr>
          <w:rFonts w:cs="Simplified Arabic"/>
          <w:sz w:val="28"/>
          <w:szCs w:val="28"/>
          <w:shd w:val="clear" w:color="auto" w:fill="FFFFFF"/>
          <w:rtl/>
        </w:rPr>
        <w:t xml:space="preserve">في </w:t>
      </w:r>
      <w:r w:rsidR="005A4D79" w:rsidRPr="001B2C95">
        <w:rPr>
          <w:rFonts w:cs="Simplified Arabic" w:hint="cs"/>
          <w:sz w:val="28"/>
          <w:szCs w:val="28"/>
          <w:shd w:val="clear" w:color="auto" w:fill="FFFFFF"/>
          <w:rtl/>
        </w:rPr>
        <w:t xml:space="preserve">ظل </w:t>
      </w:r>
      <w:r w:rsidRPr="001B2C95">
        <w:rPr>
          <w:rFonts w:cs="Simplified Arabic"/>
          <w:sz w:val="28"/>
          <w:szCs w:val="28"/>
          <w:shd w:val="clear" w:color="auto" w:fill="FFFFFF"/>
          <w:rtl/>
        </w:rPr>
        <w:t>ارتفاع الأسعار وتعدد المتعاملين</w:t>
      </w:r>
      <w:r w:rsidR="005A4D79" w:rsidRPr="001B2C95">
        <w:rPr>
          <w:rFonts w:cs="Simplified Arabic" w:hint="cs"/>
          <w:sz w:val="28"/>
          <w:szCs w:val="28"/>
          <w:shd w:val="clear" w:color="auto" w:fill="FFFFFF"/>
          <w:rtl/>
        </w:rPr>
        <w:t xml:space="preserve"> </w:t>
      </w:r>
      <w:r w:rsidR="005A4D79" w:rsidRPr="001B2C95">
        <w:rPr>
          <w:rFonts w:cs="Simplified Arabic"/>
          <w:sz w:val="28"/>
          <w:szCs w:val="28"/>
          <w:shd w:val="clear" w:color="auto" w:fill="FFFFFF"/>
          <w:rtl/>
        </w:rPr>
        <w:t>(</w:t>
      </w:r>
      <w:hyperlink r:id="rId97" w:history="1">
        <w:r w:rsidR="005A4D79" w:rsidRPr="001B2C95">
          <w:rPr>
            <w:rStyle w:val="Hyperlink"/>
            <w:rFonts w:cs="Simplified Arabic"/>
            <w:color w:val="auto"/>
            <w:sz w:val="28"/>
            <w:szCs w:val="28"/>
            <w:u w:val="none"/>
            <w:shd w:val="clear" w:color="auto" w:fill="FFFFFF"/>
          </w:rPr>
          <w:t>https://attaqa.net</w:t>
        </w:r>
      </w:hyperlink>
      <w:r w:rsidR="005A4D79" w:rsidRPr="001B2C95">
        <w:rPr>
          <w:rStyle w:val="Hyperlink"/>
          <w:rFonts w:cs="Simplified Arabic"/>
          <w:color w:val="auto"/>
          <w:sz w:val="28"/>
          <w:szCs w:val="28"/>
          <w:u w:val="none"/>
          <w:shd w:val="clear" w:color="auto" w:fill="FFFFFF"/>
          <w:rtl/>
        </w:rPr>
        <w:t>)</w:t>
      </w:r>
      <w:r w:rsidR="005A4D79" w:rsidRPr="001B2C95">
        <w:rPr>
          <w:rStyle w:val="Hyperlink"/>
          <w:rFonts w:cs="Simplified Arabic" w:hint="cs"/>
          <w:color w:val="auto"/>
          <w:sz w:val="28"/>
          <w:szCs w:val="28"/>
          <w:u w:val="none"/>
          <w:shd w:val="clear" w:color="auto" w:fill="FFFFFF"/>
          <w:rtl/>
        </w:rPr>
        <w:t>.</w:t>
      </w:r>
    </w:p>
    <w:p w14:paraId="0B140930" w14:textId="77777777" w:rsidR="0038782B" w:rsidRDefault="00262D29" w:rsidP="0038782B">
      <w:pPr>
        <w:pStyle w:val="NormalWeb"/>
        <w:shd w:val="clear" w:color="auto" w:fill="FFFFFF"/>
        <w:bidi/>
        <w:spacing w:before="120" w:beforeAutospacing="0" w:after="0" w:afterAutospacing="0" w:line="264" w:lineRule="auto"/>
        <w:ind w:firstLine="720"/>
        <w:jc w:val="both"/>
        <w:rPr>
          <w:rStyle w:val="Hyperlink"/>
          <w:rFonts w:cs="Simplified Arabic"/>
          <w:color w:val="auto"/>
          <w:sz w:val="28"/>
          <w:szCs w:val="28"/>
          <w:u w:val="none"/>
          <w:shd w:val="clear" w:color="auto" w:fill="FFFFFF"/>
          <w:rtl/>
        </w:rPr>
      </w:pPr>
      <w:r w:rsidRPr="001B2C95">
        <w:rPr>
          <w:rFonts w:cs="Simplified Arabic"/>
          <w:sz w:val="28"/>
          <w:szCs w:val="28"/>
          <w:shd w:val="clear" w:color="auto" w:fill="FFFFFF"/>
          <w:rtl/>
        </w:rPr>
        <w:t>ت</w:t>
      </w:r>
      <w:r w:rsidRPr="001B2C95">
        <w:rPr>
          <w:rFonts w:cs="Simplified Arabic" w:hint="cs"/>
          <w:sz w:val="28"/>
          <w:szCs w:val="28"/>
          <w:shd w:val="clear" w:color="auto" w:fill="FFFFFF"/>
          <w:rtl/>
        </w:rPr>
        <w:t>رصد</w:t>
      </w:r>
      <w:r w:rsidRPr="001B2C95">
        <w:rPr>
          <w:rFonts w:cs="Simplified Arabic"/>
          <w:sz w:val="28"/>
          <w:szCs w:val="28"/>
          <w:shd w:val="clear" w:color="auto" w:fill="FFFFFF"/>
          <w:rtl/>
        </w:rPr>
        <w:t xml:space="preserve"> الجزائر استثمارات ضخمة </w:t>
      </w:r>
      <w:r w:rsidR="00DF5216" w:rsidRPr="001B2C95">
        <w:rPr>
          <w:rFonts w:cs="Simplified Arabic" w:hint="cs"/>
          <w:sz w:val="28"/>
          <w:szCs w:val="28"/>
          <w:shd w:val="clear" w:color="auto" w:fill="FFFFFF"/>
          <w:rtl/>
        </w:rPr>
        <w:t>في</w:t>
      </w:r>
      <w:r w:rsidRPr="001B2C95">
        <w:rPr>
          <w:rFonts w:cs="Simplified Arabic"/>
          <w:sz w:val="28"/>
          <w:szCs w:val="28"/>
          <w:shd w:val="clear" w:color="auto" w:fill="FFFFFF"/>
          <w:rtl/>
        </w:rPr>
        <w:t xml:space="preserve"> زيادة احتياطيات وإنتاج البلاد من </w:t>
      </w:r>
      <w:r w:rsidR="00E123C0" w:rsidRPr="001B2C95">
        <w:rPr>
          <w:rFonts w:cs="Simplified Arabic"/>
          <w:sz w:val="28"/>
          <w:szCs w:val="28"/>
          <w:shd w:val="clear" w:color="auto" w:fill="FFFFFF"/>
          <w:rtl/>
        </w:rPr>
        <w:t>الغاز، للسع</w:t>
      </w:r>
      <w:r w:rsidR="00E123C0" w:rsidRPr="001B2C95">
        <w:rPr>
          <w:rFonts w:cs="Simplified Arabic" w:hint="cs"/>
          <w:sz w:val="28"/>
          <w:szCs w:val="28"/>
          <w:shd w:val="clear" w:color="auto" w:fill="FFFFFF"/>
          <w:rtl/>
        </w:rPr>
        <w:t>ي</w:t>
      </w:r>
      <w:r w:rsidRPr="001B2C95">
        <w:rPr>
          <w:rFonts w:cs="Simplified Arabic"/>
          <w:sz w:val="28"/>
          <w:szCs w:val="28"/>
          <w:shd w:val="clear" w:color="auto" w:fill="FFFFFF"/>
          <w:rtl/>
        </w:rPr>
        <w:t xml:space="preserve"> نحو اقتناص فرص تصديرية جديدة والاستفادة من زيادة الطلب على الغاز الطبيعي كونه وقودا</w:t>
      </w:r>
      <w:r w:rsidRPr="001B2C95">
        <w:rPr>
          <w:rFonts w:cs="Simplified Arabic" w:hint="cs"/>
          <w:sz w:val="28"/>
          <w:szCs w:val="28"/>
          <w:shd w:val="clear" w:color="auto" w:fill="FFFFFF"/>
          <w:rtl/>
        </w:rPr>
        <w:t>ً</w:t>
      </w:r>
      <w:r w:rsidRPr="001B2C95">
        <w:rPr>
          <w:rFonts w:cs="Simplified Arabic"/>
          <w:sz w:val="28"/>
          <w:szCs w:val="28"/>
          <w:shd w:val="clear" w:color="auto" w:fill="FFFFFF"/>
          <w:rtl/>
        </w:rPr>
        <w:t xml:space="preserve"> انتقاليا</w:t>
      </w:r>
      <w:r w:rsidRPr="001B2C95">
        <w:rPr>
          <w:rFonts w:cs="Simplified Arabic" w:hint="cs"/>
          <w:sz w:val="28"/>
          <w:szCs w:val="28"/>
          <w:shd w:val="clear" w:color="auto" w:fill="FFFFFF"/>
          <w:rtl/>
        </w:rPr>
        <w:t>ً</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 xml:space="preserve">علاوة على </w:t>
      </w:r>
      <w:r w:rsidRPr="001B2C95">
        <w:rPr>
          <w:rFonts w:cs="Simplified Arabic"/>
          <w:sz w:val="28"/>
          <w:szCs w:val="28"/>
          <w:shd w:val="clear" w:color="auto" w:fill="FFFFFF"/>
          <w:rtl/>
        </w:rPr>
        <w:t xml:space="preserve">البحث الأوروبي عن بديل للوقود القادم من </w:t>
      </w:r>
      <w:r w:rsidRPr="001B2C95">
        <w:rPr>
          <w:rFonts w:cs="Simplified Arabic" w:hint="cs"/>
          <w:sz w:val="28"/>
          <w:szCs w:val="28"/>
          <w:shd w:val="clear" w:color="auto" w:fill="FFFFFF"/>
          <w:rtl/>
        </w:rPr>
        <w:t>روسيا، و</w:t>
      </w:r>
      <w:r w:rsidRPr="001B2C95">
        <w:rPr>
          <w:rFonts w:cs="Simplified Arabic"/>
          <w:sz w:val="28"/>
          <w:szCs w:val="28"/>
          <w:shd w:val="clear" w:color="auto" w:fill="FFFFFF"/>
          <w:rtl/>
        </w:rPr>
        <w:t>ي</w:t>
      </w:r>
      <w:r w:rsidR="00E123C0" w:rsidRPr="001B2C95">
        <w:rPr>
          <w:rFonts w:cs="Simplified Arabic" w:hint="cs"/>
          <w:sz w:val="28"/>
          <w:szCs w:val="28"/>
          <w:shd w:val="clear" w:color="auto" w:fill="FFFFFF"/>
          <w:rtl/>
        </w:rPr>
        <w:t>ُ</w:t>
      </w:r>
      <w:r w:rsidRPr="001B2C95">
        <w:rPr>
          <w:rFonts w:cs="Simplified Arabic"/>
          <w:sz w:val="28"/>
          <w:szCs w:val="28"/>
          <w:shd w:val="clear" w:color="auto" w:fill="FFFFFF"/>
          <w:rtl/>
        </w:rPr>
        <w:t xml:space="preserve">شار إلى أن احتياطيات الجزائر من الغاز الطبيعي قد </w:t>
      </w:r>
      <w:r w:rsidRPr="001B2C95">
        <w:rPr>
          <w:rFonts w:cs="Simplified Arabic" w:hint="cs"/>
          <w:sz w:val="28"/>
          <w:szCs w:val="28"/>
          <w:shd w:val="clear" w:color="auto" w:fill="FFFFFF"/>
          <w:rtl/>
        </w:rPr>
        <w:t>بلغت حوال</w:t>
      </w:r>
      <w:r w:rsidR="00E123C0" w:rsidRPr="001B2C95">
        <w:rPr>
          <w:rFonts w:cs="Simplified Arabic" w:hint="cs"/>
          <w:sz w:val="28"/>
          <w:szCs w:val="28"/>
          <w:shd w:val="clear" w:color="auto" w:fill="FFFFFF"/>
          <w:rtl/>
        </w:rPr>
        <w:t>ي</w:t>
      </w:r>
      <w:r w:rsidRPr="001B2C95">
        <w:rPr>
          <w:rFonts w:cs="Simplified Arabic"/>
          <w:sz w:val="28"/>
          <w:szCs w:val="28"/>
          <w:shd w:val="clear" w:color="auto" w:fill="FFFFFF"/>
          <w:rtl/>
        </w:rPr>
        <w:t xml:space="preserve"> 159 تريليون قدم مكعب بنهاية </w:t>
      </w:r>
      <w:r w:rsidRPr="001B2C95">
        <w:rPr>
          <w:rFonts w:cs="Simplified Arabic" w:hint="cs"/>
          <w:sz w:val="28"/>
          <w:szCs w:val="28"/>
          <w:shd w:val="clear" w:color="auto" w:fill="FFFFFF"/>
          <w:rtl/>
        </w:rPr>
        <w:t>عام</w:t>
      </w:r>
      <w:r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 xml:space="preserve">2022 </w:t>
      </w:r>
      <w:r w:rsidRPr="001B2C95">
        <w:rPr>
          <w:rFonts w:cs="Simplified Arabic"/>
          <w:sz w:val="28"/>
          <w:szCs w:val="28"/>
          <w:shd w:val="clear" w:color="auto" w:fill="FFFFFF"/>
          <w:rtl/>
        </w:rPr>
        <w:t>(</w:t>
      </w:r>
      <w:hyperlink r:id="rId98" w:history="1">
        <w:r w:rsidRPr="001B2C95">
          <w:rPr>
            <w:rStyle w:val="Hyperlink"/>
            <w:rFonts w:cs="Simplified Arabic"/>
            <w:color w:val="auto"/>
            <w:sz w:val="28"/>
            <w:szCs w:val="28"/>
            <w:u w:val="none"/>
            <w:shd w:val="clear" w:color="auto" w:fill="FFFFFF"/>
          </w:rPr>
          <w:t>https://attaqa.net</w:t>
        </w:r>
      </w:hyperlink>
      <w:r w:rsidRPr="001B2C95">
        <w:rPr>
          <w:rStyle w:val="Hyperlink"/>
          <w:rFonts w:cs="Simplified Arabic"/>
          <w:color w:val="auto"/>
          <w:sz w:val="28"/>
          <w:szCs w:val="28"/>
          <w:u w:val="none"/>
          <w:shd w:val="clear" w:color="auto" w:fill="FFFFFF"/>
          <w:rtl/>
        </w:rPr>
        <w:t>)</w:t>
      </w:r>
      <w:r w:rsidR="00E123C0" w:rsidRPr="001B2C95">
        <w:rPr>
          <w:rStyle w:val="Hyperlink"/>
          <w:rFonts w:cs="Simplified Arabic" w:hint="cs"/>
          <w:color w:val="auto"/>
          <w:sz w:val="28"/>
          <w:szCs w:val="28"/>
          <w:u w:val="none"/>
          <w:shd w:val="clear" w:color="auto" w:fill="FFFFFF"/>
          <w:rtl/>
        </w:rPr>
        <w:t>.</w:t>
      </w:r>
    </w:p>
    <w:p w14:paraId="09FC65A5" w14:textId="59D5CE13" w:rsidR="0038782B" w:rsidRDefault="0050381D" w:rsidP="0038782B">
      <w:pPr>
        <w:pStyle w:val="NormalWeb"/>
        <w:shd w:val="clear" w:color="auto" w:fill="FFFFFF"/>
        <w:bidi/>
        <w:spacing w:before="120" w:beforeAutospacing="0" w:after="0" w:afterAutospacing="0" w:line="264" w:lineRule="auto"/>
        <w:ind w:firstLine="720"/>
        <w:jc w:val="both"/>
        <w:rPr>
          <w:rFonts w:cs="Simplified Arabic"/>
          <w:sz w:val="28"/>
          <w:szCs w:val="28"/>
          <w:shd w:val="clear" w:color="auto" w:fill="FFFFFF"/>
          <w:rtl/>
        </w:rPr>
      </w:pPr>
      <w:r w:rsidRPr="001B2C95">
        <w:rPr>
          <w:rFonts w:cs="Simplified Arabic" w:hint="cs"/>
          <w:sz w:val="28"/>
          <w:szCs w:val="28"/>
          <w:shd w:val="clear" w:color="auto" w:fill="FFFFFF"/>
          <w:rtl/>
        </w:rPr>
        <w:t>ويمكن أن يكون عدم الاستغلال الكامل للطاقة القصوى لسعة تسييل الغاز في مصر</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إحدى</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المزايا</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التنافسية</w:t>
      </w:r>
      <w:r w:rsidR="00262D29"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التي تتمتع بها</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على</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دول</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مثل</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روسيا</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والجزائر،</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خاصة</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إذا</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كان</w:t>
      </w:r>
      <w:r w:rsidR="00262D29" w:rsidRPr="001B2C95">
        <w:rPr>
          <w:rFonts w:cs="Simplified Arabic"/>
          <w:sz w:val="28"/>
          <w:szCs w:val="28"/>
          <w:shd w:val="clear" w:color="auto" w:fill="FFFFFF"/>
          <w:rtl/>
        </w:rPr>
        <w:t xml:space="preserve"> </w:t>
      </w:r>
      <w:r w:rsidR="0065605D" w:rsidRPr="001B2C95">
        <w:rPr>
          <w:rFonts w:cs="Simplified Arabic" w:hint="cs"/>
          <w:sz w:val="28"/>
          <w:szCs w:val="28"/>
          <w:shd w:val="clear" w:color="auto" w:fill="FFFFFF"/>
          <w:rtl/>
        </w:rPr>
        <w:t>التوجه نحو</w:t>
      </w:r>
      <w:r w:rsidR="00262D29" w:rsidRPr="001B2C95">
        <w:rPr>
          <w:rFonts w:cs="Simplified Arabic"/>
          <w:sz w:val="28"/>
          <w:szCs w:val="28"/>
          <w:shd w:val="clear" w:color="auto" w:fill="FFFFFF"/>
          <w:rtl/>
        </w:rPr>
        <w:t xml:space="preserve"> </w:t>
      </w:r>
      <w:r w:rsidR="0065605D" w:rsidRPr="001B2C95">
        <w:rPr>
          <w:rFonts w:cs="Simplified Arabic" w:hint="cs"/>
          <w:sz w:val="28"/>
          <w:szCs w:val="28"/>
          <w:shd w:val="clear" w:color="auto" w:fill="FFFFFF"/>
          <w:rtl/>
        </w:rPr>
        <w:t>التصدير</w:t>
      </w:r>
      <w:r w:rsidR="00262D29" w:rsidRPr="001B2C95">
        <w:rPr>
          <w:rFonts w:cs="Simplified Arabic"/>
          <w:sz w:val="28"/>
          <w:szCs w:val="28"/>
          <w:shd w:val="clear" w:color="auto" w:fill="FFFFFF"/>
          <w:rtl/>
        </w:rPr>
        <w:t xml:space="preserve"> </w:t>
      </w:r>
      <w:r w:rsidR="0065605D" w:rsidRPr="001B2C95">
        <w:rPr>
          <w:rFonts w:cs="Simplified Arabic" w:hint="cs"/>
          <w:sz w:val="28"/>
          <w:szCs w:val="28"/>
          <w:shd w:val="clear" w:color="auto" w:fill="FFFFFF"/>
          <w:rtl/>
        </w:rPr>
        <w:t>لأوروبا</w:t>
      </w:r>
      <w:r w:rsidR="00262D29" w:rsidRPr="001B2C95">
        <w:rPr>
          <w:rFonts w:cs="Simplified Arabic" w:hint="cs"/>
          <w:sz w:val="28"/>
          <w:szCs w:val="28"/>
          <w:shd w:val="clear" w:color="auto" w:fill="FFFFFF"/>
          <w:rtl/>
        </w:rPr>
        <w:t>،</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التي</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ت</w:t>
      </w:r>
      <w:r w:rsidR="0065605D" w:rsidRPr="001B2C95">
        <w:rPr>
          <w:rFonts w:cs="Simplified Arabic" w:hint="cs"/>
          <w:sz w:val="28"/>
          <w:szCs w:val="28"/>
          <w:shd w:val="clear" w:color="auto" w:fill="FFFFFF"/>
          <w:rtl/>
        </w:rPr>
        <w:t>ُ</w:t>
      </w:r>
      <w:r w:rsidR="00262D29" w:rsidRPr="001B2C95">
        <w:rPr>
          <w:rFonts w:cs="Simplified Arabic" w:hint="cs"/>
          <w:sz w:val="28"/>
          <w:szCs w:val="28"/>
          <w:shd w:val="clear" w:color="auto" w:fill="FFFFFF"/>
          <w:rtl/>
        </w:rPr>
        <w:t>فضل</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الغاز</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الطبيعي</w:t>
      </w:r>
      <w:r w:rsidR="00262D29" w:rsidRPr="001B2C95">
        <w:rPr>
          <w:rFonts w:cs="Simplified Arabic"/>
          <w:sz w:val="28"/>
          <w:szCs w:val="28"/>
          <w:shd w:val="clear" w:color="auto" w:fill="FFFFFF"/>
          <w:rtl/>
        </w:rPr>
        <w:t xml:space="preserve"> </w:t>
      </w:r>
      <w:r w:rsidR="002B3A81" w:rsidRPr="001B2C95">
        <w:rPr>
          <w:rFonts w:cs="Simplified Arabic" w:hint="cs"/>
          <w:sz w:val="28"/>
          <w:szCs w:val="28"/>
          <w:shd w:val="clear" w:color="auto" w:fill="FFFFFF"/>
          <w:rtl/>
        </w:rPr>
        <w:t>المُسال</w:t>
      </w:r>
      <w:r w:rsidR="00262D29" w:rsidRPr="001B2C95">
        <w:rPr>
          <w:rFonts w:cs="Simplified Arabic"/>
          <w:sz w:val="28"/>
          <w:szCs w:val="28"/>
          <w:shd w:val="clear" w:color="auto" w:fill="FFFFFF"/>
          <w:rtl/>
        </w:rPr>
        <w:t xml:space="preserve"> </w:t>
      </w:r>
      <w:r w:rsidR="00DF5216" w:rsidRPr="001B2C95">
        <w:rPr>
          <w:rFonts w:cs="Simplified Arabic" w:hint="cs"/>
          <w:sz w:val="28"/>
          <w:szCs w:val="28"/>
          <w:shd w:val="clear" w:color="auto" w:fill="FFFFFF"/>
          <w:rtl/>
        </w:rPr>
        <w:t>في</w:t>
      </w:r>
      <w:r w:rsidR="00262D29" w:rsidRPr="001B2C95">
        <w:rPr>
          <w:rFonts w:cs="Simplified Arabic" w:hint="cs"/>
          <w:sz w:val="28"/>
          <w:szCs w:val="28"/>
          <w:shd w:val="clear" w:color="auto" w:fill="FFFFFF"/>
          <w:rtl/>
        </w:rPr>
        <w:t xml:space="preserve"> الوقت الراهن، حيث تستخدم</w:t>
      </w:r>
      <w:r w:rsidR="00262D29" w:rsidRPr="001B2C95">
        <w:rPr>
          <w:rFonts w:cs="Simplified Arabic"/>
          <w:sz w:val="28"/>
          <w:szCs w:val="28"/>
          <w:shd w:val="clear" w:color="auto" w:fill="FFFFFF"/>
          <w:rtl/>
        </w:rPr>
        <w:t xml:space="preserve"> </w:t>
      </w:r>
      <w:r w:rsidR="0065605D" w:rsidRPr="001B2C95">
        <w:rPr>
          <w:rFonts w:cs="Simplified Arabic" w:hint="cs"/>
          <w:sz w:val="28"/>
          <w:szCs w:val="28"/>
          <w:shd w:val="clear" w:color="auto" w:fill="FFFFFF"/>
          <w:rtl/>
        </w:rPr>
        <w:t xml:space="preserve">روسيا </w:t>
      </w:r>
      <w:r w:rsidR="00262D29" w:rsidRPr="001B2C95">
        <w:rPr>
          <w:rFonts w:cs="Simplified Arabic" w:hint="cs"/>
          <w:sz w:val="28"/>
          <w:szCs w:val="28"/>
          <w:shd w:val="clear" w:color="auto" w:fill="FFFFFF"/>
          <w:rtl/>
        </w:rPr>
        <w:t>حاليا</w:t>
      </w:r>
      <w:r w:rsidR="0065605D" w:rsidRPr="001B2C95">
        <w:rPr>
          <w:rFonts w:cs="Simplified Arabic" w:hint="cs"/>
          <w:sz w:val="28"/>
          <w:szCs w:val="28"/>
          <w:shd w:val="clear" w:color="auto" w:fill="FFFFFF"/>
          <w:rtl/>
        </w:rPr>
        <w:t>ً</w:t>
      </w:r>
      <w:r w:rsidR="00262D29" w:rsidRPr="001B2C95">
        <w:rPr>
          <w:rFonts w:cs="Simplified Arabic"/>
          <w:sz w:val="28"/>
          <w:szCs w:val="28"/>
          <w:shd w:val="clear" w:color="auto" w:fill="FFFFFF"/>
          <w:rtl/>
        </w:rPr>
        <w:t xml:space="preserve"> 100٪ </w:t>
      </w:r>
      <w:r w:rsidR="00262D29" w:rsidRPr="001B2C95">
        <w:rPr>
          <w:rFonts w:cs="Simplified Arabic" w:hint="cs"/>
          <w:sz w:val="28"/>
          <w:szCs w:val="28"/>
          <w:shd w:val="clear" w:color="auto" w:fill="FFFFFF"/>
          <w:rtl/>
        </w:rPr>
        <w:t>من</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قدرتها</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على</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تسييل</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الغاز،</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بينما</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من</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المتوقع</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أن</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توسع</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الجزائر</w:t>
      </w:r>
      <w:r w:rsidR="00262D29" w:rsidRPr="001B2C95">
        <w:rPr>
          <w:rFonts w:cs="Simplified Arabic"/>
          <w:sz w:val="28"/>
          <w:szCs w:val="28"/>
          <w:shd w:val="clear" w:color="auto" w:fill="FFFFFF"/>
          <w:rtl/>
        </w:rPr>
        <w:t xml:space="preserve"> </w:t>
      </w:r>
      <w:r w:rsidR="0065605D" w:rsidRPr="001B2C95">
        <w:rPr>
          <w:rFonts w:cs="Simplified Arabic" w:hint="cs"/>
          <w:sz w:val="28"/>
          <w:szCs w:val="28"/>
          <w:shd w:val="clear" w:color="auto" w:fill="FFFFFF"/>
          <w:rtl/>
        </w:rPr>
        <w:t xml:space="preserve">من </w:t>
      </w:r>
      <w:r w:rsidR="00262D29" w:rsidRPr="001B2C95">
        <w:rPr>
          <w:rFonts w:cs="Simplified Arabic" w:hint="cs"/>
          <w:sz w:val="28"/>
          <w:szCs w:val="28"/>
          <w:shd w:val="clear" w:color="auto" w:fill="FFFFFF"/>
          <w:rtl/>
        </w:rPr>
        <w:t>استخدامها</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لتعويض</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فقدان</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القدرة</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على</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تصدير</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جزء</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من</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غازها</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إلى</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إسبانيا</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عبر</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خط</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أنابيب</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الغاز</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المغاربي</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الأوروبي</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الذي</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يمر</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من</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الجزائر</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إلى</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إسبانيا</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عبر</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المغرب</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ومضيق</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جبل</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طارق،</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بعد</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إنقطاع</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العلاقات</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الدبلوماسية</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مع</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المغرب</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في</w:t>
      </w:r>
      <w:r w:rsidR="00262D29" w:rsidRPr="001B2C95">
        <w:rPr>
          <w:rFonts w:cs="Simplified Arabic"/>
          <w:sz w:val="28"/>
          <w:szCs w:val="28"/>
          <w:shd w:val="clear" w:color="auto" w:fill="FFFFFF"/>
          <w:rtl/>
        </w:rPr>
        <w:t xml:space="preserve"> </w:t>
      </w:r>
      <w:r w:rsidR="00262D29" w:rsidRPr="001B2C95">
        <w:rPr>
          <w:rFonts w:cs="Simplified Arabic" w:hint="cs"/>
          <w:sz w:val="28"/>
          <w:szCs w:val="28"/>
          <w:shd w:val="clear" w:color="auto" w:fill="FFFFFF"/>
          <w:rtl/>
        </w:rPr>
        <w:t>عام</w:t>
      </w:r>
      <w:r w:rsidR="00262D29" w:rsidRPr="001B2C95">
        <w:rPr>
          <w:rFonts w:cs="Simplified Arabic"/>
          <w:sz w:val="28"/>
          <w:szCs w:val="28"/>
          <w:shd w:val="clear" w:color="auto" w:fill="FFFFFF"/>
          <w:rtl/>
        </w:rPr>
        <w:t xml:space="preserve"> 2021</w:t>
      </w:r>
      <w:r w:rsidR="00262D29" w:rsidRPr="001B2C95">
        <w:rPr>
          <w:rFonts w:cs="Simplified Arabic" w:hint="cs"/>
          <w:sz w:val="28"/>
          <w:szCs w:val="28"/>
          <w:shd w:val="clear" w:color="auto" w:fill="FFFFFF"/>
          <w:rtl/>
        </w:rPr>
        <w:t xml:space="preserve"> </w:t>
      </w:r>
      <w:r w:rsidR="00262D29" w:rsidRPr="001B2C95">
        <w:rPr>
          <w:rFonts w:cs="Simplified Arabic"/>
          <w:sz w:val="28"/>
          <w:szCs w:val="28"/>
          <w:shd w:val="clear" w:color="auto" w:fill="FFFFFF"/>
          <w:rtl/>
        </w:rPr>
        <w:t>(</w:t>
      </w:r>
      <w:r w:rsidR="00262D29" w:rsidRPr="001B2C95">
        <w:rPr>
          <w:rFonts w:cs="Simplified Arabic"/>
          <w:sz w:val="28"/>
          <w:szCs w:val="28"/>
          <w:shd w:val="clear" w:color="auto" w:fill="FFFFFF"/>
        </w:rPr>
        <w:t>(Fouad, 2021</w:t>
      </w:r>
      <w:r w:rsidR="0065605D" w:rsidRPr="001B2C95">
        <w:rPr>
          <w:rFonts w:cs="Simplified Arabic" w:hint="cs"/>
          <w:sz w:val="28"/>
          <w:szCs w:val="28"/>
          <w:shd w:val="clear" w:color="auto" w:fill="FFFFFF"/>
          <w:rtl/>
        </w:rPr>
        <w:t xml:space="preserve">. </w:t>
      </w:r>
    </w:p>
    <w:p w14:paraId="7A4FA403" w14:textId="77777777" w:rsidR="0038782B" w:rsidRDefault="0038782B">
      <w:pPr>
        <w:spacing w:after="200" w:line="276" w:lineRule="auto"/>
        <w:rPr>
          <w:rFonts w:cs="Simplified Arabic"/>
          <w:sz w:val="28"/>
          <w:szCs w:val="28"/>
          <w:shd w:val="clear" w:color="auto" w:fill="FFFFFF"/>
          <w:rtl/>
        </w:rPr>
      </w:pPr>
      <w:r>
        <w:rPr>
          <w:rFonts w:cs="Simplified Arabic"/>
          <w:sz w:val="28"/>
          <w:szCs w:val="28"/>
          <w:shd w:val="clear" w:color="auto" w:fill="FFFFFF"/>
          <w:rtl/>
        </w:rPr>
        <w:lastRenderedPageBreak/>
        <w:br w:type="page"/>
      </w:r>
    </w:p>
    <w:p w14:paraId="0CD3D53D" w14:textId="77777777" w:rsidR="00187D1D" w:rsidRPr="001B2C95" w:rsidRDefault="0016150A" w:rsidP="0038782B">
      <w:pPr>
        <w:pStyle w:val="NormalWeb"/>
        <w:numPr>
          <w:ilvl w:val="0"/>
          <w:numId w:val="43"/>
        </w:numPr>
        <w:shd w:val="clear" w:color="auto" w:fill="FFFFFF"/>
        <w:bidi/>
        <w:spacing w:before="120" w:beforeAutospacing="0" w:after="0" w:afterAutospacing="0" w:line="264" w:lineRule="auto"/>
        <w:jc w:val="both"/>
        <w:outlineLvl w:val="1"/>
        <w:rPr>
          <w:rFonts w:eastAsiaTheme="minorHAnsi" w:cs="Simplified Arabic"/>
          <w:b/>
          <w:bCs/>
          <w:sz w:val="28"/>
          <w:szCs w:val="28"/>
          <w:shd w:val="clear" w:color="auto" w:fill="FFFFFF"/>
          <w:lang w:bidi="ar-EG"/>
        </w:rPr>
      </w:pPr>
      <w:bookmarkStart w:id="101" w:name="_Toc135608209"/>
      <w:r w:rsidRPr="001B2C95">
        <w:rPr>
          <w:rFonts w:eastAsiaTheme="minorHAnsi" w:cs="Simplified Arabic" w:hint="cs"/>
          <w:b/>
          <w:bCs/>
          <w:sz w:val="28"/>
          <w:szCs w:val="28"/>
          <w:shd w:val="clear" w:color="auto" w:fill="FFFFFF"/>
          <w:rtl/>
          <w:lang w:bidi="ar-EG"/>
        </w:rPr>
        <w:lastRenderedPageBreak/>
        <w:t>منافسة قطر</w:t>
      </w:r>
      <w:bookmarkStart w:id="102" w:name="_Toc135494681"/>
      <w:bookmarkStart w:id="103" w:name="_Toc135608210"/>
      <w:bookmarkEnd w:id="101"/>
    </w:p>
    <w:p w14:paraId="197F85C5" w14:textId="27AA9987" w:rsidR="0038782B" w:rsidRDefault="00FD0A87" w:rsidP="009D1246">
      <w:pPr>
        <w:pStyle w:val="NormalWeb"/>
        <w:shd w:val="clear" w:color="auto" w:fill="FFFFFF"/>
        <w:bidi/>
        <w:spacing w:before="120" w:beforeAutospacing="0" w:after="0" w:afterAutospacing="0" w:line="264" w:lineRule="auto"/>
        <w:ind w:firstLine="720"/>
        <w:jc w:val="both"/>
        <w:outlineLvl w:val="1"/>
        <w:rPr>
          <w:rFonts w:eastAsiaTheme="minorHAnsi" w:cs="Simplified Arabic"/>
          <w:b/>
          <w:bCs/>
          <w:sz w:val="28"/>
          <w:szCs w:val="28"/>
          <w:shd w:val="clear" w:color="auto" w:fill="FFFFFF"/>
          <w:rtl/>
          <w:lang w:bidi="ar-EG"/>
        </w:rPr>
      </w:pPr>
      <w:r w:rsidRPr="001B2C95">
        <w:rPr>
          <w:rFonts w:eastAsiaTheme="minorHAnsi" w:cs="Simplified Arabic"/>
          <w:sz w:val="28"/>
          <w:szCs w:val="28"/>
          <w:shd w:val="clear" w:color="auto" w:fill="FFFFFF"/>
          <w:rtl/>
          <w:lang w:bidi="ar-EG"/>
        </w:rPr>
        <w:t>إن موقع قطر بين آسيا وأوروبا يضعها شريكا</w:t>
      </w:r>
      <w:r w:rsidRPr="001B2C95">
        <w:rPr>
          <w:rFonts w:eastAsiaTheme="minorHAnsi" w:cs="Simplified Arabic" w:hint="cs"/>
          <w:sz w:val="28"/>
          <w:szCs w:val="28"/>
          <w:shd w:val="clear" w:color="auto" w:fill="FFFFFF"/>
          <w:rtl/>
          <w:lang w:bidi="ar-EG"/>
        </w:rPr>
        <w:t>ً</w:t>
      </w:r>
      <w:r w:rsidRPr="001B2C95">
        <w:rPr>
          <w:rFonts w:eastAsiaTheme="minorHAnsi" w:cs="Simplified Arabic"/>
          <w:sz w:val="28"/>
          <w:szCs w:val="28"/>
          <w:shd w:val="clear" w:color="auto" w:fill="FFFFFF"/>
          <w:rtl/>
          <w:lang w:bidi="ar-EG"/>
        </w:rPr>
        <w:t xml:space="preserve"> مفضل</w:t>
      </w:r>
      <w:r w:rsidRPr="001B2C95">
        <w:rPr>
          <w:rFonts w:eastAsiaTheme="minorHAnsi" w:cs="Simplified Arabic" w:hint="cs"/>
          <w:sz w:val="28"/>
          <w:szCs w:val="28"/>
          <w:shd w:val="clear" w:color="auto" w:fill="FFFFFF"/>
          <w:rtl/>
          <w:lang w:bidi="ar-EG"/>
        </w:rPr>
        <w:t>اً</w:t>
      </w:r>
      <w:r w:rsidRPr="001B2C95">
        <w:rPr>
          <w:rFonts w:eastAsiaTheme="minorHAnsi" w:cs="Simplified Arabic"/>
          <w:sz w:val="28"/>
          <w:szCs w:val="28"/>
          <w:shd w:val="clear" w:color="auto" w:fill="FFFFFF"/>
          <w:rtl/>
          <w:lang w:bidi="ar-EG"/>
        </w:rPr>
        <w:t xml:space="preserve"> لصادرات الغاز الطبيعي </w:t>
      </w:r>
      <w:r w:rsidR="002B3A81" w:rsidRPr="001B2C95">
        <w:rPr>
          <w:rFonts w:eastAsiaTheme="minorHAnsi" w:cs="Simplified Arabic"/>
          <w:sz w:val="28"/>
          <w:szCs w:val="28"/>
          <w:shd w:val="clear" w:color="auto" w:fill="FFFFFF"/>
          <w:rtl/>
          <w:lang w:bidi="ar-EG"/>
        </w:rPr>
        <w:t>المُسال</w:t>
      </w:r>
      <w:r w:rsidRPr="001B2C95">
        <w:rPr>
          <w:rFonts w:eastAsiaTheme="minorHAnsi" w:cs="Simplified Arabic" w:hint="cs"/>
          <w:sz w:val="28"/>
          <w:szCs w:val="28"/>
          <w:shd w:val="clear" w:color="auto" w:fill="FFFFFF"/>
          <w:rtl/>
          <w:lang w:bidi="ar-EG"/>
        </w:rPr>
        <w:t xml:space="preserve">، حيث </w:t>
      </w:r>
      <w:r w:rsidRPr="001B2C95">
        <w:rPr>
          <w:rFonts w:eastAsiaTheme="minorHAnsi" w:cs="Simplified Arabic"/>
          <w:sz w:val="28"/>
          <w:szCs w:val="28"/>
          <w:shd w:val="clear" w:color="auto" w:fill="FFFFFF"/>
          <w:rtl/>
          <w:lang w:bidi="ar-EG"/>
        </w:rPr>
        <w:t xml:space="preserve">تفوقت قطر على الولايات المتحدة لتصبح أكبر مصدر للغاز الطبيعي </w:t>
      </w:r>
      <w:r w:rsidR="002B3A81" w:rsidRPr="001B2C95">
        <w:rPr>
          <w:rFonts w:eastAsiaTheme="minorHAnsi" w:cs="Simplified Arabic"/>
          <w:sz w:val="28"/>
          <w:szCs w:val="28"/>
          <w:shd w:val="clear" w:color="auto" w:fill="FFFFFF"/>
          <w:rtl/>
          <w:lang w:bidi="ar-EG"/>
        </w:rPr>
        <w:t>المُسال</w:t>
      </w:r>
      <w:r w:rsidRPr="001B2C95">
        <w:rPr>
          <w:rFonts w:eastAsiaTheme="minorHAnsi" w:cs="Simplified Arabic"/>
          <w:sz w:val="28"/>
          <w:szCs w:val="28"/>
          <w:shd w:val="clear" w:color="auto" w:fill="FFFFFF"/>
          <w:rtl/>
          <w:lang w:bidi="ar-EG"/>
        </w:rPr>
        <w:t xml:space="preserve"> في العالم</w:t>
      </w:r>
      <w:r w:rsidRPr="001B2C95">
        <w:rPr>
          <w:rFonts w:eastAsiaTheme="minorHAnsi" w:cs="Simplified Arabic" w:hint="cs"/>
          <w:sz w:val="28"/>
          <w:szCs w:val="28"/>
          <w:shd w:val="clear" w:color="auto" w:fill="FFFFFF"/>
          <w:rtl/>
          <w:lang w:bidi="ar-EG"/>
        </w:rPr>
        <w:t xml:space="preserve">. </w:t>
      </w:r>
      <w:r w:rsidR="00653904" w:rsidRPr="001B2C95">
        <w:rPr>
          <w:rFonts w:eastAsiaTheme="minorHAnsi" w:cs="Simplified Arabic" w:hint="cs"/>
          <w:sz w:val="28"/>
          <w:szCs w:val="28"/>
          <w:shd w:val="clear" w:color="auto" w:fill="FFFFFF"/>
          <w:rtl/>
          <w:lang w:bidi="ar-EG"/>
        </w:rPr>
        <w:t xml:space="preserve">وقد بلغت صادرات قطر من الغاز المُسال </w:t>
      </w:r>
      <w:r w:rsidR="00653904" w:rsidRPr="001B2C95">
        <w:rPr>
          <w:rFonts w:eastAsiaTheme="minorHAnsi" w:cs="Simplified Arabic" w:hint="cs"/>
          <w:sz w:val="28"/>
          <w:szCs w:val="28"/>
          <w:shd w:val="clear" w:color="auto" w:fill="FFFFFF"/>
          <w:rtl/>
        </w:rPr>
        <w:t>في عام 2021 نحو 106</w:t>
      </w:r>
      <w:r w:rsidR="00EE18F9">
        <w:rPr>
          <w:rFonts w:cs="Simplified Arabic" w:hint="cs"/>
          <w:sz w:val="28"/>
          <w:szCs w:val="28"/>
          <w:rtl/>
        </w:rPr>
        <w:t>,</w:t>
      </w:r>
      <w:r w:rsidR="00653904" w:rsidRPr="001B2C95">
        <w:rPr>
          <w:rFonts w:eastAsiaTheme="minorHAnsi" w:cs="Simplified Arabic" w:hint="cs"/>
          <w:sz w:val="28"/>
          <w:szCs w:val="28"/>
          <w:shd w:val="clear" w:color="auto" w:fill="FFFFFF"/>
          <w:rtl/>
        </w:rPr>
        <w:t>8 مليار متر مكعب، وهي تمثل نسبة 20</w:t>
      </w:r>
      <w:r w:rsidR="00EE18F9">
        <w:rPr>
          <w:rFonts w:cs="Simplified Arabic" w:hint="cs"/>
          <w:sz w:val="28"/>
          <w:szCs w:val="28"/>
          <w:rtl/>
        </w:rPr>
        <w:t>,</w:t>
      </w:r>
      <w:r w:rsidR="00653904" w:rsidRPr="001B2C95">
        <w:rPr>
          <w:rFonts w:eastAsiaTheme="minorHAnsi" w:cs="Simplified Arabic" w:hint="cs"/>
          <w:sz w:val="28"/>
          <w:szCs w:val="28"/>
          <w:shd w:val="clear" w:color="auto" w:fill="FFFFFF"/>
          <w:rtl/>
        </w:rPr>
        <w:t>6% من صادرات العالم من الغاز المُسال في ذات العام (</w:t>
      </w:r>
      <w:r w:rsidR="00653904" w:rsidRPr="001B2C95">
        <w:rPr>
          <w:rFonts w:eastAsiaTheme="minorHAnsi" w:cs="Simplified Arabic"/>
          <w:sz w:val="28"/>
          <w:szCs w:val="28"/>
          <w:shd w:val="clear" w:color="auto" w:fill="FFFFFF"/>
        </w:rPr>
        <w:t>BP, 2022</w:t>
      </w:r>
      <w:r w:rsidR="00653904" w:rsidRPr="001B2C95">
        <w:rPr>
          <w:rFonts w:eastAsiaTheme="minorHAnsi" w:cs="Simplified Arabic" w:hint="cs"/>
          <w:sz w:val="28"/>
          <w:szCs w:val="28"/>
          <w:shd w:val="clear" w:color="auto" w:fill="FFFFFF"/>
          <w:rtl/>
        </w:rPr>
        <w:t>).</w:t>
      </w:r>
    </w:p>
    <w:p w14:paraId="18970BC6" w14:textId="77777777" w:rsidR="0038782B" w:rsidRDefault="003A5C09" w:rsidP="009D1246">
      <w:pPr>
        <w:pStyle w:val="NormalWeb"/>
        <w:shd w:val="clear" w:color="auto" w:fill="FFFFFF"/>
        <w:bidi/>
        <w:spacing w:before="120" w:beforeAutospacing="0" w:after="0" w:afterAutospacing="0" w:line="264" w:lineRule="auto"/>
        <w:ind w:firstLine="720"/>
        <w:jc w:val="both"/>
        <w:outlineLvl w:val="1"/>
        <w:rPr>
          <w:rFonts w:cs="Simplified Arabic"/>
          <w:sz w:val="28"/>
          <w:szCs w:val="28"/>
          <w:shd w:val="clear" w:color="auto" w:fill="FFFFFF"/>
          <w:rtl/>
          <w:lang w:bidi="ar-EG"/>
        </w:rPr>
      </w:pPr>
      <w:r w:rsidRPr="001B2C95">
        <w:rPr>
          <w:rFonts w:eastAsiaTheme="minorHAnsi" w:cs="Simplified Arabic" w:hint="cs"/>
          <w:sz w:val="28"/>
          <w:szCs w:val="28"/>
          <w:shd w:val="clear" w:color="auto" w:fill="FFFFFF"/>
          <w:rtl/>
          <w:lang w:bidi="ar-EG"/>
        </w:rPr>
        <w:t>وم</w:t>
      </w:r>
      <w:r w:rsidR="00FD0A87" w:rsidRPr="001B2C95">
        <w:rPr>
          <w:rFonts w:eastAsiaTheme="minorHAnsi" w:cs="Simplified Arabic"/>
          <w:sz w:val="28"/>
          <w:szCs w:val="28"/>
          <w:shd w:val="clear" w:color="auto" w:fill="FFFFFF"/>
          <w:rtl/>
          <w:lang w:bidi="ar-EG"/>
        </w:rPr>
        <w:t xml:space="preserve">ن المتوقع أن تشارك الولايات المتحدة وقطر في سباق للهيمنة على </w:t>
      </w:r>
      <w:r w:rsidRPr="001B2C95">
        <w:rPr>
          <w:rFonts w:eastAsiaTheme="minorHAnsi" w:cs="Simplified Arabic" w:hint="cs"/>
          <w:sz w:val="28"/>
          <w:szCs w:val="28"/>
          <w:shd w:val="clear" w:color="auto" w:fill="FFFFFF"/>
          <w:rtl/>
          <w:lang w:bidi="ar-EG"/>
        </w:rPr>
        <w:t>ال</w:t>
      </w:r>
      <w:r w:rsidR="00FD0A87" w:rsidRPr="001B2C95">
        <w:rPr>
          <w:rFonts w:eastAsiaTheme="minorHAnsi" w:cs="Simplified Arabic"/>
          <w:sz w:val="28"/>
          <w:szCs w:val="28"/>
          <w:shd w:val="clear" w:color="auto" w:fill="FFFFFF"/>
          <w:rtl/>
          <w:lang w:bidi="ar-EG"/>
        </w:rPr>
        <w:t>سوق</w:t>
      </w:r>
      <w:r w:rsidRPr="001B2C95">
        <w:rPr>
          <w:rFonts w:eastAsiaTheme="minorHAnsi" w:cs="Simplified Arabic" w:hint="cs"/>
          <w:sz w:val="28"/>
          <w:szCs w:val="28"/>
          <w:shd w:val="clear" w:color="auto" w:fill="FFFFFF"/>
          <w:rtl/>
          <w:lang w:bidi="ar-EG"/>
        </w:rPr>
        <w:t xml:space="preserve"> العالمي ل</w:t>
      </w:r>
      <w:r w:rsidR="00FD0A87" w:rsidRPr="001B2C95">
        <w:rPr>
          <w:rFonts w:eastAsiaTheme="minorHAnsi" w:cs="Simplified Arabic"/>
          <w:sz w:val="28"/>
          <w:szCs w:val="28"/>
          <w:shd w:val="clear" w:color="auto" w:fill="FFFFFF"/>
          <w:rtl/>
          <w:lang w:bidi="ar-EG"/>
        </w:rPr>
        <w:t xml:space="preserve">لغاز الطبيعي </w:t>
      </w:r>
      <w:r w:rsidR="002B3A81" w:rsidRPr="001B2C95">
        <w:rPr>
          <w:rFonts w:eastAsiaTheme="minorHAnsi" w:cs="Simplified Arabic"/>
          <w:sz w:val="28"/>
          <w:szCs w:val="28"/>
          <w:shd w:val="clear" w:color="auto" w:fill="FFFFFF"/>
          <w:rtl/>
          <w:lang w:bidi="ar-EG"/>
        </w:rPr>
        <w:t>المُسال</w:t>
      </w:r>
      <w:r w:rsidR="00AA0B0A" w:rsidRPr="001B2C95">
        <w:rPr>
          <w:rFonts w:eastAsiaTheme="minorHAnsi" w:cs="Simplified Arabic"/>
          <w:sz w:val="28"/>
          <w:szCs w:val="28"/>
          <w:shd w:val="clear" w:color="auto" w:fill="FFFFFF"/>
          <w:lang w:bidi="ar-EG"/>
        </w:rPr>
        <w:t>.</w:t>
      </w:r>
      <w:r w:rsidR="00AA0B0A" w:rsidRPr="001B2C95">
        <w:rPr>
          <w:rFonts w:eastAsiaTheme="minorHAnsi" w:cs="Simplified Arabic" w:hint="cs"/>
          <w:sz w:val="28"/>
          <w:szCs w:val="28"/>
          <w:shd w:val="clear" w:color="auto" w:fill="FFFFFF"/>
          <w:rtl/>
          <w:lang w:bidi="ar-EG"/>
        </w:rPr>
        <w:t xml:space="preserve"> </w:t>
      </w:r>
      <w:r w:rsidR="00FD0A87" w:rsidRPr="001B2C95">
        <w:rPr>
          <w:rFonts w:cs="Simplified Arabic" w:hint="cs"/>
          <w:sz w:val="28"/>
          <w:szCs w:val="28"/>
          <w:shd w:val="clear" w:color="auto" w:fill="FFFFFF"/>
          <w:rtl/>
        </w:rPr>
        <w:t xml:space="preserve">حيث تمتلك قطر 14 وحدة إسالة </w:t>
      </w:r>
      <w:r w:rsidRPr="001B2C95">
        <w:rPr>
          <w:rFonts w:cs="Simplified Arabic" w:hint="cs"/>
          <w:sz w:val="28"/>
          <w:szCs w:val="28"/>
          <w:shd w:val="clear" w:color="auto" w:fill="FFFFFF"/>
          <w:rtl/>
        </w:rPr>
        <w:t>بطاقة إجمالية تبلغ</w:t>
      </w:r>
      <w:r w:rsidR="00807B57" w:rsidRPr="001B2C95">
        <w:rPr>
          <w:rFonts w:cs="Simplified Arabic" w:hint="cs"/>
          <w:sz w:val="28"/>
          <w:szCs w:val="28"/>
          <w:shd w:val="clear" w:color="auto" w:fill="FFFFFF"/>
          <w:rtl/>
        </w:rPr>
        <w:t xml:space="preserve"> نحو</w:t>
      </w:r>
      <w:r w:rsidRPr="001B2C95">
        <w:rPr>
          <w:rFonts w:cs="Simplified Arabic" w:hint="cs"/>
          <w:sz w:val="28"/>
          <w:szCs w:val="28"/>
          <w:shd w:val="clear" w:color="auto" w:fill="FFFFFF"/>
          <w:rtl/>
        </w:rPr>
        <w:t xml:space="preserve"> 77 مليون طن/</w:t>
      </w:r>
      <w:r w:rsidR="00FD0A87" w:rsidRPr="001B2C95">
        <w:rPr>
          <w:rFonts w:cs="Simplified Arabic" w:hint="cs"/>
          <w:sz w:val="28"/>
          <w:szCs w:val="28"/>
          <w:shd w:val="clear" w:color="auto" w:fill="FFFFFF"/>
          <w:rtl/>
        </w:rPr>
        <w:t xml:space="preserve">السنة، وتسعى إلى تصدير الغاز </w:t>
      </w:r>
      <w:r w:rsidR="002B3A81" w:rsidRPr="001B2C95">
        <w:rPr>
          <w:rFonts w:cs="Simplified Arabic" w:hint="cs"/>
          <w:sz w:val="28"/>
          <w:szCs w:val="28"/>
          <w:shd w:val="clear" w:color="auto" w:fill="FFFFFF"/>
          <w:rtl/>
        </w:rPr>
        <w:t>المُسال</w:t>
      </w:r>
      <w:r w:rsidR="00FD0A87" w:rsidRPr="001B2C95">
        <w:rPr>
          <w:rFonts w:cs="Simplified Arabic" w:hint="cs"/>
          <w:sz w:val="28"/>
          <w:szCs w:val="28"/>
          <w:shd w:val="clear" w:color="auto" w:fill="FFFFFF"/>
          <w:rtl/>
        </w:rPr>
        <w:t xml:space="preserve"> لتعويض أوروبا عن تراجع ا</w:t>
      </w:r>
      <w:r w:rsidRPr="001B2C95">
        <w:rPr>
          <w:rFonts w:cs="Simplified Arabic" w:hint="cs"/>
          <w:sz w:val="28"/>
          <w:szCs w:val="28"/>
          <w:shd w:val="clear" w:color="auto" w:fill="FFFFFF"/>
          <w:rtl/>
        </w:rPr>
        <w:t>لإ</w:t>
      </w:r>
      <w:r w:rsidR="00FD0A87" w:rsidRPr="001B2C95">
        <w:rPr>
          <w:rFonts w:cs="Simplified Arabic" w:hint="cs"/>
          <w:sz w:val="28"/>
          <w:szCs w:val="28"/>
          <w:shd w:val="clear" w:color="auto" w:fill="FFFFFF"/>
          <w:rtl/>
        </w:rPr>
        <w:t>مدادات من روسيا عبر خطوط الأنابيب</w:t>
      </w:r>
      <w:r w:rsidRPr="001B2C95">
        <w:rPr>
          <w:rFonts w:cs="Simplified Arabic" w:hint="cs"/>
          <w:sz w:val="28"/>
          <w:szCs w:val="28"/>
          <w:shd w:val="clear" w:color="auto" w:fill="FFFFFF"/>
          <w:rtl/>
        </w:rPr>
        <w:t>.</w:t>
      </w:r>
      <w:r w:rsidR="00FD0A87" w:rsidRPr="001B2C95">
        <w:rPr>
          <w:rFonts w:cs="Simplified Arabic" w:hint="cs"/>
          <w:sz w:val="28"/>
          <w:szCs w:val="28"/>
          <w:shd w:val="clear" w:color="auto" w:fill="FFFFFF"/>
          <w:rtl/>
        </w:rPr>
        <w:t xml:space="preserve"> </w:t>
      </w:r>
      <w:r w:rsidR="00FD0A87" w:rsidRPr="001B2C95">
        <w:rPr>
          <w:rFonts w:cs="Simplified Arabic"/>
          <w:sz w:val="28"/>
          <w:szCs w:val="28"/>
          <w:shd w:val="clear" w:color="auto" w:fill="FFFFFF"/>
          <w:rtl/>
        </w:rPr>
        <w:t xml:space="preserve">ووقعت شركة </w:t>
      </w:r>
      <w:r w:rsidRPr="001B2C95">
        <w:rPr>
          <w:rFonts w:cs="Simplified Arabic" w:hint="cs"/>
          <w:sz w:val="28"/>
          <w:szCs w:val="28"/>
          <w:shd w:val="clear" w:color="auto" w:fill="FFFFFF"/>
          <w:rtl/>
        </w:rPr>
        <w:t>"</w:t>
      </w:r>
      <w:r w:rsidR="00FD0A87" w:rsidRPr="001B2C95">
        <w:rPr>
          <w:rFonts w:cs="Simplified Arabic"/>
          <w:sz w:val="28"/>
          <w:szCs w:val="28"/>
          <w:shd w:val="clear" w:color="auto" w:fill="FFFFFF"/>
          <w:rtl/>
        </w:rPr>
        <w:t>قطر</w:t>
      </w:r>
      <w:r w:rsidRPr="001B2C95">
        <w:rPr>
          <w:rFonts w:cs="Simplified Arabic" w:hint="cs"/>
          <w:sz w:val="28"/>
          <w:szCs w:val="28"/>
          <w:shd w:val="clear" w:color="auto" w:fill="FFFFFF"/>
          <w:rtl/>
        </w:rPr>
        <w:t>"</w:t>
      </w:r>
      <w:r w:rsidR="00FD0A87" w:rsidRPr="001B2C95">
        <w:rPr>
          <w:rFonts w:cs="Simplified Arabic"/>
          <w:sz w:val="28"/>
          <w:szCs w:val="28"/>
          <w:shd w:val="clear" w:color="auto" w:fill="FFFFFF"/>
          <w:rtl/>
        </w:rPr>
        <w:t xml:space="preserve"> للطاقة في </w:t>
      </w:r>
      <w:r w:rsidR="00FD0A87" w:rsidRPr="001B2C95">
        <w:rPr>
          <w:rFonts w:cs="Simplified Arabic" w:hint="cs"/>
          <w:sz w:val="28"/>
          <w:szCs w:val="28"/>
          <w:shd w:val="clear" w:color="auto" w:fill="FFFFFF"/>
          <w:rtl/>
        </w:rPr>
        <w:t>عام 2021</w:t>
      </w:r>
      <w:r w:rsidR="00FD0A87" w:rsidRPr="001B2C95">
        <w:rPr>
          <w:rFonts w:cs="Simplified Arabic"/>
          <w:sz w:val="28"/>
          <w:szCs w:val="28"/>
          <w:shd w:val="clear" w:color="auto" w:fill="FFFFFF"/>
          <w:rtl/>
        </w:rPr>
        <w:t>، خمس صفقات لحقل الشمال الشرقي الذي يمثل المرحلة الأولى والكبرى من خطة توسعة حقل الشمال المكونة من مرحلتين</w:t>
      </w:r>
      <w:r w:rsidRPr="001B2C95">
        <w:rPr>
          <w:rFonts w:cs="Simplified Arabic" w:hint="cs"/>
          <w:sz w:val="28"/>
          <w:szCs w:val="28"/>
          <w:shd w:val="clear" w:color="auto" w:fill="FFFFFF"/>
          <w:rtl/>
        </w:rPr>
        <w:t>،</w:t>
      </w:r>
      <w:r w:rsidR="00FD0A87" w:rsidRPr="001B2C95">
        <w:rPr>
          <w:rFonts w:cs="Simplified Arabic"/>
          <w:sz w:val="28"/>
          <w:szCs w:val="28"/>
          <w:shd w:val="clear" w:color="auto" w:fill="FFFFFF"/>
          <w:rtl/>
        </w:rPr>
        <w:t xml:space="preserve"> وتشمل </w:t>
      </w:r>
      <w:r w:rsidRPr="001B2C95">
        <w:rPr>
          <w:rFonts w:cs="Simplified Arabic" w:hint="cs"/>
          <w:sz w:val="28"/>
          <w:szCs w:val="28"/>
          <w:shd w:val="clear" w:color="auto" w:fill="FFFFFF"/>
          <w:rtl/>
        </w:rPr>
        <w:t xml:space="preserve">خطة التوسعة إنشاء </w:t>
      </w:r>
      <w:r w:rsidR="00FD0A87" w:rsidRPr="001B2C95">
        <w:rPr>
          <w:rFonts w:cs="Simplified Arabic"/>
          <w:sz w:val="28"/>
          <w:szCs w:val="28"/>
          <w:shd w:val="clear" w:color="auto" w:fill="FFFFFF"/>
          <w:rtl/>
        </w:rPr>
        <w:t xml:space="preserve">6 </w:t>
      </w:r>
      <w:r w:rsidR="00FD0A87" w:rsidRPr="001B2C95">
        <w:rPr>
          <w:rFonts w:cs="Simplified Arabic" w:hint="cs"/>
          <w:sz w:val="28"/>
          <w:szCs w:val="28"/>
          <w:shd w:val="clear" w:color="auto" w:fill="FFFFFF"/>
          <w:rtl/>
        </w:rPr>
        <w:t>وحدات</w:t>
      </w:r>
      <w:r w:rsidR="00FD0A87" w:rsidRPr="001B2C95">
        <w:rPr>
          <w:rFonts w:cs="Simplified Arabic"/>
          <w:sz w:val="28"/>
          <w:szCs w:val="28"/>
          <w:shd w:val="clear" w:color="auto" w:fill="FFFFFF"/>
          <w:rtl/>
        </w:rPr>
        <w:t xml:space="preserve"> مرافق تسييل وتنقية للغاز الطبيعي </w:t>
      </w:r>
      <w:r w:rsidR="002B3A81" w:rsidRPr="001B2C95">
        <w:rPr>
          <w:rFonts w:cs="Simplified Arabic"/>
          <w:sz w:val="28"/>
          <w:szCs w:val="28"/>
          <w:shd w:val="clear" w:color="auto" w:fill="FFFFFF"/>
          <w:rtl/>
        </w:rPr>
        <w:t>المُسال</w:t>
      </w:r>
      <w:r w:rsidR="00FD0A87" w:rsidRPr="001B2C95">
        <w:rPr>
          <w:rFonts w:cs="Simplified Arabic"/>
          <w:sz w:val="28"/>
          <w:szCs w:val="28"/>
          <w:shd w:val="clear" w:color="auto" w:fill="FFFFFF"/>
          <w:rtl/>
        </w:rPr>
        <w:t xml:space="preserve"> من شأنها زيادة قدرة التسييل في قطر من 77 مليون طن إلى 126 مليون طن سنوياً بحلول عام 2027</w:t>
      </w:r>
      <w:r w:rsidR="00FD0A87" w:rsidRPr="001B2C95">
        <w:rPr>
          <w:rFonts w:cs="Simplified Arabic" w:hint="cs"/>
          <w:sz w:val="28"/>
          <w:szCs w:val="28"/>
          <w:shd w:val="clear" w:color="auto" w:fill="FFFFFF"/>
          <w:rtl/>
        </w:rPr>
        <w:t xml:space="preserve"> </w:t>
      </w:r>
      <w:r w:rsidR="00FD0A87" w:rsidRPr="001B2C95">
        <w:rPr>
          <w:rFonts w:cs="Simplified Arabic"/>
          <w:sz w:val="28"/>
          <w:szCs w:val="28"/>
          <w:shd w:val="clear" w:color="auto" w:fill="FFFFFF"/>
          <w:rtl/>
        </w:rPr>
        <w:t>(</w:t>
      </w:r>
      <w:hyperlink r:id="rId99" w:history="1">
        <w:r w:rsidR="00FD0A87" w:rsidRPr="001B2C95">
          <w:rPr>
            <w:rStyle w:val="Hyperlink"/>
            <w:rFonts w:cs="Simplified Arabic"/>
            <w:color w:val="auto"/>
            <w:sz w:val="28"/>
            <w:szCs w:val="28"/>
            <w:u w:val="none"/>
            <w:shd w:val="clear" w:color="auto" w:fill="FFFFFF"/>
          </w:rPr>
          <w:t>https://attaqa.net</w:t>
        </w:r>
      </w:hyperlink>
      <w:r w:rsidR="00FD0A87" w:rsidRPr="001B2C95">
        <w:rPr>
          <w:rStyle w:val="Hyperlink"/>
          <w:rFonts w:cs="Simplified Arabic"/>
          <w:color w:val="auto"/>
          <w:sz w:val="28"/>
          <w:szCs w:val="28"/>
          <w:u w:val="none"/>
          <w:shd w:val="clear" w:color="auto" w:fill="FFFFFF"/>
          <w:rtl/>
        </w:rPr>
        <w:t>)</w:t>
      </w:r>
      <w:r w:rsidRPr="001B2C95">
        <w:rPr>
          <w:rStyle w:val="Hyperlink"/>
          <w:rFonts w:cs="Simplified Arabic" w:hint="cs"/>
          <w:color w:val="auto"/>
          <w:sz w:val="28"/>
          <w:szCs w:val="28"/>
          <w:u w:val="none"/>
          <w:shd w:val="clear" w:color="auto" w:fill="FFFFFF"/>
          <w:rtl/>
        </w:rPr>
        <w:t>.</w:t>
      </w:r>
      <w:r w:rsidR="00FD0A87" w:rsidRPr="001B2C95">
        <w:rPr>
          <w:rStyle w:val="Hyperlink"/>
          <w:rFonts w:cs="Simplified Arabic" w:hint="cs"/>
          <w:color w:val="auto"/>
          <w:sz w:val="28"/>
          <w:szCs w:val="28"/>
          <w:u w:val="none"/>
          <w:shd w:val="clear" w:color="auto" w:fill="FFFFFF"/>
          <w:rtl/>
        </w:rPr>
        <w:t xml:space="preserve"> </w:t>
      </w:r>
      <w:r w:rsidRPr="001B2C95">
        <w:rPr>
          <w:rFonts w:cs="Simplified Arabic" w:hint="cs"/>
          <w:sz w:val="28"/>
          <w:szCs w:val="28"/>
          <w:shd w:val="clear" w:color="auto" w:fill="FFFFFF"/>
          <w:rtl/>
          <w:lang w:bidi="ar-EG"/>
        </w:rPr>
        <w:t xml:space="preserve">كما </w:t>
      </w:r>
      <w:r w:rsidR="00FD0A87" w:rsidRPr="001B2C95">
        <w:rPr>
          <w:rFonts w:cs="Simplified Arabic" w:hint="cs"/>
          <w:sz w:val="28"/>
          <w:szCs w:val="28"/>
          <w:shd w:val="clear" w:color="auto" w:fill="FFFFFF"/>
          <w:rtl/>
          <w:lang w:bidi="ar-EG"/>
        </w:rPr>
        <w:t>قامت</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قطر</w:t>
      </w:r>
      <w:r w:rsidR="00FD0A87" w:rsidRPr="001B2C95">
        <w:rPr>
          <w:rFonts w:cs="Simplified Arabic"/>
          <w:sz w:val="28"/>
          <w:szCs w:val="28"/>
          <w:shd w:val="clear" w:color="auto" w:fill="FFFFFF"/>
          <w:rtl/>
          <w:lang w:bidi="ar-EG"/>
        </w:rPr>
        <w:t xml:space="preserve"> </w:t>
      </w:r>
      <w:r w:rsidRPr="001B2C95">
        <w:rPr>
          <w:rFonts w:cs="Simplified Arabic" w:hint="cs"/>
          <w:sz w:val="28"/>
          <w:szCs w:val="28"/>
          <w:shd w:val="clear" w:color="auto" w:fill="FFFFFF"/>
          <w:rtl/>
          <w:lang w:bidi="ar-EG"/>
        </w:rPr>
        <w:t>بإنشاء</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العديد</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من</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الموانئ</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لاستقبال</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 xml:space="preserve">الغاز </w:t>
      </w:r>
      <w:r w:rsidR="002B3A81" w:rsidRPr="001B2C95">
        <w:rPr>
          <w:rFonts w:cs="Simplified Arabic" w:hint="cs"/>
          <w:sz w:val="28"/>
          <w:szCs w:val="28"/>
          <w:shd w:val="clear" w:color="auto" w:fill="FFFFFF"/>
          <w:rtl/>
          <w:lang w:bidi="ar-EG"/>
        </w:rPr>
        <w:t>المُسال</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في</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العديد</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من</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دول</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العالم،</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حيث قامت</w:t>
      </w:r>
      <w:r w:rsidR="00FD0A87" w:rsidRPr="001B2C95">
        <w:rPr>
          <w:rFonts w:cs="Simplified Arabic"/>
          <w:sz w:val="28"/>
          <w:szCs w:val="28"/>
          <w:shd w:val="clear" w:color="auto" w:fill="FFFFFF"/>
          <w:rtl/>
          <w:lang w:bidi="ar-EG"/>
        </w:rPr>
        <w:t xml:space="preserve"> </w:t>
      </w:r>
      <w:r w:rsidRPr="001B2C95">
        <w:rPr>
          <w:rFonts w:cs="Simplified Arabic" w:hint="cs"/>
          <w:sz w:val="28"/>
          <w:szCs w:val="28"/>
          <w:shd w:val="clear" w:color="auto" w:fill="FFFFFF"/>
          <w:rtl/>
          <w:lang w:bidi="ar-EG"/>
        </w:rPr>
        <w:t>بإنشاء</w:t>
      </w:r>
      <w:r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ميناء</w:t>
      </w:r>
      <w:r w:rsidR="00FD0A87" w:rsidRPr="001B2C95">
        <w:rPr>
          <w:rFonts w:cs="Simplified Arabic"/>
          <w:sz w:val="28"/>
          <w:szCs w:val="28"/>
          <w:shd w:val="clear" w:color="auto" w:fill="FFFFFF"/>
          <w:rtl/>
          <w:lang w:bidi="ar-EG"/>
        </w:rPr>
        <w:t xml:space="preserve"> </w:t>
      </w:r>
      <w:r w:rsidRPr="001B2C95">
        <w:rPr>
          <w:rFonts w:cs="Simplified Arabic" w:hint="cs"/>
          <w:sz w:val="28"/>
          <w:szCs w:val="28"/>
          <w:shd w:val="clear" w:color="auto" w:fill="FFFFFF"/>
          <w:rtl/>
          <w:lang w:bidi="ar-EG"/>
        </w:rPr>
        <w:t>"</w:t>
      </w:r>
      <w:r w:rsidR="00FD0A87" w:rsidRPr="001B2C95">
        <w:rPr>
          <w:rFonts w:cs="Simplified Arabic" w:hint="cs"/>
          <w:sz w:val="28"/>
          <w:szCs w:val="28"/>
          <w:shd w:val="clear" w:color="auto" w:fill="FFFFFF"/>
          <w:rtl/>
          <w:lang w:bidi="ar-EG"/>
        </w:rPr>
        <w:t>ساوث</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هوك</w:t>
      </w:r>
      <w:r w:rsidRPr="001B2C95">
        <w:rPr>
          <w:rFonts w:cs="Simplified Arabic" w:hint="cs"/>
          <w:sz w:val="28"/>
          <w:szCs w:val="28"/>
          <w:shd w:val="clear" w:color="auto" w:fill="FFFFFF"/>
          <w:rtl/>
          <w:lang w:bidi="ar-EG"/>
        </w:rPr>
        <w:t>"</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في</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المملكة</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المتحدة،</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والذي</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تم</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افتتاحه</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رسميا</w:t>
      </w:r>
      <w:r w:rsidRPr="001B2C95">
        <w:rPr>
          <w:rFonts w:cs="Simplified Arabic" w:hint="cs"/>
          <w:sz w:val="28"/>
          <w:szCs w:val="28"/>
          <w:shd w:val="clear" w:color="auto" w:fill="FFFFFF"/>
          <w:rtl/>
          <w:lang w:bidi="ar-EG"/>
        </w:rPr>
        <w:t>ً</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في</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عام</w:t>
      </w:r>
      <w:r w:rsidR="00FD0A87" w:rsidRPr="001B2C95">
        <w:rPr>
          <w:rFonts w:cs="Simplified Arabic"/>
          <w:sz w:val="28"/>
          <w:szCs w:val="28"/>
          <w:shd w:val="clear" w:color="auto" w:fill="FFFFFF"/>
          <w:rtl/>
          <w:lang w:bidi="ar-EG"/>
        </w:rPr>
        <w:t xml:space="preserve"> 2009</w:t>
      </w:r>
      <w:r w:rsidRPr="001B2C95">
        <w:rPr>
          <w:rFonts w:cs="Simplified Arabic" w:hint="cs"/>
          <w:sz w:val="28"/>
          <w:szCs w:val="28"/>
          <w:shd w:val="clear" w:color="auto" w:fill="FFFFFF"/>
          <w:rtl/>
          <w:lang w:bidi="ar-EG"/>
        </w:rPr>
        <w:t>.</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وفي</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إيطاليا</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تم</w:t>
      </w:r>
      <w:r w:rsidR="00FD0A87" w:rsidRPr="001B2C95">
        <w:rPr>
          <w:rFonts w:cs="Simplified Arabic"/>
          <w:sz w:val="28"/>
          <w:szCs w:val="28"/>
          <w:shd w:val="clear" w:color="auto" w:fill="FFFFFF"/>
          <w:rtl/>
          <w:lang w:bidi="ar-EG"/>
        </w:rPr>
        <w:t xml:space="preserve"> </w:t>
      </w:r>
      <w:r w:rsidRPr="001B2C95">
        <w:rPr>
          <w:rFonts w:cs="Simplified Arabic" w:hint="cs"/>
          <w:sz w:val="28"/>
          <w:szCs w:val="28"/>
          <w:shd w:val="clear" w:color="auto" w:fill="FFFFFF"/>
          <w:rtl/>
          <w:lang w:bidi="ar-EG"/>
        </w:rPr>
        <w:t>إنشاء</w:t>
      </w:r>
      <w:r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الميناء</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الأدرياتيكي</w:t>
      </w:r>
      <w:r w:rsidRPr="001B2C95">
        <w:rPr>
          <w:rFonts w:cs="Simplified Arabic" w:hint="cs"/>
          <w:sz w:val="28"/>
          <w:szCs w:val="28"/>
          <w:shd w:val="clear" w:color="auto" w:fill="FFFFFF"/>
          <w:rtl/>
          <w:lang w:bidi="ar-EG"/>
        </w:rPr>
        <w:t>،</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وهو</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أول</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ميناء</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عائم</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في</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العالم</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تم</w:t>
      </w:r>
      <w:r w:rsidR="00FD0A87" w:rsidRPr="001B2C95">
        <w:rPr>
          <w:rFonts w:cs="Simplified Arabic"/>
          <w:sz w:val="28"/>
          <w:szCs w:val="28"/>
          <w:shd w:val="clear" w:color="auto" w:fill="FFFFFF"/>
          <w:rtl/>
          <w:lang w:bidi="ar-EG"/>
        </w:rPr>
        <w:t xml:space="preserve"> </w:t>
      </w:r>
      <w:r w:rsidRPr="001B2C95">
        <w:rPr>
          <w:rFonts w:cs="Simplified Arabic" w:hint="cs"/>
          <w:sz w:val="28"/>
          <w:szCs w:val="28"/>
          <w:shd w:val="clear" w:color="auto" w:fill="FFFFFF"/>
          <w:rtl/>
          <w:lang w:bidi="ar-EG"/>
        </w:rPr>
        <w:t>إنشا</w:t>
      </w:r>
      <w:r w:rsidR="0001118F" w:rsidRPr="001B2C95">
        <w:rPr>
          <w:rFonts w:cs="Simplified Arabic" w:hint="cs"/>
          <w:sz w:val="28"/>
          <w:szCs w:val="28"/>
          <w:shd w:val="clear" w:color="auto" w:fill="FFFFFF"/>
          <w:rtl/>
          <w:lang w:bidi="ar-EG"/>
        </w:rPr>
        <w:t>ؤه</w:t>
      </w:r>
      <w:r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لاستيراد</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وتخزين</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الغاز</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الطبيعي</w:t>
      </w:r>
      <w:r w:rsidR="00FD0A87" w:rsidRPr="001B2C95">
        <w:rPr>
          <w:rFonts w:cs="Simplified Arabic"/>
          <w:sz w:val="28"/>
          <w:szCs w:val="28"/>
          <w:shd w:val="clear" w:color="auto" w:fill="FFFFFF"/>
          <w:rtl/>
          <w:lang w:bidi="ar-EG"/>
        </w:rPr>
        <w:t xml:space="preserve"> </w:t>
      </w:r>
      <w:r w:rsidR="002B3A81" w:rsidRPr="001B2C95">
        <w:rPr>
          <w:rFonts w:cs="Simplified Arabic" w:hint="cs"/>
          <w:sz w:val="28"/>
          <w:szCs w:val="28"/>
          <w:shd w:val="clear" w:color="auto" w:fill="FFFFFF"/>
          <w:rtl/>
          <w:lang w:bidi="ar-EG"/>
        </w:rPr>
        <w:t>المُسال</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وإعادته</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إلى</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حالته</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الغازية،</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وتبلغ</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طاقة</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الميناء</w:t>
      </w:r>
      <w:r w:rsidR="00FD0A87" w:rsidRPr="001B2C95">
        <w:rPr>
          <w:rFonts w:cs="Simplified Arabic"/>
          <w:sz w:val="28"/>
          <w:szCs w:val="28"/>
          <w:shd w:val="clear" w:color="auto" w:fill="FFFFFF"/>
          <w:rtl/>
          <w:lang w:bidi="ar-EG"/>
        </w:rPr>
        <w:t xml:space="preserve"> 6 </w:t>
      </w:r>
      <w:r w:rsidR="00FD0A87" w:rsidRPr="001B2C95">
        <w:rPr>
          <w:rFonts w:cs="Simplified Arabic" w:hint="cs"/>
          <w:sz w:val="28"/>
          <w:szCs w:val="28"/>
          <w:shd w:val="clear" w:color="auto" w:fill="FFFFFF"/>
          <w:rtl/>
          <w:lang w:bidi="ar-EG"/>
        </w:rPr>
        <w:t>ملايين</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طن</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سنويا</w:t>
      </w:r>
      <w:r w:rsidR="0001118F" w:rsidRPr="001B2C95">
        <w:rPr>
          <w:rFonts w:cs="Simplified Arabic" w:hint="cs"/>
          <w:sz w:val="28"/>
          <w:szCs w:val="28"/>
          <w:shd w:val="clear" w:color="auto" w:fill="FFFFFF"/>
          <w:rtl/>
          <w:lang w:bidi="ar-EG"/>
        </w:rPr>
        <w:t>ً</w:t>
      </w:r>
      <w:r w:rsidR="00FD0A87" w:rsidRPr="001B2C95">
        <w:rPr>
          <w:rFonts w:cs="Simplified Arabic" w:hint="cs"/>
          <w:sz w:val="28"/>
          <w:szCs w:val="28"/>
          <w:shd w:val="clear" w:color="auto" w:fill="FFFFFF"/>
          <w:rtl/>
          <w:lang w:bidi="ar-EG"/>
        </w:rPr>
        <w:t xml:space="preserve"> (خلف، 2021)</w:t>
      </w:r>
      <w:r w:rsidR="0001118F" w:rsidRPr="001B2C95">
        <w:rPr>
          <w:rFonts w:cs="Simplified Arabic" w:hint="cs"/>
          <w:sz w:val="28"/>
          <w:szCs w:val="28"/>
          <w:shd w:val="clear" w:color="auto" w:fill="FFFFFF"/>
          <w:rtl/>
          <w:lang w:bidi="ar-EG"/>
        </w:rPr>
        <w:t>.</w:t>
      </w:r>
      <w:bookmarkEnd w:id="102"/>
      <w:bookmarkEnd w:id="103"/>
    </w:p>
    <w:p w14:paraId="457F26A7" w14:textId="77777777" w:rsidR="0038782B" w:rsidRDefault="001E6B4F" w:rsidP="009D1246">
      <w:pPr>
        <w:pStyle w:val="NormalWeb"/>
        <w:shd w:val="clear" w:color="auto" w:fill="FFFFFF"/>
        <w:bidi/>
        <w:spacing w:before="120" w:beforeAutospacing="0" w:after="0" w:afterAutospacing="0" w:line="264" w:lineRule="auto"/>
        <w:ind w:firstLine="720"/>
        <w:jc w:val="both"/>
        <w:outlineLvl w:val="1"/>
        <w:rPr>
          <w:rFonts w:eastAsiaTheme="minorHAnsi" w:cs="Simplified Arabic"/>
          <w:b/>
          <w:bCs/>
          <w:sz w:val="28"/>
          <w:szCs w:val="28"/>
          <w:shd w:val="clear" w:color="auto" w:fill="FFFFFF"/>
          <w:rtl/>
          <w:lang w:bidi="ar-EG"/>
        </w:rPr>
      </w:pPr>
      <w:r w:rsidRPr="001B2C95">
        <w:rPr>
          <w:rFonts w:cs="Simplified Arabic" w:hint="cs"/>
          <w:sz w:val="28"/>
          <w:szCs w:val="28"/>
          <w:shd w:val="clear" w:color="auto" w:fill="FFFFFF"/>
          <w:rtl/>
        </w:rPr>
        <w:t>كذلك و</w:t>
      </w:r>
      <w:r w:rsidR="00FD0A87" w:rsidRPr="001B2C95">
        <w:rPr>
          <w:rFonts w:cs="Simplified Arabic"/>
          <w:sz w:val="28"/>
          <w:szCs w:val="28"/>
          <w:shd w:val="clear" w:color="auto" w:fill="FFFFFF"/>
          <w:rtl/>
        </w:rPr>
        <w:t>قعت</w:t>
      </w:r>
      <w:r w:rsidR="00FD0A87" w:rsidRPr="001B2C95">
        <w:rPr>
          <w:rFonts w:cs="Simplified Arabic" w:hint="cs"/>
          <w:sz w:val="28"/>
          <w:szCs w:val="28"/>
          <w:shd w:val="clear" w:color="auto" w:fill="FFFFFF"/>
          <w:rtl/>
        </w:rPr>
        <w:t xml:space="preserve"> شركة </w:t>
      </w:r>
      <w:r w:rsidR="00926991" w:rsidRPr="001B2C95">
        <w:rPr>
          <w:rFonts w:cs="Simplified Arabic" w:hint="cs"/>
          <w:sz w:val="28"/>
          <w:szCs w:val="28"/>
          <w:shd w:val="clear" w:color="auto" w:fill="FFFFFF"/>
          <w:rtl/>
        </w:rPr>
        <w:t>"</w:t>
      </w:r>
      <w:r w:rsidR="00FD0A87" w:rsidRPr="001B2C95">
        <w:rPr>
          <w:rFonts w:cs="Simplified Arabic"/>
          <w:sz w:val="28"/>
          <w:szCs w:val="28"/>
          <w:shd w:val="clear" w:color="auto" w:fill="FFFFFF"/>
          <w:rtl/>
        </w:rPr>
        <w:t>قطر</w:t>
      </w:r>
      <w:r w:rsidR="00926991" w:rsidRPr="001B2C95">
        <w:rPr>
          <w:rFonts w:cs="Simplified Arabic" w:hint="cs"/>
          <w:sz w:val="28"/>
          <w:szCs w:val="28"/>
          <w:shd w:val="clear" w:color="auto" w:fill="FFFFFF"/>
          <w:rtl/>
        </w:rPr>
        <w:t>"</w:t>
      </w:r>
      <w:r w:rsidR="00FD0A87" w:rsidRPr="001B2C95">
        <w:rPr>
          <w:rFonts w:cs="Simplified Arabic"/>
          <w:sz w:val="28"/>
          <w:szCs w:val="28"/>
          <w:shd w:val="clear" w:color="auto" w:fill="FFFFFF"/>
          <w:rtl/>
        </w:rPr>
        <w:t xml:space="preserve"> للطاق</w:t>
      </w:r>
      <w:r w:rsidR="00FD0A87" w:rsidRPr="001B2C95">
        <w:rPr>
          <w:rFonts w:cs="Simplified Arabic" w:hint="cs"/>
          <w:sz w:val="28"/>
          <w:szCs w:val="28"/>
          <w:shd w:val="clear" w:color="auto" w:fill="FFFFFF"/>
          <w:rtl/>
        </w:rPr>
        <w:t xml:space="preserve">ة </w:t>
      </w:r>
      <w:r w:rsidR="00FD0A87" w:rsidRPr="001B2C95">
        <w:rPr>
          <w:rFonts w:cs="Simplified Arabic"/>
          <w:sz w:val="28"/>
          <w:szCs w:val="28"/>
          <w:shd w:val="clear" w:color="auto" w:fill="FFFFFF"/>
          <w:rtl/>
        </w:rPr>
        <w:t xml:space="preserve">اتفاقية لإمداد شركة </w:t>
      </w:r>
      <w:r w:rsidRPr="001B2C95">
        <w:rPr>
          <w:rFonts w:cs="Simplified Arabic" w:hint="cs"/>
          <w:sz w:val="28"/>
          <w:szCs w:val="28"/>
          <w:shd w:val="clear" w:color="auto" w:fill="FFFFFF"/>
          <w:rtl/>
        </w:rPr>
        <w:t>"</w:t>
      </w:r>
      <w:r w:rsidR="00FD0A87" w:rsidRPr="001B2C95">
        <w:rPr>
          <w:rFonts w:cs="Simplified Arabic"/>
          <w:sz w:val="28"/>
          <w:szCs w:val="28"/>
          <w:shd w:val="clear" w:color="auto" w:fill="FFFFFF"/>
          <w:rtl/>
        </w:rPr>
        <w:t>سينوبك</w:t>
      </w:r>
      <w:r w:rsidRPr="001B2C95">
        <w:rPr>
          <w:rFonts w:cs="Simplified Arabic" w:hint="cs"/>
          <w:sz w:val="28"/>
          <w:szCs w:val="28"/>
          <w:shd w:val="clear" w:color="auto" w:fill="FFFFFF"/>
          <w:rtl/>
        </w:rPr>
        <w:t>"</w:t>
      </w:r>
      <w:r w:rsidR="00FD0A87" w:rsidRPr="001B2C95">
        <w:rPr>
          <w:rFonts w:cs="Simplified Arabic"/>
          <w:sz w:val="28"/>
          <w:szCs w:val="28"/>
          <w:shd w:val="clear" w:color="auto" w:fill="FFFFFF"/>
          <w:rtl/>
        </w:rPr>
        <w:t xml:space="preserve"> الصينية بالغاز الطبيعي </w:t>
      </w:r>
      <w:r w:rsidR="002B3A81" w:rsidRPr="001B2C95">
        <w:rPr>
          <w:rFonts w:cs="Simplified Arabic"/>
          <w:sz w:val="28"/>
          <w:szCs w:val="28"/>
          <w:shd w:val="clear" w:color="auto" w:fill="FFFFFF"/>
          <w:rtl/>
        </w:rPr>
        <w:t>المُسال</w:t>
      </w:r>
      <w:r w:rsidR="00FD0A87" w:rsidRPr="001B2C95">
        <w:rPr>
          <w:rFonts w:cs="Simplified Arabic" w:hint="cs"/>
          <w:sz w:val="28"/>
          <w:szCs w:val="28"/>
          <w:shd w:val="clear" w:color="auto" w:fill="FFFFFF"/>
          <w:rtl/>
        </w:rPr>
        <w:t xml:space="preserve">، </w:t>
      </w:r>
      <w:r w:rsidR="00FD0A87" w:rsidRPr="001B2C95">
        <w:rPr>
          <w:rFonts w:cs="Simplified Arabic" w:hint="cs"/>
          <w:sz w:val="28"/>
          <w:szCs w:val="28"/>
          <w:shd w:val="clear" w:color="auto" w:fill="FFFFFF"/>
          <w:rtl/>
          <w:lang w:bidi="ar-EG"/>
        </w:rPr>
        <w:t>كما</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تصدر قطر</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الغاز</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إلى</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الهند</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وبعض</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دول</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البحر</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الأبيض</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المتوسط،</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مما</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وفر</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لها</w:t>
      </w:r>
      <w:r w:rsidR="00FD0A87" w:rsidRPr="001B2C95">
        <w:rPr>
          <w:rFonts w:cs="Simplified Arabic"/>
          <w:sz w:val="28"/>
          <w:szCs w:val="28"/>
          <w:shd w:val="clear" w:color="auto" w:fill="FFFFFF"/>
          <w:rtl/>
          <w:lang w:bidi="ar-EG"/>
        </w:rPr>
        <w:t xml:space="preserve"> </w:t>
      </w:r>
      <w:r w:rsidRPr="001B2C95">
        <w:rPr>
          <w:rFonts w:cs="Simplified Arabic" w:hint="cs"/>
          <w:sz w:val="28"/>
          <w:szCs w:val="28"/>
          <w:shd w:val="clear" w:color="auto" w:fill="FFFFFF"/>
          <w:rtl/>
          <w:lang w:bidi="ar-EG"/>
        </w:rPr>
        <w:t>الموارد المالية</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اللازمة</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لمشاريع</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تطوير</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صناعة</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الغاز</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t>وتحديث</w:t>
      </w:r>
      <w:r w:rsidR="00FD0A87" w:rsidRPr="001B2C95">
        <w:rPr>
          <w:rFonts w:cs="Simplified Arabic"/>
          <w:sz w:val="28"/>
          <w:szCs w:val="28"/>
          <w:shd w:val="clear" w:color="auto" w:fill="FFFFFF"/>
          <w:rtl/>
          <w:lang w:bidi="ar-EG"/>
        </w:rPr>
        <w:t xml:space="preserve"> </w:t>
      </w:r>
      <w:r w:rsidR="00FD0A87" w:rsidRPr="001B2C95">
        <w:rPr>
          <w:rFonts w:cs="Simplified Arabic" w:hint="cs"/>
          <w:sz w:val="28"/>
          <w:szCs w:val="28"/>
          <w:shd w:val="clear" w:color="auto" w:fill="FFFFFF"/>
          <w:rtl/>
          <w:lang w:bidi="ar-EG"/>
        </w:rPr>
        <w:lastRenderedPageBreak/>
        <w:t>تقنياتها</w:t>
      </w:r>
      <w:r w:rsidR="00FD0A87" w:rsidRPr="001B2C95">
        <w:rPr>
          <w:rFonts w:cs="Simplified Arabic"/>
          <w:sz w:val="28"/>
          <w:szCs w:val="28"/>
          <w:shd w:val="clear" w:color="auto" w:fill="FFFFFF"/>
          <w:rtl/>
          <w:lang w:bidi="ar-EG"/>
        </w:rPr>
        <w:t>.</w:t>
      </w:r>
      <w:r w:rsidR="00FD0A87" w:rsidRPr="001B2C95">
        <w:rPr>
          <w:rFonts w:cs="Simplified Arabic" w:hint="cs"/>
          <w:sz w:val="28"/>
          <w:szCs w:val="28"/>
          <w:shd w:val="clear" w:color="auto" w:fill="FFFFFF"/>
          <w:rtl/>
          <w:lang w:bidi="ar-EG"/>
        </w:rPr>
        <w:t xml:space="preserve"> </w:t>
      </w:r>
      <w:r w:rsidRPr="001B2C95">
        <w:rPr>
          <w:rFonts w:cs="Simplified Arabic" w:hint="cs"/>
          <w:sz w:val="28"/>
          <w:szCs w:val="28"/>
          <w:shd w:val="clear" w:color="auto" w:fill="FFFFFF"/>
          <w:rtl/>
          <w:lang w:bidi="ar-EG"/>
        </w:rPr>
        <w:t>بالإ</w:t>
      </w:r>
      <w:r w:rsidR="00FD0A87" w:rsidRPr="001B2C95">
        <w:rPr>
          <w:rFonts w:cs="Simplified Arabic" w:hint="cs"/>
          <w:sz w:val="28"/>
          <w:szCs w:val="28"/>
          <w:shd w:val="clear" w:color="auto" w:fill="FFFFFF"/>
          <w:rtl/>
        </w:rPr>
        <w:t xml:space="preserve">ضافة إلى ذلك </w:t>
      </w:r>
      <w:r w:rsidR="00FD0A87" w:rsidRPr="001B2C95">
        <w:rPr>
          <w:rFonts w:cs="Simplified Arabic"/>
          <w:sz w:val="28"/>
          <w:szCs w:val="28"/>
          <w:shd w:val="clear" w:color="auto" w:fill="FFFFFF"/>
          <w:rtl/>
        </w:rPr>
        <w:t xml:space="preserve">اشتد التنافس للحصول على الغاز </w:t>
      </w:r>
      <w:r w:rsidR="002B3A81" w:rsidRPr="001B2C95">
        <w:rPr>
          <w:rFonts w:cs="Simplified Arabic"/>
          <w:sz w:val="28"/>
          <w:szCs w:val="28"/>
          <w:shd w:val="clear" w:color="auto" w:fill="FFFFFF"/>
          <w:rtl/>
        </w:rPr>
        <w:t>المُسال</w:t>
      </w:r>
      <w:r w:rsidR="00FD0A87" w:rsidRPr="001B2C95">
        <w:rPr>
          <w:rFonts w:cs="Simplified Arabic"/>
          <w:sz w:val="28"/>
          <w:szCs w:val="28"/>
          <w:shd w:val="clear" w:color="auto" w:fill="FFFFFF"/>
          <w:rtl/>
        </w:rPr>
        <w:t xml:space="preserve"> عقب الغزو الروسي لأوكرانيا في </w:t>
      </w:r>
      <w:r w:rsidR="00FD0A87" w:rsidRPr="001B2C95">
        <w:rPr>
          <w:rFonts w:cs="Simplified Arabic" w:hint="cs"/>
          <w:sz w:val="28"/>
          <w:szCs w:val="28"/>
          <w:shd w:val="clear" w:color="auto" w:fill="FFFFFF"/>
          <w:rtl/>
        </w:rPr>
        <w:t>عام 2022</w:t>
      </w:r>
      <w:r w:rsidR="00FD0A87" w:rsidRPr="001B2C95">
        <w:rPr>
          <w:rFonts w:cs="Simplified Arabic"/>
          <w:sz w:val="28"/>
          <w:szCs w:val="28"/>
          <w:shd w:val="clear" w:color="auto" w:fill="FFFFFF"/>
          <w:rtl/>
        </w:rPr>
        <w:t>، مع احتياج أوروبا على وجه الخصوص لكميات ضخمة تساعد في تعويض الغاز الم</w:t>
      </w:r>
      <w:r w:rsidR="00FD0A87" w:rsidRPr="001B2C95">
        <w:rPr>
          <w:rFonts w:cs="Simplified Arabic" w:hint="cs"/>
          <w:sz w:val="28"/>
          <w:szCs w:val="28"/>
          <w:shd w:val="clear" w:color="auto" w:fill="FFFFFF"/>
          <w:rtl/>
        </w:rPr>
        <w:t>ستورد</w:t>
      </w:r>
      <w:r w:rsidR="00FD0A87" w:rsidRPr="001B2C95">
        <w:rPr>
          <w:rFonts w:cs="Simplified Arabic"/>
          <w:sz w:val="28"/>
          <w:szCs w:val="28"/>
          <w:shd w:val="clear" w:color="auto" w:fill="FFFFFF"/>
          <w:rtl/>
        </w:rPr>
        <w:t xml:space="preserve"> من روسي</w:t>
      </w:r>
      <w:r w:rsidR="00FD0A87" w:rsidRPr="001B2C95">
        <w:rPr>
          <w:rFonts w:cs="Simplified Arabic" w:hint="cs"/>
          <w:sz w:val="28"/>
          <w:szCs w:val="28"/>
          <w:shd w:val="clear" w:color="auto" w:fill="FFFFFF"/>
          <w:rtl/>
        </w:rPr>
        <w:t>ا</w:t>
      </w:r>
      <w:r w:rsidRPr="001B2C95">
        <w:rPr>
          <w:rFonts w:cs="Simplified Arabic" w:hint="cs"/>
          <w:sz w:val="28"/>
          <w:szCs w:val="28"/>
          <w:shd w:val="clear" w:color="auto" w:fill="FFFFFF"/>
          <w:rtl/>
        </w:rPr>
        <w:t>،</w:t>
      </w:r>
      <w:r w:rsidR="00FD0A87" w:rsidRPr="001B2C95">
        <w:rPr>
          <w:rFonts w:cs="Simplified Arabic"/>
          <w:sz w:val="28"/>
          <w:szCs w:val="28"/>
          <w:shd w:val="clear" w:color="auto" w:fill="FFFFFF"/>
          <w:rtl/>
        </w:rPr>
        <w:t xml:space="preserve"> </w:t>
      </w:r>
      <w:r w:rsidRPr="001B2C95">
        <w:rPr>
          <w:rFonts w:cs="Simplified Arabic" w:hint="cs"/>
          <w:sz w:val="28"/>
          <w:szCs w:val="28"/>
          <w:shd w:val="clear" w:color="auto" w:fill="FFFFFF"/>
          <w:rtl/>
        </w:rPr>
        <w:t>الذي</w:t>
      </w:r>
      <w:r w:rsidR="00FD0A87" w:rsidRPr="001B2C95">
        <w:rPr>
          <w:rFonts w:cs="Simplified Arabic" w:hint="cs"/>
          <w:sz w:val="28"/>
          <w:szCs w:val="28"/>
          <w:shd w:val="clear" w:color="auto" w:fill="FFFFFF"/>
          <w:rtl/>
        </w:rPr>
        <w:t xml:space="preserve"> </w:t>
      </w:r>
      <w:r w:rsidR="00FD0A87" w:rsidRPr="001B2C95">
        <w:rPr>
          <w:rFonts w:cs="Simplified Arabic"/>
          <w:sz w:val="28"/>
          <w:szCs w:val="28"/>
          <w:shd w:val="clear" w:color="auto" w:fill="FFFFFF"/>
          <w:rtl/>
        </w:rPr>
        <w:t>كان ي</w:t>
      </w:r>
      <w:r w:rsidRPr="001B2C95">
        <w:rPr>
          <w:rFonts w:cs="Simplified Arabic" w:hint="cs"/>
          <w:sz w:val="28"/>
          <w:szCs w:val="28"/>
          <w:shd w:val="clear" w:color="auto" w:fill="FFFFFF"/>
          <w:rtl/>
        </w:rPr>
        <w:t>ُ</w:t>
      </w:r>
      <w:r w:rsidRPr="001B2C95">
        <w:rPr>
          <w:rFonts w:cs="Simplified Arabic"/>
          <w:sz w:val="28"/>
          <w:szCs w:val="28"/>
          <w:shd w:val="clear" w:color="auto" w:fill="FFFFFF"/>
          <w:rtl/>
        </w:rPr>
        <w:t>شكل نحو 40</w:t>
      </w:r>
      <w:r w:rsidRPr="001B2C95">
        <w:rPr>
          <w:rFonts w:cs="Simplified Arabic" w:hint="cs"/>
          <w:sz w:val="28"/>
          <w:szCs w:val="28"/>
          <w:shd w:val="clear" w:color="auto" w:fill="FFFFFF"/>
          <w:rtl/>
        </w:rPr>
        <w:t>%</w:t>
      </w:r>
      <w:r w:rsidR="00FD0A87" w:rsidRPr="001B2C95">
        <w:rPr>
          <w:rFonts w:cs="Simplified Arabic"/>
          <w:sz w:val="28"/>
          <w:szCs w:val="28"/>
          <w:shd w:val="clear" w:color="auto" w:fill="FFFFFF"/>
          <w:rtl/>
        </w:rPr>
        <w:t xml:space="preserve"> من واردات القارة</w:t>
      </w:r>
      <w:r w:rsidR="00FD0A87" w:rsidRPr="001B2C95">
        <w:rPr>
          <w:rFonts w:cs="Simplified Arabic" w:hint="cs"/>
          <w:sz w:val="28"/>
          <w:szCs w:val="28"/>
          <w:shd w:val="clear" w:color="auto" w:fill="FFFFFF"/>
          <w:rtl/>
        </w:rPr>
        <w:t>، و</w:t>
      </w:r>
      <w:r w:rsidR="00FD0A87" w:rsidRPr="001B2C95">
        <w:rPr>
          <w:rFonts w:cs="Simplified Arabic"/>
          <w:sz w:val="28"/>
          <w:szCs w:val="28"/>
          <w:shd w:val="clear" w:color="auto" w:fill="FFFFFF"/>
          <w:rtl/>
          <w:lang w:bidi="ar-EG"/>
        </w:rPr>
        <w:t>البحث عن بدائل لتعزيز أمن الطاقة لديها</w:t>
      </w:r>
      <w:r w:rsidR="00FD0A87" w:rsidRPr="001B2C95">
        <w:rPr>
          <w:rFonts w:cs="Simplified Arabic" w:hint="cs"/>
          <w:sz w:val="28"/>
          <w:szCs w:val="28"/>
          <w:shd w:val="clear" w:color="auto" w:fill="FFFFFF"/>
          <w:rtl/>
          <w:lang w:bidi="ar-EG"/>
        </w:rPr>
        <w:t>.</w:t>
      </w:r>
    </w:p>
    <w:p w14:paraId="49E2E108" w14:textId="49E7323D" w:rsidR="00FD0A87" w:rsidRPr="0038782B" w:rsidRDefault="00FD0A87" w:rsidP="009D1246">
      <w:pPr>
        <w:pStyle w:val="NormalWeb"/>
        <w:shd w:val="clear" w:color="auto" w:fill="FFFFFF"/>
        <w:bidi/>
        <w:spacing w:before="120" w:beforeAutospacing="0" w:after="0" w:afterAutospacing="0" w:line="264" w:lineRule="auto"/>
        <w:ind w:firstLine="720"/>
        <w:jc w:val="both"/>
        <w:outlineLvl w:val="1"/>
        <w:rPr>
          <w:rFonts w:eastAsiaTheme="minorHAnsi" w:cs="Simplified Arabic"/>
          <w:b/>
          <w:bCs/>
          <w:sz w:val="28"/>
          <w:szCs w:val="28"/>
          <w:shd w:val="clear" w:color="auto" w:fill="FFFFFF"/>
          <w:rtl/>
          <w:lang w:bidi="ar-EG"/>
        </w:rPr>
      </w:pPr>
      <w:r w:rsidRPr="001B2C95">
        <w:rPr>
          <w:rFonts w:eastAsiaTheme="minorHAnsi" w:cs="Simplified Arabic" w:hint="cs"/>
          <w:sz w:val="28"/>
          <w:szCs w:val="28"/>
          <w:shd w:val="clear" w:color="auto" w:fill="FFFFFF"/>
          <w:rtl/>
          <w:lang w:bidi="ar-EG"/>
        </w:rPr>
        <w:t xml:space="preserve">لذلك تسعى دول مختلفة </w:t>
      </w:r>
      <w:r w:rsidR="00DF5216" w:rsidRPr="001B2C95">
        <w:rPr>
          <w:rFonts w:eastAsiaTheme="minorHAnsi" w:cs="Simplified Arabic" w:hint="cs"/>
          <w:sz w:val="28"/>
          <w:szCs w:val="28"/>
          <w:shd w:val="clear" w:color="auto" w:fill="FFFFFF"/>
          <w:rtl/>
          <w:lang w:bidi="ar-EG"/>
        </w:rPr>
        <w:t>في</w:t>
      </w:r>
      <w:r w:rsidRPr="001B2C95">
        <w:rPr>
          <w:rFonts w:eastAsiaTheme="minorHAnsi" w:cs="Simplified Arabic"/>
          <w:sz w:val="28"/>
          <w:szCs w:val="28"/>
          <w:shd w:val="clear" w:color="auto" w:fill="FFFFFF"/>
          <w:rtl/>
          <w:lang w:bidi="ar-EG"/>
        </w:rPr>
        <w:t xml:space="preserve"> الشرق الأوسط مثل الإمارات على تعزيز قدرات الغاز الطبيعي </w:t>
      </w:r>
      <w:r w:rsidR="002B3A81" w:rsidRPr="001B2C95">
        <w:rPr>
          <w:rFonts w:eastAsiaTheme="minorHAnsi" w:cs="Simplified Arabic"/>
          <w:sz w:val="28"/>
          <w:szCs w:val="28"/>
          <w:shd w:val="clear" w:color="auto" w:fill="FFFFFF"/>
          <w:rtl/>
          <w:lang w:bidi="ar-EG"/>
        </w:rPr>
        <w:t>المُسال</w:t>
      </w:r>
      <w:r w:rsidRPr="001B2C95">
        <w:rPr>
          <w:rFonts w:eastAsiaTheme="minorHAnsi" w:cs="Simplified Arabic"/>
          <w:sz w:val="28"/>
          <w:szCs w:val="28"/>
          <w:shd w:val="clear" w:color="auto" w:fill="FFFFFF"/>
          <w:rtl/>
          <w:lang w:bidi="ar-EG"/>
        </w:rPr>
        <w:t xml:space="preserve"> لديهم</w:t>
      </w:r>
      <w:r w:rsidR="00C37F94" w:rsidRPr="001B2C95">
        <w:rPr>
          <w:rFonts w:eastAsiaTheme="minorHAnsi" w:cs="Simplified Arabic" w:hint="cs"/>
          <w:sz w:val="28"/>
          <w:szCs w:val="28"/>
          <w:shd w:val="clear" w:color="auto" w:fill="FFFFFF"/>
          <w:rtl/>
          <w:lang w:bidi="ar-EG"/>
        </w:rPr>
        <w:t>ا،</w:t>
      </w:r>
      <w:r w:rsidRPr="001B2C95">
        <w:rPr>
          <w:rFonts w:eastAsiaTheme="minorHAnsi" w:cs="Simplified Arabic"/>
          <w:sz w:val="28"/>
          <w:szCs w:val="28"/>
          <w:shd w:val="clear" w:color="auto" w:fill="FFFFFF"/>
          <w:rtl/>
          <w:lang w:bidi="ar-EG"/>
        </w:rPr>
        <w:t xml:space="preserve"> </w:t>
      </w:r>
      <w:r w:rsidRPr="001B2C95">
        <w:rPr>
          <w:rFonts w:eastAsiaTheme="minorHAnsi" w:cs="Simplified Arabic" w:hint="cs"/>
          <w:sz w:val="28"/>
          <w:szCs w:val="28"/>
          <w:shd w:val="clear" w:color="auto" w:fill="FFFFFF"/>
          <w:rtl/>
          <w:lang w:bidi="ar-EG"/>
        </w:rPr>
        <w:t>حيث</w:t>
      </w:r>
      <w:r w:rsidRPr="001B2C95">
        <w:rPr>
          <w:rFonts w:eastAsiaTheme="minorHAnsi" w:cs="Simplified Arabic"/>
          <w:sz w:val="28"/>
          <w:szCs w:val="28"/>
          <w:shd w:val="clear" w:color="auto" w:fill="FFFFFF"/>
          <w:rtl/>
          <w:lang w:bidi="ar-EG"/>
        </w:rPr>
        <w:t xml:space="preserve"> </w:t>
      </w:r>
      <w:r w:rsidR="00C37F94" w:rsidRPr="001B2C95">
        <w:rPr>
          <w:rFonts w:eastAsiaTheme="minorHAnsi" w:cs="Simplified Arabic"/>
          <w:sz w:val="28"/>
          <w:szCs w:val="28"/>
          <w:shd w:val="clear" w:color="auto" w:fill="FFFFFF"/>
          <w:rtl/>
          <w:lang w:bidi="ar-EG"/>
        </w:rPr>
        <w:t>أكدت الإمارات مؤخراً عزمها المض</w:t>
      </w:r>
      <w:r w:rsidR="00C37F94" w:rsidRPr="001B2C95">
        <w:rPr>
          <w:rFonts w:eastAsiaTheme="minorHAnsi" w:cs="Simplified Arabic" w:hint="cs"/>
          <w:sz w:val="28"/>
          <w:szCs w:val="28"/>
          <w:shd w:val="clear" w:color="auto" w:fill="FFFFFF"/>
          <w:rtl/>
          <w:lang w:bidi="ar-EG"/>
        </w:rPr>
        <w:t>ي</w:t>
      </w:r>
      <w:r w:rsidRPr="001B2C95">
        <w:rPr>
          <w:rFonts w:eastAsiaTheme="minorHAnsi" w:cs="Simplified Arabic"/>
          <w:sz w:val="28"/>
          <w:szCs w:val="28"/>
          <w:shd w:val="clear" w:color="auto" w:fill="FFFFFF"/>
          <w:rtl/>
          <w:lang w:bidi="ar-EG"/>
        </w:rPr>
        <w:t xml:space="preserve"> قدماً </w:t>
      </w:r>
      <w:r w:rsidR="00DF5216" w:rsidRPr="001B2C95">
        <w:rPr>
          <w:rFonts w:eastAsiaTheme="minorHAnsi" w:cs="Simplified Arabic"/>
          <w:sz w:val="28"/>
          <w:szCs w:val="28"/>
          <w:shd w:val="clear" w:color="auto" w:fill="FFFFFF"/>
          <w:rtl/>
          <w:lang w:bidi="ar-EG"/>
        </w:rPr>
        <w:t>في</w:t>
      </w:r>
      <w:r w:rsidRPr="001B2C95">
        <w:rPr>
          <w:rFonts w:eastAsiaTheme="minorHAnsi" w:cs="Simplified Arabic"/>
          <w:sz w:val="28"/>
          <w:szCs w:val="28"/>
          <w:shd w:val="clear" w:color="auto" w:fill="FFFFFF"/>
          <w:rtl/>
          <w:lang w:bidi="ar-EG"/>
        </w:rPr>
        <w:t xml:space="preserve"> مرحلة التصميم الهندسى للواجهة الأمامية لمحطة </w:t>
      </w:r>
      <w:r w:rsidR="00C37F94" w:rsidRPr="001B2C95">
        <w:rPr>
          <w:rFonts w:eastAsiaTheme="minorHAnsi" w:cs="Simplified Arabic" w:hint="cs"/>
          <w:sz w:val="28"/>
          <w:szCs w:val="28"/>
          <w:shd w:val="clear" w:color="auto" w:fill="FFFFFF"/>
          <w:rtl/>
          <w:lang w:bidi="ar-EG"/>
        </w:rPr>
        <w:t>"</w:t>
      </w:r>
      <w:r w:rsidRPr="001B2C95">
        <w:rPr>
          <w:rFonts w:eastAsiaTheme="minorHAnsi" w:cs="Simplified Arabic"/>
          <w:sz w:val="28"/>
          <w:szCs w:val="28"/>
          <w:shd w:val="clear" w:color="auto" w:fill="FFFFFF"/>
          <w:rtl/>
          <w:lang w:bidi="ar-EG"/>
        </w:rPr>
        <w:t>الفجيرة</w:t>
      </w:r>
      <w:r w:rsidR="00C37F94" w:rsidRPr="001B2C95">
        <w:rPr>
          <w:rFonts w:eastAsiaTheme="minorHAnsi" w:cs="Simplified Arabic" w:hint="cs"/>
          <w:sz w:val="28"/>
          <w:szCs w:val="28"/>
          <w:shd w:val="clear" w:color="auto" w:fill="FFFFFF"/>
          <w:rtl/>
          <w:lang w:bidi="ar-EG"/>
        </w:rPr>
        <w:t>"</w:t>
      </w:r>
      <w:r w:rsidRPr="001B2C95">
        <w:rPr>
          <w:rFonts w:eastAsiaTheme="minorHAnsi" w:cs="Simplified Arabic"/>
          <w:sz w:val="28"/>
          <w:szCs w:val="28"/>
          <w:shd w:val="clear" w:color="auto" w:fill="FFFFFF"/>
          <w:rtl/>
          <w:lang w:bidi="ar-EG"/>
        </w:rPr>
        <w:t xml:space="preserve"> للغاز الطبيع</w:t>
      </w:r>
      <w:r w:rsidR="00C37F94" w:rsidRPr="001B2C95">
        <w:rPr>
          <w:rFonts w:eastAsiaTheme="minorHAnsi" w:cs="Simplified Arabic" w:hint="cs"/>
          <w:sz w:val="28"/>
          <w:szCs w:val="28"/>
          <w:shd w:val="clear" w:color="auto" w:fill="FFFFFF"/>
          <w:rtl/>
          <w:lang w:bidi="ar-EG"/>
        </w:rPr>
        <w:t>ي</w:t>
      </w:r>
      <w:r w:rsidRPr="001B2C95">
        <w:rPr>
          <w:rFonts w:eastAsiaTheme="minorHAnsi" w:cs="Simplified Arabic"/>
          <w:sz w:val="28"/>
          <w:szCs w:val="28"/>
          <w:shd w:val="clear" w:color="auto" w:fill="FFFFFF"/>
          <w:rtl/>
          <w:lang w:bidi="ar-EG"/>
        </w:rPr>
        <w:t xml:space="preserve"> </w:t>
      </w:r>
      <w:r w:rsidR="002B3A81" w:rsidRPr="001B2C95">
        <w:rPr>
          <w:rFonts w:eastAsiaTheme="minorHAnsi" w:cs="Simplified Arabic"/>
          <w:sz w:val="28"/>
          <w:szCs w:val="28"/>
          <w:shd w:val="clear" w:color="auto" w:fill="FFFFFF"/>
          <w:rtl/>
          <w:lang w:bidi="ar-EG"/>
        </w:rPr>
        <w:t>المُسال</w:t>
      </w:r>
      <w:r w:rsidRPr="001B2C95">
        <w:rPr>
          <w:rFonts w:eastAsiaTheme="minorHAnsi" w:cs="Simplified Arabic"/>
          <w:sz w:val="28"/>
          <w:szCs w:val="28"/>
          <w:shd w:val="clear" w:color="auto" w:fill="FFFFFF"/>
          <w:lang w:bidi="ar-EG"/>
        </w:rPr>
        <w:t>.</w:t>
      </w:r>
      <w:r w:rsidRPr="001B2C95">
        <w:rPr>
          <w:rFonts w:eastAsiaTheme="minorHAnsi" w:cs="Simplified Arabic"/>
          <w:sz w:val="28"/>
          <w:szCs w:val="28"/>
          <w:shd w:val="clear" w:color="auto" w:fill="FFFFFF"/>
          <w:rtl/>
          <w:lang w:bidi="ar-EG"/>
        </w:rPr>
        <w:t xml:space="preserve"> إذ تخطط شركة بترول </w:t>
      </w:r>
      <w:r w:rsidR="00C37F94" w:rsidRPr="001B2C95">
        <w:rPr>
          <w:rFonts w:eastAsiaTheme="minorHAnsi" w:cs="Simplified Arabic" w:hint="cs"/>
          <w:sz w:val="28"/>
          <w:szCs w:val="28"/>
          <w:shd w:val="clear" w:color="auto" w:fill="FFFFFF"/>
          <w:rtl/>
          <w:lang w:bidi="ar-EG"/>
        </w:rPr>
        <w:t>"</w:t>
      </w:r>
      <w:r w:rsidRPr="001B2C95">
        <w:rPr>
          <w:rFonts w:eastAsiaTheme="minorHAnsi" w:cs="Simplified Arabic"/>
          <w:sz w:val="28"/>
          <w:szCs w:val="28"/>
          <w:shd w:val="clear" w:color="auto" w:fill="FFFFFF"/>
          <w:rtl/>
          <w:lang w:bidi="ar-EG"/>
        </w:rPr>
        <w:t>أبوظبي الوطنية</w:t>
      </w:r>
      <w:r w:rsidR="00C37F94" w:rsidRPr="001B2C95">
        <w:rPr>
          <w:rFonts w:eastAsiaTheme="minorHAnsi" w:cs="Simplified Arabic" w:hint="cs"/>
          <w:sz w:val="28"/>
          <w:szCs w:val="28"/>
          <w:shd w:val="clear" w:color="auto" w:fill="FFFFFF"/>
          <w:rtl/>
          <w:lang w:bidi="ar-EG"/>
        </w:rPr>
        <w:t>"</w:t>
      </w:r>
      <w:r w:rsidR="001B5D22" w:rsidRPr="001B2C95">
        <w:rPr>
          <w:rFonts w:eastAsiaTheme="minorHAnsi" w:cs="Simplified Arabic" w:hint="cs"/>
          <w:sz w:val="28"/>
          <w:szCs w:val="28"/>
          <w:shd w:val="clear" w:color="auto" w:fill="FFFFFF"/>
          <w:rtl/>
          <w:lang w:bidi="ar-EG"/>
        </w:rPr>
        <w:t xml:space="preserve"> </w:t>
      </w:r>
      <w:r w:rsidRPr="001B2C95">
        <w:rPr>
          <w:rFonts w:eastAsiaTheme="minorHAnsi" w:cs="Simplified Arabic"/>
          <w:sz w:val="28"/>
          <w:szCs w:val="28"/>
          <w:shd w:val="clear" w:color="auto" w:fill="FFFFFF"/>
          <w:rtl/>
          <w:lang w:bidi="ar-EG"/>
        </w:rPr>
        <w:t>(</w:t>
      </w:r>
      <w:hyperlink r:id="rId100" w:tgtFrame="_blank" w:history="1">
        <w:r w:rsidRPr="001B2C95">
          <w:rPr>
            <w:rFonts w:eastAsiaTheme="minorHAnsi" w:cs="Simplified Arabic"/>
            <w:sz w:val="28"/>
            <w:szCs w:val="28"/>
            <w:rtl/>
            <w:lang w:bidi="ar-EG"/>
          </w:rPr>
          <w:t>أدنوك</w:t>
        </w:r>
      </w:hyperlink>
      <w:r w:rsidRPr="001B2C95">
        <w:rPr>
          <w:rFonts w:eastAsiaTheme="minorHAnsi" w:cs="Simplified Arabic"/>
          <w:sz w:val="28"/>
          <w:szCs w:val="28"/>
          <w:rtl/>
          <w:lang w:bidi="ar-EG"/>
        </w:rPr>
        <w:t>)</w:t>
      </w:r>
      <w:r w:rsidRPr="001B2C95">
        <w:rPr>
          <w:rFonts w:eastAsiaTheme="minorHAnsi" w:cs="Simplified Arabic"/>
          <w:sz w:val="28"/>
          <w:szCs w:val="28"/>
          <w:shd w:val="clear" w:color="auto" w:fill="FFFFFF"/>
          <w:lang w:bidi="ar-EG"/>
        </w:rPr>
        <w:t xml:space="preserve"> </w:t>
      </w:r>
      <w:r w:rsidRPr="001B2C95">
        <w:rPr>
          <w:rFonts w:eastAsiaTheme="minorHAnsi" w:cs="Simplified Arabic"/>
          <w:sz w:val="28"/>
          <w:szCs w:val="28"/>
          <w:shd w:val="clear" w:color="auto" w:fill="FFFFFF"/>
          <w:rtl/>
          <w:lang w:bidi="ar-EG"/>
        </w:rPr>
        <w:t>لتطوير محطة تسييل ذات خطَّي إنتاج بقدرة 10 ملايين طن سنوياً في الفجيرة، وهو ما يُمكّن الإمارات من تلبية احتياجات العديد من أسواق الغاز، لتصبح مصدّراً رئيسياً للغاز</w:t>
      </w:r>
      <w:r w:rsidRPr="001B2C95">
        <w:rPr>
          <w:rFonts w:eastAsiaTheme="minorHAnsi" w:cs="Simplified Arabic" w:hint="cs"/>
          <w:sz w:val="28"/>
          <w:szCs w:val="28"/>
          <w:shd w:val="clear" w:color="auto" w:fill="FFFFFF"/>
          <w:rtl/>
          <w:lang w:bidi="ar-EG"/>
        </w:rPr>
        <w:t xml:space="preserve"> </w:t>
      </w:r>
      <w:r w:rsidR="002B3A81" w:rsidRPr="001B2C95">
        <w:rPr>
          <w:rFonts w:eastAsiaTheme="minorHAnsi" w:cs="Simplified Arabic"/>
          <w:sz w:val="28"/>
          <w:szCs w:val="28"/>
          <w:shd w:val="clear" w:color="auto" w:fill="FFFFFF"/>
          <w:rtl/>
          <w:lang w:bidi="ar-EG"/>
        </w:rPr>
        <w:t>المُسال</w:t>
      </w:r>
      <w:r w:rsidRPr="001B2C95">
        <w:rPr>
          <w:rFonts w:eastAsiaTheme="minorHAnsi" w:cs="Simplified Arabic"/>
          <w:sz w:val="28"/>
          <w:szCs w:val="28"/>
          <w:shd w:val="clear" w:color="auto" w:fill="FFFFFF"/>
          <w:rtl/>
          <w:lang w:bidi="ar-EG"/>
        </w:rPr>
        <w:t>، ومن ثم تنافس جارتها قطر، وتقلل اعتمادها على الواردات</w:t>
      </w:r>
      <w:r w:rsidR="00C37F94" w:rsidRPr="001B2C95">
        <w:rPr>
          <w:rFonts w:eastAsiaTheme="minorHAnsi" w:cs="Simplified Arabic" w:hint="cs"/>
          <w:sz w:val="28"/>
          <w:szCs w:val="28"/>
          <w:shd w:val="clear" w:color="auto" w:fill="FFFFFF"/>
          <w:rtl/>
          <w:lang w:bidi="ar-EG"/>
        </w:rPr>
        <w:t xml:space="preserve"> </w:t>
      </w:r>
      <w:r w:rsidRPr="001B2C95">
        <w:rPr>
          <w:rFonts w:cs="Simplified Arabic"/>
          <w:sz w:val="28"/>
          <w:szCs w:val="28"/>
          <w:shd w:val="clear" w:color="auto" w:fill="FFFFFF"/>
          <w:rtl/>
        </w:rPr>
        <w:t>(</w:t>
      </w:r>
      <w:hyperlink r:id="rId101" w:history="1">
        <w:r w:rsidRPr="001B2C95">
          <w:rPr>
            <w:rStyle w:val="Hyperlink"/>
            <w:rFonts w:cs="Simplified Arabic"/>
            <w:color w:val="auto"/>
            <w:sz w:val="28"/>
            <w:szCs w:val="28"/>
            <w:u w:val="none"/>
            <w:shd w:val="clear" w:color="auto" w:fill="FFFFFF"/>
          </w:rPr>
          <w:t>https://attaqa.net</w:t>
        </w:r>
      </w:hyperlink>
      <w:r w:rsidRPr="001B2C95">
        <w:rPr>
          <w:rStyle w:val="Hyperlink"/>
          <w:rFonts w:cs="Simplified Arabic"/>
          <w:color w:val="auto"/>
          <w:sz w:val="28"/>
          <w:szCs w:val="28"/>
          <w:u w:val="none"/>
          <w:shd w:val="clear" w:color="auto" w:fill="FFFFFF"/>
          <w:rtl/>
        </w:rPr>
        <w:t>)</w:t>
      </w:r>
      <w:r w:rsidR="00C37F94" w:rsidRPr="001B2C95">
        <w:rPr>
          <w:rStyle w:val="Hyperlink"/>
          <w:rFonts w:cs="Simplified Arabic" w:hint="cs"/>
          <w:color w:val="auto"/>
          <w:sz w:val="28"/>
          <w:szCs w:val="28"/>
          <w:u w:val="none"/>
          <w:shd w:val="clear" w:color="auto" w:fill="FFFFFF"/>
          <w:rtl/>
        </w:rPr>
        <w:t>.</w:t>
      </w:r>
    </w:p>
    <w:p w14:paraId="1FDFD7FC" w14:textId="77777777" w:rsidR="002602B5" w:rsidRPr="001B2C95" w:rsidRDefault="002602B5" w:rsidP="0038782B">
      <w:pPr>
        <w:pStyle w:val="Heading2"/>
        <w:spacing w:line="264" w:lineRule="auto"/>
        <w:rPr>
          <w:rtl/>
        </w:rPr>
      </w:pPr>
      <w:bookmarkStart w:id="104" w:name="_Toc135608211"/>
      <w:r w:rsidRPr="001B2C95">
        <w:rPr>
          <w:rFonts w:hint="cs"/>
          <w:rtl/>
        </w:rPr>
        <w:t>سابعاً: مدى استمرار الأزمة بين روسيا وأوكرانيا</w:t>
      </w:r>
      <w:bookmarkEnd w:id="104"/>
    </w:p>
    <w:p w14:paraId="696D9D7C" w14:textId="7CA89FF9" w:rsidR="00DC6AFD" w:rsidRPr="001B2C95" w:rsidRDefault="00DC6AFD" w:rsidP="0038782B">
      <w:pPr>
        <w:bidi/>
        <w:spacing w:before="120" w:line="264" w:lineRule="auto"/>
        <w:ind w:firstLine="720"/>
        <w:jc w:val="both"/>
        <w:rPr>
          <w:rFonts w:cs="Simplified Arabic"/>
          <w:sz w:val="28"/>
          <w:szCs w:val="28"/>
          <w:rtl/>
          <w:lang w:bidi="ar-EG"/>
        </w:rPr>
      </w:pPr>
      <w:bookmarkStart w:id="105" w:name="_Toc135608212"/>
      <w:r w:rsidRPr="001B2C95">
        <w:rPr>
          <w:rFonts w:cs="Simplified Arabic" w:hint="cs"/>
          <w:sz w:val="28"/>
          <w:szCs w:val="28"/>
          <w:rtl/>
          <w:lang w:bidi="ar-EG"/>
        </w:rPr>
        <w:t>في حالة انتهاء الأزمة الروسية الأوكرانية، سوف تنخفض واردات أوروبا من الغاز الطبيعي من الدول الأخرى ومنها مصر، حيث</w:t>
      </w:r>
      <w:r w:rsidRPr="001B2C95">
        <w:rPr>
          <w:rFonts w:cs="Simplified Arabic"/>
          <w:sz w:val="28"/>
          <w:szCs w:val="28"/>
          <w:rtl/>
          <w:lang w:bidi="ar-EG"/>
        </w:rPr>
        <w:t xml:space="preserve"> يكون </w:t>
      </w:r>
      <w:r w:rsidRPr="001B2C95">
        <w:rPr>
          <w:rFonts w:cs="Simplified Arabic" w:hint="cs"/>
          <w:sz w:val="28"/>
          <w:szCs w:val="28"/>
          <w:rtl/>
          <w:lang w:bidi="ar-EG"/>
        </w:rPr>
        <w:t xml:space="preserve">هناك </w:t>
      </w:r>
      <w:r w:rsidRPr="001B2C95">
        <w:rPr>
          <w:rFonts w:cs="Simplified Arabic"/>
          <w:sz w:val="28"/>
          <w:szCs w:val="28"/>
          <w:rtl/>
          <w:lang w:bidi="ar-EG"/>
        </w:rPr>
        <w:t>مبر</w:t>
      </w:r>
      <w:r w:rsidRPr="001B2C95">
        <w:rPr>
          <w:rFonts w:cs="Simplified Arabic" w:hint="cs"/>
          <w:sz w:val="28"/>
          <w:szCs w:val="28"/>
          <w:rtl/>
          <w:lang w:bidi="ar-EG"/>
        </w:rPr>
        <w:t>ر</w:t>
      </w:r>
      <w:r w:rsidRPr="001B2C95">
        <w:rPr>
          <w:rFonts w:cs="Simplified Arabic"/>
          <w:sz w:val="28"/>
          <w:szCs w:val="28"/>
          <w:rtl/>
          <w:lang w:bidi="ar-EG"/>
        </w:rPr>
        <w:t xml:space="preserve"> لاستمرار </w:t>
      </w:r>
      <w:r w:rsidRPr="001B2C95">
        <w:rPr>
          <w:rFonts w:cs="Simplified Arabic" w:hint="cs"/>
          <w:sz w:val="28"/>
          <w:szCs w:val="28"/>
          <w:rtl/>
          <w:lang w:bidi="ar-EG"/>
        </w:rPr>
        <w:t xml:space="preserve">أوروبا في </w:t>
      </w:r>
      <w:r w:rsidRPr="001B2C95">
        <w:rPr>
          <w:rFonts w:cs="Simplified Arabic"/>
          <w:sz w:val="28"/>
          <w:szCs w:val="28"/>
          <w:rtl/>
          <w:lang w:bidi="ar-EG"/>
        </w:rPr>
        <w:t xml:space="preserve">استيراد الغاز الروسي، نظراً </w:t>
      </w:r>
      <w:r w:rsidRPr="001B2C95">
        <w:rPr>
          <w:rFonts w:cs="Simplified Arabic" w:hint="cs"/>
          <w:sz w:val="28"/>
          <w:szCs w:val="28"/>
          <w:rtl/>
          <w:lang w:bidi="ar-EG"/>
        </w:rPr>
        <w:t>إلى الرخص النسبي للغاز الروسي</w:t>
      </w:r>
      <w:r w:rsidRPr="001B2C95">
        <w:rPr>
          <w:rFonts w:cs="Simplified Arabic"/>
          <w:sz w:val="28"/>
          <w:szCs w:val="28"/>
          <w:rtl/>
          <w:lang w:bidi="ar-EG"/>
        </w:rPr>
        <w:t xml:space="preserve"> عبر خطوط الأنابيب، </w:t>
      </w:r>
      <w:r w:rsidRPr="001B2C95">
        <w:rPr>
          <w:rFonts w:cs="Simplified Arabic" w:hint="cs"/>
          <w:sz w:val="28"/>
          <w:szCs w:val="28"/>
          <w:rtl/>
          <w:lang w:bidi="ar-EG"/>
        </w:rPr>
        <w:t xml:space="preserve">حيث أن روسيا قريبة من الدول الأوروبية، </w:t>
      </w:r>
      <w:r w:rsidRPr="001B2C95">
        <w:rPr>
          <w:rFonts w:cs="Simplified Arabic"/>
          <w:sz w:val="28"/>
          <w:szCs w:val="28"/>
          <w:rtl/>
          <w:lang w:bidi="ar-EG"/>
        </w:rPr>
        <w:t>بينما يأت</w:t>
      </w:r>
      <w:r w:rsidRPr="001B2C95">
        <w:rPr>
          <w:rFonts w:cs="Simplified Arabic" w:hint="cs"/>
          <w:sz w:val="28"/>
          <w:szCs w:val="28"/>
          <w:rtl/>
          <w:lang w:bidi="ar-EG"/>
        </w:rPr>
        <w:t>ي</w:t>
      </w:r>
      <w:r w:rsidRPr="001B2C95">
        <w:rPr>
          <w:rFonts w:cs="Simplified Arabic"/>
          <w:sz w:val="28"/>
          <w:szCs w:val="28"/>
          <w:rtl/>
          <w:lang w:bidi="ar-EG"/>
        </w:rPr>
        <w:t xml:space="preserve"> الغاز الإسرائيل</w:t>
      </w:r>
      <w:r w:rsidRPr="001B2C95">
        <w:rPr>
          <w:rFonts w:cs="Simplified Arabic" w:hint="cs"/>
          <w:sz w:val="28"/>
          <w:szCs w:val="28"/>
          <w:rtl/>
          <w:lang w:bidi="ar-EG"/>
        </w:rPr>
        <w:t>ي</w:t>
      </w:r>
      <w:r w:rsidRPr="001B2C95">
        <w:rPr>
          <w:rFonts w:cs="Simplified Arabic"/>
          <w:sz w:val="28"/>
          <w:szCs w:val="28"/>
          <w:rtl/>
          <w:lang w:bidi="ar-EG"/>
        </w:rPr>
        <w:t xml:space="preserve"> والمصري </w:t>
      </w:r>
      <w:r w:rsidRPr="001B2C95">
        <w:rPr>
          <w:rFonts w:cs="Simplified Arabic" w:hint="cs"/>
          <w:sz w:val="28"/>
          <w:szCs w:val="28"/>
          <w:rtl/>
          <w:lang w:bidi="ar-EG"/>
        </w:rPr>
        <w:t xml:space="preserve">عبر ناقلات الغاز المُسال </w:t>
      </w:r>
      <w:r w:rsidRPr="001B2C95">
        <w:rPr>
          <w:rFonts w:cs="Simplified Arabic"/>
          <w:sz w:val="28"/>
          <w:szCs w:val="28"/>
          <w:rtl/>
          <w:lang w:bidi="ar-EG"/>
        </w:rPr>
        <w:t>محملاً بتكلفة الإسالة</w:t>
      </w:r>
      <w:r w:rsidRPr="001B2C95">
        <w:rPr>
          <w:rFonts w:cs="Simplified Arabic" w:hint="cs"/>
          <w:sz w:val="28"/>
          <w:szCs w:val="28"/>
          <w:rtl/>
          <w:lang w:bidi="ar-EG"/>
        </w:rPr>
        <w:t>،</w:t>
      </w:r>
      <w:r w:rsidRPr="001B2C95">
        <w:rPr>
          <w:rFonts w:cs="Simplified Arabic"/>
          <w:sz w:val="28"/>
          <w:szCs w:val="28"/>
          <w:rtl/>
          <w:lang w:bidi="ar-EG"/>
        </w:rPr>
        <w:t xml:space="preserve"> ثم إعادة التغيي</w:t>
      </w:r>
      <w:r w:rsidRPr="001B2C95">
        <w:rPr>
          <w:rFonts w:cs="Simplified Arabic" w:hint="cs"/>
          <w:sz w:val="28"/>
          <w:szCs w:val="28"/>
          <w:rtl/>
          <w:lang w:bidi="ar-EG"/>
        </w:rPr>
        <w:t>ز</w:t>
      </w:r>
      <w:r w:rsidRPr="001B2C95">
        <w:rPr>
          <w:rFonts w:cs="Simplified Arabic"/>
          <w:sz w:val="28"/>
          <w:szCs w:val="28"/>
          <w:rtl/>
          <w:lang w:bidi="ar-EG"/>
        </w:rPr>
        <w:t>، إلى جانب تكلفة ال</w:t>
      </w:r>
      <w:r w:rsidRPr="001B2C95">
        <w:rPr>
          <w:rFonts w:cs="Simplified Arabic" w:hint="cs"/>
          <w:sz w:val="28"/>
          <w:szCs w:val="28"/>
          <w:rtl/>
          <w:lang w:bidi="ar-EG"/>
        </w:rPr>
        <w:t>شحن</w:t>
      </w:r>
      <w:r w:rsidRPr="001B2C95">
        <w:rPr>
          <w:rFonts w:cs="Simplified Arabic"/>
          <w:sz w:val="28"/>
          <w:szCs w:val="28"/>
          <w:rtl/>
          <w:lang w:bidi="ar-EG"/>
        </w:rPr>
        <w:t xml:space="preserve"> البحري والتأمي</w:t>
      </w:r>
      <w:r w:rsidRPr="001B2C95">
        <w:rPr>
          <w:rFonts w:cs="Simplified Arabic" w:hint="cs"/>
          <w:sz w:val="28"/>
          <w:szCs w:val="28"/>
          <w:rtl/>
          <w:lang w:bidi="ar-EG"/>
        </w:rPr>
        <w:t>ن.</w:t>
      </w:r>
      <w:r w:rsidR="000325E4">
        <w:rPr>
          <w:rFonts w:cs="Simplified Arabic"/>
          <w:sz w:val="28"/>
          <w:szCs w:val="28"/>
          <w:rtl/>
          <w:lang w:bidi="ar-EG"/>
        </w:rPr>
        <w:t xml:space="preserve"> </w:t>
      </w:r>
    </w:p>
    <w:p w14:paraId="2D3F8E11" w14:textId="77777777" w:rsidR="0024083E" w:rsidRPr="001B2C95" w:rsidRDefault="00F72D00" w:rsidP="0038782B">
      <w:pPr>
        <w:pStyle w:val="Heading2"/>
        <w:spacing w:line="264" w:lineRule="auto"/>
        <w:rPr>
          <w:rtl/>
        </w:rPr>
      </w:pPr>
      <w:r w:rsidRPr="001B2C95">
        <w:rPr>
          <w:rFonts w:hint="cs"/>
          <w:rtl/>
        </w:rPr>
        <w:t xml:space="preserve">ثامناً: تحول أوروبا إلى الطاقة المتجددة </w:t>
      </w:r>
      <w:r w:rsidR="00DF5216" w:rsidRPr="001B2C95">
        <w:rPr>
          <w:rFonts w:hint="cs"/>
          <w:rtl/>
        </w:rPr>
        <w:t>في</w:t>
      </w:r>
      <w:r w:rsidRPr="001B2C95">
        <w:rPr>
          <w:rFonts w:hint="cs"/>
          <w:rtl/>
        </w:rPr>
        <w:t xml:space="preserve"> الأجل الطويل</w:t>
      </w:r>
      <w:bookmarkEnd w:id="105"/>
    </w:p>
    <w:p w14:paraId="13AEE515" w14:textId="77777777" w:rsidR="0038782B" w:rsidRDefault="00751486" w:rsidP="0038782B">
      <w:pPr>
        <w:bidi/>
        <w:spacing w:before="120" w:line="264" w:lineRule="auto"/>
        <w:ind w:firstLine="720"/>
        <w:jc w:val="both"/>
        <w:rPr>
          <w:rFonts w:cs="Simplified Arabic"/>
          <w:color w:val="000000"/>
          <w:sz w:val="28"/>
          <w:szCs w:val="28"/>
          <w:rtl/>
          <w:lang w:bidi="ar-EG"/>
        </w:rPr>
      </w:pPr>
      <w:r w:rsidRPr="001B2C95">
        <w:rPr>
          <w:rFonts w:cs="Simplified Arabic"/>
          <w:sz w:val="28"/>
          <w:szCs w:val="28"/>
          <w:rtl/>
          <w:lang w:bidi="ar-EG"/>
        </w:rPr>
        <w:t xml:space="preserve">لا تزال تكاليف إنتاج الطاقة المتجددة تتجاوز تكاليف العديد من تقنيات الوقود الأحفوري، مما </w:t>
      </w:r>
      <w:r w:rsidRPr="001B2C95">
        <w:rPr>
          <w:rFonts w:cs="Simplified Arabic" w:hint="cs"/>
          <w:sz w:val="28"/>
          <w:szCs w:val="28"/>
          <w:rtl/>
          <w:lang w:bidi="ar-EG"/>
        </w:rPr>
        <w:t xml:space="preserve">قد </w:t>
      </w:r>
      <w:r w:rsidRPr="001B2C95">
        <w:rPr>
          <w:rFonts w:cs="Simplified Arabic"/>
          <w:sz w:val="28"/>
          <w:szCs w:val="28"/>
          <w:rtl/>
          <w:lang w:bidi="ar-EG"/>
        </w:rPr>
        <w:t xml:space="preserve">يجعل </w:t>
      </w:r>
      <w:r w:rsidRPr="001B2C95">
        <w:rPr>
          <w:rFonts w:cs="Simplified Arabic" w:hint="cs"/>
          <w:sz w:val="28"/>
          <w:szCs w:val="28"/>
          <w:rtl/>
          <w:lang w:bidi="ar-EG"/>
        </w:rPr>
        <w:t>الاستثمار في إنتاج الطاقة المتجددة</w:t>
      </w:r>
      <w:r w:rsidRPr="001B2C95">
        <w:rPr>
          <w:rFonts w:cs="Simplified Arabic"/>
          <w:sz w:val="28"/>
          <w:szCs w:val="28"/>
          <w:rtl/>
          <w:lang w:bidi="ar-EG"/>
        </w:rPr>
        <w:t xml:space="preserve"> غير اقتصادي على الأقل في المدى القريب، حيث ينطوي تحول اعتماد دولة ما على الطاقة التقليدية إلى مصادر الطاقة المتجددة على تكاليف باهظة</w:t>
      </w:r>
      <w:r w:rsidRPr="001B2C95">
        <w:rPr>
          <w:rFonts w:cs="Simplified Arabic" w:hint="cs"/>
          <w:sz w:val="28"/>
          <w:szCs w:val="28"/>
          <w:rtl/>
          <w:lang w:bidi="ar-EG"/>
        </w:rPr>
        <w:t xml:space="preserve">، لأن التكلفة الاستثمارية لإنتاج الطاقة </w:t>
      </w:r>
      <w:r w:rsidRPr="001B2C95">
        <w:rPr>
          <w:rFonts w:cs="Simplified Arabic" w:hint="cs"/>
          <w:sz w:val="28"/>
          <w:szCs w:val="28"/>
          <w:rtl/>
          <w:lang w:bidi="ar-EG"/>
        </w:rPr>
        <w:lastRenderedPageBreak/>
        <w:t xml:space="preserve">المتجددة مرتفعة، ولكن على المدى الطويل تصبح تكاليف التشغيل منخفضة مقارنة بتكلفة الطاقة التقليدية. </w:t>
      </w:r>
      <w:r w:rsidR="00EC3738" w:rsidRPr="001B2C95">
        <w:rPr>
          <w:rFonts w:cs="Simplified Arabic"/>
          <w:color w:val="000000"/>
          <w:sz w:val="28"/>
          <w:szCs w:val="28"/>
          <w:rtl/>
          <w:lang w:bidi="ar-EG"/>
        </w:rPr>
        <w:t>وقد يكون التخلي عن عائدات النفط</w:t>
      </w:r>
      <w:r w:rsidR="00616111" w:rsidRPr="001B2C95">
        <w:rPr>
          <w:rFonts w:cs="Simplified Arabic" w:hint="cs"/>
          <w:color w:val="000000"/>
          <w:sz w:val="28"/>
          <w:szCs w:val="28"/>
          <w:rtl/>
          <w:lang w:bidi="ar-EG"/>
        </w:rPr>
        <w:t xml:space="preserve"> والغاز الطبيعي</w:t>
      </w:r>
      <w:r w:rsidR="00EC3738" w:rsidRPr="001B2C95">
        <w:rPr>
          <w:rFonts w:cs="Simplified Arabic"/>
          <w:color w:val="000000"/>
          <w:sz w:val="28"/>
          <w:szCs w:val="28"/>
          <w:rtl/>
          <w:lang w:bidi="ar-EG"/>
        </w:rPr>
        <w:t xml:space="preserve"> </w:t>
      </w:r>
      <w:r w:rsidR="00616111" w:rsidRPr="001B2C95">
        <w:rPr>
          <w:rFonts w:cs="Simplified Arabic"/>
          <w:color w:val="000000"/>
          <w:sz w:val="28"/>
          <w:szCs w:val="28"/>
          <w:rtl/>
          <w:lang w:bidi="ar-EG"/>
        </w:rPr>
        <w:t xml:space="preserve">مكلفاً اقتصادياً وسياسياً </w:t>
      </w:r>
      <w:r w:rsidR="00EC3738" w:rsidRPr="001B2C95">
        <w:rPr>
          <w:rFonts w:cs="Simplified Arabic"/>
          <w:color w:val="000000"/>
          <w:sz w:val="28"/>
          <w:szCs w:val="28"/>
          <w:rtl/>
          <w:lang w:bidi="ar-EG"/>
        </w:rPr>
        <w:t xml:space="preserve">بسبب الآفاق غير المؤكدة لتطوير إنتاج الطاقة المتجددة. ويزداد </w:t>
      </w:r>
      <w:r w:rsidR="00616111" w:rsidRPr="001B2C95">
        <w:rPr>
          <w:rFonts w:cs="Simplified Arabic" w:hint="cs"/>
          <w:color w:val="000000"/>
          <w:sz w:val="28"/>
          <w:szCs w:val="28"/>
          <w:rtl/>
          <w:lang w:bidi="ar-EG"/>
        </w:rPr>
        <w:t>التحول</w:t>
      </w:r>
      <w:r w:rsidR="00EC3738" w:rsidRPr="001B2C95">
        <w:rPr>
          <w:rFonts w:cs="Simplified Arabic"/>
          <w:color w:val="000000"/>
          <w:sz w:val="28"/>
          <w:szCs w:val="28"/>
          <w:rtl/>
          <w:lang w:bidi="ar-EG"/>
        </w:rPr>
        <w:t xml:space="preserve"> </w:t>
      </w:r>
      <w:r w:rsidR="00616111" w:rsidRPr="001B2C95">
        <w:rPr>
          <w:rFonts w:cs="Simplified Arabic" w:hint="cs"/>
          <w:color w:val="000000"/>
          <w:sz w:val="28"/>
          <w:szCs w:val="28"/>
          <w:rtl/>
          <w:lang w:bidi="ar-EG"/>
        </w:rPr>
        <w:t>ل</w:t>
      </w:r>
      <w:r w:rsidR="00EC3738" w:rsidRPr="001B2C95">
        <w:rPr>
          <w:rFonts w:cs="Simplified Arabic"/>
          <w:color w:val="000000"/>
          <w:sz w:val="28"/>
          <w:szCs w:val="28"/>
          <w:rtl/>
          <w:lang w:bidi="ar-EG"/>
        </w:rPr>
        <w:t xml:space="preserve">لطاقة المتجددة تعقيداً بسبب حقيقة وجود مصالح خاصة للشركات </w:t>
      </w:r>
      <w:bookmarkStart w:id="106" w:name="bau0005"/>
      <w:r w:rsidR="00616111" w:rsidRPr="001B2C95">
        <w:rPr>
          <w:rFonts w:cs="Simplified Arabic"/>
          <w:color w:val="000000"/>
          <w:sz w:val="28"/>
          <w:szCs w:val="28"/>
          <w:rtl/>
          <w:lang w:bidi="ar-EG"/>
        </w:rPr>
        <w:t>الكبرى في صناعة الوقود الأحفوري</w:t>
      </w:r>
      <w:r w:rsidR="00616111" w:rsidRPr="001B2C95">
        <w:rPr>
          <w:rFonts w:cs="Simplified Arabic" w:hint="cs"/>
          <w:color w:val="000000"/>
          <w:sz w:val="28"/>
          <w:szCs w:val="28"/>
          <w:rtl/>
          <w:lang w:bidi="ar-EG"/>
        </w:rPr>
        <w:t xml:space="preserve"> </w:t>
      </w:r>
      <w:r w:rsidR="00EC3738" w:rsidRPr="001B2C95">
        <w:rPr>
          <w:rFonts w:cs="Simplified Arabic"/>
          <w:color w:val="000000"/>
          <w:sz w:val="28"/>
          <w:szCs w:val="28"/>
          <w:lang w:bidi="ar-EG"/>
        </w:rPr>
        <w:t>(</w:t>
      </w:r>
      <w:hyperlink r:id="rId102" w:anchor="!" w:history="1">
        <w:r w:rsidR="00EC3738" w:rsidRPr="001B2C95">
          <w:rPr>
            <w:rFonts w:cs="Simplified Arabic"/>
            <w:sz w:val="28"/>
            <w:szCs w:val="28"/>
          </w:rPr>
          <w:t>Ahmadov</w:t>
        </w:r>
      </w:hyperlink>
      <w:bookmarkEnd w:id="106"/>
      <w:r w:rsidR="00EC3738" w:rsidRPr="001B2C95">
        <w:rPr>
          <w:rFonts w:cs="Simplified Arabic"/>
          <w:sz w:val="28"/>
          <w:szCs w:val="28"/>
        </w:rPr>
        <w:t xml:space="preserve"> et al., 2019</w:t>
      </w:r>
      <w:r w:rsidR="00616111" w:rsidRPr="001B2C95">
        <w:rPr>
          <w:rFonts w:cs="Simplified Arabic"/>
          <w:color w:val="000000"/>
          <w:sz w:val="28"/>
          <w:szCs w:val="28"/>
          <w:lang w:bidi="ar-EG"/>
        </w:rPr>
        <w:t>)</w:t>
      </w:r>
      <w:r w:rsidR="00616111" w:rsidRPr="001B2C95">
        <w:rPr>
          <w:rFonts w:cs="Simplified Arabic" w:hint="cs"/>
          <w:color w:val="000000"/>
          <w:sz w:val="28"/>
          <w:szCs w:val="28"/>
          <w:rtl/>
          <w:lang w:bidi="ar-EG"/>
        </w:rPr>
        <w:t>.</w:t>
      </w:r>
    </w:p>
    <w:p w14:paraId="43B6B8F9" w14:textId="1CA22554" w:rsidR="0038782B" w:rsidRDefault="00EC3738" w:rsidP="0038782B">
      <w:pPr>
        <w:bidi/>
        <w:spacing w:before="120" w:line="264" w:lineRule="auto"/>
        <w:ind w:firstLine="720"/>
        <w:jc w:val="both"/>
        <w:rPr>
          <w:rFonts w:cs="Simplified Arabic"/>
          <w:color w:val="000000"/>
          <w:sz w:val="28"/>
          <w:szCs w:val="28"/>
          <w:rtl/>
          <w:lang w:bidi="ar-EG"/>
        </w:rPr>
      </w:pPr>
      <w:r w:rsidRPr="001B2C95">
        <w:rPr>
          <w:rFonts w:cs="Simplified Arabic"/>
          <w:color w:val="000000"/>
          <w:sz w:val="28"/>
          <w:szCs w:val="28"/>
          <w:rtl/>
          <w:lang w:bidi="ar-EG"/>
        </w:rPr>
        <w:t>وبالرغم من ذلك، يعد تغير الم</w:t>
      </w:r>
      <w:r w:rsidR="00616111" w:rsidRPr="001B2C95">
        <w:rPr>
          <w:rFonts w:cs="Simplified Arabic" w:hint="cs"/>
          <w:color w:val="000000"/>
          <w:sz w:val="28"/>
          <w:szCs w:val="28"/>
          <w:rtl/>
          <w:lang w:bidi="ar-EG"/>
        </w:rPr>
        <w:t>ُ</w:t>
      </w:r>
      <w:r w:rsidRPr="001B2C95">
        <w:rPr>
          <w:rFonts w:cs="Simplified Arabic"/>
          <w:color w:val="000000"/>
          <w:sz w:val="28"/>
          <w:szCs w:val="28"/>
          <w:rtl/>
          <w:lang w:bidi="ar-EG"/>
        </w:rPr>
        <w:t xml:space="preserve">ناخ من بين الدوافع الرئيسية للاهتمام بالتحول </w:t>
      </w:r>
      <w:r w:rsidR="00EE18F9">
        <w:rPr>
          <w:rFonts w:cs="Simplified Arabic"/>
          <w:color w:val="000000"/>
          <w:sz w:val="28"/>
          <w:szCs w:val="28"/>
          <w:rtl/>
          <w:lang w:bidi="ar-EG"/>
        </w:rPr>
        <w:br/>
      </w:r>
      <w:r w:rsidRPr="001B2C95">
        <w:rPr>
          <w:rFonts w:cs="Simplified Arabic"/>
          <w:color w:val="000000"/>
          <w:sz w:val="28"/>
          <w:szCs w:val="28"/>
          <w:rtl/>
          <w:lang w:bidi="ar-EG"/>
        </w:rPr>
        <w:t xml:space="preserve">إلى الطاقة المتجددة في جميع أنحاء العالم، وهناك اهتمام متزايد بالآثار الصحية </w:t>
      </w:r>
      <w:r w:rsidR="00EE18F9">
        <w:rPr>
          <w:rFonts w:cs="Simplified Arabic"/>
          <w:color w:val="000000"/>
          <w:sz w:val="28"/>
          <w:szCs w:val="28"/>
          <w:rtl/>
          <w:lang w:bidi="ar-EG"/>
        </w:rPr>
        <w:br/>
      </w:r>
      <w:r w:rsidRPr="001B2C95">
        <w:rPr>
          <w:rFonts w:cs="Simplified Arabic"/>
          <w:color w:val="000000"/>
          <w:sz w:val="28"/>
          <w:szCs w:val="28"/>
          <w:rtl/>
          <w:lang w:bidi="ar-EG"/>
        </w:rPr>
        <w:t>الضارة لتلوث الهواء، والتي ترتبط إلى حد كبير بإمد</w:t>
      </w:r>
      <w:r w:rsidR="00616111" w:rsidRPr="001B2C95">
        <w:rPr>
          <w:rFonts w:cs="Simplified Arabic"/>
          <w:color w:val="000000"/>
          <w:sz w:val="28"/>
          <w:szCs w:val="28"/>
          <w:rtl/>
          <w:lang w:bidi="ar-EG"/>
        </w:rPr>
        <w:t xml:space="preserve">ادات الطاقة التقليدية </w:t>
      </w:r>
      <w:bookmarkStart w:id="107" w:name="bau1"/>
      <w:r w:rsidR="001524DD" w:rsidRPr="001B2C95">
        <w:rPr>
          <w:rFonts w:cs="Simplified Arabic" w:hint="cs"/>
          <w:color w:val="000000"/>
          <w:sz w:val="28"/>
          <w:szCs w:val="28"/>
          <w:rtl/>
          <w:lang w:bidi="ar-EG"/>
        </w:rPr>
        <w:t xml:space="preserve">واستخداماتها </w:t>
      </w:r>
      <w:r w:rsidR="00616111" w:rsidRPr="001B2C95">
        <w:rPr>
          <w:rFonts w:cs="Simplified Arabic"/>
          <w:color w:val="000000"/>
          <w:sz w:val="28"/>
          <w:szCs w:val="28"/>
          <w:lang w:bidi="ar-EG"/>
        </w:rPr>
        <w:t>(</w:t>
      </w:r>
      <w:hyperlink r:id="rId103" w:anchor="!" w:history="1">
        <w:r w:rsidRPr="001B2C95">
          <w:rPr>
            <w:rFonts w:cs="Simplified Arabic"/>
            <w:sz w:val="28"/>
            <w:szCs w:val="28"/>
          </w:rPr>
          <w:t>Gielen</w:t>
        </w:r>
      </w:hyperlink>
      <w:bookmarkEnd w:id="107"/>
      <w:r w:rsidRPr="001B2C95">
        <w:rPr>
          <w:rFonts w:cs="Simplified Arabic"/>
          <w:sz w:val="28"/>
          <w:szCs w:val="28"/>
        </w:rPr>
        <w:t xml:space="preserve"> et al., 2019</w:t>
      </w:r>
      <w:r w:rsidRPr="001B2C95">
        <w:rPr>
          <w:rFonts w:cs="Simplified Arabic"/>
          <w:color w:val="000000"/>
          <w:sz w:val="28"/>
          <w:szCs w:val="28"/>
          <w:lang w:bidi="ar-EG"/>
        </w:rPr>
        <w:t>)</w:t>
      </w:r>
      <w:r w:rsidR="00616111" w:rsidRPr="001B2C95">
        <w:rPr>
          <w:rFonts w:cs="Simplified Arabic" w:hint="cs"/>
          <w:color w:val="000000"/>
          <w:sz w:val="28"/>
          <w:szCs w:val="28"/>
          <w:rtl/>
          <w:lang w:bidi="ar-EG"/>
        </w:rPr>
        <w:t>.</w:t>
      </w:r>
    </w:p>
    <w:p w14:paraId="7A3D691D" w14:textId="3B4E3E3F" w:rsidR="00EC3738" w:rsidRPr="001B2C95" w:rsidRDefault="00EC3738" w:rsidP="006A7ABD">
      <w:pPr>
        <w:bidi/>
        <w:spacing w:before="120" w:line="264" w:lineRule="auto"/>
        <w:ind w:firstLine="720"/>
        <w:jc w:val="both"/>
        <w:rPr>
          <w:rFonts w:cs="Simplified Arabic"/>
          <w:color w:val="000000"/>
          <w:sz w:val="28"/>
          <w:szCs w:val="28"/>
          <w:rtl/>
          <w:lang w:bidi="ar-EG"/>
        </w:rPr>
      </w:pPr>
      <w:r w:rsidRPr="001B2C95">
        <w:rPr>
          <w:rFonts w:cs="Simplified Arabic"/>
          <w:color w:val="000000"/>
          <w:sz w:val="28"/>
          <w:szCs w:val="28"/>
          <w:rtl/>
          <w:lang w:bidi="ar-EG"/>
        </w:rPr>
        <w:t>إن تحول أوروبا إلى ا</w:t>
      </w:r>
      <w:r w:rsidR="008B679F" w:rsidRPr="001B2C95">
        <w:rPr>
          <w:rFonts w:cs="Simplified Arabic"/>
          <w:color w:val="000000"/>
          <w:sz w:val="28"/>
          <w:szCs w:val="28"/>
          <w:rtl/>
          <w:lang w:bidi="ar-EG"/>
        </w:rPr>
        <w:t>ستخدام الطاقة المتجددة يمثل تحد</w:t>
      </w:r>
      <w:r w:rsidR="008B679F" w:rsidRPr="001B2C95">
        <w:rPr>
          <w:rFonts w:cs="Simplified Arabic" w:hint="cs"/>
          <w:color w:val="000000"/>
          <w:sz w:val="28"/>
          <w:szCs w:val="28"/>
          <w:rtl/>
          <w:lang w:bidi="ar-EG"/>
        </w:rPr>
        <w:t>ياً</w:t>
      </w:r>
      <w:r w:rsidRPr="001B2C95">
        <w:rPr>
          <w:rFonts w:cs="Simplified Arabic"/>
          <w:color w:val="000000"/>
          <w:sz w:val="28"/>
          <w:szCs w:val="28"/>
          <w:rtl/>
          <w:lang w:bidi="ar-EG"/>
        </w:rPr>
        <w:t xml:space="preserve"> لمصر</w:t>
      </w:r>
      <w:r w:rsidR="008776A2"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008776A2" w:rsidRPr="001B2C95">
        <w:rPr>
          <w:rFonts w:cs="Simplified Arabic" w:hint="cs"/>
          <w:color w:val="000000"/>
          <w:sz w:val="28"/>
          <w:szCs w:val="28"/>
          <w:rtl/>
          <w:lang w:bidi="ar-EG"/>
        </w:rPr>
        <w:t xml:space="preserve">حيث يتوقع أن يكون </w:t>
      </w:r>
      <w:r w:rsidRPr="001B2C95">
        <w:rPr>
          <w:rFonts w:cs="Simplified Arabic"/>
          <w:color w:val="000000"/>
          <w:sz w:val="28"/>
          <w:szCs w:val="28"/>
          <w:rtl/>
          <w:lang w:bidi="ar-EG"/>
        </w:rPr>
        <w:t>له تأثير</w:t>
      </w:r>
      <w:r w:rsidR="008B679F" w:rsidRPr="001B2C95">
        <w:rPr>
          <w:rFonts w:cs="Simplified Arabic" w:hint="cs"/>
          <w:color w:val="000000"/>
          <w:sz w:val="28"/>
          <w:szCs w:val="28"/>
          <w:rtl/>
          <w:lang w:bidi="ar-EG"/>
        </w:rPr>
        <w:t>اً</w:t>
      </w:r>
      <w:r w:rsidR="008B679F" w:rsidRPr="001B2C95">
        <w:rPr>
          <w:rFonts w:cs="Simplified Arabic"/>
          <w:color w:val="000000"/>
          <w:sz w:val="28"/>
          <w:szCs w:val="28"/>
          <w:rtl/>
          <w:lang w:bidi="ar-EG"/>
        </w:rPr>
        <w:t xml:space="preserve"> سلب</w:t>
      </w:r>
      <w:r w:rsidR="008B679F" w:rsidRPr="001B2C95">
        <w:rPr>
          <w:rFonts w:cs="Simplified Arabic" w:hint="cs"/>
          <w:color w:val="000000"/>
          <w:sz w:val="28"/>
          <w:szCs w:val="28"/>
          <w:rtl/>
          <w:lang w:bidi="ar-EG"/>
        </w:rPr>
        <w:t>ياً</w:t>
      </w:r>
      <w:r w:rsidRPr="001B2C95">
        <w:rPr>
          <w:rFonts w:cs="Simplified Arabic"/>
          <w:color w:val="000000"/>
          <w:sz w:val="28"/>
          <w:szCs w:val="28"/>
          <w:rtl/>
          <w:lang w:bidi="ar-EG"/>
        </w:rPr>
        <w:t xml:space="preserve"> </w:t>
      </w:r>
      <w:r w:rsidR="00AD1B32" w:rsidRPr="001B2C95">
        <w:rPr>
          <w:rFonts w:cs="Simplified Arabic" w:hint="cs"/>
          <w:color w:val="000000"/>
          <w:sz w:val="28"/>
          <w:szCs w:val="28"/>
          <w:rtl/>
          <w:lang w:bidi="ar-EG"/>
        </w:rPr>
        <w:t>على مصر والدول المجاورة مثل إسرائيل وقبرص في تسييل الغاز الخاص به</w:t>
      </w:r>
      <w:r w:rsidR="00550701" w:rsidRPr="001B2C95">
        <w:rPr>
          <w:rFonts w:cs="Simplified Arabic" w:hint="cs"/>
          <w:color w:val="000000"/>
          <w:sz w:val="28"/>
          <w:szCs w:val="28"/>
          <w:rtl/>
          <w:lang w:bidi="ar-EG"/>
        </w:rPr>
        <w:t>ا</w:t>
      </w:r>
      <w:r w:rsidR="00AD1B32" w:rsidRPr="001B2C95">
        <w:rPr>
          <w:rFonts w:cs="Simplified Arabic" w:hint="cs"/>
          <w:color w:val="000000"/>
          <w:sz w:val="28"/>
          <w:szCs w:val="28"/>
          <w:rtl/>
          <w:lang w:bidi="ar-EG"/>
        </w:rPr>
        <w:t xml:space="preserve"> بمحطت</w:t>
      </w:r>
      <w:r w:rsidR="00167EF6" w:rsidRPr="001B2C95">
        <w:rPr>
          <w:rFonts w:cs="Simplified Arabic" w:hint="cs"/>
          <w:color w:val="000000"/>
          <w:sz w:val="28"/>
          <w:szCs w:val="28"/>
          <w:rtl/>
          <w:lang w:bidi="ar-EG"/>
        </w:rPr>
        <w:t>ي</w:t>
      </w:r>
      <w:r w:rsidR="00AD1B32" w:rsidRPr="001B2C95">
        <w:rPr>
          <w:rFonts w:cs="Simplified Arabic" w:hint="cs"/>
          <w:color w:val="000000"/>
          <w:sz w:val="28"/>
          <w:szCs w:val="28"/>
          <w:rtl/>
          <w:lang w:bidi="ar-EG"/>
        </w:rPr>
        <w:t xml:space="preserve"> الإسالة في مصر و</w:t>
      </w:r>
      <w:r w:rsidR="002C4655" w:rsidRPr="001B2C95">
        <w:rPr>
          <w:rFonts w:cs="Simplified Arabic" w:hint="cs"/>
          <w:color w:val="000000"/>
          <w:sz w:val="28"/>
          <w:szCs w:val="28"/>
          <w:rtl/>
          <w:lang w:bidi="ar-EG"/>
        </w:rPr>
        <w:t>تصديره</w:t>
      </w:r>
      <w:r w:rsidRPr="001B2C95">
        <w:rPr>
          <w:rFonts w:cs="Simplified Arabic"/>
          <w:color w:val="000000"/>
          <w:sz w:val="28"/>
          <w:szCs w:val="28"/>
          <w:rtl/>
          <w:lang w:bidi="ar-EG"/>
        </w:rPr>
        <w:t xml:space="preserve"> </w:t>
      </w:r>
      <w:r w:rsidR="002C4655" w:rsidRPr="001B2C95">
        <w:rPr>
          <w:rFonts w:cs="Simplified Arabic" w:hint="cs"/>
          <w:color w:val="000000"/>
          <w:sz w:val="28"/>
          <w:szCs w:val="28"/>
          <w:rtl/>
          <w:lang w:bidi="ar-EG"/>
        </w:rPr>
        <w:t>إلى ا</w:t>
      </w:r>
      <w:r w:rsidR="00235B1A" w:rsidRPr="001B2C95">
        <w:rPr>
          <w:rFonts w:cs="Simplified Arabic" w:hint="cs"/>
          <w:color w:val="000000"/>
          <w:sz w:val="28"/>
          <w:szCs w:val="28"/>
          <w:rtl/>
          <w:lang w:bidi="ar-EG"/>
        </w:rPr>
        <w:t>لأسواق الأوروبية</w:t>
      </w:r>
      <w:r w:rsidR="008B679F" w:rsidRPr="001B2C95">
        <w:rPr>
          <w:rFonts w:cs="Simplified Arabic"/>
          <w:color w:val="000000"/>
          <w:sz w:val="28"/>
          <w:szCs w:val="28"/>
          <w:rtl/>
          <w:lang w:bidi="ar-EG"/>
        </w:rPr>
        <w:t>، حيث يعتمد الاتحاد الأوروب</w:t>
      </w:r>
      <w:r w:rsidR="008B679F" w:rsidRPr="001B2C95">
        <w:rPr>
          <w:rFonts w:cs="Simplified Arabic" w:hint="cs"/>
          <w:color w:val="000000"/>
          <w:sz w:val="28"/>
          <w:szCs w:val="28"/>
          <w:rtl/>
          <w:lang w:bidi="ar-EG"/>
        </w:rPr>
        <w:t>ي</w:t>
      </w:r>
      <w:r w:rsidRPr="001B2C95">
        <w:rPr>
          <w:rFonts w:cs="Simplified Arabic"/>
          <w:color w:val="000000"/>
          <w:sz w:val="28"/>
          <w:szCs w:val="28"/>
          <w:rtl/>
          <w:lang w:bidi="ar-EG"/>
        </w:rPr>
        <w:t xml:space="preserve"> بشكل كبير على إحلال ا</w:t>
      </w:r>
      <w:r w:rsidR="008B679F" w:rsidRPr="001B2C95">
        <w:rPr>
          <w:rFonts w:cs="Simplified Arabic"/>
          <w:color w:val="000000"/>
          <w:sz w:val="28"/>
          <w:szCs w:val="28"/>
          <w:rtl/>
          <w:lang w:bidi="ar-EG"/>
        </w:rPr>
        <w:t>لطاقة المتجددة محل الغاز الطبيع</w:t>
      </w:r>
      <w:r w:rsidR="008B679F" w:rsidRPr="001B2C95">
        <w:rPr>
          <w:rFonts w:cs="Simplified Arabic" w:hint="cs"/>
          <w:color w:val="000000"/>
          <w:sz w:val="28"/>
          <w:szCs w:val="28"/>
          <w:rtl/>
          <w:lang w:bidi="ar-EG"/>
        </w:rPr>
        <w:t>ي،</w:t>
      </w:r>
      <w:r w:rsidR="00235B1A" w:rsidRPr="001B2C95">
        <w:rPr>
          <w:rFonts w:cs="Simplified Arabic" w:hint="cs"/>
          <w:color w:val="000000"/>
          <w:sz w:val="28"/>
          <w:szCs w:val="28"/>
          <w:rtl/>
          <w:lang w:bidi="ar-EG"/>
        </w:rPr>
        <w:t xml:space="preserve"> و</w:t>
      </w:r>
      <w:r w:rsidR="008B679F" w:rsidRPr="001B2C95">
        <w:rPr>
          <w:rFonts w:cs="Simplified Arabic" w:hint="cs"/>
          <w:color w:val="000000"/>
          <w:sz w:val="28"/>
          <w:szCs w:val="28"/>
          <w:rtl/>
          <w:lang w:bidi="ar-EG"/>
        </w:rPr>
        <w:t>بالتال</w:t>
      </w:r>
      <w:r w:rsidR="00386136" w:rsidRPr="001B2C95">
        <w:rPr>
          <w:rFonts w:cs="Simplified Arabic" w:hint="cs"/>
          <w:color w:val="000000"/>
          <w:sz w:val="28"/>
          <w:szCs w:val="28"/>
          <w:rtl/>
          <w:lang w:bidi="ar-EG"/>
        </w:rPr>
        <w:t>ي</w:t>
      </w:r>
      <w:r w:rsidR="008B679F" w:rsidRPr="001B2C95">
        <w:rPr>
          <w:rFonts w:cs="Simplified Arabic" w:hint="cs"/>
          <w:color w:val="000000"/>
          <w:sz w:val="28"/>
          <w:szCs w:val="28"/>
          <w:rtl/>
          <w:lang w:bidi="ar-EG"/>
        </w:rPr>
        <w:t xml:space="preserve"> ينخفض استهلاك</w:t>
      </w:r>
      <w:r w:rsidR="00235B1A" w:rsidRPr="001B2C95">
        <w:rPr>
          <w:rFonts w:cs="Simplified Arabic" w:hint="cs"/>
          <w:color w:val="000000"/>
          <w:sz w:val="28"/>
          <w:szCs w:val="28"/>
          <w:rtl/>
          <w:lang w:bidi="ar-EG"/>
        </w:rPr>
        <w:t xml:space="preserve"> </w:t>
      </w:r>
      <w:r w:rsidR="008B679F" w:rsidRPr="001B2C95">
        <w:rPr>
          <w:rFonts w:cs="Simplified Arabic" w:hint="cs"/>
          <w:color w:val="000000"/>
          <w:sz w:val="28"/>
          <w:szCs w:val="28"/>
          <w:rtl/>
          <w:lang w:bidi="ar-EG"/>
        </w:rPr>
        <w:t>الغاز الطبيعي</w:t>
      </w:r>
      <w:r w:rsidR="00235B1A" w:rsidRPr="001B2C95">
        <w:rPr>
          <w:rFonts w:cs="Simplified Arabic" w:hint="cs"/>
          <w:color w:val="000000"/>
          <w:sz w:val="28"/>
          <w:szCs w:val="28"/>
          <w:rtl/>
          <w:lang w:bidi="ar-EG"/>
        </w:rPr>
        <w:t xml:space="preserve"> </w:t>
      </w:r>
      <w:r w:rsidR="00DF5216" w:rsidRPr="001B2C95">
        <w:rPr>
          <w:rFonts w:cs="Simplified Arabic" w:hint="cs"/>
          <w:color w:val="000000"/>
          <w:sz w:val="28"/>
          <w:szCs w:val="28"/>
          <w:rtl/>
          <w:lang w:bidi="ar-EG"/>
        </w:rPr>
        <w:t>في</w:t>
      </w:r>
      <w:r w:rsidR="00235B1A" w:rsidRPr="001B2C95">
        <w:rPr>
          <w:rFonts w:cs="Simplified Arabic" w:hint="cs"/>
          <w:color w:val="000000"/>
          <w:sz w:val="28"/>
          <w:szCs w:val="28"/>
          <w:rtl/>
          <w:lang w:bidi="ar-EG"/>
        </w:rPr>
        <w:t xml:space="preserve"> مزيج الطاقة</w:t>
      </w:r>
      <w:r w:rsidRPr="001B2C95">
        <w:rPr>
          <w:rFonts w:cs="Simplified Arabic"/>
          <w:color w:val="000000"/>
          <w:sz w:val="28"/>
          <w:szCs w:val="28"/>
          <w:rtl/>
          <w:lang w:bidi="ar-EG"/>
        </w:rPr>
        <w:t xml:space="preserve"> </w:t>
      </w:r>
      <w:r w:rsidR="00DF5216" w:rsidRPr="001B2C95">
        <w:rPr>
          <w:rFonts w:cs="Simplified Arabic"/>
          <w:color w:val="000000"/>
          <w:sz w:val="28"/>
          <w:szCs w:val="28"/>
          <w:rtl/>
          <w:lang w:bidi="ar-EG"/>
        </w:rPr>
        <w:t>في</w:t>
      </w:r>
      <w:r w:rsidRPr="001B2C95">
        <w:rPr>
          <w:rFonts w:cs="Simplified Arabic"/>
          <w:color w:val="000000"/>
          <w:sz w:val="28"/>
          <w:szCs w:val="28"/>
          <w:rtl/>
          <w:lang w:bidi="ar-EG"/>
        </w:rPr>
        <w:t xml:space="preserve"> الأجل الطويل. و</w:t>
      </w:r>
      <w:r w:rsidR="008B679F" w:rsidRPr="001B2C95">
        <w:rPr>
          <w:rFonts w:cs="Simplified Arabic" w:hint="cs"/>
          <w:color w:val="000000"/>
          <w:sz w:val="28"/>
          <w:szCs w:val="28"/>
          <w:rtl/>
          <w:lang w:bidi="ar-EG"/>
        </w:rPr>
        <w:t>قد</w:t>
      </w:r>
      <w:r w:rsidR="00235B1A" w:rsidRPr="001B2C95">
        <w:rPr>
          <w:rFonts w:cs="Simplified Arabic" w:hint="cs"/>
          <w:color w:val="000000"/>
          <w:sz w:val="28"/>
          <w:szCs w:val="28"/>
          <w:rtl/>
          <w:lang w:bidi="ar-EG"/>
        </w:rPr>
        <w:t xml:space="preserve"> شجع الدول الأوروبية على هذا التحول </w:t>
      </w:r>
      <w:r w:rsidR="008B679F" w:rsidRPr="001B2C95">
        <w:rPr>
          <w:rFonts w:cs="Simplified Arabic" w:hint="cs"/>
          <w:color w:val="000000"/>
          <w:sz w:val="28"/>
          <w:szCs w:val="28"/>
          <w:rtl/>
          <w:lang w:bidi="ar-EG"/>
        </w:rPr>
        <w:t>تزايد</w:t>
      </w:r>
      <w:r w:rsidR="008B679F" w:rsidRPr="001B2C95">
        <w:rPr>
          <w:rFonts w:cs="Simplified Arabic"/>
          <w:color w:val="000000"/>
          <w:sz w:val="28"/>
          <w:szCs w:val="28"/>
          <w:rtl/>
          <w:lang w:bidi="ar-EG"/>
        </w:rPr>
        <w:t xml:space="preserve"> نفوذ روسيا على الاتحاد الأوروب</w:t>
      </w:r>
      <w:r w:rsidR="008B679F" w:rsidRPr="001B2C95">
        <w:rPr>
          <w:rFonts w:cs="Simplified Arabic" w:hint="cs"/>
          <w:color w:val="000000"/>
          <w:sz w:val="28"/>
          <w:szCs w:val="28"/>
          <w:rtl/>
          <w:lang w:bidi="ar-EG"/>
        </w:rPr>
        <w:t>ي</w:t>
      </w:r>
      <w:r w:rsidRPr="001B2C95">
        <w:rPr>
          <w:rFonts w:cs="Simplified Arabic"/>
          <w:color w:val="000000"/>
          <w:sz w:val="28"/>
          <w:szCs w:val="28"/>
          <w:rtl/>
          <w:lang w:bidi="ar-EG"/>
        </w:rPr>
        <w:t xml:space="preserve"> </w:t>
      </w:r>
      <w:r w:rsidR="00DF5216" w:rsidRPr="001B2C95">
        <w:rPr>
          <w:rFonts w:cs="Simplified Arabic"/>
          <w:color w:val="000000"/>
          <w:sz w:val="28"/>
          <w:szCs w:val="28"/>
          <w:rtl/>
          <w:lang w:bidi="ar-EG"/>
        </w:rPr>
        <w:t>في</w:t>
      </w:r>
      <w:r w:rsidR="008B679F" w:rsidRPr="001B2C95">
        <w:rPr>
          <w:rFonts w:cs="Simplified Arabic" w:hint="cs"/>
          <w:color w:val="000000"/>
          <w:sz w:val="28"/>
          <w:szCs w:val="28"/>
          <w:rtl/>
          <w:lang w:bidi="ar-EG"/>
        </w:rPr>
        <w:t xml:space="preserve"> مجال</w:t>
      </w:r>
      <w:r w:rsidRPr="001B2C95">
        <w:rPr>
          <w:rFonts w:cs="Simplified Arabic"/>
          <w:color w:val="000000"/>
          <w:sz w:val="28"/>
          <w:szCs w:val="28"/>
          <w:rtl/>
          <w:lang w:bidi="ar-EG"/>
        </w:rPr>
        <w:t xml:space="preserve"> تصديره </w:t>
      </w:r>
      <w:r w:rsidR="008B679F" w:rsidRPr="001B2C95">
        <w:rPr>
          <w:rFonts w:cs="Simplified Arabic" w:hint="cs"/>
          <w:color w:val="000000"/>
          <w:sz w:val="28"/>
          <w:szCs w:val="28"/>
          <w:rtl/>
          <w:lang w:bidi="ar-EG"/>
        </w:rPr>
        <w:t>ل</w:t>
      </w:r>
      <w:r w:rsidRPr="001B2C95">
        <w:rPr>
          <w:rFonts w:cs="Simplified Arabic"/>
          <w:color w:val="000000"/>
          <w:sz w:val="28"/>
          <w:szCs w:val="28"/>
          <w:rtl/>
          <w:lang w:bidi="ar-EG"/>
        </w:rPr>
        <w:t>لغاز</w:t>
      </w:r>
      <w:r w:rsidR="008B679F"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وخاصة أثناء الحرب الروسية الأوكرانية</w:t>
      </w:r>
      <w:r w:rsidR="008B679F" w:rsidRPr="001B2C95">
        <w:rPr>
          <w:rFonts w:cs="Simplified Arabic" w:hint="cs"/>
          <w:color w:val="000000"/>
          <w:sz w:val="28"/>
          <w:szCs w:val="28"/>
          <w:rtl/>
          <w:lang w:bidi="ar-EG"/>
        </w:rPr>
        <w:t xml:space="preserve">، مما دفع </w:t>
      </w:r>
      <w:r w:rsidR="008B679F" w:rsidRPr="001B2C95">
        <w:rPr>
          <w:rFonts w:cs="Simplified Arabic"/>
          <w:color w:val="000000"/>
          <w:sz w:val="28"/>
          <w:szCs w:val="28"/>
          <w:rtl/>
          <w:lang w:bidi="ar-EG"/>
        </w:rPr>
        <w:t>الاتحاد الأوروب</w:t>
      </w:r>
      <w:r w:rsidR="008B679F" w:rsidRPr="001B2C95">
        <w:rPr>
          <w:rFonts w:cs="Simplified Arabic" w:hint="cs"/>
          <w:color w:val="000000"/>
          <w:sz w:val="28"/>
          <w:szCs w:val="28"/>
          <w:rtl/>
          <w:lang w:bidi="ar-EG"/>
        </w:rPr>
        <w:t>ي</w:t>
      </w:r>
      <w:r w:rsidR="008B679F" w:rsidRPr="001B2C95">
        <w:rPr>
          <w:rFonts w:cs="Simplified Arabic"/>
          <w:color w:val="000000"/>
          <w:sz w:val="28"/>
          <w:szCs w:val="28"/>
          <w:rtl/>
          <w:lang w:bidi="ar-EG"/>
        </w:rPr>
        <w:t xml:space="preserve"> </w:t>
      </w:r>
      <w:r w:rsidR="008B679F" w:rsidRPr="001B2C95">
        <w:rPr>
          <w:rFonts w:cs="Simplified Arabic" w:hint="cs"/>
          <w:color w:val="000000"/>
          <w:sz w:val="28"/>
          <w:szCs w:val="28"/>
          <w:rtl/>
          <w:lang w:bidi="ar-EG"/>
        </w:rPr>
        <w:t>إلى</w:t>
      </w:r>
      <w:r w:rsidRPr="001B2C95">
        <w:rPr>
          <w:rFonts w:cs="Simplified Arabic"/>
          <w:color w:val="000000"/>
          <w:sz w:val="28"/>
          <w:szCs w:val="28"/>
          <w:rtl/>
          <w:lang w:bidi="ar-EG"/>
        </w:rPr>
        <w:t xml:space="preserve"> ضرورة إيجاد بدائل للطاقة مثل الطاقة المتجددة.</w:t>
      </w:r>
      <w:r w:rsidR="002C4655" w:rsidRPr="001B2C95">
        <w:rPr>
          <w:rFonts w:cs="Simplified Arabic" w:hint="cs"/>
          <w:color w:val="000000"/>
          <w:sz w:val="28"/>
          <w:szCs w:val="28"/>
          <w:rtl/>
          <w:lang w:bidi="ar-EG"/>
        </w:rPr>
        <w:t xml:space="preserve"> </w:t>
      </w:r>
    </w:p>
    <w:p w14:paraId="05D12399" w14:textId="77777777" w:rsidR="00F11D3B" w:rsidRPr="001B2C95" w:rsidRDefault="00F11D3B" w:rsidP="006A7ABD">
      <w:pPr>
        <w:bidi/>
        <w:spacing w:before="120" w:line="276" w:lineRule="auto"/>
        <w:jc w:val="both"/>
        <w:rPr>
          <w:rFonts w:cs="Simplified Arabic"/>
          <w:color w:val="000000"/>
          <w:sz w:val="28"/>
          <w:szCs w:val="28"/>
          <w:rtl/>
          <w:lang w:bidi="ar-EG"/>
        </w:rPr>
      </w:pPr>
    </w:p>
    <w:p w14:paraId="1E1BC068" w14:textId="77777777" w:rsidR="0038782B" w:rsidRDefault="0038782B" w:rsidP="006A7ABD">
      <w:pPr>
        <w:bidi/>
        <w:spacing w:after="200" w:line="276" w:lineRule="auto"/>
        <w:rPr>
          <w:rFonts w:cs="PT Bold Heading"/>
          <w:sz w:val="36"/>
          <w:szCs w:val="36"/>
          <w:rtl/>
          <w:lang w:bidi="ar-EG"/>
        </w:rPr>
      </w:pPr>
      <w:bookmarkStart w:id="108" w:name="_Toc135608213"/>
      <w:r>
        <w:rPr>
          <w:rtl/>
        </w:rPr>
        <w:br w:type="page"/>
      </w:r>
    </w:p>
    <w:p w14:paraId="434F5E0D" w14:textId="5C54039F" w:rsidR="00D42C46" w:rsidRPr="001B2C95" w:rsidRDefault="00520473" w:rsidP="0038782B">
      <w:pPr>
        <w:pStyle w:val="a"/>
        <w:rPr>
          <w:rtl/>
        </w:rPr>
      </w:pPr>
      <w:r w:rsidRPr="001B2C95">
        <w:rPr>
          <w:rFonts w:hint="cs"/>
          <w:rtl/>
        </w:rPr>
        <w:lastRenderedPageBreak/>
        <w:t>ا</w:t>
      </w:r>
      <w:r w:rsidR="00D42C46" w:rsidRPr="001B2C95">
        <w:rPr>
          <w:rFonts w:hint="cs"/>
          <w:rtl/>
        </w:rPr>
        <w:t>لمبحث الثان</w:t>
      </w:r>
      <w:r w:rsidR="008D245F" w:rsidRPr="001B2C95">
        <w:rPr>
          <w:rFonts w:hint="cs"/>
          <w:rtl/>
        </w:rPr>
        <w:t>ي</w:t>
      </w:r>
      <w:bookmarkEnd w:id="108"/>
    </w:p>
    <w:p w14:paraId="56D7FEC6" w14:textId="11F3A351" w:rsidR="00D42C46" w:rsidRPr="001B2C95" w:rsidRDefault="00D42C46" w:rsidP="0038782B">
      <w:pPr>
        <w:pStyle w:val="a"/>
        <w:rPr>
          <w:rtl/>
        </w:rPr>
      </w:pPr>
      <w:bookmarkStart w:id="109" w:name="_Toc135608214"/>
      <w:r w:rsidRPr="001B2C95">
        <w:rPr>
          <w:rFonts w:hint="cs"/>
          <w:rtl/>
        </w:rPr>
        <w:t>س</w:t>
      </w:r>
      <w:r w:rsidR="00100451" w:rsidRPr="001B2C95">
        <w:rPr>
          <w:rFonts w:hint="cs"/>
          <w:rtl/>
        </w:rPr>
        <w:t>ُ</w:t>
      </w:r>
      <w:r w:rsidRPr="001B2C95">
        <w:rPr>
          <w:rFonts w:hint="cs"/>
          <w:rtl/>
        </w:rPr>
        <w:t xml:space="preserve">بل مواجهة تحديات تحويل مصر </w:t>
      </w:r>
      <w:r w:rsidR="0038782B">
        <w:rPr>
          <w:rtl/>
        </w:rPr>
        <w:br/>
      </w:r>
      <w:r w:rsidRPr="001B2C95">
        <w:rPr>
          <w:rFonts w:hint="cs"/>
          <w:rtl/>
        </w:rPr>
        <w:t>إلى مركز إقليم</w:t>
      </w:r>
      <w:r w:rsidR="00C93E88" w:rsidRPr="001B2C95">
        <w:rPr>
          <w:rFonts w:hint="cs"/>
          <w:rtl/>
        </w:rPr>
        <w:t>ي</w:t>
      </w:r>
      <w:r w:rsidRPr="001B2C95">
        <w:rPr>
          <w:rFonts w:hint="cs"/>
          <w:rtl/>
        </w:rPr>
        <w:t xml:space="preserve"> لتجارة الغاز الطبيع</w:t>
      </w:r>
      <w:r w:rsidR="00C93E88" w:rsidRPr="001B2C95">
        <w:rPr>
          <w:rFonts w:hint="cs"/>
          <w:rtl/>
        </w:rPr>
        <w:t>ي</w:t>
      </w:r>
      <w:bookmarkEnd w:id="109"/>
    </w:p>
    <w:p w14:paraId="73BBBC1D" w14:textId="77777777" w:rsidR="00D42C46" w:rsidRPr="001B2C95" w:rsidRDefault="00D42C46" w:rsidP="0038782B">
      <w:pPr>
        <w:pStyle w:val="Heading2"/>
        <w:rPr>
          <w:rtl/>
        </w:rPr>
      </w:pPr>
      <w:bookmarkStart w:id="110" w:name="_Toc135608215"/>
      <w:r w:rsidRPr="001B2C95">
        <w:rPr>
          <w:rFonts w:hint="cs"/>
          <w:rtl/>
        </w:rPr>
        <w:t>مقدم</w:t>
      </w:r>
      <w:r w:rsidR="00C93E88" w:rsidRPr="001B2C95">
        <w:rPr>
          <w:rFonts w:hint="cs"/>
          <w:rtl/>
        </w:rPr>
        <w:t>ة</w:t>
      </w:r>
      <w:bookmarkEnd w:id="110"/>
    </w:p>
    <w:p w14:paraId="042C8978" w14:textId="750935A3" w:rsidR="00DA054D" w:rsidRPr="001B2C95" w:rsidRDefault="00DA054D" w:rsidP="0038782B">
      <w:pPr>
        <w:bidi/>
        <w:spacing w:before="120" w:line="276" w:lineRule="auto"/>
        <w:ind w:firstLine="720"/>
        <w:jc w:val="both"/>
        <w:rPr>
          <w:rFonts w:cs="Simplified Arabic"/>
          <w:sz w:val="28"/>
          <w:szCs w:val="28"/>
          <w:lang w:eastAsia="ja-JP"/>
        </w:rPr>
      </w:pPr>
      <w:r w:rsidRPr="001B2C95">
        <w:rPr>
          <w:rFonts w:cs="Simplified Arabic" w:hint="cs"/>
          <w:sz w:val="28"/>
          <w:szCs w:val="28"/>
          <w:rtl/>
          <w:lang w:eastAsia="ja-JP"/>
        </w:rPr>
        <w:t>هناك س</w:t>
      </w:r>
      <w:r w:rsidR="009A6C0E" w:rsidRPr="001B2C95">
        <w:rPr>
          <w:rFonts w:cs="Simplified Arabic" w:hint="cs"/>
          <w:sz w:val="28"/>
          <w:szCs w:val="28"/>
          <w:rtl/>
          <w:lang w:eastAsia="ja-JP"/>
        </w:rPr>
        <w:t>ُ</w:t>
      </w:r>
      <w:r w:rsidRPr="001B2C95">
        <w:rPr>
          <w:rFonts w:cs="Simplified Arabic" w:hint="cs"/>
          <w:sz w:val="28"/>
          <w:szCs w:val="28"/>
          <w:rtl/>
          <w:lang w:eastAsia="ja-JP"/>
        </w:rPr>
        <w:t xml:space="preserve">بل </w:t>
      </w:r>
      <w:r w:rsidR="00C93E88" w:rsidRPr="001B2C95">
        <w:rPr>
          <w:rFonts w:cs="Simplified Arabic" w:hint="cs"/>
          <w:sz w:val="28"/>
          <w:szCs w:val="28"/>
          <w:rtl/>
          <w:lang w:eastAsia="ja-JP"/>
        </w:rPr>
        <w:t xml:space="preserve">عدة </w:t>
      </w:r>
      <w:r w:rsidRPr="001B2C95">
        <w:rPr>
          <w:rFonts w:cs="Simplified Arabic" w:hint="cs"/>
          <w:sz w:val="28"/>
          <w:szCs w:val="28"/>
          <w:rtl/>
          <w:lang w:eastAsia="ja-JP"/>
        </w:rPr>
        <w:t xml:space="preserve">لمواجهة تحديات تحويل مصر </w:t>
      </w:r>
      <w:r w:rsidRPr="001B2C95">
        <w:rPr>
          <w:rFonts w:cs="Simplified Arabic" w:hint="cs"/>
          <w:color w:val="000000"/>
          <w:sz w:val="28"/>
          <w:szCs w:val="28"/>
          <w:rtl/>
          <w:lang w:bidi="ar-EG"/>
        </w:rPr>
        <w:t>إلى مركز إقليم</w:t>
      </w:r>
      <w:r w:rsidR="00C93E88" w:rsidRPr="001B2C95">
        <w:rPr>
          <w:rFonts w:cs="Simplified Arabic" w:hint="cs"/>
          <w:color w:val="000000"/>
          <w:sz w:val="28"/>
          <w:szCs w:val="28"/>
          <w:rtl/>
          <w:lang w:bidi="ar-EG"/>
        </w:rPr>
        <w:t>ي</w:t>
      </w:r>
      <w:r w:rsidRPr="001B2C95">
        <w:rPr>
          <w:rFonts w:cs="Simplified Arabic" w:hint="cs"/>
          <w:color w:val="000000"/>
          <w:sz w:val="28"/>
          <w:szCs w:val="28"/>
          <w:rtl/>
          <w:lang w:bidi="ar-EG"/>
        </w:rPr>
        <w:t xml:space="preserve"> لتجارة الغاز الطبيع</w:t>
      </w:r>
      <w:r w:rsidR="00C93E88" w:rsidRPr="001B2C95">
        <w:rPr>
          <w:rFonts w:cs="Simplified Arabic" w:hint="cs"/>
          <w:color w:val="000000"/>
          <w:sz w:val="28"/>
          <w:szCs w:val="28"/>
          <w:rtl/>
          <w:lang w:bidi="ar-EG"/>
        </w:rPr>
        <w:t>ي</w:t>
      </w:r>
      <w:r w:rsidRPr="001B2C95">
        <w:rPr>
          <w:rFonts w:cs="Simplified Arabic" w:hint="cs"/>
          <w:color w:val="000000"/>
          <w:sz w:val="28"/>
          <w:szCs w:val="28"/>
          <w:rtl/>
          <w:lang w:bidi="ar-EG"/>
        </w:rPr>
        <w:t>، منها ترشيد الاستهلاك المحل</w:t>
      </w:r>
      <w:r w:rsidR="00C93E88" w:rsidRPr="001B2C95">
        <w:rPr>
          <w:rFonts w:cs="Simplified Arabic" w:hint="cs"/>
          <w:color w:val="000000"/>
          <w:sz w:val="28"/>
          <w:szCs w:val="28"/>
          <w:rtl/>
          <w:lang w:bidi="ar-EG"/>
        </w:rPr>
        <w:t>ي</w:t>
      </w:r>
      <w:r w:rsidRPr="001B2C95">
        <w:rPr>
          <w:rFonts w:cs="Simplified Arabic" w:hint="cs"/>
          <w:color w:val="000000"/>
          <w:sz w:val="28"/>
          <w:szCs w:val="28"/>
          <w:rtl/>
          <w:lang w:bidi="ar-EG"/>
        </w:rPr>
        <w:t xml:space="preserve"> للغاز، وتطوير محطت</w:t>
      </w:r>
      <w:r w:rsidR="008D245F" w:rsidRPr="001B2C95">
        <w:rPr>
          <w:rFonts w:cs="Simplified Arabic" w:hint="cs"/>
          <w:color w:val="000000"/>
          <w:sz w:val="28"/>
          <w:szCs w:val="28"/>
          <w:rtl/>
          <w:lang w:bidi="ar-EG"/>
        </w:rPr>
        <w:t>ي</w:t>
      </w:r>
      <w:r w:rsidRPr="001B2C95">
        <w:rPr>
          <w:rFonts w:cs="Simplified Arabic" w:hint="cs"/>
          <w:color w:val="000000"/>
          <w:sz w:val="28"/>
          <w:szCs w:val="28"/>
          <w:rtl/>
          <w:lang w:bidi="ar-EG"/>
        </w:rPr>
        <w:t xml:space="preserve"> الإسالة </w:t>
      </w:r>
      <w:r w:rsidR="00DF5216" w:rsidRPr="001B2C95">
        <w:rPr>
          <w:rFonts w:cs="Simplified Arabic" w:hint="cs"/>
          <w:color w:val="000000"/>
          <w:sz w:val="28"/>
          <w:szCs w:val="28"/>
          <w:rtl/>
          <w:lang w:bidi="ar-EG"/>
        </w:rPr>
        <w:t>في</w:t>
      </w:r>
      <w:r w:rsidRPr="001B2C95">
        <w:rPr>
          <w:rFonts w:cs="Simplified Arabic" w:hint="cs"/>
          <w:color w:val="000000"/>
          <w:sz w:val="28"/>
          <w:szCs w:val="28"/>
          <w:rtl/>
          <w:lang w:bidi="ar-EG"/>
        </w:rPr>
        <w:t xml:space="preserve"> مصر من خلال التوسع </w:t>
      </w:r>
      <w:r w:rsidR="00DF5216" w:rsidRPr="001B2C95">
        <w:rPr>
          <w:rFonts w:cs="Simplified Arabic" w:hint="cs"/>
          <w:color w:val="000000"/>
          <w:sz w:val="28"/>
          <w:szCs w:val="28"/>
          <w:rtl/>
          <w:lang w:bidi="ar-EG"/>
        </w:rPr>
        <w:t>في</w:t>
      </w:r>
      <w:r w:rsidRPr="001B2C95">
        <w:rPr>
          <w:rFonts w:cs="Simplified Arabic" w:hint="cs"/>
          <w:color w:val="000000"/>
          <w:sz w:val="28"/>
          <w:szCs w:val="28"/>
          <w:rtl/>
          <w:lang w:bidi="ar-EG"/>
        </w:rPr>
        <w:t xml:space="preserve"> وحدات الإسالة، والاستفادة من الغاز </w:t>
      </w:r>
      <w:r w:rsidR="00DF5216" w:rsidRPr="001B2C95">
        <w:rPr>
          <w:rFonts w:cs="Simplified Arabic" w:hint="cs"/>
          <w:color w:val="000000"/>
          <w:sz w:val="28"/>
          <w:szCs w:val="28"/>
          <w:rtl/>
          <w:lang w:bidi="ar-EG"/>
        </w:rPr>
        <w:t>في</w:t>
      </w:r>
      <w:r w:rsidRPr="001B2C95">
        <w:rPr>
          <w:rFonts w:cs="Simplified Arabic" w:hint="cs"/>
          <w:color w:val="000000"/>
          <w:sz w:val="28"/>
          <w:szCs w:val="28"/>
          <w:rtl/>
          <w:lang w:bidi="ar-EG"/>
        </w:rPr>
        <w:t xml:space="preserve"> صناعات القيمة المضافة مثل البتروكيماويات وتصديره </w:t>
      </w:r>
      <w:r w:rsidR="00C93E88" w:rsidRPr="001B2C95">
        <w:rPr>
          <w:rFonts w:cs="Simplified Arabic" w:hint="cs"/>
          <w:color w:val="000000"/>
          <w:sz w:val="28"/>
          <w:szCs w:val="28"/>
          <w:rtl/>
          <w:lang w:bidi="ar-EG"/>
        </w:rPr>
        <w:t>ل</w:t>
      </w:r>
      <w:r w:rsidRPr="001B2C95">
        <w:rPr>
          <w:rFonts w:cs="Simplified Arabic" w:hint="cs"/>
          <w:color w:val="000000"/>
          <w:sz w:val="28"/>
          <w:szCs w:val="28"/>
          <w:rtl/>
          <w:lang w:bidi="ar-EG"/>
        </w:rPr>
        <w:t xml:space="preserve">لخارج، وأيضاً التعاون وتصدير الغاز مع دول أخرى </w:t>
      </w:r>
      <w:r w:rsidR="00DF5216" w:rsidRPr="001B2C95">
        <w:rPr>
          <w:rFonts w:cs="Simplified Arabic" w:hint="cs"/>
          <w:color w:val="000000"/>
          <w:sz w:val="28"/>
          <w:szCs w:val="28"/>
          <w:rtl/>
          <w:lang w:bidi="ar-EG"/>
        </w:rPr>
        <w:t>في</w:t>
      </w:r>
      <w:r w:rsidRPr="001B2C95">
        <w:rPr>
          <w:rFonts w:cs="Simplified Arabic" w:hint="cs"/>
          <w:color w:val="000000"/>
          <w:sz w:val="28"/>
          <w:szCs w:val="28"/>
          <w:rtl/>
          <w:lang w:bidi="ar-EG"/>
        </w:rPr>
        <w:t xml:space="preserve"> آسيا بجانب الدول الأوروبية، بالإضافة إلى ضرورة التحول إلى استخدام الطاقة المتجددة </w:t>
      </w:r>
      <w:r w:rsidR="00DF5216" w:rsidRPr="001B2C95">
        <w:rPr>
          <w:rFonts w:cs="Simplified Arabic" w:hint="cs"/>
          <w:color w:val="000000"/>
          <w:sz w:val="28"/>
          <w:szCs w:val="28"/>
          <w:rtl/>
          <w:lang w:bidi="ar-EG"/>
        </w:rPr>
        <w:t>في</w:t>
      </w:r>
      <w:r w:rsidRPr="001B2C95">
        <w:rPr>
          <w:rFonts w:cs="Simplified Arabic" w:hint="cs"/>
          <w:color w:val="000000"/>
          <w:sz w:val="28"/>
          <w:szCs w:val="28"/>
          <w:rtl/>
          <w:lang w:bidi="ar-EG"/>
        </w:rPr>
        <w:t xml:space="preserve"> توليد الكهرباء لتخفيف الطلب على الغاز </w:t>
      </w:r>
      <w:r w:rsidR="00DF5216" w:rsidRPr="001B2C95">
        <w:rPr>
          <w:rFonts w:cs="Simplified Arabic" w:hint="cs"/>
          <w:color w:val="000000"/>
          <w:sz w:val="28"/>
          <w:szCs w:val="28"/>
          <w:rtl/>
          <w:lang w:bidi="ar-EG"/>
        </w:rPr>
        <w:t>في</w:t>
      </w:r>
      <w:r w:rsidRPr="001B2C95">
        <w:rPr>
          <w:rFonts w:cs="Simplified Arabic" w:hint="cs"/>
          <w:color w:val="000000"/>
          <w:sz w:val="28"/>
          <w:szCs w:val="28"/>
          <w:rtl/>
          <w:lang w:bidi="ar-EG"/>
        </w:rPr>
        <w:t xml:space="preserve"> قط</w:t>
      </w:r>
      <w:r w:rsidR="00C93E88" w:rsidRPr="001B2C95">
        <w:rPr>
          <w:rFonts w:cs="Simplified Arabic" w:hint="cs"/>
          <w:color w:val="000000"/>
          <w:sz w:val="28"/>
          <w:szCs w:val="28"/>
          <w:rtl/>
          <w:lang w:bidi="ar-EG"/>
        </w:rPr>
        <w:t>اع الكهرباء كثيف استخدام الطاقة</w:t>
      </w:r>
      <w:r w:rsidRPr="001B2C95">
        <w:rPr>
          <w:rFonts w:cs="Simplified Arabic" w:hint="cs"/>
          <w:color w:val="000000"/>
          <w:sz w:val="28"/>
          <w:szCs w:val="28"/>
          <w:rtl/>
          <w:lang w:bidi="ar-EG"/>
        </w:rPr>
        <w:t>، وبذلك يكون هناك فائض من الغاز الطبيع</w:t>
      </w:r>
      <w:r w:rsidR="001D1E3C" w:rsidRPr="001B2C95">
        <w:rPr>
          <w:rFonts w:cs="Simplified Arabic" w:hint="cs"/>
          <w:color w:val="000000"/>
          <w:sz w:val="28"/>
          <w:szCs w:val="28"/>
          <w:rtl/>
          <w:lang w:bidi="ar-EG"/>
        </w:rPr>
        <w:t>ي</w:t>
      </w:r>
      <w:r w:rsidRPr="001B2C95">
        <w:rPr>
          <w:rFonts w:cs="Simplified Arabic" w:hint="cs"/>
          <w:color w:val="000000"/>
          <w:sz w:val="28"/>
          <w:szCs w:val="28"/>
          <w:rtl/>
          <w:lang w:bidi="ar-EG"/>
        </w:rPr>
        <w:t xml:space="preserve"> يمكن تصديره </w:t>
      </w:r>
      <w:r w:rsidR="00C93E88" w:rsidRPr="001B2C95">
        <w:rPr>
          <w:rFonts w:cs="Simplified Arabic" w:hint="cs"/>
          <w:color w:val="000000"/>
          <w:sz w:val="28"/>
          <w:szCs w:val="28"/>
          <w:rtl/>
          <w:lang w:bidi="ar-EG"/>
        </w:rPr>
        <w:t>ل</w:t>
      </w:r>
      <w:r w:rsidRPr="001B2C95">
        <w:rPr>
          <w:rFonts w:cs="Simplified Arabic" w:hint="cs"/>
          <w:color w:val="000000"/>
          <w:sz w:val="28"/>
          <w:szCs w:val="28"/>
          <w:rtl/>
          <w:lang w:bidi="ar-EG"/>
        </w:rPr>
        <w:t>لخارج.</w:t>
      </w:r>
      <w:r w:rsidR="000325E4">
        <w:rPr>
          <w:rFonts w:cs="Simplified Arabic" w:hint="cs"/>
          <w:color w:val="000000"/>
          <w:sz w:val="28"/>
          <w:szCs w:val="28"/>
          <w:rtl/>
          <w:lang w:bidi="ar-EG"/>
        </w:rPr>
        <w:t xml:space="preserve"> </w:t>
      </w:r>
    </w:p>
    <w:p w14:paraId="3BA2677B" w14:textId="77777777" w:rsidR="00D42C46" w:rsidRPr="001B2C95" w:rsidRDefault="00C92165" w:rsidP="0038782B">
      <w:pPr>
        <w:pStyle w:val="Heading2"/>
        <w:rPr>
          <w:rtl/>
        </w:rPr>
      </w:pPr>
      <w:bookmarkStart w:id="111" w:name="_Toc135608216"/>
      <w:r w:rsidRPr="001B2C95">
        <w:rPr>
          <w:rFonts w:hint="cs"/>
          <w:rtl/>
        </w:rPr>
        <w:t>أولاً: ترشيد الاستهلاك المحل</w:t>
      </w:r>
      <w:r w:rsidR="00C93E88" w:rsidRPr="001B2C95">
        <w:rPr>
          <w:rFonts w:hint="cs"/>
          <w:rtl/>
        </w:rPr>
        <w:t>ي</w:t>
      </w:r>
      <w:r w:rsidRPr="001B2C95">
        <w:rPr>
          <w:rFonts w:hint="cs"/>
          <w:rtl/>
        </w:rPr>
        <w:t xml:space="preserve"> </w:t>
      </w:r>
      <w:r w:rsidR="00C93E88" w:rsidRPr="001B2C95">
        <w:rPr>
          <w:rFonts w:hint="cs"/>
          <w:rtl/>
        </w:rPr>
        <w:t>من ا</w:t>
      </w:r>
      <w:r w:rsidRPr="001B2C95">
        <w:rPr>
          <w:rFonts w:hint="cs"/>
          <w:rtl/>
        </w:rPr>
        <w:t>لغاز الطبيع</w:t>
      </w:r>
      <w:r w:rsidR="00C93E88" w:rsidRPr="001B2C95">
        <w:rPr>
          <w:rFonts w:hint="cs"/>
          <w:rtl/>
        </w:rPr>
        <w:t>ي</w:t>
      </w:r>
      <w:bookmarkEnd w:id="111"/>
    </w:p>
    <w:p w14:paraId="6068BDF0" w14:textId="77777777" w:rsidR="008536AA" w:rsidRPr="0038782B" w:rsidRDefault="00DF5216" w:rsidP="0038782B">
      <w:pPr>
        <w:bidi/>
        <w:spacing w:before="120" w:line="276" w:lineRule="auto"/>
        <w:ind w:firstLine="720"/>
        <w:jc w:val="both"/>
        <w:rPr>
          <w:rFonts w:cs="Simplified Arabic"/>
          <w:sz w:val="28"/>
          <w:szCs w:val="28"/>
          <w:rtl/>
          <w:lang w:eastAsia="ja-JP"/>
        </w:rPr>
      </w:pPr>
      <w:r w:rsidRPr="001B2C95">
        <w:rPr>
          <w:rFonts w:cs="Simplified Arabic" w:hint="cs"/>
          <w:color w:val="000000"/>
          <w:sz w:val="28"/>
          <w:szCs w:val="28"/>
          <w:rtl/>
          <w:lang w:bidi="ar-EG"/>
        </w:rPr>
        <w:t>في</w:t>
      </w:r>
      <w:r w:rsidR="00757BC2" w:rsidRPr="001B2C95">
        <w:rPr>
          <w:rFonts w:cs="Simplified Arabic" w:hint="cs"/>
          <w:color w:val="000000"/>
          <w:sz w:val="28"/>
          <w:szCs w:val="28"/>
          <w:rtl/>
          <w:lang w:bidi="ar-EG"/>
        </w:rPr>
        <w:t xml:space="preserve"> ضوء </w:t>
      </w:r>
      <w:r w:rsidR="008C0185" w:rsidRPr="001B2C95">
        <w:rPr>
          <w:rFonts w:cs="Simplified Arabic" w:hint="cs"/>
          <w:color w:val="000000"/>
          <w:sz w:val="28"/>
          <w:szCs w:val="28"/>
          <w:rtl/>
          <w:lang w:bidi="ar-EG"/>
        </w:rPr>
        <w:t>مواجهة تحدي</w:t>
      </w:r>
      <w:r w:rsidR="008536AA" w:rsidRPr="001B2C95">
        <w:rPr>
          <w:rFonts w:cs="Simplified Arabic" w:hint="cs"/>
          <w:color w:val="000000"/>
          <w:sz w:val="28"/>
          <w:szCs w:val="28"/>
          <w:rtl/>
          <w:lang w:bidi="ar-EG"/>
        </w:rPr>
        <w:t xml:space="preserve"> زيادة الطلب </w:t>
      </w:r>
      <w:r w:rsidR="008C0185" w:rsidRPr="001B2C95">
        <w:rPr>
          <w:rFonts w:cs="Simplified Arabic" w:hint="cs"/>
          <w:color w:val="000000"/>
          <w:sz w:val="28"/>
          <w:szCs w:val="28"/>
          <w:rtl/>
          <w:lang w:bidi="ar-EG"/>
        </w:rPr>
        <w:t>المحلي</w:t>
      </w:r>
      <w:r w:rsidR="008536AA" w:rsidRPr="001B2C95">
        <w:rPr>
          <w:rFonts w:cs="Simplified Arabic" w:hint="cs"/>
          <w:color w:val="000000"/>
          <w:sz w:val="28"/>
          <w:szCs w:val="28"/>
          <w:rtl/>
          <w:lang w:bidi="ar-EG"/>
        </w:rPr>
        <w:t xml:space="preserve"> على الغاز </w:t>
      </w:r>
      <w:r w:rsidR="00DA677A" w:rsidRPr="001B2C95">
        <w:rPr>
          <w:rFonts w:cs="Simplified Arabic" w:hint="cs"/>
          <w:color w:val="000000"/>
          <w:sz w:val="28"/>
          <w:szCs w:val="28"/>
          <w:rtl/>
          <w:lang w:bidi="ar-EG"/>
        </w:rPr>
        <w:t>الطبيعي</w:t>
      </w:r>
      <w:r w:rsidR="008536AA" w:rsidRPr="001B2C95">
        <w:rPr>
          <w:rFonts w:cs="Simplified Arabic" w:hint="cs"/>
          <w:color w:val="000000"/>
          <w:sz w:val="28"/>
          <w:szCs w:val="28"/>
          <w:rtl/>
          <w:lang w:bidi="ar-EG"/>
        </w:rPr>
        <w:t>،</w:t>
      </w:r>
      <w:r w:rsidR="008536AA" w:rsidRPr="001B2C95">
        <w:rPr>
          <w:rFonts w:cs="Simplified Arabic"/>
          <w:color w:val="000000"/>
          <w:sz w:val="28"/>
          <w:szCs w:val="28"/>
          <w:rtl/>
          <w:lang w:bidi="ar-EG"/>
        </w:rPr>
        <w:t xml:space="preserve"> </w:t>
      </w:r>
      <w:r w:rsidR="0032156A" w:rsidRPr="001B2C95">
        <w:rPr>
          <w:rFonts w:cs="Simplified Arabic" w:hint="cs"/>
          <w:color w:val="000000"/>
          <w:sz w:val="28"/>
          <w:szCs w:val="28"/>
          <w:rtl/>
          <w:lang w:bidi="ar-EG"/>
        </w:rPr>
        <w:t>تسعى مصر</w:t>
      </w:r>
      <w:r w:rsidR="001A38F4" w:rsidRPr="001B2C95">
        <w:rPr>
          <w:rFonts w:cs="Simplified Arabic" w:hint="cs"/>
          <w:color w:val="000000"/>
          <w:sz w:val="28"/>
          <w:szCs w:val="28"/>
          <w:rtl/>
          <w:lang w:bidi="ar-EG"/>
        </w:rPr>
        <w:t xml:space="preserve"> لحفر </w:t>
      </w:r>
      <w:r w:rsidR="001A38F4" w:rsidRPr="0038782B">
        <w:rPr>
          <w:rFonts w:cs="Simplified Arabic" w:hint="cs"/>
          <w:sz w:val="28"/>
          <w:szCs w:val="28"/>
          <w:rtl/>
          <w:lang w:eastAsia="ja-JP"/>
        </w:rPr>
        <w:t xml:space="preserve">31 بئراً </w:t>
      </w:r>
      <w:r w:rsidR="001A38F4" w:rsidRPr="0038782B">
        <w:rPr>
          <w:rFonts w:cs="Simplified Arabic"/>
          <w:sz w:val="28"/>
          <w:szCs w:val="28"/>
          <w:rtl/>
          <w:lang w:eastAsia="ja-JP"/>
        </w:rPr>
        <w:t>استكشافية للبحث عن الغاز الطبيعي</w:t>
      </w:r>
      <w:r w:rsidR="001A38F4" w:rsidRPr="0038782B">
        <w:rPr>
          <w:rFonts w:cs="Simplified Arabic" w:hint="cs"/>
          <w:sz w:val="28"/>
          <w:szCs w:val="28"/>
          <w:rtl/>
          <w:lang w:eastAsia="ja-JP"/>
        </w:rPr>
        <w:t xml:space="preserve"> خلال عام</w:t>
      </w:r>
      <w:r w:rsidR="008F4571" w:rsidRPr="0038782B">
        <w:rPr>
          <w:rFonts w:cs="Simplified Arabic" w:hint="cs"/>
          <w:sz w:val="28"/>
          <w:szCs w:val="28"/>
          <w:rtl/>
          <w:lang w:eastAsia="ja-JP"/>
        </w:rPr>
        <w:t>ي</w:t>
      </w:r>
      <w:r w:rsidR="001A38F4" w:rsidRPr="0038782B">
        <w:rPr>
          <w:rFonts w:cs="Simplified Arabic" w:hint="cs"/>
          <w:sz w:val="28"/>
          <w:szCs w:val="28"/>
          <w:rtl/>
          <w:lang w:eastAsia="ja-JP"/>
        </w:rPr>
        <w:t xml:space="preserve"> 2023 و2024، </w:t>
      </w:r>
      <w:r w:rsidR="008C0185" w:rsidRPr="0038782B">
        <w:rPr>
          <w:rFonts w:cs="Simplified Arabic" w:hint="cs"/>
          <w:sz w:val="28"/>
          <w:szCs w:val="28"/>
          <w:rtl/>
          <w:lang w:eastAsia="ja-JP"/>
        </w:rPr>
        <w:t>حيث</w:t>
      </w:r>
      <w:r w:rsidR="001A38F4" w:rsidRPr="0038782B">
        <w:rPr>
          <w:rFonts w:cs="Simplified Arabic" w:hint="cs"/>
          <w:sz w:val="28"/>
          <w:szCs w:val="28"/>
          <w:rtl/>
          <w:lang w:eastAsia="ja-JP"/>
        </w:rPr>
        <w:t xml:space="preserve"> </w:t>
      </w:r>
      <w:r w:rsidR="0032156A" w:rsidRPr="0038782B">
        <w:rPr>
          <w:rFonts w:cs="Simplified Arabic" w:hint="cs"/>
          <w:sz w:val="28"/>
          <w:szCs w:val="28"/>
          <w:rtl/>
          <w:lang w:eastAsia="ja-JP"/>
        </w:rPr>
        <w:t xml:space="preserve">قد </w:t>
      </w:r>
      <w:r w:rsidR="001A38F4" w:rsidRPr="0038782B">
        <w:rPr>
          <w:rFonts w:cs="Simplified Arabic" w:hint="cs"/>
          <w:sz w:val="28"/>
          <w:szCs w:val="28"/>
          <w:rtl/>
          <w:lang w:eastAsia="ja-JP"/>
        </w:rPr>
        <w:t xml:space="preserve">يسهم </w:t>
      </w:r>
      <w:r w:rsidR="008C0185" w:rsidRPr="0038782B">
        <w:rPr>
          <w:rFonts w:cs="Simplified Arabic" w:hint="cs"/>
          <w:sz w:val="28"/>
          <w:szCs w:val="28"/>
          <w:rtl/>
          <w:lang w:eastAsia="ja-JP"/>
        </w:rPr>
        <w:t xml:space="preserve">ذلك </w:t>
      </w:r>
      <w:r w:rsidRPr="0038782B">
        <w:rPr>
          <w:rFonts w:cs="Simplified Arabic" w:hint="cs"/>
          <w:sz w:val="28"/>
          <w:szCs w:val="28"/>
          <w:rtl/>
          <w:lang w:eastAsia="ja-JP"/>
        </w:rPr>
        <w:t>في</w:t>
      </w:r>
      <w:r w:rsidR="001A38F4" w:rsidRPr="0038782B">
        <w:rPr>
          <w:rFonts w:cs="Simplified Arabic" w:hint="cs"/>
          <w:sz w:val="28"/>
          <w:szCs w:val="28"/>
          <w:rtl/>
          <w:lang w:eastAsia="ja-JP"/>
        </w:rPr>
        <w:t xml:space="preserve"> تلبية احتياجات السوق </w:t>
      </w:r>
      <w:r w:rsidR="008C0185" w:rsidRPr="0038782B">
        <w:rPr>
          <w:rFonts w:cs="Simplified Arabic" w:hint="cs"/>
          <w:sz w:val="28"/>
          <w:szCs w:val="28"/>
          <w:rtl/>
          <w:lang w:eastAsia="ja-JP"/>
        </w:rPr>
        <w:t>المحلي</w:t>
      </w:r>
      <w:r w:rsidR="001A38F4" w:rsidRPr="0038782B">
        <w:rPr>
          <w:rFonts w:cs="Simplified Arabic" w:hint="cs"/>
          <w:sz w:val="28"/>
          <w:szCs w:val="28"/>
          <w:rtl/>
          <w:lang w:eastAsia="ja-JP"/>
        </w:rPr>
        <w:t xml:space="preserve"> من الغاز</w:t>
      </w:r>
      <w:r w:rsidR="008C0185" w:rsidRPr="0038782B">
        <w:rPr>
          <w:rFonts w:cs="Simplified Arabic" w:hint="cs"/>
          <w:sz w:val="28"/>
          <w:szCs w:val="28"/>
          <w:rtl/>
          <w:lang w:eastAsia="ja-JP"/>
        </w:rPr>
        <w:t>.</w:t>
      </w:r>
      <w:r w:rsidR="001A38F4" w:rsidRPr="0038782B">
        <w:rPr>
          <w:rFonts w:cs="Simplified Arabic" w:hint="cs"/>
          <w:sz w:val="28"/>
          <w:szCs w:val="28"/>
          <w:rtl/>
          <w:lang w:eastAsia="ja-JP"/>
        </w:rPr>
        <w:t xml:space="preserve"> و</w:t>
      </w:r>
      <w:r w:rsidR="008536AA" w:rsidRPr="0038782B">
        <w:rPr>
          <w:rFonts w:cs="Simplified Arabic" w:hint="cs"/>
          <w:sz w:val="28"/>
          <w:szCs w:val="28"/>
          <w:rtl/>
          <w:lang w:eastAsia="ja-JP"/>
        </w:rPr>
        <w:t xml:space="preserve">تسعى مصر </w:t>
      </w:r>
      <w:r w:rsidR="008C0185" w:rsidRPr="0038782B">
        <w:rPr>
          <w:rFonts w:cs="Simplified Arabic" w:hint="cs"/>
          <w:sz w:val="28"/>
          <w:szCs w:val="28"/>
          <w:rtl/>
          <w:lang w:eastAsia="ja-JP"/>
        </w:rPr>
        <w:t>إلى</w:t>
      </w:r>
      <w:r w:rsidR="008536AA" w:rsidRPr="0038782B">
        <w:rPr>
          <w:rFonts w:cs="Simplified Arabic"/>
          <w:sz w:val="28"/>
          <w:szCs w:val="28"/>
          <w:rtl/>
          <w:lang w:eastAsia="ja-JP"/>
        </w:rPr>
        <w:t xml:space="preserve"> ترشيد استهلاك </w:t>
      </w:r>
      <w:r w:rsidR="008536AA" w:rsidRPr="0038782B">
        <w:rPr>
          <w:rFonts w:cs="Simplified Arabic" w:hint="cs"/>
          <w:sz w:val="28"/>
          <w:szCs w:val="28"/>
          <w:rtl/>
          <w:lang w:eastAsia="ja-JP"/>
        </w:rPr>
        <w:t xml:space="preserve">الغاز </w:t>
      </w:r>
      <w:r w:rsidRPr="0038782B">
        <w:rPr>
          <w:rFonts w:cs="Simplified Arabic" w:hint="cs"/>
          <w:sz w:val="28"/>
          <w:szCs w:val="28"/>
          <w:rtl/>
          <w:lang w:eastAsia="ja-JP"/>
        </w:rPr>
        <w:t>في</w:t>
      </w:r>
      <w:r w:rsidR="008536AA" w:rsidRPr="0038782B">
        <w:rPr>
          <w:rFonts w:cs="Simplified Arabic" w:hint="cs"/>
          <w:sz w:val="28"/>
          <w:szCs w:val="28"/>
          <w:rtl/>
          <w:lang w:eastAsia="ja-JP"/>
        </w:rPr>
        <w:t xml:space="preserve"> قطاع </w:t>
      </w:r>
      <w:r w:rsidR="008536AA" w:rsidRPr="0038782B">
        <w:rPr>
          <w:rFonts w:cs="Simplified Arabic"/>
          <w:sz w:val="28"/>
          <w:szCs w:val="28"/>
          <w:rtl/>
          <w:lang w:eastAsia="ja-JP"/>
        </w:rPr>
        <w:t>الكهرباء من خلال محورين</w:t>
      </w:r>
      <w:r w:rsidR="008536AA" w:rsidRPr="0038782B">
        <w:rPr>
          <w:rFonts w:cs="Simplified Arabic" w:hint="cs"/>
          <w:sz w:val="28"/>
          <w:szCs w:val="28"/>
          <w:rtl/>
          <w:lang w:eastAsia="ja-JP"/>
        </w:rPr>
        <w:t>:</w:t>
      </w:r>
    </w:p>
    <w:p w14:paraId="2D4B7B60" w14:textId="77777777" w:rsidR="00DD125D" w:rsidRPr="001B2C95" w:rsidRDefault="008536AA" w:rsidP="0038782B">
      <w:pPr>
        <w:bidi/>
        <w:spacing w:before="120" w:line="276" w:lineRule="auto"/>
        <w:ind w:firstLine="720"/>
        <w:jc w:val="both"/>
        <w:rPr>
          <w:rFonts w:cs="Simplified Arabic"/>
          <w:color w:val="000000"/>
          <w:sz w:val="28"/>
          <w:szCs w:val="28"/>
          <w:rtl/>
          <w:lang w:bidi="ar-EG"/>
        </w:rPr>
      </w:pPr>
      <w:r w:rsidRPr="0038782B">
        <w:rPr>
          <w:rFonts w:cs="Simplified Arabic" w:hint="cs"/>
          <w:sz w:val="28"/>
          <w:szCs w:val="28"/>
          <w:rtl/>
          <w:lang w:eastAsia="ja-JP"/>
        </w:rPr>
        <w:t>المحور الأول</w:t>
      </w:r>
      <w:r w:rsidR="00EB45F5" w:rsidRPr="0038782B">
        <w:rPr>
          <w:rFonts w:cs="Simplified Arabic" w:hint="cs"/>
          <w:sz w:val="28"/>
          <w:szCs w:val="28"/>
          <w:rtl/>
          <w:lang w:eastAsia="ja-JP"/>
        </w:rPr>
        <w:t>:</w:t>
      </w:r>
      <w:r w:rsidRPr="0038782B">
        <w:rPr>
          <w:rFonts w:cs="Simplified Arabic" w:hint="cs"/>
          <w:sz w:val="28"/>
          <w:szCs w:val="28"/>
          <w:rtl/>
          <w:lang w:eastAsia="ja-JP"/>
        </w:rPr>
        <w:t xml:space="preserve"> </w:t>
      </w:r>
      <w:r w:rsidRPr="0038782B">
        <w:rPr>
          <w:rFonts w:cs="Simplified Arabic"/>
          <w:sz w:val="28"/>
          <w:szCs w:val="28"/>
          <w:rtl/>
          <w:lang w:eastAsia="ja-JP"/>
        </w:rPr>
        <w:t>يتضمن</w:t>
      </w:r>
      <w:r w:rsidRPr="0038782B">
        <w:rPr>
          <w:rFonts w:cs="Simplified Arabic" w:hint="cs"/>
          <w:sz w:val="28"/>
          <w:szCs w:val="28"/>
          <w:rtl/>
          <w:lang w:eastAsia="ja-JP"/>
        </w:rPr>
        <w:t xml:space="preserve"> </w:t>
      </w:r>
      <w:r w:rsidRPr="0038782B">
        <w:rPr>
          <w:rFonts w:cs="Simplified Arabic"/>
          <w:sz w:val="28"/>
          <w:szCs w:val="28"/>
          <w:rtl/>
          <w:lang w:eastAsia="ja-JP"/>
        </w:rPr>
        <w:t xml:space="preserve">ترشيد الغاز </w:t>
      </w:r>
      <w:r w:rsidRPr="0038782B">
        <w:rPr>
          <w:rFonts w:cs="Simplified Arabic" w:hint="cs"/>
          <w:sz w:val="28"/>
          <w:szCs w:val="28"/>
          <w:rtl/>
          <w:lang w:eastAsia="ja-JP"/>
        </w:rPr>
        <w:t xml:space="preserve">المستخدم كوقود </w:t>
      </w:r>
      <w:r w:rsidR="00DF5216" w:rsidRPr="0038782B">
        <w:rPr>
          <w:rFonts w:cs="Simplified Arabic"/>
          <w:sz w:val="28"/>
          <w:szCs w:val="28"/>
          <w:rtl/>
          <w:lang w:eastAsia="ja-JP"/>
        </w:rPr>
        <w:t>في</w:t>
      </w:r>
      <w:r w:rsidRPr="0038782B">
        <w:rPr>
          <w:rFonts w:cs="Simplified Arabic"/>
          <w:sz w:val="28"/>
          <w:szCs w:val="28"/>
          <w:rtl/>
          <w:lang w:eastAsia="ja-JP"/>
        </w:rPr>
        <w:t xml:space="preserve"> توليد الكهرباء، </w:t>
      </w:r>
      <w:r w:rsidRPr="0038782B">
        <w:rPr>
          <w:rFonts w:cs="Simplified Arabic" w:hint="cs"/>
          <w:sz w:val="28"/>
          <w:szCs w:val="28"/>
          <w:rtl/>
          <w:lang w:eastAsia="ja-JP"/>
        </w:rPr>
        <w:t>فإن ت</w:t>
      </w:r>
      <w:r w:rsidRPr="0038782B">
        <w:rPr>
          <w:rFonts w:cs="Simplified Arabic"/>
          <w:sz w:val="28"/>
          <w:szCs w:val="28"/>
          <w:rtl/>
          <w:lang w:eastAsia="ja-JP"/>
        </w:rPr>
        <w:t>وف</w:t>
      </w:r>
      <w:r w:rsidRPr="0038782B">
        <w:rPr>
          <w:rFonts w:cs="Simplified Arabic" w:hint="cs"/>
          <w:sz w:val="28"/>
          <w:szCs w:val="28"/>
          <w:rtl/>
          <w:lang w:eastAsia="ja-JP"/>
        </w:rPr>
        <w:t>ي</w:t>
      </w:r>
      <w:r w:rsidRPr="0038782B">
        <w:rPr>
          <w:rFonts w:cs="Simplified Arabic"/>
          <w:sz w:val="28"/>
          <w:szCs w:val="28"/>
          <w:rtl/>
          <w:lang w:eastAsia="ja-JP"/>
        </w:rPr>
        <w:t xml:space="preserve">ر استخدام الغاز </w:t>
      </w:r>
      <w:r w:rsidR="00DF5216" w:rsidRPr="0038782B">
        <w:rPr>
          <w:rFonts w:cs="Simplified Arabic"/>
          <w:sz w:val="28"/>
          <w:szCs w:val="28"/>
          <w:rtl/>
          <w:lang w:eastAsia="ja-JP"/>
        </w:rPr>
        <w:t>في</w:t>
      </w:r>
      <w:r w:rsidRPr="0038782B">
        <w:rPr>
          <w:rFonts w:cs="Simplified Arabic"/>
          <w:sz w:val="28"/>
          <w:szCs w:val="28"/>
          <w:rtl/>
          <w:lang w:eastAsia="ja-JP"/>
        </w:rPr>
        <w:t xml:space="preserve"> إنتاج الكهرباء </w:t>
      </w:r>
      <w:r w:rsidRPr="0038782B">
        <w:rPr>
          <w:rFonts w:cs="Simplified Arabic" w:hint="cs"/>
          <w:sz w:val="28"/>
          <w:szCs w:val="28"/>
          <w:rtl/>
          <w:lang w:eastAsia="ja-JP"/>
        </w:rPr>
        <w:t>عام</w:t>
      </w:r>
      <w:r w:rsidRPr="0038782B">
        <w:rPr>
          <w:rFonts w:cs="Simplified Arabic"/>
          <w:sz w:val="28"/>
          <w:szCs w:val="28"/>
          <w:rtl/>
          <w:lang w:eastAsia="ja-JP"/>
        </w:rPr>
        <w:t xml:space="preserve"> 2021 بنسبة 5%، </w:t>
      </w:r>
      <w:r w:rsidRPr="0038782B">
        <w:rPr>
          <w:rFonts w:cs="Simplified Arabic" w:hint="cs"/>
          <w:sz w:val="28"/>
          <w:szCs w:val="28"/>
          <w:rtl/>
          <w:lang w:eastAsia="ja-JP"/>
        </w:rPr>
        <w:t>حقق عائد</w:t>
      </w:r>
      <w:r w:rsidR="0034143C" w:rsidRPr="0038782B">
        <w:rPr>
          <w:rFonts w:cs="Simplified Arabic" w:hint="cs"/>
          <w:sz w:val="28"/>
          <w:szCs w:val="28"/>
          <w:rtl/>
          <w:lang w:eastAsia="ja-JP"/>
        </w:rPr>
        <w:t>اً</w:t>
      </w:r>
      <w:r w:rsidRPr="0038782B">
        <w:rPr>
          <w:rFonts w:cs="Simplified Arabic" w:hint="cs"/>
          <w:sz w:val="28"/>
          <w:szCs w:val="28"/>
          <w:rtl/>
          <w:lang w:eastAsia="ja-JP"/>
        </w:rPr>
        <w:t xml:space="preserve"> ي</w:t>
      </w:r>
      <w:r w:rsidR="0034143C" w:rsidRPr="0038782B">
        <w:rPr>
          <w:rFonts w:cs="Simplified Arabic" w:hint="cs"/>
          <w:sz w:val="28"/>
          <w:szCs w:val="28"/>
          <w:rtl/>
          <w:lang w:eastAsia="ja-JP"/>
        </w:rPr>
        <w:t>ُ</w:t>
      </w:r>
      <w:r w:rsidRPr="0038782B">
        <w:rPr>
          <w:rFonts w:cs="Simplified Arabic"/>
          <w:sz w:val="28"/>
          <w:szCs w:val="28"/>
          <w:rtl/>
          <w:lang w:eastAsia="ja-JP"/>
        </w:rPr>
        <w:t xml:space="preserve">قدر ما بين 100 إلى 150 مليون دولار شهرياً </w:t>
      </w:r>
      <w:r w:rsidRPr="0038782B">
        <w:rPr>
          <w:rFonts w:cs="Simplified Arabic" w:hint="cs"/>
          <w:sz w:val="28"/>
          <w:szCs w:val="28"/>
          <w:rtl/>
          <w:lang w:eastAsia="ja-JP"/>
        </w:rPr>
        <w:t>ك</w:t>
      </w:r>
      <w:r w:rsidR="0034143C" w:rsidRPr="0038782B">
        <w:rPr>
          <w:rFonts w:cs="Simplified Arabic"/>
          <w:sz w:val="28"/>
          <w:szCs w:val="28"/>
          <w:rtl/>
          <w:lang w:eastAsia="ja-JP"/>
        </w:rPr>
        <w:t>قيمة تصديرية تم تحقيقها</w:t>
      </w:r>
      <w:r w:rsidR="0034143C" w:rsidRPr="0038782B">
        <w:rPr>
          <w:rFonts w:cs="Simplified Arabic" w:hint="cs"/>
          <w:sz w:val="28"/>
          <w:szCs w:val="28"/>
          <w:rtl/>
          <w:lang w:eastAsia="ja-JP"/>
        </w:rPr>
        <w:t xml:space="preserve">. </w:t>
      </w:r>
      <w:r w:rsidRPr="0038782B">
        <w:rPr>
          <w:rFonts w:cs="Simplified Arabic" w:hint="cs"/>
          <w:sz w:val="28"/>
          <w:szCs w:val="28"/>
          <w:rtl/>
          <w:lang w:eastAsia="ja-JP"/>
        </w:rPr>
        <w:t xml:space="preserve">وإن </w:t>
      </w:r>
      <w:r w:rsidRPr="0038782B">
        <w:rPr>
          <w:rFonts w:cs="Simplified Arabic"/>
          <w:sz w:val="28"/>
          <w:szCs w:val="28"/>
          <w:rtl/>
          <w:lang w:eastAsia="ja-JP"/>
        </w:rPr>
        <w:t>العوائد المستهدف تحقيقها من خفض</w:t>
      </w:r>
      <w:r w:rsidRPr="001B2C95">
        <w:rPr>
          <w:rFonts w:cs="Simplified Arabic"/>
          <w:color w:val="000000"/>
          <w:sz w:val="28"/>
          <w:szCs w:val="28"/>
          <w:rtl/>
          <w:lang w:bidi="ar-EG"/>
        </w:rPr>
        <w:t xml:space="preserve"> استخدام الغاز </w:t>
      </w:r>
      <w:r w:rsidR="00DF5216" w:rsidRPr="001B2C95">
        <w:rPr>
          <w:rFonts w:cs="Simplified Arabic"/>
          <w:color w:val="000000"/>
          <w:sz w:val="28"/>
          <w:szCs w:val="28"/>
          <w:rtl/>
          <w:lang w:bidi="ar-EG"/>
        </w:rPr>
        <w:t>في</w:t>
      </w:r>
      <w:r w:rsidRPr="001B2C95">
        <w:rPr>
          <w:rFonts w:cs="Simplified Arabic"/>
          <w:color w:val="000000"/>
          <w:sz w:val="28"/>
          <w:szCs w:val="28"/>
          <w:rtl/>
          <w:lang w:bidi="ar-EG"/>
        </w:rPr>
        <w:t xml:space="preserve"> إنتاج الكهرباء </w:t>
      </w:r>
      <w:r w:rsidR="00DF5216" w:rsidRPr="001B2C95">
        <w:rPr>
          <w:rFonts w:cs="Simplified Arabic"/>
          <w:color w:val="000000"/>
          <w:sz w:val="28"/>
          <w:szCs w:val="28"/>
          <w:rtl/>
          <w:lang w:bidi="ar-EG"/>
        </w:rPr>
        <w:t>في</w:t>
      </w:r>
      <w:r w:rsidRPr="001B2C95">
        <w:rPr>
          <w:rFonts w:cs="Simplified Arabic"/>
          <w:color w:val="000000"/>
          <w:sz w:val="28"/>
          <w:szCs w:val="28"/>
          <w:rtl/>
          <w:lang w:bidi="ar-EG"/>
        </w:rPr>
        <w:t xml:space="preserve"> حالة الوصول إلى 10% خفض </w:t>
      </w:r>
      <w:r w:rsidR="00DF5216" w:rsidRPr="001B2C95">
        <w:rPr>
          <w:rFonts w:cs="Simplified Arabic"/>
          <w:color w:val="000000"/>
          <w:sz w:val="28"/>
          <w:szCs w:val="28"/>
          <w:rtl/>
          <w:lang w:bidi="ar-EG"/>
        </w:rPr>
        <w:t>في</w:t>
      </w:r>
      <w:r w:rsidRPr="001B2C95">
        <w:rPr>
          <w:rFonts w:cs="Simplified Arabic"/>
          <w:color w:val="000000"/>
          <w:sz w:val="28"/>
          <w:szCs w:val="28"/>
          <w:rtl/>
          <w:lang w:bidi="ar-EG"/>
        </w:rPr>
        <w:t xml:space="preserve"> استهلاك الغاز، </w:t>
      </w:r>
      <w:r w:rsidR="0034143C" w:rsidRPr="001B2C95">
        <w:rPr>
          <w:rFonts w:cs="Simplified Arabic" w:hint="cs"/>
          <w:color w:val="000000"/>
          <w:sz w:val="28"/>
          <w:szCs w:val="28"/>
          <w:rtl/>
          <w:lang w:bidi="ar-EG"/>
        </w:rPr>
        <w:t>هى</w:t>
      </w:r>
      <w:r w:rsidRPr="001B2C95">
        <w:rPr>
          <w:rFonts w:cs="Simplified Arabic" w:hint="cs"/>
          <w:color w:val="000000"/>
          <w:sz w:val="28"/>
          <w:szCs w:val="28"/>
          <w:rtl/>
          <w:lang w:bidi="ar-EG"/>
        </w:rPr>
        <w:t xml:space="preserve"> ما يقرب من </w:t>
      </w:r>
      <w:r w:rsidRPr="001B2C95">
        <w:rPr>
          <w:rFonts w:cs="Simplified Arabic"/>
          <w:color w:val="000000"/>
          <w:sz w:val="28"/>
          <w:szCs w:val="28"/>
          <w:rtl/>
          <w:lang w:bidi="ar-EG"/>
        </w:rPr>
        <w:t xml:space="preserve">300 مليون دولار شهرياً كقيمة تصديرية، كما من المتوقع تحقيق 450 مليون دولار شهرياً كقيمة تصديرية </w:t>
      </w:r>
      <w:r w:rsidR="00DF5216" w:rsidRPr="001B2C95">
        <w:rPr>
          <w:rFonts w:cs="Simplified Arabic"/>
          <w:color w:val="000000"/>
          <w:sz w:val="28"/>
          <w:szCs w:val="28"/>
          <w:rtl/>
          <w:lang w:bidi="ar-EG"/>
        </w:rPr>
        <w:t>في</w:t>
      </w:r>
      <w:r w:rsidRPr="001B2C95">
        <w:rPr>
          <w:rFonts w:cs="Simplified Arabic"/>
          <w:color w:val="000000"/>
          <w:sz w:val="28"/>
          <w:szCs w:val="28"/>
          <w:rtl/>
          <w:lang w:bidi="ar-EG"/>
        </w:rPr>
        <w:t xml:space="preserve"> حالة </w:t>
      </w:r>
      <w:r w:rsidRPr="001B2C95">
        <w:rPr>
          <w:rFonts w:cs="Simplified Arabic"/>
          <w:color w:val="000000"/>
          <w:sz w:val="28"/>
          <w:szCs w:val="28"/>
          <w:rtl/>
          <w:lang w:bidi="ar-EG"/>
        </w:rPr>
        <w:lastRenderedPageBreak/>
        <w:t xml:space="preserve">الوصول إلى 15% خفضاً </w:t>
      </w:r>
      <w:r w:rsidR="00DF5216" w:rsidRPr="001B2C95">
        <w:rPr>
          <w:rFonts w:cs="Simplified Arabic"/>
          <w:color w:val="000000"/>
          <w:sz w:val="28"/>
          <w:szCs w:val="28"/>
          <w:rtl/>
          <w:lang w:bidi="ar-EG"/>
        </w:rPr>
        <w:t>في</w:t>
      </w:r>
      <w:r w:rsidRPr="001B2C95">
        <w:rPr>
          <w:rFonts w:cs="Simplified Arabic"/>
          <w:color w:val="000000"/>
          <w:sz w:val="28"/>
          <w:szCs w:val="28"/>
          <w:rtl/>
          <w:lang w:bidi="ar-EG"/>
        </w:rPr>
        <w:t xml:space="preserve"> استهلاك الغاز</w:t>
      </w:r>
      <w:r w:rsidR="0034143C" w:rsidRPr="001B2C95">
        <w:rPr>
          <w:rFonts w:cs="Simplified Arabic" w:hint="cs"/>
          <w:color w:val="000000"/>
          <w:sz w:val="28"/>
          <w:szCs w:val="28"/>
          <w:rtl/>
          <w:lang w:bidi="ar-EG"/>
        </w:rPr>
        <w:t xml:space="preserve">، وهكذا </w:t>
      </w:r>
      <w:r w:rsidR="0034143C" w:rsidRPr="001B2C95">
        <w:rPr>
          <w:rFonts w:cs="Simplified Arabic"/>
          <w:sz w:val="28"/>
          <w:szCs w:val="28"/>
          <w:rtl/>
          <w:lang w:bidi="ar-EG"/>
        </w:rPr>
        <w:t>(</w:t>
      </w:r>
      <w:hyperlink r:id="rId104" w:history="1">
        <w:r w:rsidR="0034143C" w:rsidRPr="001B2C95">
          <w:rPr>
            <w:rStyle w:val="Hyperlink"/>
            <w:rFonts w:cs="Simplified Arabic"/>
            <w:color w:val="auto"/>
            <w:sz w:val="28"/>
            <w:szCs w:val="28"/>
            <w:u w:val="none"/>
            <w:lang w:bidi="ar-EG"/>
          </w:rPr>
          <w:t>https://www.eip.gov.eg</w:t>
        </w:r>
      </w:hyperlink>
      <w:r w:rsidR="0034143C" w:rsidRPr="001B2C95">
        <w:rPr>
          <w:rFonts w:cs="Simplified Arabic"/>
          <w:sz w:val="28"/>
          <w:szCs w:val="28"/>
          <w:rtl/>
          <w:lang w:bidi="ar-EG"/>
        </w:rPr>
        <w:t>)</w:t>
      </w:r>
      <w:r w:rsidR="0034143C" w:rsidRPr="001B2C95">
        <w:rPr>
          <w:rFonts w:cs="Simplified Arabic" w:hint="cs"/>
          <w:sz w:val="28"/>
          <w:szCs w:val="28"/>
          <w:rtl/>
          <w:lang w:bidi="ar-EG"/>
        </w:rPr>
        <w:t>.</w:t>
      </w:r>
    </w:p>
    <w:p w14:paraId="43C8EDE3" w14:textId="77777777" w:rsidR="003C6A46" w:rsidRPr="001B2C95" w:rsidRDefault="0034143C" w:rsidP="0038782B">
      <w:pPr>
        <w:bidi/>
        <w:spacing w:before="120" w:line="276" w:lineRule="auto"/>
        <w:ind w:firstLine="720"/>
        <w:jc w:val="both"/>
        <w:rPr>
          <w:rFonts w:cs="Simplified Arabic"/>
          <w:sz w:val="28"/>
          <w:szCs w:val="28"/>
          <w:rtl/>
          <w:lang w:eastAsia="ja-JP"/>
        </w:rPr>
      </w:pPr>
      <w:r w:rsidRPr="001B2C95">
        <w:rPr>
          <w:rFonts w:cs="Simplified Arabic" w:hint="cs"/>
          <w:color w:val="000000"/>
          <w:sz w:val="28"/>
          <w:szCs w:val="28"/>
          <w:rtl/>
          <w:lang w:bidi="ar-EG"/>
        </w:rPr>
        <w:t>المحور الثاني:</w:t>
      </w:r>
      <w:r w:rsidR="008536AA" w:rsidRPr="001B2C95">
        <w:rPr>
          <w:rFonts w:cs="Simplified Arabic" w:hint="cs"/>
          <w:color w:val="000000"/>
          <w:sz w:val="28"/>
          <w:szCs w:val="28"/>
          <w:rtl/>
          <w:lang w:bidi="ar-EG"/>
        </w:rPr>
        <w:t xml:space="preserve"> </w:t>
      </w:r>
      <w:r w:rsidR="008536AA" w:rsidRPr="0038782B">
        <w:rPr>
          <w:rFonts w:cs="Simplified Arabic"/>
          <w:sz w:val="28"/>
          <w:szCs w:val="28"/>
          <w:rtl/>
          <w:lang w:eastAsia="ja-JP"/>
        </w:rPr>
        <w:t xml:space="preserve">يشمل أبرز إجراءات الحكومة لترشيد استهلاك الكهرباء، ومن بينها ترشيد استهلاك الكهرباء </w:t>
      </w:r>
      <w:r w:rsidR="00DF5216" w:rsidRPr="0038782B">
        <w:rPr>
          <w:rFonts w:cs="Simplified Arabic"/>
          <w:sz w:val="28"/>
          <w:szCs w:val="28"/>
          <w:rtl/>
          <w:lang w:eastAsia="ja-JP"/>
        </w:rPr>
        <w:t>في</w:t>
      </w:r>
      <w:r w:rsidR="005654BA" w:rsidRPr="0038782B">
        <w:rPr>
          <w:rFonts w:cs="Simplified Arabic"/>
          <w:sz w:val="28"/>
          <w:szCs w:val="28"/>
          <w:rtl/>
          <w:lang w:eastAsia="ja-JP"/>
        </w:rPr>
        <w:t xml:space="preserve"> كافة المبان</w:t>
      </w:r>
      <w:r w:rsidR="005654BA" w:rsidRPr="0038782B">
        <w:rPr>
          <w:rFonts w:cs="Simplified Arabic" w:hint="cs"/>
          <w:sz w:val="28"/>
          <w:szCs w:val="28"/>
          <w:rtl/>
          <w:lang w:eastAsia="ja-JP"/>
        </w:rPr>
        <w:t>ي</w:t>
      </w:r>
      <w:r w:rsidR="008536AA" w:rsidRPr="0038782B">
        <w:rPr>
          <w:rFonts w:cs="Simplified Arabic"/>
          <w:sz w:val="28"/>
          <w:szCs w:val="28"/>
          <w:rtl/>
          <w:lang w:eastAsia="ja-JP"/>
        </w:rPr>
        <w:t xml:space="preserve"> الحكومية، والمنشآت الرياضية</w:t>
      </w:r>
      <w:r w:rsidR="005654BA" w:rsidRPr="0038782B">
        <w:rPr>
          <w:rFonts w:cs="Simplified Arabic" w:hint="cs"/>
          <w:sz w:val="28"/>
          <w:szCs w:val="28"/>
          <w:rtl/>
          <w:lang w:eastAsia="ja-JP"/>
        </w:rPr>
        <w:t>،</w:t>
      </w:r>
      <w:r w:rsidR="008536AA" w:rsidRPr="0038782B">
        <w:rPr>
          <w:rFonts w:cs="Simplified Arabic"/>
          <w:sz w:val="28"/>
          <w:szCs w:val="28"/>
          <w:rtl/>
          <w:lang w:eastAsia="ja-JP"/>
        </w:rPr>
        <w:t xml:space="preserve"> وإيقاف الإنارة الخارجية بها، فضلاً عن إلزام المولات</w:t>
      </w:r>
      <w:r w:rsidR="005654BA" w:rsidRPr="0038782B">
        <w:rPr>
          <w:rFonts w:cs="Simplified Arabic"/>
          <w:sz w:val="28"/>
          <w:szCs w:val="28"/>
          <w:rtl/>
          <w:lang w:eastAsia="ja-JP"/>
        </w:rPr>
        <w:t xml:space="preserve"> التجارية بتشغيل التكييف المركز</w:t>
      </w:r>
      <w:r w:rsidR="005654BA" w:rsidRPr="0038782B">
        <w:rPr>
          <w:rFonts w:cs="Simplified Arabic" w:hint="cs"/>
          <w:sz w:val="28"/>
          <w:szCs w:val="28"/>
          <w:rtl/>
          <w:lang w:eastAsia="ja-JP"/>
        </w:rPr>
        <w:t>ي</w:t>
      </w:r>
      <w:r w:rsidR="008536AA" w:rsidRPr="0038782B">
        <w:rPr>
          <w:rFonts w:cs="Simplified Arabic"/>
          <w:sz w:val="28"/>
          <w:szCs w:val="28"/>
          <w:rtl/>
          <w:lang w:eastAsia="ja-JP"/>
        </w:rPr>
        <w:t xml:space="preserve"> عند درجة حرارة 25 فأكثر، وكذلك تطبيق التوقيت الصي</w:t>
      </w:r>
      <w:r w:rsidR="00DF5216" w:rsidRPr="0038782B">
        <w:rPr>
          <w:rFonts w:cs="Simplified Arabic"/>
          <w:sz w:val="28"/>
          <w:szCs w:val="28"/>
          <w:rtl/>
          <w:lang w:eastAsia="ja-JP"/>
        </w:rPr>
        <w:t>في</w:t>
      </w:r>
      <w:r w:rsidR="008536AA" w:rsidRPr="0038782B">
        <w:rPr>
          <w:rFonts w:cs="Simplified Arabic"/>
          <w:sz w:val="28"/>
          <w:szCs w:val="28"/>
          <w:rtl/>
          <w:lang w:eastAsia="ja-JP"/>
        </w:rPr>
        <w:t xml:space="preserve"> للمحال العامة والمولات التجارية،</w:t>
      </w:r>
      <w:r w:rsidR="008536AA" w:rsidRPr="0038782B">
        <w:rPr>
          <w:rFonts w:cs="Simplified Arabic" w:hint="cs"/>
          <w:sz w:val="28"/>
          <w:szCs w:val="28"/>
          <w:rtl/>
          <w:lang w:eastAsia="ja-JP"/>
        </w:rPr>
        <w:t xml:space="preserve"> و</w:t>
      </w:r>
      <w:r w:rsidR="008536AA" w:rsidRPr="0038782B">
        <w:rPr>
          <w:rFonts w:cs="Simplified Arabic"/>
          <w:sz w:val="28"/>
          <w:szCs w:val="28"/>
          <w:rtl/>
          <w:lang w:eastAsia="ja-JP"/>
        </w:rPr>
        <w:t>تخفيض إنارة الشوارع والمحاور الرئيسية والميادين العامة</w:t>
      </w:r>
      <w:r w:rsidR="003C6A46" w:rsidRPr="0038782B">
        <w:rPr>
          <w:rFonts w:cs="Simplified Arabic" w:hint="cs"/>
          <w:sz w:val="28"/>
          <w:szCs w:val="28"/>
          <w:rtl/>
          <w:lang w:eastAsia="ja-JP"/>
        </w:rPr>
        <w:t xml:space="preserve"> </w:t>
      </w:r>
      <w:r w:rsidR="003C6A46" w:rsidRPr="001B2C95">
        <w:rPr>
          <w:rFonts w:cs="Simplified Arabic"/>
          <w:sz w:val="28"/>
          <w:szCs w:val="28"/>
          <w:rtl/>
          <w:lang w:eastAsia="ja-JP"/>
        </w:rPr>
        <w:t>(</w:t>
      </w:r>
      <w:hyperlink r:id="rId105" w:history="1">
        <w:r w:rsidR="003C6A46" w:rsidRPr="0038782B">
          <w:rPr>
            <w:lang w:eastAsia="ja-JP"/>
          </w:rPr>
          <w:t>https://www.eip.gov.eg</w:t>
        </w:r>
      </w:hyperlink>
      <w:r w:rsidR="003C6A46" w:rsidRPr="001B2C95">
        <w:rPr>
          <w:rFonts w:cs="Simplified Arabic"/>
          <w:sz w:val="28"/>
          <w:szCs w:val="28"/>
          <w:rtl/>
          <w:lang w:eastAsia="ja-JP"/>
        </w:rPr>
        <w:t>)</w:t>
      </w:r>
      <w:r w:rsidR="00844AA6" w:rsidRPr="001B2C95">
        <w:rPr>
          <w:rFonts w:cs="Simplified Arabic" w:hint="cs"/>
          <w:sz w:val="28"/>
          <w:szCs w:val="28"/>
          <w:rtl/>
          <w:lang w:eastAsia="ja-JP"/>
        </w:rPr>
        <w:t>.</w:t>
      </w:r>
    </w:p>
    <w:p w14:paraId="0E5AF968" w14:textId="4350C333" w:rsidR="00E93D6A" w:rsidRPr="001B2C95" w:rsidRDefault="00EB45F5" w:rsidP="0038782B">
      <w:pPr>
        <w:bidi/>
        <w:spacing w:before="120" w:line="276" w:lineRule="auto"/>
        <w:ind w:firstLine="720"/>
        <w:jc w:val="both"/>
        <w:rPr>
          <w:rFonts w:cs="Simplified Arabic"/>
          <w:color w:val="000000"/>
          <w:sz w:val="28"/>
          <w:szCs w:val="28"/>
          <w:rtl/>
          <w:lang w:bidi="ar-EG"/>
        </w:rPr>
      </w:pPr>
      <w:r w:rsidRPr="001B2C95">
        <w:rPr>
          <w:rFonts w:cs="Simplified Arabic"/>
          <w:sz w:val="28"/>
          <w:szCs w:val="28"/>
          <w:rtl/>
          <w:lang w:eastAsia="ja-JP"/>
        </w:rPr>
        <w:t xml:space="preserve">ويمكن </w:t>
      </w:r>
      <w:r w:rsidRPr="0038782B">
        <w:rPr>
          <w:rFonts w:cs="Simplified Arabic"/>
          <w:sz w:val="28"/>
          <w:szCs w:val="28"/>
          <w:rtl/>
          <w:lang w:eastAsia="ja-JP"/>
        </w:rPr>
        <w:t xml:space="preserve">ترشيد استهلاك الغاز في قطاع الصناعة، من خلال تشجيع المصانع على </w:t>
      </w:r>
      <w:r w:rsidR="00F84F47" w:rsidRPr="0038782B">
        <w:rPr>
          <w:rFonts w:cs="Simplified Arabic" w:hint="cs"/>
          <w:sz w:val="28"/>
          <w:szCs w:val="28"/>
          <w:rtl/>
          <w:lang w:eastAsia="ja-JP"/>
        </w:rPr>
        <w:t>استخدام</w:t>
      </w:r>
      <w:r w:rsidRPr="0038782B">
        <w:rPr>
          <w:rFonts w:cs="Simplified Arabic"/>
          <w:sz w:val="28"/>
          <w:szCs w:val="28"/>
          <w:rtl/>
          <w:lang w:eastAsia="ja-JP"/>
        </w:rPr>
        <w:t xml:space="preserve"> تكنولوجيا الطاق</w:t>
      </w:r>
      <w:r w:rsidRPr="001B2C95">
        <w:rPr>
          <w:rFonts w:cs="Simplified Arabic"/>
          <w:color w:val="000000"/>
          <w:sz w:val="28"/>
          <w:szCs w:val="28"/>
          <w:rtl/>
          <w:lang w:bidi="ar-EG"/>
        </w:rPr>
        <w:t>ة المتجددة، ومن خلال أيضاً رفع الحكومة أسعار بيع الغاز للصناعات كثيفة استخدام الطاقة، لذلك بدأت الحكومة في عام 2022، تحريك</w:t>
      </w:r>
      <w:r w:rsidRPr="001B2C95">
        <w:rPr>
          <w:rFonts w:cs="Simplified Arabic"/>
          <w:color w:val="000000"/>
          <w:sz w:val="28"/>
          <w:szCs w:val="28"/>
          <w:lang w:bidi="ar-EG"/>
        </w:rPr>
        <w:t> </w:t>
      </w:r>
      <w:hyperlink r:id="rId106" w:history="1">
        <w:r w:rsidRPr="001B2C95">
          <w:rPr>
            <w:rFonts w:cs="Simplified Arabic"/>
            <w:color w:val="000000"/>
            <w:sz w:val="28"/>
            <w:szCs w:val="28"/>
            <w:rtl/>
            <w:lang w:bidi="ar-EG"/>
          </w:rPr>
          <w:t>أسعار الغاز الطبيعي</w:t>
        </w:r>
      </w:hyperlink>
      <w:r w:rsidRPr="001B2C95">
        <w:rPr>
          <w:rFonts w:cs="Simplified Arabic"/>
          <w:color w:val="000000"/>
          <w:sz w:val="28"/>
          <w:szCs w:val="28"/>
          <w:rtl/>
          <w:lang w:bidi="ar-EG"/>
        </w:rPr>
        <w:t xml:space="preserve"> ل</w:t>
      </w:r>
      <w:hyperlink r:id="rId107" w:history="1">
        <w:r w:rsidRPr="001B2C95">
          <w:rPr>
            <w:rFonts w:cs="Simplified Arabic"/>
            <w:color w:val="000000"/>
            <w:sz w:val="28"/>
            <w:szCs w:val="28"/>
            <w:rtl/>
            <w:lang w:bidi="ar-EG"/>
          </w:rPr>
          <w:t>مصانع الأسمنت</w:t>
        </w:r>
      </w:hyperlink>
      <w:r w:rsidRPr="001B2C95">
        <w:rPr>
          <w:rFonts w:cs="Simplified Arabic"/>
          <w:color w:val="000000"/>
          <w:sz w:val="28"/>
          <w:szCs w:val="28"/>
          <w:lang w:bidi="ar-EG"/>
        </w:rPr>
        <w:t> </w:t>
      </w:r>
      <w:r w:rsidR="009B388F" w:rsidRPr="001B2C95">
        <w:rPr>
          <w:rFonts w:cs="Simplified Arabic"/>
          <w:color w:val="000000"/>
          <w:sz w:val="28"/>
          <w:szCs w:val="28"/>
          <w:rtl/>
          <w:lang w:bidi="ar-EG"/>
        </w:rPr>
        <w:t>عند 12 دولار</w:t>
      </w:r>
      <w:r w:rsidR="009B388F" w:rsidRPr="001B2C95">
        <w:rPr>
          <w:rFonts w:cs="Simplified Arabic" w:hint="cs"/>
          <w:color w:val="000000"/>
          <w:sz w:val="28"/>
          <w:szCs w:val="28"/>
          <w:rtl/>
          <w:lang w:bidi="ar-EG"/>
        </w:rPr>
        <w:t>/</w:t>
      </w:r>
      <w:r w:rsidRPr="001B2C95">
        <w:rPr>
          <w:rFonts w:cs="Simplified Arabic"/>
          <w:color w:val="000000"/>
          <w:sz w:val="28"/>
          <w:szCs w:val="28"/>
          <w:rtl/>
          <w:lang w:bidi="ar-EG"/>
        </w:rPr>
        <w:t xml:space="preserve">مليون وحدة حرارية بريطانية بدلاً من </w:t>
      </w:r>
      <w:r w:rsidR="00EE18F9">
        <w:rPr>
          <w:rFonts w:cs="Simplified Arabic" w:hint="cs"/>
          <w:color w:val="000000"/>
          <w:sz w:val="28"/>
          <w:szCs w:val="28"/>
          <w:rtl/>
          <w:lang w:bidi="ar-EG"/>
        </w:rPr>
        <w:t xml:space="preserve">5,75 </w:t>
      </w:r>
      <w:r w:rsidRPr="001B2C95">
        <w:rPr>
          <w:rFonts w:cs="Simplified Arabic"/>
          <w:color w:val="000000"/>
          <w:sz w:val="28"/>
          <w:szCs w:val="28"/>
          <w:rtl/>
          <w:lang w:bidi="ar-EG"/>
        </w:rPr>
        <w:t xml:space="preserve">دولار، بينما تحدد سعر البيع لباقي قطاعات صناعة البتروكيماويات عند </w:t>
      </w:r>
      <w:r w:rsidR="00EE18F9">
        <w:rPr>
          <w:rFonts w:cs="Simplified Arabic" w:hint="cs"/>
          <w:color w:val="000000"/>
          <w:sz w:val="28"/>
          <w:szCs w:val="28"/>
          <w:rtl/>
          <w:lang w:bidi="ar-EG"/>
        </w:rPr>
        <w:t xml:space="preserve">5,75 </w:t>
      </w:r>
      <w:r w:rsidRPr="001B2C95">
        <w:rPr>
          <w:rFonts w:cs="Simplified Arabic"/>
          <w:color w:val="000000"/>
          <w:sz w:val="28"/>
          <w:szCs w:val="28"/>
          <w:rtl/>
          <w:lang w:bidi="ar-EG"/>
        </w:rPr>
        <w:t>دولار، و</w:t>
      </w:r>
      <w:r w:rsidR="009B388F" w:rsidRPr="001B2C95">
        <w:rPr>
          <w:rFonts w:cs="Simplified Arabic"/>
          <w:color w:val="000000"/>
          <w:sz w:val="28"/>
          <w:szCs w:val="28"/>
          <w:rtl/>
          <w:lang w:bidi="ar-EG"/>
        </w:rPr>
        <w:t xml:space="preserve">ذلك من أجل تحقيق فائض من الغاز الطبيعي </w:t>
      </w:r>
      <w:r w:rsidR="0034143C" w:rsidRPr="001B2C95">
        <w:rPr>
          <w:rFonts w:cs="Simplified Arabic"/>
          <w:color w:val="000000"/>
          <w:sz w:val="28"/>
          <w:szCs w:val="28"/>
          <w:rtl/>
          <w:lang w:bidi="ar-EG"/>
        </w:rPr>
        <w:t>لتصديره للخارج</w:t>
      </w:r>
      <w:r w:rsidR="0034143C" w:rsidRPr="001B2C95">
        <w:rPr>
          <w:rFonts w:cs="Simplified Arabic" w:hint="cs"/>
          <w:color w:val="000000"/>
          <w:sz w:val="28"/>
          <w:szCs w:val="28"/>
          <w:rtl/>
          <w:lang w:bidi="ar-EG"/>
        </w:rPr>
        <w:t xml:space="preserve"> </w:t>
      </w:r>
      <w:r w:rsidR="0034143C" w:rsidRPr="001B2C95">
        <w:rPr>
          <w:rFonts w:cs="Simplified Arabic"/>
          <w:color w:val="000000"/>
          <w:sz w:val="28"/>
          <w:szCs w:val="28"/>
          <w:rtl/>
          <w:lang w:bidi="ar-EG"/>
        </w:rPr>
        <w:t>(الجريدة الرسمية، 20</w:t>
      </w:r>
      <w:r w:rsidR="0034143C" w:rsidRPr="001B2C95">
        <w:rPr>
          <w:rFonts w:cs="Simplified Arabic" w:hint="cs"/>
          <w:color w:val="000000"/>
          <w:sz w:val="28"/>
          <w:szCs w:val="28"/>
          <w:rtl/>
          <w:lang w:bidi="ar-EG"/>
        </w:rPr>
        <w:t>22</w:t>
      </w:r>
      <w:r w:rsidR="0034143C" w:rsidRPr="001B2C95">
        <w:rPr>
          <w:rFonts w:cs="Simplified Arabic"/>
          <w:color w:val="000000"/>
          <w:sz w:val="28"/>
          <w:szCs w:val="28"/>
          <w:rtl/>
          <w:lang w:bidi="ar-EG"/>
        </w:rPr>
        <w:t>)</w:t>
      </w:r>
      <w:r w:rsidR="0034143C" w:rsidRPr="001B2C95">
        <w:rPr>
          <w:rFonts w:cs="Simplified Arabic" w:hint="cs"/>
          <w:color w:val="000000"/>
          <w:sz w:val="28"/>
          <w:szCs w:val="28"/>
          <w:rtl/>
          <w:lang w:bidi="ar-EG"/>
        </w:rPr>
        <w:t>.</w:t>
      </w:r>
      <w:r w:rsidR="000325E4">
        <w:rPr>
          <w:rFonts w:cs="Simplified Arabic" w:hint="cs"/>
          <w:color w:val="000000"/>
          <w:sz w:val="28"/>
          <w:szCs w:val="28"/>
          <w:rtl/>
          <w:lang w:bidi="ar-EG"/>
        </w:rPr>
        <w:t xml:space="preserve"> </w:t>
      </w:r>
    </w:p>
    <w:p w14:paraId="531EB963" w14:textId="77777777" w:rsidR="00FB03E3" w:rsidRPr="001B2C95" w:rsidRDefault="00FB03E3" w:rsidP="0038782B">
      <w:pPr>
        <w:pStyle w:val="Heading2"/>
        <w:rPr>
          <w:rtl/>
        </w:rPr>
      </w:pPr>
      <w:bookmarkStart w:id="112" w:name="_Toc135608217"/>
      <w:r w:rsidRPr="001B2C95">
        <w:rPr>
          <w:rFonts w:hint="cs"/>
          <w:rtl/>
        </w:rPr>
        <w:t>ثانياً: تطوير البنية التحتية ومحطات إسالة الغاز في مصر</w:t>
      </w:r>
      <w:bookmarkEnd w:id="112"/>
    </w:p>
    <w:p w14:paraId="5CBAE40E" w14:textId="0AFF9672" w:rsidR="00FB03E3" w:rsidRPr="001B2C95" w:rsidRDefault="00D625DB" w:rsidP="0038782B">
      <w:pPr>
        <w:bidi/>
        <w:spacing w:before="120" w:line="276"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قد تستطيع مصر مواجهة تحدي</w:t>
      </w:r>
      <w:r w:rsidR="00FB03E3" w:rsidRPr="001B2C95">
        <w:rPr>
          <w:rFonts w:cs="Simplified Arabic" w:hint="cs"/>
          <w:color w:val="000000"/>
          <w:sz w:val="28"/>
          <w:szCs w:val="28"/>
          <w:rtl/>
          <w:lang w:bidi="ar-EG"/>
        </w:rPr>
        <w:t xml:space="preserve"> محدودية سعة محطات الإسالة و</w:t>
      </w:r>
      <w:r w:rsidRPr="001B2C95">
        <w:rPr>
          <w:rFonts w:cs="Simplified Arabic" w:hint="cs"/>
          <w:color w:val="000000"/>
          <w:sz w:val="28"/>
          <w:szCs w:val="28"/>
          <w:rtl/>
          <w:lang w:bidi="ar-EG"/>
        </w:rPr>
        <w:t>باقي</w:t>
      </w:r>
      <w:r w:rsidR="00FB03E3" w:rsidRPr="001B2C95">
        <w:rPr>
          <w:rFonts w:cs="Simplified Arabic" w:hint="cs"/>
          <w:color w:val="000000"/>
          <w:sz w:val="28"/>
          <w:szCs w:val="28"/>
          <w:rtl/>
          <w:lang w:bidi="ar-EG"/>
        </w:rPr>
        <w:t xml:space="preserve"> البنية التحتية من شبكات نقل وتوزيع الغاز</w:t>
      </w:r>
      <w:r w:rsidRPr="001B2C95">
        <w:rPr>
          <w:rFonts w:cs="Simplified Arabic" w:hint="cs"/>
          <w:color w:val="000000"/>
          <w:sz w:val="28"/>
          <w:szCs w:val="28"/>
          <w:rtl/>
          <w:lang w:bidi="ar-EG"/>
        </w:rPr>
        <w:t>، حيث تظل محطتي</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الغاز</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الطبيعي</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المُسال</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في</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إدكو</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ودمياط</w:t>
      </w:r>
      <w:r w:rsidR="00FB03E3" w:rsidRPr="001B2C95">
        <w:rPr>
          <w:rFonts w:cs="Simplified Arabic"/>
          <w:color w:val="000000"/>
          <w:sz w:val="28"/>
          <w:szCs w:val="28"/>
          <w:rtl/>
          <w:lang w:bidi="ar-EG"/>
        </w:rPr>
        <w:t xml:space="preserve"> </w:t>
      </w:r>
      <w:r w:rsidRPr="001B2C95">
        <w:rPr>
          <w:rFonts w:cs="Simplified Arabic" w:hint="cs"/>
          <w:color w:val="000000"/>
          <w:sz w:val="28"/>
          <w:szCs w:val="28"/>
          <w:rtl/>
          <w:lang w:bidi="ar-EG"/>
        </w:rPr>
        <w:t>قادرتان</w:t>
      </w:r>
      <w:r w:rsidR="00FB03E3" w:rsidRPr="001B2C95">
        <w:rPr>
          <w:rFonts w:cs="Simplified Arabic" w:hint="cs"/>
          <w:color w:val="000000"/>
          <w:sz w:val="28"/>
          <w:szCs w:val="28"/>
          <w:rtl/>
          <w:lang w:bidi="ar-EG"/>
        </w:rPr>
        <w:t xml:space="preserve"> على</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إسالة</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الغاز</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القادم من</w:t>
      </w:r>
      <w:r w:rsidR="00FB03E3" w:rsidRPr="001B2C95">
        <w:rPr>
          <w:rFonts w:cs="Simplified Arabic"/>
          <w:color w:val="000000"/>
          <w:sz w:val="28"/>
          <w:szCs w:val="28"/>
          <w:rtl/>
          <w:lang w:bidi="ar-EG"/>
        </w:rPr>
        <w:t xml:space="preserve"> </w:t>
      </w:r>
      <w:r w:rsidRPr="001B2C95">
        <w:rPr>
          <w:rFonts w:cs="Simplified Arabic" w:hint="cs"/>
          <w:color w:val="000000"/>
          <w:sz w:val="28"/>
          <w:szCs w:val="28"/>
          <w:rtl/>
          <w:lang w:bidi="ar-EG"/>
        </w:rPr>
        <w:t xml:space="preserve">كل من </w:t>
      </w:r>
      <w:r w:rsidR="00FB03E3" w:rsidRPr="001B2C95">
        <w:rPr>
          <w:rFonts w:cs="Simplified Arabic" w:hint="cs"/>
          <w:color w:val="000000"/>
          <w:sz w:val="28"/>
          <w:szCs w:val="28"/>
          <w:rtl/>
          <w:lang w:bidi="ar-EG"/>
        </w:rPr>
        <w:t>إسرائيل</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وقبرص بعد ذلك</w:t>
      </w:r>
      <w:r w:rsidRPr="001B2C95">
        <w:rPr>
          <w:rFonts w:cs="Simplified Arabic" w:hint="cs"/>
          <w:color w:val="000000"/>
          <w:sz w:val="28"/>
          <w:szCs w:val="28"/>
          <w:rtl/>
          <w:lang w:bidi="ar-EG"/>
        </w:rPr>
        <w:t>.</w:t>
      </w:r>
      <w:r w:rsidR="00FB03E3" w:rsidRPr="001B2C95">
        <w:rPr>
          <w:rFonts w:cs="Simplified Arabic" w:hint="cs"/>
          <w:color w:val="000000"/>
          <w:sz w:val="28"/>
          <w:szCs w:val="28"/>
          <w:rtl/>
          <w:lang w:bidi="ar-EG"/>
        </w:rPr>
        <w:t xml:space="preserve"> ولكن مع</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زيادة</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ال</w:t>
      </w:r>
      <w:r w:rsidRPr="001B2C95">
        <w:rPr>
          <w:rFonts w:cs="Simplified Arabic" w:hint="cs"/>
          <w:color w:val="000000"/>
          <w:sz w:val="28"/>
          <w:szCs w:val="28"/>
          <w:rtl/>
          <w:lang w:bidi="ar-EG"/>
        </w:rPr>
        <w:t>إ</w:t>
      </w:r>
      <w:r w:rsidR="00FB03E3" w:rsidRPr="001B2C95">
        <w:rPr>
          <w:rFonts w:cs="Simplified Arabic" w:hint="cs"/>
          <w:color w:val="000000"/>
          <w:sz w:val="28"/>
          <w:szCs w:val="28"/>
          <w:rtl/>
          <w:lang w:bidi="ar-EG"/>
        </w:rPr>
        <w:t>نتاج</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من</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إسرائيل</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وقبرص،</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 xml:space="preserve">والمتوقع أن </w:t>
      </w:r>
      <w:r w:rsidRPr="001B2C95">
        <w:rPr>
          <w:rFonts w:cs="Simplified Arabic" w:hint="cs"/>
          <w:color w:val="000000"/>
          <w:sz w:val="28"/>
          <w:szCs w:val="28"/>
          <w:rtl/>
          <w:lang w:bidi="ar-EG"/>
        </w:rPr>
        <w:t>ي</w:t>
      </w:r>
      <w:r w:rsidR="00FB03E3" w:rsidRPr="001B2C95">
        <w:rPr>
          <w:rFonts w:cs="Simplified Arabic" w:hint="cs"/>
          <w:color w:val="000000"/>
          <w:sz w:val="28"/>
          <w:szCs w:val="28"/>
          <w:rtl/>
          <w:lang w:bidi="ar-EG"/>
        </w:rPr>
        <w:t>تخطى 20 مليار متر مكعب في عام 2025، قد</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يكون</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هذا</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حافزاً</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لإضافة</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خطوط</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جديدة</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 xml:space="preserve">بعد اكتمال الطاقة الاستيعابية </w:t>
      </w:r>
      <w:r w:rsidRPr="001B2C95">
        <w:rPr>
          <w:rFonts w:cs="Simplified Arabic" w:hint="cs"/>
          <w:color w:val="000000"/>
          <w:sz w:val="28"/>
          <w:szCs w:val="28"/>
          <w:rtl/>
          <w:lang w:bidi="ar-EG"/>
        </w:rPr>
        <w:t>لمحط</w:t>
      </w:r>
      <w:r w:rsidR="00B2294C" w:rsidRPr="001B2C95">
        <w:rPr>
          <w:rFonts w:cs="Simplified Arabic" w:hint="cs"/>
          <w:color w:val="000000"/>
          <w:sz w:val="28"/>
          <w:szCs w:val="28"/>
          <w:rtl/>
          <w:lang w:bidi="ar-EG"/>
        </w:rPr>
        <w:t>ت</w:t>
      </w:r>
      <w:r w:rsidRPr="001B2C95">
        <w:rPr>
          <w:rFonts w:cs="Simplified Arabic" w:hint="cs"/>
          <w:color w:val="000000"/>
          <w:sz w:val="28"/>
          <w:szCs w:val="28"/>
          <w:rtl/>
          <w:lang w:bidi="ar-EG"/>
        </w:rPr>
        <w:t>ي الإسالة</w:t>
      </w:r>
      <w:r w:rsidR="00FB03E3" w:rsidRPr="001B2C95">
        <w:rPr>
          <w:rFonts w:cs="Simplified Arabic" w:hint="cs"/>
          <w:color w:val="000000"/>
          <w:sz w:val="28"/>
          <w:szCs w:val="28"/>
          <w:rtl/>
          <w:lang w:bidi="ar-EG"/>
        </w:rPr>
        <w:t>،</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وخاصة إذا</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تمت اكتشافات</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جديدة</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في</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هذه</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المناطق</w:t>
      </w:r>
      <w:r w:rsidR="00FB03E3" w:rsidRPr="001B2C95">
        <w:rPr>
          <w:rFonts w:cs="Simplified Arabic" w:hint="cs"/>
          <w:sz w:val="28"/>
          <w:szCs w:val="28"/>
          <w:rtl/>
        </w:rPr>
        <w:t xml:space="preserve"> </w:t>
      </w:r>
      <w:r w:rsidR="00FB03E3" w:rsidRPr="001B2C95">
        <w:rPr>
          <w:rFonts w:cs="Simplified Arabic" w:hint="cs"/>
          <w:sz w:val="28"/>
          <w:szCs w:val="28"/>
          <w:rtl/>
        </w:rPr>
        <w:lastRenderedPageBreak/>
        <w:t>(</w:t>
      </w:r>
      <w:r w:rsidR="00FB03E3" w:rsidRPr="001B2C95">
        <w:rPr>
          <w:rFonts w:cs="Simplified Arabic"/>
          <w:sz w:val="28"/>
          <w:szCs w:val="28"/>
        </w:rPr>
        <w:t>(Das,2020</w:t>
      </w:r>
      <w:r w:rsidRPr="001B2C95">
        <w:rPr>
          <w:rFonts w:cs="Simplified Arabic" w:hint="cs"/>
          <w:sz w:val="28"/>
          <w:szCs w:val="28"/>
          <w:rtl/>
        </w:rPr>
        <w:t>.</w:t>
      </w:r>
      <w:r w:rsidR="000325E4">
        <w:rPr>
          <w:rStyle w:val="markedcontent"/>
          <w:rFonts w:cs="Simplified Arabic" w:hint="cs"/>
          <w:sz w:val="28"/>
          <w:szCs w:val="28"/>
          <w:rtl/>
        </w:rPr>
        <w:t xml:space="preserve"> </w:t>
      </w:r>
      <w:r w:rsidRPr="001B2C95">
        <w:rPr>
          <w:rFonts w:cs="Simplified Arabic" w:hint="cs"/>
          <w:color w:val="000000"/>
          <w:sz w:val="28"/>
          <w:szCs w:val="28"/>
          <w:rtl/>
          <w:lang w:bidi="ar-EG"/>
        </w:rPr>
        <w:t xml:space="preserve">كما يجب </w:t>
      </w:r>
      <w:r w:rsidR="00FB03E3" w:rsidRPr="001B2C95">
        <w:rPr>
          <w:rFonts w:cs="Simplified Arabic" w:hint="cs"/>
          <w:color w:val="000000"/>
          <w:sz w:val="28"/>
          <w:szCs w:val="28"/>
          <w:rtl/>
          <w:lang w:bidi="ar-EG"/>
        </w:rPr>
        <w:t>تطوير</w:t>
      </w:r>
      <w:r w:rsidR="00FB03E3"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البنية التحتية حتى تتمكن مصر</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من</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نقل</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وتوزيع</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الغاز</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عبر</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الشبكة</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القومية</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إلى</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جميع</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أنحاء</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البلاد في حالة زيادة الطلب المحلي</w:t>
      </w:r>
      <w:r w:rsidRPr="001B2C95">
        <w:rPr>
          <w:rFonts w:cs="Simplified Arabic" w:hint="cs"/>
          <w:color w:val="000000"/>
          <w:sz w:val="28"/>
          <w:szCs w:val="28"/>
          <w:rtl/>
          <w:lang w:bidi="ar-EG"/>
        </w:rPr>
        <w:t xml:space="preserve"> على الغاز.</w:t>
      </w:r>
      <w:r w:rsidR="00FB03E3" w:rsidRPr="001B2C95">
        <w:rPr>
          <w:rFonts w:cs="Simplified Arabic" w:hint="cs"/>
          <w:color w:val="000000"/>
          <w:sz w:val="28"/>
          <w:szCs w:val="28"/>
          <w:rtl/>
          <w:lang w:bidi="ar-EG"/>
        </w:rPr>
        <w:t xml:space="preserve"> ومن</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المتوقع</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أن</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تزداد</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الأطوال</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الرئيسية</w:t>
      </w:r>
      <w:r w:rsidR="00FB03E3" w:rsidRPr="001B2C95">
        <w:rPr>
          <w:rFonts w:cs="Simplified Arabic"/>
          <w:color w:val="000000"/>
          <w:sz w:val="28"/>
          <w:szCs w:val="28"/>
          <w:rtl/>
          <w:lang w:bidi="ar-EG"/>
        </w:rPr>
        <w:t xml:space="preserve"> </w:t>
      </w:r>
      <w:r w:rsidRPr="001B2C95">
        <w:rPr>
          <w:rFonts w:cs="Simplified Arabic" w:hint="cs"/>
          <w:color w:val="000000"/>
          <w:sz w:val="28"/>
          <w:szCs w:val="28"/>
          <w:rtl/>
          <w:lang w:bidi="ar-EG"/>
        </w:rPr>
        <w:t xml:space="preserve">للشبكة القومية </w:t>
      </w:r>
      <w:r w:rsidR="00FB03E3" w:rsidRPr="001B2C95">
        <w:rPr>
          <w:rFonts w:cs="Simplified Arabic" w:hint="cs"/>
          <w:color w:val="000000"/>
          <w:sz w:val="28"/>
          <w:szCs w:val="28"/>
          <w:rtl/>
          <w:lang w:bidi="ar-EG"/>
        </w:rPr>
        <w:t>بعد</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الانتهاء</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من</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المشاريع</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الحالية</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والجار</w:t>
      </w:r>
      <w:r w:rsidRPr="001B2C95">
        <w:rPr>
          <w:rFonts w:cs="Simplified Arabic" w:hint="cs"/>
          <w:color w:val="000000"/>
          <w:sz w:val="28"/>
          <w:szCs w:val="28"/>
          <w:rtl/>
          <w:lang w:bidi="ar-EG"/>
        </w:rPr>
        <w:t>ي</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تنفيذها</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من</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أجل</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استيعاب</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الزيادة</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المتوقعة</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في</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اكتشافات</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الغاز</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في</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البحر</w:t>
      </w:r>
      <w:r w:rsidR="00FB03E3" w:rsidRPr="001B2C95">
        <w:rPr>
          <w:rFonts w:cs="Simplified Arabic"/>
          <w:color w:val="000000"/>
          <w:sz w:val="28"/>
          <w:szCs w:val="28"/>
          <w:rtl/>
          <w:lang w:bidi="ar-EG"/>
        </w:rPr>
        <w:t xml:space="preserve"> </w:t>
      </w:r>
      <w:r w:rsidR="00FB03E3" w:rsidRPr="001B2C95">
        <w:rPr>
          <w:rFonts w:cs="Simplified Arabic" w:hint="cs"/>
          <w:color w:val="000000"/>
          <w:sz w:val="28"/>
          <w:szCs w:val="28"/>
          <w:rtl/>
          <w:lang w:bidi="ar-EG"/>
        </w:rPr>
        <w:t>المتوسط (معهد التخطيط القوم</w:t>
      </w:r>
      <w:r w:rsidR="002636D7" w:rsidRPr="001B2C95">
        <w:rPr>
          <w:rFonts w:cs="Simplified Arabic" w:hint="cs"/>
          <w:color w:val="000000"/>
          <w:sz w:val="28"/>
          <w:szCs w:val="28"/>
          <w:rtl/>
          <w:lang w:bidi="ar-EG"/>
        </w:rPr>
        <w:t>ي</w:t>
      </w:r>
      <w:r w:rsidR="00FB03E3" w:rsidRPr="001B2C95">
        <w:rPr>
          <w:rFonts w:cs="Simplified Arabic" w:hint="cs"/>
          <w:color w:val="000000"/>
          <w:sz w:val="28"/>
          <w:szCs w:val="28"/>
          <w:rtl/>
          <w:lang w:bidi="ar-EG"/>
        </w:rPr>
        <w:t>، 2020)</w:t>
      </w:r>
      <w:r w:rsidRPr="001B2C95">
        <w:rPr>
          <w:rFonts w:cs="Simplified Arabic" w:hint="cs"/>
          <w:color w:val="000000"/>
          <w:sz w:val="28"/>
          <w:szCs w:val="28"/>
          <w:rtl/>
          <w:lang w:bidi="ar-EG"/>
        </w:rPr>
        <w:t>.</w:t>
      </w:r>
      <w:r w:rsidR="00FB03E3" w:rsidRPr="001B2C95">
        <w:rPr>
          <w:rFonts w:cs="Simplified Arabic" w:hint="cs"/>
          <w:color w:val="000000"/>
          <w:sz w:val="28"/>
          <w:szCs w:val="28"/>
          <w:rtl/>
          <w:lang w:bidi="ar-EG"/>
        </w:rPr>
        <w:t xml:space="preserve"> </w:t>
      </w:r>
    </w:p>
    <w:p w14:paraId="111D4119" w14:textId="77777777" w:rsidR="0038782B" w:rsidRDefault="00FB03E3" w:rsidP="0038782B">
      <w:pPr>
        <w:bidi/>
        <w:spacing w:before="120" w:line="276" w:lineRule="auto"/>
        <w:ind w:firstLine="720"/>
        <w:jc w:val="both"/>
        <w:rPr>
          <w:rFonts w:cs="Simplified Arabic"/>
          <w:sz w:val="28"/>
          <w:szCs w:val="28"/>
          <w:rtl/>
        </w:rPr>
      </w:pPr>
      <w:r w:rsidRPr="001B2C95">
        <w:rPr>
          <w:rFonts w:cs="Simplified Arabic" w:hint="cs"/>
          <w:color w:val="000000"/>
          <w:sz w:val="28"/>
          <w:szCs w:val="28"/>
          <w:rtl/>
          <w:lang w:bidi="ar-EG"/>
        </w:rPr>
        <w:t>علاوة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ذلك،</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تسعى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شركة</w:t>
      </w:r>
      <w:r w:rsidRPr="001B2C95">
        <w:rPr>
          <w:rFonts w:cs="Simplified Arabic"/>
          <w:color w:val="000000"/>
          <w:sz w:val="28"/>
          <w:szCs w:val="28"/>
          <w:rtl/>
          <w:lang w:bidi="ar-EG"/>
        </w:rPr>
        <w:t xml:space="preserve"> </w:t>
      </w:r>
      <w:r w:rsidR="00D625DB" w:rsidRPr="001B2C95">
        <w:rPr>
          <w:rFonts w:cs="Simplified Arabic" w:hint="cs"/>
          <w:color w:val="000000"/>
          <w:sz w:val="28"/>
          <w:szCs w:val="28"/>
          <w:rtl/>
          <w:lang w:bidi="ar-EG"/>
        </w:rPr>
        <w:t>"</w:t>
      </w:r>
      <w:r w:rsidRPr="001B2C95">
        <w:rPr>
          <w:rFonts w:cs="Simplified Arabic" w:hint="cs"/>
          <w:color w:val="000000"/>
          <w:sz w:val="28"/>
          <w:szCs w:val="28"/>
          <w:rtl/>
          <w:lang w:bidi="ar-EG"/>
        </w:rPr>
        <w:t>سوميد</w:t>
      </w:r>
      <w:r w:rsidR="00D625DB"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المصرية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المملوكة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جزئياً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للدولة</w:t>
      </w:r>
      <w:r w:rsidRPr="001B2C95">
        <w:rPr>
          <w:rFonts w:cs="Simplified Arabic"/>
          <w:color w:val="000000"/>
          <w:sz w:val="28"/>
          <w:szCs w:val="28"/>
          <w:rtl/>
          <w:lang w:bidi="ar-EG"/>
        </w:rPr>
        <w:t xml:space="preserve"> </w:t>
      </w:r>
      <w:r w:rsidR="00D625DB" w:rsidRPr="001B2C95">
        <w:rPr>
          <w:rFonts w:cs="Simplified Arabic" w:hint="cs"/>
          <w:color w:val="000000"/>
          <w:sz w:val="28"/>
          <w:szCs w:val="28"/>
          <w:rtl/>
          <w:lang w:bidi="ar-EG"/>
        </w:rPr>
        <w:t>بإنشاء</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محطة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جديدة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للغاز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الطبيعي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المُسال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نطاق</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واسع</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خليج</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السويس</w:t>
      </w:r>
      <w:r w:rsidRPr="001B2C95">
        <w:rPr>
          <w:rFonts w:cs="Simplified Arabic"/>
          <w:color w:val="000000"/>
          <w:sz w:val="28"/>
          <w:szCs w:val="28"/>
          <w:rtl/>
          <w:lang w:bidi="ar-EG"/>
        </w:rPr>
        <w:t xml:space="preserve">. </w:t>
      </w:r>
      <w:r w:rsidR="00D625DB" w:rsidRPr="001B2C95">
        <w:rPr>
          <w:rFonts w:cs="Simplified Arabic" w:hint="cs"/>
          <w:color w:val="000000"/>
          <w:sz w:val="28"/>
          <w:szCs w:val="28"/>
          <w:rtl/>
          <w:lang w:bidi="ar-EG"/>
        </w:rPr>
        <w:t xml:space="preserve">كما </w:t>
      </w:r>
      <w:r w:rsidRPr="001B2C95">
        <w:rPr>
          <w:rFonts w:cs="Simplified Arabic" w:hint="cs"/>
          <w:color w:val="000000"/>
          <w:sz w:val="28"/>
          <w:szCs w:val="28"/>
          <w:rtl/>
          <w:lang w:bidi="ar-EG"/>
        </w:rPr>
        <w:t>تسعى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مصر</w:t>
      </w:r>
      <w:r w:rsidRPr="001B2C95">
        <w:rPr>
          <w:rFonts w:cs="Simplified Arabic"/>
          <w:color w:val="000000"/>
          <w:sz w:val="28"/>
          <w:szCs w:val="28"/>
          <w:rtl/>
          <w:lang w:bidi="ar-EG"/>
        </w:rPr>
        <w:t xml:space="preserve"> </w:t>
      </w:r>
      <w:r w:rsidR="00D625DB" w:rsidRPr="001B2C95">
        <w:rPr>
          <w:rFonts w:cs="Simplified Arabic" w:hint="cs"/>
          <w:color w:val="000000"/>
          <w:sz w:val="28"/>
          <w:szCs w:val="28"/>
          <w:rtl/>
          <w:lang w:bidi="ar-EG"/>
        </w:rPr>
        <w:t>إل</w:t>
      </w:r>
      <w:r w:rsidRPr="001B2C95">
        <w:rPr>
          <w:rFonts w:cs="Simplified Arabic" w:hint="cs"/>
          <w:color w:val="000000"/>
          <w:sz w:val="28"/>
          <w:szCs w:val="28"/>
          <w:rtl/>
          <w:lang w:bidi="ar-EG"/>
        </w:rPr>
        <w:t>ى تطوير</w:t>
      </w:r>
      <w:r w:rsidRPr="001B2C95">
        <w:rPr>
          <w:rFonts w:cs="Simplified Arabic"/>
          <w:color w:val="000000"/>
          <w:sz w:val="28"/>
          <w:szCs w:val="28"/>
          <w:rtl/>
          <w:lang w:bidi="ar-EG"/>
        </w:rPr>
        <w:t xml:space="preserve"> </w:t>
      </w:r>
      <w:r w:rsidRPr="0038782B">
        <w:rPr>
          <w:rFonts w:cs="Simplified Arabic" w:hint="cs"/>
          <w:sz w:val="28"/>
          <w:szCs w:val="28"/>
          <w:rtl/>
          <w:lang w:eastAsia="ja-JP"/>
        </w:rPr>
        <w:t>المحطات</w:t>
      </w:r>
      <w:r w:rsidRPr="001B2C95">
        <w:rPr>
          <w:rFonts w:cs="Simplified Arabic" w:hint="cs"/>
          <w:color w:val="000000"/>
          <w:sz w:val="28"/>
          <w:szCs w:val="28"/>
          <w:rtl/>
          <w:lang w:bidi="ar-EG"/>
        </w:rPr>
        <w:t xml:space="preserve"> القائمة 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خلال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توسيع</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قدرة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المصفاة،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ومستودعات</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الوقود</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الجديدة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قناة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السويس،</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والخزانات</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الخاصة بالتخزين،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ومرافق</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التحميل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والتفريغ،</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ورصيف</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لناقلات</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النفط</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والغاز على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خليج</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السويس،</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وسمحت</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بذلك</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للقطاع</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الخاص</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للاستفادة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البنية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التحتية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للدولة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للإنتاج</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وتجارة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الغاز</w:t>
      </w:r>
      <w:r w:rsidRPr="001B2C95">
        <w:rPr>
          <w:rFonts w:cs="Simplified Arabic" w:hint="cs"/>
          <w:sz w:val="28"/>
          <w:szCs w:val="28"/>
          <w:rtl/>
        </w:rPr>
        <w:t xml:space="preserve"> (</w:t>
      </w:r>
      <w:r w:rsidRPr="001B2C95">
        <w:rPr>
          <w:rFonts w:cs="Simplified Arabic"/>
          <w:sz w:val="28"/>
          <w:szCs w:val="28"/>
        </w:rPr>
        <w:t>(Das,2020</w:t>
      </w:r>
      <w:r w:rsidR="00D625DB" w:rsidRPr="001B2C95">
        <w:rPr>
          <w:rFonts w:cs="Simplified Arabic" w:hint="cs"/>
          <w:sz w:val="28"/>
          <w:szCs w:val="28"/>
          <w:rtl/>
        </w:rPr>
        <w:t>.</w:t>
      </w:r>
    </w:p>
    <w:p w14:paraId="4C313ED1" w14:textId="40337506" w:rsidR="00FB03E3" w:rsidRPr="0038782B" w:rsidRDefault="00FB03E3" w:rsidP="009D1246">
      <w:pPr>
        <w:bidi/>
        <w:spacing w:before="120" w:line="276" w:lineRule="auto"/>
        <w:ind w:firstLine="720"/>
        <w:jc w:val="lowKashida"/>
        <w:rPr>
          <w:rFonts w:cs="Simplified Arabic"/>
          <w:sz w:val="28"/>
          <w:szCs w:val="28"/>
          <w:rtl/>
        </w:rPr>
      </w:pPr>
      <w:r w:rsidRPr="001B2C95">
        <w:rPr>
          <w:rFonts w:cs="Simplified Arabic" w:hint="cs"/>
          <w:color w:val="000000"/>
          <w:sz w:val="28"/>
          <w:szCs w:val="28"/>
          <w:rtl/>
          <w:lang w:bidi="ar-EG"/>
        </w:rPr>
        <w:t xml:space="preserve">وهناك تجارب دولية في محاولة تطوير سعة محطات الغاز، </w:t>
      </w:r>
      <w:r w:rsidR="00A86E8E" w:rsidRPr="001B2C95">
        <w:rPr>
          <w:rFonts w:cs="Simplified Arabic" w:hint="cs"/>
          <w:color w:val="000000"/>
          <w:sz w:val="28"/>
          <w:szCs w:val="28"/>
          <w:rtl/>
          <w:lang w:bidi="ar-EG"/>
        </w:rPr>
        <w:t>مثل</w:t>
      </w:r>
      <w:r w:rsidRPr="001B2C95">
        <w:rPr>
          <w:rFonts w:cs="Simplified Arabic" w:hint="cs"/>
          <w:color w:val="000000"/>
          <w:sz w:val="28"/>
          <w:szCs w:val="28"/>
          <w:rtl/>
          <w:lang w:bidi="ar-EG"/>
        </w:rPr>
        <w:t>:</w:t>
      </w:r>
      <w:r w:rsidR="00197C26" w:rsidRPr="001B2C95">
        <w:rPr>
          <w:rFonts w:cs="Simplified Arabic" w:hint="cs"/>
          <w:color w:val="000000"/>
          <w:sz w:val="28"/>
          <w:szCs w:val="28"/>
          <w:rtl/>
          <w:lang w:bidi="ar-EG"/>
        </w:rPr>
        <w:t xml:space="preserve"> </w:t>
      </w:r>
      <w:r w:rsidR="00197C26" w:rsidRPr="001B2C95">
        <w:rPr>
          <w:rFonts w:cs="Simplified Arabic"/>
          <w:color w:val="000000"/>
          <w:sz w:val="28"/>
          <w:szCs w:val="28"/>
          <w:rtl/>
          <w:lang w:bidi="ar-EG"/>
        </w:rPr>
        <w:t>(</w:t>
      </w:r>
      <w:r w:rsidR="00197C26" w:rsidRPr="001B2C95">
        <w:rPr>
          <w:rFonts w:cs="Simplified Arabic"/>
          <w:color w:val="000000"/>
          <w:sz w:val="28"/>
          <w:szCs w:val="28"/>
          <w:lang w:bidi="ar-EG"/>
        </w:rPr>
        <w:t>https://www.eia.gov</w:t>
      </w:r>
      <w:r w:rsidR="00197C26" w:rsidRPr="001B2C95">
        <w:rPr>
          <w:rFonts w:cs="Simplified Arabic"/>
          <w:color w:val="000000"/>
          <w:sz w:val="28"/>
          <w:szCs w:val="28"/>
          <w:rtl/>
          <w:lang w:bidi="ar-EG"/>
        </w:rPr>
        <w:t>)</w:t>
      </w:r>
    </w:p>
    <w:p w14:paraId="1843C327" w14:textId="764A7ABB" w:rsidR="00F01BEE" w:rsidRPr="001B2C95" w:rsidRDefault="00FB03E3" w:rsidP="008546BB">
      <w:pPr>
        <w:pStyle w:val="ListParagraph"/>
        <w:numPr>
          <w:ilvl w:val="0"/>
          <w:numId w:val="38"/>
        </w:numPr>
        <w:tabs>
          <w:tab w:val="left" w:pos="795"/>
          <w:tab w:val="right" w:pos="9405"/>
        </w:tabs>
        <w:bidi/>
        <w:spacing w:before="120" w:line="276" w:lineRule="auto"/>
        <w:jc w:val="both"/>
        <w:rPr>
          <w:rFonts w:cs="Simplified Arabic"/>
          <w:color w:val="000000"/>
          <w:sz w:val="28"/>
          <w:szCs w:val="28"/>
          <w:lang w:bidi="ar-EG"/>
        </w:rPr>
      </w:pPr>
      <w:r w:rsidRPr="001B2C95">
        <w:rPr>
          <w:rFonts w:cs="Simplified Arabic" w:hint="cs"/>
          <w:color w:val="000000"/>
          <w:sz w:val="28"/>
          <w:szCs w:val="28"/>
          <w:rtl/>
          <w:lang w:bidi="ar-EG"/>
        </w:rPr>
        <w:t>في المملكة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المتحدة، تتوسع</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سعة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استيراد</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الغاز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الطبيعي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المُسال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بنسبة</w:t>
      </w:r>
      <w:r w:rsidRPr="001B2C95">
        <w:rPr>
          <w:rFonts w:cs="Simplified Arabic"/>
          <w:color w:val="000000"/>
          <w:sz w:val="28"/>
          <w:szCs w:val="28"/>
          <w:rtl/>
          <w:lang w:bidi="ar-EG"/>
        </w:rPr>
        <w:t xml:space="preserve"> 34٪</w:t>
      </w:r>
      <w:r w:rsidR="00197C26"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أ</w:t>
      </w:r>
      <w:r w:rsidR="00197C26" w:rsidRPr="001B2C95">
        <w:rPr>
          <w:rFonts w:cs="Simplified Arabic" w:hint="cs"/>
          <w:color w:val="000000"/>
          <w:sz w:val="28"/>
          <w:szCs w:val="28"/>
          <w:rtl/>
          <w:lang w:bidi="ar-EG"/>
        </w:rPr>
        <w:t>ي</w:t>
      </w:r>
      <w:r w:rsidRPr="001B2C95">
        <w:rPr>
          <w:rFonts w:cs="Simplified Arabic"/>
          <w:color w:val="000000"/>
          <w:sz w:val="28"/>
          <w:szCs w:val="28"/>
          <w:rtl/>
          <w:lang w:bidi="ar-EG"/>
        </w:rPr>
        <w:t xml:space="preserve"> 6</w:t>
      </w:r>
      <w:r w:rsidR="00EE18F9">
        <w:rPr>
          <w:rFonts w:cs="Simplified Arabic" w:hint="cs"/>
          <w:color w:val="000000"/>
          <w:sz w:val="28"/>
          <w:szCs w:val="28"/>
          <w:rtl/>
          <w:lang w:bidi="ar-EG"/>
        </w:rPr>
        <w:t>,</w:t>
      </w:r>
      <w:r w:rsidRPr="001B2C95">
        <w:rPr>
          <w:rFonts w:cs="Simplified Arabic"/>
          <w:color w:val="000000"/>
          <w:sz w:val="28"/>
          <w:szCs w:val="28"/>
          <w:rtl/>
          <w:lang w:bidi="ar-EG"/>
        </w:rPr>
        <w:t xml:space="preserve">8 </w:t>
      </w:r>
      <w:r w:rsidRPr="001B2C95">
        <w:rPr>
          <w:rFonts w:cs="Simplified Arabic" w:hint="cs"/>
          <w:color w:val="000000"/>
          <w:sz w:val="28"/>
          <w:szCs w:val="28"/>
          <w:rtl/>
          <w:lang w:bidi="ar-EG"/>
        </w:rPr>
        <w:t>مليار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قدم</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مكعب</w:t>
      </w:r>
      <w:r w:rsidR="00197C26"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اليوم</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بحلول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عام</w:t>
      </w:r>
      <w:r w:rsidRPr="001B2C95">
        <w:rPr>
          <w:rFonts w:cs="Simplified Arabic"/>
          <w:color w:val="000000"/>
          <w:sz w:val="28"/>
          <w:szCs w:val="28"/>
          <w:rtl/>
          <w:lang w:bidi="ar-EG"/>
        </w:rPr>
        <w:t xml:space="preserve"> 2024 </w:t>
      </w:r>
      <w:r w:rsidRPr="001B2C95">
        <w:rPr>
          <w:rFonts w:cs="Simplified Arabic" w:hint="cs"/>
          <w:color w:val="000000"/>
          <w:sz w:val="28"/>
          <w:szCs w:val="28"/>
          <w:rtl/>
          <w:lang w:bidi="ar-EG"/>
        </w:rPr>
        <w:t>مقارنة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بعام</w:t>
      </w:r>
      <w:r w:rsidRPr="001B2C95">
        <w:rPr>
          <w:rFonts w:cs="Simplified Arabic"/>
          <w:color w:val="000000"/>
          <w:sz w:val="28"/>
          <w:szCs w:val="28"/>
          <w:rtl/>
          <w:lang w:bidi="ar-EG"/>
        </w:rPr>
        <w:t xml:space="preserve"> 2021</w:t>
      </w:r>
      <w:r w:rsidR="00177B30"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وستبلغ</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السعة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الإجمالية لمحطات التغييز</w:t>
      </w:r>
      <w:r w:rsidRPr="001B2C95">
        <w:rPr>
          <w:rFonts w:cs="Simplified Arabic"/>
          <w:color w:val="000000"/>
          <w:sz w:val="28"/>
          <w:szCs w:val="28"/>
          <w:rtl/>
          <w:lang w:bidi="ar-EG"/>
        </w:rPr>
        <w:t xml:space="preserve"> 5</w:t>
      </w:r>
      <w:r w:rsidR="00EE18F9">
        <w:rPr>
          <w:rFonts w:cs="Simplified Arabic" w:hint="cs"/>
          <w:color w:val="000000"/>
          <w:sz w:val="28"/>
          <w:szCs w:val="28"/>
          <w:rtl/>
          <w:lang w:bidi="ar-EG"/>
        </w:rPr>
        <w:t>,</w:t>
      </w:r>
      <w:r w:rsidRPr="001B2C95">
        <w:rPr>
          <w:rFonts w:cs="Simplified Arabic"/>
          <w:color w:val="000000"/>
          <w:sz w:val="28"/>
          <w:szCs w:val="28"/>
          <w:rtl/>
          <w:lang w:bidi="ar-EG"/>
        </w:rPr>
        <w:t xml:space="preserve">3 </w:t>
      </w:r>
      <w:r w:rsidRPr="001B2C95">
        <w:rPr>
          <w:rFonts w:cs="Simplified Arabic" w:hint="cs"/>
          <w:color w:val="000000"/>
          <w:sz w:val="28"/>
          <w:szCs w:val="28"/>
          <w:rtl/>
          <w:lang w:bidi="ar-EG"/>
        </w:rPr>
        <w:t>مليار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قدم</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مكعب</w:t>
      </w:r>
      <w:r w:rsidR="00177B30" w:rsidRPr="001B2C95">
        <w:rPr>
          <w:rFonts w:cs="Simplified Arabic" w:hint="cs"/>
          <w:color w:val="000000"/>
          <w:sz w:val="28"/>
          <w:szCs w:val="28"/>
          <w:rtl/>
          <w:lang w:bidi="ar-EG"/>
        </w:rPr>
        <w:t>/</w:t>
      </w:r>
      <w:r w:rsidRPr="001B2C95">
        <w:rPr>
          <w:rFonts w:cs="Simplified Arabic" w:hint="cs"/>
          <w:color w:val="000000"/>
          <w:sz w:val="28"/>
          <w:szCs w:val="28"/>
          <w:rtl/>
          <w:lang w:bidi="ar-EG"/>
        </w:rPr>
        <w:t>اليوم</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بحلول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عام 2023،</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وستنمو</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بمقدار</w:t>
      </w:r>
      <w:r w:rsidRPr="001B2C95">
        <w:rPr>
          <w:rFonts w:cs="Simplified Arabic"/>
          <w:color w:val="000000"/>
          <w:sz w:val="28"/>
          <w:szCs w:val="28"/>
          <w:rtl/>
          <w:lang w:bidi="ar-EG"/>
        </w:rPr>
        <w:t xml:space="preserve"> 1</w:t>
      </w:r>
      <w:r w:rsidR="00EE18F9">
        <w:rPr>
          <w:rFonts w:cs="Simplified Arabic" w:hint="cs"/>
          <w:color w:val="000000"/>
          <w:sz w:val="28"/>
          <w:szCs w:val="28"/>
          <w:rtl/>
          <w:lang w:bidi="ar-EG"/>
        </w:rPr>
        <w:t>,</w:t>
      </w:r>
      <w:r w:rsidRPr="001B2C95">
        <w:rPr>
          <w:rFonts w:cs="Simplified Arabic"/>
          <w:color w:val="000000"/>
          <w:sz w:val="28"/>
          <w:szCs w:val="28"/>
          <w:rtl/>
          <w:lang w:bidi="ar-EG"/>
        </w:rPr>
        <w:t xml:space="preserve">5 </w:t>
      </w:r>
      <w:r w:rsidRPr="001B2C95">
        <w:rPr>
          <w:rFonts w:cs="Simplified Arabic" w:hint="cs"/>
          <w:color w:val="000000"/>
          <w:sz w:val="28"/>
          <w:szCs w:val="28"/>
          <w:rtl/>
          <w:lang w:bidi="ar-EG"/>
        </w:rPr>
        <w:t>مليار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قدم</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مكعب</w:t>
      </w:r>
      <w:r w:rsidR="00177B30" w:rsidRPr="001B2C95">
        <w:rPr>
          <w:rFonts w:cs="Simplified Arabic" w:hint="cs"/>
          <w:color w:val="000000"/>
          <w:sz w:val="28"/>
          <w:szCs w:val="28"/>
          <w:rtl/>
          <w:lang w:bidi="ar-EG"/>
        </w:rPr>
        <w:t>/</w:t>
      </w:r>
      <w:r w:rsidRPr="001B2C95">
        <w:rPr>
          <w:rFonts w:cs="Simplified Arabic" w:hint="cs"/>
          <w:color w:val="000000"/>
          <w:sz w:val="28"/>
          <w:szCs w:val="28"/>
          <w:rtl/>
          <w:lang w:bidi="ar-EG"/>
        </w:rPr>
        <w:t>اليوم</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بحلول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نهاية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عام</w:t>
      </w:r>
      <w:r w:rsidRPr="001B2C95">
        <w:rPr>
          <w:rFonts w:cs="Simplified Arabic"/>
          <w:color w:val="000000"/>
          <w:sz w:val="28"/>
          <w:szCs w:val="28"/>
          <w:rtl/>
          <w:lang w:bidi="ar-EG"/>
        </w:rPr>
        <w:t xml:space="preserve"> 2024.</w:t>
      </w:r>
    </w:p>
    <w:p w14:paraId="7AA25FDE" w14:textId="71AB50FF" w:rsidR="00FB03E3" w:rsidRPr="001B2C95" w:rsidRDefault="00FB03E3" w:rsidP="008546BB">
      <w:pPr>
        <w:pStyle w:val="ListParagraph"/>
        <w:numPr>
          <w:ilvl w:val="0"/>
          <w:numId w:val="38"/>
        </w:numPr>
        <w:tabs>
          <w:tab w:val="left" w:pos="795"/>
          <w:tab w:val="right" w:pos="9405"/>
        </w:tabs>
        <w:bidi/>
        <w:spacing w:before="120" w:line="276" w:lineRule="auto"/>
        <w:jc w:val="both"/>
        <w:rPr>
          <w:rFonts w:cs="Simplified Arabic"/>
          <w:color w:val="000000"/>
          <w:sz w:val="28"/>
          <w:szCs w:val="28"/>
          <w:lang w:bidi="ar-EG"/>
        </w:rPr>
      </w:pPr>
      <w:r w:rsidRPr="001B2C95">
        <w:rPr>
          <w:rFonts w:cs="Simplified Arabic" w:hint="cs"/>
          <w:color w:val="000000"/>
          <w:sz w:val="28"/>
          <w:szCs w:val="28"/>
          <w:rtl/>
          <w:lang w:bidi="ar-EG"/>
        </w:rPr>
        <w:t>تعمل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ألمانيا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تطوير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سعة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 xml:space="preserve">ثلاث محطات </w:t>
      </w:r>
      <w:r w:rsidR="00F01BEE" w:rsidRPr="001B2C95">
        <w:rPr>
          <w:rFonts w:cs="Simplified Arabic" w:hint="cs"/>
          <w:color w:val="000000"/>
          <w:sz w:val="28"/>
          <w:szCs w:val="28"/>
          <w:rtl/>
          <w:lang w:bidi="ar-EG"/>
        </w:rPr>
        <w:t>ل</w:t>
      </w:r>
      <w:r w:rsidRPr="001B2C95">
        <w:rPr>
          <w:rFonts w:cs="Simplified Arabic" w:hint="cs"/>
          <w:color w:val="000000"/>
          <w:sz w:val="28"/>
          <w:szCs w:val="28"/>
          <w:rtl/>
          <w:lang w:bidi="ar-EG"/>
        </w:rPr>
        <w:t>استيراد</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الغاز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الطبيعي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المُسال،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والتي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ستضيف</w:t>
      </w:r>
      <w:r w:rsidRPr="001B2C95">
        <w:rPr>
          <w:rFonts w:cs="Simplified Arabic"/>
          <w:color w:val="000000"/>
          <w:sz w:val="28"/>
          <w:szCs w:val="28"/>
          <w:rtl/>
          <w:lang w:bidi="ar-EG"/>
        </w:rPr>
        <w:t xml:space="preserve"> 1</w:t>
      </w:r>
      <w:r w:rsidR="00EE18F9">
        <w:rPr>
          <w:rFonts w:cs="Simplified Arabic" w:hint="cs"/>
          <w:color w:val="000000"/>
          <w:sz w:val="28"/>
          <w:szCs w:val="28"/>
          <w:rtl/>
          <w:lang w:bidi="ar-EG"/>
        </w:rPr>
        <w:t>,</w:t>
      </w:r>
      <w:r w:rsidRPr="001B2C95">
        <w:rPr>
          <w:rFonts w:cs="Simplified Arabic"/>
          <w:color w:val="000000"/>
          <w:sz w:val="28"/>
          <w:szCs w:val="28"/>
          <w:rtl/>
          <w:lang w:bidi="ar-EG"/>
        </w:rPr>
        <w:t xml:space="preserve">4 </w:t>
      </w:r>
      <w:r w:rsidRPr="001B2C95">
        <w:rPr>
          <w:rFonts w:cs="Simplified Arabic" w:hint="cs"/>
          <w:color w:val="000000"/>
          <w:sz w:val="28"/>
          <w:szCs w:val="28"/>
          <w:rtl/>
          <w:lang w:bidi="ar-EG"/>
        </w:rPr>
        <w:t>مليار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قدم</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مكعب</w:t>
      </w:r>
      <w:r w:rsidRPr="001B2C95">
        <w:rPr>
          <w:rFonts w:cs="Simplified Arabic"/>
          <w:color w:val="000000"/>
          <w:sz w:val="28"/>
          <w:szCs w:val="28"/>
          <w:rtl/>
          <w:lang w:bidi="ar-EG"/>
        </w:rPr>
        <w:t>/</w:t>
      </w:r>
      <w:r w:rsidRPr="001B2C95">
        <w:rPr>
          <w:rFonts w:cs="Simplified Arabic" w:hint="cs"/>
          <w:color w:val="000000"/>
          <w:sz w:val="28"/>
          <w:szCs w:val="28"/>
          <w:rtl/>
          <w:lang w:bidi="ar-EG"/>
        </w:rPr>
        <w:t>اليوم</w:t>
      </w:r>
      <w:r w:rsidRPr="001B2C95">
        <w:rPr>
          <w:rFonts w:cs="Simplified Arabic"/>
          <w:color w:val="000000"/>
          <w:sz w:val="28"/>
          <w:szCs w:val="28"/>
          <w:rtl/>
          <w:lang w:bidi="ar-EG"/>
        </w:rPr>
        <w:t xml:space="preserve"> </w:t>
      </w:r>
      <w:r w:rsidR="00F01BEE" w:rsidRPr="001B2C95">
        <w:rPr>
          <w:rFonts w:cs="Simplified Arabic" w:hint="cs"/>
          <w:color w:val="000000"/>
          <w:sz w:val="28"/>
          <w:szCs w:val="28"/>
          <w:rtl/>
          <w:lang w:bidi="ar-EG"/>
        </w:rPr>
        <w:t>ل</w:t>
      </w:r>
      <w:r w:rsidRPr="001B2C95">
        <w:rPr>
          <w:rFonts w:cs="Simplified Arabic" w:hint="cs"/>
          <w:color w:val="000000"/>
          <w:sz w:val="28"/>
          <w:szCs w:val="28"/>
          <w:rtl/>
          <w:lang w:bidi="ar-EG"/>
        </w:rPr>
        <w:t>سعة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محطات التغييز</w:t>
      </w:r>
      <w:r w:rsidR="00F01BEE" w:rsidRPr="001B2C95">
        <w:rPr>
          <w:rFonts w:cs="Simplified Arabic" w:hint="cs"/>
          <w:color w:val="000000"/>
          <w:sz w:val="28"/>
          <w:szCs w:val="28"/>
          <w:rtl/>
          <w:lang w:bidi="ar-EG"/>
        </w:rPr>
        <w:t>.</w:t>
      </w:r>
      <w:r w:rsidRPr="001B2C95">
        <w:rPr>
          <w:rFonts w:cs="Simplified Arabic" w:hint="cs"/>
          <w:color w:val="000000"/>
          <w:sz w:val="28"/>
          <w:szCs w:val="28"/>
          <w:rtl/>
          <w:lang w:bidi="ar-EG"/>
        </w:rPr>
        <w:t xml:space="preserve"> </w:t>
      </w:r>
    </w:p>
    <w:p w14:paraId="4244CA66" w14:textId="004BD91B" w:rsidR="00FB03E3" w:rsidRPr="001B2C95" w:rsidRDefault="00FB03E3" w:rsidP="008546BB">
      <w:pPr>
        <w:pStyle w:val="ListParagraph"/>
        <w:numPr>
          <w:ilvl w:val="0"/>
          <w:numId w:val="38"/>
        </w:numPr>
        <w:tabs>
          <w:tab w:val="left" w:pos="795"/>
          <w:tab w:val="right" w:pos="9405"/>
        </w:tabs>
        <w:bidi/>
        <w:spacing w:before="120" w:line="276" w:lineRule="auto"/>
        <w:jc w:val="both"/>
        <w:rPr>
          <w:rFonts w:cs="Simplified Arabic"/>
          <w:color w:val="000000"/>
          <w:sz w:val="28"/>
          <w:szCs w:val="28"/>
          <w:lang w:bidi="ar-EG"/>
        </w:rPr>
      </w:pPr>
      <w:r w:rsidRPr="001B2C95">
        <w:rPr>
          <w:rFonts w:cs="Simplified Arabic" w:hint="cs"/>
          <w:color w:val="000000"/>
          <w:sz w:val="28"/>
          <w:szCs w:val="28"/>
          <w:rtl/>
          <w:lang w:bidi="ar-EG"/>
        </w:rPr>
        <w:t>ستعمل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بولندا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توسيع</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السعة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محطات استيراد</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الغاز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الطبيعي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المُسال من</w:t>
      </w:r>
      <w:r w:rsidR="00F01BEE" w:rsidRPr="001B2C95">
        <w:rPr>
          <w:rFonts w:cs="Simplified Arabic" w:hint="cs"/>
          <w:color w:val="000000"/>
          <w:sz w:val="28"/>
          <w:szCs w:val="28"/>
          <w:rtl/>
          <w:lang w:bidi="ar-EG"/>
        </w:rPr>
        <w:t xml:space="preserve"> حوالي</w:t>
      </w:r>
      <w:r w:rsidRPr="001B2C95">
        <w:rPr>
          <w:rFonts w:cs="Simplified Arabic"/>
          <w:color w:val="000000"/>
          <w:sz w:val="28"/>
          <w:szCs w:val="28"/>
          <w:rtl/>
          <w:lang w:bidi="ar-EG"/>
        </w:rPr>
        <w:t xml:space="preserve"> 0</w:t>
      </w:r>
      <w:r w:rsidR="00EE18F9">
        <w:rPr>
          <w:rFonts w:cs="Simplified Arabic" w:hint="cs"/>
          <w:color w:val="000000"/>
          <w:sz w:val="28"/>
          <w:szCs w:val="28"/>
          <w:rtl/>
          <w:lang w:bidi="ar-EG"/>
        </w:rPr>
        <w:t>,</w:t>
      </w:r>
      <w:r w:rsidRPr="001B2C95">
        <w:rPr>
          <w:rFonts w:cs="Simplified Arabic"/>
          <w:color w:val="000000"/>
          <w:sz w:val="28"/>
          <w:szCs w:val="28"/>
          <w:rtl/>
          <w:lang w:bidi="ar-EG"/>
        </w:rPr>
        <w:t xml:space="preserve">2 </w:t>
      </w:r>
      <w:r w:rsidRPr="001B2C95">
        <w:rPr>
          <w:rFonts w:cs="Simplified Arabic" w:hint="cs"/>
          <w:color w:val="000000"/>
          <w:sz w:val="28"/>
          <w:szCs w:val="28"/>
          <w:rtl/>
          <w:lang w:bidi="ar-EG"/>
        </w:rPr>
        <w:t>مليار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قدم</w:t>
      </w:r>
      <w:r w:rsidR="00F01BEE" w:rsidRPr="001B2C95">
        <w:rPr>
          <w:rFonts w:cs="Simplified Arabic" w:hint="cs"/>
          <w:color w:val="000000"/>
          <w:sz w:val="28"/>
          <w:szCs w:val="28"/>
          <w:rtl/>
          <w:lang w:bidi="ar-EG"/>
        </w:rPr>
        <w:t xml:space="preserve"> </w:t>
      </w:r>
      <w:r w:rsidRPr="001B2C95">
        <w:rPr>
          <w:rFonts w:cs="Simplified Arabic" w:hint="cs"/>
          <w:color w:val="000000"/>
          <w:sz w:val="28"/>
          <w:szCs w:val="28"/>
          <w:rtl/>
          <w:lang w:bidi="ar-EG"/>
        </w:rPr>
        <w:t>مكعب</w:t>
      </w:r>
      <w:r w:rsidR="00F01BEE" w:rsidRPr="001B2C95">
        <w:rPr>
          <w:rFonts w:cs="Simplified Arabic" w:hint="cs"/>
          <w:color w:val="000000"/>
          <w:sz w:val="28"/>
          <w:szCs w:val="28"/>
          <w:rtl/>
          <w:lang w:bidi="ar-EG"/>
        </w:rPr>
        <w:t>/</w:t>
      </w:r>
      <w:r w:rsidRPr="001B2C95">
        <w:rPr>
          <w:rFonts w:cs="Simplified Arabic" w:hint="cs"/>
          <w:color w:val="000000"/>
          <w:sz w:val="28"/>
          <w:szCs w:val="28"/>
          <w:rtl/>
          <w:lang w:bidi="ar-EG"/>
        </w:rPr>
        <w:t>اليوم</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لتصل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سعة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إجمالية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تبلغ</w:t>
      </w:r>
      <w:r w:rsidR="00F01BEE" w:rsidRPr="001B2C95">
        <w:rPr>
          <w:rFonts w:cs="Simplified Arabic" w:hint="cs"/>
          <w:color w:val="000000"/>
          <w:sz w:val="28"/>
          <w:szCs w:val="28"/>
          <w:rtl/>
          <w:lang w:bidi="ar-EG"/>
        </w:rPr>
        <w:t xml:space="preserve"> نحو</w:t>
      </w:r>
      <w:r w:rsidRPr="001B2C95">
        <w:rPr>
          <w:rFonts w:cs="Simplified Arabic"/>
          <w:color w:val="000000"/>
          <w:sz w:val="28"/>
          <w:szCs w:val="28"/>
          <w:rtl/>
          <w:lang w:bidi="ar-EG"/>
        </w:rPr>
        <w:t xml:space="preserve"> 0</w:t>
      </w:r>
      <w:r w:rsidR="00EE18F9">
        <w:rPr>
          <w:rFonts w:cs="Simplified Arabic" w:hint="cs"/>
          <w:color w:val="000000"/>
          <w:sz w:val="28"/>
          <w:szCs w:val="28"/>
          <w:rtl/>
          <w:lang w:bidi="ar-EG"/>
        </w:rPr>
        <w:t>,</w:t>
      </w:r>
      <w:r w:rsidRPr="001B2C95">
        <w:rPr>
          <w:rFonts w:cs="Simplified Arabic"/>
          <w:color w:val="000000"/>
          <w:sz w:val="28"/>
          <w:szCs w:val="28"/>
          <w:rtl/>
          <w:lang w:bidi="ar-EG"/>
        </w:rPr>
        <w:t xml:space="preserve">8 </w:t>
      </w:r>
      <w:r w:rsidRPr="001B2C95">
        <w:rPr>
          <w:rFonts w:cs="Simplified Arabic" w:hint="cs"/>
          <w:color w:val="000000"/>
          <w:sz w:val="28"/>
          <w:szCs w:val="28"/>
          <w:rtl/>
          <w:lang w:bidi="ar-EG"/>
        </w:rPr>
        <w:t>مليار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قدم</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مكعب</w:t>
      </w:r>
      <w:r w:rsidRPr="001B2C95">
        <w:rPr>
          <w:rFonts w:cs="Simplified Arabic"/>
          <w:color w:val="000000"/>
          <w:sz w:val="28"/>
          <w:szCs w:val="28"/>
          <w:rtl/>
          <w:lang w:bidi="ar-EG"/>
        </w:rPr>
        <w:t>/</w:t>
      </w:r>
      <w:r w:rsidRPr="001B2C95">
        <w:rPr>
          <w:rFonts w:cs="Simplified Arabic" w:hint="cs"/>
          <w:color w:val="000000"/>
          <w:sz w:val="28"/>
          <w:szCs w:val="28"/>
          <w:rtl/>
          <w:lang w:bidi="ar-EG"/>
        </w:rPr>
        <w:t>يوم</w:t>
      </w:r>
      <w:r w:rsidR="00F01BEE" w:rsidRPr="001B2C95">
        <w:rPr>
          <w:rFonts w:cs="Simplified Arabic" w:hint="cs"/>
          <w:color w:val="000000"/>
          <w:sz w:val="28"/>
          <w:szCs w:val="28"/>
          <w:rtl/>
          <w:lang w:bidi="ar-EG"/>
        </w:rPr>
        <w:t>.</w:t>
      </w:r>
    </w:p>
    <w:p w14:paraId="6415838B" w14:textId="0D10344B" w:rsidR="00F01BEE" w:rsidRPr="001B2C95" w:rsidRDefault="00FB03E3" w:rsidP="008546BB">
      <w:pPr>
        <w:pStyle w:val="ListParagraph"/>
        <w:numPr>
          <w:ilvl w:val="0"/>
          <w:numId w:val="38"/>
        </w:numPr>
        <w:tabs>
          <w:tab w:val="left" w:pos="795"/>
          <w:tab w:val="right" w:pos="9405"/>
        </w:tabs>
        <w:bidi/>
        <w:spacing w:before="120" w:line="276" w:lineRule="auto"/>
        <w:jc w:val="both"/>
        <w:rPr>
          <w:rFonts w:cs="Simplified Arabic"/>
          <w:color w:val="000000"/>
          <w:sz w:val="28"/>
          <w:szCs w:val="28"/>
          <w:lang w:bidi="ar-EG"/>
        </w:rPr>
      </w:pPr>
      <w:r w:rsidRPr="001B2C95">
        <w:rPr>
          <w:rFonts w:cs="Simplified Arabic" w:hint="cs"/>
          <w:color w:val="000000"/>
          <w:sz w:val="28"/>
          <w:szCs w:val="28"/>
          <w:rtl/>
          <w:lang w:bidi="ar-EG"/>
        </w:rPr>
        <w:lastRenderedPageBreak/>
        <w:t>ستضيف</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فرنسا</w:t>
      </w:r>
      <w:r w:rsidRPr="001B2C95">
        <w:rPr>
          <w:rFonts w:cs="Simplified Arabic"/>
          <w:color w:val="000000"/>
          <w:sz w:val="28"/>
          <w:szCs w:val="28"/>
          <w:rtl/>
          <w:lang w:bidi="ar-EG"/>
        </w:rPr>
        <w:t xml:space="preserve"> 0</w:t>
      </w:r>
      <w:r w:rsidR="00EE18F9">
        <w:rPr>
          <w:rFonts w:cs="Simplified Arabic" w:hint="cs"/>
          <w:color w:val="000000"/>
          <w:sz w:val="28"/>
          <w:szCs w:val="28"/>
          <w:rtl/>
          <w:lang w:bidi="ar-EG"/>
        </w:rPr>
        <w:t>,</w:t>
      </w:r>
      <w:r w:rsidRPr="001B2C95">
        <w:rPr>
          <w:rFonts w:cs="Simplified Arabic"/>
          <w:color w:val="000000"/>
          <w:sz w:val="28"/>
          <w:szCs w:val="28"/>
          <w:rtl/>
          <w:lang w:bidi="ar-EG"/>
        </w:rPr>
        <w:t xml:space="preserve">4 </w:t>
      </w:r>
      <w:r w:rsidRPr="001B2C95">
        <w:rPr>
          <w:rFonts w:cs="Simplified Arabic" w:hint="cs"/>
          <w:color w:val="000000"/>
          <w:sz w:val="28"/>
          <w:szCs w:val="28"/>
          <w:rtl/>
          <w:lang w:bidi="ar-EG"/>
        </w:rPr>
        <w:t>مليار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قدم</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مكعب</w:t>
      </w:r>
      <w:r w:rsidR="00F01BEE" w:rsidRPr="001B2C95">
        <w:rPr>
          <w:rFonts w:cs="Simplified Arabic" w:hint="cs"/>
          <w:color w:val="000000"/>
          <w:sz w:val="28"/>
          <w:szCs w:val="28"/>
          <w:rtl/>
          <w:lang w:bidi="ar-EG"/>
        </w:rPr>
        <w:t>/</w:t>
      </w:r>
      <w:r w:rsidRPr="001B2C95">
        <w:rPr>
          <w:rFonts w:cs="Simplified Arabic" w:hint="cs"/>
          <w:color w:val="000000"/>
          <w:sz w:val="28"/>
          <w:szCs w:val="28"/>
          <w:rtl/>
          <w:lang w:bidi="ar-EG"/>
        </w:rPr>
        <w:t>اليوم</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سعة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محطات استيراد</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الغاز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الطبيعي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المُسال</w:t>
      </w:r>
      <w:r w:rsidR="00F01BEE" w:rsidRPr="001B2C95">
        <w:rPr>
          <w:rFonts w:cs="Simplified Arabic" w:hint="cs"/>
          <w:color w:val="000000"/>
          <w:sz w:val="28"/>
          <w:szCs w:val="28"/>
          <w:rtl/>
          <w:lang w:bidi="ar-EG"/>
        </w:rPr>
        <w:t>.</w:t>
      </w:r>
    </w:p>
    <w:p w14:paraId="28645931" w14:textId="0504C9F8" w:rsidR="00FB03E3" w:rsidRPr="001B2C95" w:rsidRDefault="00FB03E3" w:rsidP="008546BB">
      <w:pPr>
        <w:pStyle w:val="ListParagraph"/>
        <w:numPr>
          <w:ilvl w:val="0"/>
          <w:numId w:val="38"/>
        </w:numPr>
        <w:tabs>
          <w:tab w:val="left" w:pos="795"/>
          <w:tab w:val="right" w:pos="9405"/>
        </w:tabs>
        <w:bidi/>
        <w:spacing w:before="120" w:line="276" w:lineRule="auto"/>
        <w:jc w:val="both"/>
        <w:rPr>
          <w:rFonts w:cs="Simplified Arabic"/>
          <w:color w:val="000000"/>
          <w:sz w:val="28"/>
          <w:szCs w:val="28"/>
          <w:lang w:bidi="ar-EG"/>
        </w:rPr>
      </w:pPr>
      <w:r w:rsidRPr="001B2C95">
        <w:rPr>
          <w:rFonts w:cs="Simplified Arabic" w:hint="cs"/>
          <w:color w:val="000000"/>
          <w:sz w:val="28"/>
          <w:szCs w:val="28"/>
          <w:rtl/>
          <w:lang w:bidi="ar-EG"/>
        </w:rPr>
        <w:t>تسعى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إيطاليا</w:t>
      </w:r>
      <w:r w:rsidRPr="001B2C95">
        <w:rPr>
          <w:rFonts w:cs="Simplified Arabic"/>
          <w:color w:val="000000"/>
          <w:sz w:val="28"/>
          <w:szCs w:val="28"/>
          <w:rtl/>
          <w:lang w:bidi="ar-EG"/>
        </w:rPr>
        <w:t xml:space="preserve"> </w:t>
      </w:r>
      <w:r w:rsidR="00F01BEE" w:rsidRPr="001B2C95">
        <w:rPr>
          <w:rFonts w:cs="Simplified Arabic" w:hint="cs"/>
          <w:color w:val="000000"/>
          <w:sz w:val="28"/>
          <w:szCs w:val="28"/>
          <w:rtl/>
          <w:lang w:bidi="ar-EG"/>
        </w:rPr>
        <w:t xml:space="preserve">إلى </w:t>
      </w:r>
      <w:r w:rsidRPr="001B2C95">
        <w:rPr>
          <w:rFonts w:cs="Simplified Arabic" w:hint="cs"/>
          <w:color w:val="000000"/>
          <w:sz w:val="28"/>
          <w:szCs w:val="28"/>
          <w:rtl/>
          <w:lang w:bidi="ar-EG"/>
        </w:rPr>
        <w:t>تطوير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محطة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استيراد</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الغاز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الطبيعي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المُسال،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والتي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ستضيف</w:t>
      </w:r>
      <w:r w:rsidRPr="001B2C95">
        <w:rPr>
          <w:rFonts w:cs="Simplified Arabic"/>
          <w:color w:val="000000"/>
          <w:sz w:val="28"/>
          <w:szCs w:val="28"/>
          <w:rtl/>
          <w:lang w:bidi="ar-EG"/>
        </w:rPr>
        <w:t xml:space="preserve"> 0</w:t>
      </w:r>
      <w:r w:rsidR="00EE18F9">
        <w:rPr>
          <w:rFonts w:cs="Simplified Arabic" w:hint="cs"/>
          <w:color w:val="000000"/>
          <w:sz w:val="28"/>
          <w:szCs w:val="28"/>
          <w:rtl/>
          <w:lang w:bidi="ar-EG"/>
        </w:rPr>
        <w:t>,</w:t>
      </w:r>
      <w:r w:rsidRPr="001B2C95">
        <w:rPr>
          <w:rFonts w:cs="Simplified Arabic"/>
          <w:color w:val="000000"/>
          <w:sz w:val="28"/>
          <w:szCs w:val="28"/>
          <w:rtl/>
          <w:lang w:bidi="ar-EG"/>
        </w:rPr>
        <w:t xml:space="preserve">5 </w:t>
      </w:r>
      <w:r w:rsidRPr="001B2C95">
        <w:rPr>
          <w:rFonts w:cs="Simplified Arabic" w:hint="cs"/>
          <w:color w:val="000000"/>
          <w:sz w:val="28"/>
          <w:szCs w:val="28"/>
          <w:rtl/>
          <w:lang w:bidi="ar-EG"/>
        </w:rPr>
        <w:t>مليار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قدم</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مكعب</w:t>
      </w:r>
      <w:r w:rsidR="00F01BEE" w:rsidRPr="001B2C95">
        <w:rPr>
          <w:rFonts w:cs="Simplified Arabic" w:hint="cs"/>
          <w:color w:val="000000"/>
          <w:sz w:val="28"/>
          <w:szCs w:val="28"/>
          <w:rtl/>
          <w:lang w:bidi="ar-EG"/>
        </w:rPr>
        <w:t>/</w:t>
      </w:r>
      <w:r w:rsidRPr="001B2C95">
        <w:rPr>
          <w:rFonts w:cs="Simplified Arabic" w:hint="cs"/>
          <w:color w:val="000000"/>
          <w:sz w:val="28"/>
          <w:szCs w:val="28"/>
          <w:rtl/>
          <w:lang w:bidi="ar-EG"/>
        </w:rPr>
        <w:t>اليوم</w:t>
      </w:r>
      <w:r w:rsidRPr="001B2C95">
        <w:rPr>
          <w:rFonts w:cs="Simplified Arabic"/>
          <w:color w:val="000000"/>
          <w:sz w:val="28"/>
          <w:szCs w:val="28"/>
          <w:rtl/>
          <w:lang w:bidi="ar-EG"/>
        </w:rPr>
        <w:t xml:space="preserve"> </w:t>
      </w:r>
      <w:r w:rsidR="00F01BEE" w:rsidRPr="001B2C95">
        <w:rPr>
          <w:rFonts w:cs="Simplified Arabic" w:hint="cs"/>
          <w:color w:val="000000"/>
          <w:sz w:val="28"/>
          <w:szCs w:val="28"/>
          <w:rtl/>
          <w:lang w:bidi="ar-EG"/>
        </w:rPr>
        <w:t>إلى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السعة</w:t>
      </w:r>
      <w:r w:rsidR="00F01BEE" w:rsidRPr="001B2C95">
        <w:rPr>
          <w:rFonts w:cs="Simplified Arabic" w:hint="cs"/>
          <w:color w:val="000000"/>
          <w:sz w:val="28"/>
          <w:szCs w:val="28"/>
          <w:rtl/>
          <w:lang w:bidi="ar-EG"/>
        </w:rPr>
        <w:t>.</w:t>
      </w:r>
      <w:r w:rsidR="000325E4">
        <w:rPr>
          <w:rFonts w:cs="Simplified Arabic" w:hint="cs"/>
          <w:color w:val="000000"/>
          <w:sz w:val="28"/>
          <w:szCs w:val="28"/>
          <w:rtl/>
          <w:lang w:bidi="ar-EG"/>
        </w:rPr>
        <w:t xml:space="preserve"> </w:t>
      </w:r>
    </w:p>
    <w:p w14:paraId="2CBE83A5" w14:textId="77777777" w:rsidR="008B376D" w:rsidRPr="001B2C95" w:rsidRDefault="008B376D" w:rsidP="0038782B">
      <w:pPr>
        <w:pStyle w:val="Heading2"/>
        <w:rPr>
          <w:rtl/>
        </w:rPr>
      </w:pPr>
      <w:bookmarkStart w:id="113" w:name="_Toc135608218"/>
      <w:r w:rsidRPr="001B2C95">
        <w:rPr>
          <w:rFonts w:hint="cs"/>
          <w:rtl/>
        </w:rPr>
        <w:t>ثا</w:t>
      </w:r>
      <w:r w:rsidR="00371567" w:rsidRPr="001B2C95">
        <w:rPr>
          <w:rFonts w:hint="cs"/>
          <w:rtl/>
        </w:rPr>
        <w:t>لث</w:t>
      </w:r>
      <w:r w:rsidRPr="001B2C95">
        <w:rPr>
          <w:rFonts w:hint="cs"/>
          <w:rtl/>
        </w:rPr>
        <w:t xml:space="preserve">اً: التنويع </w:t>
      </w:r>
      <w:r w:rsidR="00DF5216" w:rsidRPr="001B2C95">
        <w:rPr>
          <w:rFonts w:hint="cs"/>
          <w:rtl/>
        </w:rPr>
        <w:t>في</w:t>
      </w:r>
      <w:r w:rsidRPr="001B2C95">
        <w:rPr>
          <w:rFonts w:hint="cs"/>
          <w:rtl/>
        </w:rPr>
        <w:t xml:space="preserve"> صادرات مصر </w:t>
      </w:r>
      <w:r w:rsidR="00B132C3" w:rsidRPr="001B2C95">
        <w:rPr>
          <w:rFonts w:hint="cs"/>
          <w:rtl/>
        </w:rPr>
        <w:t>من الغاز مع دول أخرى</w:t>
      </w:r>
      <w:bookmarkEnd w:id="113"/>
    </w:p>
    <w:p w14:paraId="0E2ECC04" w14:textId="350F7801" w:rsidR="006612B9" w:rsidRPr="0038782B" w:rsidRDefault="008B376D" w:rsidP="0038782B">
      <w:pPr>
        <w:bidi/>
        <w:spacing w:before="120" w:line="276" w:lineRule="auto"/>
        <w:ind w:firstLine="720"/>
        <w:jc w:val="both"/>
        <w:rPr>
          <w:rFonts w:cs="Simplified Arabic"/>
          <w:sz w:val="28"/>
          <w:szCs w:val="28"/>
          <w:rtl/>
          <w:lang w:eastAsia="ja-JP"/>
        </w:rPr>
      </w:pPr>
      <w:r w:rsidRPr="001B2C95">
        <w:rPr>
          <w:rFonts w:cs="Simplified Arabic" w:hint="cs"/>
          <w:color w:val="000000"/>
          <w:sz w:val="28"/>
          <w:szCs w:val="28"/>
          <w:rtl/>
          <w:lang w:bidi="ar-EG"/>
        </w:rPr>
        <w:t>إن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إنتاج</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الغاز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الاتحاد</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الأوروبي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آخذ</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 xml:space="preserve">التناقص </w:t>
      </w:r>
      <w:r w:rsidR="00DF5216" w:rsidRPr="001B2C95">
        <w:rPr>
          <w:rFonts w:cs="Simplified Arabic" w:hint="cs"/>
          <w:color w:val="000000"/>
          <w:sz w:val="28"/>
          <w:szCs w:val="28"/>
          <w:rtl/>
          <w:lang w:bidi="ar-EG"/>
        </w:rPr>
        <w:t>في</w:t>
      </w:r>
      <w:r w:rsidRPr="001B2C95">
        <w:rPr>
          <w:rFonts w:cs="Simplified Arabic" w:hint="cs"/>
          <w:color w:val="000000"/>
          <w:sz w:val="28"/>
          <w:szCs w:val="28"/>
          <w:rtl/>
          <w:lang w:bidi="ar-EG"/>
        </w:rPr>
        <w:t xml:space="preserve"> المستقبل،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مما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يؤدي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زيادة</w:t>
      </w:r>
      <w:r w:rsidRPr="001B2C95">
        <w:rPr>
          <w:rFonts w:cs="Simplified Arabic"/>
          <w:color w:val="000000"/>
          <w:sz w:val="28"/>
          <w:szCs w:val="28"/>
          <w:rtl/>
          <w:lang w:bidi="ar-EG"/>
        </w:rPr>
        <w:t xml:space="preserve"> </w:t>
      </w:r>
      <w:r w:rsidRPr="0038782B">
        <w:rPr>
          <w:rFonts w:cs="Simplified Arabic" w:hint="cs"/>
          <w:sz w:val="28"/>
          <w:szCs w:val="28"/>
          <w:rtl/>
          <w:lang w:eastAsia="ja-JP"/>
        </w:rPr>
        <w:t>الاعتماد</w:t>
      </w:r>
      <w:r w:rsidRPr="0038782B">
        <w:rPr>
          <w:rFonts w:cs="Simplified Arabic"/>
          <w:sz w:val="28"/>
          <w:szCs w:val="28"/>
          <w:rtl/>
          <w:lang w:eastAsia="ja-JP"/>
        </w:rPr>
        <w:t xml:space="preserve"> </w:t>
      </w:r>
      <w:r w:rsidRPr="0038782B">
        <w:rPr>
          <w:rFonts w:cs="Simplified Arabic" w:hint="cs"/>
          <w:sz w:val="28"/>
          <w:szCs w:val="28"/>
          <w:rtl/>
          <w:lang w:eastAsia="ja-JP"/>
        </w:rPr>
        <w:t>على</w:t>
      </w:r>
      <w:r w:rsidRPr="0038782B">
        <w:rPr>
          <w:rFonts w:cs="Simplified Arabic"/>
          <w:sz w:val="28"/>
          <w:szCs w:val="28"/>
          <w:rtl/>
          <w:lang w:eastAsia="ja-JP"/>
        </w:rPr>
        <w:t xml:space="preserve"> </w:t>
      </w:r>
      <w:r w:rsidRPr="0038782B">
        <w:rPr>
          <w:rFonts w:cs="Simplified Arabic" w:hint="cs"/>
          <w:sz w:val="28"/>
          <w:szCs w:val="28"/>
          <w:rtl/>
          <w:lang w:eastAsia="ja-JP"/>
        </w:rPr>
        <w:t>الغاز</w:t>
      </w:r>
      <w:r w:rsidRPr="0038782B">
        <w:rPr>
          <w:rFonts w:cs="Simplified Arabic"/>
          <w:sz w:val="28"/>
          <w:szCs w:val="28"/>
          <w:rtl/>
          <w:lang w:eastAsia="ja-JP"/>
        </w:rPr>
        <w:t xml:space="preserve"> </w:t>
      </w:r>
      <w:r w:rsidRPr="0038782B">
        <w:rPr>
          <w:rFonts w:cs="Simplified Arabic" w:hint="cs"/>
          <w:sz w:val="28"/>
          <w:szCs w:val="28"/>
          <w:rtl/>
          <w:lang w:eastAsia="ja-JP"/>
        </w:rPr>
        <w:t>الطبيعي</w:t>
      </w:r>
      <w:r w:rsidRPr="0038782B">
        <w:rPr>
          <w:rFonts w:cs="Simplified Arabic"/>
          <w:sz w:val="28"/>
          <w:szCs w:val="28"/>
          <w:rtl/>
          <w:lang w:eastAsia="ja-JP"/>
        </w:rPr>
        <w:t xml:space="preserve"> </w:t>
      </w:r>
      <w:r w:rsidRPr="0038782B">
        <w:rPr>
          <w:rFonts w:cs="Simplified Arabic" w:hint="cs"/>
          <w:sz w:val="28"/>
          <w:szCs w:val="28"/>
          <w:rtl/>
          <w:lang w:eastAsia="ja-JP"/>
        </w:rPr>
        <w:t>من</w:t>
      </w:r>
      <w:r w:rsidRPr="0038782B">
        <w:rPr>
          <w:rFonts w:cs="Simplified Arabic"/>
          <w:sz w:val="28"/>
          <w:szCs w:val="28"/>
          <w:rtl/>
          <w:lang w:eastAsia="ja-JP"/>
        </w:rPr>
        <w:t xml:space="preserve"> </w:t>
      </w:r>
      <w:r w:rsidRPr="0038782B">
        <w:rPr>
          <w:rFonts w:cs="Simplified Arabic" w:hint="cs"/>
          <w:sz w:val="28"/>
          <w:szCs w:val="28"/>
          <w:rtl/>
          <w:lang w:eastAsia="ja-JP"/>
        </w:rPr>
        <w:t>الدول</w:t>
      </w:r>
      <w:r w:rsidRPr="0038782B">
        <w:rPr>
          <w:rFonts w:cs="Simplified Arabic"/>
          <w:sz w:val="28"/>
          <w:szCs w:val="28"/>
          <w:rtl/>
          <w:lang w:eastAsia="ja-JP"/>
        </w:rPr>
        <w:t xml:space="preserve"> </w:t>
      </w:r>
      <w:r w:rsidRPr="0038782B">
        <w:rPr>
          <w:rFonts w:cs="Simplified Arabic" w:hint="cs"/>
          <w:sz w:val="28"/>
          <w:szCs w:val="28"/>
          <w:rtl/>
          <w:lang w:eastAsia="ja-JP"/>
        </w:rPr>
        <w:t>المصدرة</w:t>
      </w:r>
      <w:r w:rsidRPr="0038782B">
        <w:rPr>
          <w:rFonts w:cs="Simplified Arabic"/>
          <w:sz w:val="28"/>
          <w:szCs w:val="28"/>
          <w:rtl/>
          <w:lang w:eastAsia="ja-JP"/>
        </w:rPr>
        <w:t xml:space="preserve"> </w:t>
      </w:r>
      <w:r w:rsidR="00526C1C" w:rsidRPr="0038782B">
        <w:rPr>
          <w:rFonts w:cs="Simplified Arabic" w:hint="cs"/>
          <w:sz w:val="28"/>
          <w:szCs w:val="28"/>
          <w:rtl/>
          <w:lang w:eastAsia="ja-JP"/>
        </w:rPr>
        <w:t>الأخرى</w:t>
      </w:r>
      <w:r w:rsidRPr="0038782B">
        <w:rPr>
          <w:rFonts w:cs="Simplified Arabic"/>
          <w:sz w:val="28"/>
          <w:szCs w:val="28"/>
          <w:rtl/>
          <w:lang w:eastAsia="ja-JP"/>
        </w:rPr>
        <w:t xml:space="preserve"> </w:t>
      </w:r>
      <w:r w:rsidRPr="0038782B">
        <w:rPr>
          <w:rFonts w:cs="Simplified Arabic" w:hint="cs"/>
          <w:sz w:val="28"/>
          <w:szCs w:val="28"/>
          <w:rtl/>
          <w:lang w:eastAsia="ja-JP"/>
        </w:rPr>
        <w:t>من</w:t>
      </w:r>
      <w:r w:rsidRPr="0038782B">
        <w:rPr>
          <w:rFonts w:cs="Simplified Arabic"/>
          <w:sz w:val="28"/>
          <w:szCs w:val="28"/>
          <w:rtl/>
          <w:lang w:eastAsia="ja-JP"/>
        </w:rPr>
        <w:t xml:space="preserve"> </w:t>
      </w:r>
      <w:r w:rsidRPr="0038782B">
        <w:rPr>
          <w:rFonts w:cs="Simplified Arabic" w:hint="cs"/>
          <w:sz w:val="28"/>
          <w:szCs w:val="28"/>
          <w:rtl/>
          <w:lang w:eastAsia="ja-JP"/>
        </w:rPr>
        <w:t>خلال</w:t>
      </w:r>
      <w:r w:rsidRPr="0038782B">
        <w:rPr>
          <w:rFonts w:cs="Simplified Arabic"/>
          <w:sz w:val="28"/>
          <w:szCs w:val="28"/>
          <w:rtl/>
          <w:lang w:eastAsia="ja-JP"/>
        </w:rPr>
        <w:t xml:space="preserve"> </w:t>
      </w:r>
      <w:r w:rsidRPr="0038782B">
        <w:rPr>
          <w:rFonts w:cs="Simplified Arabic" w:hint="cs"/>
          <w:sz w:val="28"/>
          <w:szCs w:val="28"/>
          <w:rtl/>
          <w:lang w:eastAsia="ja-JP"/>
        </w:rPr>
        <w:t>الغاز</w:t>
      </w:r>
      <w:r w:rsidRPr="0038782B">
        <w:rPr>
          <w:rFonts w:cs="Simplified Arabic"/>
          <w:sz w:val="28"/>
          <w:szCs w:val="28"/>
          <w:rtl/>
          <w:lang w:eastAsia="ja-JP"/>
        </w:rPr>
        <w:t xml:space="preserve"> </w:t>
      </w:r>
      <w:r w:rsidRPr="0038782B">
        <w:rPr>
          <w:rFonts w:cs="Simplified Arabic" w:hint="cs"/>
          <w:sz w:val="28"/>
          <w:szCs w:val="28"/>
          <w:rtl/>
          <w:lang w:eastAsia="ja-JP"/>
        </w:rPr>
        <w:t>الطبيع</w:t>
      </w:r>
      <w:r w:rsidR="008D245F" w:rsidRPr="0038782B">
        <w:rPr>
          <w:rFonts w:cs="Simplified Arabic" w:hint="cs"/>
          <w:sz w:val="28"/>
          <w:szCs w:val="28"/>
          <w:rtl/>
          <w:lang w:eastAsia="ja-JP"/>
        </w:rPr>
        <w:t>ي</w:t>
      </w:r>
      <w:r w:rsidRPr="0038782B">
        <w:rPr>
          <w:rFonts w:cs="Simplified Arabic"/>
          <w:sz w:val="28"/>
          <w:szCs w:val="28"/>
          <w:rtl/>
          <w:lang w:eastAsia="ja-JP"/>
        </w:rPr>
        <w:t xml:space="preserve"> </w:t>
      </w:r>
      <w:r w:rsidR="002B3A81" w:rsidRPr="0038782B">
        <w:rPr>
          <w:rFonts w:cs="Simplified Arabic" w:hint="cs"/>
          <w:sz w:val="28"/>
          <w:szCs w:val="28"/>
          <w:rtl/>
          <w:lang w:eastAsia="ja-JP"/>
        </w:rPr>
        <w:t>المُسال</w:t>
      </w:r>
      <w:r w:rsidRPr="0038782B">
        <w:rPr>
          <w:rFonts w:cs="Simplified Arabic" w:hint="cs"/>
          <w:sz w:val="28"/>
          <w:szCs w:val="28"/>
          <w:rtl/>
          <w:lang w:eastAsia="ja-JP"/>
        </w:rPr>
        <w:t>.</w:t>
      </w:r>
      <w:r w:rsidRPr="0038782B">
        <w:rPr>
          <w:rFonts w:cs="Simplified Arabic"/>
          <w:sz w:val="28"/>
          <w:szCs w:val="28"/>
          <w:rtl/>
          <w:lang w:eastAsia="ja-JP"/>
        </w:rPr>
        <w:t xml:space="preserve"> </w:t>
      </w:r>
      <w:r w:rsidRPr="0038782B">
        <w:rPr>
          <w:rFonts w:cs="Simplified Arabic" w:hint="cs"/>
          <w:sz w:val="28"/>
          <w:szCs w:val="28"/>
          <w:rtl/>
          <w:lang w:eastAsia="ja-JP"/>
        </w:rPr>
        <w:t>ويمكن</w:t>
      </w:r>
      <w:r w:rsidRPr="0038782B">
        <w:rPr>
          <w:rFonts w:cs="Simplified Arabic"/>
          <w:sz w:val="28"/>
          <w:szCs w:val="28"/>
          <w:rtl/>
          <w:lang w:eastAsia="ja-JP"/>
        </w:rPr>
        <w:t xml:space="preserve"> </w:t>
      </w:r>
      <w:r w:rsidRPr="0038782B">
        <w:rPr>
          <w:rFonts w:cs="Simplified Arabic" w:hint="cs"/>
          <w:sz w:val="28"/>
          <w:szCs w:val="28"/>
          <w:rtl/>
          <w:lang w:eastAsia="ja-JP"/>
        </w:rPr>
        <w:t>لمصر</w:t>
      </w:r>
      <w:r w:rsidRPr="0038782B">
        <w:rPr>
          <w:rFonts w:cs="Simplified Arabic"/>
          <w:sz w:val="28"/>
          <w:szCs w:val="28"/>
          <w:rtl/>
          <w:lang w:eastAsia="ja-JP"/>
        </w:rPr>
        <w:t xml:space="preserve"> </w:t>
      </w:r>
      <w:r w:rsidRPr="0038782B">
        <w:rPr>
          <w:rFonts w:cs="Simplified Arabic" w:hint="cs"/>
          <w:sz w:val="28"/>
          <w:szCs w:val="28"/>
          <w:rtl/>
          <w:lang w:eastAsia="ja-JP"/>
        </w:rPr>
        <w:t>أن</w:t>
      </w:r>
      <w:r w:rsidRPr="0038782B">
        <w:rPr>
          <w:rFonts w:cs="Simplified Arabic"/>
          <w:sz w:val="28"/>
          <w:szCs w:val="28"/>
          <w:rtl/>
          <w:lang w:eastAsia="ja-JP"/>
        </w:rPr>
        <w:t xml:space="preserve"> </w:t>
      </w:r>
      <w:r w:rsidRPr="0038782B">
        <w:rPr>
          <w:rFonts w:cs="Simplified Arabic" w:hint="cs"/>
          <w:sz w:val="28"/>
          <w:szCs w:val="28"/>
          <w:rtl/>
          <w:lang w:eastAsia="ja-JP"/>
        </w:rPr>
        <w:t>تلعب</w:t>
      </w:r>
      <w:r w:rsidRPr="0038782B">
        <w:rPr>
          <w:rFonts w:cs="Simplified Arabic"/>
          <w:sz w:val="28"/>
          <w:szCs w:val="28"/>
          <w:rtl/>
          <w:lang w:eastAsia="ja-JP"/>
        </w:rPr>
        <w:t xml:space="preserve"> </w:t>
      </w:r>
      <w:r w:rsidRPr="0038782B">
        <w:rPr>
          <w:rFonts w:cs="Simplified Arabic" w:hint="cs"/>
          <w:sz w:val="28"/>
          <w:szCs w:val="28"/>
          <w:rtl/>
          <w:lang w:eastAsia="ja-JP"/>
        </w:rPr>
        <w:t>دوراً</w:t>
      </w:r>
      <w:r w:rsidRPr="0038782B">
        <w:rPr>
          <w:rFonts w:cs="Simplified Arabic"/>
          <w:sz w:val="28"/>
          <w:szCs w:val="28"/>
          <w:rtl/>
          <w:lang w:eastAsia="ja-JP"/>
        </w:rPr>
        <w:t xml:space="preserve"> </w:t>
      </w:r>
      <w:r w:rsidR="00DF5216" w:rsidRPr="0038782B">
        <w:rPr>
          <w:rFonts w:cs="Simplified Arabic" w:hint="cs"/>
          <w:sz w:val="28"/>
          <w:szCs w:val="28"/>
          <w:rtl/>
          <w:lang w:eastAsia="ja-JP"/>
        </w:rPr>
        <w:t>في</w:t>
      </w:r>
      <w:r w:rsidRPr="0038782B">
        <w:rPr>
          <w:rFonts w:cs="Simplified Arabic"/>
          <w:sz w:val="28"/>
          <w:szCs w:val="28"/>
          <w:rtl/>
          <w:lang w:eastAsia="ja-JP"/>
        </w:rPr>
        <w:t xml:space="preserve"> </w:t>
      </w:r>
      <w:r w:rsidRPr="0038782B">
        <w:rPr>
          <w:rFonts w:cs="Simplified Arabic" w:hint="cs"/>
          <w:sz w:val="28"/>
          <w:szCs w:val="28"/>
          <w:rtl/>
          <w:lang w:eastAsia="ja-JP"/>
        </w:rPr>
        <w:t>الإمدادات</w:t>
      </w:r>
      <w:r w:rsidRPr="0038782B">
        <w:rPr>
          <w:rFonts w:cs="Simplified Arabic"/>
          <w:sz w:val="28"/>
          <w:szCs w:val="28"/>
          <w:rtl/>
          <w:lang w:eastAsia="ja-JP"/>
        </w:rPr>
        <w:t xml:space="preserve"> </w:t>
      </w:r>
      <w:r w:rsidRPr="0038782B">
        <w:rPr>
          <w:rFonts w:cs="Simplified Arabic" w:hint="cs"/>
          <w:sz w:val="28"/>
          <w:szCs w:val="28"/>
          <w:rtl/>
          <w:lang w:eastAsia="ja-JP"/>
        </w:rPr>
        <w:t>الإضافية</w:t>
      </w:r>
      <w:r w:rsidRPr="0038782B">
        <w:rPr>
          <w:rFonts w:cs="Simplified Arabic"/>
          <w:sz w:val="28"/>
          <w:szCs w:val="28"/>
          <w:rtl/>
          <w:lang w:eastAsia="ja-JP"/>
        </w:rPr>
        <w:t xml:space="preserve"> </w:t>
      </w:r>
      <w:r w:rsidR="00526C1C" w:rsidRPr="0038782B">
        <w:rPr>
          <w:rFonts w:cs="Simplified Arabic" w:hint="cs"/>
          <w:sz w:val="28"/>
          <w:szCs w:val="28"/>
          <w:rtl/>
          <w:lang w:eastAsia="ja-JP"/>
        </w:rPr>
        <w:t>ل</w:t>
      </w:r>
      <w:r w:rsidRPr="0038782B">
        <w:rPr>
          <w:rFonts w:cs="Simplified Arabic" w:hint="cs"/>
          <w:sz w:val="28"/>
          <w:szCs w:val="28"/>
          <w:rtl/>
          <w:lang w:eastAsia="ja-JP"/>
        </w:rPr>
        <w:t>لأسواق</w:t>
      </w:r>
      <w:r w:rsidRPr="0038782B">
        <w:rPr>
          <w:rFonts w:cs="Simplified Arabic"/>
          <w:sz w:val="28"/>
          <w:szCs w:val="28"/>
          <w:rtl/>
          <w:lang w:eastAsia="ja-JP"/>
        </w:rPr>
        <w:t xml:space="preserve"> </w:t>
      </w:r>
      <w:r w:rsidRPr="0038782B">
        <w:rPr>
          <w:rFonts w:cs="Simplified Arabic" w:hint="cs"/>
          <w:sz w:val="28"/>
          <w:szCs w:val="28"/>
          <w:rtl/>
          <w:lang w:eastAsia="ja-JP"/>
        </w:rPr>
        <w:t>العالمية المختلفة</w:t>
      </w:r>
      <w:r w:rsidRPr="0038782B">
        <w:rPr>
          <w:rFonts w:cs="Simplified Arabic"/>
          <w:sz w:val="28"/>
          <w:szCs w:val="28"/>
          <w:rtl/>
          <w:lang w:eastAsia="ja-JP"/>
        </w:rPr>
        <w:t xml:space="preserve"> </w:t>
      </w:r>
      <w:r w:rsidRPr="0038782B">
        <w:rPr>
          <w:rFonts w:cs="Simplified Arabic" w:hint="cs"/>
          <w:sz w:val="28"/>
          <w:szCs w:val="28"/>
          <w:rtl/>
          <w:lang w:eastAsia="ja-JP"/>
        </w:rPr>
        <w:t>(</w:t>
      </w:r>
      <w:r w:rsidRPr="0038782B">
        <w:rPr>
          <w:rFonts w:cs="Simplified Arabic"/>
          <w:sz w:val="28"/>
          <w:szCs w:val="28"/>
          <w:lang w:eastAsia="ja-JP"/>
        </w:rPr>
        <w:t>Butter, 2022</w:t>
      </w:r>
      <w:r w:rsidRPr="0038782B">
        <w:rPr>
          <w:rFonts w:cs="Simplified Arabic" w:hint="cs"/>
          <w:sz w:val="28"/>
          <w:szCs w:val="28"/>
          <w:rtl/>
          <w:lang w:eastAsia="ja-JP"/>
        </w:rPr>
        <w:t>)</w:t>
      </w:r>
      <w:r w:rsidR="00526C1C" w:rsidRPr="0038782B">
        <w:rPr>
          <w:rFonts w:cs="Simplified Arabic" w:hint="cs"/>
          <w:sz w:val="28"/>
          <w:szCs w:val="28"/>
          <w:rtl/>
          <w:lang w:eastAsia="ja-JP"/>
        </w:rPr>
        <w:t xml:space="preserve">، حيث </w:t>
      </w:r>
      <w:r w:rsidRPr="0038782B">
        <w:rPr>
          <w:rFonts w:cs="Simplified Arabic" w:hint="cs"/>
          <w:sz w:val="28"/>
          <w:szCs w:val="28"/>
          <w:rtl/>
          <w:lang w:eastAsia="ja-JP"/>
        </w:rPr>
        <w:t>تعتبر</w:t>
      </w:r>
      <w:r w:rsidRPr="0038782B">
        <w:rPr>
          <w:rFonts w:cs="Simplified Arabic"/>
          <w:sz w:val="28"/>
          <w:szCs w:val="28"/>
          <w:rtl/>
          <w:lang w:eastAsia="ja-JP"/>
        </w:rPr>
        <w:t xml:space="preserve"> </w:t>
      </w:r>
      <w:r w:rsidRPr="0038782B">
        <w:rPr>
          <w:rFonts w:cs="Simplified Arabic" w:hint="cs"/>
          <w:sz w:val="28"/>
          <w:szCs w:val="28"/>
          <w:rtl/>
          <w:lang w:eastAsia="ja-JP"/>
        </w:rPr>
        <w:t>ذات</w:t>
      </w:r>
      <w:r w:rsidRPr="0038782B">
        <w:rPr>
          <w:rFonts w:cs="Simplified Arabic"/>
          <w:sz w:val="28"/>
          <w:szCs w:val="28"/>
          <w:rtl/>
          <w:lang w:eastAsia="ja-JP"/>
        </w:rPr>
        <w:t xml:space="preserve"> </w:t>
      </w:r>
      <w:r w:rsidRPr="0038782B">
        <w:rPr>
          <w:rFonts w:cs="Simplified Arabic" w:hint="cs"/>
          <w:sz w:val="28"/>
          <w:szCs w:val="28"/>
          <w:rtl/>
          <w:lang w:eastAsia="ja-JP"/>
        </w:rPr>
        <w:t>أهمية</w:t>
      </w:r>
      <w:r w:rsidRPr="0038782B">
        <w:rPr>
          <w:rFonts w:cs="Simplified Arabic"/>
          <w:sz w:val="28"/>
          <w:szCs w:val="28"/>
          <w:rtl/>
          <w:lang w:eastAsia="ja-JP"/>
        </w:rPr>
        <w:t xml:space="preserve"> </w:t>
      </w:r>
      <w:r w:rsidRPr="0038782B">
        <w:rPr>
          <w:rFonts w:cs="Simplified Arabic" w:hint="cs"/>
          <w:sz w:val="28"/>
          <w:szCs w:val="28"/>
          <w:rtl/>
          <w:lang w:eastAsia="ja-JP"/>
        </w:rPr>
        <w:t>استراتيجية</w:t>
      </w:r>
      <w:r w:rsidRPr="0038782B">
        <w:rPr>
          <w:rFonts w:cs="Simplified Arabic"/>
          <w:sz w:val="28"/>
          <w:szCs w:val="28"/>
          <w:rtl/>
          <w:lang w:eastAsia="ja-JP"/>
        </w:rPr>
        <w:t xml:space="preserve"> </w:t>
      </w:r>
      <w:r w:rsidRPr="0038782B">
        <w:rPr>
          <w:rFonts w:cs="Simplified Arabic" w:hint="cs"/>
          <w:sz w:val="28"/>
          <w:szCs w:val="28"/>
          <w:rtl/>
          <w:lang w:eastAsia="ja-JP"/>
        </w:rPr>
        <w:t>لأوروبا</w:t>
      </w:r>
      <w:r w:rsidRPr="0038782B">
        <w:rPr>
          <w:rFonts w:cs="Simplified Arabic"/>
          <w:sz w:val="28"/>
          <w:szCs w:val="28"/>
          <w:rtl/>
          <w:lang w:eastAsia="ja-JP"/>
        </w:rPr>
        <w:t xml:space="preserve"> </w:t>
      </w:r>
      <w:r w:rsidR="00526C1C" w:rsidRPr="0038782B">
        <w:rPr>
          <w:rFonts w:cs="Simplified Arabic" w:hint="cs"/>
          <w:sz w:val="28"/>
          <w:szCs w:val="28"/>
          <w:rtl/>
          <w:lang w:eastAsia="ja-JP"/>
        </w:rPr>
        <w:t>في مجال</w:t>
      </w:r>
      <w:r w:rsidRPr="0038782B">
        <w:rPr>
          <w:rFonts w:cs="Simplified Arabic"/>
          <w:sz w:val="28"/>
          <w:szCs w:val="28"/>
          <w:rtl/>
          <w:lang w:eastAsia="ja-JP"/>
        </w:rPr>
        <w:t xml:space="preserve"> </w:t>
      </w:r>
      <w:r w:rsidRPr="0038782B">
        <w:rPr>
          <w:rFonts w:cs="Simplified Arabic" w:hint="cs"/>
          <w:sz w:val="28"/>
          <w:szCs w:val="28"/>
          <w:rtl/>
          <w:lang w:eastAsia="ja-JP"/>
        </w:rPr>
        <w:t>الطاقة،</w:t>
      </w:r>
      <w:r w:rsidRPr="0038782B">
        <w:rPr>
          <w:rFonts w:cs="Simplified Arabic"/>
          <w:sz w:val="28"/>
          <w:szCs w:val="28"/>
          <w:rtl/>
          <w:lang w:eastAsia="ja-JP"/>
        </w:rPr>
        <w:t xml:space="preserve"> </w:t>
      </w:r>
      <w:r w:rsidRPr="0038782B">
        <w:rPr>
          <w:rFonts w:cs="Simplified Arabic" w:hint="cs"/>
          <w:sz w:val="28"/>
          <w:szCs w:val="28"/>
          <w:rtl/>
          <w:lang w:eastAsia="ja-JP"/>
        </w:rPr>
        <w:t>ومع</w:t>
      </w:r>
      <w:r w:rsidRPr="0038782B">
        <w:rPr>
          <w:rFonts w:cs="Simplified Arabic"/>
          <w:sz w:val="28"/>
          <w:szCs w:val="28"/>
          <w:rtl/>
          <w:lang w:eastAsia="ja-JP"/>
        </w:rPr>
        <w:t xml:space="preserve"> </w:t>
      </w:r>
      <w:r w:rsidRPr="0038782B">
        <w:rPr>
          <w:rFonts w:cs="Simplified Arabic" w:hint="cs"/>
          <w:sz w:val="28"/>
          <w:szCs w:val="28"/>
          <w:rtl/>
          <w:lang w:eastAsia="ja-JP"/>
        </w:rPr>
        <w:t>زيادة</w:t>
      </w:r>
      <w:r w:rsidRPr="0038782B">
        <w:rPr>
          <w:rFonts w:cs="Simplified Arabic"/>
          <w:sz w:val="28"/>
          <w:szCs w:val="28"/>
          <w:rtl/>
          <w:lang w:eastAsia="ja-JP"/>
        </w:rPr>
        <w:t xml:space="preserve"> </w:t>
      </w:r>
      <w:r w:rsidRPr="0038782B">
        <w:rPr>
          <w:rFonts w:cs="Simplified Arabic" w:hint="cs"/>
          <w:sz w:val="28"/>
          <w:szCs w:val="28"/>
          <w:rtl/>
          <w:lang w:eastAsia="ja-JP"/>
        </w:rPr>
        <w:t>الإنتاج</w:t>
      </w:r>
      <w:r w:rsidRPr="0038782B">
        <w:rPr>
          <w:rFonts w:cs="Simplified Arabic"/>
          <w:sz w:val="28"/>
          <w:szCs w:val="28"/>
          <w:rtl/>
          <w:lang w:eastAsia="ja-JP"/>
        </w:rPr>
        <w:t xml:space="preserve"> </w:t>
      </w:r>
      <w:r w:rsidRPr="0038782B">
        <w:rPr>
          <w:rFonts w:cs="Simplified Arabic" w:hint="cs"/>
          <w:sz w:val="28"/>
          <w:szCs w:val="28"/>
          <w:rtl/>
          <w:lang w:eastAsia="ja-JP"/>
        </w:rPr>
        <w:t>المحلي</w:t>
      </w:r>
      <w:r w:rsidRPr="0038782B">
        <w:rPr>
          <w:rFonts w:cs="Simplified Arabic"/>
          <w:sz w:val="28"/>
          <w:szCs w:val="28"/>
          <w:rtl/>
          <w:lang w:eastAsia="ja-JP"/>
        </w:rPr>
        <w:t xml:space="preserve"> </w:t>
      </w:r>
      <w:r w:rsidRPr="0038782B">
        <w:rPr>
          <w:rFonts w:cs="Simplified Arabic" w:hint="cs"/>
          <w:sz w:val="28"/>
          <w:szCs w:val="28"/>
          <w:rtl/>
          <w:lang w:eastAsia="ja-JP"/>
        </w:rPr>
        <w:t>يمكن</w:t>
      </w:r>
      <w:r w:rsidRPr="0038782B">
        <w:rPr>
          <w:rFonts w:cs="Simplified Arabic"/>
          <w:sz w:val="28"/>
          <w:szCs w:val="28"/>
          <w:rtl/>
          <w:lang w:eastAsia="ja-JP"/>
        </w:rPr>
        <w:t xml:space="preserve"> </w:t>
      </w:r>
      <w:r w:rsidRPr="0038782B">
        <w:rPr>
          <w:rFonts w:cs="Simplified Arabic" w:hint="cs"/>
          <w:sz w:val="28"/>
          <w:szCs w:val="28"/>
          <w:rtl/>
          <w:lang w:eastAsia="ja-JP"/>
        </w:rPr>
        <w:t>أن</w:t>
      </w:r>
      <w:r w:rsidRPr="0038782B">
        <w:rPr>
          <w:rFonts w:cs="Simplified Arabic"/>
          <w:sz w:val="28"/>
          <w:szCs w:val="28"/>
          <w:rtl/>
          <w:lang w:eastAsia="ja-JP"/>
        </w:rPr>
        <w:t xml:space="preserve"> </w:t>
      </w:r>
      <w:r w:rsidRPr="0038782B">
        <w:rPr>
          <w:rFonts w:cs="Simplified Arabic" w:hint="cs"/>
          <w:sz w:val="28"/>
          <w:szCs w:val="28"/>
          <w:rtl/>
          <w:lang w:eastAsia="ja-JP"/>
        </w:rPr>
        <w:t>تصل</w:t>
      </w:r>
      <w:r w:rsidRPr="0038782B">
        <w:rPr>
          <w:rFonts w:cs="Simplified Arabic"/>
          <w:sz w:val="28"/>
          <w:szCs w:val="28"/>
          <w:rtl/>
          <w:lang w:eastAsia="ja-JP"/>
        </w:rPr>
        <w:t xml:space="preserve"> </w:t>
      </w:r>
      <w:r w:rsidRPr="0038782B">
        <w:rPr>
          <w:rFonts w:cs="Simplified Arabic" w:hint="cs"/>
          <w:sz w:val="28"/>
          <w:szCs w:val="28"/>
          <w:rtl/>
          <w:lang w:eastAsia="ja-JP"/>
        </w:rPr>
        <w:t>الصادرات</w:t>
      </w:r>
      <w:r w:rsidRPr="0038782B">
        <w:rPr>
          <w:rFonts w:cs="Simplified Arabic"/>
          <w:sz w:val="28"/>
          <w:szCs w:val="28"/>
          <w:rtl/>
          <w:lang w:eastAsia="ja-JP"/>
        </w:rPr>
        <w:t xml:space="preserve"> </w:t>
      </w:r>
      <w:r w:rsidRPr="0038782B">
        <w:rPr>
          <w:rFonts w:cs="Simplified Arabic" w:hint="cs"/>
          <w:sz w:val="28"/>
          <w:szCs w:val="28"/>
          <w:rtl/>
          <w:lang w:eastAsia="ja-JP"/>
        </w:rPr>
        <w:t>المصرية</w:t>
      </w:r>
      <w:r w:rsidRPr="0038782B">
        <w:rPr>
          <w:rFonts w:cs="Simplified Arabic"/>
          <w:sz w:val="28"/>
          <w:szCs w:val="28"/>
          <w:rtl/>
          <w:lang w:eastAsia="ja-JP"/>
        </w:rPr>
        <w:t xml:space="preserve"> </w:t>
      </w:r>
      <w:r w:rsidRPr="0038782B">
        <w:rPr>
          <w:rFonts w:cs="Simplified Arabic" w:hint="cs"/>
          <w:sz w:val="28"/>
          <w:szCs w:val="28"/>
          <w:rtl/>
          <w:lang w:eastAsia="ja-JP"/>
        </w:rPr>
        <w:t>إلى</w:t>
      </w:r>
      <w:r w:rsidRPr="0038782B">
        <w:rPr>
          <w:rFonts w:cs="Simplified Arabic"/>
          <w:sz w:val="28"/>
          <w:szCs w:val="28"/>
          <w:rtl/>
          <w:lang w:eastAsia="ja-JP"/>
        </w:rPr>
        <w:t xml:space="preserve"> </w:t>
      </w:r>
      <w:r w:rsidRPr="0038782B">
        <w:rPr>
          <w:rFonts w:cs="Simplified Arabic" w:hint="cs"/>
          <w:sz w:val="28"/>
          <w:szCs w:val="28"/>
          <w:rtl/>
          <w:lang w:eastAsia="ja-JP"/>
        </w:rPr>
        <w:t>ما</w:t>
      </w:r>
      <w:r w:rsidRPr="0038782B">
        <w:rPr>
          <w:rFonts w:cs="Simplified Arabic"/>
          <w:sz w:val="28"/>
          <w:szCs w:val="28"/>
          <w:rtl/>
          <w:lang w:eastAsia="ja-JP"/>
        </w:rPr>
        <w:t xml:space="preserve"> </w:t>
      </w:r>
      <w:r w:rsidRPr="0038782B">
        <w:rPr>
          <w:rFonts w:cs="Simplified Arabic" w:hint="cs"/>
          <w:sz w:val="28"/>
          <w:szCs w:val="28"/>
          <w:rtl/>
          <w:lang w:eastAsia="ja-JP"/>
        </w:rPr>
        <w:t>لا</w:t>
      </w:r>
      <w:r w:rsidRPr="0038782B">
        <w:rPr>
          <w:rFonts w:cs="Simplified Arabic"/>
          <w:sz w:val="28"/>
          <w:szCs w:val="28"/>
          <w:rtl/>
          <w:lang w:eastAsia="ja-JP"/>
        </w:rPr>
        <w:t xml:space="preserve"> </w:t>
      </w:r>
      <w:r w:rsidRPr="0038782B">
        <w:rPr>
          <w:rFonts w:cs="Simplified Arabic" w:hint="cs"/>
          <w:sz w:val="28"/>
          <w:szCs w:val="28"/>
          <w:rtl/>
          <w:lang w:eastAsia="ja-JP"/>
        </w:rPr>
        <w:t>يقل</w:t>
      </w:r>
      <w:r w:rsidRPr="0038782B">
        <w:rPr>
          <w:rFonts w:cs="Simplified Arabic"/>
          <w:sz w:val="28"/>
          <w:szCs w:val="28"/>
          <w:rtl/>
          <w:lang w:eastAsia="ja-JP"/>
        </w:rPr>
        <w:t xml:space="preserve"> </w:t>
      </w:r>
      <w:r w:rsidRPr="0038782B">
        <w:rPr>
          <w:rFonts w:cs="Simplified Arabic" w:hint="cs"/>
          <w:sz w:val="28"/>
          <w:szCs w:val="28"/>
          <w:rtl/>
          <w:lang w:eastAsia="ja-JP"/>
        </w:rPr>
        <w:t>عن</w:t>
      </w:r>
      <w:r w:rsidRPr="0038782B">
        <w:rPr>
          <w:rFonts w:cs="Simplified Arabic"/>
          <w:sz w:val="28"/>
          <w:szCs w:val="28"/>
          <w:rtl/>
          <w:lang w:eastAsia="ja-JP"/>
        </w:rPr>
        <w:t xml:space="preserve"> 20 </w:t>
      </w:r>
      <w:r w:rsidRPr="0038782B">
        <w:rPr>
          <w:rFonts w:cs="Simplified Arabic" w:hint="cs"/>
          <w:sz w:val="28"/>
          <w:szCs w:val="28"/>
          <w:rtl/>
          <w:lang w:eastAsia="ja-JP"/>
        </w:rPr>
        <w:t>مليار</w:t>
      </w:r>
      <w:r w:rsidRPr="0038782B">
        <w:rPr>
          <w:rFonts w:cs="Simplified Arabic"/>
          <w:sz w:val="28"/>
          <w:szCs w:val="28"/>
          <w:rtl/>
          <w:lang w:eastAsia="ja-JP"/>
        </w:rPr>
        <w:t xml:space="preserve"> </w:t>
      </w:r>
      <w:r w:rsidRPr="0038782B">
        <w:rPr>
          <w:rFonts w:cs="Simplified Arabic" w:hint="cs"/>
          <w:sz w:val="28"/>
          <w:szCs w:val="28"/>
          <w:rtl/>
          <w:lang w:eastAsia="ja-JP"/>
        </w:rPr>
        <w:t>متر</w:t>
      </w:r>
      <w:r w:rsidRPr="0038782B">
        <w:rPr>
          <w:rFonts w:cs="Simplified Arabic"/>
          <w:sz w:val="28"/>
          <w:szCs w:val="28"/>
          <w:rtl/>
          <w:lang w:eastAsia="ja-JP"/>
        </w:rPr>
        <w:t xml:space="preserve"> </w:t>
      </w:r>
      <w:r w:rsidRPr="0038782B">
        <w:rPr>
          <w:rFonts w:cs="Simplified Arabic" w:hint="cs"/>
          <w:sz w:val="28"/>
          <w:szCs w:val="28"/>
          <w:rtl/>
          <w:lang w:eastAsia="ja-JP"/>
        </w:rPr>
        <w:t>مكعب</w:t>
      </w:r>
      <w:r w:rsidRPr="0038782B">
        <w:rPr>
          <w:rFonts w:cs="Simplified Arabic"/>
          <w:sz w:val="28"/>
          <w:szCs w:val="28"/>
          <w:rtl/>
          <w:lang w:eastAsia="ja-JP"/>
        </w:rPr>
        <w:t xml:space="preserve"> </w:t>
      </w:r>
      <w:r w:rsidRPr="0038782B">
        <w:rPr>
          <w:rFonts w:cs="Simplified Arabic" w:hint="cs"/>
          <w:sz w:val="28"/>
          <w:szCs w:val="28"/>
          <w:rtl/>
          <w:lang w:eastAsia="ja-JP"/>
        </w:rPr>
        <w:t>سنوياً</w:t>
      </w:r>
      <w:r w:rsidRPr="0038782B">
        <w:rPr>
          <w:rFonts w:cs="Simplified Arabic"/>
          <w:sz w:val="28"/>
          <w:szCs w:val="28"/>
          <w:rtl/>
          <w:lang w:eastAsia="ja-JP"/>
        </w:rPr>
        <w:t xml:space="preserve"> </w:t>
      </w:r>
      <w:r w:rsidRPr="0038782B">
        <w:rPr>
          <w:rFonts w:cs="Simplified Arabic" w:hint="cs"/>
          <w:sz w:val="28"/>
          <w:szCs w:val="28"/>
          <w:rtl/>
          <w:lang w:eastAsia="ja-JP"/>
        </w:rPr>
        <w:t>بحلول</w:t>
      </w:r>
      <w:r w:rsidRPr="0038782B">
        <w:rPr>
          <w:rFonts w:cs="Simplified Arabic"/>
          <w:sz w:val="28"/>
          <w:szCs w:val="28"/>
          <w:rtl/>
          <w:lang w:eastAsia="ja-JP"/>
        </w:rPr>
        <w:t xml:space="preserve"> </w:t>
      </w:r>
      <w:r w:rsidRPr="0038782B">
        <w:rPr>
          <w:rFonts w:cs="Simplified Arabic" w:hint="cs"/>
          <w:sz w:val="28"/>
          <w:szCs w:val="28"/>
          <w:rtl/>
          <w:lang w:eastAsia="ja-JP"/>
        </w:rPr>
        <w:t>عام</w:t>
      </w:r>
      <w:r w:rsidRPr="0038782B">
        <w:rPr>
          <w:rFonts w:cs="Simplified Arabic"/>
          <w:sz w:val="28"/>
          <w:szCs w:val="28"/>
          <w:rtl/>
          <w:lang w:eastAsia="ja-JP"/>
        </w:rPr>
        <w:t xml:space="preserve"> 2035</w:t>
      </w:r>
      <w:r w:rsidRPr="0038782B">
        <w:rPr>
          <w:rFonts w:cs="Simplified Arabic" w:hint="cs"/>
          <w:sz w:val="28"/>
          <w:szCs w:val="28"/>
          <w:rtl/>
          <w:lang w:eastAsia="ja-JP"/>
        </w:rPr>
        <w:t xml:space="preserve"> </w:t>
      </w:r>
      <w:r w:rsidRPr="0038782B">
        <w:rPr>
          <w:rFonts w:cs="Simplified Arabic"/>
          <w:sz w:val="28"/>
          <w:szCs w:val="28"/>
          <w:lang w:eastAsia="ja-JP"/>
        </w:rPr>
        <w:t>(Karasik and Blank, 2018)</w:t>
      </w:r>
      <w:r w:rsidR="00526C1C" w:rsidRPr="0038782B">
        <w:rPr>
          <w:rFonts w:cs="Simplified Arabic" w:hint="cs"/>
          <w:sz w:val="28"/>
          <w:szCs w:val="28"/>
          <w:rtl/>
          <w:lang w:eastAsia="ja-JP"/>
        </w:rPr>
        <w:t>.</w:t>
      </w:r>
    </w:p>
    <w:p w14:paraId="18EAE039" w14:textId="77777777" w:rsidR="0038782B" w:rsidRDefault="008B376D" w:rsidP="0038782B">
      <w:pPr>
        <w:bidi/>
        <w:spacing w:before="120" w:line="276" w:lineRule="auto"/>
        <w:ind w:firstLine="720"/>
        <w:jc w:val="both"/>
        <w:rPr>
          <w:rFonts w:cs="Simplified Arabic"/>
          <w:color w:val="000000"/>
          <w:sz w:val="28"/>
          <w:szCs w:val="28"/>
          <w:rtl/>
          <w:lang w:bidi="ar-EG"/>
        </w:rPr>
      </w:pPr>
      <w:r w:rsidRPr="0038782B">
        <w:rPr>
          <w:rFonts w:cs="Simplified Arabic" w:hint="cs"/>
          <w:sz w:val="28"/>
          <w:szCs w:val="28"/>
          <w:rtl/>
          <w:lang w:eastAsia="ja-JP"/>
        </w:rPr>
        <w:t>وأعلنت</w:t>
      </w:r>
      <w:r w:rsidRPr="0038782B">
        <w:rPr>
          <w:rFonts w:cs="Simplified Arabic"/>
          <w:sz w:val="28"/>
          <w:szCs w:val="28"/>
          <w:rtl/>
          <w:lang w:eastAsia="ja-JP"/>
        </w:rPr>
        <w:t xml:space="preserve"> </w:t>
      </w:r>
      <w:r w:rsidR="00526C1C" w:rsidRPr="0038782B">
        <w:rPr>
          <w:rFonts w:cs="Simplified Arabic"/>
          <w:sz w:val="28"/>
          <w:szCs w:val="28"/>
          <w:rtl/>
          <w:lang w:eastAsia="ja-JP"/>
        </w:rPr>
        <w:t>الشركة المصرية القابضة للغاز الطبيعي</w:t>
      </w:r>
      <w:r w:rsidR="00526C1C" w:rsidRPr="0038782B">
        <w:rPr>
          <w:rFonts w:cs="Simplified Arabic" w:hint="cs"/>
          <w:sz w:val="28"/>
          <w:szCs w:val="28"/>
          <w:rtl/>
          <w:lang w:eastAsia="ja-JP"/>
        </w:rPr>
        <w:t xml:space="preserve"> (</w:t>
      </w:r>
      <w:r w:rsidRPr="0038782B">
        <w:rPr>
          <w:rFonts w:cs="Simplified Arabic" w:hint="cs"/>
          <w:sz w:val="28"/>
          <w:szCs w:val="28"/>
          <w:rtl/>
          <w:lang w:eastAsia="ja-JP"/>
        </w:rPr>
        <w:t>إيجاس</w:t>
      </w:r>
      <w:r w:rsidR="00526C1C" w:rsidRPr="0038782B">
        <w:rPr>
          <w:rFonts w:cs="Simplified Arabic" w:hint="cs"/>
          <w:sz w:val="28"/>
          <w:szCs w:val="28"/>
          <w:rtl/>
          <w:lang w:eastAsia="ja-JP"/>
        </w:rPr>
        <w:t>)</w:t>
      </w:r>
      <w:r w:rsidR="006612B9" w:rsidRPr="0038782B">
        <w:rPr>
          <w:rFonts w:cs="Simplified Arabic" w:hint="cs"/>
          <w:sz w:val="28"/>
          <w:szCs w:val="28"/>
          <w:rtl/>
          <w:lang w:eastAsia="ja-JP"/>
        </w:rPr>
        <w:t xml:space="preserve"> </w:t>
      </w:r>
      <w:r w:rsidRPr="0038782B">
        <w:rPr>
          <w:rFonts w:cs="Simplified Arabic" w:hint="cs"/>
          <w:sz w:val="28"/>
          <w:szCs w:val="28"/>
          <w:rtl/>
          <w:lang w:eastAsia="ja-JP"/>
        </w:rPr>
        <w:t>عن</w:t>
      </w:r>
      <w:r w:rsidRPr="0038782B">
        <w:rPr>
          <w:rFonts w:cs="Simplified Arabic"/>
          <w:sz w:val="28"/>
          <w:szCs w:val="28"/>
          <w:rtl/>
          <w:lang w:eastAsia="ja-JP"/>
        </w:rPr>
        <w:t xml:space="preserve"> </w:t>
      </w:r>
      <w:r w:rsidRPr="0038782B">
        <w:rPr>
          <w:rFonts w:cs="Simplified Arabic" w:hint="cs"/>
          <w:sz w:val="28"/>
          <w:szCs w:val="28"/>
          <w:rtl/>
          <w:lang w:eastAsia="ja-JP"/>
        </w:rPr>
        <w:t>توقيع</w:t>
      </w:r>
      <w:r w:rsidRPr="0038782B">
        <w:rPr>
          <w:rFonts w:cs="Simplified Arabic"/>
          <w:sz w:val="28"/>
          <w:szCs w:val="28"/>
          <w:rtl/>
          <w:lang w:eastAsia="ja-JP"/>
        </w:rPr>
        <w:t xml:space="preserve"> </w:t>
      </w:r>
      <w:r w:rsidRPr="0038782B">
        <w:rPr>
          <w:rFonts w:cs="Simplified Arabic" w:hint="cs"/>
          <w:sz w:val="28"/>
          <w:szCs w:val="28"/>
          <w:rtl/>
          <w:lang w:eastAsia="ja-JP"/>
        </w:rPr>
        <w:t>خمس</w:t>
      </w:r>
      <w:r w:rsidRPr="0038782B">
        <w:rPr>
          <w:rFonts w:cs="Simplified Arabic"/>
          <w:sz w:val="28"/>
          <w:szCs w:val="28"/>
          <w:rtl/>
          <w:lang w:eastAsia="ja-JP"/>
        </w:rPr>
        <w:t xml:space="preserve"> </w:t>
      </w:r>
      <w:r w:rsidRPr="0038782B">
        <w:rPr>
          <w:rFonts w:cs="Simplified Arabic" w:hint="cs"/>
          <w:sz w:val="28"/>
          <w:szCs w:val="28"/>
          <w:rtl/>
          <w:lang w:eastAsia="ja-JP"/>
        </w:rPr>
        <w:t>اتفاقيات</w:t>
      </w:r>
      <w:r w:rsidRPr="0038782B">
        <w:rPr>
          <w:rFonts w:cs="Simplified Arabic"/>
          <w:sz w:val="28"/>
          <w:szCs w:val="28"/>
          <w:rtl/>
          <w:lang w:eastAsia="ja-JP"/>
        </w:rPr>
        <w:t xml:space="preserve"> </w:t>
      </w:r>
      <w:r w:rsidRPr="0038782B">
        <w:rPr>
          <w:rFonts w:cs="Simplified Arabic" w:hint="cs"/>
          <w:sz w:val="28"/>
          <w:szCs w:val="28"/>
          <w:rtl/>
          <w:lang w:eastAsia="ja-JP"/>
        </w:rPr>
        <w:t>خلال</w:t>
      </w:r>
      <w:r w:rsidRPr="0038782B">
        <w:rPr>
          <w:rFonts w:cs="Simplified Arabic"/>
          <w:sz w:val="28"/>
          <w:szCs w:val="28"/>
          <w:rtl/>
          <w:lang w:eastAsia="ja-JP"/>
        </w:rPr>
        <w:t xml:space="preserve"> </w:t>
      </w:r>
      <w:r w:rsidRPr="0038782B">
        <w:rPr>
          <w:rFonts w:cs="Simplified Arabic" w:hint="cs"/>
          <w:sz w:val="28"/>
          <w:szCs w:val="28"/>
          <w:rtl/>
          <w:lang w:eastAsia="ja-JP"/>
        </w:rPr>
        <w:t>العام</w:t>
      </w:r>
      <w:r w:rsidRPr="0038782B">
        <w:rPr>
          <w:rFonts w:cs="Simplified Arabic"/>
          <w:sz w:val="28"/>
          <w:szCs w:val="28"/>
          <w:rtl/>
          <w:lang w:eastAsia="ja-JP"/>
        </w:rPr>
        <w:t xml:space="preserve"> </w:t>
      </w:r>
      <w:r w:rsidRPr="0038782B">
        <w:rPr>
          <w:rFonts w:cs="Simplified Arabic" w:hint="cs"/>
          <w:sz w:val="28"/>
          <w:szCs w:val="28"/>
          <w:rtl/>
          <w:lang w:eastAsia="ja-JP"/>
        </w:rPr>
        <w:t>المالي</w:t>
      </w:r>
      <w:r w:rsidRPr="0038782B">
        <w:rPr>
          <w:rFonts w:cs="Simplified Arabic"/>
          <w:sz w:val="28"/>
          <w:szCs w:val="28"/>
          <w:rtl/>
          <w:lang w:eastAsia="ja-JP"/>
        </w:rPr>
        <w:t xml:space="preserve"> 20</w:t>
      </w:r>
      <w:r w:rsidR="00526C1C" w:rsidRPr="0038782B">
        <w:rPr>
          <w:rFonts w:cs="Simplified Arabic" w:hint="cs"/>
          <w:sz w:val="28"/>
          <w:szCs w:val="28"/>
          <w:rtl/>
          <w:lang w:eastAsia="ja-JP"/>
        </w:rPr>
        <w:t>19</w:t>
      </w:r>
      <w:r w:rsidRPr="0038782B">
        <w:rPr>
          <w:rFonts w:cs="Simplified Arabic"/>
          <w:sz w:val="28"/>
          <w:szCs w:val="28"/>
          <w:rtl/>
          <w:lang w:eastAsia="ja-JP"/>
        </w:rPr>
        <w:t>/20</w:t>
      </w:r>
      <w:r w:rsidR="00526C1C" w:rsidRPr="0038782B">
        <w:rPr>
          <w:rFonts w:cs="Simplified Arabic" w:hint="cs"/>
          <w:sz w:val="28"/>
          <w:szCs w:val="28"/>
          <w:rtl/>
          <w:lang w:eastAsia="ja-JP"/>
        </w:rPr>
        <w:t>20</w:t>
      </w:r>
      <w:r w:rsidRPr="0038782B">
        <w:rPr>
          <w:rFonts w:cs="Simplified Arabic" w:hint="cs"/>
          <w:sz w:val="28"/>
          <w:szCs w:val="28"/>
          <w:rtl/>
          <w:lang w:eastAsia="ja-JP"/>
        </w:rPr>
        <w:t>،</w:t>
      </w:r>
      <w:r w:rsidRPr="0038782B">
        <w:rPr>
          <w:rFonts w:cs="Simplified Arabic"/>
          <w:sz w:val="28"/>
          <w:szCs w:val="28"/>
          <w:rtl/>
          <w:lang w:eastAsia="ja-JP"/>
        </w:rPr>
        <w:t xml:space="preserve"> </w:t>
      </w:r>
      <w:r w:rsidRPr="0038782B">
        <w:rPr>
          <w:rFonts w:cs="Simplified Arabic" w:hint="cs"/>
          <w:sz w:val="28"/>
          <w:szCs w:val="28"/>
          <w:rtl/>
          <w:lang w:eastAsia="ja-JP"/>
        </w:rPr>
        <w:t>وثلاث</w:t>
      </w:r>
      <w:r w:rsidRPr="0038782B">
        <w:rPr>
          <w:rFonts w:cs="Simplified Arabic"/>
          <w:sz w:val="28"/>
          <w:szCs w:val="28"/>
          <w:rtl/>
          <w:lang w:eastAsia="ja-JP"/>
        </w:rPr>
        <w:t xml:space="preserve"> </w:t>
      </w:r>
      <w:r w:rsidRPr="0038782B">
        <w:rPr>
          <w:rFonts w:cs="Simplified Arabic" w:hint="cs"/>
          <w:sz w:val="28"/>
          <w:szCs w:val="28"/>
          <w:rtl/>
          <w:lang w:eastAsia="ja-JP"/>
        </w:rPr>
        <w:t>اتفاقيات</w:t>
      </w:r>
      <w:r w:rsidRPr="0038782B">
        <w:rPr>
          <w:rFonts w:cs="Simplified Arabic"/>
          <w:sz w:val="28"/>
          <w:szCs w:val="28"/>
          <w:rtl/>
          <w:lang w:eastAsia="ja-JP"/>
        </w:rPr>
        <w:t xml:space="preserve"> </w:t>
      </w:r>
      <w:r w:rsidRPr="0038782B">
        <w:rPr>
          <w:rFonts w:cs="Simplified Arabic" w:hint="cs"/>
          <w:sz w:val="28"/>
          <w:szCs w:val="28"/>
          <w:rtl/>
          <w:lang w:eastAsia="ja-JP"/>
        </w:rPr>
        <w:t>أخرى</w:t>
      </w:r>
      <w:r w:rsidRPr="0038782B">
        <w:rPr>
          <w:rFonts w:cs="Simplified Arabic"/>
          <w:sz w:val="28"/>
          <w:szCs w:val="28"/>
          <w:rtl/>
          <w:lang w:eastAsia="ja-JP"/>
        </w:rPr>
        <w:t xml:space="preserve"> </w:t>
      </w:r>
      <w:r w:rsidRPr="0038782B">
        <w:rPr>
          <w:rFonts w:cs="Simplified Arabic" w:hint="cs"/>
          <w:sz w:val="28"/>
          <w:szCs w:val="28"/>
          <w:rtl/>
          <w:lang w:eastAsia="ja-JP"/>
        </w:rPr>
        <w:t>في</w:t>
      </w:r>
      <w:r w:rsidRPr="0038782B">
        <w:rPr>
          <w:rFonts w:cs="Simplified Arabic"/>
          <w:sz w:val="28"/>
          <w:szCs w:val="28"/>
          <w:rtl/>
          <w:lang w:eastAsia="ja-JP"/>
        </w:rPr>
        <w:t xml:space="preserve"> </w:t>
      </w:r>
      <w:r w:rsidRPr="0038782B">
        <w:rPr>
          <w:rFonts w:cs="Simplified Arabic" w:hint="cs"/>
          <w:sz w:val="28"/>
          <w:szCs w:val="28"/>
          <w:rtl/>
          <w:lang w:eastAsia="ja-JP"/>
        </w:rPr>
        <w:t>عام</w:t>
      </w:r>
      <w:r w:rsidRPr="0038782B">
        <w:rPr>
          <w:rFonts w:cs="Simplified Arabic"/>
          <w:sz w:val="28"/>
          <w:szCs w:val="28"/>
          <w:rtl/>
          <w:lang w:eastAsia="ja-JP"/>
        </w:rPr>
        <w:t xml:space="preserve"> 202</w:t>
      </w:r>
      <w:r w:rsidR="00526C1C" w:rsidRPr="0038782B">
        <w:rPr>
          <w:rFonts w:cs="Simplified Arabic" w:hint="cs"/>
          <w:sz w:val="28"/>
          <w:szCs w:val="28"/>
          <w:rtl/>
          <w:lang w:eastAsia="ja-JP"/>
        </w:rPr>
        <w:t>0</w:t>
      </w:r>
      <w:r w:rsidRPr="0038782B">
        <w:rPr>
          <w:rFonts w:cs="Simplified Arabic"/>
          <w:sz w:val="28"/>
          <w:szCs w:val="28"/>
          <w:rtl/>
          <w:lang w:eastAsia="ja-JP"/>
        </w:rPr>
        <w:t>/2</w:t>
      </w:r>
      <w:r w:rsidRPr="0038782B">
        <w:rPr>
          <w:rFonts w:cs="Simplified Arabic" w:hint="cs"/>
          <w:sz w:val="28"/>
          <w:szCs w:val="28"/>
          <w:rtl/>
          <w:lang w:eastAsia="ja-JP"/>
        </w:rPr>
        <w:t>02</w:t>
      </w:r>
      <w:r w:rsidR="00526C1C" w:rsidRPr="0038782B">
        <w:rPr>
          <w:rFonts w:cs="Simplified Arabic" w:hint="cs"/>
          <w:sz w:val="28"/>
          <w:szCs w:val="28"/>
          <w:rtl/>
          <w:lang w:eastAsia="ja-JP"/>
        </w:rPr>
        <w:t>1</w:t>
      </w:r>
      <w:r w:rsidRPr="0038782B">
        <w:rPr>
          <w:rFonts w:cs="Simplified Arabic" w:hint="cs"/>
          <w:sz w:val="28"/>
          <w:szCs w:val="28"/>
          <w:rtl/>
          <w:lang w:eastAsia="ja-JP"/>
        </w:rPr>
        <w:t>،</w:t>
      </w:r>
      <w:r w:rsidRPr="0038782B">
        <w:rPr>
          <w:rFonts w:cs="Simplified Arabic"/>
          <w:sz w:val="28"/>
          <w:szCs w:val="28"/>
          <w:rtl/>
          <w:lang w:eastAsia="ja-JP"/>
        </w:rPr>
        <w:t xml:space="preserve"> </w:t>
      </w:r>
      <w:r w:rsidRPr="0038782B">
        <w:rPr>
          <w:rFonts w:cs="Simplified Arabic" w:hint="cs"/>
          <w:sz w:val="28"/>
          <w:szCs w:val="28"/>
          <w:rtl/>
          <w:lang w:eastAsia="ja-JP"/>
        </w:rPr>
        <w:t>والقيمة</w:t>
      </w:r>
      <w:r w:rsidRPr="0038782B">
        <w:rPr>
          <w:rFonts w:cs="Simplified Arabic"/>
          <w:sz w:val="28"/>
          <w:szCs w:val="28"/>
          <w:rtl/>
          <w:lang w:eastAsia="ja-JP"/>
        </w:rPr>
        <w:t xml:space="preserve"> </w:t>
      </w:r>
      <w:r w:rsidRPr="0038782B">
        <w:rPr>
          <w:rFonts w:cs="Simplified Arabic" w:hint="cs"/>
          <w:sz w:val="28"/>
          <w:szCs w:val="28"/>
          <w:rtl/>
          <w:lang w:eastAsia="ja-JP"/>
        </w:rPr>
        <w:t>الإجمالية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للاتفاقيات</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الثمانية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بلغت نحو</w:t>
      </w:r>
      <w:r w:rsidRPr="001B2C95">
        <w:rPr>
          <w:rFonts w:cs="Simplified Arabic"/>
          <w:color w:val="000000"/>
          <w:sz w:val="28"/>
          <w:szCs w:val="28"/>
          <w:rtl/>
          <w:lang w:bidi="ar-EG"/>
        </w:rPr>
        <w:t xml:space="preserve"> 934 </w:t>
      </w:r>
      <w:r w:rsidRPr="001B2C95">
        <w:rPr>
          <w:rFonts w:cs="Simplified Arabic" w:hint="cs"/>
          <w:color w:val="000000"/>
          <w:sz w:val="28"/>
          <w:szCs w:val="28"/>
          <w:rtl/>
          <w:lang w:bidi="ar-EG"/>
        </w:rPr>
        <w:t>مليون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دولار.</w:t>
      </w:r>
      <w:r w:rsidRPr="001B2C95">
        <w:rPr>
          <w:rFonts w:cs="Simplified Arabic"/>
          <w:color w:val="000000"/>
          <w:sz w:val="28"/>
          <w:szCs w:val="28"/>
          <w:lang w:bidi="ar-EG"/>
        </w:rPr>
        <w:t xml:space="preserve"> </w:t>
      </w:r>
      <w:r w:rsidR="00526C1C" w:rsidRPr="001B2C95">
        <w:rPr>
          <w:rFonts w:cs="Simplified Arabic" w:hint="cs"/>
          <w:color w:val="000000"/>
          <w:sz w:val="28"/>
          <w:szCs w:val="28"/>
          <w:rtl/>
          <w:lang w:bidi="ar-EG"/>
        </w:rPr>
        <w:t>و</w:t>
      </w:r>
      <w:r w:rsidRPr="001B2C95">
        <w:rPr>
          <w:rFonts w:cs="Simplified Arabic" w:hint="cs"/>
          <w:color w:val="000000"/>
          <w:sz w:val="28"/>
          <w:szCs w:val="28"/>
          <w:rtl/>
          <w:lang w:bidi="ar-EG"/>
        </w:rPr>
        <w:t>ذلك بهدف</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زيادة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معدلات</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إنتاج</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الغاز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وتصدير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كميات</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كبيرة</w:t>
      </w:r>
      <w:r w:rsidR="00526C1C" w:rsidRPr="001B2C95">
        <w:rPr>
          <w:rFonts w:cs="Simplified Arabic" w:hint="cs"/>
          <w:color w:val="000000"/>
          <w:sz w:val="28"/>
          <w:szCs w:val="28"/>
          <w:rtl/>
          <w:lang w:bidi="ar-EG"/>
        </w:rPr>
        <w:t xml:space="preserve"> منه</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 xml:space="preserve">دول مختلفة </w:t>
      </w:r>
      <w:r w:rsidR="00DF5216" w:rsidRPr="001B2C95">
        <w:rPr>
          <w:rFonts w:cs="Simplified Arabic" w:hint="cs"/>
          <w:color w:val="000000"/>
          <w:sz w:val="28"/>
          <w:szCs w:val="28"/>
          <w:rtl/>
          <w:lang w:bidi="ar-EG"/>
        </w:rPr>
        <w:t>في</w:t>
      </w:r>
      <w:r w:rsidRPr="001B2C95">
        <w:rPr>
          <w:rFonts w:cs="Simplified Arabic" w:hint="cs"/>
          <w:color w:val="000000"/>
          <w:sz w:val="28"/>
          <w:szCs w:val="28"/>
          <w:rtl/>
          <w:lang w:bidi="ar-EG"/>
        </w:rPr>
        <w:t xml:space="preserve"> أوروبا</w:t>
      </w:r>
      <w:r w:rsidR="00526C1C" w:rsidRPr="001B2C95">
        <w:rPr>
          <w:rFonts w:cs="Simplified Arabic" w:hint="cs"/>
          <w:color w:val="000000"/>
          <w:sz w:val="28"/>
          <w:szCs w:val="28"/>
          <w:rtl/>
          <w:lang w:bidi="ar-EG"/>
        </w:rPr>
        <w:t>،</w:t>
      </w:r>
      <w:r w:rsidRPr="001B2C95">
        <w:rPr>
          <w:rFonts w:cs="Simplified Arabic" w:hint="cs"/>
          <w:color w:val="000000"/>
          <w:sz w:val="28"/>
          <w:szCs w:val="28"/>
          <w:rtl/>
          <w:lang w:bidi="ar-EG"/>
        </w:rPr>
        <w:t xml:space="preserve"> </w:t>
      </w:r>
      <w:r w:rsidR="00526C1C" w:rsidRPr="001B2C95">
        <w:rPr>
          <w:rFonts w:cs="Simplified Arabic" w:hint="cs"/>
          <w:color w:val="000000"/>
          <w:sz w:val="28"/>
          <w:szCs w:val="28"/>
          <w:rtl/>
          <w:lang w:bidi="ar-EG"/>
        </w:rPr>
        <w:t>ل</w:t>
      </w:r>
      <w:r w:rsidRPr="001B2C95">
        <w:rPr>
          <w:rFonts w:cs="Simplified Arabic" w:hint="cs"/>
          <w:color w:val="000000"/>
          <w:sz w:val="28"/>
          <w:szCs w:val="28"/>
          <w:rtl/>
          <w:lang w:bidi="ar-EG"/>
        </w:rPr>
        <w:t xml:space="preserve">أنه من المفترض عدم اعتماد مصر </w:t>
      </w:r>
      <w:r w:rsidR="00DF5216" w:rsidRPr="001B2C95">
        <w:rPr>
          <w:rFonts w:cs="Simplified Arabic" w:hint="cs"/>
          <w:color w:val="000000"/>
          <w:sz w:val="28"/>
          <w:szCs w:val="28"/>
          <w:rtl/>
          <w:lang w:bidi="ar-EG"/>
        </w:rPr>
        <w:t>في</w:t>
      </w:r>
      <w:r w:rsidRPr="001B2C95">
        <w:rPr>
          <w:rFonts w:cs="Simplified Arabic" w:hint="cs"/>
          <w:color w:val="000000"/>
          <w:sz w:val="28"/>
          <w:szCs w:val="28"/>
          <w:rtl/>
          <w:lang w:bidi="ar-EG"/>
        </w:rPr>
        <w:t xml:space="preserve"> صادراتها من الغاز على دول محددة </w:t>
      </w:r>
      <w:r w:rsidR="00DF5216" w:rsidRPr="001B2C95">
        <w:rPr>
          <w:rFonts w:cs="Simplified Arabic" w:hint="cs"/>
          <w:color w:val="000000"/>
          <w:sz w:val="28"/>
          <w:szCs w:val="28"/>
          <w:rtl/>
          <w:lang w:bidi="ar-EG"/>
        </w:rPr>
        <w:t>في</w:t>
      </w:r>
      <w:r w:rsidRPr="001B2C95">
        <w:rPr>
          <w:rFonts w:cs="Simplified Arabic" w:hint="cs"/>
          <w:color w:val="000000"/>
          <w:sz w:val="28"/>
          <w:szCs w:val="28"/>
          <w:rtl/>
          <w:lang w:bidi="ar-EG"/>
        </w:rPr>
        <w:t xml:space="preserve"> أوروبا أو</w:t>
      </w:r>
      <w:r w:rsidR="00526C1C" w:rsidRPr="001B2C95">
        <w:rPr>
          <w:rFonts w:cs="Simplified Arabic" w:hint="cs"/>
          <w:color w:val="000000"/>
          <w:sz w:val="28"/>
          <w:szCs w:val="28"/>
          <w:rtl/>
          <w:lang w:bidi="ar-EG"/>
        </w:rPr>
        <w:t xml:space="preserve"> </w:t>
      </w:r>
      <w:r w:rsidRPr="001B2C95">
        <w:rPr>
          <w:rFonts w:cs="Simplified Arabic" w:hint="cs"/>
          <w:color w:val="000000"/>
          <w:sz w:val="28"/>
          <w:szCs w:val="28"/>
          <w:rtl/>
          <w:lang w:bidi="ar-EG"/>
        </w:rPr>
        <w:t>آسيا،</w:t>
      </w:r>
      <w:r w:rsidR="003A046C" w:rsidRPr="001B2C95">
        <w:rPr>
          <w:rFonts w:cs="Simplified Arabic" w:hint="cs"/>
          <w:color w:val="000000"/>
          <w:sz w:val="28"/>
          <w:szCs w:val="28"/>
          <w:rtl/>
          <w:lang w:bidi="ar-EG"/>
        </w:rPr>
        <w:t xml:space="preserve"> </w:t>
      </w:r>
      <w:r w:rsidR="00D77C4F" w:rsidRPr="001B2C95">
        <w:rPr>
          <w:rFonts w:cs="Simplified Arabic" w:hint="cs"/>
          <w:color w:val="000000"/>
          <w:sz w:val="28"/>
          <w:szCs w:val="28"/>
          <w:rtl/>
          <w:lang w:bidi="ar-EG"/>
        </w:rPr>
        <w:t xml:space="preserve">وإنما من الأفضل التنويع في الدول التي يتم التصدير لها. </w:t>
      </w:r>
    </w:p>
    <w:p w14:paraId="7264521A" w14:textId="3E0131F9" w:rsidR="0038782B" w:rsidRDefault="00E20D8F" w:rsidP="0038782B">
      <w:pPr>
        <w:bidi/>
        <w:spacing w:before="120" w:line="276"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ومن أجل تنويع صادرات مصر من الغاز لدول آسيوية مختلفة، وع</w:t>
      </w:r>
      <w:r w:rsidR="003A046C" w:rsidRPr="001B2C95">
        <w:rPr>
          <w:rFonts w:cs="Simplified Arabic" w:hint="cs"/>
          <w:color w:val="000000"/>
          <w:sz w:val="28"/>
          <w:szCs w:val="28"/>
          <w:rtl/>
          <w:lang w:bidi="ar-EG"/>
        </w:rPr>
        <w:t>دم الاعتماد على الاتحاد الأوروبي</w:t>
      </w:r>
      <w:r w:rsidRPr="001B2C95">
        <w:rPr>
          <w:rFonts w:cs="Simplified Arabic" w:hint="cs"/>
          <w:color w:val="000000"/>
          <w:sz w:val="28"/>
          <w:szCs w:val="28"/>
          <w:rtl/>
          <w:lang w:bidi="ar-EG"/>
        </w:rPr>
        <w:t xml:space="preserve"> فقط، </w:t>
      </w:r>
      <w:r w:rsidR="003A046C" w:rsidRPr="001B2C95">
        <w:rPr>
          <w:rFonts w:cs="Simplified Arabic" w:hint="cs"/>
          <w:color w:val="000000"/>
          <w:sz w:val="28"/>
          <w:szCs w:val="28"/>
          <w:rtl/>
          <w:lang w:bidi="ar-EG"/>
        </w:rPr>
        <w:t>يُلاحظ ت</w:t>
      </w:r>
      <w:r w:rsidRPr="001B2C95">
        <w:rPr>
          <w:rFonts w:cs="Simplified Arabic"/>
          <w:color w:val="000000"/>
          <w:sz w:val="28"/>
          <w:szCs w:val="28"/>
          <w:rtl/>
          <w:lang w:bidi="ar-EG"/>
        </w:rPr>
        <w:t>زا</w:t>
      </w:r>
      <w:r w:rsidR="003A046C" w:rsidRPr="001B2C95">
        <w:rPr>
          <w:rFonts w:cs="Simplified Arabic" w:hint="cs"/>
          <w:color w:val="000000"/>
          <w:sz w:val="28"/>
          <w:szCs w:val="28"/>
          <w:rtl/>
          <w:lang w:bidi="ar-EG"/>
        </w:rPr>
        <w:t>ي</w:t>
      </w:r>
      <w:r w:rsidRPr="001B2C95">
        <w:rPr>
          <w:rFonts w:cs="Simplified Arabic"/>
          <w:color w:val="000000"/>
          <w:sz w:val="28"/>
          <w:szCs w:val="28"/>
          <w:rtl/>
          <w:lang w:bidi="ar-EG"/>
        </w:rPr>
        <w:t xml:space="preserve">د الطلب على الغاز الطبيعي </w:t>
      </w:r>
      <w:r w:rsidRPr="001B2C95">
        <w:rPr>
          <w:rFonts w:cs="Simplified Arabic" w:hint="cs"/>
          <w:color w:val="000000"/>
          <w:sz w:val="28"/>
          <w:szCs w:val="28"/>
          <w:rtl/>
          <w:lang w:bidi="ar-EG"/>
        </w:rPr>
        <w:t>حتى عام</w:t>
      </w:r>
      <w:r w:rsidRPr="001B2C95">
        <w:rPr>
          <w:rFonts w:cs="Simplified Arabic"/>
          <w:color w:val="000000"/>
          <w:sz w:val="28"/>
          <w:szCs w:val="28"/>
          <w:rtl/>
          <w:lang w:bidi="ar-EG"/>
        </w:rPr>
        <w:t xml:space="preserve"> 2030</w:t>
      </w:r>
      <w:r w:rsidR="003A046C" w:rsidRPr="001B2C95">
        <w:rPr>
          <w:rFonts w:cs="Simplified Arabic" w:hint="cs"/>
          <w:color w:val="000000"/>
          <w:sz w:val="28"/>
          <w:szCs w:val="28"/>
          <w:rtl/>
          <w:lang w:bidi="ar-EG"/>
        </w:rPr>
        <w:t xml:space="preserve"> في الصين،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 xml:space="preserve">حيث </w:t>
      </w:r>
      <w:r w:rsidRPr="001B2C95">
        <w:rPr>
          <w:rFonts w:cs="Simplified Arabic"/>
          <w:color w:val="000000"/>
          <w:sz w:val="28"/>
          <w:szCs w:val="28"/>
          <w:rtl/>
          <w:lang w:bidi="ar-EG"/>
        </w:rPr>
        <w:t xml:space="preserve">ترتفع حصة الغاز في القطاع السكني من </w:t>
      </w:r>
      <w:r w:rsidR="003A046C" w:rsidRPr="001B2C95">
        <w:rPr>
          <w:rFonts w:cs="Simplified Arabic" w:hint="cs"/>
          <w:color w:val="000000"/>
          <w:sz w:val="28"/>
          <w:szCs w:val="28"/>
          <w:rtl/>
          <w:lang w:bidi="ar-EG"/>
        </w:rPr>
        <w:t xml:space="preserve">حوالي </w:t>
      </w:r>
      <w:r w:rsidRPr="001B2C95">
        <w:rPr>
          <w:rFonts w:cs="Simplified Arabic"/>
          <w:color w:val="000000"/>
          <w:sz w:val="28"/>
          <w:szCs w:val="28"/>
          <w:rtl/>
          <w:lang w:bidi="ar-EG"/>
        </w:rPr>
        <w:t>12٪ في عام 2021 إلى</w:t>
      </w:r>
      <w:r w:rsidR="003A046C" w:rsidRPr="001B2C95">
        <w:rPr>
          <w:rFonts w:cs="Simplified Arabic" w:hint="cs"/>
          <w:color w:val="000000"/>
          <w:sz w:val="28"/>
          <w:szCs w:val="28"/>
          <w:rtl/>
          <w:lang w:bidi="ar-EG"/>
        </w:rPr>
        <w:t xml:space="preserve"> نحو</w:t>
      </w:r>
      <w:r w:rsidRPr="001B2C95">
        <w:rPr>
          <w:rFonts w:cs="Simplified Arabic"/>
          <w:color w:val="000000"/>
          <w:sz w:val="28"/>
          <w:szCs w:val="28"/>
          <w:rtl/>
          <w:lang w:bidi="ar-EG"/>
        </w:rPr>
        <w:t xml:space="preserve"> 16٪ بحلول عام 2030</w:t>
      </w:r>
      <w:r w:rsidRPr="001B2C95">
        <w:rPr>
          <w:rFonts w:cs="Simplified Arabic" w:hint="cs"/>
          <w:color w:val="000000"/>
          <w:sz w:val="28"/>
          <w:szCs w:val="28"/>
          <w:rtl/>
          <w:lang w:bidi="ar-EG"/>
        </w:rPr>
        <w:t>. و</w:t>
      </w:r>
      <w:r w:rsidRPr="001B2C95">
        <w:rPr>
          <w:rFonts w:cs="Simplified Arabic"/>
          <w:color w:val="000000"/>
          <w:sz w:val="28"/>
          <w:szCs w:val="28"/>
          <w:rtl/>
          <w:lang w:bidi="ar-EG"/>
        </w:rPr>
        <w:t xml:space="preserve">في الهند، </w:t>
      </w:r>
      <w:r w:rsidR="003A046C" w:rsidRPr="001B2C95">
        <w:rPr>
          <w:rFonts w:cs="Simplified Arabic" w:hint="cs"/>
          <w:color w:val="000000"/>
          <w:sz w:val="28"/>
          <w:szCs w:val="28"/>
          <w:rtl/>
          <w:lang w:bidi="ar-EG"/>
        </w:rPr>
        <w:t xml:space="preserve">سوف </w:t>
      </w:r>
      <w:r w:rsidRPr="001B2C95">
        <w:rPr>
          <w:rFonts w:cs="Simplified Arabic" w:hint="cs"/>
          <w:color w:val="000000"/>
          <w:sz w:val="28"/>
          <w:szCs w:val="28"/>
          <w:rtl/>
          <w:lang w:bidi="ar-EG"/>
        </w:rPr>
        <w:t>يرتفع</w:t>
      </w:r>
      <w:r w:rsidRPr="001B2C95">
        <w:rPr>
          <w:rFonts w:cs="Simplified Arabic"/>
          <w:color w:val="000000"/>
          <w:sz w:val="28"/>
          <w:szCs w:val="28"/>
          <w:rtl/>
          <w:lang w:bidi="ar-EG"/>
        </w:rPr>
        <w:t xml:space="preserve"> الطلب على الغاز </w:t>
      </w:r>
      <w:r w:rsidRPr="001B2C95">
        <w:rPr>
          <w:rFonts w:cs="Simplified Arabic"/>
          <w:color w:val="000000"/>
          <w:sz w:val="28"/>
          <w:szCs w:val="28"/>
          <w:rtl/>
          <w:lang w:bidi="ar-EG"/>
        </w:rPr>
        <w:lastRenderedPageBreak/>
        <w:t>الطبيعي بحلول عام 2030</w:t>
      </w:r>
      <w:r w:rsidR="003A046C"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ويأتي معظم النمو من ا</w:t>
      </w:r>
      <w:r w:rsidRPr="001B2C95">
        <w:rPr>
          <w:rFonts w:cs="Simplified Arabic" w:hint="cs"/>
          <w:color w:val="000000"/>
          <w:sz w:val="28"/>
          <w:szCs w:val="28"/>
          <w:rtl/>
          <w:lang w:bidi="ar-EG"/>
        </w:rPr>
        <w:t>لقطاع الصناع</w:t>
      </w:r>
      <w:r w:rsidR="003A046C" w:rsidRPr="001B2C95">
        <w:rPr>
          <w:rFonts w:cs="Simplified Arabic" w:hint="cs"/>
          <w:color w:val="000000"/>
          <w:sz w:val="28"/>
          <w:szCs w:val="28"/>
          <w:rtl/>
          <w:lang w:bidi="ar-EG"/>
        </w:rPr>
        <w:t>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w:t>
      </w:r>
      <w:r w:rsidRPr="001B2C95">
        <w:rPr>
          <w:rFonts w:cs="Simplified Arabic"/>
          <w:color w:val="000000"/>
          <w:sz w:val="28"/>
          <w:szCs w:val="28"/>
          <w:rtl/>
          <w:lang w:bidi="ar-EG"/>
        </w:rPr>
        <w:t xml:space="preserve">يلبي الغاز أقل من 5٪ من الزيادة في إجمالي توليد </w:t>
      </w:r>
      <w:r w:rsidRPr="001B2C95">
        <w:rPr>
          <w:rFonts w:cs="Simplified Arabic" w:hint="cs"/>
          <w:color w:val="000000"/>
          <w:sz w:val="28"/>
          <w:szCs w:val="28"/>
          <w:rtl/>
          <w:lang w:bidi="ar-EG"/>
        </w:rPr>
        <w:t>الكهرباء</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w:t>
      </w:r>
      <w:r w:rsidRPr="001B2C95">
        <w:rPr>
          <w:rFonts w:cs="Simplified Arabic"/>
          <w:color w:val="000000"/>
          <w:sz w:val="28"/>
          <w:szCs w:val="28"/>
          <w:rtl/>
          <w:lang w:bidi="ar-EG"/>
        </w:rPr>
        <w:t>يزداد استخدام</w:t>
      </w:r>
      <w:r w:rsidR="003A046C" w:rsidRPr="001B2C95">
        <w:rPr>
          <w:rFonts w:cs="Simplified Arabic" w:hint="cs"/>
          <w:color w:val="000000"/>
          <w:sz w:val="28"/>
          <w:szCs w:val="28"/>
          <w:rtl/>
          <w:lang w:bidi="ar-EG"/>
        </w:rPr>
        <w:t>ه</w:t>
      </w:r>
      <w:r w:rsidRPr="001B2C95">
        <w:rPr>
          <w:rFonts w:cs="Simplified Arabic"/>
          <w:color w:val="000000"/>
          <w:sz w:val="28"/>
          <w:szCs w:val="28"/>
          <w:rtl/>
          <w:lang w:bidi="ar-EG"/>
        </w:rPr>
        <w:t xml:space="preserve"> في </w:t>
      </w:r>
      <w:r w:rsidR="003A046C" w:rsidRPr="001B2C95">
        <w:rPr>
          <w:rFonts w:cs="Simplified Arabic" w:hint="cs"/>
          <w:color w:val="000000"/>
          <w:sz w:val="28"/>
          <w:szCs w:val="28"/>
          <w:rtl/>
          <w:lang w:bidi="ar-EG"/>
        </w:rPr>
        <w:t xml:space="preserve">قطاع </w:t>
      </w:r>
      <w:r w:rsidRPr="001B2C95">
        <w:rPr>
          <w:rFonts w:cs="Simplified Arabic"/>
          <w:color w:val="000000"/>
          <w:sz w:val="28"/>
          <w:szCs w:val="28"/>
          <w:rtl/>
          <w:lang w:bidi="ar-EG"/>
        </w:rPr>
        <w:t>النقل، بما في ذلك الغاز الطبيعي والميثان الحيوي</w:t>
      </w:r>
      <w:r w:rsidRPr="001B2C95">
        <w:rPr>
          <w:rFonts w:cs="Simplified Arabic" w:hint="cs"/>
          <w:color w:val="000000"/>
          <w:sz w:val="28"/>
          <w:szCs w:val="28"/>
          <w:rtl/>
          <w:lang w:bidi="ar-EG"/>
        </w:rPr>
        <w:t xml:space="preserve"> كوقود</w:t>
      </w:r>
      <w:r w:rsidRPr="001B2C95">
        <w:rPr>
          <w:rFonts w:cs="Simplified Arabic"/>
          <w:color w:val="000000"/>
          <w:sz w:val="28"/>
          <w:szCs w:val="28"/>
          <w:rtl/>
          <w:lang w:bidi="ar-EG"/>
        </w:rPr>
        <w:t xml:space="preserve">، بأكثر من الضعف ليصل إلى أكثر من 10 مليار متر مكعب بحلول عام 2030. </w:t>
      </w:r>
      <w:r w:rsidRPr="001B2C95">
        <w:rPr>
          <w:rFonts w:cs="Simplified Arabic" w:hint="cs"/>
          <w:color w:val="000000"/>
          <w:sz w:val="28"/>
          <w:szCs w:val="28"/>
          <w:rtl/>
          <w:lang w:bidi="ar-EG"/>
        </w:rPr>
        <w:t xml:space="preserve">بشكل عام </w:t>
      </w:r>
      <w:r w:rsidRPr="001B2C95">
        <w:rPr>
          <w:rFonts w:cs="Simplified Arabic"/>
          <w:color w:val="000000"/>
          <w:sz w:val="28"/>
          <w:szCs w:val="28"/>
          <w:rtl/>
          <w:lang w:bidi="ar-EG"/>
        </w:rPr>
        <w:t>في جنوب شرق آسيا، يرتفع الطلب على الغاز الطبيعي بمعدل حوالي 2٪ سنوي</w:t>
      </w:r>
      <w:r w:rsidRPr="001B2C95">
        <w:rPr>
          <w:rFonts w:cs="Simplified Arabic" w:hint="cs"/>
          <w:color w:val="000000"/>
          <w:sz w:val="28"/>
          <w:szCs w:val="28"/>
          <w:rtl/>
          <w:lang w:bidi="ar-EG"/>
        </w:rPr>
        <w:t>اً</w:t>
      </w:r>
      <w:r w:rsidRPr="001B2C95">
        <w:rPr>
          <w:rFonts w:cs="Simplified Arabic"/>
          <w:color w:val="000000"/>
          <w:sz w:val="28"/>
          <w:szCs w:val="28"/>
          <w:rtl/>
          <w:lang w:bidi="ar-EG"/>
        </w:rPr>
        <w:t>، ليصل إلى حوالي 20</w:t>
      </w:r>
      <w:r w:rsidR="00500314" w:rsidRPr="001B2C95">
        <w:rPr>
          <w:rFonts w:cs="Simplified Arabic"/>
          <w:color w:val="000000"/>
          <w:sz w:val="28"/>
          <w:szCs w:val="28"/>
          <w:rtl/>
          <w:lang w:bidi="ar-EG"/>
        </w:rPr>
        <w:t>0 مليار متر مكعب بحلول عام 2030</w:t>
      </w:r>
      <w:r w:rsidRPr="001B2C95">
        <w:rPr>
          <w:rFonts w:cs="Simplified Arabic"/>
          <w:color w:val="000000"/>
          <w:sz w:val="28"/>
          <w:szCs w:val="28"/>
          <w:rtl/>
          <w:lang w:bidi="ar-EG"/>
        </w:rPr>
        <w:t xml:space="preserve"> (</w:t>
      </w:r>
      <w:hyperlink r:id="rId108" w:history="1">
        <w:r w:rsidR="0038782B" w:rsidRPr="009D1246">
          <w:rPr>
            <w:rFonts w:cs="Simplified Arabic"/>
            <w:color w:val="000000"/>
            <w:sz w:val="28"/>
            <w:szCs w:val="28"/>
            <w:lang w:bidi="ar-EG"/>
          </w:rPr>
          <w:t>https://www.eia.gov</w:t>
        </w:r>
      </w:hyperlink>
      <w:r w:rsidRPr="001B2C95">
        <w:rPr>
          <w:rFonts w:cs="Simplified Arabic"/>
          <w:color w:val="000000"/>
          <w:sz w:val="28"/>
          <w:szCs w:val="28"/>
          <w:rtl/>
          <w:lang w:bidi="ar-EG"/>
        </w:rPr>
        <w:t>)</w:t>
      </w:r>
      <w:r w:rsidR="00500314" w:rsidRPr="001B2C95">
        <w:rPr>
          <w:rFonts w:cs="Simplified Arabic" w:hint="cs"/>
          <w:color w:val="000000"/>
          <w:sz w:val="28"/>
          <w:szCs w:val="28"/>
          <w:rtl/>
          <w:lang w:bidi="ar-EG"/>
        </w:rPr>
        <w:t>.</w:t>
      </w:r>
    </w:p>
    <w:p w14:paraId="2FF7E9A7" w14:textId="23116513" w:rsidR="00313840" w:rsidRPr="001B2C95" w:rsidRDefault="00D77C4F" w:rsidP="0038782B">
      <w:pPr>
        <w:bidi/>
        <w:spacing w:before="120" w:line="276"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 xml:space="preserve">لذلك تسعى مصر إلى التنويع في صادرات الغاز إلى الدول الأسيوية، حيث </w:t>
      </w:r>
      <w:r w:rsidR="00500314" w:rsidRPr="001B2C95">
        <w:rPr>
          <w:rFonts w:cs="Simplified Arabic" w:hint="cs"/>
          <w:color w:val="000000"/>
          <w:sz w:val="28"/>
          <w:szCs w:val="28"/>
          <w:rtl/>
          <w:lang w:bidi="ar-EG"/>
        </w:rPr>
        <w:t>تم تصدير الغاز المُسال إلى الصين في عام 2021</w:t>
      </w:r>
      <w:r w:rsidR="00500314" w:rsidRPr="001B2C95">
        <w:rPr>
          <w:rFonts w:cs="Simplified Arabic"/>
          <w:color w:val="000000"/>
          <w:sz w:val="28"/>
          <w:szCs w:val="28"/>
          <w:lang w:bidi="ar-EG"/>
        </w:rPr>
        <w:t xml:space="preserve"> </w:t>
      </w:r>
      <w:r w:rsidRPr="001B2C95">
        <w:rPr>
          <w:rFonts w:cs="Simplified Arabic" w:hint="cs"/>
          <w:color w:val="000000"/>
          <w:sz w:val="28"/>
          <w:szCs w:val="28"/>
          <w:rtl/>
          <w:lang w:bidi="ar-EG"/>
        </w:rPr>
        <w:t>بنحو 1</w:t>
      </w:r>
      <w:r w:rsidR="00EE18F9">
        <w:rPr>
          <w:rFonts w:cs="Simplified Arabic" w:hint="cs"/>
          <w:color w:val="000000"/>
          <w:sz w:val="28"/>
          <w:szCs w:val="28"/>
          <w:rtl/>
          <w:lang w:bidi="ar-EG"/>
        </w:rPr>
        <w:t>,</w:t>
      </w:r>
      <w:r w:rsidRPr="001B2C95">
        <w:rPr>
          <w:rFonts w:cs="Simplified Arabic" w:hint="cs"/>
          <w:color w:val="000000"/>
          <w:sz w:val="28"/>
          <w:szCs w:val="28"/>
          <w:rtl/>
          <w:lang w:bidi="ar-EG"/>
        </w:rPr>
        <w:t>7 مليار متر مكعب، والهند وباكستان بحوالي 1</w:t>
      </w:r>
      <w:r w:rsidR="00EE18F9">
        <w:rPr>
          <w:rFonts w:cs="Simplified Arabic" w:hint="cs"/>
          <w:color w:val="000000"/>
          <w:sz w:val="28"/>
          <w:szCs w:val="28"/>
          <w:rtl/>
          <w:lang w:bidi="ar-EG"/>
        </w:rPr>
        <w:t>,</w:t>
      </w:r>
      <w:r w:rsidRPr="001B2C95">
        <w:rPr>
          <w:rFonts w:cs="Simplified Arabic" w:hint="cs"/>
          <w:color w:val="000000"/>
          <w:sz w:val="28"/>
          <w:szCs w:val="28"/>
          <w:rtl/>
          <w:lang w:bidi="ar-EG"/>
        </w:rPr>
        <w:t>5 مليار متر مكعب، و1</w:t>
      </w:r>
      <w:r w:rsidR="00EE18F9">
        <w:rPr>
          <w:rFonts w:cs="Simplified Arabic" w:hint="cs"/>
          <w:color w:val="000000"/>
          <w:sz w:val="28"/>
          <w:szCs w:val="28"/>
          <w:rtl/>
          <w:lang w:bidi="ar-EG"/>
        </w:rPr>
        <w:t>,</w:t>
      </w:r>
      <w:r w:rsidRPr="001B2C95">
        <w:rPr>
          <w:rFonts w:cs="Simplified Arabic" w:hint="cs"/>
          <w:color w:val="000000"/>
          <w:sz w:val="28"/>
          <w:szCs w:val="28"/>
          <w:rtl/>
          <w:lang w:bidi="ar-EG"/>
        </w:rPr>
        <w:t>1 مليار متر مكعب على التوالي في ذات العام</w:t>
      </w:r>
      <w:r w:rsidR="00313840" w:rsidRPr="001B2C95">
        <w:rPr>
          <w:rFonts w:cs="Simplified Arabic" w:hint="cs"/>
          <w:color w:val="000000"/>
          <w:sz w:val="28"/>
          <w:szCs w:val="28"/>
          <w:rtl/>
          <w:lang w:bidi="ar-EG"/>
        </w:rPr>
        <w:t>، كما هو موضح في شكل رقم (3-4). وهذه الصادرات تمثل حوالي 48% من إجمالي صادرات مصر من الغاز المُسال التي بلغت في العام ذاته نحو 9 مليار متر مكعب.</w:t>
      </w:r>
      <w:r w:rsidR="00FB050C" w:rsidRPr="001B2C95">
        <w:rPr>
          <w:rFonts w:cs="Simplified Arabic" w:hint="cs"/>
          <w:color w:val="000000"/>
          <w:sz w:val="28"/>
          <w:szCs w:val="28"/>
          <w:rtl/>
          <w:lang w:bidi="ar-EG"/>
        </w:rPr>
        <w:t xml:space="preserve"> وبالمقارنة مع دولة مجاورة مثل الجزائر، يُلاحظ أن حجم صادراتها من الغاز المُسال في عام 2021 إلى الصين والهند لا يتعدى 0</w:t>
      </w:r>
      <w:r w:rsidR="00EE18F9">
        <w:rPr>
          <w:rFonts w:cs="Simplified Arabic" w:hint="cs"/>
          <w:color w:val="000000"/>
          <w:sz w:val="28"/>
          <w:szCs w:val="28"/>
          <w:rtl/>
          <w:lang w:bidi="ar-EG"/>
        </w:rPr>
        <w:t>,</w:t>
      </w:r>
      <w:r w:rsidR="00FB050C" w:rsidRPr="001B2C95">
        <w:rPr>
          <w:rFonts w:cs="Simplified Arabic" w:hint="cs"/>
          <w:color w:val="000000"/>
          <w:sz w:val="28"/>
          <w:szCs w:val="28"/>
          <w:rtl/>
          <w:lang w:bidi="ar-EG"/>
        </w:rPr>
        <w:t>4 مليار متر مكعب، ويمثل حوالي 3% من إجمالي صادرات الجزائر من الغاز المُسال التي بلغت في العام ذاته نحو 16 مليار متر مكعب. وبالتالي هناك إمكانية لتنويع مصر صادراتها من الغاز المُسال إلى آسيا.</w:t>
      </w:r>
    </w:p>
    <w:p w14:paraId="763778FE" w14:textId="77777777" w:rsidR="0038782B" w:rsidRDefault="0038782B">
      <w:pPr>
        <w:spacing w:after="200" w:line="276" w:lineRule="auto"/>
        <w:rPr>
          <w:rFonts w:cs="Simplified Arabic"/>
          <w:b/>
          <w:bCs/>
          <w:color w:val="000000"/>
          <w:sz w:val="28"/>
          <w:szCs w:val="28"/>
          <w:rtl/>
          <w:lang w:bidi="ar-EG"/>
        </w:rPr>
      </w:pPr>
      <w:r>
        <w:rPr>
          <w:rFonts w:cs="Simplified Arabic"/>
          <w:b/>
          <w:bCs/>
          <w:color w:val="000000"/>
          <w:sz w:val="28"/>
          <w:szCs w:val="28"/>
          <w:rtl/>
          <w:lang w:bidi="ar-EG"/>
        </w:rPr>
        <w:br w:type="page"/>
      </w:r>
    </w:p>
    <w:p w14:paraId="2601805D" w14:textId="13CE8E58" w:rsidR="00313840" w:rsidRPr="001B2C95" w:rsidRDefault="00313840" w:rsidP="0038782B">
      <w:pPr>
        <w:tabs>
          <w:tab w:val="left" w:pos="795"/>
          <w:tab w:val="right" w:pos="9405"/>
        </w:tabs>
        <w:bidi/>
        <w:spacing w:before="120" w:line="276" w:lineRule="auto"/>
        <w:jc w:val="center"/>
        <w:rPr>
          <w:rFonts w:cs="Simplified Arabic"/>
          <w:b/>
          <w:bCs/>
          <w:color w:val="000000"/>
          <w:sz w:val="28"/>
          <w:szCs w:val="28"/>
          <w:rtl/>
          <w:lang w:bidi="ar-EG"/>
        </w:rPr>
      </w:pPr>
      <w:r w:rsidRPr="001B2C95">
        <w:rPr>
          <w:rFonts w:cs="Simplified Arabic" w:hint="cs"/>
          <w:b/>
          <w:bCs/>
          <w:color w:val="000000"/>
          <w:sz w:val="28"/>
          <w:szCs w:val="28"/>
          <w:rtl/>
          <w:lang w:bidi="ar-EG"/>
        </w:rPr>
        <w:lastRenderedPageBreak/>
        <w:t xml:space="preserve">شكل رقم (3-4): صادرات مصر </w:t>
      </w:r>
      <w:r w:rsidR="00D757D8" w:rsidRPr="001B2C95">
        <w:rPr>
          <w:rFonts w:cs="Simplified Arabic" w:hint="cs"/>
          <w:b/>
          <w:bCs/>
          <w:color w:val="000000"/>
          <w:sz w:val="28"/>
          <w:szCs w:val="28"/>
          <w:rtl/>
          <w:lang w:bidi="ar-EG"/>
        </w:rPr>
        <w:t xml:space="preserve">والجزائر </w:t>
      </w:r>
      <w:r w:rsidR="0038782B">
        <w:rPr>
          <w:rFonts w:cs="Simplified Arabic"/>
          <w:b/>
          <w:bCs/>
          <w:color w:val="000000"/>
          <w:sz w:val="28"/>
          <w:szCs w:val="28"/>
          <w:rtl/>
          <w:lang w:bidi="ar-EG"/>
        </w:rPr>
        <w:br/>
      </w:r>
      <w:r w:rsidRPr="001B2C95">
        <w:rPr>
          <w:rFonts w:cs="Simplified Arabic" w:hint="cs"/>
          <w:b/>
          <w:bCs/>
          <w:color w:val="000000"/>
          <w:sz w:val="28"/>
          <w:szCs w:val="28"/>
          <w:rtl/>
          <w:lang w:bidi="ar-EG"/>
        </w:rPr>
        <w:t>من الغاز المُسال إلى بعض الدول الأسيوية في عام 2021</w:t>
      </w:r>
      <w:r w:rsidR="0038782B">
        <w:rPr>
          <w:rFonts w:cs="Simplified Arabic"/>
          <w:b/>
          <w:bCs/>
          <w:color w:val="000000"/>
          <w:sz w:val="28"/>
          <w:szCs w:val="28"/>
          <w:rtl/>
          <w:lang w:bidi="ar-EG"/>
        </w:rPr>
        <w:br/>
      </w:r>
      <w:r w:rsidRPr="001B2C95">
        <w:rPr>
          <w:rFonts w:cs="Simplified Arabic" w:hint="cs"/>
          <w:b/>
          <w:bCs/>
          <w:color w:val="000000"/>
          <w:sz w:val="28"/>
          <w:szCs w:val="28"/>
          <w:rtl/>
          <w:lang w:bidi="ar-EG"/>
        </w:rPr>
        <w:t>(مليار متر مكعب)</w:t>
      </w:r>
    </w:p>
    <w:p w14:paraId="22A64787" w14:textId="77777777" w:rsidR="00313840" w:rsidRPr="001B2C95" w:rsidRDefault="00D757D8" w:rsidP="008546BB">
      <w:pPr>
        <w:tabs>
          <w:tab w:val="left" w:pos="795"/>
          <w:tab w:val="right" w:pos="9405"/>
        </w:tabs>
        <w:bidi/>
        <w:spacing w:before="120" w:line="276" w:lineRule="auto"/>
        <w:jc w:val="both"/>
        <w:rPr>
          <w:rFonts w:cs="Simplified Arabic"/>
          <w:b/>
          <w:bCs/>
          <w:color w:val="000000"/>
          <w:sz w:val="28"/>
          <w:szCs w:val="28"/>
          <w:rtl/>
          <w:lang w:bidi="ar-EG"/>
        </w:rPr>
      </w:pPr>
      <w:r w:rsidRPr="001B2C95">
        <w:rPr>
          <w:rFonts w:cs="Simplified Arabic"/>
          <w:noProof/>
          <w:sz w:val="28"/>
          <w:szCs w:val="28"/>
        </w:rPr>
        <w:drawing>
          <wp:inline distT="0" distB="0" distL="0" distR="0" wp14:anchorId="0674AD59" wp14:editId="594FC99C">
            <wp:extent cx="4680000" cy="2066925"/>
            <wp:effectExtent l="0" t="0" r="6350" b="9525"/>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6012D46B" w14:textId="77777777" w:rsidR="00313840" w:rsidRPr="00797F67" w:rsidRDefault="00313840" w:rsidP="008546BB">
      <w:pPr>
        <w:bidi/>
        <w:spacing w:before="120" w:line="276" w:lineRule="auto"/>
        <w:jc w:val="both"/>
        <w:rPr>
          <w:rFonts w:cs="Simplified Arabic"/>
          <w:b/>
          <w:bCs/>
          <w:rtl/>
          <w:lang w:bidi="ar-EG"/>
        </w:rPr>
      </w:pPr>
      <w:r w:rsidRPr="00797F67">
        <w:rPr>
          <w:rFonts w:cs="Simplified Arabic" w:hint="cs"/>
          <w:b/>
          <w:bCs/>
          <w:rtl/>
        </w:rPr>
        <w:t xml:space="preserve">المصدر: </w:t>
      </w:r>
      <w:r w:rsidRPr="00797F67">
        <w:rPr>
          <w:rFonts w:cs="Simplified Arabic"/>
          <w:b/>
          <w:bCs/>
          <w:lang w:bidi="ar-EG"/>
        </w:rPr>
        <w:t>BP (2022), Statistical Review of World Energy.</w:t>
      </w:r>
    </w:p>
    <w:p w14:paraId="7263E071" w14:textId="77777777" w:rsidR="0038782B" w:rsidRPr="0038782B" w:rsidRDefault="0038782B" w:rsidP="0038782B">
      <w:pPr>
        <w:bidi/>
        <w:spacing w:before="120" w:line="276" w:lineRule="auto"/>
        <w:jc w:val="both"/>
        <w:rPr>
          <w:rFonts w:cs="Simplified Arabic"/>
          <w:b/>
          <w:bCs/>
          <w:sz w:val="10"/>
          <w:szCs w:val="10"/>
          <w:rtl/>
        </w:rPr>
      </w:pPr>
    </w:p>
    <w:p w14:paraId="4D6BE68F" w14:textId="77777777" w:rsidR="007140B2" w:rsidRPr="001B2C95" w:rsidRDefault="005B64C6" w:rsidP="0038782B">
      <w:pPr>
        <w:pStyle w:val="Heading2"/>
        <w:rPr>
          <w:rtl/>
        </w:rPr>
      </w:pPr>
      <w:bookmarkStart w:id="114" w:name="_Toc135608219"/>
      <w:r w:rsidRPr="001B2C95">
        <w:rPr>
          <w:rFonts w:hint="cs"/>
          <w:rtl/>
        </w:rPr>
        <w:t>رابع</w:t>
      </w:r>
      <w:r w:rsidR="007140B2" w:rsidRPr="001B2C95">
        <w:rPr>
          <w:rFonts w:hint="cs"/>
          <w:rtl/>
        </w:rPr>
        <w:t xml:space="preserve">اً: التحول </w:t>
      </w:r>
      <w:r w:rsidRPr="001B2C95">
        <w:rPr>
          <w:rFonts w:hint="cs"/>
          <w:rtl/>
        </w:rPr>
        <w:t>ل</w:t>
      </w:r>
      <w:r w:rsidR="007140B2" w:rsidRPr="001B2C95">
        <w:rPr>
          <w:rFonts w:hint="cs"/>
          <w:rtl/>
        </w:rPr>
        <w:t xml:space="preserve">لطاقة المتجددة </w:t>
      </w:r>
      <w:r w:rsidR="00DF5216" w:rsidRPr="001B2C95">
        <w:rPr>
          <w:rFonts w:hint="cs"/>
          <w:rtl/>
        </w:rPr>
        <w:t>في</w:t>
      </w:r>
      <w:r w:rsidR="007140B2" w:rsidRPr="001B2C95">
        <w:rPr>
          <w:rFonts w:hint="cs"/>
          <w:rtl/>
        </w:rPr>
        <w:t xml:space="preserve"> مصر</w:t>
      </w:r>
      <w:bookmarkEnd w:id="114"/>
    </w:p>
    <w:p w14:paraId="1C1E3BFE" w14:textId="77777777" w:rsidR="007B6FFF" w:rsidRPr="001B2C95" w:rsidRDefault="0089366E" w:rsidP="0038782B">
      <w:pPr>
        <w:shd w:val="clear" w:color="auto" w:fill="FFFFFF"/>
        <w:bidi/>
        <w:spacing w:before="120" w:line="276"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يتم البحث عن حلول بديلة وممكنة</w:t>
      </w:r>
      <w:r w:rsidR="007B6FFF" w:rsidRPr="001B2C95">
        <w:rPr>
          <w:rFonts w:cs="Simplified Arabic" w:hint="cs"/>
          <w:color w:val="000000"/>
          <w:sz w:val="28"/>
          <w:szCs w:val="28"/>
          <w:rtl/>
          <w:lang w:bidi="ar-EG"/>
        </w:rPr>
        <w:t xml:space="preserve"> </w:t>
      </w:r>
      <w:r w:rsidRPr="001B2C95">
        <w:rPr>
          <w:rFonts w:cs="Simplified Arabic" w:hint="cs"/>
          <w:color w:val="000000"/>
          <w:sz w:val="28"/>
          <w:szCs w:val="28"/>
          <w:rtl/>
          <w:lang w:bidi="ar-EG"/>
        </w:rPr>
        <w:t>ل</w:t>
      </w:r>
      <w:r w:rsidR="004A6115" w:rsidRPr="001B2C95">
        <w:rPr>
          <w:rFonts w:cs="Simplified Arabic" w:hint="cs"/>
          <w:color w:val="000000"/>
          <w:sz w:val="28"/>
          <w:szCs w:val="28"/>
          <w:rtl/>
          <w:lang w:bidi="ar-EG"/>
        </w:rPr>
        <w:t>مواجهة التحديات الخاصة بتنامي</w:t>
      </w:r>
      <w:r w:rsidR="007B6FFF" w:rsidRPr="001B2C95">
        <w:rPr>
          <w:rFonts w:cs="Simplified Arabic" w:hint="cs"/>
          <w:color w:val="000000"/>
          <w:sz w:val="28"/>
          <w:szCs w:val="28"/>
          <w:rtl/>
          <w:lang w:bidi="ar-EG"/>
        </w:rPr>
        <w:t xml:space="preserve"> الطلب </w:t>
      </w:r>
      <w:r w:rsidR="008C0185" w:rsidRPr="001B2C95">
        <w:rPr>
          <w:rFonts w:cs="Simplified Arabic" w:hint="cs"/>
          <w:color w:val="000000"/>
          <w:sz w:val="28"/>
          <w:szCs w:val="28"/>
          <w:rtl/>
          <w:lang w:bidi="ar-EG"/>
        </w:rPr>
        <w:t>المحلي</w:t>
      </w:r>
      <w:r w:rsidR="007B6FFF" w:rsidRPr="001B2C95">
        <w:rPr>
          <w:rFonts w:cs="Simplified Arabic" w:hint="cs"/>
          <w:color w:val="000000"/>
          <w:sz w:val="28"/>
          <w:szCs w:val="28"/>
          <w:rtl/>
          <w:lang w:bidi="ar-EG"/>
        </w:rPr>
        <w:t xml:space="preserve"> على الغاز</w:t>
      </w:r>
      <w:r w:rsidR="004A6115" w:rsidRPr="001B2C95">
        <w:rPr>
          <w:rFonts w:cs="Simplified Arabic" w:hint="cs"/>
          <w:color w:val="000000"/>
          <w:sz w:val="28"/>
          <w:szCs w:val="28"/>
          <w:rtl/>
          <w:lang w:bidi="ar-EG"/>
        </w:rPr>
        <w:t xml:space="preserve"> الطبيعي</w:t>
      </w:r>
      <w:r w:rsidR="007B6FFF" w:rsidRPr="001B2C95">
        <w:rPr>
          <w:rFonts w:cs="Simplified Arabic" w:hint="cs"/>
          <w:color w:val="000000"/>
          <w:sz w:val="28"/>
          <w:szCs w:val="28"/>
          <w:rtl/>
          <w:lang w:bidi="ar-EG"/>
        </w:rPr>
        <w:t xml:space="preserve"> </w:t>
      </w:r>
      <w:r w:rsidR="00DF5216" w:rsidRPr="001B2C95">
        <w:rPr>
          <w:rFonts w:cs="Simplified Arabic" w:hint="cs"/>
          <w:color w:val="000000"/>
          <w:sz w:val="28"/>
          <w:szCs w:val="28"/>
          <w:rtl/>
          <w:lang w:bidi="ar-EG"/>
        </w:rPr>
        <w:t>في</w:t>
      </w:r>
      <w:r w:rsidR="007B6FFF" w:rsidRPr="001B2C95">
        <w:rPr>
          <w:rFonts w:cs="Simplified Arabic" w:hint="cs"/>
          <w:color w:val="000000"/>
          <w:sz w:val="28"/>
          <w:szCs w:val="28"/>
          <w:rtl/>
          <w:lang w:bidi="ar-EG"/>
        </w:rPr>
        <w:t xml:space="preserve"> مصر، والاعتماد </w:t>
      </w:r>
      <w:r w:rsidR="004A6115" w:rsidRPr="001B2C95">
        <w:rPr>
          <w:rFonts w:cs="Simplified Arabic" w:hint="cs"/>
          <w:color w:val="000000"/>
          <w:sz w:val="28"/>
          <w:szCs w:val="28"/>
          <w:rtl/>
          <w:lang w:bidi="ar-EG"/>
        </w:rPr>
        <w:t>على استخدامه بنسبة تصل إلى حوالي</w:t>
      </w:r>
      <w:r w:rsidR="007B6FFF" w:rsidRPr="001B2C95">
        <w:rPr>
          <w:rFonts w:cs="Simplified Arabic" w:hint="cs"/>
          <w:color w:val="000000"/>
          <w:sz w:val="28"/>
          <w:szCs w:val="28"/>
          <w:rtl/>
          <w:lang w:bidi="ar-EG"/>
        </w:rPr>
        <w:t xml:space="preserve"> 60% </w:t>
      </w:r>
      <w:r w:rsidR="00DF5216" w:rsidRPr="001B2C95">
        <w:rPr>
          <w:rFonts w:cs="Simplified Arabic" w:hint="cs"/>
          <w:color w:val="000000"/>
          <w:sz w:val="28"/>
          <w:szCs w:val="28"/>
          <w:rtl/>
          <w:lang w:bidi="ar-EG"/>
        </w:rPr>
        <w:t>في</w:t>
      </w:r>
      <w:r w:rsidR="004A6115" w:rsidRPr="001B2C95">
        <w:rPr>
          <w:rFonts w:cs="Simplified Arabic" w:hint="cs"/>
          <w:color w:val="000000"/>
          <w:sz w:val="28"/>
          <w:szCs w:val="28"/>
          <w:rtl/>
          <w:lang w:bidi="ar-EG"/>
        </w:rPr>
        <w:t xml:space="preserve"> قطاع الكهرباء، مما ينتج عنه</w:t>
      </w:r>
      <w:r w:rsidR="007B6FFF" w:rsidRPr="001B2C95">
        <w:rPr>
          <w:rFonts w:cs="Simplified Arabic" w:hint="cs"/>
          <w:color w:val="000000"/>
          <w:sz w:val="28"/>
          <w:szCs w:val="28"/>
          <w:rtl/>
          <w:lang w:bidi="ar-EG"/>
        </w:rPr>
        <w:t xml:space="preserve"> آثار</w:t>
      </w:r>
      <w:r w:rsidR="004A6115" w:rsidRPr="001B2C95">
        <w:rPr>
          <w:rFonts w:cs="Simplified Arabic" w:hint="cs"/>
          <w:color w:val="000000"/>
          <w:sz w:val="28"/>
          <w:szCs w:val="28"/>
          <w:rtl/>
          <w:lang w:bidi="ar-EG"/>
        </w:rPr>
        <w:t>اً</w:t>
      </w:r>
      <w:r w:rsidR="007B6FFF" w:rsidRPr="001B2C95">
        <w:rPr>
          <w:rFonts w:cs="Simplified Arabic" w:hint="cs"/>
          <w:color w:val="000000"/>
          <w:sz w:val="28"/>
          <w:szCs w:val="28"/>
          <w:rtl/>
          <w:lang w:bidi="ar-EG"/>
        </w:rPr>
        <w:t xml:space="preserve"> سلبية على البيئة والتغيرات الم</w:t>
      </w:r>
      <w:r w:rsidR="00641D06" w:rsidRPr="001B2C95">
        <w:rPr>
          <w:rFonts w:cs="Simplified Arabic" w:hint="cs"/>
          <w:color w:val="000000"/>
          <w:sz w:val="28"/>
          <w:szCs w:val="28"/>
          <w:rtl/>
          <w:lang w:bidi="ar-EG"/>
        </w:rPr>
        <w:t>ُ</w:t>
      </w:r>
      <w:r w:rsidR="007B6FFF" w:rsidRPr="001B2C95">
        <w:rPr>
          <w:rFonts w:cs="Simplified Arabic" w:hint="cs"/>
          <w:color w:val="000000"/>
          <w:sz w:val="28"/>
          <w:szCs w:val="28"/>
          <w:rtl/>
          <w:lang w:bidi="ar-EG"/>
        </w:rPr>
        <w:t>ناخية</w:t>
      </w:r>
      <w:r w:rsidR="004A6115" w:rsidRPr="001B2C95">
        <w:rPr>
          <w:rFonts w:cs="Simplified Arabic" w:hint="cs"/>
          <w:color w:val="000000"/>
          <w:sz w:val="28"/>
          <w:szCs w:val="28"/>
          <w:rtl/>
          <w:lang w:bidi="ar-EG"/>
        </w:rPr>
        <w:t>.</w:t>
      </w:r>
      <w:r w:rsidR="007B6FFF" w:rsidRPr="001B2C95">
        <w:rPr>
          <w:rFonts w:cs="Simplified Arabic" w:hint="cs"/>
          <w:color w:val="000000"/>
          <w:sz w:val="28"/>
          <w:szCs w:val="28"/>
          <w:rtl/>
          <w:lang w:bidi="ar-EG"/>
        </w:rPr>
        <w:t xml:space="preserve"> </w:t>
      </w:r>
      <w:r w:rsidR="004A6115" w:rsidRPr="001B2C95">
        <w:rPr>
          <w:rFonts w:cs="Simplified Arabic" w:hint="cs"/>
          <w:color w:val="000000"/>
          <w:sz w:val="28"/>
          <w:szCs w:val="28"/>
          <w:rtl/>
          <w:lang w:bidi="ar-EG"/>
        </w:rPr>
        <w:t>ويعتبر التحول إلى الطاقة المتجددة من أهم هذه البدائل الممكنة والمطلوبة.</w:t>
      </w:r>
    </w:p>
    <w:p w14:paraId="3DF95A66" w14:textId="7E574F24" w:rsidR="0038782B" w:rsidRDefault="002F0396" w:rsidP="0038782B">
      <w:pPr>
        <w:shd w:val="clear" w:color="auto" w:fill="FFFFFF"/>
        <w:bidi/>
        <w:spacing w:before="120" w:line="276"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 xml:space="preserve">إن </w:t>
      </w:r>
      <w:r w:rsidR="00511F93" w:rsidRPr="001B2C95">
        <w:rPr>
          <w:rFonts w:cs="Simplified Arabic" w:hint="cs"/>
          <w:color w:val="000000"/>
          <w:sz w:val="28"/>
          <w:szCs w:val="28"/>
          <w:rtl/>
          <w:lang w:bidi="ar-EG"/>
        </w:rPr>
        <w:t>مصر</w:t>
      </w:r>
      <w:r w:rsidR="00511F93" w:rsidRPr="001B2C95">
        <w:rPr>
          <w:rFonts w:cs="Simplified Arabic"/>
          <w:color w:val="000000"/>
          <w:sz w:val="28"/>
          <w:szCs w:val="28"/>
          <w:rtl/>
          <w:lang w:bidi="ar-EG"/>
        </w:rPr>
        <w:t xml:space="preserve"> </w:t>
      </w:r>
      <w:r w:rsidRPr="001B2C95">
        <w:rPr>
          <w:rFonts w:cs="Simplified Arabic" w:hint="cs"/>
          <w:color w:val="000000"/>
          <w:sz w:val="28"/>
          <w:szCs w:val="28"/>
          <w:rtl/>
          <w:lang w:bidi="ar-EG"/>
        </w:rPr>
        <w:t xml:space="preserve">أصبحت </w:t>
      </w:r>
      <w:r w:rsidR="00511F93" w:rsidRPr="001B2C95">
        <w:rPr>
          <w:rFonts w:cs="Simplified Arabic" w:hint="cs"/>
          <w:color w:val="000000"/>
          <w:sz w:val="28"/>
          <w:szCs w:val="28"/>
          <w:rtl/>
          <w:lang w:bidi="ar-EG"/>
        </w:rPr>
        <w:t>واحدة</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من</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أولى</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دول</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منطقة</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الشرق</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الأوسط</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وشمال</w:t>
      </w:r>
      <w:r w:rsidR="00511F93" w:rsidRPr="001B2C95">
        <w:rPr>
          <w:rFonts w:cs="Simplified Arabic"/>
          <w:color w:val="000000"/>
          <w:sz w:val="28"/>
          <w:szCs w:val="28"/>
          <w:rtl/>
          <w:lang w:bidi="ar-EG"/>
        </w:rPr>
        <w:t xml:space="preserve"> </w:t>
      </w:r>
      <w:r w:rsidR="004A6115" w:rsidRPr="001B2C95">
        <w:rPr>
          <w:rFonts w:cs="Simplified Arabic" w:hint="cs"/>
          <w:color w:val="000000"/>
          <w:sz w:val="28"/>
          <w:szCs w:val="28"/>
          <w:rtl/>
          <w:lang w:bidi="ar-EG"/>
        </w:rPr>
        <w:t>أ</w:t>
      </w:r>
      <w:r w:rsidR="00511F93" w:rsidRPr="001B2C95">
        <w:rPr>
          <w:rFonts w:cs="Simplified Arabic" w:hint="cs"/>
          <w:color w:val="000000"/>
          <w:sz w:val="28"/>
          <w:szCs w:val="28"/>
          <w:rtl/>
          <w:lang w:bidi="ar-EG"/>
        </w:rPr>
        <w:t>فريقيا</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التي</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تتخذ</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خطوات</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نحو</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مستقبل</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يعتمد على</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الطاقة</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المتجددة</w:t>
      </w:r>
      <w:r w:rsidR="004A6115" w:rsidRPr="001B2C95">
        <w:rPr>
          <w:rFonts w:cs="Simplified Arabic" w:hint="cs"/>
          <w:color w:val="000000"/>
          <w:sz w:val="28"/>
          <w:szCs w:val="28"/>
          <w:rtl/>
          <w:lang w:bidi="ar-EG"/>
        </w:rPr>
        <w:t>،</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على</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الرغم</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من</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استخدامات الغاز</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الطبيع</w:t>
      </w:r>
      <w:r w:rsidR="004A6115" w:rsidRPr="001B2C95">
        <w:rPr>
          <w:rFonts w:cs="Simplified Arabic" w:hint="cs"/>
          <w:color w:val="000000"/>
          <w:sz w:val="28"/>
          <w:szCs w:val="28"/>
          <w:rtl/>
          <w:lang w:bidi="ar-EG"/>
        </w:rPr>
        <w:t>ي</w:t>
      </w:r>
      <w:r w:rsidR="00780EE6" w:rsidRPr="001B2C95">
        <w:rPr>
          <w:rFonts w:cs="Simplified Arabic" w:hint="cs"/>
          <w:color w:val="000000"/>
          <w:sz w:val="28"/>
          <w:szCs w:val="28"/>
          <w:rtl/>
          <w:lang w:bidi="ar-EG"/>
        </w:rPr>
        <w:t xml:space="preserve"> المتعددة</w:t>
      </w:r>
      <w:r w:rsidR="00511F93" w:rsidRPr="001B2C95">
        <w:rPr>
          <w:rFonts w:cs="Simplified Arabic" w:hint="cs"/>
          <w:color w:val="000000"/>
          <w:sz w:val="28"/>
          <w:szCs w:val="28"/>
          <w:rtl/>
          <w:lang w:bidi="ar-EG"/>
        </w:rPr>
        <w:t xml:space="preserve"> </w:t>
      </w:r>
      <w:r w:rsidR="00511F93" w:rsidRPr="001B2C95">
        <w:rPr>
          <w:rFonts w:cs="Simplified Arabic"/>
          <w:sz w:val="28"/>
          <w:szCs w:val="28"/>
          <w:rtl/>
        </w:rPr>
        <w:t>(</w:t>
      </w:r>
      <w:r w:rsidR="00511F93" w:rsidRPr="001B2C95">
        <w:rPr>
          <w:rFonts w:cs="Simplified Arabic"/>
          <w:sz w:val="28"/>
          <w:szCs w:val="28"/>
        </w:rPr>
        <w:t>(Abdelrahim, 2019</w:t>
      </w:r>
      <w:r w:rsidR="004A6115" w:rsidRPr="001B2C95">
        <w:rPr>
          <w:rFonts w:cs="Simplified Arabic" w:hint="cs"/>
          <w:sz w:val="28"/>
          <w:szCs w:val="28"/>
          <w:rtl/>
        </w:rPr>
        <w:t>.</w:t>
      </w:r>
      <w:r w:rsidR="00511F93" w:rsidRPr="001B2C95">
        <w:rPr>
          <w:rFonts w:cs="Simplified Arabic" w:hint="cs"/>
          <w:sz w:val="28"/>
          <w:szCs w:val="28"/>
          <w:rtl/>
        </w:rPr>
        <w:t xml:space="preserve"> </w:t>
      </w:r>
      <w:r w:rsidR="00780EE6" w:rsidRPr="001B2C95">
        <w:rPr>
          <w:rFonts w:cs="Simplified Arabic" w:hint="cs"/>
          <w:color w:val="000000"/>
          <w:sz w:val="28"/>
          <w:szCs w:val="28"/>
          <w:rtl/>
          <w:lang w:bidi="ar-EG"/>
        </w:rPr>
        <w:t>و</w:t>
      </w:r>
      <w:r w:rsidR="00511F93" w:rsidRPr="001B2C95">
        <w:rPr>
          <w:rFonts w:cs="Simplified Arabic" w:hint="cs"/>
          <w:color w:val="000000"/>
          <w:sz w:val="28"/>
          <w:szCs w:val="28"/>
          <w:rtl/>
          <w:lang w:bidi="ar-EG"/>
        </w:rPr>
        <w:t>يشير</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تحليل</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الوكالة</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الدولية</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للطاقة</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المتجددة</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إلى</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أن</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زيادة</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انتشار</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تقنيات</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الطاقة</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المتجددة</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سيؤدي</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إلى</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انخفاض</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في</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إجمالي</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تكاليف</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الطاقة</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بمقدار</w:t>
      </w:r>
      <w:r w:rsidR="00511F93" w:rsidRPr="001B2C95">
        <w:rPr>
          <w:rFonts w:cs="Simplified Arabic"/>
          <w:color w:val="000000"/>
          <w:sz w:val="28"/>
          <w:szCs w:val="28"/>
          <w:rtl/>
          <w:lang w:bidi="ar-EG"/>
        </w:rPr>
        <w:t xml:space="preserve"> 900 </w:t>
      </w:r>
      <w:r w:rsidR="00511F93" w:rsidRPr="001B2C95">
        <w:rPr>
          <w:rFonts w:cs="Simplified Arabic" w:hint="cs"/>
          <w:color w:val="000000"/>
          <w:sz w:val="28"/>
          <w:szCs w:val="28"/>
          <w:rtl/>
          <w:lang w:bidi="ar-EG"/>
        </w:rPr>
        <w:t>مليون</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دولار</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في</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عام</w:t>
      </w:r>
      <w:r w:rsidR="00511F93" w:rsidRPr="001B2C95">
        <w:rPr>
          <w:rFonts w:cs="Simplified Arabic"/>
          <w:color w:val="000000"/>
          <w:sz w:val="28"/>
          <w:szCs w:val="28"/>
          <w:rtl/>
          <w:lang w:bidi="ar-EG"/>
        </w:rPr>
        <w:t xml:space="preserve"> 2030</w:t>
      </w:r>
      <w:r w:rsidR="00511F93" w:rsidRPr="001B2C95">
        <w:rPr>
          <w:rFonts w:cs="Simplified Arabic" w:hint="cs"/>
          <w:color w:val="000000"/>
          <w:sz w:val="28"/>
          <w:szCs w:val="28"/>
          <w:rtl/>
          <w:lang w:bidi="ar-EG"/>
        </w:rPr>
        <w:t>،</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با</w:t>
      </w:r>
      <w:r w:rsidR="008B233C" w:rsidRPr="001B2C95">
        <w:rPr>
          <w:rFonts w:cs="Simplified Arabic" w:hint="cs"/>
          <w:color w:val="000000"/>
          <w:sz w:val="28"/>
          <w:szCs w:val="28"/>
          <w:rtl/>
          <w:lang w:bidi="ar-EG"/>
        </w:rPr>
        <w:t>لإ</w:t>
      </w:r>
      <w:r w:rsidR="00511F93" w:rsidRPr="001B2C95">
        <w:rPr>
          <w:rFonts w:cs="Simplified Arabic" w:hint="cs"/>
          <w:color w:val="000000"/>
          <w:sz w:val="28"/>
          <w:szCs w:val="28"/>
          <w:rtl/>
          <w:lang w:bidi="ar-EG"/>
        </w:rPr>
        <w:t>ضافة إلى</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انخفاض</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إجمالي</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التكاليف</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المتعلقة</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بتلوث</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الهواء،</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وآثاره</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الاجتماعية</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lastRenderedPageBreak/>
        <w:t>والصحية،</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والتي</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تقدر</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بنحو</w:t>
      </w:r>
      <w:r w:rsidR="008B233C" w:rsidRPr="001B2C95">
        <w:rPr>
          <w:rFonts w:cs="Simplified Arabic" w:hint="cs"/>
          <w:color w:val="000000"/>
          <w:sz w:val="28"/>
          <w:szCs w:val="28"/>
          <w:rtl/>
          <w:lang w:bidi="ar-EG"/>
        </w:rPr>
        <w:t xml:space="preserve"> </w:t>
      </w:r>
      <w:r w:rsidR="00511F93" w:rsidRPr="001B2C95">
        <w:rPr>
          <w:rFonts w:cs="Simplified Arabic"/>
          <w:color w:val="000000"/>
          <w:sz w:val="28"/>
          <w:szCs w:val="28"/>
          <w:rtl/>
          <w:lang w:bidi="ar-EG"/>
        </w:rPr>
        <w:t>4</w:t>
      </w:r>
      <w:r w:rsidR="00EE18F9">
        <w:rPr>
          <w:rFonts w:cs="Simplified Arabic" w:hint="cs"/>
          <w:color w:val="000000"/>
          <w:sz w:val="28"/>
          <w:szCs w:val="28"/>
          <w:rtl/>
          <w:lang w:bidi="ar-EG"/>
        </w:rPr>
        <w:t>,</w:t>
      </w:r>
      <w:r w:rsidR="00511F93" w:rsidRPr="001B2C95">
        <w:rPr>
          <w:rFonts w:cs="Simplified Arabic"/>
          <w:color w:val="000000"/>
          <w:sz w:val="28"/>
          <w:szCs w:val="28"/>
          <w:rtl/>
          <w:lang w:bidi="ar-EG"/>
        </w:rPr>
        <w:t xml:space="preserve">7 </w:t>
      </w:r>
      <w:r w:rsidR="00511F93" w:rsidRPr="001B2C95">
        <w:rPr>
          <w:rFonts w:cs="Simplified Arabic" w:hint="cs"/>
          <w:color w:val="000000"/>
          <w:sz w:val="28"/>
          <w:szCs w:val="28"/>
          <w:rtl/>
          <w:lang w:bidi="ar-EG"/>
        </w:rPr>
        <w:t>مليار</w:t>
      </w:r>
      <w:r w:rsidR="00511F93" w:rsidRPr="001B2C95">
        <w:rPr>
          <w:rFonts w:cs="Simplified Arabic"/>
          <w:color w:val="000000"/>
          <w:sz w:val="28"/>
          <w:szCs w:val="28"/>
          <w:rtl/>
          <w:lang w:bidi="ar-EG"/>
        </w:rPr>
        <w:t xml:space="preserve"> </w:t>
      </w:r>
      <w:r w:rsidR="00511F93" w:rsidRPr="001B2C95">
        <w:rPr>
          <w:rFonts w:cs="Simplified Arabic" w:hint="cs"/>
          <w:color w:val="000000"/>
          <w:sz w:val="28"/>
          <w:szCs w:val="28"/>
          <w:rtl/>
          <w:lang w:bidi="ar-EG"/>
        </w:rPr>
        <w:t>دولار</w:t>
      </w:r>
      <w:r w:rsidR="00511F93" w:rsidRPr="001B2C95">
        <w:rPr>
          <w:rFonts w:cs="Simplified Arabic"/>
          <w:color w:val="000000"/>
          <w:sz w:val="28"/>
          <w:szCs w:val="28"/>
          <w:rtl/>
          <w:lang w:bidi="ar-EG"/>
        </w:rPr>
        <w:t xml:space="preserve"> </w:t>
      </w:r>
      <w:r w:rsidR="00DF5216" w:rsidRPr="001B2C95">
        <w:rPr>
          <w:rFonts w:cs="Simplified Arabic" w:hint="cs"/>
          <w:color w:val="000000"/>
          <w:sz w:val="28"/>
          <w:szCs w:val="28"/>
          <w:rtl/>
          <w:lang w:bidi="ar-EG"/>
        </w:rPr>
        <w:t>في</w:t>
      </w:r>
      <w:r w:rsidR="00511F93" w:rsidRPr="001B2C95">
        <w:rPr>
          <w:rFonts w:cs="Simplified Arabic" w:hint="cs"/>
          <w:color w:val="000000"/>
          <w:sz w:val="28"/>
          <w:szCs w:val="28"/>
          <w:rtl/>
          <w:lang w:bidi="ar-EG"/>
        </w:rPr>
        <w:t xml:space="preserve"> عام</w:t>
      </w:r>
      <w:r w:rsidR="00511F93" w:rsidRPr="001B2C95">
        <w:rPr>
          <w:rFonts w:cs="Simplified Arabic"/>
          <w:color w:val="000000"/>
          <w:sz w:val="28"/>
          <w:szCs w:val="28"/>
          <w:rtl/>
          <w:lang w:bidi="ar-EG"/>
        </w:rPr>
        <w:t xml:space="preserve"> 2030.</w:t>
      </w:r>
      <w:r w:rsidR="00511F93" w:rsidRPr="001B2C95">
        <w:rPr>
          <w:rFonts w:cs="Simplified Arabic" w:hint="cs"/>
          <w:color w:val="000000"/>
          <w:sz w:val="28"/>
          <w:szCs w:val="28"/>
          <w:rtl/>
          <w:lang w:bidi="ar-EG"/>
        </w:rPr>
        <w:t xml:space="preserve"> </w:t>
      </w:r>
      <w:r w:rsidR="00511F93" w:rsidRPr="001B2C95">
        <w:rPr>
          <w:rFonts w:cs="Simplified Arabic"/>
          <w:color w:val="000000"/>
          <w:sz w:val="28"/>
          <w:szCs w:val="28"/>
          <w:rtl/>
          <w:lang w:bidi="ar-EG"/>
        </w:rPr>
        <w:t>(</w:t>
      </w:r>
      <w:r w:rsidR="00511F93" w:rsidRPr="001B2C95">
        <w:rPr>
          <w:rFonts w:cs="Simplified Arabic"/>
          <w:color w:val="000000"/>
          <w:sz w:val="28"/>
          <w:szCs w:val="28"/>
          <w:lang w:bidi="ar-EG"/>
        </w:rPr>
        <w:t>(</w:t>
      </w:r>
      <w:r w:rsidR="00511F93" w:rsidRPr="001B2C95">
        <w:rPr>
          <w:rFonts w:cs="Simplified Arabic"/>
          <w:sz w:val="28"/>
          <w:szCs w:val="28"/>
        </w:rPr>
        <w:t>Fayad et al., 2020</w:t>
      </w:r>
    </w:p>
    <w:p w14:paraId="6D6BCEFC" w14:textId="77777777" w:rsidR="0038782B" w:rsidRDefault="00AD1E77" w:rsidP="0038782B">
      <w:pPr>
        <w:shd w:val="clear" w:color="auto" w:fill="FFFFFF"/>
        <w:bidi/>
        <w:spacing w:before="120" w:line="276"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 xml:space="preserve">وهناك دول </w:t>
      </w:r>
      <w:r w:rsidR="006E6BC5" w:rsidRPr="001B2C95">
        <w:rPr>
          <w:rFonts w:cs="Simplified Arabic" w:hint="cs"/>
          <w:color w:val="000000"/>
          <w:sz w:val="28"/>
          <w:szCs w:val="28"/>
          <w:rtl/>
          <w:lang w:bidi="ar-EG"/>
        </w:rPr>
        <w:t>كثيرة</w:t>
      </w:r>
      <w:r w:rsidRPr="001B2C95">
        <w:rPr>
          <w:rFonts w:cs="Simplified Arabic" w:hint="cs"/>
          <w:color w:val="000000"/>
          <w:sz w:val="28"/>
          <w:szCs w:val="28"/>
          <w:rtl/>
          <w:lang w:bidi="ar-EG"/>
        </w:rPr>
        <w:t xml:space="preserve"> </w:t>
      </w:r>
      <w:r w:rsidR="00DF5216" w:rsidRPr="001B2C95">
        <w:rPr>
          <w:rFonts w:cs="Simplified Arabic" w:hint="cs"/>
          <w:color w:val="000000"/>
          <w:sz w:val="28"/>
          <w:szCs w:val="28"/>
          <w:rtl/>
          <w:lang w:bidi="ar-EG"/>
        </w:rPr>
        <w:t>في</w:t>
      </w:r>
      <w:r w:rsidRPr="001B2C95">
        <w:rPr>
          <w:rFonts w:cs="Simplified Arabic" w:hint="cs"/>
          <w:color w:val="000000"/>
          <w:sz w:val="28"/>
          <w:szCs w:val="28"/>
          <w:rtl/>
          <w:lang w:bidi="ar-EG"/>
        </w:rPr>
        <w:t xml:space="preserve"> العالم وضعت هدف</w:t>
      </w:r>
      <w:r w:rsidR="006E6BC5" w:rsidRPr="001B2C95">
        <w:rPr>
          <w:rFonts w:cs="Simplified Arabic" w:hint="cs"/>
          <w:color w:val="000000"/>
          <w:sz w:val="28"/>
          <w:szCs w:val="28"/>
          <w:rtl/>
          <w:lang w:bidi="ar-EG"/>
        </w:rPr>
        <w:t>اً</w:t>
      </w:r>
      <w:r w:rsidRPr="001B2C95">
        <w:rPr>
          <w:rFonts w:cs="Simplified Arabic" w:hint="cs"/>
          <w:color w:val="000000"/>
          <w:sz w:val="28"/>
          <w:szCs w:val="28"/>
          <w:rtl/>
          <w:lang w:bidi="ar-EG"/>
        </w:rPr>
        <w:t xml:space="preserve"> للتحول إلى الطاقة المتجددة، </w:t>
      </w:r>
      <w:r w:rsidR="006E6BC5" w:rsidRPr="001B2C95">
        <w:rPr>
          <w:rFonts w:cs="Simplified Arabic" w:hint="cs"/>
          <w:color w:val="000000"/>
          <w:sz w:val="28"/>
          <w:szCs w:val="28"/>
          <w:rtl/>
          <w:lang w:bidi="ar-EG"/>
        </w:rPr>
        <w:t>مثل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نيجيريا</w:t>
      </w:r>
      <w:r w:rsidRPr="001B2C95">
        <w:rPr>
          <w:rFonts w:cs="Simplified Arabic"/>
          <w:color w:val="000000"/>
          <w:sz w:val="28"/>
          <w:szCs w:val="28"/>
          <w:rtl/>
          <w:lang w:bidi="ar-EG"/>
        </w:rPr>
        <w:t xml:space="preserve"> </w:t>
      </w:r>
      <w:r w:rsidR="006E6BC5" w:rsidRPr="001B2C95">
        <w:rPr>
          <w:rFonts w:cs="Simplified Arabic" w:hint="cs"/>
          <w:color w:val="000000"/>
          <w:sz w:val="28"/>
          <w:szCs w:val="28"/>
          <w:rtl/>
          <w:lang w:bidi="ar-EG"/>
        </w:rPr>
        <w:t xml:space="preserve">التي هى </w:t>
      </w:r>
      <w:r w:rsidRPr="001B2C95">
        <w:rPr>
          <w:rFonts w:cs="Simplified Arabic" w:hint="cs"/>
          <w:color w:val="000000"/>
          <w:sz w:val="28"/>
          <w:szCs w:val="28"/>
          <w:rtl/>
          <w:lang w:bidi="ar-EG"/>
        </w:rPr>
        <w:t>واحدة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أكبر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منتجي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النفط</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والغاز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006E6BC5" w:rsidRPr="001B2C95">
        <w:rPr>
          <w:rFonts w:cs="Simplified Arabic" w:hint="cs"/>
          <w:color w:val="000000"/>
          <w:sz w:val="28"/>
          <w:szCs w:val="28"/>
          <w:rtl/>
          <w:lang w:bidi="ar-EG"/>
        </w:rPr>
        <w:t>أفريقيا</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ومع</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ذلك</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فقد</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حددت</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w:t>
      </w:r>
      <w:r w:rsidR="006E6BC5" w:rsidRPr="001B2C95">
        <w:rPr>
          <w:rFonts w:cs="Simplified Arabic" w:hint="cs"/>
          <w:color w:val="000000"/>
          <w:sz w:val="28"/>
          <w:szCs w:val="28"/>
          <w:rtl/>
          <w:lang w:bidi="ar-EG"/>
        </w:rPr>
        <w:t>ها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هدفاً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يتمثل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الحصول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على</w:t>
      </w:r>
      <w:r w:rsidRPr="001B2C95">
        <w:rPr>
          <w:rFonts w:cs="Simplified Arabic"/>
          <w:color w:val="000000"/>
          <w:sz w:val="28"/>
          <w:szCs w:val="28"/>
          <w:rtl/>
          <w:lang w:bidi="ar-EG"/>
        </w:rPr>
        <w:t xml:space="preserve"> 30٪ </w:t>
      </w: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الكهرباء</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مصادر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الطاقة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المتجددة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بحلول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عام</w:t>
      </w:r>
      <w:r w:rsidRPr="001B2C95">
        <w:rPr>
          <w:rFonts w:cs="Simplified Arabic"/>
          <w:color w:val="000000"/>
          <w:sz w:val="28"/>
          <w:szCs w:val="28"/>
          <w:rtl/>
          <w:lang w:bidi="ar-EG"/>
        </w:rPr>
        <w:t xml:space="preserve"> 2030.</w:t>
      </w:r>
      <w:r w:rsidRPr="001B2C95">
        <w:rPr>
          <w:rFonts w:cs="Simplified Arabic" w:hint="cs"/>
          <w:color w:val="000000"/>
          <w:sz w:val="28"/>
          <w:szCs w:val="28"/>
          <w:rtl/>
          <w:lang w:bidi="ar-EG"/>
        </w:rPr>
        <w:t xml:space="preserve"> </w:t>
      </w:r>
      <w:r w:rsidR="006E6BC5" w:rsidRPr="001B2C95">
        <w:rPr>
          <w:rFonts w:cs="Simplified Arabic" w:hint="cs"/>
          <w:color w:val="000000"/>
          <w:sz w:val="28"/>
          <w:szCs w:val="28"/>
          <w:rtl/>
          <w:lang w:bidi="ar-EG"/>
        </w:rPr>
        <w:t xml:space="preserve">وأيضاً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منطقة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آسيا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والمحيط</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الهادئ،</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تهدف</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سريلانكا</w:t>
      </w:r>
      <w:r w:rsidRPr="001B2C95">
        <w:rPr>
          <w:rFonts w:cs="Simplified Arabic"/>
          <w:color w:val="000000"/>
          <w:sz w:val="28"/>
          <w:szCs w:val="28"/>
          <w:rtl/>
          <w:lang w:bidi="ar-EG"/>
        </w:rPr>
        <w:t xml:space="preserve"> </w:t>
      </w:r>
      <w:r w:rsidR="006E6BC5" w:rsidRPr="001B2C95">
        <w:rPr>
          <w:rFonts w:cs="Simplified Arabic" w:hint="cs"/>
          <w:color w:val="000000"/>
          <w:sz w:val="28"/>
          <w:szCs w:val="28"/>
          <w:rtl/>
          <w:lang w:bidi="ar-EG"/>
        </w:rPr>
        <w:t>إلى</w:t>
      </w:r>
      <w:r w:rsidRPr="001B2C95">
        <w:rPr>
          <w:rFonts w:cs="Simplified Arabic" w:hint="cs"/>
          <w:color w:val="000000"/>
          <w:sz w:val="28"/>
          <w:szCs w:val="28"/>
          <w:rtl/>
          <w:lang w:bidi="ar-EG"/>
        </w:rPr>
        <w:t xml:space="preserve"> الحصول على</w:t>
      </w:r>
      <w:r w:rsidR="006E6BC5" w:rsidRPr="001B2C95">
        <w:rPr>
          <w:rFonts w:cs="Simplified Arabic" w:hint="cs"/>
          <w:color w:val="000000"/>
          <w:sz w:val="28"/>
          <w:szCs w:val="28"/>
          <w:rtl/>
          <w:lang w:bidi="ar-EG"/>
        </w:rPr>
        <w:t xml:space="preserve"> نحو</w:t>
      </w:r>
      <w:r w:rsidRPr="001B2C95">
        <w:rPr>
          <w:rFonts w:cs="Simplified Arabic"/>
          <w:color w:val="000000"/>
          <w:sz w:val="28"/>
          <w:szCs w:val="28"/>
          <w:rtl/>
          <w:lang w:bidi="ar-EG"/>
        </w:rPr>
        <w:t xml:space="preserve"> 60٪ </w:t>
      </w: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احتياجاتها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الكهرباء</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مصادر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الطاقة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المتجددة،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وخاصة طاقة الرياح</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بشكل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أساسي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بحلول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عام</w:t>
      </w:r>
      <w:r w:rsidRPr="001B2C95">
        <w:rPr>
          <w:rFonts w:cs="Simplified Arabic"/>
          <w:color w:val="000000"/>
          <w:sz w:val="28"/>
          <w:szCs w:val="28"/>
          <w:rtl/>
          <w:lang w:bidi="ar-EG"/>
        </w:rPr>
        <w:t xml:space="preserve"> 2030</w:t>
      </w:r>
      <w:r w:rsidRPr="001B2C95">
        <w:rPr>
          <w:rFonts w:cs="Simplified Arabic" w:hint="cs"/>
          <w:color w:val="000000"/>
          <w:sz w:val="28"/>
          <w:szCs w:val="28"/>
          <w:rtl/>
          <w:lang w:bidi="ar-EG"/>
        </w:rPr>
        <w:t xml:space="preserve"> </w:t>
      </w:r>
      <w:r w:rsidRPr="001B2C95">
        <w:rPr>
          <w:rFonts w:cs="Simplified Arabic"/>
          <w:color w:val="000000"/>
          <w:sz w:val="28"/>
          <w:szCs w:val="28"/>
          <w:rtl/>
          <w:lang w:bidi="ar-EG"/>
        </w:rPr>
        <w:t>(</w:t>
      </w:r>
      <w:r w:rsidRPr="001B2C95">
        <w:rPr>
          <w:rFonts w:cs="Simplified Arabic"/>
          <w:color w:val="000000"/>
          <w:sz w:val="28"/>
          <w:szCs w:val="28"/>
          <w:lang w:bidi="ar-EG"/>
        </w:rPr>
        <w:t>(</w:t>
      </w:r>
      <w:r w:rsidRPr="001B2C95">
        <w:rPr>
          <w:rFonts w:cs="Simplified Arabic"/>
          <w:sz w:val="28"/>
          <w:szCs w:val="28"/>
        </w:rPr>
        <w:t>Raza et al., 2020</w:t>
      </w:r>
      <w:r w:rsidR="006E6BC5" w:rsidRPr="001B2C95">
        <w:rPr>
          <w:rFonts w:cs="Simplified Arabic" w:hint="cs"/>
          <w:sz w:val="28"/>
          <w:szCs w:val="28"/>
          <w:rtl/>
        </w:rPr>
        <w:t>.</w:t>
      </w:r>
      <w:r w:rsidRPr="001B2C95">
        <w:rPr>
          <w:rFonts w:cs="Simplified Arabic" w:hint="cs"/>
          <w:sz w:val="28"/>
          <w:szCs w:val="28"/>
          <w:rtl/>
        </w:rPr>
        <w:t xml:space="preserve"> </w:t>
      </w:r>
      <w:r w:rsidRPr="001B2C95">
        <w:rPr>
          <w:rFonts w:cs="Simplified Arabic" w:hint="cs"/>
          <w:color w:val="000000"/>
          <w:sz w:val="28"/>
          <w:szCs w:val="28"/>
          <w:rtl/>
          <w:lang w:bidi="ar-EG"/>
        </w:rPr>
        <w:t>وتهدف</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المكسيك</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زيادة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مصادر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الطاقة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المتجددة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w:t>
      </w:r>
      <w:r w:rsidR="006E6BC5" w:rsidRPr="001B2C95">
        <w:rPr>
          <w:rFonts w:cs="Simplified Arabic" w:hint="cs"/>
          <w:color w:val="000000"/>
          <w:sz w:val="28"/>
          <w:szCs w:val="28"/>
          <w:rtl/>
          <w:lang w:bidi="ar-EG"/>
        </w:rPr>
        <w:t xml:space="preserve"> حوالي</w:t>
      </w:r>
      <w:r w:rsidRPr="001B2C95">
        <w:rPr>
          <w:rFonts w:cs="Simplified Arabic"/>
          <w:color w:val="000000"/>
          <w:sz w:val="28"/>
          <w:szCs w:val="28"/>
          <w:rtl/>
          <w:lang w:bidi="ar-EG"/>
        </w:rPr>
        <w:t xml:space="preserve"> 21٪ </w:t>
      </w:r>
      <w:r w:rsidR="006E6BC5"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مزيجها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للطاقة 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عام</w:t>
      </w:r>
      <w:r w:rsidRPr="001B2C95">
        <w:rPr>
          <w:rFonts w:cs="Simplified Arabic"/>
          <w:color w:val="000000"/>
          <w:sz w:val="28"/>
          <w:szCs w:val="28"/>
          <w:rtl/>
          <w:lang w:bidi="ar-EG"/>
        </w:rPr>
        <w:t xml:space="preserve"> 2018 </w:t>
      </w:r>
      <w:r w:rsidRPr="001B2C95">
        <w:rPr>
          <w:rFonts w:cs="Simplified Arabic" w:hint="cs"/>
          <w:color w:val="000000"/>
          <w:sz w:val="28"/>
          <w:szCs w:val="28"/>
          <w:rtl/>
          <w:lang w:bidi="ar-EG"/>
        </w:rPr>
        <w:t>إلى</w:t>
      </w:r>
      <w:r w:rsidR="006E6BC5" w:rsidRPr="001B2C95">
        <w:rPr>
          <w:rFonts w:cs="Simplified Arabic" w:hint="cs"/>
          <w:color w:val="000000"/>
          <w:sz w:val="28"/>
          <w:szCs w:val="28"/>
          <w:rtl/>
          <w:lang w:bidi="ar-EG"/>
        </w:rPr>
        <w:t xml:space="preserve"> نحو</w:t>
      </w:r>
      <w:r w:rsidRPr="001B2C95">
        <w:rPr>
          <w:rFonts w:cs="Simplified Arabic"/>
          <w:color w:val="000000"/>
          <w:sz w:val="28"/>
          <w:szCs w:val="28"/>
          <w:rtl/>
          <w:lang w:bidi="ar-EG"/>
        </w:rPr>
        <w:t xml:space="preserve"> 35٪ </w:t>
      </w:r>
      <w:r w:rsidRPr="001B2C95">
        <w:rPr>
          <w:rFonts w:cs="Simplified Arabic" w:hint="cs"/>
          <w:color w:val="000000"/>
          <w:sz w:val="28"/>
          <w:szCs w:val="28"/>
          <w:rtl/>
          <w:lang w:bidi="ar-EG"/>
        </w:rPr>
        <w:t>بحلول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عام</w:t>
      </w:r>
      <w:r w:rsidRPr="001B2C95">
        <w:rPr>
          <w:rFonts w:cs="Simplified Arabic"/>
          <w:color w:val="000000"/>
          <w:sz w:val="28"/>
          <w:szCs w:val="28"/>
          <w:rtl/>
          <w:lang w:bidi="ar-EG"/>
        </w:rPr>
        <w:t xml:space="preserve"> </w:t>
      </w:r>
      <w:r w:rsidR="0015698D" w:rsidRPr="001B2C95">
        <w:rPr>
          <w:rFonts w:cs="Simplified Arabic"/>
          <w:color w:val="000000"/>
          <w:sz w:val="28"/>
          <w:szCs w:val="28"/>
          <w:rtl/>
          <w:lang w:bidi="ar-EG"/>
        </w:rPr>
        <w:t>2024</w:t>
      </w:r>
      <w:r w:rsidR="0015698D" w:rsidRPr="001B2C95">
        <w:rPr>
          <w:rFonts w:cs="Simplified Arabic" w:hint="cs"/>
          <w:color w:val="000000"/>
          <w:sz w:val="28"/>
          <w:szCs w:val="28"/>
          <w:rtl/>
          <w:lang w:bidi="ar-EG"/>
        </w:rPr>
        <w:t xml:space="preserve">، </w:t>
      </w:r>
      <w:r w:rsidRPr="001B2C95">
        <w:rPr>
          <w:rFonts w:cs="Simplified Arabic" w:hint="cs"/>
          <w:color w:val="000000"/>
          <w:sz w:val="28"/>
          <w:szCs w:val="28"/>
          <w:rtl/>
          <w:lang w:bidi="ar-EG"/>
        </w:rPr>
        <w:t>ونسبة</w:t>
      </w:r>
      <w:r w:rsidRPr="001B2C95">
        <w:rPr>
          <w:rFonts w:cs="Simplified Arabic"/>
          <w:color w:val="000000"/>
          <w:sz w:val="28"/>
          <w:szCs w:val="28"/>
          <w:rtl/>
          <w:lang w:bidi="ar-EG"/>
        </w:rPr>
        <w:t xml:space="preserve"> 50٪ </w:t>
      </w:r>
      <w:r w:rsidRPr="001B2C95">
        <w:rPr>
          <w:rFonts w:cs="Simplified Arabic" w:hint="cs"/>
          <w:color w:val="000000"/>
          <w:sz w:val="28"/>
          <w:szCs w:val="28"/>
          <w:rtl/>
          <w:lang w:bidi="ar-EG"/>
        </w:rPr>
        <w:t>بحلول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عام</w:t>
      </w:r>
      <w:r w:rsidRPr="001B2C95">
        <w:rPr>
          <w:rFonts w:cs="Simplified Arabic"/>
          <w:color w:val="000000"/>
          <w:sz w:val="28"/>
          <w:szCs w:val="28"/>
          <w:rtl/>
          <w:lang w:bidi="ar-EG"/>
        </w:rPr>
        <w:t xml:space="preserve"> 2050. </w:t>
      </w:r>
      <w:r w:rsidRPr="001B2C95">
        <w:rPr>
          <w:rFonts w:cs="Simplified Arabic" w:hint="cs"/>
          <w:color w:val="000000"/>
          <w:sz w:val="28"/>
          <w:szCs w:val="28"/>
          <w:rtl/>
          <w:lang w:bidi="ar-EG"/>
        </w:rPr>
        <w:t>ولتحقيق</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هذه</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الأهداف،</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يتم</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الاتفاق على</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العقود</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لمدة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تتراوح</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15 </w:t>
      </w:r>
      <w:r w:rsidRPr="001B2C95">
        <w:rPr>
          <w:rFonts w:cs="Simplified Arabic" w:hint="cs"/>
          <w:color w:val="000000"/>
          <w:sz w:val="28"/>
          <w:szCs w:val="28"/>
          <w:rtl/>
          <w:lang w:bidi="ar-EG"/>
        </w:rPr>
        <w:t>إلى</w:t>
      </w:r>
      <w:r w:rsidRPr="001B2C95">
        <w:rPr>
          <w:rFonts w:cs="Simplified Arabic"/>
          <w:color w:val="000000"/>
          <w:sz w:val="28"/>
          <w:szCs w:val="28"/>
          <w:rtl/>
          <w:lang w:bidi="ar-EG"/>
        </w:rPr>
        <w:t xml:space="preserve"> 20 </w:t>
      </w:r>
      <w:r w:rsidRPr="001B2C95">
        <w:rPr>
          <w:rFonts w:cs="Simplified Arabic" w:hint="cs"/>
          <w:color w:val="000000"/>
          <w:sz w:val="28"/>
          <w:szCs w:val="28"/>
          <w:rtl/>
          <w:lang w:bidi="ar-EG"/>
        </w:rPr>
        <w:t>عاماً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لتوفير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الاستقرار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 xml:space="preserve">للمستثمرين </w:t>
      </w:r>
      <w:r w:rsidRPr="001B2C95">
        <w:rPr>
          <w:rFonts w:cs="Simplified Arabic"/>
          <w:color w:val="000000"/>
          <w:sz w:val="28"/>
          <w:szCs w:val="28"/>
          <w:rtl/>
          <w:lang w:bidi="ar-EG"/>
        </w:rPr>
        <w:t>(</w:t>
      </w:r>
      <w:r w:rsidRPr="001B2C95">
        <w:rPr>
          <w:rFonts w:cs="Simplified Arabic"/>
          <w:color w:val="000000"/>
          <w:sz w:val="28"/>
          <w:szCs w:val="28"/>
          <w:lang w:bidi="ar-EG"/>
        </w:rPr>
        <w:t>www.oxfordbusinessgroup.com</w:t>
      </w:r>
      <w:r w:rsidRPr="001B2C95">
        <w:rPr>
          <w:rFonts w:cs="Simplified Arabic"/>
          <w:color w:val="000000"/>
          <w:sz w:val="28"/>
          <w:szCs w:val="28"/>
          <w:rtl/>
          <w:lang w:bidi="ar-EG"/>
        </w:rPr>
        <w:t>)</w:t>
      </w:r>
      <w:r w:rsidR="0015698D" w:rsidRPr="001B2C95">
        <w:rPr>
          <w:rFonts w:cs="Simplified Arabic" w:hint="cs"/>
          <w:color w:val="000000"/>
          <w:sz w:val="28"/>
          <w:szCs w:val="28"/>
          <w:rtl/>
          <w:lang w:bidi="ar-EG"/>
        </w:rPr>
        <w:t>.</w:t>
      </w:r>
      <w:r w:rsidRPr="001B2C95">
        <w:rPr>
          <w:rFonts w:cs="Simplified Arabic" w:hint="cs"/>
          <w:color w:val="000000"/>
          <w:sz w:val="28"/>
          <w:szCs w:val="28"/>
          <w:rtl/>
          <w:lang w:bidi="ar-EG"/>
        </w:rPr>
        <w:t xml:space="preserve"> ووفقاً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للوكالة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الدولية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للطاقة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المتجددة،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سوف يتم</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مضاعفة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حصة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الطاقة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المتجددة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مزيج</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الطاقة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العالمي إلى</w:t>
      </w:r>
      <w:r w:rsidRPr="001B2C95">
        <w:rPr>
          <w:rFonts w:cs="Simplified Arabic"/>
          <w:color w:val="000000"/>
          <w:sz w:val="28"/>
          <w:szCs w:val="28"/>
          <w:rtl/>
          <w:lang w:bidi="ar-EG"/>
        </w:rPr>
        <w:t xml:space="preserve"> 36٪ </w:t>
      </w:r>
      <w:r w:rsidRPr="001B2C95">
        <w:rPr>
          <w:rFonts w:cs="Simplified Arabic" w:hint="cs"/>
          <w:color w:val="000000"/>
          <w:sz w:val="28"/>
          <w:szCs w:val="28"/>
          <w:rtl/>
          <w:lang w:bidi="ar-EG"/>
        </w:rPr>
        <w:t>بحلول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عام</w:t>
      </w:r>
      <w:r w:rsidRPr="001B2C95">
        <w:rPr>
          <w:rFonts w:cs="Simplified Arabic"/>
          <w:color w:val="000000"/>
          <w:sz w:val="28"/>
          <w:szCs w:val="28"/>
          <w:rtl/>
          <w:lang w:bidi="ar-EG"/>
        </w:rPr>
        <w:t xml:space="preserve"> 2030</w:t>
      </w:r>
      <w:r w:rsidR="0015698D" w:rsidRPr="001B2C95">
        <w:rPr>
          <w:rFonts w:cs="Simplified Arabic" w:hint="cs"/>
          <w:color w:val="000000"/>
          <w:sz w:val="28"/>
          <w:szCs w:val="28"/>
          <w:rtl/>
          <w:lang w:bidi="ar-EG"/>
        </w:rPr>
        <w:t xml:space="preserve">، </w:t>
      </w:r>
      <w:r w:rsidRPr="001B2C95">
        <w:rPr>
          <w:rFonts w:cs="Simplified Arabic" w:hint="cs"/>
          <w:color w:val="000000"/>
          <w:sz w:val="28"/>
          <w:szCs w:val="28"/>
          <w:rtl/>
          <w:lang w:bidi="ar-EG"/>
        </w:rPr>
        <w:t>حيث</w:t>
      </w:r>
      <w:r w:rsidR="0015698D" w:rsidRPr="001B2C95">
        <w:rPr>
          <w:rFonts w:cs="Simplified Arabic" w:hint="cs"/>
          <w:color w:val="000000"/>
          <w:sz w:val="28"/>
          <w:szCs w:val="28"/>
          <w:rtl/>
          <w:lang w:bidi="ar-EG"/>
        </w:rPr>
        <w:t xml:space="preserve"> تعد</w:t>
      </w:r>
      <w:r w:rsidRPr="001B2C95">
        <w:rPr>
          <w:rFonts w:cs="Simplified Arabic" w:hint="cs"/>
          <w:color w:val="000000"/>
          <w:sz w:val="28"/>
          <w:szCs w:val="28"/>
          <w:rtl/>
          <w:lang w:bidi="ar-EG"/>
        </w:rPr>
        <w:t xml:space="preserve"> مصادر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الطاقة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المتجددة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أقل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تكلفة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لتكنولوجيا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توليد</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الطاقة الكهربائية،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w:t>
      </w:r>
      <w:r w:rsidR="0015698D" w:rsidRPr="001B2C95">
        <w:rPr>
          <w:rFonts w:cs="Simplified Arabic" w:hint="cs"/>
          <w:color w:val="000000"/>
          <w:sz w:val="28"/>
          <w:szCs w:val="28"/>
          <w:rtl/>
          <w:lang w:bidi="ar-EG"/>
        </w:rPr>
        <w:t xml:space="preserve">سوف </w:t>
      </w:r>
      <w:r w:rsidRPr="001B2C95">
        <w:rPr>
          <w:rFonts w:cs="Simplified Arabic" w:hint="cs"/>
          <w:color w:val="000000"/>
          <w:sz w:val="28"/>
          <w:szCs w:val="28"/>
          <w:rtl/>
          <w:lang w:bidi="ar-EG"/>
        </w:rPr>
        <w:t>تستمر</w:t>
      </w:r>
      <w:r w:rsidRPr="001B2C95">
        <w:rPr>
          <w:rFonts w:cs="Simplified Arabic"/>
          <w:color w:val="000000"/>
          <w:sz w:val="28"/>
          <w:szCs w:val="28"/>
          <w:rtl/>
          <w:lang w:bidi="ar-EG"/>
        </w:rPr>
        <w:t xml:space="preserve"> </w:t>
      </w:r>
      <w:r w:rsidR="0015698D" w:rsidRPr="001B2C95">
        <w:rPr>
          <w:rFonts w:cs="Simplified Arabic" w:hint="cs"/>
          <w:color w:val="000000"/>
          <w:sz w:val="28"/>
          <w:szCs w:val="28"/>
          <w:rtl/>
          <w:lang w:bidi="ar-EG"/>
        </w:rPr>
        <w:t>تكلفتها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 xml:space="preserve">الانخفاض </w:t>
      </w:r>
      <w:r w:rsidR="0015698D" w:rsidRPr="001B2C95">
        <w:rPr>
          <w:rFonts w:cs="Simplified Arabic" w:hint="cs"/>
          <w:color w:val="000000"/>
          <w:sz w:val="28"/>
          <w:szCs w:val="28"/>
          <w:rtl/>
          <w:lang w:bidi="ar-EG"/>
        </w:rPr>
        <w:t>مع التطوير التكنولوجي لها.</w:t>
      </w:r>
    </w:p>
    <w:p w14:paraId="005D1623" w14:textId="77777777" w:rsidR="0038782B" w:rsidRDefault="0058304A" w:rsidP="009D1246">
      <w:pPr>
        <w:shd w:val="clear" w:color="auto" w:fill="FFFFFF"/>
        <w:bidi/>
        <w:spacing w:before="120" w:line="276" w:lineRule="auto"/>
        <w:ind w:firstLine="720"/>
        <w:jc w:val="lowKashida"/>
        <w:rPr>
          <w:rFonts w:cs="Simplified Arabic"/>
          <w:color w:val="000000"/>
          <w:sz w:val="28"/>
          <w:szCs w:val="28"/>
          <w:rtl/>
          <w:lang w:bidi="ar-EG"/>
        </w:rPr>
      </w:pPr>
      <w:r w:rsidRPr="001B2C95">
        <w:rPr>
          <w:rFonts w:cs="Simplified Arabic" w:hint="cs"/>
          <w:color w:val="000000"/>
          <w:sz w:val="28"/>
          <w:szCs w:val="28"/>
          <w:rtl/>
          <w:lang w:bidi="ar-EG"/>
        </w:rPr>
        <w:t>وتهدف</w:t>
      </w:r>
      <w:r w:rsidRPr="001B2C95">
        <w:rPr>
          <w:rFonts w:cs="Simplified Arabic"/>
          <w:color w:val="000000"/>
          <w:sz w:val="28"/>
          <w:szCs w:val="28"/>
          <w:rtl/>
          <w:lang w:bidi="ar-EG"/>
        </w:rPr>
        <w:t xml:space="preserve"> مصر في ظل استراتيجية الطاقة المتكاملة والمستدامة حتى عام 2035</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إلى زيادة نسبة مساهمة الطاقة المتجددة إلى 42% بحلول عام 2035، حيث تعمل جاهدة على </w:t>
      </w:r>
      <w:r w:rsidRPr="001B2C95">
        <w:rPr>
          <w:rFonts w:cs="Simplified Arabic" w:hint="cs"/>
          <w:color w:val="000000"/>
          <w:sz w:val="28"/>
          <w:szCs w:val="28"/>
          <w:rtl/>
          <w:lang w:bidi="ar-EG"/>
        </w:rPr>
        <w:t>تلبية</w:t>
      </w:r>
      <w:r w:rsidRPr="001B2C95">
        <w:rPr>
          <w:rFonts w:cs="Simplified Arabic"/>
          <w:color w:val="000000"/>
          <w:sz w:val="28"/>
          <w:szCs w:val="28"/>
          <w:rtl/>
          <w:lang w:bidi="ar-EG"/>
        </w:rPr>
        <w:t xml:space="preserve"> الطلب المتزايد </w:t>
      </w:r>
      <w:r w:rsidRPr="001B2C95">
        <w:rPr>
          <w:rFonts w:cs="Simplified Arabic" w:hint="cs"/>
          <w:color w:val="000000"/>
          <w:sz w:val="28"/>
          <w:szCs w:val="28"/>
          <w:rtl/>
          <w:lang w:bidi="ar-EG"/>
        </w:rPr>
        <w:t>في توليد</w:t>
      </w:r>
      <w:r w:rsidRPr="001B2C95">
        <w:rPr>
          <w:rFonts w:cs="Simplified Arabic"/>
          <w:color w:val="000000"/>
          <w:sz w:val="28"/>
          <w:szCs w:val="28"/>
          <w:rtl/>
          <w:lang w:bidi="ar-EG"/>
        </w:rPr>
        <w:t xml:space="preserve"> الطاقة الكهربائية.</w:t>
      </w:r>
      <w:r w:rsidRPr="001B2C95">
        <w:rPr>
          <w:rFonts w:cs="Simplified Arabic" w:hint="cs"/>
          <w:color w:val="000000"/>
          <w:sz w:val="28"/>
          <w:szCs w:val="28"/>
          <w:rtl/>
          <w:lang w:bidi="ar-EG"/>
        </w:rPr>
        <w:t xml:space="preserve"> ولكن قد يصعب الوصول إلى تحقيق هذا الهدف، حيث أنه</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 xml:space="preserve">تم توليد </w:t>
      </w:r>
      <w:r w:rsidRPr="001B2C95">
        <w:rPr>
          <w:rFonts w:cs="Simplified Arabic"/>
          <w:color w:val="000000"/>
          <w:sz w:val="28"/>
          <w:szCs w:val="28"/>
          <w:rtl/>
          <w:lang w:bidi="ar-EG"/>
        </w:rPr>
        <w:t xml:space="preserve">12٪ </w:t>
      </w:r>
      <w:r w:rsidRPr="001B2C95">
        <w:rPr>
          <w:rFonts w:cs="Simplified Arabic" w:hint="cs"/>
          <w:color w:val="000000"/>
          <w:sz w:val="28"/>
          <w:szCs w:val="28"/>
          <w:rtl/>
          <w:lang w:bidi="ar-EG"/>
        </w:rPr>
        <w:t>فقط</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الكهرباء</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المنتجة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مصر 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مصادر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الطاقة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المتجددة عام</w:t>
      </w:r>
      <w:r w:rsidRPr="001B2C95">
        <w:rPr>
          <w:rFonts w:cs="Simplified Arabic"/>
          <w:color w:val="000000"/>
          <w:sz w:val="28"/>
          <w:szCs w:val="28"/>
          <w:rtl/>
          <w:lang w:bidi="ar-EG"/>
        </w:rPr>
        <w:t xml:space="preserve"> 2022</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وهذه</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النسبة (12%) بعيدة بشكل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كبير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عن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الهدف</w:t>
      </w:r>
      <w:r w:rsidRPr="001B2C95">
        <w:rPr>
          <w:rFonts w:cs="Simplified Arabic"/>
          <w:color w:val="000000"/>
          <w:sz w:val="28"/>
          <w:szCs w:val="28"/>
          <w:rtl/>
          <w:lang w:bidi="ar-EG"/>
        </w:rPr>
        <w:t xml:space="preserve"> </w:t>
      </w:r>
      <w:r w:rsidR="004936B3" w:rsidRPr="001B2C95">
        <w:rPr>
          <w:rFonts w:cs="Simplified Arabic" w:hint="cs"/>
          <w:color w:val="000000"/>
          <w:sz w:val="28"/>
          <w:szCs w:val="28"/>
          <w:rtl/>
          <w:lang w:bidi="ar-EG"/>
        </w:rPr>
        <w:t>الذي</w:t>
      </w:r>
      <w:r w:rsidRPr="001B2C95">
        <w:rPr>
          <w:rFonts w:cs="Simplified Arabic" w:hint="cs"/>
          <w:color w:val="000000"/>
          <w:sz w:val="28"/>
          <w:szCs w:val="28"/>
          <w:rtl/>
          <w:lang w:bidi="ar-EG"/>
        </w:rPr>
        <w:t xml:space="preserve"> كان مخططاً له</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ذات العام، وهو توليد</w:t>
      </w:r>
      <w:r w:rsidRPr="001B2C95">
        <w:rPr>
          <w:rFonts w:cs="Simplified Arabic"/>
          <w:color w:val="000000"/>
          <w:sz w:val="28"/>
          <w:szCs w:val="28"/>
          <w:rtl/>
          <w:lang w:bidi="ar-EG"/>
        </w:rPr>
        <w:t xml:space="preserve"> 20٪ </w:t>
      </w: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الكهرباء</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lastRenderedPageBreak/>
        <w:t>مصادر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الطاقة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المتجددة.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 xml:space="preserve">وبالتالى، فإن تحقيق نسبة 42% في السنوات القادمة بعيدة المنال </w:t>
      </w:r>
      <w:r w:rsidRPr="001B2C95">
        <w:rPr>
          <w:rFonts w:cs="Simplified Arabic"/>
          <w:color w:val="000000"/>
          <w:sz w:val="28"/>
          <w:szCs w:val="28"/>
          <w:rtl/>
          <w:lang w:bidi="ar-EG"/>
        </w:rPr>
        <w:t>(</w:t>
      </w:r>
      <w:r w:rsidRPr="001B2C95">
        <w:rPr>
          <w:rFonts w:cs="Simplified Arabic"/>
          <w:color w:val="000000"/>
          <w:sz w:val="28"/>
          <w:szCs w:val="28"/>
          <w:lang w:bidi="ar-EG"/>
        </w:rPr>
        <w:t>www.oxfordbusinessgroup.com</w:t>
      </w:r>
      <w:r w:rsidRPr="001B2C95">
        <w:rPr>
          <w:rFonts w:cs="Simplified Arabic"/>
          <w:color w:val="000000"/>
          <w:sz w:val="28"/>
          <w:szCs w:val="28"/>
          <w:rtl/>
          <w:lang w:bidi="ar-EG"/>
        </w:rPr>
        <w:t>)</w:t>
      </w:r>
      <w:r w:rsidRPr="001B2C95">
        <w:rPr>
          <w:rFonts w:cs="Simplified Arabic" w:hint="cs"/>
          <w:color w:val="000000"/>
          <w:sz w:val="28"/>
          <w:szCs w:val="28"/>
          <w:rtl/>
          <w:lang w:bidi="ar-EG"/>
        </w:rPr>
        <w:t xml:space="preserve">. </w:t>
      </w:r>
    </w:p>
    <w:p w14:paraId="4738E448" w14:textId="35DD283A" w:rsidR="0038782B" w:rsidRDefault="008D3DFC" w:rsidP="0038782B">
      <w:pPr>
        <w:shd w:val="clear" w:color="auto" w:fill="FFFFFF"/>
        <w:bidi/>
        <w:spacing w:before="120" w:line="276"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و</w:t>
      </w:r>
      <w:r w:rsidRPr="001B2C95">
        <w:rPr>
          <w:rFonts w:cs="Simplified Arabic"/>
          <w:color w:val="000000"/>
          <w:sz w:val="28"/>
          <w:szCs w:val="28"/>
          <w:rtl/>
          <w:lang w:bidi="ar-EG"/>
        </w:rPr>
        <w:t>يمكن لصانعي السياسات في مصر الاستفادة من إعادة التقييم الدوري لاستراتيجية الطاقة طويلة الأمد</w:t>
      </w:r>
      <w:r w:rsidR="0058304A"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w:t>
      </w:r>
      <w:r w:rsidR="00A8011B" w:rsidRPr="001B2C95">
        <w:rPr>
          <w:rFonts w:cs="Simplified Arabic"/>
          <w:color w:val="000000"/>
          <w:sz w:val="28"/>
          <w:szCs w:val="28"/>
          <w:rtl/>
          <w:lang w:bidi="ar-EG"/>
        </w:rPr>
        <w:t>التي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ت</w:t>
      </w:r>
      <w:r w:rsidRPr="001B2C95">
        <w:rPr>
          <w:rFonts w:cs="Simplified Arabic"/>
          <w:color w:val="000000"/>
          <w:sz w:val="28"/>
          <w:szCs w:val="28"/>
          <w:rtl/>
          <w:lang w:bidi="ar-EG"/>
        </w:rPr>
        <w:t>عكس التطورات السريع</w:t>
      </w:r>
      <w:r w:rsidR="0058304A" w:rsidRPr="001B2C95">
        <w:rPr>
          <w:rFonts w:cs="Simplified Arabic"/>
          <w:color w:val="000000"/>
          <w:sz w:val="28"/>
          <w:szCs w:val="28"/>
          <w:rtl/>
          <w:lang w:bidi="ar-EG"/>
        </w:rPr>
        <w:t>ة في تكنولوجيات الطاقة المتجددة</w:t>
      </w:r>
      <w:r w:rsidR="0058304A" w:rsidRPr="001B2C95">
        <w:rPr>
          <w:rFonts w:cs="Simplified Arabic" w:hint="cs"/>
          <w:color w:val="000000"/>
          <w:sz w:val="28"/>
          <w:szCs w:val="28"/>
          <w:rtl/>
          <w:lang w:bidi="ar-EG"/>
        </w:rPr>
        <w:t>.</w:t>
      </w:r>
    </w:p>
    <w:p w14:paraId="7E48318A" w14:textId="77777777" w:rsidR="0038782B" w:rsidRDefault="00AD1831" w:rsidP="0038782B">
      <w:pPr>
        <w:shd w:val="clear" w:color="auto" w:fill="FFFFFF"/>
        <w:bidi/>
        <w:spacing w:before="120" w:line="276"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من الصعب تلبية الطلب على</w:t>
      </w:r>
      <w:r w:rsidR="00F31CC7" w:rsidRPr="001B2C95">
        <w:rPr>
          <w:rFonts w:cs="Simplified Arabic"/>
          <w:color w:val="000000"/>
          <w:sz w:val="28"/>
          <w:szCs w:val="28"/>
          <w:rtl/>
          <w:lang w:bidi="ar-EG"/>
        </w:rPr>
        <w:t xml:space="preserve"> </w:t>
      </w:r>
      <w:r w:rsidR="00F31CC7" w:rsidRPr="001B2C95">
        <w:rPr>
          <w:rFonts w:cs="Simplified Arabic" w:hint="cs"/>
          <w:color w:val="000000"/>
          <w:sz w:val="28"/>
          <w:szCs w:val="28"/>
          <w:rtl/>
          <w:lang w:bidi="ar-EG"/>
        </w:rPr>
        <w:t>الطاقة</w:t>
      </w:r>
      <w:r w:rsidR="00F31CC7" w:rsidRPr="001B2C95">
        <w:rPr>
          <w:rFonts w:cs="Simplified Arabic"/>
          <w:color w:val="000000"/>
          <w:sz w:val="28"/>
          <w:szCs w:val="28"/>
          <w:rtl/>
          <w:lang w:bidi="ar-EG"/>
        </w:rPr>
        <w:t xml:space="preserve"> </w:t>
      </w:r>
      <w:r w:rsidR="00F31CC7" w:rsidRPr="001B2C95">
        <w:rPr>
          <w:rFonts w:cs="Simplified Arabic" w:hint="cs"/>
          <w:color w:val="000000"/>
          <w:sz w:val="28"/>
          <w:szCs w:val="28"/>
          <w:rtl/>
          <w:lang w:bidi="ar-EG"/>
        </w:rPr>
        <w:t>في</w:t>
      </w:r>
      <w:r w:rsidR="00F31CC7" w:rsidRPr="001B2C95">
        <w:rPr>
          <w:rFonts w:cs="Simplified Arabic"/>
          <w:color w:val="000000"/>
          <w:sz w:val="28"/>
          <w:szCs w:val="28"/>
          <w:rtl/>
          <w:lang w:bidi="ar-EG"/>
        </w:rPr>
        <w:t xml:space="preserve"> </w:t>
      </w:r>
      <w:r w:rsidR="00F31CC7" w:rsidRPr="001B2C95">
        <w:rPr>
          <w:rFonts w:cs="Simplified Arabic" w:hint="cs"/>
          <w:color w:val="000000"/>
          <w:sz w:val="28"/>
          <w:szCs w:val="28"/>
          <w:rtl/>
          <w:lang w:bidi="ar-EG"/>
        </w:rPr>
        <w:t>مصر</w:t>
      </w:r>
      <w:r w:rsidR="00F31CC7" w:rsidRPr="001B2C95">
        <w:rPr>
          <w:rFonts w:cs="Simplified Arabic"/>
          <w:color w:val="000000"/>
          <w:sz w:val="28"/>
          <w:szCs w:val="28"/>
          <w:rtl/>
          <w:lang w:bidi="ar-EG"/>
        </w:rPr>
        <w:t xml:space="preserve"> </w:t>
      </w:r>
      <w:r w:rsidR="00F31CC7" w:rsidRPr="001B2C95">
        <w:rPr>
          <w:rFonts w:cs="Simplified Arabic" w:hint="cs"/>
          <w:color w:val="000000"/>
          <w:sz w:val="28"/>
          <w:szCs w:val="28"/>
          <w:rtl/>
          <w:lang w:bidi="ar-EG"/>
        </w:rPr>
        <w:t>حتى</w:t>
      </w:r>
      <w:r w:rsidR="00F31CC7" w:rsidRPr="001B2C95">
        <w:rPr>
          <w:rFonts w:cs="Simplified Arabic"/>
          <w:color w:val="000000"/>
          <w:sz w:val="28"/>
          <w:szCs w:val="28"/>
          <w:rtl/>
          <w:lang w:bidi="ar-EG"/>
        </w:rPr>
        <w:t xml:space="preserve"> </w:t>
      </w:r>
      <w:r w:rsidR="00F31CC7" w:rsidRPr="001B2C95">
        <w:rPr>
          <w:rFonts w:cs="Simplified Arabic" w:hint="cs"/>
          <w:color w:val="000000"/>
          <w:sz w:val="28"/>
          <w:szCs w:val="28"/>
          <w:rtl/>
          <w:lang w:bidi="ar-EG"/>
        </w:rPr>
        <w:t>عام</w:t>
      </w:r>
      <w:r w:rsidR="00F31CC7" w:rsidRPr="001B2C95">
        <w:rPr>
          <w:rFonts w:cs="Simplified Arabic"/>
          <w:color w:val="000000"/>
          <w:sz w:val="28"/>
          <w:szCs w:val="28"/>
          <w:rtl/>
          <w:lang w:bidi="ar-EG"/>
        </w:rPr>
        <w:t xml:space="preserve"> 2050 </w:t>
      </w:r>
      <w:r w:rsidRPr="001B2C95">
        <w:rPr>
          <w:rFonts w:cs="Simplified Arabic" w:hint="cs"/>
          <w:color w:val="000000"/>
          <w:sz w:val="28"/>
          <w:szCs w:val="28"/>
          <w:rtl/>
          <w:lang w:bidi="ar-EG"/>
        </w:rPr>
        <w:t>ب</w:t>
      </w:r>
      <w:r w:rsidR="00F31CC7" w:rsidRPr="001B2C95">
        <w:rPr>
          <w:rFonts w:cs="Simplified Arabic" w:hint="cs"/>
          <w:color w:val="000000"/>
          <w:sz w:val="28"/>
          <w:szCs w:val="28"/>
          <w:rtl/>
          <w:lang w:bidi="ar-EG"/>
        </w:rPr>
        <w:t>الاعتماد</w:t>
      </w:r>
      <w:r w:rsidR="00F31CC7" w:rsidRPr="001B2C95">
        <w:rPr>
          <w:rFonts w:cs="Simplified Arabic"/>
          <w:color w:val="000000"/>
          <w:sz w:val="28"/>
          <w:szCs w:val="28"/>
          <w:rtl/>
          <w:lang w:bidi="ar-EG"/>
        </w:rPr>
        <w:t xml:space="preserve"> </w:t>
      </w:r>
      <w:r w:rsidR="00F31CC7" w:rsidRPr="001B2C95">
        <w:rPr>
          <w:rFonts w:cs="Simplified Arabic" w:hint="cs"/>
          <w:color w:val="000000"/>
          <w:sz w:val="28"/>
          <w:szCs w:val="28"/>
          <w:rtl/>
          <w:lang w:bidi="ar-EG"/>
        </w:rPr>
        <w:t>على</w:t>
      </w:r>
      <w:r w:rsidR="00F31CC7" w:rsidRPr="001B2C95">
        <w:rPr>
          <w:rFonts w:cs="Simplified Arabic"/>
          <w:color w:val="000000"/>
          <w:sz w:val="28"/>
          <w:szCs w:val="28"/>
          <w:rtl/>
          <w:lang w:bidi="ar-EG"/>
        </w:rPr>
        <w:t xml:space="preserve"> </w:t>
      </w:r>
      <w:r w:rsidR="00F31CC7" w:rsidRPr="001B2C95">
        <w:rPr>
          <w:rFonts w:cs="Simplified Arabic" w:hint="cs"/>
          <w:color w:val="000000"/>
          <w:sz w:val="28"/>
          <w:szCs w:val="28"/>
          <w:rtl/>
          <w:lang w:bidi="ar-EG"/>
        </w:rPr>
        <w:t>احتياطيات</w:t>
      </w:r>
      <w:r w:rsidR="00F31CC7" w:rsidRPr="001B2C95">
        <w:rPr>
          <w:rFonts w:cs="Simplified Arabic"/>
          <w:color w:val="000000"/>
          <w:sz w:val="28"/>
          <w:szCs w:val="28"/>
          <w:rtl/>
          <w:lang w:bidi="ar-EG"/>
        </w:rPr>
        <w:t xml:space="preserve"> </w:t>
      </w:r>
      <w:r w:rsidR="00F31CC7" w:rsidRPr="001B2C95">
        <w:rPr>
          <w:rFonts w:cs="Simplified Arabic" w:hint="cs"/>
          <w:color w:val="000000"/>
          <w:sz w:val="28"/>
          <w:szCs w:val="28"/>
          <w:rtl/>
          <w:lang w:bidi="ar-EG"/>
        </w:rPr>
        <w:t>النفط</w:t>
      </w:r>
      <w:r w:rsidR="00F31CC7" w:rsidRPr="001B2C95">
        <w:rPr>
          <w:rFonts w:cs="Simplified Arabic"/>
          <w:color w:val="000000"/>
          <w:sz w:val="28"/>
          <w:szCs w:val="28"/>
          <w:rtl/>
          <w:lang w:bidi="ar-EG"/>
        </w:rPr>
        <w:t xml:space="preserve"> </w:t>
      </w:r>
      <w:r w:rsidR="00F31CC7" w:rsidRPr="001B2C95">
        <w:rPr>
          <w:rFonts w:cs="Simplified Arabic" w:hint="cs"/>
          <w:color w:val="000000"/>
          <w:sz w:val="28"/>
          <w:szCs w:val="28"/>
          <w:rtl/>
          <w:lang w:bidi="ar-EG"/>
        </w:rPr>
        <w:t>والغاز</w:t>
      </w:r>
      <w:r w:rsidR="00F31CC7" w:rsidRPr="001B2C95">
        <w:rPr>
          <w:rFonts w:cs="Simplified Arabic"/>
          <w:color w:val="000000"/>
          <w:sz w:val="28"/>
          <w:szCs w:val="28"/>
          <w:rtl/>
          <w:lang w:bidi="ar-EG"/>
        </w:rPr>
        <w:t xml:space="preserve"> </w:t>
      </w:r>
      <w:r w:rsidR="00F31CC7" w:rsidRPr="001B2C95">
        <w:rPr>
          <w:rFonts w:cs="Simplified Arabic" w:hint="cs"/>
          <w:color w:val="000000"/>
          <w:sz w:val="28"/>
          <w:szCs w:val="28"/>
          <w:rtl/>
          <w:lang w:bidi="ar-EG"/>
        </w:rPr>
        <w:t>المحلية</w:t>
      </w:r>
      <w:r w:rsidRPr="001B2C95">
        <w:rPr>
          <w:rFonts w:cs="Simplified Arabic" w:hint="cs"/>
          <w:color w:val="000000"/>
          <w:sz w:val="28"/>
          <w:szCs w:val="28"/>
          <w:rtl/>
          <w:lang w:bidi="ar-EG"/>
        </w:rPr>
        <w:t xml:space="preserve"> فقط</w:t>
      </w:r>
      <w:r w:rsidR="00F31CC7" w:rsidRPr="001B2C95">
        <w:rPr>
          <w:rFonts w:cs="Simplified Arabic"/>
          <w:color w:val="000000"/>
          <w:sz w:val="28"/>
          <w:szCs w:val="28"/>
          <w:rtl/>
          <w:lang w:bidi="ar-EG"/>
        </w:rPr>
        <w:t xml:space="preserve"> </w:t>
      </w:r>
      <w:r w:rsidR="00F31CC7" w:rsidRPr="001B2C95">
        <w:rPr>
          <w:rFonts w:cs="Simplified Arabic" w:hint="cs"/>
          <w:color w:val="000000"/>
          <w:sz w:val="28"/>
          <w:szCs w:val="28"/>
          <w:rtl/>
          <w:lang w:bidi="ar-EG"/>
        </w:rPr>
        <w:t>لتوليد</w:t>
      </w:r>
      <w:r w:rsidR="00F31CC7" w:rsidRPr="001B2C95">
        <w:rPr>
          <w:rFonts w:cs="Simplified Arabic"/>
          <w:color w:val="000000"/>
          <w:sz w:val="28"/>
          <w:szCs w:val="28"/>
          <w:rtl/>
          <w:lang w:bidi="ar-EG"/>
        </w:rPr>
        <w:t xml:space="preserve"> </w:t>
      </w:r>
      <w:r w:rsidR="00F31CC7" w:rsidRPr="001B2C95">
        <w:rPr>
          <w:rFonts w:cs="Simplified Arabic" w:hint="cs"/>
          <w:color w:val="000000"/>
          <w:sz w:val="28"/>
          <w:szCs w:val="28"/>
          <w:rtl/>
          <w:lang w:bidi="ar-EG"/>
        </w:rPr>
        <w:t>الكهرباء</w:t>
      </w:r>
      <w:r w:rsidRPr="001B2C95">
        <w:rPr>
          <w:rFonts w:cs="Simplified Arabic" w:hint="cs"/>
          <w:color w:val="000000"/>
          <w:sz w:val="28"/>
          <w:szCs w:val="28"/>
          <w:rtl/>
          <w:lang w:bidi="ar-EG"/>
        </w:rPr>
        <w:t>،</w:t>
      </w:r>
      <w:r w:rsidR="00F31CC7" w:rsidRPr="001B2C95">
        <w:rPr>
          <w:rFonts w:cs="Simplified Arabic"/>
          <w:color w:val="000000"/>
          <w:sz w:val="28"/>
          <w:szCs w:val="28"/>
          <w:rtl/>
          <w:lang w:bidi="ar-EG"/>
        </w:rPr>
        <w:t xml:space="preserve"> </w:t>
      </w:r>
      <w:r w:rsidR="00F31CC7" w:rsidRPr="001B2C95">
        <w:rPr>
          <w:rFonts w:cs="Simplified Arabic" w:hint="cs"/>
          <w:color w:val="000000"/>
          <w:sz w:val="28"/>
          <w:szCs w:val="28"/>
          <w:rtl/>
          <w:lang w:bidi="ar-EG"/>
        </w:rPr>
        <w:t>ويتطلب</w:t>
      </w:r>
      <w:r w:rsidR="00F31CC7" w:rsidRPr="001B2C95">
        <w:rPr>
          <w:rFonts w:cs="Simplified Arabic"/>
          <w:color w:val="000000"/>
          <w:sz w:val="28"/>
          <w:szCs w:val="28"/>
          <w:rtl/>
          <w:lang w:bidi="ar-EG"/>
        </w:rPr>
        <w:t xml:space="preserve"> </w:t>
      </w:r>
      <w:r w:rsidR="00F31CC7" w:rsidRPr="001B2C95">
        <w:rPr>
          <w:rFonts w:cs="Simplified Arabic" w:hint="cs"/>
          <w:color w:val="000000"/>
          <w:sz w:val="28"/>
          <w:szCs w:val="28"/>
          <w:rtl/>
          <w:lang w:bidi="ar-EG"/>
        </w:rPr>
        <w:t>الاستخدام</w:t>
      </w:r>
      <w:r w:rsidR="00F31CC7" w:rsidRPr="001B2C95">
        <w:rPr>
          <w:rFonts w:cs="Simplified Arabic"/>
          <w:color w:val="000000"/>
          <w:sz w:val="28"/>
          <w:szCs w:val="28"/>
          <w:rtl/>
          <w:lang w:bidi="ar-EG"/>
        </w:rPr>
        <w:t xml:space="preserve"> </w:t>
      </w:r>
      <w:r w:rsidR="00F31CC7" w:rsidRPr="001B2C95">
        <w:rPr>
          <w:rFonts w:cs="Simplified Arabic" w:hint="cs"/>
          <w:color w:val="000000"/>
          <w:sz w:val="28"/>
          <w:szCs w:val="28"/>
          <w:rtl/>
          <w:lang w:bidi="ar-EG"/>
        </w:rPr>
        <w:t>الفعال</w:t>
      </w:r>
      <w:r w:rsidR="00F31CC7" w:rsidRPr="001B2C95">
        <w:rPr>
          <w:rFonts w:cs="Simplified Arabic"/>
          <w:color w:val="000000"/>
          <w:sz w:val="28"/>
          <w:szCs w:val="28"/>
          <w:rtl/>
          <w:lang w:bidi="ar-EG"/>
        </w:rPr>
        <w:t xml:space="preserve"> </w:t>
      </w:r>
      <w:r w:rsidR="00F31CC7" w:rsidRPr="001B2C95">
        <w:rPr>
          <w:rFonts w:cs="Simplified Arabic" w:hint="cs"/>
          <w:color w:val="000000"/>
          <w:sz w:val="28"/>
          <w:szCs w:val="28"/>
          <w:rtl/>
          <w:lang w:bidi="ar-EG"/>
        </w:rPr>
        <w:t>للطاقة</w:t>
      </w:r>
      <w:r w:rsidR="00F31CC7" w:rsidRPr="001B2C95">
        <w:rPr>
          <w:rFonts w:cs="Simplified Arabic"/>
          <w:color w:val="000000"/>
          <w:sz w:val="28"/>
          <w:szCs w:val="28"/>
          <w:rtl/>
          <w:lang w:bidi="ar-EG"/>
        </w:rPr>
        <w:t xml:space="preserve"> </w:t>
      </w:r>
      <w:r w:rsidR="00F31CC7" w:rsidRPr="001B2C95">
        <w:rPr>
          <w:rFonts w:cs="Simplified Arabic" w:hint="cs"/>
          <w:color w:val="000000"/>
          <w:sz w:val="28"/>
          <w:szCs w:val="28"/>
          <w:rtl/>
          <w:lang w:bidi="ar-EG"/>
        </w:rPr>
        <w:t>فيما</w:t>
      </w:r>
      <w:r w:rsidR="00F31CC7" w:rsidRPr="001B2C95">
        <w:rPr>
          <w:rFonts w:cs="Simplified Arabic"/>
          <w:color w:val="000000"/>
          <w:sz w:val="28"/>
          <w:szCs w:val="28"/>
          <w:rtl/>
          <w:lang w:bidi="ar-EG"/>
        </w:rPr>
        <w:t xml:space="preserve"> </w:t>
      </w:r>
      <w:r w:rsidR="00F31CC7" w:rsidRPr="001B2C95">
        <w:rPr>
          <w:rFonts w:cs="Simplified Arabic" w:hint="cs"/>
          <w:color w:val="000000"/>
          <w:sz w:val="28"/>
          <w:szCs w:val="28"/>
          <w:rtl/>
          <w:lang w:bidi="ar-EG"/>
        </w:rPr>
        <w:t>يتعلق</w:t>
      </w:r>
      <w:r w:rsidR="00F31CC7" w:rsidRPr="001B2C95">
        <w:rPr>
          <w:rFonts w:cs="Simplified Arabic"/>
          <w:color w:val="000000"/>
          <w:sz w:val="28"/>
          <w:szCs w:val="28"/>
          <w:rtl/>
          <w:lang w:bidi="ar-EG"/>
        </w:rPr>
        <w:t xml:space="preserve"> </w:t>
      </w:r>
      <w:r w:rsidR="00F31CC7" w:rsidRPr="001B2C95">
        <w:rPr>
          <w:rFonts w:cs="Simplified Arabic" w:hint="cs"/>
          <w:color w:val="000000"/>
          <w:sz w:val="28"/>
          <w:szCs w:val="28"/>
          <w:rtl/>
          <w:lang w:bidi="ar-EG"/>
        </w:rPr>
        <w:t>بالاستهلاك</w:t>
      </w:r>
      <w:r w:rsidR="00F31CC7" w:rsidRPr="001B2C95">
        <w:rPr>
          <w:rFonts w:cs="Simplified Arabic"/>
          <w:color w:val="000000"/>
          <w:sz w:val="28"/>
          <w:szCs w:val="28"/>
          <w:rtl/>
          <w:lang w:bidi="ar-EG"/>
        </w:rPr>
        <w:t xml:space="preserve"> </w:t>
      </w:r>
      <w:r w:rsidR="00F31CC7" w:rsidRPr="001B2C95">
        <w:rPr>
          <w:rFonts w:cs="Simplified Arabic" w:hint="cs"/>
          <w:color w:val="000000"/>
          <w:sz w:val="28"/>
          <w:szCs w:val="28"/>
          <w:rtl/>
          <w:lang w:bidi="ar-EG"/>
        </w:rPr>
        <w:t>والإنتاج</w:t>
      </w:r>
      <w:r w:rsidR="00F31CC7" w:rsidRPr="001B2C95">
        <w:rPr>
          <w:rFonts w:cs="Simplified Arabic"/>
          <w:color w:val="000000"/>
          <w:sz w:val="28"/>
          <w:szCs w:val="28"/>
          <w:rtl/>
          <w:lang w:bidi="ar-EG"/>
        </w:rPr>
        <w:t xml:space="preserve"> </w:t>
      </w:r>
      <w:r w:rsidR="00F31CC7" w:rsidRPr="001B2C95">
        <w:rPr>
          <w:rFonts w:cs="Simplified Arabic" w:hint="cs"/>
          <w:color w:val="000000"/>
          <w:sz w:val="28"/>
          <w:szCs w:val="28"/>
          <w:rtl/>
          <w:lang w:bidi="ar-EG"/>
        </w:rPr>
        <w:t>والصادرات والواردات</w:t>
      </w:r>
      <w:r w:rsidR="00F31CC7" w:rsidRPr="001B2C95">
        <w:rPr>
          <w:rFonts w:cs="Simplified Arabic"/>
          <w:color w:val="000000"/>
          <w:sz w:val="28"/>
          <w:szCs w:val="28"/>
          <w:rtl/>
          <w:lang w:bidi="ar-EG"/>
        </w:rPr>
        <w:t xml:space="preserve"> </w:t>
      </w:r>
      <w:r w:rsidR="00F31CC7" w:rsidRPr="001B2C95">
        <w:rPr>
          <w:rFonts w:cs="Simplified Arabic" w:hint="cs"/>
          <w:color w:val="000000"/>
          <w:sz w:val="28"/>
          <w:szCs w:val="28"/>
          <w:rtl/>
          <w:lang w:bidi="ar-EG"/>
        </w:rPr>
        <w:t>تحولاً</w:t>
      </w:r>
      <w:r w:rsidR="00F31CC7" w:rsidRPr="001B2C95">
        <w:rPr>
          <w:rFonts w:cs="Simplified Arabic"/>
          <w:color w:val="000000"/>
          <w:sz w:val="28"/>
          <w:szCs w:val="28"/>
          <w:rtl/>
          <w:lang w:bidi="ar-EG"/>
        </w:rPr>
        <w:t xml:space="preserve"> </w:t>
      </w:r>
      <w:r w:rsidR="00F31CC7" w:rsidRPr="001B2C95">
        <w:rPr>
          <w:rFonts w:cs="Simplified Arabic" w:hint="cs"/>
          <w:color w:val="000000"/>
          <w:sz w:val="28"/>
          <w:szCs w:val="28"/>
          <w:rtl/>
          <w:lang w:bidi="ar-EG"/>
        </w:rPr>
        <w:t>رئيسياً</w:t>
      </w:r>
      <w:r w:rsidR="00F31CC7" w:rsidRPr="001B2C95">
        <w:rPr>
          <w:rFonts w:cs="Simplified Arabic"/>
          <w:color w:val="000000"/>
          <w:sz w:val="28"/>
          <w:szCs w:val="28"/>
          <w:rtl/>
          <w:lang w:bidi="ar-EG"/>
        </w:rPr>
        <w:t xml:space="preserve"> </w:t>
      </w:r>
      <w:r w:rsidR="00F31CC7" w:rsidRPr="001B2C95">
        <w:rPr>
          <w:rFonts w:cs="Simplified Arabic" w:hint="cs"/>
          <w:color w:val="000000"/>
          <w:sz w:val="28"/>
          <w:szCs w:val="28"/>
          <w:rtl/>
          <w:lang w:bidi="ar-EG"/>
        </w:rPr>
        <w:t>في</w:t>
      </w:r>
      <w:r w:rsidR="00F31CC7" w:rsidRPr="001B2C95">
        <w:rPr>
          <w:rFonts w:cs="Simplified Arabic"/>
          <w:color w:val="000000"/>
          <w:sz w:val="28"/>
          <w:szCs w:val="28"/>
          <w:rtl/>
          <w:lang w:bidi="ar-EG"/>
        </w:rPr>
        <w:t xml:space="preserve"> </w:t>
      </w:r>
      <w:r w:rsidR="00F31CC7" w:rsidRPr="001B2C95">
        <w:rPr>
          <w:rFonts w:cs="Simplified Arabic" w:hint="cs"/>
          <w:color w:val="000000"/>
          <w:sz w:val="28"/>
          <w:szCs w:val="28"/>
          <w:rtl/>
          <w:lang w:bidi="ar-EG"/>
        </w:rPr>
        <w:t>السياسة</w:t>
      </w:r>
      <w:r w:rsidR="00F31CC7" w:rsidRPr="001B2C95">
        <w:rPr>
          <w:rFonts w:cs="Simplified Arabic"/>
          <w:color w:val="000000"/>
          <w:sz w:val="28"/>
          <w:szCs w:val="28"/>
          <w:rtl/>
          <w:lang w:bidi="ar-EG"/>
        </w:rPr>
        <w:t xml:space="preserve"> </w:t>
      </w:r>
      <w:r w:rsidR="00F31CC7" w:rsidRPr="001B2C95">
        <w:rPr>
          <w:rFonts w:cs="Simplified Arabic" w:hint="cs"/>
          <w:color w:val="000000"/>
          <w:sz w:val="28"/>
          <w:szCs w:val="28"/>
          <w:rtl/>
          <w:lang w:bidi="ar-EG"/>
        </w:rPr>
        <w:t>نحو</w:t>
      </w:r>
      <w:r w:rsidR="00F31CC7" w:rsidRPr="001B2C95">
        <w:rPr>
          <w:rFonts w:cs="Simplified Arabic"/>
          <w:color w:val="000000"/>
          <w:sz w:val="28"/>
          <w:szCs w:val="28"/>
          <w:rtl/>
          <w:lang w:bidi="ar-EG"/>
        </w:rPr>
        <w:t xml:space="preserve"> </w:t>
      </w:r>
      <w:r w:rsidR="00F31CC7" w:rsidRPr="001B2C95">
        <w:rPr>
          <w:rFonts w:cs="Simplified Arabic" w:hint="cs"/>
          <w:color w:val="000000"/>
          <w:sz w:val="28"/>
          <w:szCs w:val="28"/>
          <w:rtl/>
          <w:lang w:bidi="ar-EG"/>
        </w:rPr>
        <w:t>استخدام</w:t>
      </w:r>
      <w:r w:rsidR="00F31CC7" w:rsidRPr="001B2C95">
        <w:rPr>
          <w:rFonts w:cs="Simplified Arabic"/>
          <w:color w:val="000000"/>
          <w:sz w:val="28"/>
          <w:szCs w:val="28"/>
          <w:rtl/>
          <w:lang w:bidi="ar-EG"/>
        </w:rPr>
        <w:t xml:space="preserve"> </w:t>
      </w:r>
      <w:r w:rsidR="00F31CC7" w:rsidRPr="001B2C95">
        <w:rPr>
          <w:rFonts w:cs="Simplified Arabic" w:hint="cs"/>
          <w:color w:val="000000"/>
          <w:sz w:val="28"/>
          <w:szCs w:val="28"/>
          <w:rtl/>
          <w:lang w:bidi="ar-EG"/>
        </w:rPr>
        <w:t>التقنيات</w:t>
      </w:r>
      <w:r w:rsidR="00F31CC7" w:rsidRPr="001B2C95">
        <w:rPr>
          <w:rFonts w:cs="Simplified Arabic"/>
          <w:color w:val="000000"/>
          <w:sz w:val="28"/>
          <w:szCs w:val="28"/>
          <w:rtl/>
          <w:lang w:bidi="ar-EG"/>
        </w:rPr>
        <w:t xml:space="preserve"> </w:t>
      </w:r>
      <w:r w:rsidR="00F31CC7" w:rsidRPr="001B2C95">
        <w:rPr>
          <w:rFonts w:cs="Simplified Arabic" w:hint="cs"/>
          <w:color w:val="000000"/>
          <w:sz w:val="28"/>
          <w:szCs w:val="28"/>
          <w:rtl/>
          <w:lang w:bidi="ar-EG"/>
        </w:rPr>
        <w:t>غير</w:t>
      </w:r>
      <w:r w:rsidR="00F31CC7" w:rsidRPr="001B2C95">
        <w:rPr>
          <w:rFonts w:cs="Simplified Arabic"/>
          <w:color w:val="000000"/>
          <w:sz w:val="28"/>
          <w:szCs w:val="28"/>
          <w:rtl/>
          <w:lang w:bidi="ar-EG"/>
        </w:rPr>
        <w:t xml:space="preserve"> </w:t>
      </w:r>
      <w:r w:rsidR="00F31CC7" w:rsidRPr="001B2C95">
        <w:rPr>
          <w:rFonts w:cs="Simplified Arabic" w:hint="cs"/>
          <w:color w:val="000000"/>
          <w:sz w:val="28"/>
          <w:szCs w:val="28"/>
          <w:rtl/>
          <w:lang w:bidi="ar-EG"/>
        </w:rPr>
        <w:t>التقليدية</w:t>
      </w:r>
      <w:r w:rsidR="00F31CC7" w:rsidRPr="001B2C95">
        <w:rPr>
          <w:rFonts w:cs="Simplified Arabic"/>
          <w:color w:val="000000"/>
          <w:sz w:val="28"/>
          <w:szCs w:val="28"/>
          <w:rtl/>
          <w:lang w:bidi="ar-EG"/>
        </w:rPr>
        <w:t xml:space="preserve"> </w:t>
      </w:r>
      <w:r w:rsidR="00F31CC7" w:rsidRPr="001B2C95">
        <w:rPr>
          <w:rFonts w:cs="Simplified Arabic" w:hint="cs"/>
          <w:color w:val="000000"/>
          <w:sz w:val="28"/>
          <w:szCs w:val="28"/>
          <w:rtl/>
          <w:lang w:bidi="ar-EG"/>
        </w:rPr>
        <w:t>لتوليد</w:t>
      </w:r>
      <w:r w:rsidR="00F31CC7" w:rsidRPr="001B2C95">
        <w:rPr>
          <w:rFonts w:cs="Simplified Arabic"/>
          <w:color w:val="000000"/>
          <w:sz w:val="28"/>
          <w:szCs w:val="28"/>
          <w:rtl/>
          <w:lang w:bidi="ar-EG"/>
        </w:rPr>
        <w:t xml:space="preserve"> </w:t>
      </w:r>
      <w:r w:rsidR="00F31CC7" w:rsidRPr="001B2C95">
        <w:rPr>
          <w:rFonts w:cs="Simplified Arabic" w:hint="cs"/>
          <w:color w:val="000000"/>
          <w:sz w:val="28"/>
          <w:szCs w:val="28"/>
          <w:rtl/>
          <w:lang w:bidi="ar-EG"/>
        </w:rPr>
        <w:t>الكهرباء</w:t>
      </w:r>
      <w:r w:rsidRPr="001B2C95">
        <w:rPr>
          <w:rFonts w:cs="Simplified Arabic" w:hint="cs"/>
          <w:color w:val="000000"/>
          <w:sz w:val="28"/>
          <w:szCs w:val="28"/>
          <w:rtl/>
          <w:lang w:bidi="ar-EG"/>
        </w:rPr>
        <w:t xml:space="preserve"> </w:t>
      </w:r>
      <w:r w:rsidRPr="0038782B">
        <w:rPr>
          <w:rFonts w:cs="Simplified Arabic" w:hint="cs"/>
          <w:color w:val="000000"/>
          <w:sz w:val="28"/>
          <w:szCs w:val="28"/>
          <w:rtl/>
          <w:lang w:bidi="ar-EG"/>
        </w:rPr>
        <w:t>(</w:t>
      </w:r>
      <w:r w:rsidRPr="0038782B">
        <w:rPr>
          <w:rFonts w:cs="Simplified Arabic"/>
          <w:color w:val="000000"/>
          <w:sz w:val="28"/>
          <w:szCs w:val="28"/>
          <w:lang w:bidi="ar-EG"/>
        </w:rPr>
        <w:t xml:space="preserve"> .(Comsan, 2010</w:t>
      </w:r>
    </w:p>
    <w:p w14:paraId="3B31A30C" w14:textId="77777777" w:rsidR="0038782B" w:rsidRDefault="003A6E26" w:rsidP="0038782B">
      <w:pPr>
        <w:shd w:val="clear" w:color="auto" w:fill="FFFFFF"/>
        <w:bidi/>
        <w:spacing w:before="120" w:line="276"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 xml:space="preserve">بالفعل </w:t>
      </w:r>
      <w:r w:rsidR="000B1A05" w:rsidRPr="001B2C95">
        <w:rPr>
          <w:rFonts w:cs="Simplified Arabic" w:hint="cs"/>
          <w:color w:val="000000"/>
          <w:sz w:val="28"/>
          <w:szCs w:val="28"/>
          <w:rtl/>
          <w:lang w:bidi="ar-EG"/>
        </w:rPr>
        <w:t xml:space="preserve">تمتلك مصر </w:t>
      </w:r>
      <w:r w:rsidR="002F62CF" w:rsidRPr="001B2C95">
        <w:rPr>
          <w:rFonts w:cs="Simplified Arabic" w:hint="cs"/>
          <w:color w:val="000000"/>
          <w:sz w:val="28"/>
          <w:szCs w:val="28"/>
          <w:rtl/>
          <w:lang w:bidi="ar-EG"/>
        </w:rPr>
        <w:t>المحطة الشمسية الحرارية بالكريمات من</w:t>
      </w:r>
      <w:r w:rsidRPr="001B2C95">
        <w:rPr>
          <w:rFonts w:cs="Simplified Arabic" w:hint="cs"/>
          <w:color w:val="000000"/>
          <w:sz w:val="28"/>
          <w:szCs w:val="28"/>
          <w:rtl/>
          <w:lang w:bidi="ar-EG"/>
        </w:rPr>
        <w:t>ذ</w:t>
      </w:r>
      <w:r w:rsidR="002F62CF" w:rsidRPr="001B2C95">
        <w:rPr>
          <w:rFonts w:cs="Simplified Arabic" w:hint="cs"/>
          <w:color w:val="000000"/>
          <w:sz w:val="28"/>
          <w:szCs w:val="28"/>
          <w:rtl/>
          <w:lang w:bidi="ar-EG"/>
        </w:rPr>
        <w:t xml:space="preserve"> عام </w:t>
      </w:r>
      <w:r w:rsidRPr="001B2C95">
        <w:rPr>
          <w:rFonts w:cs="Simplified Arabic" w:hint="cs"/>
          <w:color w:val="000000"/>
          <w:sz w:val="28"/>
          <w:szCs w:val="28"/>
          <w:rtl/>
          <w:lang w:bidi="ar-EG"/>
        </w:rPr>
        <w:t>2011، وتبلغ قدرتها</w:t>
      </w:r>
      <w:r w:rsidR="002F62CF" w:rsidRPr="001B2C95">
        <w:rPr>
          <w:rFonts w:cs="Simplified Arabic" w:hint="cs"/>
          <w:color w:val="000000"/>
          <w:sz w:val="28"/>
          <w:szCs w:val="28"/>
          <w:rtl/>
          <w:lang w:bidi="ar-EG"/>
        </w:rPr>
        <w:t xml:space="preserve"> </w:t>
      </w:r>
      <w:r w:rsidRPr="001B2C95">
        <w:rPr>
          <w:rFonts w:cs="Simplified Arabic" w:hint="cs"/>
          <w:color w:val="000000"/>
          <w:sz w:val="28"/>
          <w:szCs w:val="28"/>
          <w:rtl/>
          <w:lang w:bidi="ar-EG"/>
        </w:rPr>
        <w:t xml:space="preserve">نحو </w:t>
      </w:r>
      <w:r w:rsidR="002F62CF" w:rsidRPr="001B2C95">
        <w:rPr>
          <w:rFonts w:cs="Simplified Arabic" w:hint="cs"/>
          <w:color w:val="000000"/>
          <w:sz w:val="28"/>
          <w:szCs w:val="28"/>
          <w:rtl/>
          <w:lang w:bidi="ar-EG"/>
        </w:rPr>
        <w:t xml:space="preserve">140 ميجاوات، وهناك أيضاً محطة </w:t>
      </w:r>
      <w:r w:rsidRPr="001B2C95">
        <w:rPr>
          <w:rFonts w:cs="Simplified Arabic" w:hint="cs"/>
          <w:color w:val="000000"/>
          <w:sz w:val="28"/>
          <w:szCs w:val="28"/>
          <w:rtl/>
          <w:lang w:bidi="ar-EG"/>
        </w:rPr>
        <w:t>"</w:t>
      </w:r>
      <w:r w:rsidR="002F62CF" w:rsidRPr="001B2C95">
        <w:rPr>
          <w:rFonts w:cs="Simplified Arabic" w:hint="cs"/>
          <w:color w:val="000000"/>
          <w:sz w:val="28"/>
          <w:szCs w:val="28"/>
          <w:rtl/>
          <w:lang w:bidi="ar-EG"/>
        </w:rPr>
        <w:t>بنبان</w:t>
      </w:r>
      <w:r w:rsidRPr="001B2C95">
        <w:rPr>
          <w:rFonts w:cs="Simplified Arabic" w:hint="cs"/>
          <w:color w:val="000000"/>
          <w:sz w:val="28"/>
          <w:szCs w:val="28"/>
          <w:rtl/>
          <w:lang w:bidi="ar-EG"/>
        </w:rPr>
        <w:t>"</w:t>
      </w:r>
      <w:r w:rsidR="002F62CF" w:rsidRPr="001B2C95">
        <w:rPr>
          <w:rFonts w:cs="Simplified Arabic" w:hint="cs"/>
          <w:color w:val="000000"/>
          <w:sz w:val="28"/>
          <w:szCs w:val="28"/>
          <w:rtl/>
          <w:lang w:bidi="ar-EG"/>
        </w:rPr>
        <w:t xml:space="preserve"> للطاقة الشمسية بأسوان، وتم تشغيلها عام 2018 باستثمارات بلغت نحو 2 مليار دولار، وت</w:t>
      </w:r>
      <w:r w:rsidRPr="001B2C95">
        <w:rPr>
          <w:rFonts w:cs="Simplified Arabic" w:hint="cs"/>
          <w:color w:val="000000"/>
          <w:sz w:val="28"/>
          <w:szCs w:val="28"/>
          <w:rtl/>
          <w:lang w:bidi="ar-EG"/>
        </w:rPr>
        <w:t>بلغ قدرة المحطة 1465 ميجاوات، وت</w:t>
      </w:r>
      <w:r w:rsidR="002F62CF" w:rsidRPr="001B2C95">
        <w:rPr>
          <w:rFonts w:cs="Simplified Arabic" w:hint="cs"/>
          <w:color w:val="000000"/>
          <w:sz w:val="28"/>
          <w:szCs w:val="28"/>
          <w:rtl/>
          <w:lang w:bidi="ar-EG"/>
        </w:rPr>
        <w:t>وفر حوال</w:t>
      </w:r>
      <w:r w:rsidRPr="001B2C95">
        <w:rPr>
          <w:rFonts w:cs="Simplified Arabic" w:hint="cs"/>
          <w:color w:val="000000"/>
          <w:sz w:val="28"/>
          <w:szCs w:val="28"/>
          <w:rtl/>
          <w:lang w:bidi="ar-EG"/>
        </w:rPr>
        <w:t>ي 10 آ</w:t>
      </w:r>
      <w:r w:rsidR="002F62CF" w:rsidRPr="001B2C95">
        <w:rPr>
          <w:rFonts w:cs="Simplified Arabic" w:hint="cs"/>
          <w:color w:val="000000"/>
          <w:sz w:val="28"/>
          <w:szCs w:val="28"/>
          <w:rtl/>
          <w:lang w:bidi="ar-EG"/>
        </w:rPr>
        <w:t>ل</w:t>
      </w:r>
      <w:r w:rsidRPr="001B2C95">
        <w:rPr>
          <w:rFonts w:cs="Simplified Arabic" w:hint="cs"/>
          <w:color w:val="000000"/>
          <w:sz w:val="28"/>
          <w:szCs w:val="28"/>
          <w:rtl/>
          <w:lang w:bidi="ar-EG"/>
        </w:rPr>
        <w:t>ا</w:t>
      </w:r>
      <w:r w:rsidR="002F62CF" w:rsidRPr="001B2C95">
        <w:rPr>
          <w:rFonts w:cs="Simplified Arabic" w:hint="cs"/>
          <w:color w:val="000000"/>
          <w:sz w:val="28"/>
          <w:szCs w:val="28"/>
          <w:rtl/>
          <w:lang w:bidi="ar-EG"/>
        </w:rPr>
        <w:t xml:space="preserve">ف فرصة عمل مباشرة وغير مباشرة. وهناك محطات تحت </w:t>
      </w:r>
      <w:r w:rsidR="00310C29" w:rsidRPr="001B2C95">
        <w:rPr>
          <w:rFonts w:cs="Simplified Arabic" w:hint="cs"/>
          <w:color w:val="000000"/>
          <w:sz w:val="28"/>
          <w:szCs w:val="28"/>
          <w:rtl/>
          <w:lang w:bidi="ar-EG"/>
        </w:rPr>
        <w:t>التنفيذ والتطوير</w:t>
      </w:r>
      <w:r w:rsidR="002F62CF" w:rsidRPr="001B2C95">
        <w:rPr>
          <w:rFonts w:cs="Simplified Arabic" w:hint="cs"/>
          <w:color w:val="000000"/>
          <w:sz w:val="28"/>
          <w:szCs w:val="28"/>
          <w:rtl/>
          <w:lang w:bidi="ar-EG"/>
        </w:rPr>
        <w:t xml:space="preserve"> م</w:t>
      </w:r>
      <w:r w:rsidR="008A2176" w:rsidRPr="001B2C95">
        <w:rPr>
          <w:rFonts w:cs="Simplified Arabic" w:hint="cs"/>
          <w:color w:val="000000"/>
          <w:sz w:val="28"/>
          <w:szCs w:val="28"/>
          <w:rtl/>
          <w:lang w:bidi="ar-EG"/>
        </w:rPr>
        <w:t xml:space="preserve">شتركة بين الحكومة والقطاع الخاص، تبلغ قدرتها </w:t>
      </w:r>
      <w:r w:rsidRPr="001B2C95">
        <w:rPr>
          <w:rFonts w:cs="Simplified Arabic" w:hint="cs"/>
          <w:color w:val="000000"/>
          <w:sz w:val="28"/>
          <w:szCs w:val="28"/>
          <w:rtl/>
          <w:lang w:bidi="ar-EG"/>
        </w:rPr>
        <w:t>المخططة</w:t>
      </w:r>
      <w:r w:rsidR="008A2176" w:rsidRPr="001B2C95">
        <w:rPr>
          <w:rFonts w:cs="Simplified Arabic" w:hint="cs"/>
          <w:color w:val="000000"/>
          <w:sz w:val="28"/>
          <w:szCs w:val="28"/>
          <w:rtl/>
          <w:lang w:bidi="ar-EG"/>
        </w:rPr>
        <w:t xml:space="preserve"> 820 ميجاوات.</w:t>
      </w:r>
    </w:p>
    <w:p w14:paraId="6939FEFD" w14:textId="77777777" w:rsidR="002A670D" w:rsidRDefault="00E50731" w:rsidP="002A670D">
      <w:pPr>
        <w:shd w:val="clear" w:color="auto" w:fill="FFFFFF"/>
        <w:bidi/>
        <w:spacing w:before="120" w:line="276" w:lineRule="auto"/>
        <w:ind w:firstLine="720"/>
        <w:jc w:val="both"/>
        <w:rPr>
          <w:rFonts w:cs="Simplified Arabic"/>
          <w:color w:val="000000"/>
          <w:sz w:val="28"/>
          <w:szCs w:val="28"/>
          <w:lang w:bidi="ar-EG"/>
        </w:rPr>
      </w:pPr>
      <w:r w:rsidRPr="001B2C95">
        <w:rPr>
          <w:rFonts w:cs="Simplified Arabic" w:hint="cs"/>
          <w:color w:val="000000"/>
          <w:sz w:val="28"/>
          <w:szCs w:val="28"/>
          <w:rtl/>
          <w:lang w:bidi="ar-EG"/>
        </w:rPr>
        <w:t xml:space="preserve">وتمتلك أيضاً مصر </w:t>
      </w:r>
      <w:r w:rsidR="00DF5216" w:rsidRPr="001B2C95">
        <w:rPr>
          <w:rFonts w:cs="Simplified Arabic" w:hint="cs"/>
          <w:color w:val="000000"/>
          <w:sz w:val="28"/>
          <w:szCs w:val="28"/>
          <w:rtl/>
          <w:lang w:bidi="ar-EG"/>
        </w:rPr>
        <w:t>في</w:t>
      </w:r>
      <w:r w:rsidRPr="001B2C95">
        <w:rPr>
          <w:rFonts w:cs="Simplified Arabic" w:hint="cs"/>
          <w:color w:val="000000"/>
          <w:sz w:val="28"/>
          <w:szCs w:val="28"/>
          <w:rtl/>
          <w:lang w:bidi="ar-EG"/>
        </w:rPr>
        <w:t xml:space="preserve"> مجال طاقة الرياح، أكبر مزارع للرياح من حيث </w:t>
      </w:r>
      <w:r w:rsidR="00530DFC" w:rsidRPr="001B2C95">
        <w:rPr>
          <w:rFonts w:cs="Simplified Arabic" w:hint="cs"/>
          <w:color w:val="000000"/>
          <w:sz w:val="28"/>
          <w:szCs w:val="28"/>
          <w:rtl/>
          <w:lang w:bidi="ar-EG"/>
        </w:rPr>
        <w:t xml:space="preserve">المساحة وعدد التوربينات والقدرات المتولدة منها، وذلك </w:t>
      </w:r>
      <w:r w:rsidR="00DF5216" w:rsidRPr="001B2C95">
        <w:rPr>
          <w:rFonts w:cs="Simplified Arabic" w:hint="cs"/>
          <w:color w:val="000000"/>
          <w:sz w:val="28"/>
          <w:szCs w:val="28"/>
          <w:rtl/>
          <w:lang w:bidi="ar-EG"/>
        </w:rPr>
        <w:t>في</w:t>
      </w:r>
      <w:r w:rsidRPr="001B2C95">
        <w:rPr>
          <w:rFonts w:cs="Simplified Arabic" w:hint="cs"/>
          <w:color w:val="000000"/>
          <w:sz w:val="28"/>
          <w:szCs w:val="28"/>
          <w:rtl/>
          <w:lang w:bidi="ar-EG"/>
        </w:rPr>
        <w:t xml:space="preserve"> منطقة الزعفرانة </w:t>
      </w:r>
      <w:r w:rsidR="00A8011B" w:rsidRPr="001B2C95">
        <w:rPr>
          <w:rFonts w:cs="Simplified Arabic" w:hint="cs"/>
          <w:color w:val="000000"/>
          <w:sz w:val="28"/>
          <w:szCs w:val="28"/>
          <w:rtl/>
          <w:lang w:bidi="ar-EG"/>
        </w:rPr>
        <w:t>التي</w:t>
      </w:r>
      <w:r w:rsidR="006C7546" w:rsidRPr="001B2C95">
        <w:rPr>
          <w:rFonts w:cs="Simplified Arabic" w:hint="cs"/>
          <w:color w:val="000000"/>
          <w:sz w:val="28"/>
          <w:szCs w:val="28"/>
          <w:rtl/>
          <w:lang w:bidi="ar-EG"/>
        </w:rPr>
        <w:t xml:space="preserve"> </w:t>
      </w:r>
      <w:r w:rsidR="00855EF9" w:rsidRPr="001B2C95">
        <w:rPr>
          <w:rFonts w:cs="Simplified Arabic" w:hint="cs"/>
          <w:color w:val="000000"/>
          <w:sz w:val="28"/>
          <w:szCs w:val="28"/>
          <w:rtl/>
          <w:lang w:bidi="ar-EG"/>
        </w:rPr>
        <w:t xml:space="preserve">تبلغ </w:t>
      </w:r>
      <w:r w:rsidR="006C7546" w:rsidRPr="001B2C95">
        <w:rPr>
          <w:rFonts w:cs="Simplified Arabic" w:hint="cs"/>
          <w:color w:val="000000"/>
          <w:sz w:val="28"/>
          <w:szCs w:val="28"/>
          <w:rtl/>
          <w:lang w:bidi="ar-EG"/>
        </w:rPr>
        <w:t xml:space="preserve">حوالي </w:t>
      </w:r>
      <w:r w:rsidR="00530DFC" w:rsidRPr="001B2C95">
        <w:rPr>
          <w:rFonts w:cs="Simplified Arabic" w:hint="cs"/>
          <w:color w:val="000000"/>
          <w:sz w:val="28"/>
          <w:szCs w:val="28"/>
          <w:rtl/>
          <w:lang w:bidi="ar-EG"/>
        </w:rPr>
        <w:t>545 ميجاوات، و</w:t>
      </w:r>
      <w:r w:rsidR="00DF5216" w:rsidRPr="001B2C95">
        <w:rPr>
          <w:rFonts w:cs="Simplified Arabic" w:hint="cs"/>
          <w:color w:val="000000"/>
          <w:sz w:val="28"/>
          <w:szCs w:val="28"/>
          <w:rtl/>
          <w:lang w:bidi="ar-EG"/>
        </w:rPr>
        <w:t>في</w:t>
      </w:r>
      <w:r w:rsidR="00530DFC" w:rsidRPr="001B2C95">
        <w:rPr>
          <w:rFonts w:cs="Simplified Arabic" w:hint="cs"/>
          <w:color w:val="000000"/>
          <w:sz w:val="28"/>
          <w:szCs w:val="28"/>
          <w:rtl/>
          <w:lang w:bidi="ar-EG"/>
        </w:rPr>
        <w:t xml:space="preserve"> جبل الزيت</w:t>
      </w:r>
      <w:r w:rsidR="005D5850" w:rsidRPr="001B2C95">
        <w:rPr>
          <w:rFonts w:cs="Simplified Arabic" w:hint="cs"/>
          <w:color w:val="000000"/>
          <w:sz w:val="28"/>
          <w:szCs w:val="28"/>
          <w:rtl/>
          <w:lang w:bidi="ar-EG"/>
        </w:rPr>
        <w:t xml:space="preserve"> بقدرة 580 ميجاوات، وغرب بكر</w:t>
      </w:r>
      <w:r w:rsidR="00530DFC" w:rsidRPr="001B2C95">
        <w:rPr>
          <w:rFonts w:cs="Simplified Arabic" w:hint="cs"/>
          <w:color w:val="000000"/>
          <w:sz w:val="28"/>
          <w:szCs w:val="28"/>
          <w:rtl/>
          <w:lang w:bidi="ar-EG"/>
        </w:rPr>
        <w:t xml:space="preserve"> بقدرة 250 ميجاوات</w:t>
      </w:r>
      <w:r w:rsidR="005D5850" w:rsidRPr="001B2C95">
        <w:rPr>
          <w:rFonts w:cs="Simplified Arabic" w:hint="cs"/>
          <w:color w:val="000000"/>
          <w:sz w:val="28"/>
          <w:szCs w:val="28"/>
          <w:rtl/>
          <w:lang w:bidi="ar-EG"/>
        </w:rPr>
        <w:t>، و</w:t>
      </w:r>
      <w:r w:rsidR="00DF5216" w:rsidRPr="001B2C95">
        <w:rPr>
          <w:rFonts w:cs="Simplified Arabic" w:hint="cs"/>
          <w:color w:val="000000"/>
          <w:sz w:val="28"/>
          <w:szCs w:val="28"/>
          <w:rtl/>
          <w:lang w:bidi="ar-EG"/>
        </w:rPr>
        <w:t>في</w:t>
      </w:r>
      <w:r w:rsidR="005D5850" w:rsidRPr="001B2C95">
        <w:rPr>
          <w:rFonts w:cs="Simplified Arabic" w:hint="cs"/>
          <w:color w:val="000000"/>
          <w:sz w:val="28"/>
          <w:szCs w:val="28"/>
          <w:rtl/>
          <w:lang w:bidi="ar-EG"/>
        </w:rPr>
        <w:t xml:space="preserve"> رأس غارب بقدرة 260 ميجاوات</w:t>
      </w:r>
      <w:r w:rsidR="00530DFC" w:rsidRPr="001B2C95">
        <w:rPr>
          <w:rFonts w:cs="Simplified Arabic" w:hint="cs"/>
          <w:color w:val="000000"/>
          <w:sz w:val="28"/>
          <w:szCs w:val="28"/>
          <w:rtl/>
          <w:lang w:bidi="ar-EG"/>
        </w:rPr>
        <w:t>.</w:t>
      </w:r>
      <w:r w:rsidR="00555743" w:rsidRPr="001B2C95">
        <w:rPr>
          <w:rFonts w:cs="Simplified Arabic" w:hint="cs"/>
          <w:color w:val="000000"/>
          <w:sz w:val="28"/>
          <w:szCs w:val="28"/>
          <w:rtl/>
          <w:lang w:bidi="ar-EG"/>
        </w:rPr>
        <w:t xml:space="preserve"> وهناك مشروعات أخرى لطاقة الرياح </w:t>
      </w:r>
      <w:r w:rsidR="006C7546" w:rsidRPr="001B2C95">
        <w:rPr>
          <w:rFonts w:cs="Simplified Arabic" w:hint="cs"/>
          <w:color w:val="000000"/>
          <w:sz w:val="28"/>
          <w:szCs w:val="28"/>
          <w:rtl/>
          <w:lang w:bidi="ar-EG"/>
        </w:rPr>
        <w:t>تحت التنفيذ تبلغ القدرة المخططة</w:t>
      </w:r>
      <w:r w:rsidR="005D5850" w:rsidRPr="001B2C95">
        <w:rPr>
          <w:rFonts w:cs="Simplified Arabic" w:hint="cs"/>
          <w:color w:val="000000"/>
          <w:sz w:val="28"/>
          <w:szCs w:val="28"/>
          <w:rtl/>
          <w:lang w:bidi="ar-EG"/>
        </w:rPr>
        <w:t xml:space="preserve"> لها</w:t>
      </w:r>
      <w:r w:rsidR="006C7546" w:rsidRPr="001B2C95">
        <w:rPr>
          <w:rFonts w:cs="Simplified Arabic" w:hint="cs"/>
          <w:color w:val="000000"/>
          <w:sz w:val="28"/>
          <w:szCs w:val="28"/>
          <w:rtl/>
          <w:lang w:bidi="ar-EG"/>
        </w:rPr>
        <w:t xml:space="preserve"> حوالي</w:t>
      </w:r>
      <w:r w:rsidR="00555743" w:rsidRPr="001B2C95">
        <w:rPr>
          <w:rFonts w:cs="Simplified Arabic" w:hint="cs"/>
          <w:color w:val="000000"/>
          <w:sz w:val="28"/>
          <w:szCs w:val="28"/>
          <w:rtl/>
          <w:lang w:bidi="ar-EG"/>
        </w:rPr>
        <w:t xml:space="preserve"> 2</w:t>
      </w:r>
      <w:r w:rsidR="005D5850" w:rsidRPr="001B2C95">
        <w:rPr>
          <w:rFonts w:cs="Simplified Arabic" w:hint="cs"/>
          <w:color w:val="000000"/>
          <w:sz w:val="28"/>
          <w:szCs w:val="28"/>
          <w:rtl/>
          <w:lang w:bidi="ar-EG"/>
        </w:rPr>
        <w:t>50</w:t>
      </w:r>
      <w:r w:rsidR="00555743" w:rsidRPr="001B2C95">
        <w:rPr>
          <w:rFonts w:cs="Simplified Arabic" w:hint="cs"/>
          <w:color w:val="000000"/>
          <w:sz w:val="28"/>
          <w:szCs w:val="28"/>
          <w:rtl/>
          <w:lang w:bidi="ar-EG"/>
        </w:rPr>
        <w:t xml:space="preserve"> ميجاوات</w:t>
      </w:r>
      <w:r w:rsidR="00310B81" w:rsidRPr="001B2C95">
        <w:rPr>
          <w:rFonts w:cs="Simplified Arabic" w:hint="cs"/>
          <w:color w:val="000000"/>
          <w:sz w:val="28"/>
          <w:szCs w:val="28"/>
          <w:rtl/>
          <w:lang w:bidi="ar-EG"/>
        </w:rPr>
        <w:t>، أما المشروعات</w:t>
      </w:r>
      <w:r w:rsidR="006C7546" w:rsidRPr="001B2C95">
        <w:rPr>
          <w:rFonts w:cs="Simplified Arabic" w:hint="cs"/>
          <w:color w:val="000000"/>
          <w:sz w:val="28"/>
          <w:szCs w:val="28"/>
          <w:rtl/>
          <w:lang w:bidi="ar-EG"/>
        </w:rPr>
        <w:t xml:space="preserve"> التي</w:t>
      </w:r>
      <w:r w:rsidR="00310B81" w:rsidRPr="001B2C95">
        <w:rPr>
          <w:rFonts w:cs="Simplified Arabic" w:hint="cs"/>
          <w:color w:val="000000"/>
          <w:sz w:val="28"/>
          <w:szCs w:val="28"/>
          <w:rtl/>
          <w:lang w:bidi="ar-EG"/>
        </w:rPr>
        <w:t xml:space="preserve"> تحت التطوير </w:t>
      </w:r>
      <w:r w:rsidR="006C7546" w:rsidRPr="001B2C95">
        <w:rPr>
          <w:rFonts w:cs="Simplified Arabic" w:hint="cs"/>
          <w:color w:val="000000"/>
          <w:sz w:val="28"/>
          <w:szCs w:val="28"/>
          <w:rtl/>
          <w:lang w:bidi="ar-EG"/>
        </w:rPr>
        <w:t>ف</w:t>
      </w:r>
      <w:r w:rsidR="00310B81" w:rsidRPr="001B2C95">
        <w:rPr>
          <w:rFonts w:cs="Simplified Arabic" w:hint="cs"/>
          <w:color w:val="000000"/>
          <w:sz w:val="28"/>
          <w:szCs w:val="28"/>
          <w:rtl/>
          <w:lang w:bidi="ar-EG"/>
        </w:rPr>
        <w:t>تبلغ إجمالى قدرتها حو</w:t>
      </w:r>
      <w:r w:rsidR="006C7546" w:rsidRPr="001B2C95">
        <w:rPr>
          <w:rFonts w:cs="Simplified Arabic" w:hint="cs"/>
          <w:color w:val="000000"/>
          <w:sz w:val="28"/>
          <w:szCs w:val="28"/>
          <w:rtl/>
          <w:lang w:bidi="ar-EG"/>
        </w:rPr>
        <w:t>الي</w:t>
      </w:r>
      <w:r w:rsidR="00310B81" w:rsidRPr="001B2C95">
        <w:rPr>
          <w:rFonts w:cs="Simplified Arabic" w:hint="cs"/>
          <w:color w:val="000000"/>
          <w:sz w:val="28"/>
          <w:szCs w:val="28"/>
          <w:rtl/>
          <w:lang w:bidi="ar-EG"/>
        </w:rPr>
        <w:t xml:space="preserve"> 2800 ميجاوات </w:t>
      </w:r>
      <w:r w:rsidR="005D5850" w:rsidRPr="001B2C95">
        <w:rPr>
          <w:rFonts w:cs="Simplified Arabic" w:hint="cs"/>
          <w:sz w:val="28"/>
          <w:szCs w:val="28"/>
          <w:rtl/>
          <w:lang w:bidi="ar-EG"/>
        </w:rPr>
        <w:t>(التقرير السنو</w:t>
      </w:r>
      <w:r w:rsidR="00634448" w:rsidRPr="001B2C95">
        <w:rPr>
          <w:rFonts w:cs="Simplified Arabic" w:hint="cs"/>
          <w:sz w:val="28"/>
          <w:szCs w:val="28"/>
          <w:rtl/>
          <w:lang w:bidi="ar-EG"/>
        </w:rPr>
        <w:t>ي</w:t>
      </w:r>
      <w:r w:rsidR="005D5850" w:rsidRPr="001B2C95">
        <w:rPr>
          <w:rFonts w:cs="Simplified Arabic" w:hint="cs"/>
          <w:sz w:val="28"/>
          <w:szCs w:val="28"/>
          <w:rtl/>
          <w:lang w:bidi="ar-EG"/>
        </w:rPr>
        <w:t xml:space="preserve"> لهيئة الطاقة الجديدة والمتجددة، 2021)</w:t>
      </w:r>
      <w:r w:rsidR="006C7546" w:rsidRPr="001B2C95">
        <w:rPr>
          <w:rFonts w:cs="Simplified Arabic" w:hint="cs"/>
          <w:sz w:val="28"/>
          <w:szCs w:val="28"/>
          <w:rtl/>
          <w:lang w:bidi="ar-EG"/>
        </w:rPr>
        <w:t>.</w:t>
      </w:r>
    </w:p>
    <w:p w14:paraId="07031A30" w14:textId="77777777" w:rsidR="00684C27" w:rsidRDefault="00684C27" w:rsidP="00684C27">
      <w:pPr>
        <w:shd w:val="clear" w:color="auto" w:fill="FFFFFF"/>
        <w:bidi/>
        <w:ind w:firstLine="720"/>
        <w:jc w:val="both"/>
        <w:rPr>
          <w:rFonts w:cs="Simplified Arabic"/>
          <w:sz w:val="6"/>
          <w:szCs w:val="6"/>
          <w:lang w:bidi="ar-EG"/>
        </w:rPr>
      </w:pPr>
    </w:p>
    <w:p w14:paraId="040AE06C" w14:textId="77777777" w:rsidR="00534BD7" w:rsidRPr="00534BD7" w:rsidRDefault="00534BD7" w:rsidP="00534BD7">
      <w:pPr>
        <w:shd w:val="clear" w:color="auto" w:fill="FFFFFF"/>
        <w:bidi/>
        <w:ind w:firstLine="720"/>
        <w:jc w:val="both"/>
        <w:rPr>
          <w:rFonts w:cs="Simplified Arabic"/>
          <w:sz w:val="2"/>
          <w:szCs w:val="2"/>
          <w:lang w:bidi="ar-EG"/>
        </w:rPr>
      </w:pPr>
    </w:p>
    <w:p w14:paraId="488ED816" w14:textId="629EF3FD" w:rsidR="0023709F" w:rsidRPr="001B2C95" w:rsidRDefault="00830278" w:rsidP="00684C27">
      <w:pPr>
        <w:shd w:val="clear" w:color="auto" w:fill="FFFFFF"/>
        <w:bidi/>
        <w:spacing w:before="120" w:line="276" w:lineRule="auto"/>
        <w:ind w:firstLine="720"/>
        <w:jc w:val="both"/>
        <w:rPr>
          <w:rFonts w:cs="Simplified Arabic"/>
          <w:color w:val="000000"/>
          <w:sz w:val="28"/>
          <w:szCs w:val="28"/>
          <w:rtl/>
          <w:lang w:bidi="ar-EG"/>
        </w:rPr>
      </w:pPr>
      <w:r w:rsidRPr="001B2C95">
        <w:rPr>
          <w:rFonts w:cs="Simplified Arabic" w:hint="cs"/>
          <w:sz w:val="28"/>
          <w:szCs w:val="28"/>
          <w:rtl/>
          <w:lang w:bidi="ar-EG"/>
        </w:rPr>
        <w:t>كما توجد محطات</w:t>
      </w:r>
      <w:r w:rsidR="00555743" w:rsidRPr="001B2C95">
        <w:rPr>
          <w:rFonts w:cs="Simplified Arabic" w:hint="cs"/>
          <w:sz w:val="28"/>
          <w:szCs w:val="28"/>
          <w:rtl/>
          <w:lang w:bidi="ar-EG"/>
        </w:rPr>
        <w:t xml:space="preserve"> الطاقة الكهرومائية</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في</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أسوان</w:t>
      </w:r>
      <w:r w:rsidR="00A473D7" w:rsidRPr="001B2C95">
        <w:rPr>
          <w:rFonts w:cs="Simplified Arabic" w:hint="cs"/>
          <w:color w:val="000000"/>
          <w:sz w:val="28"/>
          <w:szCs w:val="28"/>
          <w:rtl/>
          <w:lang w:bidi="ar-EG"/>
        </w:rPr>
        <w:t>، وإسنا، ونجع حمادي، ومحطة أسيوط الجديدة،</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بقدرة</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إجمالية</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تبلغ</w:t>
      </w:r>
      <w:r w:rsidRPr="001B2C95">
        <w:rPr>
          <w:rFonts w:cs="Simplified Arabic" w:hint="cs"/>
          <w:color w:val="000000"/>
          <w:sz w:val="28"/>
          <w:szCs w:val="28"/>
          <w:rtl/>
          <w:lang w:bidi="ar-EG"/>
        </w:rPr>
        <w:t xml:space="preserve"> نحو</w:t>
      </w:r>
      <w:r w:rsidR="00936280" w:rsidRPr="001B2C95">
        <w:rPr>
          <w:rFonts w:cs="Simplified Arabic"/>
          <w:color w:val="000000"/>
          <w:sz w:val="28"/>
          <w:szCs w:val="28"/>
          <w:rtl/>
          <w:lang w:bidi="ar-EG"/>
        </w:rPr>
        <w:t xml:space="preserve"> 2800 </w:t>
      </w:r>
      <w:r w:rsidR="00936280" w:rsidRPr="001B2C95">
        <w:rPr>
          <w:rFonts w:cs="Simplified Arabic" w:hint="cs"/>
          <w:color w:val="000000"/>
          <w:sz w:val="28"/>
          <w:szCs w:val="28"/>
          <w:rtl/>
          <w:lang w:bidi="ar-EG"/>
        </w:rPr>
        <w:t>ميجاوات</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لتوليد الكهرباء</w:t>
      </w:r>
      <w:r w:rsidRPr="001B2C95">
        <w:rPr>
          <w:rFonts w:cs="Simplified Arabic" w:hint="cs"/>
          <w:color w:val="000000"/>
          <w:sz w:val="28"/>
          <w:szCs w:val="28"/>
          <w:rtl/>
          <w:lang w:bidi="ar-EG"/>
        </w:rPr>
        <w:t>.</w:t>
      </w:r>
      <w:r w:rsidR="00FA3151" w:rsidRPr="001B2C95">
        <w:rPr>
          <w:rFonts w:cs="Simplified Arabic" w:hint="cs"/>
          <w:color w:val="000000"/>
          <w:sz w:val="28"/>
          <w:szCs w:val="28"/>
          <w:rtl/>
          <w:lang w:bidi="ar-EG"/>
        </w:rPr>
        <w:t xml:space="preserve"> </w:t>
      </w:r>
    </w:p>
    <w:p w14:paraId="6C417960" w14:textId="77777777" w:rsidR="008D245F" w:rsidRPr="001B2C95" w:rsidRDefault="0023709F" w:rsidP="0038782B">
      <w:pPr>
        <w:shd w:val="clear" w:color="auto" w:fill="FFFFFF"/>
        <w:bidi/>
        <w:spacing w:before="120" w:line="276"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بالإضافة إلى التحول للطاقة المتجددة،</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بدأت</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مصر</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في</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عام</w:t>
      </w:r>
      <w:r w:rsidR="00936280" w:rsidRPr="001B2C95">
        <w:rPr>
          <w:rFonts w:cs="Simplified Arabic"/>
          <w:color w:val="000000"/>
          <w:sz w:val="28"/>
          <w:szCs w:val="28"/>
          <w:rtl/>
          <w:lang w:bidi="ar-EG"/>
        </w:rPr>
        <w:t xml:space="preserve"> 2015 </w:t>
      </w:r>
      <w:r w:rsidR="00936280" w:rsidRPr="001B2C95">
        <w:rPr>
          <w:rFonts w:cs="Simplified Arabic" w:hint="cs"/>
          <w:color w:val="000000"/>
          <w:sz w:val="28"/>
          <w:szCs w:val="28"/>
          <w:rtl/>
          <w:lang w:bidi="ar-EG"/>
        </w:rPr>
        <w:t>الترتيبات</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مع</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الشركة</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النووية</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الروسية</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روساتوم</w:t>
      </w:r>
      <w:r w:rsidR="00936280" w:rsidRPr="001B2C95">
        <w:rPr>
          <w:rFonts w:cs="Simplified Arabic"/>
          <w:color w:val="000000"/>
          <w:sz w:val="28"/>
          <w:szCs w:val="28"/>
          <w:rtl/>
          <w:lang w:bidi="ar-EG"/>
        </w:rPr>
        <w:t>)</w:t>
      </w:r>
      <w:r w:rsidR="00AB007A" w:rsidRPr="001B2C95">
        <w:rPr>
          <w:rFonts w:cs="Simplified Arabic" w:hint="cs"/>
          <w:color w:val="000000"/>
          <w:sz w:val="28"/>
          <w:szCs w:val="28"/>
          <w:rtl/>
          <w:lang w:bidi="ar-EG"/>
        </w:rPr>
        <w:t xml:space="preserve"> </w:t>
      </w:r>
      <w:r w:rsidR="00936280" w:rsidRPr="001B2C95">
        <w:rPr>
          <w:rFonts w:cs="Simplified Arabic" w:hint="cs"/>
          <w:color w:val="000000"/>
          <w:sz w:val="28"/>
          <w:szCs w:val="28"/>
          <w:rtl/>
          <w:lang w:bidi="ar-EG"/>
        </w:rPr>
        <w:t>لإنشاء</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أول</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محطة</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طاقة</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نووية</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مصرية</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تقع</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في</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الضبعة،</w:t>
      </w:r>
      <w:r w:rsidR="00936280" w:rsidRPr="001B2C95">
        <w:rPr>
          <w:rFonts w:cs="Simplified Arabic"/>
          <w:color w:val="000000"/>
          <w:sz w:val="28"/>
          <w:szCs w:val="28"/>
          <w:rtl/>
          <w:lang w:bidi="ar-EG"/>
        </w:rPr>
        <w:t xml:space="preserve"> </w:t>
      </w:r>
      <w:r w:rsidR="00DF5216" w:rsidRPr="001B2C95">
        <w:rPr>
          <w:rFonts w:cs="Simplified Arabic" w:hint="cs"/>
          <w:color w:val="000000"/>
          <w:sz w:val="28"/>
          <w:szCs w:val="28"/>
          <w:rtl/>
          <w:lang w:bidi="ar-EG"/>
        </w:rPr>
        <w:t>في</w:t>
      </w:r>
      <w:r w:rsidR="00936280" w:rsidRPr="001B2C95">
        <w:rPr>
          <w:rFonts w:cs="Simplified Arabic" w:hint="cs"/>
          <w:color w:val="000000"/>
          <w:sz w:val="28"/>
          <w:szCs w:val="28"/>
          <w:rtl/>
          <w:lang w:bidi="ar-EG"/>
        </w:rPr>
        <w:t xml:space="preserve"> الساحل الشمال</w:t>
      </w:r>
      <w:r w:rsidR="002B2C16" w:rsidRPr="001B2C95">
        <w:rPr>
          <w:rFonts w:cs="Simplified Arabic" w:hint="cs"/>
          <w:color w:val="000000"/>
          <w:sz w:val="28"/>
          <w:szCs w:val="28"/>
          <w:rtl/>
          <w:lang w:bidi="ar-EG"/>
        </w:rPr>
        <w:t>ي</w:t>
      </w:r>
      <w:r w:rsidR="00936280" w:rsidRPr="001B2C95">
        <w:rPr>
          <w:rFonts w:cs="Simplified Arabic" w:hint="cs"/>
          <w:color w:val="000000"/>
          <w:sz w:val="28"/>
          <w:szCs w:val="28"/>
          <w:rtl/>
          <w:lang w:bidi="ar-EG"/>
        </w:rPr>
        <w:t xml:space="preserve"> غرب</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الإسكندرية. وفي</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ديسمبر</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من</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عام</w:t>
      </w:r>
      <w:r w:rsidR="00936280" w:rsidRPr="001B2C95">
        <w:rPr>
          <w:rFonts w:cs="Simplified Arabic"/>
          <w:color w:val="000000"/>
          <w:sz w:val="28"/>
          <w:szCs w:val="28"/>
          <w:rtl/>
          <w:lang w:bidi="ar-EG"/>
        </w:rPr>
        <w:t xml:space="preserve"> 2017</w:t>
      </w:r>
      <w:r w:rsidR="00936280" w:rsidRPr="001B2C95">
        <w:rPr>
          <w:rFonts w:cs="Simplified Arabic" w:hint="cs"/>
          <w:color w:val="000000"/>
          <w:sz w:val="28"/>
          <w:szCs w:val="28"/>
          <w:rtl/>
          <w:lang w:bidi="ar-EG"/>
        </w:rPr>
        <w:t>،</w:t>
      </w:r>
      <w:r w:rsidR="00936280" w:rsidRPr="001B2C95">
        <w:rPr>
          <w:rFonts w:cs="Simplified Arabic"/>
          <w:color w:val="000000"/>
          <w:sz w:val="28"/>
          <w:szCs w:val="28"/>
          <w:rtl/>
          <w:lang w:bidi="ar-EG"/>
        </w:rPr>
        <w:t xml:space="preserve"> </w:t>
      </w:r>
      <w:r w:rsidR="00E01F14" w:rsidRPr="001B2C95">
        <w:rPr>
          <w:rFonts w:cs="Simplified Arabic" w:hint="cs"/>
          <w:color w:val="000000"/>
          <w:sz w:val="28"/>
          <w:szCs w:val="28"/>
          <w:rtl/>
          <w:lang w:bidi="ar-EG"/>
        </w:rPr>
        <w:t xml:space="preserve">تم </w:t>
      </w:r>
      <w:r w:rsidR="00936280" w:rsidRPr="001B2C95">
        <w:rPr>
          <w:rFonts w:cs="Simplified Arabic" w:hint="cs"/>
          <w:color w:val="000000"/>
          <w:sz w:val="28"/>
          <w:szCs w:val="28"/>
          <w:rtl/>
          <w:lang w:bidi="ar-EG"/>
        </w:rPr>
        <w:t>إطلاق</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المشروع</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رسمياً</w:t>
      </w:r>
      <w:r w:rsidRPr="001B2C95">
        <w:rPr>
          <w:rFonts w:cs="Simplified Arabic" w:hint="cs"/>
          <w:color w:val="000000"/>
          <w:sz w:val="28"/>
          <w:szCs w:val="28"/>
          <w:rtl/>
          <w:lang w:bidi="ar-EG"/>
        </w:rPr>
        <w:t>،</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والذي</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من</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المقرر</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أن</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يبدأ</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عملياته</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التجارية</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في</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عام</w:t>
      </w:r>
      <w:r w:rsidR="00936280" w:rsidRPr="001B2C95">
        <w:rPr>
          <w:rFonts w:cs="Simplified Arabic"/>
          <w:color w:val="000000"/>
          <w:sz w:val="28"/>
          <w:szCs w:val="28"/>
          <w:rtl/>
          <w:lang w:bidi="ar-EG"/>
        </w:rPr>
        <w:t xml:space="preserve"> 2026. </w:t>
      </w:r>
      <w:r w:rsidR="00936280" w:rsidRPr="001B2C95">
        <w:rPr>
          <w:rFonts w:cs="Simplified Arabic" w:hint="cs"/>
          <w:color w:val="000000"/>
          <w:sz w:val="28"/>
          <w:szCs w:val="28"/>
          <w:rtl/>
          <w:lang w:bidi="ar-EG"/>
        </w:rPr>
        <w:t>وتتكون</w:t>
      </w:r>
      <w:r w:rsidR="00936280"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w:t>
      </w:r>
      <w:r w:rsidR="00936280" w:rsidRPr="001B2C95">
        <w:rPr>
          <w:rFonts w:cs="Simplified Arabic" w:hint="cs"/>
          <w:color w:val="000000"/>
          <w:sz w:val="28"/>
          <w:szCs w:val="28"/>
          <w:rtl/>
          <w:lang w:bidi="ar-EG"/>
        </w:rPr>
        <w:t>محطة</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من</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أربع</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وحدات</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للطاقة</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النووية،</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كل</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منها</w:t>
      </w:r>
      <w:r w:rsidR="00936280" w:rsidRPr="001B2C95">
        <w:rPr>
          <w:rFonts w:cs="Simplified Arabic"/>
          <w:color w:val="000000"/>
          <w:sz w:val="28"/>
          <w:szCs w:val="28"/>
          <w:rtl/>
          <w:lang w:bidi="ar-EG"/>
        </w:rPr>
        <w:t xml:space="preserve"> </w:t>
      </w:r>
      <w:r w:rsidRPr="001B2C95">
        <w:rPr>
          <w:rFonts w:cs="Simplified Arabic" w:hint="cs"/>
          <w:color w:val="000000"/>
          <w:sz w:val="28"/>
          <w:szCs w:val="28"/>
          <w:rtl/>
          <w:lang w:bidi="ar-EG"/>
        </w:rPr>
        <w:t>ينتج نحو</w:t>
      </w:r>
      <w:r w:rsidR="00936280" w:rsidRPr="001B2C95">
        <w:rPr>
          <w:rFonts w:cs="Simplified Arabic"/>
          <w:color w:val="000000"/>
          <w:sz w:val="28"/>
          <w:szCs w:val="28"/>
          <w:rtl/>
          <w:lang w:bidi="ar-EG"/>
        </w:rPr>
        <w:t xml:space="preserve"> 1200 </w:t>
      </w:r>
      <w:r w:rsidR="00936280" w:rsidRPr="001B2C95">
        <w:rPr>
          <w:rFonts w:cs="Simplified Arabic" w:hint="cs"/>
          <w:color w:val="000000"/>
          <w:sz w:val="28"/>
          <w:szCs w:val="28"/>
          <w:rtl/>
          <w:lang w:bidi="ar-EG"/>
        </w:rPr>
        <w:t>ميجاوات</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من</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الطاقة</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وسيبدأ</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تشغيل</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أحدهما</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في</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عام</w:t>
      </w:r>
      <w:r w:rsidR="00936280" w:rsidRPr="001B2C95">
        <w:rPr>
          <w:rFonts w:cs="Simplified Arabic"/>
          <w:color w:val="000000"/>
          <w:sz w:val="28"/>
          <w:szCs w:val="28"/>
          <w:rtl/>
          <w:lang w:bidi="ar-EG"/>
        </w:rPr>
        <w:t xml:space="preserve"> 2026</w:t>
      </w:r>
      <w:r w:rsidR="00936280" w:rsidRPr="001B2C95">
        <w:rPr>
          <w:rFonts w:cs="Simplified Arabic" w:hint="cs"/>
          <w:color w:val="000000"/>
          <w:sz w:val="28"/>
          <w:szCs w:val="28"/>
          <w:rtl/>
          <w:lang w:bidi="ar-EG"/>
        </w:rPr>
        <w:t>،</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ومن</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الم</w:t>
      </w:r>
      <w:r w:rsidRPr="001B2C95">
        <w:rPr>
          <w:rFonts w:cs="Simplified Arabic" w:hint="cs"/>
          <w:color w:val="000000"/>
          <w:sz w:val="28"/>
          <w:szCs w:val="28"/>
          <w:rtl/>
          <w:lang w:bidi="ar-EG"/>
        </w:rPr>
        <w:t>خطط</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أن</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تعمل</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الثلاثة</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الأخرى</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بحلول</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عام</w:t>
      </w:r>
      <w:r w:rsidR="00936280" w:rsidRPr="001B2C95">
        <w:rPr>
          <w:rFonts w:cs="Simplified Arabic"/>
          <w:color w:val="000000"/>
          <w:sz w:val="28"/>
          <w:szCs w:val="28"/>
          <w:rtl/>
          <w:lang w:bidi="ar-EG"/>
        </w:rPr>
        <w:t xml:space="preserve"> 2028</w:t>
      </w:r>
      <w:r w:rsidRPr="001B2C95">
        <w:rPr>
          <w:rFonts w:cs="Simplified Arabic" w:hint="cs"/>
          <w:color w:val="000000"/>
          <w:sz w:val="28"/>
          <w:szCs w:val="28"/>
          <w:rtl/>
          <w:lang w:bidi="ar-EG"/>
        </w:rPr>
        <w:t>،</w:t>
      </w:r>
      <w:r w:rsidR="00936280"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w:t>
      </w:r>
      <w:r w:rsidR="00936280" w:rsidRPr="001B2C95">
        <w:rPr>
          <w:rFonts w:cs="Simplified Arabic" w:hint="cs"/>
          <w:color w:val="000000"/>
          <w:sz w:val="28"/>
          <w:szCs w:val="28"/>
          <w:rtl/>
          <w:lang w:bidi="ar-EG"/>
        </w:rPr>
        <w:t>تقدر</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السعة</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الإجمالية</w:t>
      </w:r>
      <w:r w:rsidR="00936280"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للمحطة</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عند</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اكتمالها</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بنحو</w:t>
      </w:r>
      <w:r w:rsidR="00936280" w:rsidRPr="001B2C95">
        <w:rPr>
          <w:rFonts w:cs="Simplified Arabic"/>
          <w:color w:val="000000"/>
          <w:sz w:val="28"/>
          <w:szCs w:val="28"/>
          <w:rtl/>
          <w:lang w:bidi="ar-EG"/>
        </w:rPr>
        <w:t xml:space="preserve"> 4800 </w:t>
      </w:r>
      <w:r w:rsidR="00936280" w:rsidRPr="001B2C95">
        <w:rPr>
          <w:rFonts w:cs="Simplified Arabic" w:hint="cs"/>
          <w:color w:val="000000"/>
          <w:sz w:val="28"/>
          <w:szCs w:val="28"/>
          <w:rtl/>
          <w:lang w:bidi="ar-EG"/>
        </w:rPr>
        <w:t>ميجاوات.</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علاوة</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على</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ذلك،</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سيكون</w:t>
      </w:r>
      <w:r w:rsidR="00936280" w:rsidRPr="001B2C95">
        <w:rPr>
          <w:rFonts w:cs="Simplified Arabic"/>
          <w:color w:val="000000"/>
          <w:sz w:val="28"/>
          <w:szCs w:val="28"/>
          <w:rtl/>
          <w:lang w:bidi="ar-EG"/>
        </w:rPr>
        <w:t xml:space="preserve"> </w:t>
      </w:r>
      <w:r w:rsidRPr="001B2C95">
        <w:rPr>
          <w:rFonts w:cs="Simplified Arabic" w:hint="cs"/>
          <w:color w:val="000000"/>
          <w:sz w:val="28"/>
          <w:szCs w:val="28"/>
          <w:rtl/>
          <w:lang w:bidi="ar-EG"/>
        </w:rPr>
        <w:t>ل</w:t>
      </w:r>
      <w:r w:rsidR="00936280" w:rsidRPr="001B2C95">
        <w:rPr>
          <w:rFonts w:cs="Simplified Arabic" w:hint="cs"/>
          <w:color w:val="000000"/>
          <w:sz w:val="28"/>
          <w:szCs w:val="28"/>
          <w:rtl/>
          <w:lang w:bidi="ar-EG"/>
        </w:rPr>
        <w:t>لمفاعل</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تقنيات</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جديدة</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مع</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إجراءات</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أمان</w:t>
      </w:r>
      <w:r w:rsidR="00936280" w:rsidRPr="001B2C95">
        <w:rPr>
          <w:rFonts w:cs="Simplified Arabic"/>
          <w:color w:val="000000"/>
          <w:sz w:val="28"/>
          <w:szCs w:val="28"/>
          <w:rtl/>
          <w:lang w:bidi="ar-EG"/>
        </w:rPr>
        <w:t xml:space="preserve"> </w:t>
      </w:r>
      <w:r w:rsidR="00936280" w:rsidRPr="001B2C95">
        <w:rPr>
          <w:rFonts w:cs="Simplified Arabic" w:hint="cs"/>
          <w:color w:val="000000"/>
          <w:sz w:val="28"/>
          <w:szCs w:val="28"/>
          <w:rtl/>
          <w:lang w:bidi="ar-EG"/>
        </w:rPr>
        <w:t xml:space="preserve">متطورة </w:t>
      </w:r>
      <w:r w:rsidRPr="001B2C95">
        <w:rPr>
          <w:rFonts w:cs="Simplified Arabic"/>
          <w:color w:val="000000"/>
          <w:sz w:val="28"/>
          <w:szCs w:val="28"/>
          <w:lang w:bidi="ar-EG"/>
        </w:rPr>
        <w:t>.</w:t>
      </w:r>
      <w:r w:rsidR="00555743" w:rsidRPr="001B2C95">
        <w:rPr>
          <w:rFonts w:cs="Simplified Arabic"/>
          <w:sz w:val="28"/>
          <w:szCs w:val="28"/>
        </w:rPr>
        <w:t>(Abou</w:t>
      </w:r>
      <w:r w:rsidR="00112C3B" w:rsidRPr="001B2C95">
        <w:rPr>
          <w:rFonts w:cs="Simplified Arabic"/>
          <w:sz w:val="28"/>
          <w:szCs w:val="28"/>
        </w:rPr>
        <w:t xml:space="preserve"> </w:t>
      </w:r>
      <w:r w:rsidR="00555743" w:rsidRPr="001B2C95">
        <w:rPr>
          <w:rFonts w:cs="Simplified Arabic"/>
          <w:sz w:val="28"/>
          <w:szCs w:val="28"/>
        </w:rPr>
        <w:t>youssef, 2021</w:t>
      </w:r>
      <w:r w:rsidR="00186CCF" w:rsidRPr="001B2C95">
        <w:rPr>
          <w:rFonts w:cs="Simplified Arabic"/>
          <w:sz w:val="28"/>
          <w:szCs w:val="28"/>
        </w:rPr>
        <w:t>)</w:t>
      </w:r>
      <w:r w:rsidR="00186CCF" w:rsidRPr="001B2C95">
        <w:rPr>
          <w:rFonts w:cs="Simplified Arabic" w:hint="cs"/>
          <w:color w:val="000000"/>
          <w:sz w:val="28"/>
          <w:szCs w:val="28"/>
          <w:rtl/>
          <w:lang w:bidi="ar-EG"/>
        </w:rPr>
        <w:t xml:space="preserve"> </w:t>
      </w:r>
    </w:p>
    <w:p w14:paraId="3FA4B431" w14:textId="77777777" w:rsidR="002A670D" w:rsidRDefault="00186CCF" w:rsidP="002A670D">
      <w:pPr>
        <w:shd w:val="clear" w:color="auto" w:fill="FFFFFF"/>
        <w:bidi/>
        <w:spacing w:before="120" w:line="276" w:lineRule="auto"/>
        <w:ind w:firstLine="720"/>
        <w:jc w:val="both"/>
        <w:rPr>
          <w:rFonts w:cs="Simplified Arabic"/>
          <w:color w:val="000000"/>
          <w:sz w:val="28"/>
          <w:szCs w:val="28"/>
          <w:lang w:bidi="ar-EG"/>
        </w:rPr>
      </w:pPr>
      <w:r w:rsidRPr="001B2C95">
        <w:rPr>
          <w:rFonts w:cs="Simplified Arabic" w:hint="cs"/>
          <w:color w:val="000000"/>
          <w:sz w:val="28"/>
          <w:szCs w:val="28"/>
          <w:rtl/>
          <w:lang w:bidi="ar-EG"/>
        </w:rPr>
        <w:t>و</w:t>
      </w:r>
      <w:r w:rsidR="00F66FD0" w:rsidRPr="001B2C95">
        <w:rPr>
          <w:rFonts w:cs="Simplified Arabic" w:hint="cs"/>
          <w:color w:val="000000"/>
          <w:sz w:val="28"/>
          <w:szCs w:val="28"/>
          <w:rtl/>
          <w:lang w:bidi="ar-EG"/>
        </w:rPr>
        <w:t xml:space="preserve">كذلك </w:t>
      </w:r>
      <w:r w:rsidRPr="001B2C95">
        <w:rPr>
          <w:rFonts w:cs="Simplified Arabic" w:hint="cs"/>
          <w:color w:val="000000"/>
          <w:sz w:val="28"/>
          <w:szCs w:val="28"/>
          <w:rtl/>
          <w:lang w:bidi="ar-EG"/>
        </w:rPr>
        <w:t>هنا</w:t>
      </w:r>
      <w:r w:rsidRPr="001B2C95">
        <w:rPr>
          <w:rFonts w:cs="Simplified Arabic" w:hint="eastAsia"/>
          <w:color w:val="000000"/>
          <w:sz w:val="28"/>
          <w:szCs w:val="28"/>
          <w:rtl/>
          <w:lang w:bidi="ar-EG"/>
        </w:rPr>
        <w:t>ك</w:t>
      </w:r>
      <w:r w:rsidR="002F0396" w:rsidRPr="001B2C95">
        <w:rPr>
          <w:rFonts w:cs="Simplified Arabic" w:hint="cs"/>
          <w:color w:val="000000"/>
          <w:sz w:val="28"/>
          <w:szCs w:val="28"/>
          <w:rtl/>
          <w:lang w:bidi="ar-EG"/>
        </w:rPr>
        <w:t xml:space="preserve"> </w:t>
      </w:r>
      <w:r w:rsidR="00E858C4" w:rsidRPr="001B2C95">
        <w:rPr>
          <w:rFonts w:cs="Simplified Arabic" w:hint="cs"/>
          <w:color w:val="000000"/>
          <w:sz w:val="28"/>
          <w:szCs w:val="28"/>
          <w:rtl/>
          <w:lang w:bidi="ar-EG"/>
        </w:rPr>
        <w:t>مشروعات</w:t>
      </w:r>
      <w:r w:rsidR="002F0396" w:rsidRPr="001B2C95">
        <w:rPr>
          <w:rFonts w:cs="Simplified Arabic" w:hint="cs"/>
          <w:color w:val="000000"/>
          <w:sz w:val="28"/>
          <w:szCs w:val="28"/>
          <w:rtl/>
          <w:lang w:bidi="ar-EG"/>
        </w:rPr>
        <w:t xml:space="preserve"> الهيدروجين الأخضر، </w:t>
      </w:r>
      <w:r w:rsidR="008A39B2" w:rsidRPr="001B2C95">
        <w:rPr>
          <w:rFonts w:cs="Simplified Arabic" w:hint="cs"/>
          <w:color w:val="000000"/>
          <w:sz w:val="28"/>
          <w:szCs w:val="28"/>
          <w:rtl/>
          <w:lang w:bidi="ar-EG"/>
        </w:rPr>
        <w:t xml:space="preserve">الذي </w:t>
      </w:r>
      <w:r w:rsidR="00F66FD0" w:rsidRPr="001B2C95">
        <w:rPr>
          <w:rFonts w:cs="Simplified Arabic" w:hint="cs"/>
          <w:color w:val="000000"/>
          <w:sz w:val="28"/>
          <w:szCs w:val="28"/>
          <w:rtl/>
          <w:lang w:bidi="ar-EG"/>
        </w:rPr>
        <w:t>ي</w:t>
      </w:r>
      <w:r w:rsidR="002F0396" w:rsidRPr="001B2C95">
        <w:rPr>
          <w:rFonts w:cs="Simplified Arabic" w:hint="cs"/>
          <w:color w:val="000000"/>
          <w:sz w:val="28"/>
          <w:szCs w:val="28"/>
          <w:rtl/>
          <w:lang w:bidi="ar-EG"/>
        </w:rPr>
        <w:t xml:space="preserve">دخل </w:t>
      </w:r>
      <w:r w:rsidR="002F0396" w:rsidRPr="001B2C95">
        <w:rPr>
          <w:rFonts w:cs="Simplified Arabic"/>
          <w:color w:val="000000"/>
          <w:sz w:val="28"/>
          <w:szCs w:val="28"/>
          <w:rtl/>
          <w:lang w:bidi="ar-EG"/>
        </w:rPr>
        <w:t>في عدة صناعات مثل</w:t>
      </w:r>
      <w:r w:rsidR="00FF2AA1" w:rsidRPr="001B2C95">
        <w:rPr>
          <w:rFonts w:cs="Simplified Arabic" w:hint="cs"/>
          <w:color w:val="000000"/>
          <w:sz w:val="28"/>
          <w:szCs w:val="28"/>
          <w:rtl/>
          <w:lang w:bidi="ar-EG"/>
        </w:rPr>
        <w:t xml:space="preserve"> </w:t>
      </w:r>
      <w:r w:rsidR="002F0396" w:rsidRPr="001B2C95">
        <w:rPr>
          <w:rFonts w:cs="Simplified Arabic"/>
          <w:color w:val="000000"/>
          <w:sz w:val="28"/>
          <w:szCs w:val="28"/>
          <w:rtl/>
          <w:lang w:bidi="ar-EG"/>
        </w:rPr>
        <w:t xml:space="preserve">الأسمدة، والبتروكيماويات، كما يمكن استخدامه كأمونيا خضراء، </w:t>
      </w:r>
      <w:r w:rsidR="005A18B6" w:rsidRPr="001B2C95">
        <w:rPr>
          <w:rFonts w:cs="Simplified Arabic" w:hint="cs"/>
          <w:color w:val="000000"/>
          <w:sz w:val="28"/>
          <w:szCs w:val="28"/>
          <w:rtl/>
          <w:lang w:bidi="ar-EG"/>
        </w:rPr>
        <w:t xml:space="preserve">حيث </w:t>
      </w:r>
      <w:r w:rsidR="005A18B6" w:rsidRPr="001B2C95">
        <w:rPr>
          <w:rFonts w:cs="Simplified Arabic"/>
          <w:color w:val="000000"/>
          <w:sz w:val="28"/>
          <w:szCs w:val="28"/>
          <w:rtl/>
          <w:lang w:bidi="ar-EG"/>
        </w:rPr>
        <w:t>يتوجه إليه</w:t>
      </w:r>
      <w:r w:rsidR="002F0396" w:rsidRPr="001B2C95">
        <w:rPr>
          <w:rFonts w:cs="Simplified Arabic"/>
          <w:color w:val="000000"/>
          <w:sz w:val="28"/>
          <w:szCs w:val="28"/>
          <w:rtl/>
          <w:lang w:bidi="ar-EG"/>
        </w:rPr>
        <w:t xml:space="preserve"> العالم حاليا</w:t>
      </w:r>
      <w:r w:rsidR="002F0396" w:rsidRPr="001B2C95">
        <w:rPr>
          <w:rFonts w:cs="Simplified Arabic" w:hint="cs"/>
          <w:color w:val="000000"/>
          <w:sz w:val="28"/>
          <w:szCs w:val="28"/>
          <w:rtl/>
          <w:lang w:bidi="ar-EG"/>
        </w:rPr>
        <w:t>ً</w:t>
      </w:r>
      <w:r w:rsidR="002F0396" w:rsidRPr="001B2C95">
        <w:rPr>
          <w:rFonts w:cs="Simplified Arabic"/>
          <w:color w:val="000000"/>
          <w:sz w:val="28"/>
          <w:szCs w:val="28"/>
          <w:rtl/>
          <w:lang w:bidi="ar-EG"/>
        </w:rPr>
        <w:t>، نظرا</w:t>
      </w:r>
      <w:r w:rsidR="002F0396" w:rsidRPr="001B2C95">
        <w:rPr>
          <w:rFonts w:cs="Simplified Arabic" w:hint="cs"/>
          <w:color w:val="000000"/>
          <w:sz w:val="28"/>
          <w:szCs w:val="28"/>
          <w:rtl/>
          <w:lang w:bidi="ar-EG"/>
        </w:rPr>
        <w:t>ً</w:t>
      </w:r>
      <w:r w:rsidR="005A18B6" w:rsidRPr="001B2C95">
        <w:rPr>
          <w:rFonts w:cs="Simplified Arabic"/>
          <w:color w:val="000000"/>
          <w:sz w:val="28"/>
          <w:szCs w:val="28"/>
          <w:rtl/>
          <w:lang w:bidi="ar-EG"/>
        </w:rPr>
        <w:t xml:space="preserve"> لسهولة نقله، ووجود أسواق عالمية له</w:t>
      </w:r>
      <w:r w:rsidR="002F0396" w:rsidRPr="001B2C95">
        <w:rPr>
          <w:rFonts w:cs="Simplified Arabic"/>
          <w:color w:val="000000"/>
          <w:sz w:val="28"/>
          <w:szCs w:val="28"/>
          <w:lang w:bidi="ar-EG"/>
        </w:rPr>
        <w:t>.</w:t>
      </w:r>
      <w:r w:rsidR="002F0396" w:rsidRPr="001B2C95">
        <w:rPr>
          <w:rFonts w:cs="Simplified Arabic" w:hint="cs"/>
          <w:color w:val="000000"/>
          <w:sz w:val="28"/>
          <w:szCs w:val="28"/>
          <w:rtl/>
          <w:lang w:bidi="ar-EG"/>
        </w:rPr>
        <w:t xml:space="preserve"> ويعد الهيدروجين الأخضر </w:t>
      </w:r>
      <w:r w:rsidR="002F0396" w:rsidRPr="001B2C95">
        <w:rPr>
          <w:rFonts w:cs="Simplified Arabic"/>
          <w:color w:val="000000"/>
          <w:sz w:val="28"/>
          <w:szCs w:val="28"/>
          <w:rtl/>
          <w:lang w:bidi="ar-EG"/>
        </w:rPr>
        <w:t>أحد الموارد المستقبلية لضخ الاستثمارات الأجنبية في مصر</w:t>
      </w:r>
      <w:r w:rsidR="002F0396" w:rsidRPr="001B2C95">
        <w:rPr>
          <w:rFonts w:cs="Simplified Arabic" w:hint="cs"/>
          <w:color w:val="000000"/>
          <w:sz w:val="28"/>
          <w:szCs w:val="28"/>
          <w:rtl/>
          <w:lang w:bidi="ar-EG"/>
        </w:rPr>
        <w:t xml:space="preserve">، </w:t>
      </w:r>
      <w:r w:rsidR="002F0396" w:rsidRPr="001B2C95">
        <w:rPr>
          <w:rFonts w:cs="Simplified Arabic"/>
          <w:color w:val="000000"/>
          <w:sz w:val="28"/>
          <w:szCs w:val="28"/>
          <w:rtl/>
          <w:lang w:bidi="ar-EG"/>
        </w:rPr>
        <w:t>بسبب أزمة الطاقة التي تعاني منها دول العالم، خصوصا</w:t>
      </w:r>
      <w:r w:rsidR="002F0396" w:rsidRPr="001B2C95">
        <w:rPr>
          <w:rFonts w:cs="Simplified Arabic" w:hint="cs"/>
          <w:color w:val="000000"/>
          <w:sz w:val="28"/>
          <w:szCs w:val="28"/>
          <w:rtl/>
          <w:lang w:bidi="ar-EG"/>
        </w:rPr>
        <w:t>ً</w:t>
      </w:r>
      <w:r w:rsidR="002F0396" w:rsidRPr="001B2C95">
        <w:rPr>
          <w:rFonts w:cs="Simplified Arabic"/>
          <w:color w:val="000000"/>
          <w:sz w:val="28"/>
          <w:szCs w:val="28"/>
          <w:rtl/>
          <w:lang w:bidi="ar-EG"/>
        </w:rPr>
        <w:t xml:space="preserve"> الدول الأوروبية، وتوجه العديد منها لإنتاج الهيدروجين الأخضر</w:t>
      </w:r>
      <w:r w:rsidR="005A18B6" w:rsidRPr="001B2C95">
        <w:rPr>
          <w:rFonts w:cs="Simplified Arabic" w:hint="cs"/>
          <w:color w:val="000000"/>
          <w:sz w:val="28"/>
          <w:szCs w:val="28"/>
          <w:rtl/>
          <w:lang w:bidi="ar-EG"/>
        </w:rPr>
        <w:t>.</w:t>
      </w:r>
      <w:r w:rsidR="002F0396" w:rsidRPr="001B2C95">
        <w:rPr>
          <w:rFonts w:cs="Simplified Arabic"/>
          <w:color w:val="000000"/>
          <w:sz w:val="28"/>
          <w:szCs w:val="28"/>
          <w:rtl/>
          <w:lang w:bidi="ar-EG"/>
        </w:rPr>
        <w:t xml:space="preserve"> </w:t>
      </w:r>
      <w:r w:rsidR="002F0396" w:rsidRPr="001B2C95">
        <w:rPr>
          <w:rFonts w:cs="Simplified Arabic" w:hint="cs"/>
          <w:color w:val="000000"/>
          <w:sz w:val="28"/>
          <w:szCs w:val="28"/>
          <w:rtl/>
          <w:lang w:bidi="ar-EG"/>
        </w:rPr>
        <w:t xml:space="preserve">لذلك </w:t>
      </w:r>
      <w:r w:rsidR="005A18B6" w:rsidRPr="001B2C95">
        <w:rPr>
          <w:rFonts w:cs="Simplified Arabic" w:hint="cs"/>
          <w:color w:val="000000"/>
          <w:sz w:val="28"/>
          <w:szCs w:val="28"/>
          <w:rtl/>
          <w:lang w:bidi="ar-EG"/>
        </w:rPr>
        <w:t>تهدف</w:t>
      </w:r>
      <w:r w:rsidR="002F0396" w:rsidRPr="001B2C95">
        <w:rPr>
          <w:rFonts w:cs="Simplified Arabic"/>
          <w:color w:val="000000"/>
          <w:sz w:val="28"/>
          <w:szCs w:val="28"/>
          <w:rtl/>
          <w:lang w:bidi="ar-EG"/>
        </w:rPr>
        <w:t xml:space="preserve"> مصر إلى توطينه</w:t>
      </w:r>
      <w:r w:rsidR="00400F17" w:rsidRPr="001B2C95">
        <w:rPr>
          <w:rFonts w:cs="Simplified Arabic" w:hint="cs"/>
          <w:color w:val="000000"/>
          <w:sz w:val="28"/>
          <w:szCs w:val="28"/>
          <w:rtl/>
          <w:lang w:bidi="ar-EG"/>
        </w:rPr>
        <w:t xml:space="preserve">، </w:t>
      </w:r>
      <w:r w:rsidR="00400F17" w:rsidRPr="001B2C95">
        <w:rPr>
          <w:rFonts w:cs="Simplified Arabic"/>
          <w:color w:val="000000"/>
          <w:sz w:val="28"/>
          <w:szCs w:val="28"/>
          <w:rtl/>
          <w:lang w:bidi="ar-EG"/>
        </w:rPr>
        <w:t>وتحويل</w:t>
      </w:r>
      <w:r w:rsidR="005A18B6" w:rsidRPr="001B2C95">
        <w:rPr>
          <w:rFonts w:cs="Simplified Arabic" w:hint="cs"/>
          <w:color w:val="000000"/>
          <w:sz w:val="28"/>
          <w:szCs w:val="28"/>
          <w:rtl/>
          <w:lang w:bidi="ar-EG"/>
        </w:rPr>
        <w:t>ها</w:t>
      </w:r>
      <w:r w:rsidR="00400F17" w:rsidRPr="001B2C95">
        <w:rPr>
          <w:rFonts w:cs="Simplified Arabic"/>
          <w:color w:val="000000"/>
          <w:sz w:val="28"/>
          <w:szCs w:val="28"/>
          <w:rtl/>
          <w:lang w:bidi="ar-EG"/>
        </w:rPr>
        <w:t xml:space="preserve"> </w:t>
      </w:r>
      <w:r w:rsidR="00400F17" w:rsidRPr="001B2C95">
        <w:rPr>
          <w:rFonts w:cs="Simplified Arabic" w:hint="cs"/>
          <w:color w:val="000000"/>
          <w:sz w:val="28"/>
          <w:szCs w:val="28"/>
          <w:rtl/>
          <w:lang w:bidi="ar-EG"/>
        </w:rPr>
        <w:t xml:space="preserve">إلى </w:t>
      </w:r>
      <w:r w:rsidR="00400F17" w:rsidRPr="001B2C95">
        <w:rPr>
          <w:rFonts w:cs="Simplified Arabic"/>
          <w:color w:val="000000"/>
          <w:sz w:val="28"/>
          <w:szCs w:val="28"/>
          <w:rtl/>
          <w:lang w:bidi="ar-EG"/>
        </w:rPr>
        <w:t xml:space="preserve">مركز </w:t>
      </w:r>
      <w:r w:rsidR="005A18B6" w:rsidRPr="001B2C95">
        <w:rPr>
          <w:rFonts w:cs="Simplified Arabic" w:hint="cs"/>
          <w:color w:val="000000"/>
          <w:sz w:val="28"/>
          <w:szCs w:val="28"/>
          <w:rtl/>
          <w:lang w:bidi="ar-EG"/>
        </w:rPr>
        <w:t>ل</w:t>
      </w:r>
      <w:r w:rsidR="00400F17" w:rsidRPr="001B2C95">
        <w:rPr>
          <w:rFonts w:cs="Simplified Arabic" w:hint="cs"/>
          <w:color w:val="000000"/>
          <w:sz w:val="28"/>
          <w:szCs w:val="28"/>
          <w:rtl/>
          <w:lang w:bidi="ar-EG"/>
        </w:rPr>
        <w:t xml:space="preserve">تجارة الطاقة </w:t>
      </w:r>
      <w:r w:rsidR="005A18B6" w:rsidRPr="001B2C95">
        <w:rPr>
          <w:rFonts w:cs="Simplified Arabic" w:hint="cs"/>
          <w:color w:val="000000"/>
          <w:sz w:val="28"/>
          <w:szCs w:val="28"/>
          <w:rtl/>
          <w:lang w:bidi="ar-EG"/>
        </w:rPr>
        <w:t>متضمنة النفط والغاز الطبيعي</w:t>
      </w:r>
      <w:r w:rsidR="005676F1" w:rsidRPr="001B2C95">
        <w:rPr>
          <w:rFonts w:cs="Simplified Arabic" w:hint="cs"/>
          <w:color w:val="000000"/>
          <w:sz w:val="28"/>
          <w:szCs w:val="28"/>
          <w:rtl/>
          <w:lang w:bidi="ar-EG"/>
        </w:rPr>
        <w:t xml:space="preserve"> والطاقة </w:t>
      </w:r>
      <w:r w:rsidR="00400F17" w:rsidRPr="001B2C95">
        <w:rPr>
          <w:rFonts w:cs="Simplified Arabic" w:hint="cs"/>
          <w:color w:val="000000"/>
          <w:sz w:val="28"/>
          <w:szCs w:val="28"/>
          <w:rtl/>
          <w:lang w:bidi="ar-EG"/>
        </w:rPr>
        <w:t>المتجددة،</w:t>
      </w:r>
      <w:r w:rsidR="00400F17" w:rsidRPr="001B2C95">
        <w:rPr>
          <w:rFonts w:cs="Simplified Arabic"/>
          <w:color w:val="000000"/>
          <w:sz w:val="28"/>
          <w:szCs w:val="28"/>
          <w:rtl/>
          <w:lang w:bidi="ar-EG"/>
        </w:rPr>
        <w:t xml:space="preserve"> </w:t>
      </w:r>
      <w:r w:rsidR="00E56C73" w:rsidRPr="001B2C95">
        <w:rPr>
          <w:rFonts w:cs="Simplified Arabic" w:hint="cs"/>
          <w:color w:val="000000"/>
          <w:sz w:val="28"/>
          <w:szCs w:val="28"/>
          <w:rtl/>
          <w:lang w:bidi="ar-EG"/>
        </w:rPr>
        <w:t xml:space="preserve">وذلك </w:t>
      </w:r>
      <w:r w:rsidR="00400F17" w:rsidRPr="001B2C95">
        <w:rPr>
          <w:rFonts w:cs="Simplified Arabic"/>
          <w:color w:val="000000"/>
          <w:sz w:val="28"/>
          <w:szCs w:val="28"/>
          <w:rtl/>
          <w:lang w:bidi="ar-EG"/>
        </w:rPr>
        <w:t>استغلالا</w:t>
      </w:r>
      <w:r w:rsidR="00A53B3B" w:rsidRPr="001B2C95">
        <w:rPr>
          <w:rFonts w:cs="Simplified Arabic" w:hint="cs"/>
          <w:color w:val="000000"/>
          <w:sz w:val="28"/>
          <w:szCs w:val="28"/>
          <w:rtl/>
          <w:lang w:bidi="ar-EG"/>
        </w:rPr>
        <w:t>ً</w:t>
      </w:r>
      <w:r w:rsidR="00400F17" w:rsidRPr="001B2C95">
        <w:rPr>
          <w:rFonts w:cs="Simplified Arabic"/>
          <w:color w:val="000000"/>
          <w:sz w:val="28"/>
          <w:szCs w:val="28"/>
          <w:rtl/>
          <w:lang w:bidi="ar-EG"/>
        </w:rPr>
        <w:t xml:space="preserve"> ل</w:t>
      </w:r>
      <w:r w:rsidR="00E56C73" w:rsidRPr="001B2C95">
        <w:rPr>
          <w:rFonts w:cs="Simplified Arabic"/>
          <w:color w:val="000000"/>
          <w:sz w:val="28"/>
          <w:szCs w:val="28"/>
          <w:rtl/>
          <w:lang w:bidi="ar-EG"/>
        </w:rPr>
        <w:t>لمزايا النسبية لمصر من توافر ال</w:t>
      </w:r>
      <w:r w:rsidR="00E56C73" w:rsidRPr="001B2C95">
        <w:rPr>
          <w:rFonts w:cs="Simplified Arabic" w:hint="cs"/>
          <w:color w:val="000000"/>
          <w:sz w:val="28"/>
          <w:szCs w:val="28"/>
          <w:rtl/>
          <w:lang w:bidi="ar-EG"/>
        </w:rPr>
        <w:t>أ</w:t>
      </w:r>
      <w:r w:rsidR="00400F17" w:rsidRPr="001B2C95">
        <w:rPr>
          <w:rFonts w:cs="Simplified Arabic"/>
          <w:color w:val="000000"/>
          <w:sz w:val="28"/>
          <w:szCs w:val="28"/>
          <w:rtl/>
          <w:lang w:bidi="ar-EG"/>
        </w:rPr>
        <w:t xml:space="preserve">راضي اللازمة </w:t>
      </w:r>
      <w:r w:rsidR="00400F17" w:rsidRPr="001B2C95">
        <w:rPr>
          <w:rFonts w:cs="Simplified Arabic" w:hint="cs"/>
          <w:color w:val="000000"/>
          <w:sz w:val="28"/>
          <w:szCs w:val="28"/>
          <w:rtl/>
          <w:lang w:bidi="ar-EG"/>
        </w:rPr>
        <w:t>لإ</w:t>
      </w:r>
      <w:r w:rsidR="00400F17" w:rsidRPr="001B2C95">
        <w:rPr>
          <w:rFonts w:cs="Simplified Arabic"/>
          <w:color w:val="000000"/>
          <w:sz w:val="28"/>
          <w:szCs w:val="28"/>
          <w:rtl/>
          <w:lang w:bidi="ar-EG"/>
        </w:rPr>
        <w:t xml:space="preserve">نتاج حجم </w:t>
      </w:r>
      <w:r w:rsidR="00400F17" w:rsidRPr="001B2C95">
        <w:rPr>
          <w:rFonts w:cs="Simplified Arabic" w:hint="cs"/>
          <w:color w:val="000000"/>
          <w:sz w:val="28"/>
          <w:szCs w:val="28"/>
          <w:rtl/>
          <w:lang w:bidi="ar-EG"/>
        </w:rPr>
        <w:t>كبير</w:t>
      </w:r>
      <w:r w:rsidR="00400F17" w:rsidRPr="001B2C95">
        <w:rPr>
          <w:rFonts w:cs="Simplified Arabic"/>
          <w:color w:val="000000"/>
          <w:sz w:val="28"/>
          <w:szCs w:val="28"/>
          <w:rtl/>
          <w:lang w:bidi="ar-EG"/>
        </w:rPr>
        <w:t xml:space="preserve"> من </w:t>
      </w:r>
      <w:r w:rsidR="00E56C73" w:rsidRPr="001B2C95">
        <w:rPr>
          <w:rFonts w:cs="Simplified Arabic" w:hint="cs"/>
          <w:color w:val="000000"/>
          <w:sz w:val="28"/>
          <w:szCs w:val="28"/>
          <w:rtl/>
          <w:lang w:bidi="ar-EG"/>
        </w:rPr>
        <w:t xml:space="preserve">الطاقة </w:t>
      </w:r>
      <w:r w:rsidR="00E56C73" w:rsidRPr="001B2C95">
        <w:rPr>
          <w:rFonts w:cs="Simplified Arabic"/>
          <w:color w:val="000000"/>
          <w:sz w:val="28"/>
          <w:szCs w:val="28"/>
          <w:rtl/>
          <w:lang w:bidi="ar-EG"/>
        </w:rPr>
        <w:t>الكهرب</w:t>
      </w:r>
      <w:r w:rsidR="00E56C73" w:rsidRPr="001B2C95">
        <w:rPr>
          <w:rFonts w:cs="Simplified Arabic" w:hint="cs"/>
          <w:color w:val="000000"/>
          <w:sz w:val="28"/>
          <w:szCs w:val="28"/>
          <w:rtl/>
          <w:lang w:bidi="ar-EG"/>
        </w:rPr>
        <w:t>ائية</w:t>
      </w:r>
      <w:r w:rsidR="00400F17" w:rsidRPr="001B2C95">
        <w:rPr>
          <w:rFonts w:cs="Simplified Arabic"/>
          <w:color w:val="000000"/>
          <w:sz w:val="28"/>
          <w:szCs w:val="28"/>
          <w:rtl/>
          <w:lang w:bidi="ar-EG"/>
        </w:rPr>
        <w:t xml:space="preserve"> من </w:t>
      </w:r>
      <w:r w:rsidR="00E56C73" w:rsidRPr="001B2C95">
        <w:rPr>
          <w:rFonts w:cs="Simplified Arabic" w:hint="cs"/>
          <w:color w:val="000000"/>
          <w:sz w:val="28"/>
          <w:szCs w:val="28"/>
          <w:rtl/>
          <w:lang w:bidi="ar-EG"/>
        </w:rPr>
        <w:t xml:space="preserve">مصادر </w:t>
      </w:r>
      <w:r w:rsidR="00E56C73" w:rsidRPr="001B2C95">
        <w:rPr>
          <w:rFonts w:cs="Simplified Arabic"/>
          <w:color w:val="000000"/>
          <w:sz w:val="28"/>
          <w:szCs w:val="28"/>
          <w:rtl/>
          <w:lang w:bidi="ar-EG"/>
        </w:rPr>
        <w:t>الطاق</w:t>
      </w:r>
      <w:r w:rsidR="00E56C73" w:rsidRPr="001B2C95">
        <w:rPr>
          <w:rFonts w:cs="Simplified Arabic" w:hint="cs"/>
          <w:color w:val="000000"/>
          <w:sz w:val="28"/>
          <w:szCs w:val="28"/>
          <w:rtl/>
          <w:lang w:bidi="ar-EG"/>
        </w:rPr>
        <w:t>ة</w:t>
      </w:r>
      <w:r w:rsidR="00400F17" w:rsidRPr="001B2C95">
        <w:rPr>
          <w:rFonts w:cs="Simplified Arabic"/>
          <w:color w:val="000000"/>
          <w:sz w:val="28"/>
          <w:szCs w:val="28"/>
          <w:rtl/>
          <w:lang w:bidi="ar-EG"/>
        </w:rPr>
        <w:t xml:space="preserve"> المتجددة</w:t>
      </w:r>
      <w:r w:rsidR="00E56C73" w:rsidRPr="001B2C95">
        <w:rPr>
          <w:rFonts w:cs="Simplified Arabic" w:hint="cs"/>
          <w:color w:val="000000"/>
          <w:sz w:val="28"/>
          <w:szCs w:val="28"/>
          <w:rtl/>
          <w:lang w:bidi="ar-EG"/>
        </w:rPr>
        <w:t>،</w:t>
      </w:r>
      <w:r w:rsidR="00400F17" w:rsidRPr="001B2C95">
        <w:rPr>
          <w:rFonts w:cs="Simplified Arabic"/>
          <w:color w:val="000000"/>
          <w:sz w:val="28"/>
          <w:szCs w:val="28"/>
          <w:rtl/>
          <w:lang w:bidi="ar-EG"/>
        </w:rPr>
        <w:t xml:space="preserve"> وكذ</w:t>
      </w:r>
      <w:r w:rsidR="00400F17" w:rsidRPr="001B2C95">
        <w:rPr>
          <w:rFonts w:cs="Simplified Arabic" w:hint="cs"/>
          <w:color w:val="000000"/>
          <w:sz w:val="28"/>
          <w:szCs w:val="28"/>
          <w:rtl/>
          <w:lang w:bidi="ar-EG"/>
        </w:rPr>
        <w:t>لك</w:t>
      </w:r>
      <w:r w:rsidR="00400F17" w:rsidRPr="001B2C95">
        <w:rPr>
          <w:rFonts w:cs="Simplified Arabic"/>
          <w:color w:val="000000"/>
          <w:sz w:val="28"/>
          <w:szCs w:val="28"/>
          <w:rtl/>
          <w:lang w:bidi="ar-EG"/>
        </w:rPr>
        <w:t xml:space="preserve"> موقع مصر الجغرافي الذي يمكنها من تصدير الطاقة </w:t>
      </w:r>
      <w:r w:rsidR="00E56C73" w:rsidRPr="001B2C95">
        <w:rPr>
          <w:rFonts w:cs="Simplified Arabic" w:hint="cs"/>
          <w:color w:val="000000"/>
          <w:sz w:val="28"/>
          <w:szCs w:val="28"/>
          <w:rtl/>
          <w:lang w:bidi="ar-EG"/>
        </w:rPr>
        <w:t xml:space="preserve">بكافة مصادرها </w:t>
      </w:r>
      <w:r w:rsidR="00400F17" w:rsidRPr="001B2C95">
        <w:rPr>
          <w:rFonts w:cs="Simplified Arabic" w:hint="cs"/>
          <w:color w:val="000000"/>
          <w:sz w:val="28"/>
          <w:szCs w:val="28"/>
          <w:rtl/>
          <w:lang w:bidi="ar-EG"/>
        </w:rPr>
        <w:t>إ</w:t>
      </w:r>
      <w:r w:rsidR="00400F17" w:rsidRPr="001B2C95">
        <w:rPr>
          <w:rFonts w:cs="Simplified Arabic"/>
          <w:color w:val="000000"/>
          <w:sz w:val="28"/>
          <w:szCs w:val="28"/>
          <w:rtl/>
          <w:lang w:bidi="ar-EG"/>
        </w:rPr>
        <w:t xml:space="preserve">لى </w:t>
      </w:r>
      <w:r w:rsidR="00400F17" w:rsidRPr="001B2C95">
        <w:rPr>
          <w:rFonts w:cs="Simplified Arabic" w:hint="cs"/>
          <w:color w:val="000000"/>
          <w:sz w:val="28"/>
          <w:szCs w:val="28"/>
          <w:rtl/>
          <w:lang w:bidi="ar-EG"/>
        </w:rPr>
        <w:t>أ</w:t>
      </w:r>
      <w:r w:rsidR="00400F17" w:rsidRPr="001B2C95">
        <w:rPr>
          <w:rFonts w:cs="Simplified Arabic"/>
          <w:color w:val="000000"/>
          <w:sz w:val="28"/>
          <w:szCs w:val="28"/>
          <w:rtl/>
          <w:lang w:bidi="ar-EG"/>
        </w:rPr>
        <w:t>وروبا</w:t>
      </w:r>
      <w:r w:rsidR="00400F17" w:rsidRPr="001B2C95">
        <w:rPr>
          <w:rFonts w:cs="Simplified Arabic" w:hint="cs"/>
          <w:color w:val="000000"/>
          <w:sz w:val="28"/>
          <w:szCs w:val="28"/>
          <w:rtl/>
          <w:lang w:bidi="ar-EG"/>
        </w:rPr>
        <w:t xml:space="preserve"> </w:t>
      </w:r>
      <w:r w:rsidR="00EB7567" w:rsidRPr="001B2C95">
        <w:rPr>
          <w:rFonts w:cs="Simplified Arabic"/>
          <w:color w:val="000000"/>
          <w:sz w:val="28"/>
          <w:szCs w:val="28"/>
          <w:rtl/>
          <w:lang w:bidi="ar-EG"/>
        </w:rPr>
        <w:t>(</w:t>
      </w:r>
      <w:r w:rsidR="00EB7567" w:rsidRPr="001B2C95">
        <w:rPr>
          <w:rFonts w:cs="Simplified Arabic"/>
          <w:color w:val="000000"/>
          <w:sz w:val="28"/>
          <w:szCs w:val="28"/>
          <w:lang w:bidi="ar-EG"/>
        </w:rPr>
        <w:t>https://www.idsc.gov.eg</w:t>
      </w:r>
      <w:r w:rsidR="00EB7567" w:rsidRPr="001B2C95">
        <w:rPr>
          <w:rFonts w:cs="Simplified Arabic"/>
          <w:color w:val="000000"/>
          <w:sz w:val="28"/>
          <w:szCs w:val="28"/>
          <w:rtl/>
          <w:lang w:bidi="ar-EG"/>
        </w:rPr>
        <w:t>)</w:t>
      </w:r>
      <w:r w:rsidR="00E56C73" w:rsidRPr="001B2C95">
        <w:rPr>
          <w:rFonts w:cs="Simplified Arabic" w:hint="cs"/>
          <w:color w:val="000000"/>
          <w:sz w:val="28"/>
          <w:szCs w:val="28"/>
          <w:rtl/>
          <w:lang w:bidi="ar-EG"/>
        </w:rPr>
        <w:t>.</w:t>
      </w:r>
      <w:r w:rsidR="00EA3B59" w:rsidRPr="001B2C95">
        <w:rPr>
          <w:rFonts w:cs="Simplified Arabic" w:hint="cs"/>
          <w:color w:val="000000"/>
          <w:sz w:val="28"/>
          <w:szCs w:val="28"/>
          <w:rtl/>
          <w:lang w:bidi="ar-EG"/>
        </w:rPr>
        <w:t xml:space="preserve"> </w:t>
      </w:r>
    </w:p>
    <w:p w14:paraId="1810F31A" w14:textId="77777777" w:rsidR="00684C27" w:rsidRDefault="00684C27" w:rsidP="002A670D">
      <w:pPr>
        <w:shd w:val="clear" w:color="auto" w:fill="FFFFFF"/>
        <w:bidi/>
        <w:spacing w:before="120" w:line="276" w:lineRule="auto"/>
        <w:ind w:firstLine="720"/>
        <w:jc w:val="both"/>
        <w:rPr>
          <w:rFonts w:cs="Simplified Arabic"/>
          <w:color w:val="000000"/>
          <w:sz w:val="28"/>
          <w:szCs w:val="28"/>
          <w:lang w:bidi="ar-EG"/>
        </w:rPr>
      </w:pPr>
    </w:p>
    <w:p w14:paraId="1241701C" w14:textId="77777777" w:rsidR="00534BD7" w:rsidRDefault="00534BD7" w:rsidP="00534BD7">
      <w:pPr>
        <w:shd w:val="clear" w:color="auto" w:fill="FFFFFF"/>
        <w:bidi/>
        <w:spacing w:before="120" w:line="276" w:lineRule="auto"/>
        <w:ind w:firstLine="720"/>
        <w:jc w:val="both"/>
        <w:rPr>
          <w:rFonts w:cs="Simplified Arabic"/>
          <w:color w:val="000000"/>
          <w:sz w:val="8"/>
          <w:szCs w:val="8"/>
          <w:lang w:bidi="ar-EG"/>
        </w:rPr>
      </w:pPr>
    </w:p>
    <w:p w14:paraId="2ABECBCB" w14:textId="77777777" w:rsidR="00534BD7" w:rsidRPr="00534BD7" w:rsidRDefault="00534BD7" w:rsidP="00534BD7">
      <w:pPr>
        <w:shd w:val="clear" w:color="auto" w:fill="FFFFFF"/>
        <w:bidi/>
        <w:spacing w:before="120" w:line="276" w:lineRule="auto"/>
        <w:ind w:firstLine="720"/>
        <w:jc w:val="both"/>
        <w:rPr>
          <w:rFonts w:cs="Simplified Arabic"/>
          <w:color w:val="000000"/>
          <w:sz w:val="2"/>
          <w:szCs w:val="2"/>
          <w:lang w:bidi="ar-EG"/>
        </w:rPr>
      </w:pPr>
    </w:p>
    <w:p w14:paraId="744DB4D0" w14:textId="77777777" w:rsidR="00684C27" w:rsidRPr="00684C27" w:rsidRDefault="00684C27" w:rsidP="00684C27">
      <w:pPr>
        <w:shd w:val="clear" w:color="auto" w:fill="FFFFFF"/>
        <w:bidi/>
        <w:ind w:firstLine="720"/>
        <w:jc w:val="both"/>
        <w:rPr>
          <w:rFonts w:cs="Simplified Arabic"/>
          <w:color w:val="000000"/>
          <w:sz w:val="2"/>
          <w:szCs w:val="2"/>
          <w:lang w:bidi="ar-EG"/>
        </w:rPr>
      </w:pPr>
    </w:p>
    <w:p w14:paraId="7C6A6162" w14:textId="4595C90A" w:rsidR="00E47BC5" w:rsidRPr="001B2C95" w:rsidRDefault="00AF12A8" w:rsidP="00684C27">
      <w:pPr>
        <w:shd w:val="clear" w:color="auto" w:fill="FFFFFF"/>
        <w:bidi/>
        <w:spacing w:before="120" w:line="276"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وبالتال</w:t>
      </w:r>
      <w:r w:rsidR="00EE18F9">
        <w:rPr>
          <w:rFonts w:cs="Simplified Arabic" w:hint="cs"/>
          <w:color w:val="000000"/>
          <w:sz w:val="28"/>
          <w:szCs w:val="28"/>
          <w:rtl/>
          <w:lang w:bidi="ar-EG"/>
        </w:rPr>
        <w:t>ي</w:t>
      </w:r>
      <w:r w:rsidR="0089366E" w:rsidRPr="001B2C95">
        <w:rPr>
          <w:rFonts w:cs="Simplified Arabic" w:hint="cs"/>
          <w:color w:val="000000"/>
          <w:sz w:val="28"/>
          <w:szCs w:val="28"/>
          <w:rtl/>
          <w:lang w:bidi="ar-EG"/>
        </w:rPr>
        <w:t xml:space="preserve"> </w:t>
      </w:r>
      <w:r w:rsidR="00CA0ED5" w:rsidRPr="001B2C95">
        <w:rPr>
          <w:rFonts w:cs="Simplified Arabic" w:hint="cs"/>
          <w:color w:val="000000"/>
          <w:sz w:val="28"/>
          <w:szCs w:val="28"/>
          <w:rtl/>
          <w:lang w:bidi="ar-EG"/>
        </w:rPr>
        <w:t xml:space="preserve">تسعى مصر </w:t>
      </w:r>
      <w:r w:rsidR="008265B7" w:rsidRPr="001B2C95">
        <w:rPr>
          <w:rFonts w:cs="Simplified Arabic" w:hint="cs"/>
          <w:color w:val="000000"/>
          <w:sz w:val="28"/>
          <w:szCs w:val="28"/>
          <w:rtl/>
          <w:lang w:bidi="ar-EG"/>
        </w:rPr>
        <w:t>إلى</w:t>
      </w:r>
      <w:r w:rsidR="00CA0ED5" w:rsidRPr="001B2C95">
        <w:rPr>
          <w:rFonts w:cs="Simplified Arabic" w:hint="cs"/>
          <w:color w:val="000000"/>
          <w:sz w:val="28"/>
          <w:szCs w:val="28"/>
          <w:rtl/>
          <w:lang w:bidi="ar-EG"/>
        </w:rPr>
        <w:t xml:space="preserve"> </w:t>
      </w:r>
      <w:r w:rsidR="0089366E" w:rsidRPr="001B2C95">
        <w:rPr>
          <w:rFonts w:cs="Simplified Arabic" w:hint="cs"/>
          <w:color w:val="000000"/>
          <w:sz w:val="28"/>
          <w:szCs w:val="28"/>
          <w:rtl/>
          <w:lang w:bidi="ar-EG"/>
        </w:rPr>
        <w:t xml:space="preserve">التحول </w:t>
      </w:r>
      <w:r w:rsidR="008265B7" w:rsidRPr="001B2C95">
        <w:rPr>
          <w:rFonts w:cs="Simplified Arabic" w:hint="cs"/>
          <w:color w:val="000000"/>
          <w:sz w:val="28"/>
          <w:szCs w:val="28"/>
          <w:rtl/>
          <w:lang w:bidi="ar-EG"/>
        </w:rPr>
        <w:t>ل</w:t>
      </w:r>
      <w:r w:rsidR="0089366E" w:rsidRPr="001B2C95">
        <w:rPr>
          <w:rFonts w:cs="Simplified Arabic" w:hint="cs"/>
          <w:color w:val="000000"/>
          <w:sz w:val="28"/>
          <w:szCs w:val="28"/>
          <w:rtl/>
          <w:lang w:bidi="ar-EG"/>
        </w:rPr>
        <w:t>استخدام الطاقة النظيفة</w:t>
      </w:r>
      <w:r w:rsidR="00CA0ED5" w:rsidRPr="001B2C95">
        <w:rPr>
          <w:rFonts w:cs="Simplified Arabic" w:hint="cs"/>
          <w:color w:val="000000"/>
          <w:sz w:val="28"/>
          <w:szCs w:val="28"/>
          <w:rtl/>
          <w:lang w:bidi="ar-EG"/>
        </w:rPr>
        <w:t xml:space="preserve">، من خلال التوسع </w:t>
      </w:r>
      <w:r w:rsidR="00DF5216" w:rsidRPr="001B2C95">
        <w:rPr>
          <w:rFonts w:cs="Simplified Arabic" w:hint="cs"/>
          <w:color w:val="000000"/>
          <w:sz w:val="28"/>
          <w:szCs w:val="28"/>
          <w:rtl/>
          <w:lang w:bidi="ar-EG"/>
        </w:rPr>
        <w:t>في</w:t>
      </w:r>
      <w:r w:rsidR="00CA0ED5" w:rsidRPr="001B2C95">
        <w:rPr>
          <w:rFonts w:cs="Simplified Arabic" w:hint="cs"/>
          <w:color w:val="000000"/>
          <w:sz w:val="28"/>
          <w:szCs w:val="28"/>
          <w:rtl/>
          <w:lang w:bidi="ar-EG"/>
        </w:rPr>
        <w:t xml:space="preserve"> استخدام الطاقة المتجددة بالتواز</w:t>
      </w:r>
      <w:r w:rsidR="008F74C9" w:rsidRPr="001B2C95">
        <w:rPr>
          <w:rFonts w:cs="Simplified Arabic" w:hint="cs"/>
          <w:color w:val="000000"/>
          <w:sz w:val="28"/>
          <w:szCs w:val="28"/>
          <w:rtl/>
          <w:lang w:bidi="ar-EG"/>
        </w:rPr>
        <w:t>ي</w:t>
      </w:r>
      <w:r w:rsidR="00CA0ED5" w:rsidRPr="001B2C95">
        <w:rPr>
          <w:rFonts w:cs="Simplified Arabic" w:hint="cs"/>
          <w:color w:val="000000"/>
          <w:sz w:val="28"/>
          <w:szCs w:val="28"/>
          <w:rtl/>
          <w:lang w:bidi="ar-EG"/>
        </w:rPr>
        <w:t xml:space="preserve"> مع استخدامات الغاز الطبيع</w:t>
      </w:r>
      <w:r w:rsidR="008F74C9" w:rsidRPr="001B2C95">
        <w:rPr>
          <w:rFonts w:cs="Simplified Arabic" w:hint="cs"/>
          <w:color w:val="000000"/>
          <w:sz w:val="28"/>
          <w:szCs w:val="28"/>
          <w:rtl/>
          <w:lang w:bidi="ar-EG"/>
        </w:rPr>
        <w:t>ي</w:t>
      </w:r>
      <w:r w:rsidR="00CA0ED5" w:rsidRPr="001B2C95">
        <w:rPr>
          <w:rFonts w:cs="Simplified Arabic" w:hint="cs"/>
          <w:color w:val="000000"/>
          <w:sz w:val="28"/>
          <w:szCs w:val="28"/>
          <w:rtl/>
          <w:lang w:bidi="ar-EG"/>
        </w:rPr>
        <w:t xml:space="preserve">، لسد احتياجات السوق </w:t>
      </w:r>
      <w:r w:rsidR="008C0185" w:rsidRPr="001B2C95">
        <w:rPr>
          <w:rFonts w:cs="Simplified Arabic" w:hint="cs"/>
          <w:color w:val="000000"/>
          <w:sz w:val="28"/>
          <w:szCs w:val="28"/>
          <w:rtl/>
          <w:lang w:bidi="ar-EG"/>
        </w:rPr>
        <w:t>المحلي</w:t>
      </w:r>
      <w:r w:rsidR="00CA0ED5" w:rsidRPr="001B2C95">
        <w:rPr>
          <w:rFonts w:cs="Simplified Arabic" w:hint="cs"/>
          <w:color w:val="000000"/>
          <w:sz w:val="28"/>
          <w:szCs w:val="28"/>
          <w:rtl/>
          <w:lang w:bidi="ar-EG"/>
        </w:rPr>
        <w:t xml:space="preserve"> باستخدام الطاقة المتجددة، </w:t>
      </w:r>
      <w:r w:rsidR="008F74C9" w:rsidRPr="001B2C95">
        <w:rPr>
          <w:rFonts w:cs="Simplified Arabic" w:hint="cs"/>
          <w:color w:val="000000"/>
          <w:sz w:val="28"/>
          <w:szCs w:val="28"/>
          <w:rtl/>
          <w:lang w:bidi="ar-EG"/>
        </w:rPr>
        <w:t>وتصدير</w:t>
      </w:r>
      <w:r w:rsidR="000325E4">
        <w:rPr>
          <w:rFonts w:cs="Simplified Arabic" w:hint="cs"/>
          <w:color w:val="000000"/>
          <w:sz w:val="28"/>
          <w:szCs w:val="28"/>
          <w:rtl/>
          <w:lang w:bidi="ar-EG"/>
        </w:rPr>
        <w:t xml:space="preserve"> </w:t>
      </w:r>
      <w:r w:rsidR="008F74C9" w:rsidRPr="001B2C95">
        <w:rPr>
          <w:rFonts w:cs="Simplified Arabic" w:hint="cs"/>
          <w:color w:val="000000"/>
          <w:sz w:val="28"/>
          <w:szCs w:val="28"/>
          <w:rtl/>
          <w:lang w:bidi="ar-EG"/>
        </w:rPr>
        <w:t>ال</w:t>
      </w:r>
      <w:r w:rsidR="00CA0ED5" w:rsidRPr="001B2C95">
        <w:rPr>
          <w:rFonts w:cs="Simplified Arabic" w:hint="cs"/>
          <w:color w:val="000000"/>
          <w:sz w:val="28"/>
          <w:szCs w:val="28"/>
          <w:rtl/>
          <w:lang w:bidi="ar-EG"/>
        </w:rPr>
        <w:t xml:space="preserve">فائض من الغاز </w:t>
      </w:r>
      <w:r w:rsidR="008F74C9" w:rsidRPr="001B2C95">
        <w:rPr>
          <w:rFonts w:cs="Simplified Arabic" w:hint="cs"/>
          <w:color w:val="000000"/>
          <w:sz w:val="28"/>
          <w:szCs w:val="28"/>
          <w:rtl/>
          <w:lang w:bidi="ar-EG"/>
        </w:rPr>
        <w:t>إلى الخارج</w:t>
      </w:r>
      <w:r w:rsidR="00CA0ED5" w:rsidRPr="001B2C95">
        <w:rPr>
          <w:rFonts w:cs="Simplified Arabic" w:hint="cs"/>
          <w:color w:val="000000"/>
          <w:sz w:val="28"/>
          <w:szCs w:val="28"/>
          <w:rtl/>
          <w:lang w:bidi="ar-EG"/>
        </w:rPr>
        <w:t xml:space="preserve">، وذلك لمواجهة التحديات </w:t>
      </w:r>
      <w:r w:rsidR="00A8011B" w:rsidRPr="001B2C95">
        <w:rPr>
          <w:rFonts w:cs="Simplified Arabic" w:hint="cs"/>
          <w:color w:val="000000"/>
          <w:sz w:val="28"/>
          <w:szCs w:val="28"/>
          <w:rtl/>
          <w:lang w:bidi="ar-EG"/>
        </w:rPr>
        <w:t>التي</w:t>
      </w:r>
      <w:r w:rsidR="00CA0ED5" w:rsidRPr="001B2C95">
        <w:rPr>
          <w:rFonts w:cs="Simplified Arabic" w:hint="cs"/>
          <w:color w:val="000000"/>
          <w:sz w:val="28"/>
          <w:szCs w:val="28"/>
          <w:rtl/>
          <w:lang w:bidi="ar-EG"/>
        </w:rPr>
        <w:t xml:space="preserve"> تواجهها </w:t>
      </w:r>
      <w:r w:rsidR="00DF5216" w:rsidRPr="001B2C95">
        <w:rPr>
          <w:rFonts w:cs="Simplified Arabic" w:hint="cs"/>
          <w:color w:val="000000"/>
          <w:sz w:val="28"/>
          <w:szCs w:val="28"/>
          <w:rtl/>
          <w:lang w:bidi="ar-EG"/>
        </w:rPr>
        <w:t>في</w:t>
      </w:r>
      <w:r w:rsidR="00CA0ED5" w:rsidRPr="001B2C95">
        <w:rPr>
          <w:rFonts w:cs="Simplified Arabic" w:hint="cs"/>
          <w:color w:val="000000"/>
          <w:sz w:val="28"/>
          <w:szCs w:val="28"/>
          <w:rtl/>
          <w:lang w:bidi="ar-EG"/>
        </w:rPr>
        <w:t xml:space="preserve"> اعتمادها على الطا</w:t>
      </w:r>
      <w:r w:rsidR="008F74C9" w:rsidRPr="001B2C95">
        <w:rPr>
          <w:rFonts w:cs="Simplified Arabic" w:hint="cs"/>
          <w:color w:val="000000"/>
          <w:sz w:val="28"/>
          <w:szCs w:val="28"/>
          <w:rtl/>
          <w:lang w:bidi="ar-EG"/>
        </w:rPr>
        <w:t>قة الأحفورية وخاصة الغاز الطبيعي.</w:t>
      </w:r>
      <w:r w:rsidRPr="001B2C95">
        <w:rPr>
          <w:rFonts w:cs="Simplified Arabic" w:hint="cs"/>
          <w:color w:val="000000"/>
          <w:sz w:val="28"/>
          <w:szCs w:val="28"/>
          <w:rtl/>
          <w:lang w:bidi="ar-EG"/>
        </w:rPr>
        <w:t xml:space="preserve"> ولتحقيق ذلك </w:t>
      </w:r>
      <w:r w:rsidR="00F1184D" w:rsidRPr="001B2C95">
        <w:rPr>
          <w:rFonts w:cs="Simplified Arabic" w:hint="cs"/>
          <w:color w:val="000000"/>
          <w:sz w:val="28"/>
          <w:szCs w:val="28"/>
          <w:rtl/>
          <w:lang w:bidi="ar-EG"/>
        </w:rPr>
        <w:t xml:space="preserve">كثفت مصر جهودها بشكل واضح </w:t>
      </w:r>
      <w:r w:rsidR="009C5890" w:rsidRPr="001B2C95">
        <w:rPr>
          <w:rFonts w:cs="Simplified Arabic" w:hint="cs"/>
          <w:color w:val="000000"/>
          <w:sz w:val="28"/>
          <w:szCs w:val="28"/>
          <w:rtl/>
          <w:lang w:bidi="ar-EG"/>
        </w:rPr>
        <w:t>ل</w:t>
      </w:r>
      <w:r w:rsidR="00F1184D" w:rsidRPr="001B2C95">
        <w:rPr>
          <w:rFonts w:cs="Simplified Arabic" w:hint="cs"/>
          <w:color w:val="000000"/>
          <w:sz w:val="28"/>
          <w:szCs w:val="28"/>
          <w:rtl/>
          <w:lang w:bidi="ar-EG"/>
        </w:rPr>
        <w:t xml:space="preserve">لتوسع </w:t>
      </w:r>
      <w:r w:rsidR="00DF5216" w:rsidRPr="001B2C95">
        <w:rPr>
          <w:rFonts w:cs="Simplified Arabic" w:hint="cs"/>
          <w:color w:val="000000"/>
          <w:sz w:val="28"/>
          <w:szCs w:val="28"/>
          <w:rtl/>
          <w:lang w:bidi="ar-EG"/>
        </w:rPr>
        <w:t>في</w:t>
      </w:r>
      <w:r w:rsidR="00F1184D" w:rsidRPr="001B2C95">
        <w:rPr>
          <w:rFonts w:cs="Simplified Arabic" w:hint="cs"/>
          <w:color w:val="000000"/>
          <w:sz w:val="28"/>
          <w:szCs w:val="28"/>
          <w:rtl/>
          <w:lang w:bidi="ar-EG"/>
        </w:rPr>
        <w:t xml:space="preserve"> مشروعات الطاقة المتجددة خلال تنظيمها لمؤتمر</w:t>
      </w:r>
      <w:r w:rsidR="00F1184D" w:rsidRPr="001B2C95">
        <w:rPr>
          <w:rFonts w:cs="Simplified Arabic"/>
          <w:color w:val="000000"/>
          <w:sz w:val="28"/>
          <w:szCs w:val="28"/>
          <w:lang w:bidi="ar-EG"/>
        </w:rPr>
        <w:t>COP27</w:t>
      </w:r>
      <w:r w:rsidR="00F1184D" w:rsidRPr="001B2C95">
        <w:rPr>
          <w:rFonts w:cs="Simplified Arabic" w:hint="cs"/>
          <w:color w:val="000000"/>
          <w:sz w:val="28"/>
          <w:szCs w:val="28"/>
          <w:rtl/>
          <w:lang w:bidi="ar-EG"/>
        </w:rPr>
        <w:t xml:space="preserve"> بشرم الشيخ، وهو من أهم المؤتمرات العالمية </w:t>
      </w:r>
      <w:r w:rsidR="00DF5216" w:rsidRPr="001B2C95">
        <w:rPr>
          <w:rFonts w:cs="Simplified Arabic" w:hint="cs"/>
          <w:color w:val="000000"/>
          <w:sz w:val="28"/>
          <w:szCs w:val="28"/>
          <w:rtl/>
          <w:lang w:bidi="ar-EG"/>
        </w:rPr>
        <w:t>في</w:t>
      </w:r>
      <w:r w:rsidR="00F1184D" w:rsidRPr="001B2C95">
        <w:rPr>
          <w:rFonts w:cs="Simplified Arabic" w:hint="cs"/>
          <w:color w:val="000000"/>
          <w:sz w:val="28"/>
          <w:szCs w:val="28"/>
          <w:rtl/>
          <w:lang w:bidi="ar-EG"/>
        </w:rPr>
        <w:t xml:space="preserve"> مجال الم</w:t>
      </w:r>
      <w:r w:rsidR="009C5890" w:rsidRPr="001B2C95">
        <w:rPr>
          <w:rFonts w:cs="Simplified Arabic" w:hint="cs"/>
          <w:color w:val="000000"/>
          <w:sz w:val="28"/>
          <w:szCs w:val="28"/>
          <w:rtl/>
          <w:lang w:bidi="ar-EG"/>
        </w:rPr>
        <w:t>ُ</w:t>
      </w:r>
      <w:r w:rsidR="00F1184D" w:rsidRPr="001B2C95">
        <w:rPr>
          <w:rFonts w:cs="Simplified Arabic" w:hint="cs"/>
          <w:color w:val="000000"/>
          <w:sz w:val="28"/>
          <w:szCs w:val="28"/>
          <w:rtl/>
          <w:lang w:bidi="ar-EG"/>
        </w:rPr>
        <w:t>ناخ والبيئة</w:t>
      </w:r>
      <w:r w:rsidR="009C5890" w:rsidRPr="001B2C95">
        <w:rPr>
          <w:rFonts w:cs="Simplified Arabic" w:hint="cs"/>
          <w:color w:val="000000"/>
          <w:sz w:val="28"/>
          <w:szCs w:val="28"/>
          <w:rtl/>
          <w:lang w:bidi="ar-EG"/>
        </w:rPr>
        <w:t>،</w:t>
      </w:r>
      <w:r w:rsidR="00F1184D" w:rsidRPr="001B2C95">
        <w:rPr>
          <w:rFonts w:cs="Simplified Arabic" w:hint="cs"/>
          <w:color w:val="000000"/>
          <w:sz w:val="28"/>
          <w:szCs w:val="28"/>
          <w:rtl/>
          <w:lang w:bidi="ar-EG"/>
        </w:rPr>
        <w:t xml:space="preserve"> </w:t>
      </w:r>
      <w:r w:rsidR="009C5890" w:rsidRPr="001B2C95">
        <w:rPr>
          <w:rFonts w:cs="Simplified Arabic" w:hint="cs"/>
          <w:color w:val="000000"/>
          <w:sz w:val="28"/>
          <w:szCs w:val="28"/>
          <w:rtl/>
          <w:lang w:bidi="ar-EG"/>
        </w:rPr>
        <w:t>و</w:t>
      </w:r>
      <w:r w:rsidR="004936B3" w:rsidRPr="001B2C95">
        <w:rPr>
          <w:rFonts w:cs="Simplified Arabic" w:hint="cs"/>
          <w:color w:val="000000"/>
          <w:sz w:val="28"/>
          <w:szCs w:val="28"/>
          <w:rtl/>
          <w:lang w:bidi="ar-EG"/>
        </w:rPr>
        <w:t>الذي</w:t>
      </w:r>
      <w:r w:rsidR="00F1184D" w:rsidRPr="001B2C95">
        <w:rPr>
          <w:rFonts w:cs="Simplified Arabic" w:hint="cs"/>
          <w:color w:val="000000"/>
          <w:sz w:val="28"/>
          <w:szCs w:val="28"/>
          <w:rtl/>
          <w:lang w:bidi="ar-EG"/>
        </w:rPr>
        <w:t xml:space="preserve"> يعمل </w:t>
      </w:r>
      <w:r w:rsidR="00DF5216" w:rsidRPr="001B2C95">
        <w:rPr>
          <w:rFonts w:cs="Simplified Arabic" w:hint="cs"/>
          <w:color w:val="000000"/>
          <w:sz w:val="28"/>
          <w:szCs w:val="28"/>
          <w:rtl/>
          <w:lang w:bidi="ar-EG"/>
        </w:rPr>
        <w:t>في</w:t>
      </w:r>
      <w:r w:rsidR="00F1184D" w:rsidRPr="001B2C95">
        <w:rPr>
          <w:rFonts w:cs="Simplified Arabic" w:hint="cs"/>
          <w:color w:val="000000"/>
          <w:sz w:val="28"/>
          <w:szCs w:val="28"/>
          <w:rtl/>
          <w:lang w:bidi="ar-EG"/>
        </w:rPr>
        <w:t xml:space="preserve"> إطار الأمم المتحدة</w:t>
      </w:r>
      <w:r w:rsidR="009C5890" w:rsidRPr="001B2C95">
        <w:rPr>
          <w:rFonts w:cs="Simplified Arabic" w:hint="cs"/>
          <w:color w:val="000000"/>
          <w:sz w:val="28"/>
          <w:szCs w:val="28"/>
          <w:rtl/>
          <w:lang w:bidi="ar-EG"/>
        </w:rPr>
        <w:t>،</w:t>
      </w:r>
      <w:r w:rsidR="00F1184D" w:rsidRPr="001B2C95">
        <w:rPr>
          <w:rFonts w:cs="Simplified Arabic" w:hint="cs"/>
          <w:color w:val="000000"/>
          <w:sz w:val="28"/>
          <w:szCs w:val="28"/>
          <w:rtl/>
          <w:lang w:bidi="ar-EG"/>
        </w:rPr>
        <w:t xml:space="preserve"> وذلك للتخفيف من التغيرات </w:t>
      </w:r>
      <w:r w:rsidR="00DF5216" w:rsidRPr="001B2C95">
        <w:rPr>
          <w:rFonts w:cs="Simplified Arabic" w:hint="cs"/>
          <w:color w:val="000000"/>
          <w:sz w:val="28"/>
          <w:szCs w:val="28"/>
          <w:rtl/>
          <w:lang w:bidi="ar-EG"/>
        </w:rPr>
        <w:t>في</w:t>
      </w:r>
      <w:r w:rsidR="00F1184D" w:rsidRPr="001B2C95">
        <w:rPr>
          <w:rFonts w:cs="Simplified Arabic" w:hint="cs"/>
          <w:color w:val="000000"/>
          <w:sz w:val="28"/>
          <w:szCs w:val="28"/>
          <w:rtl/>
          <w:lang w:bidi="ar-EG"/>
        </w:rPr>
        <w:t xml:space="preserve"> درجة حرارة الأرض</w:t>
      </w:r>
      <w:r w:rsidR="00FD348C" w:rsidRPr="001B2C95">
        <w:rPr>
          <w:rFonts w:cs="Simplified Arabic" w:hint="cs"/>
          <w:color w:val="000000"/>
          <w:sz w:val="28"/>
          <w:szCs w:val="28"/>
          <w:rtl/>
          <w:lang w:bidi="ar-EG"/>
        </w:rPr>
        <w:t>.</w:t>
      </w:r>
      <w:r w:rsidR="00F1184D" w:rsidRPr="001B2C95">
        <w:rPr>
          <w:rFonts w:cs="Simplified Arabic" w:hint="cs"/>
          <w:color w:val="000000"/>
          <w:sz w:val="28"/>
          <w:szCs w:val="28"/>
          <w:rtl/>
          <w:lang w:bidi="ar-EG"/>
        </w:rPr>
        <w:t xml:space="preserve"> </w:t>
      </w:r>
    </w:p>
    <w:p w14:paraId="2720FA8D" w14:textId="23D43FB5" w:rsidR="008A1E20" w:rsidRPr="001B2C95" w:rsidRDefault="00C97D56" w:rsidP="0038782B">
      <w:pPr>
        <w:shd w:val="clear" w:color="auto" w:fill="FFFFFF"/>
        <w:bidi/>
        <w:spacing w:before="120" w:line="276" w:lineRule="auto"/>
        <w:ind w:firstLine="720"/>
        <w:jc w:val="both"/>
        <w:rPr>
          <w:rFonts w:cs="Simplified Arabic"/>
          <w:color w:val="000000"/>
          <w:sz w:val="28"/>
          <w:szCs w:val="28"/>
          <w:rtl/>
          <w:lang w:bidi="ar-EG"/>
        </w:rPr>
      </w:pPr>
      <w:r w:rsidRPr="0038782B">
        <w:rPr>
          <w:rFonts w:cs="Simplified Arabic" w:hint="cs"/>
          <w:color w:val="000000"/>
          <w:sz w:val="28"/>
          <w:szCs w:val="28"/>
          <w:rtl/>
          <w:lang w:bidi="ar-EG"/>
        </w:rPr>
        <w:t>أ</w:t>
      </w:r>
      <w:r w:rsidRPr="0038782B">
        <w:rPr>
          <w:rFonts w:cs="Simplified Arabic"/>
          <w:color w:val="000000"/>
          <w:sz w:val="28"/>
          <w:szCs w:val="28"/>
          <w:rtl/>
          <w:lang w:bidi="ar-EG"/>
        </w:rPr>
        <w:t xml:space="preserve">ن اهتمام مصر بمشروعات الطاقة المتجددة </w:t>
      </w:r>
      <w:r w:rsidR="00DF5216" w:rsidRPr="0038782B">
        <w:rPr>
          <w:rFonts w:cs="Simplified Arabic"/>
          <w:color w:val="000000"/>
          <w:sz w:val="28"/>
          <w:szCs w:val="28"/>
          <w:rtl/>
          <w:lang w:bidi="ar-EG"/>
        </w:rPr>
        <w:t>في</w:t>
      </w:r>
      <w:r w:rsidRPr="0038782B">
        <w:rPr>
          <w:rFonts w:cs="Simplified Arabic"/>
          <w:color w:val="000000"/>
          <w:sz w:val="28"/>
          <w:szCs w:val="28"/>
          <w:rtl/>
          <w:lang w:bidi="ar-EG"/>
        </w:rPr>
        <w:t xml:space="preserve"> الفترة الأخيرة</w:t>
      </w:r>
      <w:r w:rsidRPr="0038782B">
        <w:rPr>
          <w:rFonts w:cs="Simplified Arabic" w:hint="cs"/>
          <w:color w:val="000000"/>
          <w:sz w:val="28"/>
          <w:szCs w:val="28"/>
          <w:rtl/>
          <w:lang w:bidi="ar-EG"/>
        </w:rPr>
        <w:t xml:space="preserve">، </w:t>
      </w:r>
      <w:r w:rsidR="005A6A11" w:rsidRPr="0038782B">
        <w:rPr>
          <w:rFonts w:cs="Simplified Arabic" w:hint="cs"/>
          <w:color w:val="000000"/>
          <w:sz w:val="28"/>
          <w:szCs w:val="28"/>
          <w:rtl/>
          <w:lang w:bidi="ar-EG"/>
        </w:rPr>
        <w:t xml:space="preserve">قد يساهم في التغلب على التحديات </w:t>
      </w:r>
      <w:r w:rsidR="00A8011B" w:rsidRPr="0038782B">
        <w:rPr>
          <w:rFonts w:cs="Simplified Arabic" w:hint="cs"/>
          <w:color w:val="000000"/>
          <w:sz w:val="28"/>
          <w:szCs w:val="28"/>
          <w:rtl/>
          <w:lang w:bidi="ar-EG"/>
        </w:rPr>
        <w:t>التي</w:t>
      </w:r>
      <w:r w:rsidRPr="0038782B">
        <w:rPr>
          <w:rFonts w:cs="Simplified Arabic" w:hint="cs"/>
          <w:color w:val="000000"/>
          <w:sz w:val="28"/>
          <w:szCs w:val="28"/>
          <w:rtl/>
          <w:lang w:bidi="ar-EG"/>
        </w:rPr>
        <w:t xml:space="preserve"> تواجهها </w:t>
      </w:r>
      <w:r w:rsidR="00DF5216" w:rsidRPr="0038782B">
        <w:rPr>
          <w:rFonts w:cs="Simplified Arabic" w:hint="cs"/>
          <w:color w:val="000000"/>
          <w:sz w:val="28"/>
          <w:szCs w:val="28"/>
          <w:rtl/>
          <w:lang w:bidi="ar-EG"/>
        </w:rPr>
        <w:t>في</w:t>
      </w:r>
      <w:r w:rsidRPr="0038782B">
        <w:rPr>
          <w:rFonts w:cs="Simplified Arabic" w:hint="cs"/>
          <w:color w:val="000000"/>
          <w:sz w:val="28"/>
          <w:szCs w:val="28"/>
          <w:rtl/>
          <w:lang w:bidi="ar-EG"/>
        </w:rPr>
        <w:t xml:space="preserve"> </w:t>
      </w:r>
      <w:r w:rsidR="001573A7" w:rsidRPr="0038782B">
        <w:rPr>
          <w:rFonts w:cs="Simplified Arabic" w:hint="cs"/>
          <w:color w:val="000000"/>
          <w:sz w:val="28"/>
          <w:szCs w:val="28"/>
          <w:rtl/>
          <w:lang w:bidi="ar-EG"/>
        </w:rPr>
        <w:t xml:space="preserve">تجارة الغاز </w:t>
      </w:r>
      <w:r w:rsidR="00DF5216" w:rsidRPr="0038782B">
        <w:rPr>
          <w:rFonts w:cs="Simplified Arabic" w:hint="cs"/>
          <w:color w:val="000000"/>
          <w:sz w:val="28"/>
          <w:szCs w:val="28"/>
          <w:rtl/>
          <w:lang w:bidi="ar-EG"/>
        </w:rPr>
        <w:t>في</w:t>
      </w:r>
      <w:r w:rsidR="001573A7" w:rsidRPr="0038782B">
        <w:rPr>
          <w:rFonts w:cs="Simplified Arabic" w:hint="cs"/>
          <w:color w:val="000000"/>
          <w:sz w:val="28"/>
          <w:szCs w:val="28"/>
          <w:rtl/>
          <w:lang w:bidi="ar-EG"/>
        </w:rPr>
        <w:t xml:space="preserve"> منطقة شرق المتوسط، </w:t>
      </w:r>
      <w:r w:rsidR="006C4D64" w:rsidRPr="0038782B">
        <w:rPr>
          <w:rFonts w:cs="Simplified Arabic" w:hint="cs"/>
          <w:color w:val="000000"/>
          <w:sz w:val="28"/>
          <w:szCs w:val="28"/>
          <w:rtl/>
          <w:lang w:bidi="ar-EG"/>
        </w:rPr>
        <w:t>عن طريق</w:t>
      </w:r>
      <w:r w:rsidR="001573A7" w:rsidRPr="0038782B">
        <w:rPr>
          <w:rFonts w:cs="Simplified Arabic" w:hint="cs"/>
          <w:color w:val="000000"/>
          <w:sz w:val="28"/>
          <w:szCs w:val="28"/>
          <w:rtl/>
          <w:lang w:bidi="ar-EG"/>
        </w:rPr>
        <w:t xml:space="preserve"> </w:t>
      </w:r>
      <w:r w:rsidR="00E1520B" w:rsidRPr="0038782B">
        <w:rPr>
          <w:rFonts w:cs="Simplified Arabic" w:hint="cs"/>
          <w:color w:val="000000"/>
          <w:sz w:val="28"/>
          <w:szCs w:val="28"/>
          <w:rtl/>
          <w:lang w:bidi="ar-EG"/>
        </w:rPr>
        <w:t>إ</w:t>
      </w:r>
      <w:r w:rsidR="004C7104" w:rsidRPr="0038782B">
        <w:rPr>
          <w:rFonts w:cs="Simplified Arabic" w:hint="cs"/>
          <w:color w:val="000000"/>
          <w:sz w:val="28"/>
          <w:szCs w:val="28"/>
          <w:rtl/>
          <w:lang w:bidi="ar-EG"/>
        </w:rPr>
        <w:t>حلال</w:t>
      </w:r>
      <w:r w:rsidR="001573A7" w:rsidRPr="0038782B">
        <w:rPr>
          <w:rFonts w:cs="Simplified Arabic" w:hint="cs"/>
          <w:color w:val="000000"/>
          <w:sz w:val="28"/>
          <w:szCs w:val="28"/>
          <w:rtl/>
          <w:lang w:bidi="ar-EG"/>
        </w:rPr>
        <w:t xml:space="preserve"> الطاقة المتجددة لتوليد الكهرباء </w:t>
      </w:r>
      <w:r w:rsidR="00DF5216" w:rsidRPr="0038782B">
        <w:rPr>
          <w:rFonts w:cs="Simplified Arabic" w:hint="cs"/>
          <w:color w:val="000000"/>
          <w:sz w:val="28"/>
          <w:szCs w:val="28"/>
          <w:rtl/>
          <w:lang w:bidi="ar-EG"/>
        </w:rPr>
        <w:t>في</w:t>
      </w:r>
      <w:r w:rsidR="004C7104" w:rsidRPr="0038782B">
        <w:rPr>
          <w:rFonts w:cs="Simplified Arabic" w:hint="cs"/>
          <w:color w:val="000000"/>
          <w:sz w:val="28"/>
          <w:szCs w:val="28"/>
          <w:rtl/>
          <w:lang w:bidi="ar-EG"/>
        </w:rPr>
        <w:t xml:space="preserve"> السوق </w:t>
      </w:r>
      <w:r w:rsidR="008C0185" w:rsidRPr="0038782B">
        <w:rPr>
          <w:rFonts w:cs="Simplified Arabic" w:hint="cs"/>
          <w:color w:val="000000"/>
          <w:sz w:val="28"/>
          <w:szCs w:val="28"/>
          <w:rtl/>
          <w:lang w:bidi="ar-EG"/>
        </w:rPr>
        <w:t>المحلي</w:t>
      </w:r>
      <w:r w:rsidR="004C7104" w:rsidRPr="0038782B">
        <w:rPr>
          <w:rFonts w:cs="Simplified Arabic" w:hint="cs"/>
          <w:color w:val="000000"/>
          <w:sz w:val="28"/>
          <w:szCs w:val="28"/>
          <w:rtl/>
          <w:lang w:bidi="ar-EG"/>
        </w:rPr>
        <w:t xml:space="preserve"> محل الغاز الطبيع</w:t>
      </w:r>
      <w:r w:rsidR="006C4D64" w:rsidRPr="0038782B">
        <w:rPr>
          <w:rFonts w:cs="Simplified Arabic" w:hint="cs"/>
          <w:color w:val="000000"/>
          <w:sz w:val="28"/>
          <w:szCs w:val="28"/>
          <w:rtl/>
          <w:lang w:bidi="ar-EG"/>
        </w:rPr>
        <w:t>ي</w:t>
      </w:r>
      <w:r w:rsidR="004C7104" w:rsidRPr="0038782B">
        <w:rPr>
          <w:rFonts w:cs="Simplified Arabic" w:hint="cs"/>
          <w:color w:val="000000"/>
          <w:sz w:val="28"/>
          <w:szCs w:val="28"/>
          <w:rtl/>
          <w:lang w:bidi="ar-EG"/>
        </w:rPr>
        <w:t xml:space="preserve"> خلال السنوات القادمة.</w:t>
      </w:r>
    </w:p>
    <w:p w14:paraId="3738C44C" w14:textId="71783E62" w:rsidR="009D1246" w:rsidRDefault="006C4D64" w:rsidP="0038782B">
      <w:pPr>
        <w:shd w:val="clear" w:color="auto" w:fill="FFFFFF"/>
        <w:bidi/>
        <w:spacing w:before="120" w:line="276" w:lineRule="auto"/>
        <w:ind w:firstLine="720"/>
        <w:jc w:val="both"/>
        <w:rPr>
          <w:rFonts w:cs="Simplified Arabic"/>
          <w:color w:val="000000"/>
          <w:sz w:val="28"/>
          <w:szCs w:val="28"/>
          <w:lang w:bidi="ar-EG"/>
        </w:rPr>
      </w:pPr>
      <w:r w:rsidRPr="001B2C95">
        <w:rPr>
          <w:rFonts w:cs="Simplified Arabic" w:hint="cs"/>
          <w:color w:val="000000"/>
          <w:sz w:val="28"/>
          <w:szCs w:val="28"/>
          <w:rtl/>
          <w:lang w:bidi="ar-EG"/>
        </w:rPr>
        <w:t>يتضح من</w:t>
      </w:r>
      <w:r w:rsidR="007A0AE7" w:rsidRPr="001B2C95">
        <w:rPr>
          <w:rFonts w:cs="Simplified Arabic" w:hint="cs"/>
          <w:color w:val="000000"/>
          <w:sz w:val="28"/>
          <w:szCs w:val="28"/>
          <w:rtl/>
          <w:lang w:bidi="ar-EG"/>
        </w:rPr>
        <w:t xml:space="preserve"> تحليل فرص وتحديات تحويل مصر إلى مركز إقليم</w:t>
      </w:r>
      <w:r w:rsidRPr="001B2C95">
        <w:rPr>
          <w:rFonts w:cs="Simplified Arabic" w:hint="cs"/>
          <w:color w:val="000000"/>
          <w:sz w:val="28"/>
          <w:szCs w:val="28"/>
          <w:rtl/>
          <w:lang w:bidi="ar-EG"/>
        </w:rPr>
        <w:t>ي</w:t>
      </w:r>
      <w:r w:rsidR="007A0AE7" w:rsidRPr="001B2C95">
        <w:rPr>
          <w:rFonts w:cs="Simplified Arabic" w:hint="cs"/>
          <w:color w:val="000000"/>
          <w:sz w:val="28"/>
          <w:szCs w:val="28"/>
          <w:rtl/>
          <w:lang w:bidi="ar-EG"/>
        </w:rPr>
        <w:t xml:space="preserve"> لتجارة الغاز الطبيع</w:t>
      </w:r>
      <w:r w:rsidRPr="001B2C95">
        <w:rPr>
          <w:rFonts w:cs="Simplified Arabic" w:hint="cs"/>
          <w:color w:val="000000"/>
          <w:sz w:val="28"/>
          <w:szCs w:val="28"/>
          <w:rtl/>
          <w:lang w:bidi="ar-EG"/>
        </w:rPr>
        <w:t>ي</w:t>
      </w:r>
      <w:r w:rsidR="007A0AE7" w:rsidRPr="001B2C95">
        <w:rPr>
          <w:rFonts w:cs="Simplified Arabic" w:hint="cs"/>
          <w:color w:val="000000"/>
          <w:sz w:val="28"/>
          <w:szCs w:val="28"/>
          <w:rtl/>
          <w:lang w:bidi="ar-EG"/>
        </w:rPr>
        <w:t xml:space="preserve">، إمكانية تحقيق الهدف </w:t>
      </w:r>
      <w:r w:rsidR="00DF5216" w:rsidRPr="001B2C95">
        <w:rPr>
          <w:rFonts w:cs="Simplified Arabic" w:hint="cs"/>
          <w:color w:val="000000"/>
          <w:sz w:val="28"/>
          <w:szCs w:val="28"/>
          <w:rtl/>
          <w:lang w:bidi="ar-EG"/>
        </w:rPr>
        <w:t>في</w:t>
      </w:r>
      <w:r w:rsidR="007A0AE7" w:rsidRPr="001B2C95">
        <w:rPr>
          <w:rFonts w:cs="Simplified Arabic" w:hint="cs"/>
          <w:color w:val="000000"/>
          <w:sz w:val="28"/>
          <w:szCs w:val="28"/>
          <w:rtl/>
          <w:lang w:bidi="ar-EG"/>
        </w:rPr>
        <w:t xml:space="preserve"> الأجل القصير، ولكن من الصعب تحقيقه </w:t>
      </w:r>
      <w:r w:rsidR="00DF5216" w:rsidRPr="001B2C95">
        <w:rPr>
          <w:rFonts w:cs="Simplified Arabic" w:hint="cs"/>
          <w:color w:val="000000"/>
          <w:sz w:val="28"/>
          <w:szCs w:val="28"/>
          <w:rtl/>
          <w:lang w:bidi="ar-EG"/>
        </w:rPr>
        <w:t>في</w:t>
      </w:r>
      <w:r w:rsidR="007A0AE7" w:rsidRPr="001B2C95">
        <w:rPr>
          <w:rFonts w:cs="Simplified Arabic" w:hint="cs"/>
          <w:color w:val="000000"/>
          <w:sz w:val="28"/>
          <w:szCs w:val="28"/>
          <w:rtl/>
          <w:lang w:bidi="ar-EG"/>
        </w:rPr>
        <w:t xml:space="preserve"> الأجل الطويل، </w:t>
      </w:r>
      <w:r w:rsidRPr="001B2C95">
        <w:rPr>
          <w:rFonts w:cs="Simplified Arabic" w:hint="cs"/>
          <w:color w:val="000000"/>
          <w:sz w:val="28"/>
          <w:szCs w:val="28"/>
          <w:rtl/>
          <w:lang w:bidi="ar-EG"/>
        </w:rPr>
        <w:t>ف</w:t>
      </w:r>
      <w:r w:rsidR="007A0AE7" w:rsidRPr="001B2C95">
        <w:rPr>
          <w:rFonts w:cs="Simplified Arabic" w:hint="cs"/>
          <w:color w:val="000000"/>
          <w:sz w:val="28"/>
          <w:szCs w:val="28"/>
          <w:rtl/>
          <w:lang w:bidi="ar-EG"/>
        </w:rPr>
        <w:t xml:space="preserve">قد يظهر منافسون جدد للقيام بهذا الدور، أو قيام دولة أخرى </w:t>
      </w:r>
      <w:r w:rsidR="00DF5216" w:rsidRPr="001B2C95">
        <w:rPr>
          <w:rFonts w:cs="Simplified Arabic" w:hint="cs"/>
          <w:color w:val="000000"/>
          <w:sz w:val="28"/>
          <w:szCs w:val="28"/>
          <w:rtl/>
          <w:lang w:bidi="ar-EG"/>
        </w:rPr>
        <w:t>في</w:t>
      </w:r>
      <w:r w:rsidR="007A0AE7" w:rsidRPr="001B2C95">
        <w:rPr>
          <w:rFonts w:cs="Simplified Arabic" w:hint="cs"/>
          <w:color w:val="000000"/>
          <w:sz w:val="28"/>
          <w:szCs w:val="28"/>
          <w:rtl/>
          <w:lang w:bidi="ar-EG"/>
        </w:rPr>
        <w:t xml:space="preserve"> شرق المتوسط بإنشاء محطة</w:t>
      </w:r>
      <w:r w:rsidRPr="001B2C95">
        <w:rPr>
          <w:rFonts w:cs="Simplified Arabic" w:hint="cs"/>
          <w:color w:val="000000"/>
          <w:sz w:val="28"/>
          <w:szCs w:val="28"/>
          <w:rtl/>
          <w:lang w:bidi="ar-EG"/>
        </w:rPr>
        <w:t xml:space="preserve"> كبيرة</w:t>
      </w:r>
      <w:r w:rsidR="007A0AE7" w:rsidRPr="001B2C95">
        <w:rPr>
          <w:rFonts w:cs="Simplified Arabic" w:hint="cs"/>
          <w:color w:val="000000"/>
          <w:sz w:val="28"/>
          <w:szCs w:val="28"/>
          <w:rtl/>
          <w:lang w:bidi="ar-EG"/>
        </w:rPr>
        <w:t xml:space="preserve"> لإسالة الغاز، </w:t>
      </w:r>
      <w:r w:rsidRPr="001B2C95">
        <w:rPr>
          <w:rFonts w:cs="Simplified Arabic" w:hint="cs"/>
          <w:color w:val="000000"/>
          <w:sz w:val="28"/>
          <w:szCs w:val="28"/>
          <w:rtl/>
          <w:lang w:bidi="ar-EG"/>
        </w:rPr>
        <w:t>أو</w:t>
      </w:r>
      <w:r w:rsidR="00CF0854" w:rsidRPr="001B2C95">
        <w:rPr>
          <w:rFonts w:cs="Simplified Arabic" w:hint="cs"/>
          <w:color w:val="000000"/>
          <w:sz w:val="28"/>
          <w:szCs w:val="28"/>
          <w:rtl/>
          <w:lang w:bidi="ar-EG"/>
        </w:rPr>
        <w:t xml:space="preserve"> </w:t>
      </w:r>
      <w:r w:rsidR="007A0AE7" w:rsidRPr="001B2C95">
        <w:rPr>
          <w:rFonts w:cs="Simplified Arabic" w:hint="cs"/>
          <w:color w:val="000000"/>
          <w:sz w:val="28"/>
          <w:szCs w:val="28"/>
          <w:rtl/>
          <w:lang w:bidi="ar-EG"/>
        </w:rPr>
        <w:t>مد خطوط أنابيب</w:t>
      </w:r>
      <w:r w:rsidRPr="001B2C95">
        <w:rPr>
          <w:rFonts w:cs="Simplified Arabic" w:hint="cs"/>
          <w:color w:val="000000"/>
          <w:sz w:val="28"/>
          <w:szCs w:val="28"/>
          <w:rtl/>
          <w:lang w:bidi="ar-EG"/>
        </w:rPr>
        <w:t xml:space="preserve"> جديدة</w:t>
      </w:r>
      <w:r w:rsidR="007A0AE7" w:rsidRPr="001B2C95">
        <w:rPr>
          <w:rFonts w:cs="Simplified Arabic" w:hint="cs"/>
          <w:color w:val="000000"/>
          <w:sz w:val="28"/>
          <w:szCs w:val="28"/>
          <w:rtl/>
          <w:lang w:bidi="ar-EG"/>
        </w:rPr>
        <w:t xml:space="preserve"> مع دول </w:t>
      </w:r>
      <w:r w:rsidR="00F41CD1" w:rsidRPr="001B2C95">
        <w:rPr>
          <w:rFonts w:cs="Simplified Arabic" w:hint="cs"/>
          <w:color w:val="000000"/>
          <w:sz w:val="28"/>
          <w:szCs w:val="28"/>
          <w:rtl/>
          <w:lang w:bidi="ar-EG"/>
        </w:rPr>
        <w:t>أوروبية</w:t>
      </w:r>
      <w:r w:rsidRPr="001B2C95">
        <w:rPr>
          <w:rFonts w:cs="Simplified Arabic" w:hint="cs"/>
          <w:color w:val="000000"/>
          <w:sz w:val="28"/>
          <w:szCs w:val="28"/>
          <w:rtl/>
          <w:lang w:bidi="ar-EG"/>
        </w:rPr>
        <w:t>.</w:t>
      </w:r>
      <w:r w:rsidRPr="001B2C95">
        <w:rPr>
          <w:rFonts w:cs="Simplified Arabic"/>
          <w:color w:val="000000"/>
          <w:sz w:val="28"/>
          <w:szCs w:val="28"/>
          <w:lang w:bidi="ar-EG"/>
        </w:rPr>
        <w:t xml:space="preserve"> </w:t>
      </w:r>
    </w:p>
    <w:p w14:paraId="2CFE2BC4" w14:textId="77777777" w:rsidR="009D1246" w:rsidRDefault="009D1246">
      <w:pPr>
        <w:spacing w:after="200" w:line="276" w:lineRule="auto"/>
        <w:rPr>
          <w:rFonts w:cs="Simplified Arabic"/>
          <w:color w:val="000000"/>
          <w:sz w:val="28"/>
          <w:szCs w:val="28"/>
          <w:lang w:bidi="ar-EG"/>
        </w:rPr>
      </w:pPr>
      <w:r>
        <w:rPr>
          <w:rFonts w:cs="Simplified Arabic"/>
          <w:color w:val="000000"/>
          <w:sz w:val="28"/>
          <w:szCs w:val="28"/>
          <w:lang w:bidi="ar-EG"/>
        </w:rPr>
        <w:br w:type="page"/>
      </w:r>
    </w:p>
    <w:p w14:paraId="32B2BA97" w14:textId="77777777" w:rsidR="00524AC0" w:rsidRPr="001B2C95" w:rsidRDefault="00524AC0" w:rsidP="0038782B">
      <w:pPr>
        <w:pStyle w:val="Heading2"/>
        <w:rPr>
          <w:b/>
          <w:bCs/>
          <w:rtl/>
        </w:rPr>
      </w:pPr>
      <w:bookmarkStart w:id="115" w:name="_Toc135608220"/>
      <w:r w:rsidRPr="001B2C95">
        <w:rPr>
          <w:rtl/>
        </w:rPr>
        <w:lastRenderedPageBreak/>
        <w:t>ملخص الفصل الثالث</w:t>
      </w:r>
      <w:bookmarkEnd w:id="115"/>
    </w:p>
    <w:p w14:paraId="3FD03CBD" w14:textId="77688B5D" w:rsidR="00481BEB" w:rsidRPr="001B2C95" w:rsidRDefault="004B334B" w:rsidP="0038782B">
      <w:pPr>
        <w:shd w:val="clear" w:color="auto" w:fill="FFFFFF"/>
        <w:bidi/>
        <w:spacing w:before="120" w:line="276" w:lineRule="auto"/>
        <w:ind w:firstLine="720"/>
        <w:jc w:val="both"/>
        <w:rPr>
          <w:rFonts w:cs="Simplified Arabic"/>
          <w:color w:val="000000"/>
          <w:sz w:val="28"/>
          <w:szCs w:val="28"/>
          <w:rtl/>
          <w:lang w:bidi="ar-EG"/>
        </w:rPr>
      </w:pPr>
      <w:r w:rsidRPr="0038782B">
        <w:rPr>
          <w:rFonts w:cs="Simplified Arabic" w:hint="cs"/>
          <w:color w:val="000000"/>
          <w:sz w:val="28"/>
          <w:szCs w:val="28"/>
          <w:rtl/>
          <w:lang w:bidi="ar-EG"/>
        </w:rPr>
        <w:t xml:space="preserve">أوضح هذا الفصل أنه بالرغم من مقومات وفرص تحويل مصر إلى مركز إقليمي لتجارة الغاز الطبيعي </w:t>
      </w:r>
      <w:r w:rsidR="00684638" w:rsidRPr="0038782B">
        <w:rPr>
          <w:rFonts w:cs="Simplified Arabic" w:hint="cs"/>
          <w:color w:val="000000"/>
          <w:sz w:val="28"/>
          <w:szCs w:val="28"/>
          <w:rtl/>
          <w:lang w:bidi="ar-EG"/>
        </w:rPr>
        <w:t>في ضوء ما خلص إليه الفصل السابق</w:t>
      </w:r>
      <w:r w:rsidRPr="0038782B">
        <w:rPr>
          <w:rFonts w:cs="Simplified Arabic" w:hint="cs"/>
          <w:color w:val="000000"/>
          <w:sz w:val="28"/>
          <w:szCs w:val="28"/>
          <w:rtl/>
          <w:lang w:bidi="ar-EG"/>
        </w:rPr>
        <w:t xml:space="preserve">، إلا أنه </w:t>
      </w:r>
      <w:r w:rsidRPr="001B2C95">
        <w:rPr>
          <w:rFonts w:cs="Simplified Arabic" w:hint="cs"/>
          <w:color w:val="000000"/>
          <w:sz w:val="28"/>
          <w:szCs w:val="28"/>
          <w:rtl/>
          <w:lang w:bidi="ar-EG"/>
        </w:rPr>
        <w:t xml:space="preserve">هناك تحديات عديدة تواجه مصر في تحقيق ذلك الهدف، تتلخص في إمكانية مصر المحدودة في تلبية احتياجات أوروبا كبديل عن الغاز الروسي، بالإضافة إلى عدم الانتهاء بعد من خط الأنابيب </w:t>
      </w:r>
      <w:r w:rsidR="004936B3" w:rsidRPr="001B2C95">
        <w:rPr>
          <w:rFonts w:cs="Simplified Arabic" w:hint="cs"/>
          <w:color w:val="000000"/>
          <w:sz w:val="28"/>
          <w:szCs w:val="28"/>
          <w:rtl/>
          <w:lang w:bidi="ar-EG"/>
        </w:rPr>
        <w:t>الذي</w:t>
      </w:r>
      <w:r w:rsidRPr="001B2C95">
        <w:rPr>
          <w:rFonts w:cs="Simplified Arabic" w:hint="cs"/>
          <w:color w:val="000000"/>
          <w:sz w:val="28"/>
          <w:szCs w:val="28"/>
          <w:rtl/>
          <w:lang w:bidi="ar-EG"/>
        </w:rPr>
        <w:t xml:space="preserve"> يربط مصر وقبرص، وبالتالي الاعتماد على إسرائيل وحدها حالياً في تسييل وتصدير الغاز إلى أوروبا، بالإضافة إلى مخاطر عدم إلتزام إسرائيل بالاتفاقيات المبرمة بين الدول.</w:t>
      </w:r>
    </w:p>
    <w:p w14:paraId="2DE43524" w14:textId="00B76B05" w:rsidR="005216C4" w:rsidRPr="001B2C95" w:rsidRDefault="004B334B" w:rsidP="0038782B">
      <w:pPr>
        <w:shd w:val="clear" w:color="auto" w:fill="FFFFFF"/>
        <w:bidi/>
        <w:spacing w:before="120" w:line="276"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 xml:space="preserve">وأظهر هذا الفصل أن هناك تحديات تتعلق بتقاسم إنتاج الغاز مع الشريك الأجنبى </w:t>
      </w:r>
      <w:r w:rsidR="00A72086" w:rsidRPr="001B2C95">
        <w:rPr>
          <w:rFonts w:cs="Simplified Arabic" w:hint="cs"/>
          <w:color w:val="000000"/>
          <w:sz w:val="28"/>
          <w:szCs w:val="28"/>
          <w:rtl/>
          <w:lang w:bidi="ar-EG"/>
        </w:rPr>
        <w:t>لتحمله</w:t>
      </w:r>
      <w:r w:rsidRPr="001B2C95">
        <w:rPr>
          <w:rFonts w:cs="Simplified Arabic" w:hint="cs"/>
          <w:color w:val="000000"/>
          <w:sz w:val="28"/>
          <w:szCs w:val="28"/>
          <w:rtl/>
          <w:lang w:bidi="ar-EG"/>
        </w:rPr>
        <w:t xml:space="preserve"> تكاليف البحث والاستكشاف والاستخراج، وهناك تحدي آخر يتعلق بعدم الا</w:t>
      </w:r>
      <w:r w:rsidRPr="001B2C95">
        <w:rPr>
          <w:rFonts w:cs="Simplified Arabic"/>
          <w:color w:val="000000"/>
          <w:sz w:val="28"/>
          <w:szCs w:val="28"/>
          <w:rtl/>
          <w:lang w:bidi="ar-EG"/>
        </w:rPr>
        <w:t xml:space="preserve">ستفادة </w:t>
      </w:r>
      <w:r w:rsidRPr="001B2C95">
        <w:rPr>
          <w:rFonts w:cs="Simplified Arabic" w:hint="cs"/>
          <w:color w:val="000000"/>
          <w:sz w:val="28"/>
          <w:szCs w:val="28"/>
          <w:rtl/>
          <w:lang w:bidi="ar-EG"/>
        </w:rPr>
        <w:t>الكاملة</w:t>
      </w:r>
      <w:r w:rsidRPr="001B2C95">
        <w:rPr>
          <w:rFonts w:cs="Simplified Arabic"/>
          <w:color w:val="000000"/>
          <w:sz w:val="28"/>
          <w:szCs w:val="28"/>
          <w:rtl/>
          <w:lang w:bidi="ar-EG"/>
        </w:rPr>
        <w:t xml:space="preserve"> من تسييل الغاز بمحطتي </w:t>
      </w:r>
      <w:r w:rsidRPr="001B2C95">
        <w:rPr>
          <w:rFonts w:cs="Simplified Arabic" w:hint="cs"/>
          <w:color w:val="000000"/>
          <w:sz w:val="28"/>
          <w:szCs w:val="28"/>
          <w:rtl/>
          <w:lang w:bidi="ar-EG"/>
        </w:rPr>
        <w:t>"</w:t>
      </w:r>
      <w:r w:rsidRPr="001B2C95">
        <w:rPr>
          <w:rFonts w:cs="Simplified Arabic"/>
          <w:color w:val="000000"/>
          <w:sz w:val="28"/>
          <w:szCs w:val="28"/>
          <w:rtl/>
          <w:lang w:bidi="ar-EG"/>
        </w:rPr>
        <w:t>إدكو</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و</w:t>
      </w:r>
      <w:r w:rsidRPr="001B2C95">
        <w:rPr>
          <w:rFonts w:cs="Simplified Arabic" w:hint="cs"/>
          <w:color w:val="000000"/>
          <w:sz w:val="28"/>
          <w:szCs w:val="28"/>
          <w:rtl/>
          <w:lang w:bidi="ar-EG"/>
        </w:rPr>
        <w:t>"</w:t>
      </w:r>
      <w:r w:rsidRPr="001B2C95">
        <w:rPr>
          <w:rFonts w:cs="Simplified Arabic"/>
          <w:color w:val="000000"/>
          <w:sz w:val="28"/>
          <w:szCs w:val="28"/>
          <w:rtl/>
          <w:lang w:bidi="ar-EG"/>
        </w:rPr>
        <w:t>دمياط</w:t>
      </w:r>
      <w:r w:rsidRPr="001B2C95">
        <w:rPr>
          <w:rFonts w:cs="Simplified Arabic" w:hint="cs"/>
          <w:color w:val="000000"/>
          <w:sz w:val="28"/>
          <w:szCs w:val="28"/>
          <w:rtl/>
          <w:lang w:bidi="ar-EG"/>
        </w:rPr>
        <w:t xml:space="preserve">"، حيث أن </w:t>
      </w:r>
      <w:r w:rsidRPr="001B2C95">
        <w:rPr>
          <w:rFonts w:cs="Simplified Arabic"/>
          <w:color w:val="000000"/>
          <w:sz w:val="28"/>
          <w:szCs w:val="28"/>
          <w:rtl/>
          <w:lang w:bidi="ar-EG"/>
        </w:rPr>
        <w:t xml:space="preserve">نصيب مصر من </w:t>
      </w:r>
      <w:r w:rsidR="00A72086" w:rsidRPr="001B2C95">
        <w:rPr>
          <w:rFonts w:cs="Simplified Arabic" w:hint="cs"/>
          <w:color w:val="000000"/>
          <w:sz w:val="28"/>
          <w:szCs w:val="28"/>
          <w:rtl/>
          <w:lang w:bidi="ar-EG"/>
        </w:rPr>
        <w:t>المحطتي</w:t>
      </w:r>
      <w:r w:rsidRPr="001B2C95">
        <w:rPr>
          <w:rFonts w:cs="Simplified Arabic" w:hint="cs"/>
          <w:color w:val="000000"/>
          <w:sz w:val="28"/>
          <w:szCs w:val="28"/>
          <w:rtl/>
          <w:lang w:bidi="ar-EG"/>
        </w:rPr>
        <w:t xml:space="preserve">ن، تتشارك فيهما الشركات الأجنبية، مما يعنى </w:t>
      </w:r>
      <w:r w:rsidRPr="001B2C95">
        <w:rPr>
          <w:rFonts w:cs="Simplified Arabic"/>
          <w:color w:val="000000"/>
          <w:sz w:val="28"/>
          <w:szCs w:val="28"/>
          <w:rtl/>
          <w:lang w:bidi="ar-EG"/>
        </w:rPr>
        <w:t xml:space="preserve">مشاركة أطراف آخرين لمصر في الإيرادات المتحققة من تسييل الغاز </w:t>
      </w:r>
      <w:r w:rsidR="008428DE" w:rsidRPr="001B2C95">
        <w:rPr>
          <w:rFonts w:cs="Simplified Arabic" w:hint="cs"/>
          <w:color w:val="000000"/>
          <w:sz w:val="28"/>
          <w:szCs w:val="28"/>
          <w:rtl/>
          <w:lang w:bidi="ar-EG"/>
        </w:rPr>
        <w:t>بالمحطتين</w:t>
      </w:r>
      <w:r w:rsidRPr="001B2C95">
        <w:rPr>
          <w:rFonts w:cs="Simplified Arabic"/>
          <w:color w:val="000000"/>
          <w:sz w:val="28"/>
          <w:szCs w:val="28"/>
          <w:lang w:bidi="ar-EG"/>
        </w:rPr>
        <w:t>.</w:t>
      </w:r>
    </w:p>
    <w:p w14:paraId="349DE8AE" w14:textId="17915897" w:rsidR="005216C4" w:rsidRPr="0038782B" w:rsidRDefault="004B334B" w:rsidP="0038782B">
      <w:pPr>
        <w:shd w:val="clear" w:color="auto" w:fill="FFFFFF"/>
        <w:bidi/>
        <w:spacing w:before="120" w:line="276" w:lineRule="auto"/>
        <w:ind w:firstLine="720"/>
        <w:jc w:val="both"/>
        <w:rPr>
          <w:rFonts w:cs="Simplified Arabic"/>
          <w:color w:val="000000"/>
          <w:sz w:val="28"/>
          <w:szCs w:val="28"/>
          <w:rtl/>
          <w:lang w:bidi="ar-EG"/>
        </w:rPr>
      </w:pPr>
      <w:r w:rsidRPr="001B2C95">
        <w:rPr>
          <w:rFonts w:cs="Simplified Arabic" w:hint="cs"/>
          <w:color w:val="000000"/>
          <w:sz w:val="28"/>
          <w:szCs w:val="28"/>
          <w:rtl/>
          <w:lang w:bidi="ar-EG"/>
        </w:rPr>
        <w:t xml:space="preserve">كما أن هناك تحدي يتعلق بمحدودية سعة خط الأنابيب بين مصر وإسرائيل والتي تحد </w:t>
      </w:r>
      <w:r w:rsidR="00EB2E1D" w:rsidRPr="001B2C95">
        <w:rPr>
          <w:rFonts w:cs="Simplified Arabic" w:hint="cs"/>
          <w:color w:val="000000"/>
          <w:sz w:val="28"/>
          <w:szCs w:val="28"/>
          <w:rtl/>
          <w:lang w:bidi="ar-EG"/>
        </w:rPr>
        <w:t xml:space="preserve">من </w:t>
      </w:r>
      <w:r w:rsidRPr="001B2C95">
        <w:rPr>
          <w:rFonts w:cs="Simplified Arabic" w:hint="cs"/>
          <w:color w:val="000000"/>
          <w:sz w:val="28"/>
          <w:szCs w:val="28"/>
          <w:rtl/>
          <w:lang w:bidi="ar-EG"/>
        </w:rPr>
        <w:t xml:space="preserve">زيادة حجم صادرات الغاز من </w:t>
      </w:r>
      <w:r w:rsidRPr="001B2C95">
        <w:rPr>
          <w:rFonts w:cs="Simplified Arabic"/>
          <w:color w:val="000000"/>
          <w:sz w:val="28"/>
          <w:szCs w:val="28"/>
          <w:rtl/>
          <w:lang w:bidi="ar-EG"/>
        </w:rPr>
        <w:t xml:space="preserve">إسرائيل </w:t>
      </w:r>
      <w:r w:rsidRPr="001B2C95">
        <w:rPr>
          <w:rFonts w:cs="Simplified Arabic" w:hint="cs"/>
          <w:color w:val="000000"/>
          <w:sz w:val="28"/>
          <w:szCs w:val="28"/>
          <w:rtl/>
          <w:lang w:bidi="ar-EG"/>
        </w:rPr>
        <w:t xml:space="preserve">إلى </w:t>
      </w:r>
      <w:r w:rsidRPr="001B2C95">
        <w:rPr>
          <w:rFonts w:cs="Simplified Arabic"/>
          <w:color w:val="000000"/>
          <w:sz w:val="28"/>
          <w:szCs w:val="28"/>
          <w:rtl/>
          <w:lang w:bidi="ar-EG"/>
        </w:rPr>
        <w:t>مصر</w:t>
      </w:r>
      <w:r w:rsidRPr="001B2C95">
        <w:rPr>
          <w:rFonts w:cs="Simplified Arabic" w:hint="cs"/>
          <w:color w:val="000000"/>
          <w:sz w:val="28"/>
          <w:szCs w:val="28"/>
          <w:rtl/>
          <w:lang w:bidi="ar-EG"/>
        </w:rPr>
        <w:t xml:space="preserve"> لتسييله وتصديره إلى أوروبا، وكذلك محدودية سعة محطتي التسييل في مصر لتسييل الغاز المحلي</w:t>
      </w:r>
      <w:r w:rsidR="00EB2E1D" w:rsidRPr="001B2C95">
        <w:rPr>
          <w:rFonts w:cs="Simplified Arabic" w:hint="cs"/>
          <w:color w:val="000000"/>
          <w:sz w:val="28"/>
          <w:szCs w:val="28"/>
          <w:rtl/>
          <w:lang w:bidi="ar-EG"/>
        </w:rPr>
        <w:t>،</w:t>
      </w:r>
      <w:r w:rsidRPr="001B2C95">
        <w:rPr>
          <w:rFonts w:cs="Simplified Arabic" w:hint="cs"/>
          <w:color w:val="000000"/>
          <w:sz w:val="28"/>
          <w:szCs w:val="28"/>
          <w:rtl/>
          <w:lang w:bidi="ar-EG"/>
        </w:rPr>
        <w:t xml:space="preserve"> وأيضاً الغاز الخاص بالدول المجاورة. </w:t>
      </w:r>
    </w:p>
    <w:p w14:paraId="42E2FC49" w14:textId="77777777" w:rsidR="0038782B" w:rsidRDefault="00FB7FC9" w:rsidP="005B0B2E">
      <w:pPr>
        <w:shd w:val="clear" w:color="auto" w:fill="FFFFFF"/>
        <w:bidi/>
        <w:spacing w:before="120" w:line="276" w:lineRule="auto"/>
        <w:ind w:firstLine="720"/>
        <w:jc w:val="lowKashida"/>
        <w:rPr>
          <w:rFonts w:cs="Simplified Arabic"/>
          <w:sz w:val="28"/>
          <w:szCs w:val="28"/>
          <w:rtl/>
          <w:lang w:bidi="ar-EG"/>
        </w:rPr>
      </w:pPr>
      <w:r w:rsidRPr="0038782B">
        <w:rPr>
          <w:rFonts w:cs="Simplified Arabic" w:hint="cs"/>
          <w:color w:val="000000"/>
          <w:sz w:val="28"/>
          <w:szCs w:val="28"/>
          <w:rtl/>
          <w:lang w:bidi="ar-EG"/>
        </w:rPr>
        <w:t>أيضاً هناك تحدي الطلب المحلي المتزايد على الغاز الطبيعي، وخاصة في قطاع الكهرباء، والصناعة. كما أن استفادة مصر من الأزمة الروسية الأوكرانية محدودة بمدى زمني محدد، حيث تتأثر صادرات مصر من الغاز إلى أوروبا بعد الانتهاء من تلك الأزمة، بالإضافة إلى منافسة دول أخرى لمصر في تجارة الغاز الطبيعي مثل الجزائر في شمال إفريقيا، وقطر</w:t>
      </w:r>
      <w:r w:rsidRPr="001B2C95">
        <w:rPr>
          <w:rFonts w:cs="Simplified Arabic" w:hint="cs"/>
          <w:sz w:val="28"/>
          <w:szCs w:val="28"/>
          <w:rtl/>
          <w:lang w:bidi="ar-EG"/>
        </w:rPr>
        <w:t xml:space="preserve"> القريبة من الدول الأسيوية، وسعى </w:t>
      </w:r>
      <w:r w:rsidRPr="001B2C95">
        <w:rPr>
          <w:rFonts w:cs="Simplified Arabic" w:hint="cs"/>
          <w:sz w:val="28"/>
          <w:szCs w:val="28"/>
          <w:rtl/>
          <w:lang w:bidi="ar-EG"/>
        </w:rPr>
        <w:lastRenderedPageBreak/>
        <w:t>إسرائيل لإنشاء خط أنابيب "إيست ميد" بحيث</w:t>
      </w:r>
      <w:r w:rsidRPr="001B2C95">
        <w:rPr>
          <w:rFonts w:cs="Simplified Arabic"/>
          <w:sz w:val="28"/>
          <w:szCs w:val="28"/>
          <w:rtl/>
          <w:lang w:bidi="ar-EG"/>
        </w:rPr>
        <w:t xml:space="preserve"> </w:t>
      </w:r>
      <w:r w:rsidRPr="001B2C95">
        <w:rPr>
          <w:rFonts w:cs="Simplified Arabic" w:hint="cs"/>
          <w:sz w:val="28"/>
          <w:szCs w:val="28"/>
          <w:rtl/>
          <w:lang w:bidi="ar-EG"/>
        </w:rPr>
        <w:t>يمكن</w:t>
      </w:r>
      <w:r w:rsidRPr="001B2C95">
        <w:rPr>
          <w:rFonts w:cs="Simplified Arabic"/>
          <w:sz w:val="28"/>
          <w:szCs w:val="28"/>
          <w:rtl/>
          <w:lang w:bidi="ar-EG"/>
        </w:rPr>
        <w:t xml:space="preserve"> </w:t>
      </w:r>
      <w:r w:rsidRPr="001B2C95">
        <w:rPr>
          <w:rFonts w:cs="Simplified Arabic" w:hint="cs"/>
          <w:sz w:val="28"/>
          <w:szCs w:val="28"/>
          <w:rtl/>
          <w:lang w:bidi="ar-EG"/>
        </w:rPr>
        <w:t>أن</w:t>
      </w:r>
      <w:r w:rsidRPr="001B2C95">
        <w:rPr>
          <w:rFonts w:cs="Simplified Arabic"/>
          <w:sz w:val="28"/>
          <w:szCs w:val="28"/>
          <w:rtl/>
          <w:lang w:bidi="ar-EG"/>
        </w:rPr>
        <w:t xml:space="preserve"> </w:t>
      </w:r>
      <w:r w:rsidRPr="001B2C95">
        <w:rPr>
          <w:rFonts w:cs="Simplified Arabic" w:hint="cs"/>
          <w:sz w:val="28"/>
          <w:szCs w:val="28"/>
          <w:rtl/>
          <w:lang w:bidi="ar-EG"/>
        </w:rPr>
        <w:t>يتحول</w:t>
      </w:r>
      <w:r w:rsidRPr="001B2C95">
        <w:rPr>
          <w:rFonts w:cs="Simplified Arabic"/>
          <w:sz w:val="28"/>
          <w:szCs w:val="28"/>
          <w:rtl/>
          <w:lang w:bidi="ar-EG"/>
        </w:rPr>
        <w:t xml:space="preserve"> </w:t>
      </w:r>
      <w:r w:rsidRPr="001B2C95">
        <w:rPr>
          <w:rFonts w:cs="Simplified Arabic" w:hint="cs"/>
          <w:sz w:val="28"/>
          <w:szCs w:val="28"/>
          <w:rtl/>
          <w:lang w:bidi="ar-EG"/>
        </w:rPr>
        <w:t>إلى</w:t>
      </w:r>
      <w:r w:rsidRPr="001B2C95">
        <w:rPr>
          <w:rFonts w:cs="Simplified Arabic"/>
          <w:sz w:val="28"/>
          <w:szCs w:val="28"/>
          <w:rtl/>
          <w:lang w:bidi="ar-EG"/>
        </w:rPr>
        <w:t xml:space="preserve"> </w:t>
      </w:r>
      <w:r w:rsidRPr="001B2C95">
        <w:rPr>
          <w:rFonts w:cs="Simplified Arabic" w:hint="cs"/>
          <w:sz w:val="28"/>
          <w:szCs w:val="28"/>
          <w:rtl/>
          <w:lang w:bidi="ar-EG"/>
        </w:rPr>
        <w:t>منصة</w:t>
      </w:r>
      <w:r w:rsidRPr="001B2C95">
        <w:rPr>
          <w:rFonts w:cs="Simplified Arabic"/>
          <w:sz w:val="28"/>
          <w:szCs w:val="28"/>
          <w:rtl/>
          <w:lang w:bidi="ar-EG"/>
        </w:rPr>
        <w:t xml:space="preserve"> </w:t>
      </w:r>
      <w:r w:rsidRPr="001B2C95">
        <w:rPr>
          <w:rFonts w:cs="Simplified Arabic" w:hint="cs"/>
          <w:sz w:val="28"/>
          <w:szCs w:val="28"/>
          <w:rtl/>
          <w:lang w:bidi="ar-EG"/>
        </w:rPr>
        <w:t>لتصدير</w:t>
      </w:r>
      <w:r w:rsidRPr="001B2C95">
        <w:rPr>
          <w:rFonts w:cs="Simplified Arabic"/>
          <w:sz w:val="28"/>
          <w:szCs w:val="28"/>
          <w:rtl/>
          <w:lang w:bidi="ar-EG"/>
        </w:rPr>
        <w:t xml:space="preserve"> </w:t>
      </w:r>
      <w:r w:rsidRPr="001B2C95">
        <w:rPr>
          <w:rFonts w:cs="Simplified Arabic" w:hint="cs"/>
          <w:sz w:val="28"/>
          <w:szCs w:val="28"/>
          <w:rtl/>
          <w:lang w:bidi="ar-EG"/>
        </w:rPr>
        <w:t>الغاز</w:t>
      </w:r>
      <w:r w:rsidRPr="001B2C95">
        <w:rPr>
          <w:rFonts w:cs="Simplified Arabic"/>
          <w:sz w:val="28"/>
          <w:szCs w:val="28"/>
          <w:rtl/>
          <w:lang w:bidi="ar-EG"/>
        </w:rPr>
        <w:t xml:space="preserve"> </w:t>
      </w:r>
      <w:r w:rsidRPr="001B2C95">
        <w:rPr>
          <w:rFonts w:cs="Simplified Arabic" w:hint="cs"/>
          <w:sz w:val="28"/>
          <w:szCs w:val="28"/>
          <w:rtl/>
          <w:lang w:bidi="ar-EG"/>
        </w:rPr>
        <w:t>إلى</w:t>
      </w:r>
      <w:r w:rsidRPr="001B2C95">
        <w:rPr>
          <w:rFonts w:cs="Simplified Arabic"/>
          <w:sz w:val="28"/>
          <w:szCs w:val="28"/>
          <w:rtl/>
          <w:lang w:bidi="ar-EG"/>
        </w:rPr>
        <w:t xml:space="preserve"> </w:t>
      </w:r>
      <w:r w:rsidRPr="001B2C95">
        <w:rPr>
          <w:rFonts w:cs="Simplified Arabic" w:hint="cs"/>
          <w:sz w:val="28"/>
          <w:szCs w:val="28"/>
          <w:rtl/>
          <w:lang w:bidi="ar-EG"/>
        </w:rPr>
        <w:t>أوروبا.</w:t>
      </w:r>
    </w:p>
    <w:p w14:paraId="31F12A26" w14:textId="2CBF5314" w:rsidR="00FB7FC9" w:rsidRPr="001B2C95" w:rsidRDefault="00FB7FC9" w:rsidP="0038782B">
      <w:pPr>
        <w:shd w:val="clear" w:color="auto" w:fill="FFFFFF"/>
        <w:bidi/>
        <w:spacing w:before="120" w:line="276" w:lineRule="auto"/>
        <w:ind w:firstLine="720"/>
        <w:jc w:val="both"/>
        <w:rPr>
          <w:rFonts w:cs="Simplified Arabic"/>
          <w:sz w:val="28"/>
          <w:szCs w:val="28"/>
          <w:rtl/>
          <w:lang w:bidi="ar-EG"/>
        </w:rPr>
      </w:pPr>
      <w:r w:rsidRPr="001B2C95">
        <w:rPr>
          <w:rFonts w:cs="Simplified Arabic" w:hint="cs"/>
          <w:sz w:val="28"/>
          <w:szCs w:val="28"/>
          <w:rtl/>
          <w:lang w:bidi="ar-EG"/>
        </w:rPr>
        <w:t>كما هناك تحدي في المدى الطويل، يتعلق بتحول أوروبا لاستخدام الطاقة المتجددة في ظل البحث عن مصدر للطاقة بديل عن الغاز الروسي، وأيضاً للسعى في التخلي عن الطاقة الأحفورية الملوثة للبيئة، مما يؤثر سلبياً على صادرات مصر من الغاز الطبيعي لأوروبا.</w:t>
      </w:r>
    </w:p>
    <w:p w14:paraId="422EC0AF" w14:textId="77777777" w:rsidR="00FB7FC9" w:rsidRPr="001B2C95" w:rsidRDefault="00FB7FC9" w:rsidP="008546BB">
      <w:pPr>
        <w:bidi/>
        <w:spacing w:before="120" w:line="276" w:lineRule="auto"/>
        <w:jc w:val="both"/>
        <w:rPr>
          <w:rFonts w:cs="Simplified Arabic"/>
          <w:sz w:val="28"/>
          <w:szCs w:val="28"/>
          <w:rtl/>
          <w:lang w:bidi="ar-EG"/>
        </w:rPr>
      </w:pPr>
      <w:r w:rsidRPr="001B2C95">
        <w:rPr>
          <w:rFonts w:cs="Simplified Arabic" w:hint="cs"/>
          <w:sz w:val="28"/>
          <w:szCs w:val="28"/>
          <w:rtl/>
          <w:lang w:bidi="ar-EG"/>
        </w:rPr>
        <w:t>و</w:t>
      </w:r>
      <w:r w:rsidR="004B334B" w:rsidRPr="001B2C95">
        <w:rPr>
          <w:rFonts w:cs="Simplified Arabic" w:hint="cs"/>
          <w:sz w:val="28"/>
          <w:szCs w:val="28"/>
          <w:rtl/>
          <w:lang w:bidi="ar-EG"/>
        </w:rPr>
        <w:t xml:space="preserve">خلص هذا الفصل إلى </w:t>
      </w:r>
      <w:r w:rsidRPr="001B2C95">
        <w:rPr>
          <w:rFonts w:cs="Simplified Arabic" w:hint="cs"/>
          <w:sz w:val="28"/>
          <w:szCs w:val="28"/>
          <w:rtl/>
          <w:lang w:bidi="ar-EG"/>
        </w:rPr>
        <w:t xml:space="preserve">سُبل مواجهة هذه التحديات السابقة على النحو التالي: </w:t>
      </w:r>
    </w:p>
    <w:p w14:paraId="16A2D5F7" w14:textId="77777777" w:rsidR="004B334B" w:rsidRPr="001B2C95" w:rsidRDefault="004B334B" w:rsidP="008546BB">
      <w:pPr>
        <w:pStyle w:val="ListParagraph"/>
        <w:numPr>
          <w:ilvl w:val="0"/>
          <w:numId w:val="30"/>
        </w:numPr>
        <w:bidi/>
        <w:spacing w:before="120" w:line="276" w:lineRule="auto"/>
        <w:jc w:val="both"/>
        <w:rPr>
          <w:rFonts w:cs="Simplified Arabic"/>
          <w:color w:val="000000"/>
          <w:sz w:val="28"/>
          <w:szCs w:val="28"/>
          <w:lang w:bidi="ar-EG"/>
        </w:rPr>
      </w:pPr>
      <w:r w:rsidRPr="001B2C95">
        <w:rPr>
          <w:rFonts w:cs="Simplified Arabic" w:hint="cs"/>
          <w:color w:val="000000"/>
          <w:sz w:val="28"/>
          <w:szCs w:val="28"/>
          <w:rtl/>
          <w:lang w:bidi="ar-EG"/>
        </w:rPr>
        <w:t>ترشيد الاستهلاك المحلي للغاز الطبيعي خاصة في قطاع الكهرباء</w:t>
      </w:r>
      <w:r w:rsidR="00FB7FC9" w:rsidRPr="001B2C95">
        <w:rPr>
          <w:rFonts w:cs="Simplified Arabic" w:hint="cs"/>
          <w:color w:val="000000"/>
          <w:sz w:val="28"/>
          <w:szCs w:val="28"/>
          <w:rtl/>
          <w:lang w:bidi="ar-EG"/>
        </w:rPr>
        <w:t>.</w:t>
      </w:r>
    </w:p>
    <w:p w14:paraId="7FF716C7" w14:textId="77777777" w:rsidR="004B334B" w:rsidRPr="001B2C95" w:rsidRDefault="004B334B" w:rsidP="008546BB">
      <w:pPr>
        <w:pStyle w:val="ListParagraph"/>
        <w:numPr>
          <w:ilvl w:val="0"/>
          <w:numId w:val="30"/>
        </w:numPr>
        <w:bidi/>
        <w:spacing w:before="120" w:line="276" w:lineRule="auto"/>
        <w:jc w:val="both"/>
        <w:rPr>
          <w:rFonts w:cs="Simplified Arabic"/>
          <w:color w:val="000000"/>
          <w:sz w:val="28"/>
          <w:szCs w:val="28"/>
          <w:lang w:bidi="ar-EG"/>
        </w:rPr>
      </w:pPr>
      <w:r w:rsidRPr="001B2C95">
        <w:rPr>
          <w:rFonts w:cs="Simplified Arabic" w:hint="cs"/>
          <w:color w:val="000000"/>
          <w:sz w:val="28"/>
          <w:szCs w:val="28"/>
          <w:rtl/>
          <w:lang w:bidi="ar-EG"/>
        </w:rPr>
        <w:t xml:space="preserve">عدم اعتماد مصر في صادراتها من الغاز على دول محددة في أوروبا، وإنما من الأفضل التنويع في الدول التي يتم التصدير لها، مثل الدول الأسيوية. </w:t>
      </w:r>
    </w:p>
    <w:p w14:paraId="4531DD62" w14:textId="77777777" w:rsidR="004B334B" w:rsidRPr="001B2C95" w:rsidRDefault="004B334B" w:rsidP="008546BB">
      <w:pPr>
        <w:pStyle w:val="ListParagraph"/>
        <w:numPr>
          <w:ilvl w:val="0"/>
          <w:numId w:val="30"/>
        </w:numPr>
        <w:bidi/>
        <w:spacing w:before="120" w:line="276" w:lineRule="auto"/>
        <w:jc w:val="both"/>
        <w:rPr>
          <w:rFonts w:cs="Simplified Arabic"/>
          <w:color w:val="000000"/>
          <w:sz w:val="28"/>
          <w:szCs w:val="28"/>
          <w:lang w:bidi="ar-EG"/>
        </w:rPr>
      </w:pPr>
      <w:r w:rsidRPr="001B2C95">
        <w:rPr>
          <w:rFonts w:cs="Simplified Arabic" w:hint="cs"/>
          <w:color w:val="000000"/>
          <w:sz w:val="28"/>
          <w:szCs w:val="28"/>
          <w:rtl/>
          <w:lang w:bidi="ar-EG"/>
        </w:rPr>
        <w:t>تطوير البنية التحتية وإضافة خطوط</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جديدة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بعد اكتمال الطاقة الاستيعابية 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محطتي "إدكو"</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و"دمياط"، 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أجل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استيعاب</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الزيادة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المتوقعة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اكتشافات</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الغاز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البحر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المتوسط</w:t>
      </w:r>
      <w:r w:rsidRPr="001B2C95">
        <w:rPr>
          <w:rFonts w:cs="Simplified Arabic"/>
          <w:color w:val="000000"/>
          <w:sz w:val="28"/>
          <w:szCs w:val="28"/>
          <w:rtl/>
          <w:lang w:bidi="ar-EG"/>
        </w:rPr>
        <w:t>.</w:t>
      </w:r>
      <w:r w:rsidRPr="001B2C95">
        <w:rPr>
          <w:rFonts w:cs="Simplified Arabic" w:hint="cs"/>
          <w:color w:val="000000"/>
          <w:sz w:val="28"/>
          <w:szCs w:val="28"/>
          <w:rtl/>
          <w:lang w:bidi="ar-EG"/>
        </w:rPr>
        <w:t xml:space="preserve"> </w:t>
      </w:r>
    </w:p>
    <w:p w14:paraId="2506D3A4" w14:textId="77777777" w:rsidR="00FB7FC9" w:rsidRPr="001B2C95" w:rsidRDefault="00FB7FC9" w:rsidP="008546BB">
      <w:pPr>
        <w:pStyle w:val="ListParagraph"/>
        <w:numPr>
          <w:ilvl w:val="0"/>
          <w:numId w:val="30"/>
        </w:numPr>
        <w:bidi/>
        <w:spacing w:before="120" w:line="276" w:lineRule="auto"/>
        <w:jc w:val="both"/>
        <w:rPr>
          <w:rFonts w:cs="Simplified Arabic"/>
          <w:sz w:val="28"/>
          <w:szCs w:val="28"/>
          <w:rtl/>
          <w:lang w:bidi="ar-EG"/>
        </w:rPr>
      </w:pPr>
      <w:r w:rsidRPr="001B2C95">
        <w:rPr>
          <w:rFonts w:cs="Simplified Arabic" w:hint="cs"/>
          <w:sz w:val="28"/>
          <w:szCs w:val="28"/>
          <w:rtl/>
          <w:lang w:bidi="ar-EG"/>
        </w:rPr>
        <w:t xml:space="preserve">العمل على تحقيق هدف </w:t>
      </w:r>
      <w:r w:rsidRPr="001B2C95">
        <w:rPr>
          <w:rFonts w:cs="Simplified Arabic"/>
          <w:sz w:val="28"/>
          <w:szCs w:val="28"/>
          <w:rtl/>
          <w:lang w:bidi="ar-EG"/>
        </w:rPr>
        <w:t>استراتيجية الطاقة المتكاملة والمستدامة حتى عام 2035</w:t>
      </w:r>
      <w:r w:rsidRPr="001B2C95">
        <w:rPr>
          <w:rFonts w:cs="Simplified Arabic" w:hint="cs"/>
          <w:sz w:val="28"/>
          <w:szCs w:val="28"/>
          <w:rtl/>
          <w:lang w:bidi="ar-EG"/>
        </w:rPr>
        <w:t xml:space="preserve"> الخاص ب</w:t>
      </w:r>
      <w:r w:rsidRPr="001B2C95">
        <w:rPr>
          <w:rFonts w:cs="Simplified Arabic"/>
          <w:sz w:val="28"/>
          <w:szCs w:val="28"/>
          <w:rtl/>
          <w:lang w:bidi="ar-EG"/>
        </w:rPr>
        <w:t xml:space="preserve">زيادة نسبة مساهمة الطاقة المتجددة </w:t>
      </w:r>
      <w:r w:rsidRPr="001B2C95">
        <w:rPr>
          <w:rFonts w:cs="Simplified Arabic" w:hint="cs"/>
          <w:sz w:val="28"/>
          <w:szCs w:val="28"/>
          <w:rtl/>
          <w:lang w:bidi="ar-EG"/>
        </w:rPr>
        <w:t xml:space="preserve">في توليد الطاقة الكهربائية </w:t>
      </w:r>
      <w:r w:rsidRPr="001B2C95">
        <w:rPr>
          <w:rFonts w:cs="Simplified Arabic"/>
          <w:sz w:val="28"/>
          <w:szCs w:val="28"/>
          <w:rtl/>
          <w:lang w:bidi="ar-EG"/>
        </w:rPr>
        <w:t>إلى</w:t>
      </w:r>
      <w:r w:rsidRPr="001B2C95">
        <w:rPr>
          <w:rFonts w:cs="Simplified Arabic" w:hint="cs"/>
          <w:sz w:val="28"/>
          <w:szCs w:val="28"/>
          <w:rtl/>
          <w:lang w:bidi="ar-EG"/>
        </w:rPr>
        <w:t xml:space="preserve"> نحو</w:t>
      </w:r>
      <w:r w:rsidRPr="001B2C95">
        <w:rPr>
          <w:rFonts w:cs="Simplified Arabic"/>
          <w:sz w:val="28"/>
          <w:szCs w:val="28"/>
          <w:rtl/>
          <w:lang w:bidi="ar-EG"/>
        </w:rPr>
        <w:t xml:space="preserve"> 42% بحلول عام 2035</w:t>
      </w:r>
      <w:r w:rsidRPr="001B2C95">
        <w:rPr>
          <w:rFonts w:cs="Simplified Arabic" w:hint="cs"/>
          <w:sz w:val="28"/>
          <w:szCs w:val="28"/>
          <w:rtl/>
          <w:lang w:bidi="ar-EG"/>
        </w:rPr>
        <w:t>.</w:t>
      </w:r>
    </w:p>
    <w:p w14:paraId="0D42D2DA" w14:textId="66726947" w:rsidR="004B334B" w:rsidRPr="006A7ABD" w:rsidRDefault="004B334B" w:rsidP="0038782B">
      <w:pPr>
        <w:pStyle w:val="ListParagraph"/>
        <w:numPr>
          <w:ilvl w:val="0"/>
          <w:numId w:val="30"/>
        </w:numPr>
        <w:bidi/>
        <w:spacing w:before="120" w:line="276" w:lineRule="auto"/>
        <w:jc w:val="both"/>
        <w:rPr>
          <w:rFonts w:cs="Simplified Arabic"/>
          <w:sz w:val="28"/>
          <w:szCs w:val="28"/>
          <w:lang w:bidi="ar-EG"/>
        </w:rPr>
      </w:pPr>
      <w:r w:rsidRPr="001B2C95">
        <w:rPr>
          <w:rFonts w:cs="Simplified Arabic" w:hint="cs"/>
          <w:color w:val="000000"/>
          <w:sz w:val="28"/>
          <w:szCs w:val="28"/>
          <w:rtl/>
          <w:lang w:bidi="ar-EG"/>
        </w:rPr>
        <w:t xml:space="preserve">ضرورة التحول لاستخدام الطاقة المتجددة، وذلك لخفض الإنبعاثات الكربونية من الطاقة الأحفورية تماشياً مع توصيات مؤتمر شرم الشيخ للمُناخ </w:t>
      </w:r>
      <w:r w:rsidR="004936B3" w:rsidRPr="001B2C95">
        <w:rPr>
          <w:rFonts w:cs="Simplified Arabic" w:hint="cs"/>
          <w:color w:val="000000"/>
          <w:sz w:val="28"/>
          <w:szCs w:val="28"/>
          <w:rtl/>
          <w:lang w:bidi="ar-EG"/>
        </w:rPr>
        <w:t>الذي</w:t>
      </w:r>
      <w:r w:rsidRPr="001B2C95">
        <w:rPr>
          <w:rFonts w:cs="Simplified Arabic" w:hint="cs"/>
          <w:color w:val="000000"/>
          <w:sz w:val="28"/>
          <w:szCs w:val="28"/>
          <w:rtl/>
          <w:lang w:bidi="ar-EG"/>
        </w:rPr>
        <w:t xml:space="preserve"> انعقد في مصر عام 2022، و</w:t>
      </w:r>
      <w:r w:rsidR="004936B3" w:rsidRPr="001B2C95">
        <w:rPr>
          <w:rFonts w:cs="Simplified Arabic" w:hint="cs"/>
          <w:color w:val="000000"/>
          <w:sz w:val="28"/>
          <w:szCs w:val="28"/>
          <w:rtl/>
          <w:lang w:bidi="ar-EG"/>
        </w:rPr>
        <w:t>الذي</w:t>
      </w:r>
      <w:r w:rsidRPr="001B2C95">
        <w:rPr>
          <w:rFonts w:cs="Simplified Arabic" w:hint="cs"/>
          <w:color w:val="000000"/>
          <w:sz w:val="28"/>
          <w:szCs w:val="28"/>
          <w:rtl/>
          <w:lang w:bidi="ar-EG"/>
        </w:rPr>
        <w:t xml:space="preserve"> نتج عنه استثمارات عديدة في مجال الطاقة المتجددة، وكذلك</w:t>
      </w:r>
      <w:r w:rsidR="00481BEB" w:rsidRPr="001B2C95">
        <w:rPr>
          <w:rFonts w:cs="Simplified Arabic" w:hint="cs"/>
          <w:color w:val="000000"/>
          <w:sz w:val="28"/>
          <w:szCs w:val="28"/>
          <w:rtl/>
          <w:lang w:bidi="ar-EG"/>
        </w:rPr>
        <w:t xml:space="preserve"> لتصدير الفائض من الغاز إلى </w:t>
      </w:r>
      <w:r w:rsidR="00FE16FB" w:rsidRPr="001B2C95">
        <w:rPr>
          <w:rFonts w:cs="Simplified Arabic" w:hint="cs"/>
          <w:color w:val="000000"/>
          <w:sz w:val="28"/>
          <w:szCs w:val="28"/>
          <w:rtl/>
          <w:lang w:bidi="ar-EG"/>
        </w:rPr>
        <w:t>الخارج</w:t>
      </w:r>
      <w:r w:rsidR="00481BEB" w:rsidRPr="001B2C95">
        <w:rPr>
          <w:rFonts w:cs="Simplified Arabic" w:hint="cs"/>
          <w:color w:val="000000"/>
          <w:sz w:val="28"/>
          <w:szCs w:val="28"/>
          <w:rtl/>
          <w:lang w:bidi="ar-EG"/>
        </w:rPr>
        <w:t>.</w:t>
      </w:r>
      <w:r w:rsidRPr="001B2C95">
        <w:rPr>
          <w:rFonts w:cs="Simplified Arabic" w:hint="cs"/>
          <w:color w:val="000000"/>
          <w:sz w:val="28"/>
          <w:szCs w:val="28"/>
          <w:rtl/>
          <w:lang w:bidi="ar-EG"/>
        </w:rPr>
        <w:t xml:space="preserve"> </w:t>
      </w:r>
    </w:p>
    <w:p w14:paraId="309FEF7A" w14:textId="77777777" w:rsidR="006A7ABD" w:rsidRDefault="006A7ABD" w:rsidP="006A7ABD">
      <w:pPr>
        <w:bidi/>
        <w:spacing w:before="120" w:line="276" w:lineRule="auto"/>
        <w:jc w:val="both"/>
        <w:rPr>
          <w:rFonts w:cs="Simplified Arabic"/>
          <w:sz w:val="28"/>
          <w:szCs w:val="28"/>
          <w:rtl/>
          <w:lang w:bidi="ar-EG"/>
        </w:rPr>
      </w:pPr>
    </w:p>
    <w:p w14:paraId="378701CD" w14:textId="77777777" w:rsidR="006A7ABD" w:rsidRDefault="006A7ABD" w:rsidP="006A7ABD">
      <w:pPr>
        <w:bidi/>
        <w:spacing w:before="120" w:line="276" w:lineRule="auto"/>
        <w:jc w:val="both"/>
        <w:rPr>
          <w:rFonts w:cs="Simplified Arabic"/>
          <w:sz w:val="28"/>
          <w:szCs w:val="28"/>
          <w:rtl/>
          <w:lang w:bidi="ar-EG"/>
        </w:rPr>
        <w:sectPr w:rsidR="006A7ABD" w:rsidSect="005B0B2E">
          <w:headerReference w:type="default" r:id="rId110"/>
          <w:footerReference w:type="default" r:id="rId111"/>
          <w:pgSz w:w="10318" w:h="14570" w:code="13"/>
          <w:pgMar w:top="1134" w:right="1134" w:bottom="1134" w:left="1701" w:header="720" w:footer="720" w:gutter="0"/>
          <w:pgNumType w:chapStyle="3"/>
          <w:cols w:space="720"/>
          <w:docGrid w:linePitch="360"/>
        </w:sectPr>
      </w:pPr>
    </w:p>
    <w:p w14:paraId="5FD2476A" w14:textId="3781134A" w:rsidR="003048EE" w:rsidRPr="001B2C95" w:rsidRDefault="002E7A3C" w:rsidP="0038782B">
      <w:pPr>
        <w:pStyle w:val="Heading1"/>
      </w:pPr>
      <w:bookmarkStart w:id="116" w:name="_Toc135608221"/>
      <w:r w:rsidRPr="001B2C95">
        <w:rPr>
          <w:rFonts w:hint="cs"/>
          <w:rtl/>
        </w:rPr>
        <w:lastRenderedPageBreak/>
        <w:t>النتائج</w:t>
      </w:r>
      <w:bookmarkEnd w:id="116"/>
    </w:p>
    <w:p w14:paraId="210A84BA" w14:textId="2BE66B60" w:rsidR="001E1A5E" w:rsidRPr="001B2C95" w:rsidRDefault="002E7A3C" w:rsidP="008546BB">
      <w:pPr>
        <w:pStyle w:val="ListParagraph"/>
        <w:numPr>
          <w:ilvl w:val="0"/>
          <w:numId w:val="10"/>
        </w:numPr>
        <w:bidi/>
        <w:spacing w:before="120" w:line="276" w:lineRule="auto"/>
        <w:jc w:val="lowKashida"/>
        <w:rPr>
          <w:rFonts w:cs="Simplified Arabic"/>
          <w:color w:val="000000"/>
          <w:sz w:val="28"/>
          <w:szCs w:val="28"/>
          <w:lang w:bidi="ar-EG"/>
        </w:rPr>
      </w:pPr>
      <w:r w:rsidRPr="001B2C95">
        <w:rPr>
          <w:rFonts w:cs="Simplified Arabic" w:hint="cs"/>
          <w:sz w:val="28"/>
          <w:szCs w:val="28"/>
          <w:rtl/>
        </w:rPr>
        <w:t xml:space="preserve">بالرغم من </w:t>
      </w:r>
      <w:r w:rsidR="00B17E05" w:rsidRPr="001B2C95">
        <w:rPr>
          <w:rFonts w:cs="Simplified Arabic" w:hint="cs"/>
          <w:sz w:val="28"/>
          <w:szCs w:val="28"/>
          <w:rtl/>
        </w:rPr>
        <w:t>ارتفاع</w:t>
      </w:r>
      <w:r w:rsidRPr="001B2C95">
        <w:rPr>
          <w:rFonts w:cs="Simplified Arabic" w:hint="cs"/>
          <w:sz w:val="28"/>
          <w:szCs w:val="28"/>
          <w:rtl/>
        </w:rPr>
        <w:t xml:space="preserve"> احتياطيات الغاز </w:t>
      </w:r>
      <w:r w:rsidR="00DA677A" w:rsidRPr="001B2C95">
        <w:rPr>
          <w:rFonts w:cs="Simplified Arabic" w:hint="cs"/>
          <w:sz w:val="28"/>
          <w:szCs w:val="28"/>
          <w:rtl/>
        </w:rPr>
        <w:t>الطبيعي</w:t>
      </w:r>
      <w:r w:rsidRPr="001B2C95">
        <w:rPr>
          <w:rFonts w:cs="Simplified Arabic" w:hint="cs"/>
          <w:sz w:val="28"/>
          <w:szCs w:val="28"/>
          <w:rtl/>
        </w:rPr>
        <w:t xml:space="preserve"> </w:t>
      </w:r>
      <w:r w:rsidR="00DF5216" w:rsidRPr="001B2C95">
        <w:rPr>
          <w:rFonts w:cs="Simplified Arabic" w:hint="cs"/>
          <w:sz w:val="28"/>
          <w:szCs w:val="28"/>
          <w:rtl/>
        </w:rPr>
        <w:t>في</w:t>
      </w:r>
      <w:r w:rsidRPr="001B2C95">
        <w:rPr>
          <w:rFonts w:cs="Simplified Arabic" w:hint="cs"/>
          <w:sz w:val="28"/>
          <w:szCs w:val="28"/>
          <w:rtl/>
        </w:rPr>
        <w:t xml:space="preserve"> مصر</w:t>
      </w:r>
      <w:r w:rsidR="002827A1" w:rsidRPr="001B2C95">
        <w:rPr>
          <w:rFonts w:cs="Simplified Arabic" w:hint="cs"/>
          <w:sz w:val="28"/>
          <w:szCs w:val="28"/>
          <w:rtl/>
        </w:rPr>
        <w:t>، التي</w:t>
      </w:r>
      <w:r w:rsidR="00B17E05" w:rsidRPr="001B2C95">
        <w:rPr>
          <w:rFonts w:cs="Simplified Arabic" w:hint="cs"/>
          <w:sz w:val="28"/>
          <w:szCs w:val="28"/>
          <w:rtl/>
        </w:rPr>
        <w:t xml:space="preserve"> بلغت 75</w:t>
      </w:r>
      <w:r w:rsidR="00EE18F9">
        <w:rPr>
          <w:rFonts w:cs="Simplified Arabic" w:hint="cs"/>
          <w:sz w:val="28"/>
          <w:szCs w:val="28"/>
          <w:rtl/>
        </w:rPr>
        <w:t>,</w:t>
      </w:r>
      <w:r w:rsidR="00B17E05" w:rsidRPr="001B2C95">
        <w:rPr>
          <w:rFonts w:cs="Simplified Arabic" w:hint="cs"/>
          <w:sz w:val="28"/>
          <w:szCs w:val="28"/>
          <w:rtl/>
        </w:rPr>
        <w:t>5 تريليون قدم مكعب في عام 2020 مقارنة بدولة مجاورة مثل إسرائيل التي بلغ احتياطيها من الغاز نحو 20</w:t>
      </w:r>
      <w:r w:rsidR="00EE18F9">
        <w:rPr>
          <w:rFonts w:cs="Simplified Arabic" w:hint="cs"/>
          <w:sz w:val="28"/>
          <w:szCs w:val="28"/>
          <w:rtl/>
        </w:rPr>
        <w:t>,</w:t>
      </w:r>
      <w:r w:rsidR="00B17E05" w:rsidRPr="001B2C95">
        <w:rPr>
          <w:rFonts w:cs="Simplified Arabic" w:hint="cs"/>
          <w:sz w:val="28"/>
          <w:szCs w:val="28"/>
          <w:rtl/>
        </w:rPr>
        <w:t>8 تريليون قدم مكعب في ذات العام</w:t>
      </w:r>
      <w:r w:rsidRPr="001B2C95">
        <w:rPr>
          <w:rFonts w:cs="Simplified Arabic" w:hint="cs"/>
          <w:sz w:val="28"/>
          <w:szCs w:val="28"/>
          <w:rtl/>
        </w:rPr>
        <w:t xml:space="preserve">، إلا أنه </w:t>
      </w:r>
      <w:r w:rsidR="00B17E05" w:rsidRPr="001B2C95">
        <w:rPr>
          <w:rFonts w:cs="Simplified Arabic" w:hint="cs"/>
          <w:sz w:val="28"/>
          <w:szCs w:val="28"/>
          <w:rtl/>
        </w:rPr>
        <w:t>قد زاد</w:t>
      </w:r>
      <w:r w:rsidRPr="001B2C95">
        <w:rPr>
          <w:rFonts w:cs="Simplified Arabic" w:hint="cs"/>
          <w:sz w:val="28"/>
          <w:szCs w:val="28"/>
          <w:rtl/>
        </w:rPr>
        <w:t xml:space="preserve"> الاستهلاك </w:t>
      </w:r>
      <w:r w:rsidR="008C0185" w:rsidRPr="001B2C95">
        <w:rPr>
          <w:rFonts w:cs="Simplified Arabic" w:hint="cs"/>
          <w:sz w:val="28"/>
          <w:szCs w:val="28"/>
          <w:rtl/>
        </w:rPr>
        <w:t>المحلي</w:t>
      </w:r>
      <w:r w:rsidR="00B17E05" w:rsidRPr="001B2C95">
        <w:rPr>
          <w:rFonts w:cs="Simplified Arabic" w:hint="cs"/>
          <w:sz w:val="28"/>
          <w:szCs w:val="28"/>
          <w:rtl/>
        </w:rPr>
        <w:t xml:space="preserve"> للغاز بنسبة </w:t>
      </w:r>
      <w:r w:rsidR="00D44DCB" w:rsidRPr="001B2C95">
        <w:rPr>
          <w:rFonts w:cs="Simplified Arabic" w:hint="cs"/>
          <w:sz w:val="28"/>
          <w:szCs w:val="28"/>
          <w:rtl/>
        </w:rPr>
        <w:t>3</w:t>
      </w:r>
      <w:r w:rsidR="00B17E05" w:rsidRPr="001B2C95">
        <w:rPr>
          <w:rFonts w:cs="Simplified Arabic" w:hint="cs"/>
          <w:sz w:val="28"/>
          <w:szCs w:val="28"/>
          <w:rtl/>
        </w:rPr>
        <w:t>% خلال الفترة (20</w:t>
      </w:r>
      <w:r w:rsidR="00C30173" w:rsidRPr="001B2C95">
        <w:rPr>
          <w:rFonts w:cs="Simplified Arabic" w:hint="cs"/>
          <w:sz w:val="28"/>
          <w:szCs w:val="28"/>
          <w:rtl/>
        </w:rPr>
        <w:t>1</w:t>
      </w:r>
      <w:r w:rsidR="00D44DCB" w:rsidRPr="001B2C95">
        <w:rPr>
          <w:rFonts w:cs="Simplified Arabic" w:hint="cs"/>
          <w:sz w:val="28"/>
          <w:szCs w:val="28"/>
          <w:rtl/>
        </w:rPr>
        <w:t>1</w:t>
      </w:r>
      <w:r w:rsidR="00B17E05" w:rsidRPr="001B2C95">
        <w:rPr>
          <w:rFonts w:cs="Simplified Arabic" w:hint="cs"/>
          <w:sz w:val="28"/>
          <w:szCs w:val="28"/>
          <w:rtl/>
        </w:rPr>
        <w:t>-20</w:t>
      </w:r>
      <w:r w:rsidR="00C30173" w:rsidRPr="001B2C95">
        <w:rPr>
          <w:rFonts w:cs="Simplified Arabic" w:hint="cs"/>
          <w:sz w:val="28"/>
          <w:szCs w:val="28"/>
          <w:rtl/>
        </w:rPr>
        <w:t>2</w:t>
      </w:r>
      <w:r w:rsidR="00D44DCB" w:rsidRPr="001B2C95">
        <w:rPr>
          <w:rFonts w:cs="Simplified Arabic" w:hint="cs"/>
          <w:sz w:val="28"/>
          <w:szCs w:val="28"/>
          <w:rtl/>
        </w:rPr>
        <w:t>1</w:t>
      </w:r>
      <w:r w:rsidR="00B17E05" w:rsidRPr="001B2C95">
        <w:rPr>
          <w:rFonts w:cs="Simplified Arabic" w:hint="cs"/>
          <w:sz w:val="28"/>
          <w:szCs w:val="28"/>
          <w:rtl/>
        </w:rPr>
        <w:t>)،</w:t>
      </w:r>
      <w:r w:rsidR="00D44DCB" w:rsidRPr="001B2C95">
        <w:rPr>
          <w:rFonts w:cs="Simplified Arabic" w:hint="cs"/>
          <w:sz w:val="28"/>
          <w:szCs w:val="28"/>
          <w:rtl/>
        </w:rPr>
        <w:t xml:space="preserve"> وزاد</w:t>
      </w:r>
      <w:r w:rsidRPr="001B2C95">
        <w:rPr>
          <w:rFonts w:cs="Simplified Arabic" w:hint="cs"/>
          <w:sz w:val="28"/>
          <w:szCs w:val="28"/>
          <w:rtl/>
        </w:rPr>
        <w:t xml:space="preserve"> الإنتاج</w:t>
      </w:r>
      <w:r w:rsidR="00B17E05" w:rsidRPr="001B2C95">
        <w:rPr>
          <w:rFonts w:cs="Simplified Arabic" w:hint="cs"/>
          <w:sz w:val="28"/>
          <w:szCs w:val="28"/>
          <w:rtl/>
        </w:rPr>
        <w:t xml:space="preserve"> من الغاز </w:t>
      </w:r>
      <w:r w:rsidR="00D44DCB" w:rsidRPr="001B2C95">
        <w:rPr>
          <w:rFonts w:cs="Simplified Arabic" w:hint="cs"/>
          <w:sz w:val="28"/>
          <w:szCs w:val="28"/>
          <w:rtl/>
        </w:rPr>
        <w:t>ب</w:t>
      </w:r>
      <w:r w:rsidR="00B17E05" w:rsidRPr="001B2C95">
        <w:rPr>
          <w:rFonts w:cs="Simplified Arabic" w:hint="cs"/>
          <w:sz w:val="28"/>
          <w:szCs w:val="28"/>
          <w:rtl/>
        </w:rPr>
        <w:t>نسبة 2%</w:t>
      </w:r>
      <w:r w:rsidR="00D44DCB" w:rsidRPr="001B2C95">
        <w:rPr>
          <w:rFonts w:cs="Simplified Arabic" w:hint="cs"/>
          <w:sz w:val="28"/>
          <w:szCs w:val="28"/>
          <w:rtl/>
        </w:rPr>
        <w:t xml:space="preserve"> خلال ذات الفترة</w:t>
      </w:r>
      <w:r w:rsidRPr="001B2C95">
        <w:rPr>
          <w:rFonts w:cs="Simplified Arabic" w:hint="cs"/>
          <w:sz w:val="28"/>
          <w:szCs w:val="28"/>
          <w:rtl/>
        </w:rPr>
        <w:t xml:space="preserve">، </w:t>
      </w:r>
      <w:r w:rsidR="00C30173" w:rsidRPr="001B2C95">
        <w:rPr>
          <w:rFonts w:cs="Simplified Arabic" w:hint="cs"/>
          <w:sz w:val="28"/>
          <w:szCs w:val="28"/>
          <w:rtl/>
        </w:rPr>
        <w:t>وارتفعت</w:t>
      </w:r>
      <w:r w:rsidRPr="001B2C95">
        <w:rPr>
          <w:rFonts w:cs="Simplified Arabic" w:hint="cs"/>
          <w:sz w:val="28"/>
          <w:szCs w:val="28"/>
          <w:rtl/>
        </w:rPr>
        <w:t xml:space="preserve"> </w:t>
      </w:r>
      <w:r w:rsidR="00D44DCB" w:rsidRPr="001B2C95">
        <w:rPr>
          <w:rFonts w:cs="Simplified Arabic" w:hint="cs"/>
          <w:sz w:val="28"/>
          <w:szCs w:val="28"/>
          <w:rtl/>
        </w:rPr>
        <w:t>واردات</w:t>
      </w:r>
      <w:r w:rsidRPr="001B2C95">
        <w:rPr>
          <w:rFonts w:cs="Simplified Arabic" w:hint="cs"/>
          <w:sz w:val="28"/>
          <w:szCs w:val="28"/>
          <w:rtl/>
        </w:rPr>
        <w:t xml:space="preserve"> مصر من الغاز </w:t>
      </w:r>
      <w:r w:rsidR="00D44DCB" w:rsidRPr="001B2C95">
        <w:rPr>
          <w:rFonts w:cs="Simplified Arabic" w:hint="cs"/>
          <w:sz w:val="28"/>
          <w:szCs w:val="28"/>
          <w:rtl/>
        </w:rPr>
        <w:t xml:space="preserve">المُسال خلال </w:t>
      </w:r>
      <w:r w:rsidR="000224FD" w:rsidRPr="001B2C95">
        <w:rPr>
          <w:rFonts w:cs="Simplified Arabic" w:hint="cs"/>
          <w:sz w:val="28"/>
          <w:szCs w:val="28"/>
          <w:rtl/>
        </w:rPr>
        <w:t>ال</w:t>
      </w:r>
      <w:r w:rsidR="00D44DCB" w:rsidRPr="001B2C95">
        <w:rPr>
          <w:rFonts w:cs="Simplified Arabic" w:hint="cs"/>
          <w:sz w:val="28"/>
          <w:szCs w:val="28"/>
          <w:rtl/>
        </w:rPr>
        <w:t xml:space="preserve">فترة </w:t>
      </w:r>
      <w:r w:rsidR="000224FD" w:rsidRPr="001B2C95">
        <w:rPr>
          <w:rFonts w:cs="Simplified Arabic" w:hint="cs"/>
          <w:sz w:val="28"/>
          <w:szCs w:val="28"/>
          <w:rtl/>
        </w:rPr>
        <w:t>(201</w:t>
      </w:r>
      <w:r w:rsidR="00C30173" w:rsidRPr="001B2C95">
        <w:rPr>
          <w:rFonts w:cs="Simplified Arabic" w:hint="cs"/>
          <w:sz w:val="28"/>
          <w:szCs w:val="28"/>
          <w:rtl/>
        </w:rPr>
        <w:t>5</w:t>
      </w:r>
      <w:r w:rsidR="00313032" w:rsidRPr="001B2C95">
        <w:rPr>
          <w:rFonts w:cs="Simplified Arabic" w:hint="cs"/>
          <w:sz w:val="28"/>
          <w:szCs w:val="28"/>
          <w:rtl/>
        </w:rPr>
        <w:t>-</w:t>
      </w:r>
      <w:r w:rsidR="000224FD" w:rsidRPr="001B2C95">
        <w:rPr>
          <w:rFonts w:cs="Simplified Arabic" w:hint="cs"/>
          <w:sz w:val="28"/>
          <w:szCs w:val="28"/>
          <w:rtl/>
        </w:rPr>
        <w:t>201</w:t>
      </w:r>
      <w:r w:rsidR="00C30173" w:rsidRPr="001B2C95">
        <w:rPr>
          <w:rFonts w:cs="Simplified Arabic" w:hint="cs"/>
          <w:sz w:val="28"/>
          <w:szCs w:val="28"/>
          <w:rtl/>
        </w:rPr>
        <w:t>8</w:t>
      </w:r>
      <w:r w:rsidR="000224FD" w:rsidRPr="001B2C95">
        <w:rPr>
          <w:rFonts w:cs="Simplified Arabic" w:hint="cs"/>
          <w:sz w:val="28"/>
          <w:szCs w:val="28"/>
          <w:rtl/>
        </w:rPr>
        <w:t>)</w:t>
      </w:r>
      <w:r w:rsidR="001E1A5E" w:rsidRPr="001B2C95">
        <w:rPr>
          <w:rFonts w:cs="Simplified Arabic" w:hint="cs"/>
          <w:sz w:val="28"/>
          <w:szCs w:val="28"/>
          <w:rtl/>
        </w:rPr>
        <w:t>.</w:t>
      </w:r>
    </w:p>
    <w:p w14:paraId="2B929788" w14:textId="5F38C6C9" w:rsidR="002E7A3C" w:rsidRPr="001B2C95" w:rsidRDefault="006A4640" w:rsidP="008546BB">
      <w:pPr>
        <w:pStyle w:val="ListParagraph"/>
        <w:numPr>
          <w:ilvl w:val="0"/>
          <w:numId w:val="10"/>
        </w:numPr>
        <w:bidi/>
        <w:spacing w:before="120" w:line="276" w:lineRule="auto"/>
        <w:jc w:val="lowKashida"/>
        <w:rPr>
          <w:rFonts w:cs="Simplified Arabic"/>
          <w:color w:val="000000"/>
          <w:sz w:val="28"/>
          <w:szCs w:val="28"/>
          <w:lang w:bidi="ar-EG"/>
        </w:rPr>
      </w:pPr>
      <w:r w:rsidRPr="001B2C95">
        <w:rPr>
          <w:rFonts w:cs="Simplified Arabic" w:hint="cs"/>
          <w:color w:val="000000"/>
          <w:sz w:val="28"/>
          <w:szCs w:val="28"/>
          <w:rtl/>
          <w:lang w:bidi="ar-EG"/>
        </w:rPr>
        <w:t xml:space="preserve">يمثل نصيب الطاقة المتجددة حوالي 7% في مزيج الطاقة العالمي في عام 2021، مقارنة بنسبة 3% في عام 2016، بينما يشكل نصيب الغاز الطبيعي في مزيج الطاقة العالمي نحو 24%، والفحم نحو 27%، في </w:t>
      </w:r>
      <w:r w:rsidR="00F36781" w:rsidRPr="001B2C95">
        <w:rPr>
          <w:rFonts w:cs="Simplified Arabic" w:hint="cs"/>
          <w:color w:val="000000"/>
          <w:sz w:val="28"/>
          <w:szCs w:val="28"/>
          <w:rtl/>
          <w:lang w:bidi="ar-EG"/>
        </w:rPr>
        <w:t>ذات العام</w:t>
      </w:r>
      <w:r w:rsidR="002827A1" w:rsidRPr="001B2C95">
        <w:rPr>
          <w:rFonts w:cs="Simplified Arabic" w:hint="cs"/>
          <w:color w:val="000000"/>
          <w:sz w:val="28"/>
          <w:szCs w:val="28"/>
          <w:rtl/>
          <w:lang w:bidi="ar-EG"/>
        </w:rPr>
        <w:t>.</w:t>
      </w:r>
      <w:r w:rsidR="00F36781" w:rsidRPr="001B2C95">
        <w:rPr>
          <w:rFonts w:cs="Simplified Arabic" w:hint="cs"/>
          <w:color w:val="000000"/>
          <w:sz w:val="28"/>
          <w:szCs w:val="28"/>
          <w:rtl/>
          <w:lang w:bidi="ar-EG"/>
        </w:rPr>
        <w:t xml:space="preserve"> مما يؤثر على التغيرات المُناخية العالمية، كما لا</w:t>
      </w:r>
      <w:r w:rsidR="002827A1" w:rsidRPr="001B2C95">
        <w:rPr>
          <w:rFonts w:cs="Simplified Arabic" w:hint="cs"/>
          <w:color w:val="000000"/>
          <w:sz w:val="28"/>
          <w:szCs w:val="28"/>
          <w:rtl/>
          <w:lang w:bidi="ar-EG"/>
        </w:rPr>
        <w:t xml:space="preserve"> </w:t>
      </w:r>
      <w:r w:rsidR="00F36781" w:rsidRPr="001B2C95">
        <w:rPr>
          <w:rFonts w:cs="Simplified Arabic" w:hint="cs"/>
          <w:color w:val="000000"/>
          <w:sz w:val="28"/>
          <w:szCs w:val="28"/>
          <w:rtl/>
          <w:lang w:bidi="ar-EG"/>
        </w:rPr>
        <w:t>يتماشى مع أهداف التنمية المستدامة التي تتعلق بالمُناخ.</w:t>
      </w:r>
      <w:r w:rsidR="002B2E79" w:rsidRPr="001B2C95">
        <w:rPr>
          <w:rFonts w:cs="Simplified Arabic" w:hint="cs"/>
          <w:color w:val="000000"/>
          <w:sz w:val="28"/>
          <w:szCs w:val="28"/>
          <w:rtl/>
          <w:lang w:bidi="ar-EG"/>
        </w:rPr>
        <w:t xml:space="preserve"> </w:t>
      </w:r>
      <w:r w:rsidR="0036281E" w:rsidRPr="001B2C95">
        <w:rPr>
          <w:rFonts w:cs="Simplified Arabic" w:hint="cs"/>
          <w:color w:val="000000"/>
          <w:sz w:val="28"/>
          <w:szCs w:val="28"/>
          <w:rtl/>
          <w:lang w:bidi="ar-EG"/>
        </w:rPr>
        <w:t xml:space="preserve">كما </w:t>
      </w:r>
      <w:r w:rsidR="00EC731A" w:rsidRPr="001B2C95">
        <w:rPr>
          <w:rFonts w:cs="Simplified Arabic" w:hint="cs"/>
          <w:color w:val="000000"/>
          <w:sz w:val="28"/>
          <w:szCs w:val="28"/>
          <w:rtl/>
          <w:lang w:bidi="ar-EG"/>
        </w:rPr>
        <w:t>يشكل</w:t>
      </w:r>
      <w:r w:rsidR="0036281E" w:rsidRPr="001B2C95">
        <w:rPr>
          <w:rFonts w:cs="Simplified Arabic" w:hint="cs"/>
          <w:color w:val="000000"/>
          <w:sz w:val="28"/>
          <w:szCs w:val="28"/>
          <w:rtl/>
          <w:lang w:bidi="ar-EG"/>
        </w:rPr>
        <w:t xml:space="preserve"> نصيب الطاقة المتجددة في مزيج الطاقة في مصر عام 2021 </w:t>
      </w:r>
      <w:r w:rsidR="00EC731A" w:rsidRPr="001B2C95">
        <w:rPr>
          <w:rFonts w:cs="Simplified Arabic" w:hint="cs"/>
          <w:color w:val="000000"/>
          <w:sz w:val="28"/>
          <w:szCs w:val="28"/>
          <w:rtl/>
          <w:lang w:bidi="ar-EG"/>
        </w:rPr>
        <w:t>نحو</w:t>
      </w:r>
      <w:r w:rsidR="0036281E" w:rsidRPr="001B2C95">
        <w:rPr>
          <w:rFonts w:cs="Simplified Arabic" w:hint="cs"/>
          <w:color w:val="000000"/>
          <w:sz w:val="28"/>
          <w:szCs w:val="28"/>
          <w:rtl/>
          <w:lang w:bidi="ar-EG"/>
        </w:rPr>
        <w:t xml:space="preserve"> 2%</w:t>
      </w:r>
      <w:r w:rsidR="00EC731A" w:rsidRPr="001B2C95">
        <w:rPr>
          <w:rFonts w:cs="Simplified Arabic" w:hint="cs"/>
          <w:color w:val="000000"/>
          <w:sz w:val="28"/>
          <w:szCs w:val="28"/>
          <w:rtl/>
          <w:lang w:bidi="ar-EG"/>
        </w:rPr>
        <w:t>،</w:t>
      </w:r>
      <w:r w:rsidR="000325E4">
        <w:rPr>
          <w:rFonts w:cs="Simplified Arabic" w:hint="cs"/>
          <w:color w:val="000000"/>
          <w:sz w:val="28"/>
          <w:szCs w:val="28"/>
          <w:rtl/>
          <w:lang w:bidi="ar-EG"/>
        </w:rPr>
        <w:t xml:space="preserve"> </w:t>
      </w:r>
      <w:r w:rsidR="00EC731A" w:rsidRPr="001B2C95">
        <w:rPr>
          <w:rFonts w:cs="Simplified Arabic" w:hint="cs"/>
          <w:color w:val="000000"/>
          <w:sz w:val="28"/>
          <w:szCs w:val="28"/>
          <w:rtl/>
          <w:lang w:bidi="ar-EG"/>
        </w:rPr>
        <w:t>و</w:t>
      </w:r>
      <w:r w:rsidR="0036281E" w:rsidRPr="001B2C95">
        <w:rPr>
          <w:rFonts w:cs="Simplified Arabic" w:hint="cs"/>
          <w:color w:val="000000"/>
          <w:sz w:val="28"/>
          <w:szCs w:val="28"/>
          <w:rtl/>
          <w:lang w:bidi="ar-EG"/>
        </w:rPr>
        <w:t xml:space="preserve">نصيب الغاز الطبيعي </w:t>
      </w:r>
      <w:r w:rsidR="00EC731A" w:rsidRPr="001B2C95">
        <w:rPr>
          <w:rFonts w:cs="Simplified Arabic" w:hint="cs"/>
          <w:color w:val="000000"/>
          <w:sz w:val="28"/>
          <w:szCs w:val="28"/>
          <w:rtl/>
          <w:lang w:bidi="ar-EG"/>
        </w:rPr>
        <w:t>نحو</w:t>
      </w:r>
      <w:r w:rsidR="0036281E" w:rsidRPr="001B2C95">
        <w:rPr>
          <w:rFonts w:cs="Simplified Arabic" w:hint="cs"/>
          <w:color w:val="000000"/>
          <w:sz w:val="28"/>
          <w:szCs w:val="28"/>
          <w:rtl/>
          <w:lang w:bidi="ar-EG"/>
        </w:rPr>
        <w:t xml:space="preserve"> 59%، مقابل نصيب الطاقة المتجددة بنسبة 1% في مزيج الطاقة، ونصيب الغاز الطبيعي بنسبة 48% في عام 2016، مما يعني </w:t>
      </w:r>
      <w:r w:rsidR="006B3568" w:rsidRPr="001B2C95">
        <w:rPr>
          <w:rFonts w:cs="Simplified Arabic" w:hint="cs"/>
          <w:color w:val="000000"/>
          <w:sz w:val="28"/>
          <w:szCs w:val="28"/>
          <w:rtl/>
          <w:lang w:bidi="ar-EG"/>
        </w:rPr>
        <w:t xml:space="preserve">زيادة انبعاثات الكربون بسبب </w:t>
      </w:r>
      <w:r w:rsidR="0036281E" w:rsidRPr="001B2C95">
        <w:rPr>
          <w:rFonts w:cs="Simplified Arabic" w:hint="cs"/>
          <w:color w:val="000000"/>
          <w:sz w:val="28"/>
          <w:szCs w:val="28"/>
          <w:rtl/>
          <w:lang w:bidi="ar-EG"/>
        </w:rPr>
        <w:t>زيادة استخدام الغاز الطبيعي</w:t>
      </w:r>
      <w:r w:rsidR="006B3568" w:rsidRPr="001B2C95">
        <w:rPr>
          <w:rFonts w:cs="Simplified Arabic" w:hint="cs"/>
          <w:color w:val="000000"/>
          <w:sz w:val="28"/>
          <w:szCs w:val="28"/>
          <w:rtl/>
          <w:lang w:bidi="ar-EG"/>
        </w:rPr>
        <w:t>.</w:t>
      </w:r>
      <w:r w:rsidR="0036281E" w:rsidRPr="001B2C95">
        <w:rPr>
          <w:rFonts w:cs="Simplified Arabic" w:hint="cs"/>
          <w:color w:val="000000"/>
          <w:sz w:val="28"/>
          <w:szCs w:val="28"/>
          <w:rtl/>
          <w:lang w:bidi="ar-EG"/>
        </w:rPr>
        <w:t xml:space="preserve"> </w:t>
      </w:r>
    </w:p>
    <w:p w14:paraId="31CC0C95" w14:textId="77777777" w:rsidR="005F584A" w:rsidRPr="001B2C95" w:rsidRDefault="005F584A" w:rsidP="008546BB">
      <w:pPr>
        <w:pStyle w:val="ListParagraph"/>
        <w:numPr>
          <w:ilvl w:val="0"/>
          <w:numId w:val="11"/>
        </w:numPr>
        <w:bidi/>
        <w:spacing w:before="120" w:line="276" w:lineRule="auto"/>
        <w:jc w:val="lowKashida"/>
        <w:rPr>
          <w:rFonts w:cs="Simplified Arabic"/>
          <w:color w:val="000000"/>
          <w:sz w:val="28"/>
          <w:szCs w:val="28"/>
          <w:lang w:bidi="ar-EG"/>
        </w:rPr>
      </w:pPr>
      <w:r w:rsidRPr="001B2C95">
        <w:rPr>
          <w:rFonts w:cs="Simplified Arabic" w:hint="cs"/>
          <w:color w:val="000000"/>
          <w:sz w:val="28"/>
          <w:szCs w:val="28"/>
          <w:rtl/>
          <w:lang w:bidi="ar-EG"/>
        </w:rPr>
        <w:t>هناك</w:t>
      </w:r>
      <w:r w:rsidR="002E7A3C" w:rsidRPr="001B2C95">
        <w:rPr>
          <w:rFonts w:cs="Simplified Arabic" w:hint="cs"/>
          <w:color w:val="000000"/>
          <w:sz w:val="28"/>
          <w:szCs w:val="28"/>
          <w:rtl/>
          <w:lang w:bidi="ar-EG"/>
        </w:rPr>
        <w:t xml:space="preserve"> مقومات لتحويل مصر إلى مركز إقليم</w:t>
      </w:r>
      <w:r w:rsidR="0069081E" w:rsidRPr="001B2C95">
        <w:rPr>
          <w:rFonts w:cs="Simplified Arabic" w:hint="cs"/>
          <w:color w:val="000000"/>
          <w:sz w:val="28"/>
          <w:szCs w:val="28"/>
          <w:rtl/>
          <w:lang w:bidi="ar-EG"/>
        </w:rPr>
        <w:t>ي</w:t>
      </w:r>
      <w:r w:rsidR="002E7A3C" w:rsidRPr="001B2C95">
        <w:rPr>
          <w:rFonts w:cs="Simplified Arabic" w:hint="cs"/>
          <w:color w:val="000000"/>
          <w:sz w:val="28"/>
          <w:szCs w:val="28"/>
          <w:rtl/>
          <w:lang w:bidi="ar-EG"/>
        </w:rPr>
        <w:t xml:space="preserve"> لتجارة الغاز الطبيع</w:t>
      </w:r>
      <w:r w:rsidR="0069081E" w:rsidRPr="001B2C95">
        <w:rPr>
          <w:rFonts w:cs="Simplified Arabic" w:hint="cs"/>
          <w:color w:val="000000"/>
          <w:sz w:val="28"/>
          <w:szCs w:val="28"/>
          <w:rtl/>
          <w:lang w:bidi="ar-EG"/>
        </w:rPr>
        <w:t>ي</w:t>
      </w:r>
      <w:r w:rsidR="002E7A3C" w:rsidRPr="001B2C95">
        <w:rPr>
          <w:rFonts w:cs="Simplified Arabic" w:hint="cs"/>
          <w:color w:val="000000"/>
          <w:sz w:val="28"/>
          <w:szCs w:val="28"/>
          <w:rtl/>
          <w:lang w:bidi="ar-EG"/>
        </w:rPr>
        <w:t xml:space="preserve">، </w:t>
      </w:r>
      <w:r w:rsidR="0020133B" w:rsidRPr="001B2C95">
        <w:rPr>
          <w:rFonts w:cs="Simplified Arabic" w:hint="cs"/>
          <w:color w:val="000000"/>
          <w:sz w:val="28"/>
          <w:szCs w:val="28"/>
          <w:rtl/>
          <w:lang w:bidi="ar-EG"/>
        </w:rPr>
        <w:t xml:space="preserve">تتمثل في </w:t>
      </w:r>
      <w:r w:rsidR="00045447" w:rsidRPr="001B2C95">
        <w:rPr>
          <w:rFonts w:cs="Simplified Arabic" w:hint="cs"/>
          <w:color w:val="000000"/>
          <w:sz w:val="28"/>
          <w:szCs w:val="28"/>
          <w:rtl/>
          <w:lang w:bidi="ar-EG"/>
        </w:rPr>
        <w:t>الموقع الجغرافي المتميز، واكتشافات الغاز الطبيعي، و</w:t>
      </w:r>
      <w:r w:rsidR="002E7A3C" w:rsidRPr="001B2C95">
        <w:rPr>
          <w:rFonts w:cs="Simplified Arabic" w:hint="cs"/>
          <w:color w:val="000000"/>
          <w:sz w:val="28"/>
          <w:szCs w:val="28"/>
          <w:rtl/>
          <w:lang w:bidi="ar-EG"/>
        </w:rPr>
        <w:t xml:space="preserve">امتلاك </w:t>
      </w:r>
      <w:r w:rsidR="00045447" w:rsidRPr="001B2C95">
        <w:rPr>
          <w:rFonts w:cs="Simplified Arabic" w:hint="cs"/>
          <w:color w:val="000000"/>
          <w:sz w:val="28"/>
          <w:szCs w:val="28"/>
          <w:rtl/>
          <w:lang w:bidi="ar-EG"/>
        </w:rPr>
        <w:t>مصر البنية التحتية</w:t>
      </w:r>
      <w:r w:rsidRPr="001B2C95">
        <w:rPr>
          <w:rFonts w:cs="Simplified Arabic" w:hint="cs"/>
          <w:color w:val="000000"/>
          <w:sz w:val="28"/>
          <w:szCs w:val="28"/>
          <w:rtl/>
          <w:lang w:bidi="ar-EG"/>
        </w:rPr>
        <w:t>.</w:t>
      </w:r>
    </w:p>
    <w:p w14:paraId="7C0B713D" w14:textId="77777777" w:rsidR="002E7A3C" w:rsidRPr="001B2C95" w:rsidRDefault="005F584A" w:rsidP="008546BB">
      <w:pPr>
        <w:pStyle w:val="ListParagraph"/>
        <w:numPr>
          <w:ilvl w:val="0"/>
          <w:numId w:val="11"/>
        </w:numPr>
        <w:bidi/>
        <w:spacing w:before="120" w:line="276" w:lineRule="auto"/>
        <w:jc w:val="lowKashida"/>
        <w:rPr>
          <w:rFonts w:cs="Simplified Arabic"/>
          <w:color w:val="000000"/>
          <w:sz w:val="28"/>
          <w:szCs w:val="28"/>
          <w:lang w:bidi="ar-EG"/>
        </w:rPr>
      </w:pPr>
      <w:r w:rsidRPr="001B2C95">
        <w:rPr>
          <w:rFonts w:cs="Simplified Arabic" w:hint="cs"/>
          <w:color w:val="000000"/>
          <w:sz w:val="28"/>
          <w:szCs w:val="28"/>
          <w:rtl/>
          <w:lang w:bidi="ar-EG"/>
        </w:rPr>
        <w:t>بالرغم من وجود</w:t>
      </w:r>
      <w:r w:rsidR="00045447" w:rsidRPr="001B2C95">
        <w:rPr>
          <w:rFonts w:cs="Simplified Arabic" w:hint="cs"/>
          <w:color w:val="000000"/>
          <w:sz w:val="28"/>
          <w:szCs w:val="28"/>
          <w:rtl/>
          <w:lang w:bidi="ar-EG"/>
        </w:rPr>
        <w:t xml:space="preserve"> </w:t>
      </w:r>
      <w:r w:rsidR="0069081E" w:rsidRPr="001B2C95">
        <w:rPr>
          <w:rFonts w:cs="Simplified Arabic" w:hint="cs"/>
          <w:color w:val="000000"/>
          <w:sz w:val="28"/>
          <w:szCs w:val="28"/>
          <w:rtl/>
          <w:lang w:bidi="ar-EG"/>
        </w:rPr>
        <w:t>فرص تحويل مصر إلى مركز إقليم</w:t>
      </w:r>
      <w:r w:rsidR="0020133B" w:rsidRPr="001B2C95">
        <w:rPr>
          <w:rFonts w:cs="Simplified Arabic" w:hint="cs"/>
          <w:color w:val="000000"/>
          <w:sz w:val="28"/>
          <w:szCs w:val="28"/>
          <w:rtl/>
          <w:lang w:bidi="ar-EG"/>
        </w:rPr>
        <w:t>ي</w:t>
      </w:r>
      <w:r w:rsidR="0069081E" w:rsidRPr="001B2C95">
        <w:rPr>
          <w:rFonts w:cs="Simplified Arabic" w:hint="cs"/>
          <w:color w:val="000000"/>
          <w:sz w:val="28"/>
          <w:szCs w:val="28"/>
          <w:rtl/>
          <w:lang w:bidi="ar-EG"/>
        </w:rPr>
        <w:t xml:space="preserve"> لتجارة الغاز الطبيع</w:t>
      </w:r>
      <w:r w:rsidR="0020133B" w:rsidRPr="001B2C95">
        <w:rPr>
          <w:rFonts w:cs="Simplified Arabic" w:hint="cs"/>
          <w:color w:val="000000"/>
          <w:sz w:val="28"/>
          <w:szCs w:val="28"/>
          <w:rtl/>
          <w:lang w:bidi="ar-EG"/>
        </w:rPr>
        <w:t xml:space="preserve">ي، </w:t>
      </w:r>
      <w:r w:rsidR="00045447" w:rsidRPr="001B2C95">
        <w:rPr>
          <w:rFonts w:cs="Simplified Arabic" w:hint="cs"/>
          <w:color w:val="000000"/>
          <w:sz w:val="28"/>
          <w:szCs w:val="28"/>
          <w:rtl/>
          <w:lang w:bidi="ar-EG"/>
        </w:rPr>
        <w:t>تتمثل في وجود قناة السويس، وقانون تنظيم أنشطة سوق الغاز، وأيضاً إنشاء منتدى غاز شرق المتوسط، بالإضافة إلى الاستقرار السياسي في مصر</w:t>
      </w:r>
      <w:r w:rsidR="009C31E2" w:rsidRPr="001B2C95">
        <w:rPr>
          <w:rFonts w:cs="Simplified Arabic" w:hint="cs"/>
          <w:color w:val="000000"/>
          <w:sz w:val="28"/>
          <w:szCs w:val="28"/>
          <w:rtl/>
          <w:lang w:bidi="ar-EG"/>
        </w:rPr>
        <w:t>،</w:t>
      </w:r>
      <w:r w:rsidR="00045447" w:rsidRPr="001B2C95">
        <w:rPr>
          <w:rFonts w:cs="Simplified Arabic" w:hint="cs"/>
          <w:color w:val="000000"/>
          <w:sz w:val="28"/>
          <w:szCs w:val="28"/>
          <w:rtl/>
          <w:lang w:bidi="ar-EG"/>
        </w:rPr>
        <w:t xml:space="preserve"> </w:t>
      </w:r>
      <w:r w:rsidR="002E7A3C" w:rsidRPr="001B2C95">
        <w:rPr>
          <w:rFonts w:cs="Simplified Arabic" w:hint="cs"/>
          <w:color w:val="000000"/>
          <w:sz w:val="28"/>
          <w:szCs w:val="28"/>
          <w:rtl/>
          <w:lang w:bidi="ar-EG"/>
        </w:rPr>
        <w:t xml:space="preserve">إلا أن هناك تحديات وخاصة </w:t>
      </w:r>
      <w:r w:rsidR="00DF5216" w:rsidRPr="001B2C95">
        <w:rPr>
          <w:rFonts w:cs="Simplified Arabic" w:hint="cs"/>
          <w:color w:val="000000"/>
          <w:sz w:val="28"/>
          <w:szCs w:val="28"/>
          <w:rtl/>
          <w:lang w:bidi="ar-EG"/>
        </w:rPr>
        <w:t>في</w:t>
      </w:r>
      <w:r w:rsidR="009C31E2" w:rsidRPr="001B2C95">
        <w:rPr>
          <w:rFonts w:cs="Simplified Arabic" w:hint="cs"/>
          <w:color w:val="000000"/>
          <w:sz w:val="28"/>
          <w:szCs w:val="28"/>
          <w:rtl/>
          <w:lang w:bidi="ar-EG"/>
        </w:rPr>
        <w:t xml:space="preserve"> الأجل الطويل</w:t>
      </w:r>
      <w:r w:rsidR="00595FA8" w:rsidRPr="001B2C95">
        <w:rPr>
          <w:rFonts w:cs="Simplified Arabic" w:hint="cs"/>
          <w:color w:val="000000"/>
          <w:sz w:val="28"/>
          <w:szCs w:val="28"/>
          <w:rtl/>
          <w:lang w:bidi="ar-EG"/>
        </w:rPr>
        <w:t>.</w:t>
      </w:r>
    </w:p>
    <w:p w14:paraId="5E042B71" w14:textId="77777777" w:rsidR="00C45153" w:rsidRPr="001B2C95" w:rsidRDefault="00C45153" w:rsidP="008546BB">
      <w:pPr>
        <w:pStyle w:val="ListParagraph"/>
        <w:numPr>
          <w:ilvl w:val="0"/>
          <w:numId w:val="11"/>
        </w:numPr>
        <w:bidi/>
        <w:spacing w:before="120" w:line="276" w:lineRule="auto"/>
        <w:jc w:val="lowKashida"/>
        <w:rPr>
          <w:rFonts w:eastAsiaTheme="minorHAnsi" w:cs="Simplified Arabic"/>
          <w:color w:val="000000"/>
          <w:sz w:val="28"/>
          <w:szCs w:val="28"/>
          <w:lang w:bidi="ar-EG"/>
        </w:rPr>
      </w:pPr>
      <w:r w:rsidRPr="001B2C95">
        <w:rPr>
          <w:rFonts w:cs="Simplified Arabic" w:hint="cs"/>
          <w:color w:val="000000"/>
          <w:sz w:val="28"/>
          <w:szCs w:val="28"/>
          <w:rtl/>
          <w:lang w:bidi="ar-EG"/>
        </w:rPr>
        <w:t>تتمثل التحديات التي تواجه تحويل مصر إلى مركز إقليمي لتجارة الغاز الطبيعي:</w:t>
      </w:r>
    </w:p>
    <w:p w14:paraId="610378AC" w14:textId="77777777" w:rsidR="00CF7B5C" w:rsidRPr="001B2C95" w:rsidRDefault="00CF7B5C" w:rsidP="0038782B">
      <w:pPr>
        <w:pStyle w:val="ListParagraph"/>
        <w:numPr>
          <w:ilvl w:val="0"/>
          <w:numId w:val="13"/>
        </w:numPr>
        <w:bidi/>
        <w:spacing w:before="120" w:line="276" w:lineRule="auto"/>
        <w:ind w:left="720"/>
        <w:jc w:val="lowKashida"/>
        <w:rPr>
          <w:rFonts w:cs="Simplified Arabic"/>
          <w:sz w:val="28"/>
          <w:szCs w:val="28"/>
          <w:lang w:bidi="ar-EG"/>
        </w:rPr>
      </w:pPr>
      <w:r w:rsidRPr="001B2C95">
        <w:rPr>
          <w:rFonts w:cs="Simplified Arabic" w:hint="cs"/>
          <w:sz w:val="28"/>
          <w:szCs w:val="28"/>
          <w:rtl/>
          <w:lang w:bidi="ar-EG"/>
        </w:rPr>
        <w:lastRenderedPageBreak/>
        <w:t>تزايد الطلب المحلي على الغاز الطبيعي وخاصة قطاعى الكهرباء والصناعة، وكذلك تقاسم إنتاج الغاز الطبيعي في مصر مع الشركاء الأجانب، بالإضافة إلى منافسة دول أخرى مجاورة لمصر في تجارة الغاز الطبيعي مثل إسرائيل والجزائر.</w:t>
      </w:r>
    </w:p>
    <w:p w14:paraId="5D394A88" w14:textId="77777777" w:rsidR="002E7A3C" w:rsidRPr="001B2C95" w:rsidRDefault="002E7A3C" w:rsidP="0038782B">
      <w:pPr>
        <w:pStyle w:val="ListParagraph"/>
        <w:numPr>
          <w:ilvl w:val="0"/>
          <w:numId w:val="44"/>
        </w:numPr>
        <w:bidi/>
        <w:spacing w:before="120" w:line="276" w:lineRule="auto"/>
        <w:ind w:left="720"/>
        <w:jc w:val="lowKashida"/>
        <w:rPr>
          <w:rFonts w:cs="Simplified Arabic"/>
          <w:color w:val="000000"/>
          <w:sz w:val="28"/>
          <w:szCs w:val="28"/>
          <w:lang w:bidi="ar-EG"/>
        </w:rPr>
      </w:pPr>
      <w:r w:rsidRPr="001B2C95">
        <w:rPr>
          <w:rFonts w:cs="Simplified Arabic" w:hint="cs"/>
          <w:color w:val="000000"/>
          <w:sz w:val="28"/>
          <w:szCs w:val="28"/>
          <w:rtl/>
          <w:lang w:bidi="ar-EG"/>
        </w:rPr>
        <w:t>محدودية سعة محطات الإسالة، فإذا حققت مصر فائض سنو</w:t>
      </w:r>
      <w:r w:rsidR="00E017DB" w:rsidRPr="001B2C95">
        <w:rPr>
          <w:rFonts w:cs="Simplified Arabic" w:hint="cs"/>
          <w:color w:val="000000"/>
          <w:sz w:val="28"/>
          <w:szCs w:val="28"/>
          <w:rtl/>
          <w:lang w:bidi="ar-EG"/>
        </w:rPr>
        <w:t>ي</w:t>
      </w:r>
      <w:r w:rsidRPr="001B2C95">
        <w:rPr>
          <w:rFonts w:cs="Simplified Arabic" w:hint="cs"/>
          <w:color w:val="000000"/>
          <w:sz w:val="28"/>
          <w:szCs w:val="28"/>
          <w:rtl/>
          <w:lang w:bidi="ar-EG"/>
        </w:rPr>
        <w:t xml:space="preserve"> </w:t>
      </w:r>
      <w:r w:rsidR="00DF5216" w:rsidRPr="001B2C95">
        <w:rPr>
          <w:rFonts w:cs="Simplified Arabic" w:hint="cs"/>
          <w:color w:val="000000"/>
          <w:sz w:val="28"/>
          <w:szCs w:val="28"/>
          <w:rtl/>
          <w:lang w:bidi="ar-EG"/>
        </w:rPr>
        <w:t>في</w:t>
      </w:r>
      <w:r w:rsidRPr="001B2C95">
        <w:rPr>
          <w:rFonts w:cs="Simplified Arabic" w:hint="cs"/>
          <w:color w:val="000000"/>
          <w:sz w:val="28"/>
          <w:szCs w:val="28"/>
          <w:rtl/>
          <w:lang w:bidi="ar-EG"/>
        </w:rPr>
        <w:t xml:space="preserve"> إنتاج الغاز الطبيع</w:t>
      </w:r>
      <w:r w:rsidR="00244FC0" w:rsidRPr="001B2C95">
        <w:rPr>
          <w:rFonts w:cs="Simplified Arabic" w:hint="cs"/>
          <w:color w:val="000000"/>
          <w:sz w:val="28"/>
          <w:szCs w:val="28"/>
          <w:rtl/>
          <w:lang w:bidi="ar-EG"/>
        </w:rPr>
        <w:t>ي</w:t>
      </w:r>
      <w:r w:rsidRPr="001B2C95">
        <w:rPr>
          <w:rFonts w:cs="Simplified Arabic" w:hint="cs"/>
          <w:color w:val="000000"/>
          <w:sz w:val="28"/>
          <w:szCs w:val="28"/>
          <w:rtl/>
          <w:lang w:bidi="ar-EG"/>
        </w:rPr>
        <w:t>، قد لا يوجد</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سعة إضافية لتسييل أى كمية غاز</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إسرائيل أو قبرص</w:t>
      </w:r>
      <w:r w:rsidRPr="001B2C95">
        <w:rPr>
          <w:rFonts w:cs="Simplified Arabic"/>
          <w:color w:val="000000"/>
          <w:sz w:val="28"/>
          <w:szCs w:val="28"/>
          <w:rtl/>
          <w:lang w:bidi="ar-EG"/>
        </w:rPr>
        <w:t>.</w:t>
      </w:r>
      <w:r w:rsidRPr="001B2C95">
        <w:rPr>
          <w:rFonts w:cs="Simplified Arabic" w:hint="cs"/>
          <w:color w:val="000000"/>
          <w:sz w:val="28"/>
          <w:szCs w:val="28"/>
          <w:rtl/>
          <w:lang w:bidi="ar-EG"/>
        </w:rPr>
        <w:t xml:space="preserve"> </w:t>
      </w:r>
    </w:p>
    <w:p w14:paraId="79ED1A65" w14:textId="77777777" w:rsidR="002E7A3C" w:rsidRPr="001B2C95" w:rsidRDefault="002E7A3C" w:rsidP="0038782B">
      <w:pPr>
        <w:pStyle w:val="ListParagraph"/>
        <w:numPr>
          <w:ilvl w:val="0"/>
          <w:numId w:val="44"/>
        </w:numPr>
        <w:bidi/>
        <w:spacing w:before="120" w:line="276" w:lineRule="auto"/>
        <w:ind w:left="720"/>
        <w:jc w:val="lowKashida"/>
        <w:rPr>
          <w:rFonts w:cs="Simplified Arabic"/>
          <w:b/>
          <w:bCs/>
          <w:color w:val="000000"/>
          <w:sz w:val="28"/>
          <w:szCs w:val="28"/>
          <w:lang w:bidi="ar-EG"/>
        </w:rPr>
      </w:pPr>
      <w:r w:rsidRPr="001B2C95">
        <w:rPr>
          <w:rFonts w:cs="Simplified Arabic" w:hint="cs"/>
          <w:color w:val="000000"/>
          <w:sz w:val="28"/>
          <w:szCs w:val="28"/>
          <w:rtl/>
          <w:lang w:bidi="ar-EG"/>
        </w:rPr>
        <w:t xml:space="preserve">اعتماد مصر على تسييل الغاز الاسرائيلى به محاذير، حيث أن إسرائيل قد لا تلتزم بالاتفاقيات المبرمة بين الدول بشكل دائم. </w:t>
      </w:r>
    </w:p>
    <w:p w14:paraId="181A907A" w14:textId="77777777" w:rsidR="002E7A3C" w:rsidRPr="001B2C95" w:rsidRDefault="002E7A3C" w:rsidP="0038782B">
      <w:pPr>
        <w:pStyle w:val="ListParagraph"/>
        <w:numPr>
          <w:ilvl w:val="0"/>
          <w:numId w:val="44"/>
        </w:numPr>
        <w:bidi/>
        <w:spacing w:before="120" w:line="276" w:lineRule="auto"/>
        <w:ind w:left="720"/>
        <w:jc w:val="lowKashida"/>
        <w:rPr>
          <w:rFonts w:cs="Simplified Arabic"/>
          <w:color w:val="000000"/>
          <w:sz w:val="28"/>
          <w:szCs w:val="28"/>
          <w:lang w:bidi="ar-EG"/>
        </w:rPr>
      </w:pPr>
      <w:r w:rsidRPr="001B2C95">
        <w:rPr>
          <w:rFonts w:cs="Simplified Arabic" w:hint="cs"/>
          <w:color w:val="000000"/>
          <w:sz w:val="28"/>
          <w:szCs w:val="28"/>
          <w:rtl/>
          <w:lang w:bidi="ar-EG"/>
        </w:rPr>
        <w:t>عدم الا</w:t>
      </w:r>
      <w:r w:rsidRPr="001B2C95">
        <w:rPr>
          <w:rFonts w:cs="Simplified Arabic"/>
          <w:color w:val="000000"/>
          <w:sz w:val="28"/>
          <w:szCs w:val="28"/>
          <w:rtl/>
          <w:lang w:bidi="ar-EG"/>
        </w:rPr>
        <w:t xml:space="preserve">ستفادة </w:t>
      </w:r>
      <w:r w:rsidRPr="001B2C95">
        <w:rPr>
          <w:rFonts w:cs="Simplified Arabic" w:hint="cs"/>
          <w:color w:val="000000"/>
          <w:sz w:val="28"/>
          <w:szCs w:val="28"/>
          <w:rtl/>
          <w:lang w:bidi="ar-EG"/>
        </w:rPr>
        <w:t>الكاملة</w:t>
      </w:r>
      <w:r w:rsidRPr="001B2C95">
        <w:rPr>
          <w:rFonts w:cs="Simplified Arabic"/>
          <w:color w:val="000000"/>
          <w:sz w:val="28"/>
          <w:szCs w:val="28"/>
          <w:rtl/>
          <w:lang w:bidi="ar-EG"/>
        </w:rPr>
        <w:t xml:space="preserve"> من تسييل الغاز بمحطتي إدكو ودمياط</w:t>
      </w:r>
      <w:r w:rsidRPr="001B2C95">
        <w:rPr>
          <w:rFonts w:cs="Simplified Arabic" w:hint="cs"/>
          <w:color w:val="000000"/>
          <w:sz w:val="28"/>
          <w:szCs w:val="28"/>
          <w:rtl/>
          <w:lang w:bidi="ar-EG"/>
        </w:rPr>
        <w:t xml:space="preserve">، حيث </w:t>
      </w:r>
      <w:r w:rsidR="001368AE" w:rsidRPr="001B2C95">
        <w:rPr>
          <w:rFonts w:cs="Simplified Arabic" w:hint="cs"/>
          <w:color w:val="000000"/>
          <w:sz w:val="28"/>
          <w:szCs w:val="28"/>
          <w:rtl/>
          <w:lang w:bidi="ar-EG"/>
        </w:rPr>
        <w:t>إ</w:t>
      </w:r>
      <w:r w:rsidRPr="001B2C95">
        <w:rPr>
          <w:rFonts w:cs="Simplified Arabic" w:hint="cs"/>
          <w:color w:val="000000"/>
          <w:sz w:val="28"/>
          <w:szCs w:val="28"/>
          <w:rtl/>
          <w:lang w:bidi="ar-EG"/>
        </w:rPr>
        <w:t xml:space="preserve">ن هناك شركات أجنبية </w:t>
      </w:r>
      <w:r w:rsidR="00DF5216" w:rsidRPr="001B2C95">
        <w:rPr>
          <w:rFonts w:cs="Simplified Arabic" w:hint="cs"/>
          <w:color w:val="000000"/>
          <w:sz w:val="28"/>
          <w:szCs w:val="28"/>
          <w:rtl/>
          <w:lang w:bidi="ar-EG"/>
        </w:rPr>
        <w:t>في</w:t>
      </w:r>
      <w:r w:rsidR="00C45153" w:rsidRPr="001B2C95">
        <w:rPr>
          <w:rFonts w:cs="Simplified Arabic" w:hint="cs"/>
          <w:color w:val="000000"/>
          <w:sz w:val="28"/>
          <w:szCs w:val="28"/>
          <w:rtl/>
          <w:lang w:bidi="ar-EG"/>
        </w:rPr>
        <w:t xml:space="preserve"> هيكل ملكية محطتي</w:t>
      </w:r>
      <w:r w:rsidRPr="001B2C95">
        <w:rPr>
          <w:rFonts w:cs="Simplified Arabic" w:hint="cs"/>
          <w:color w:val="000000"/>
          <w:sz w:val="28"/>
          <w:szCs w:val="28"/>
          <w:rtl/>
          <w:lang w:bidi="ar-EG"/>
        </w:rPr>
        <w:t xml:space="preserve"> </w:t>
      </w:r>
      <w:r w:rsidRPr="001B2C95">
        <w:rPr>
          <w:rFonts w:cs="Simplified Arabic"/>
          <w:color w:val="000000"/>
          <w:sz w:val="28"/>
          <w:szCs w:val="28"/>
          <w:rtl/>
          <w:lang w:bidi="ar-EG"/>
        </w:rPr>
        <w:t>إدكو ودمياط</w:t>
      </w:r>
      <w:r w:rsidRPr="001B2C95">
        <w:rPr>
          <w:rFonts w:cs="Simplified Arabic" w:hint="cs"/>
          <w:color w:val="000000"/>
          <w:sz w:val="28"/>
          <w:szCs w:val="28"/>
          <w:rtl/>
          <w:lang w:bidi="ar-EG"/>
        </w:rPr>
        <w:t xml:space="preserve">، </w:t>
      </w:r>
      <w:r w:rsidR="00C45153" w:rsidRPr="001B2C95">
        <w:rPr>
          <w:rFonts w:cs="Simplified Arabic" w:hint="cs"/>
          <w:color w:val="000000"/>
          <w:sz w:val="28"/>
          <w:szCs w:val="28"/>
          <w:rtl/>
          <w:lang w:bidi="ar-EG"/>
        </w:rPr>
        <w:t>مما يترتب عليه</w:t>
      </w:r>
      <w:r w:rsidR="0067436F" w:rsidRPr="001B2C95">
        <w:rPr>
          <w:rFonts w:cs="Simplified Arabic"/>
          <w:color w:val="000000"/>
          <w:sz w:val="28"/>
          <w:szCs w:val="28"/>
          <w:rtl/>
          <w:lang w:bidi="ar-EG"/>
        </w:rPr>
        <w:t xml:space="preserve"> مشاركة أطراف </w:t>
      </w:r>
      <w:r w:rsidR="0067436F" w:rsidRPr="001B2C95">
        <w:rPr>
          <w:rFonts w:cs="Simplified Arabic" w:hint="cs"/>
          <w:color w:val="000000"/>
          <w:sz w:val="28"/>
          <w:szCs w:val="28"/>
          <w:rtl/>
          <w:lang w:bidi="ar-EG"/>
        </w:rPr>
        <w:t>أخرى</w:t>
      </w:r>
      <w:r w:rsidRPr="001B2C95">
        <w:rPr>
          <w:rFonts w:cs="Simplified Arabic"/>
          <w:color w:val="000000"/>
          <w:sz w:val="28"/>
          <w:szCs w:val="28"/>
          <w:rtl/>
          <w:lang w:bidi="ar-EG"/>
        </w:rPr>
        <w:t xml:space="preserve"> لمصر في الإيرادات المتحققة</w:t>
      </w:r>
      <w:r w:rsidRPr="001B2C95">
        <w:rPr>
          <w:rFonts w:cs="Simplified Arabic" w:hint="cs"/>
          <w:color w:val="000000"/>
          <w:sz w:val="28"/>
          <w:szCs w:val="28"/>
          <w:rtl/>
          <w:lang w:bidi="ar-EG"/>
        </w:rPr>
        <w:t xml:space="preserve"> من التسييل.</w:t>
      </w:r>
    </w:p>
    <w:p w14:paraId="4E254E7E" w14:textId="77777777" w:rsidR="002E7A3C" w:rsidRPr="001B2C95" w:rsidRDefault="002E7A3C" w:rsidP="0038782B">
      <w:pPr>
        <w:pStyle w:val="ListParagraph"/>
        <w:numPr>
          <w:ilvl w:val="0"/>
          <w:numId w:val="44"/>
        </w:numPr>
        <w:bidi/>
        <w:spacing w:before="120" w:line="276" w:lineRule="auto"/>
        <w:ind w:left="720"/>
        <w:jc w:val="lowKashida"/>
        <w:rPr>
          <w:rFonts w:cs="Simplified Arabic"/>
          <w:color w:val="000000"/>
          <w:sz w:val="28"/>
          <w:szCs w:val="28"/>
          <w:lang w:bidi="ar-EG"/>
        </w:rPr>
      </w:pPr>
      <w:r w:rsidRPr="001B2C95">
        <w:rPr>
          <w:rFonts w:cs="Simplified Arabic" w:hint="cs"/>
          <w:color w:val="000000"/>
          <w:sz w:val="28"/>
          <w:szCs w:val="28"/>
          <w:rtl/>
          <w:lang w:bidi="ar-EG"/>
        </w:rPr>
        <w:t xml:space="preserve">عدم </w:t>
      </w:r>
      <w:r w:rsidR="001C3019" w:rsidRPr="001B2C95">
        <w:rPr>
          <w:rFonts w:cs="Simplified Arabic" w:hint="cs"/>
          <w:color w:val="000000"/>
          <w:sz w:val="28"/>
          <w:szCs w:val="28"/>
          <w:rtl/>
          <w:lang w:bidi="ar-EG"/>
        </w:rPr>
        <w:t>إمكانية</w:t>
      </w:r>
      <w:r w:rsidRPr="001B2C95">
        <w:rPr>
          <w:rFonts w:cs="Simplified Arabic"/>
          <w:color w:val="000000"/>
          <w:sz w:val="28"/>
          <w:szCs w:val="28"/>
          <w:rtl/>
          <w:lang w:bidi="ar-EG"/>
        </w:rPr>
        <w:t xml:space="preserve"> زيادة </w:t>
      </w:r>
      <w:r w:rsidRPr="001B2C95">
        <w:rPr>
          <w:rFonts w:cs="Simplified Arabic" w:hint="cs"/>
          <w:color w:val="000000"/>
          <w:sz w:val="28"/>
          <w:szCs w:val="28"/>
          <w:rtl/>
          <w:lang w:bidi="ar-EG"/>
        </w:rPr>
        <w:t xml:space="preserve">صادرات الغاز من </w:t>
      </w:r>
      <w:r w:rsidRPr="001B2C95">
        <w:rPr>
          <w:rFonts w:cs="Simplified Arabic"/>
          <w:color w:val="000000"/>
          <w:sz w:val="28"/>
          <w:szCs w:val="28"/>
          <w:rtl/>
          <w:lang w:bidi="ar-EG"/>
        </w:rPr>
        <w:t xml:space="preserve">إسرائيل </w:t>
      </w:r>
      <w:r w:rsidRPr="001B2C95">
        <w:rPr>
          <w:rFonts w:cs="Simplified Arabic" w:hint="cs"/>
          <w:color w:val="000000"/>
          <w:sz w:val="28"/>
          <w:szCs w:val="28"/>
          <w:rtl/>
          <w:lang w:bidi="ar-EG"/>
        </w:rPr>
        <w:t xml:space="preserve">إلى </w:t>
      </w:r>
      <w:r w:rsidRPr="001B2C95">
        <w:rPr>
          <w:rFonts w:cs="Simplified Arabic"/>
          <w:color w:val="000000"/>
          <w:sz w:val="28"/>
          <w:szCs w:val="28"/>
          <w:rtl/>
          <w:lang w:bidi="ar-EG"/>
        </w:rPr>
        <w:t>مصر</w:t>
      </w:r>
      <w:r w:rsidRPr="001B2C95">
        <w:rPr>
          <w:rFonts w:cs="Simplified Arabic" w:hint="cs"/>
          <w:color w:val="000000"/>
          <w:sz w:val="28"/>
          <w:szCs w:val="28"/>
          <w:rtl/>
          <w:lang w:bidi="ar-EG"/>
        </w:rPr>
        <w:t xml:space="preserve"> </w:t>
      </w:r>
      <w:r w:rsidR="001C3019" w:rsidRPr="001B2C95">
        <w:rPr>
          <w:rFonts w:cs="Simplified Arabic" w:hint="cs"/>
          <w:color w:val="000000"/>
          <w:sz w:val="28"/>
          <w:szCs w:val="28"/>
          <w:rtl/>
          <w:lang w:bidi="ar-EG"/>
        </w:rPr>
        <w:t>بسبب</w:t>
      </w:r>
      <w:r w:rsidRPr="001B2C95">
        <w:rPr>
          <w:rFonts w:cs="Simplified Arabic"/>
          <w:color w:val="000000"/>
          <w:sz w:val="28"/>
          <w:szCs w:val="28"/>
          <w:rtl/>
          <w:lang w:bidi="ar-EG"/>
        </w:rPr>
        <w:t xml:space="preserve"> سعة خط </w:t>
      </w:r>
      <w:r w:rsidRPr="001B2C95">
        <w:rPr>
          <w:rFonts w:cs="Simplified Arabic" w:hint="cs"/>
          <w:color w:val="000000"/>
          <w:sz w:val="28"/>
          <w:szCs w:val="28"/>
          <w:rtl/>
          <w:lang w:bidi="ar-EG"/>
        </w:rPr>
        <w:t>ال</w:t>
      </w:r>
      <w:r w:rsidRPr="001B2C95">
        <w:rPr>
          <w:rFonts w:cs="Simplified Arabic"/>
          <w:color w:val="000000"/>
          <w:sz w:val="28"/>
          <w:szCs w:val="28"/>
          <w:rtl/>
          <w:lang w:bidi="ar-EG"/>
        </w:rPr>
        <w:t>أنابيب الذي ينقل الغاز، والممتد ما بين عسقلان والعريش</w:t>
      </w:r>
      <w:r w:rsidRPr="001B2C95">
        <w:rPr>
          <w:rFonts w:cs="Simplified Arabic" w:hint="cs"/>
          <w:color w:val="000000"/>
          <w:sz w:val="28"/>
          <w:szCs w:val="28"/>
          <w:rtl/>
          <w:lang w:bidi="ar-EG"/>
        </w:rPr>
        <w:t>.</w:t>
      </w:r>
    </w:p>
    <w:p w14:paraId="08411E21" w14:textId="77777777" w:rsidR="002E7A3C" w:rsidRDefault="002E7A3C" w:rsidP="0038782B">
      <w:pPr>
        <w:pStyle w:val="ListParagraph"/>
        <w:numPr>
          <w:ilvl w:val="0"/>
          <w:numId w:val="44"/>
        </w:numPr>
        <w:bidi/>
        <w:spacing w:before="120" w:line="276" w:lineRule="auto"/>
        <w:ind w:left="720"/>
        <w:jc w:val="both"/>
        <w:rPr>
          <w:rFonts w:cs="Simplified Arabic"/>
          <w:color w:val="000000"/>
          <w:sz w:val="28"/>
          <w:szCs w:val="28"/>
          <w:lang w:bidi="ar-EG"/>
        </w:rPr>
      </w:pPr>
      <w:r w:rsidRPr="001B2C95">
        <w:rPr>
          <w:rFonts w:cs="Simplified Arabic"/>
          <w:color w:val="000000"/>
          <w:sz w:val="28"/>
          <w:szCs w:val="28"/>
          <w:rtl/>
          <w:lang w:bidi="ar-EG"/>
        </w:rPr>
        <w:t>تحول أوروبا إلى استخدام الطاقة المتجددة</w:t>
      </w:r>
      <w:r w:rsidRPr="001B2C95">
        <w:rPr>
          <w:rFonts w:cs="Simplified Arabic" w:hint="cs"/>
          <w:color w:val="000000"/>
          <w:sz w:val="28"/>
          <w:szCs w:val="28"/>
          <w:rtl/>
          <w:lang w:bidi="ar-EG"/>
        </w:rPr>
        <w:t>،</w:t>
      </w:r>
      <w:r w:rsidRPr="001B2C95">
        <w:rPr>
          <w:rFonts w:cs="Simplified Arabic"/>
          <w:color w:val="000000"/>
          <w:sz w:val="28"/>
          <w:szCs w:val="28"/>
          <w:rtl/>
          <w:lang w:bidi="ar-EG"/>
        </w:rPr>
        <w:t xml:space="preserve"> </w:t>
      </w:r>
      <w:r w:rsidR="003C19ED" w:rsidRPr="001B2C95">
        <w:rPr>
          <w:rFonts w:cs="Simplified Arabic" w:hint="cs"/>
          <w:color w:val="000000"/>
          <w:sz w:val="28"/>
          <w:szCs w:val="28"/>
          <w:rtl/>
          <w:lang w:bidi="ar-EG"/>
        </w:rPr>
        <w:t>مما يؤثر</w:t>
      </w:r>
      <w:r w:rsidR="003C19ED" w:rsidRPr="001B2C95">
        <w:rPr>
          <w:rFonts w:cs="Simplified Arabic"/>
          <w:color w:val="000000"/>
          <w:sz w:val="28"/>
          <w:szCs w:val="28"/>
          <w:rtl/>
          <w:lang w:bidi="ar-EG"/>
        </w:rPr>
        <w:t xml:space="preserve"> سلب</w:t>
      </w:r>
      <w:r w:rsidR="003C19ED" w:rsidRPr="001B2C95">
        <w:rPr>
          <w:rFonts w:cs="Simplified Arabic" w:hint="cs"/>
          <w:color w:val="000000"/>
          <w:sz w:val="28"/>
          <w:szCs w:val="28"/>
          <w:rtl/>
          <w:lang w:bidi="ar-EG"/>
        </w:rPr>
        <w:t>ياً</w:t>
      </w:r>
      <w:r w:rsidR="003C19ED" w:rsidRPr="001B2C95">
        <w:rPr>
          <w:rFonts w:cs="Simplified Arabic"/>
          <w:color w:val="000000"/>
          <w:sz w:val="28"/>
          <w:szCs w:val="28"/>
          <w:rtl/>
          <w:lang w:bidi="ar-EG"/>
        </w:rPr>
        <w:t xml:space="preserve"> </w:t>
      </w:r>
      <w:r w:rsidRPr="001B2C95">
        <w:rPr>
          <w:rFonts w:cs="Simplified Arabic"/>
          <w:color w:val="000000"/>
          <w:sz w:val="28"/>
          <w:szCs w:val="28"/>
          <w:rtl/>
          <w:lang w:bidi="ar-EG"/>
        </w:rPr>
        <w:t xml:space="preserve">على </w:t>
      </w:r>
      <w:r w:rsidRPr="001B2C95">
        <w:rPr>
          <w:rFonts w:cs="Simplified Arabic" w:hint="cs"/>
          <w:color w:val="000000"/>
          <w:sz w:val="28"/>
          <w:szCs w:val="28"/>
          <w:rtl/>
          <w:lang w:bidi="ar-EG"/>
        </w:rPr>
        <w:t>صادرات</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 xml:space="preserve">مصر من </w:t>
      </w:r>
      <w:r w:rsidRPr="001B2C95">
        <w:rPr>
          <w:rFonts w:cs="Simplified Arabic"/>
          <w:color w:val="000000"/>
          <w:sz w:val="28"/>
          <w:szCs w:val="28"/>
          <w:rtl/>
          <w:lang w:bidi="ar-EG"/>
        </w:rPr>
        <w:t xml:space="preserve">الغاز </w:t>
      </w:r>
      <w:r w:rsidR="002B3A81" w:rsidRPr="001B2C95">
        <w:rPr>
          <w:rFonts w:cs="Simplified Arabic"/>
          <w:color w:val="000000"/>
          <w:sz w:val="28"/>
          <w:szCs w:val="28"/>
          <w:rtl/>
          <w:lang w:bidi="ar-EG"/>
        </w:rPr>
        <w:t>المُسال</w:t>
      </w:r>
      <w:r w:rsidRPr="001B2C95">
        <w:rPr>
          <w:rFonts w:cs="Simplified Arabic" w:hint="cs"/>
          <w:color w:val="000000"/>
          <w:sz w:val="28"/>
          <w:szCs w:val="28"/>
          <w:rtl/>
          <w:lang w:bidi="ar-EG"/>
        </w:rPr>
        <w:t xml:space="preserve"> </w:t>
      </w:r>
      <w:r w:rsidR="001C3019" w:rsidRPr="001B2C95">
        <w:rPr>
          <w:rFonts w:cs="Simplified Arabic" w:hint="cs"/>
          <w:color w:val="000000"/>
          <w:sz w:val="28"/>
          <w:szCs w:val="28"/>
          <w:rtl/>
          <w:lang w:bidi="ar-EG"/>
        </w:rPr>
        <w:t>إلى</w:t>
      </w:r>
      <w:r w:rsidRPr="001B2C95">
        <w:rPr>
          <w:rFonts w:cs="Simplified Arabic" w:hint="cs"/>
          <w:color w:val="000000"/>
          <w:sz w:val="28"/>
          <w:szCs w:val="28"/>
          <w:rtl/>
          <w:lang w:bidi="ar-EG"/>
        </w:rPr>
        <w:t xml:space="preserve"> الأسواق الأوروبية </w:t>
      </w:r>
      <w:r w:rsidR="00DF5216" w:rsidRPr="001B2C95">
        <w:rPr>
          <w:rFonts w:cs="Simplified Arabic" w:hint="cs"/>
          <w:color w:val="000000"/>
          <w:sz w:val="28"/>
          <w:szCs w:val="28"/>
          <w:rtl/>
          <w:lang w:bidi="ar-EG"/>
        </w:rPr>
        <w:t>في</w:t>
      </w:r>
      <w:r w:rsidR="00CF7B5C" w:rsidRPr="001B2C95">
        <w:rPr>
          <w:rFonts w:cs="Simplified Arabic" w:hint="cs"/>
          <w:color w:val="000000"/>
          <w:sz w:val="28"/>
          <w:szCs w:val="28"/>
          <w:rtl/>
          <w:lang w:bidi="ar-EG"/>
        </w:rPr>
        <w:t xml:space="preserve"> الأجل الطويل.</w:t>
      </w:r>
    </w:p>
    <w:p w14:paraId="715F20B6" w14:textId="77777777" w:rsidR="0038782B" w:rsidRDefault="0038782B" w:rsidP="0038782B">
      <w:pPr>
        <w:bidi/>
        <w:spacing w:before="120" w:line="276" w:lineRule="auto"/>
        <w:jc w:val="both"/>
        <w:rPr>
          <w:rFonts w:cs="Simplified Arabic"/>
          <w:color w:val="000000"/>
          <w:sz w:val="28"/>
          <w:szCs w:val="28"/>
          <w:rtl/>
          <w:lang w:bidi="ar-EG"/>
        </w:rPr>
        <w:sectPr w:rsidR="0038782B" w:rsidSect="009D1246">
          <w:headerReference w:type="default" r:id="rId112"/>
          <w:pgSz w:w="10318" w:h="14570" w:code="13"/>
          <w:pgMar w:top="1134" w:right="1134" w:bottom="1134" w:left="1701" w:header="720" w:footer="720" w:gutter="0"/>
          <w:pgNumType w:chapStyle="3"/>
          <w:cols w:space="720"/>
          <w:docGrid w:linePitch="360"/>
        </w:sectPr>
      </w:pPr>
    </w:p>
    <w:p w14:paraId="0ED398A7" w14:textId="62800FBF" w:rsidR="002E7A3C" w:rsidRPr="001B2C95" w:rsidRDefault="002E7A3C" w:rsidP="0038782B">
      <w:pPr>
        <w:pStyle w:val="Heading1"/>
      </w:pPr>
      <w:bookmarkStart w:id="117" w:name="_Toc135608222"/>
      <w:r w:rsidRPr="001B2C95">
        <w:rPr>
          <w:rFonts w:hint="cs"/>
          <w:rtl/>
        </w:rPr>
        <w:lastRenderedPageBreak/>
        <w:t>المقترحات</w:t>
      </w:r>
      <w:bookmarkEnd w:id="117"/>
    </w:p>
    <w:p w14:paraId="66940985" w14:textId="77777777" w:rsidR="002E7A3C" w:rsidRPr="001B2C95" w:rsidRDefault="00DF5216" w:rsidP="008546BB">
      <w:pPr>
        <w:bidi/>
        <w:spacing w:before="120" w:line="276" w:lineRule="auto"/>
        <w:ind w:left="360"/>
        <w:jc w:val="both"/>
        <w:rPr>
          <w:rFonts w:cs="Simplified Arabic"/>
          <w:color w:val="000000"/>
          <w:sz w:val="28"/>
          <w:szCs w:val="28"/>
          <w:rtl/>
          <w:lang w:bidi="ar-EG"/>
        </w:rPr>
      </w:pPr>
      <w:r w:rsidRPr="001B2C95">
        <w:rPr>
          <w:rFonts w:cs="Simplified Arabic" w:hint="cs"/>
          <w:color w:val="000000"/>
          <w:sz w:val="28"/>
          <w:szCs w:val="28"/>
          <w:rtl/>
          <w:lang w:bidi="ar-EG"/>
        </w:rPr>
        <w:t>في</w:t>
      </w:r>
      <w:r w:rsidR="00D61275" w:rsidRPr="001B2C95">
        <w:rPr>
          <w:rFonts w:cs="Simplified Arabic" w:hint="cs"/>
          <w:color w:val="000000"/>
          <w:sz w:val="28"/>
          <w:szCs w:val="28"/>
          <w:rtl/>
          <w:lang w:bidi="ar-EG"/>
        </w:rPr>
        <w:t xml:space="preserve"> ضوء ما سبق ذكره من نتائج</w:t>
      </w:r>
      <w:r w:rsidR="00B87D78" w:rsidRPr="001B2C95">
        <w:rPr>
          <w:rFonts w:cs="Simplified Arabic" w:hint="cs"/>
          <w:color w:val="000000"/>
          <w:sz w:val="28"/>
          <w:szCs w:val="28"/>
          <w:rtl/>
          <w:lang w:bidi="ar-EG"/>
        </w:rPr>
        <w:t xml:space="preserve"> للدراسة</w:t>
      </w:r>
      <w:r w:rsidR="002E7A3C" w:rsidRPr="001B2C95">
        <w:rPr>
          <w:rFonts w:cs="Simplified Arabic" w:hint="cs"/>
          <w:color w:val="000000"/>
          <w:sz w:val="28"/>
          <w:szCs w:val="28"/>
          <w:rtl/>
          <w:lang w:bidi="ar-EG"/>
        </w:rPr>
        <w:t>، يتضح وجود العديد من التحديات أمام تحويل مصر إلى مركز إقليم</w:t>
      </w:r>
      <w:r w:rsidR="00B87D78" w:rsidRPr="001B2C95">
        <w:rPr>
          <w:rFonts w:cs="Simplified Arabic" w:hint="cs"/>
          <w:color w:val="000000"/>
          <w:sz w:val="28"/>
          <w:szCs w:val="28"/>
          <w:rtl/>
          <w:lang w:bidi="ar-EG"/>
        </w:rPr>
        <w:t>ي</w:t>
      </w:r>
      <w:r w:rsidR="002E7A3C" w:rsidRPr="001B2C95">
        <w:rPr>
          <w:rFonts w:cs="Simplified Arabic" w:hint="cs"/>
          <w:color w:val="000000"/>
          <w:sz w:val="28"/>
          <w:szCs w:val="28"/>
          <w:rtl/>
          <w:lang w:bidi="ar-EG"/>
        </w:rPr>
        <w:t xml:space="preserve"> لتجارة الغاز الطبيع</w:t>
      </w:r>
      <w:r w:rsidR="00B87D78" w:rsidRPr="001B2C95">
        <w:rPr>
          <w:rFonts w:cs="Simplified Arabic" w:hint="cs"/>
          <w:color w:val="000000"/>
          <w:sz w:val="28"/>
          <w:szCs w:val="28"/>
          <w:rtl/>
          <w:lang w:bidi="ar-EG"/>
        </w:rPr>
        <w:t>ي خاصة في الأجل الطويل</w:t>
      </w:r>
      <w:r w:rsidR="002E7A3C" w:rsidRPr="001B2C95">
        <w:rPr>
          <w:rFonts w:cs="Simplified Arabic" w:hint="cs"/>
          <w:color w:val="000000"/>
          <w:sz w:val="28"/>
          <w:szCs w:val="28"/>
          <w:rtl/>
          <w:lang w:bidi="ar-EG"/>
        </w:rPr>
        <w:t xml:space="preserve">، </w:t>
      </w:r>
      <w:r w:rsidR="00B87D78" w:rsidRPr="001B2C95">
        <w:rPr>
          <w:rFonts w:cs="Simplified Arabic" w:hint="cs"/>
          <w:color w:val="000000"/>
          <w:sz w:val="28"/>
          <w:szCs w:val="28"/>
          <w:rtl/>
          <w:lang w:bidi="ar-EG"/>
        </w:rPr>
        <w:t>مما</w:t>
      </w:r>
      <w:r w:rsidR="002E7A3C" w:rsidRPr="001B2C95">
        <w:rPr>
          <w:rFonts w:cs="Simplified Arabic" w:hint="cs"/>
          <w:color w:val="000000"/>
          <w:sz w:val="28"/>
          <w:szCs w:val="28"/>
          <w:rtl/>
          <w:lang w:bidi="ar-EG"/>
        </w:rPr>
        <w:t xml:space="preserve"> يتطلب </w:t>
      </w:r>
      <w:r w:rsidR="00B87D78" w:rsidRPr="001B2C95">
        <w:rPr>
          <w:rFonts w:cs="Simplified Arabic" w:hint="cs"/>
          <w:color w:val="000000"/>
          <w:sz w:val="28"/>
          <w:szCs w:val="28"/>
          <w:rtl/>
          <w:lang w:bidi="ar-EG"/>
        </w:rPr>
        <w:t>تقديم</w:t>
      </w:r>
      <w:r w:rsidR="002E7A3C" w:rsidRPr="001B2C95">
        <w:rPr>
          <w:rFonts w:cs="Simplified Arabic" w:hint="cs"/>
          <w:color w:val="000000"/>
          <w:sz w:val="28"/>
          <w:szCs w:val="28"/>
          <w:rtl/>
          <w:lang w:bidi="ar-EG"/>
        </w:rPr>
        <w:t xml:space="preserve"> بعض المقترحات لمواجهة تلك التحديات، وذلك على النحو التال</w:t>
      </w:r>
      <w:r w:rsidR="009442EE" w:rsidRPr="001B2C95">
        <w:rPr>
          <w:rFonts w:cs="Simplified Arabic" w:hint="cs"/>
          <w:color w:val="000000"/>
          <w:sz w:val="28"/>
          <w:szCs w:val="28"/>
          <w:rtl/>
          <w:lang w:bidi="ar-EG"/>
        </w:rPr>
        <w:t>ي</w:t>
      </w:r>
      <w:r w:rsidR="002E7A3C" w:rsidRPr="001B2C95">
        <w:rPr>
          <w:rFonts w:cs="Simplified Arabic" w:hint="cs"/>
          <w:color w:val="000000"/>
          <w:sz w:val="28"/>
          <w:szCs w:val="28"/>
          <w:rtl/>
          <w:lang w:bidi="ar-EG"/>
        </w:rPr>
        <w:t>:</w:t>
      </w:r>
    </w:p>
    <w:p w14:paraId="583E1EC3" w14:textId="77777777" w:rsidR="002E7A3C" w:rsidRPr="001B2C95" w:rsidRDefault="002E7A3C" w:rsidP="008546BB">
      <w:pPr>
        <w:pStyle w:val="ListParagraph"/>
        <w:numPr>
          <w:ilvl w:val="0"/>
          <w:numId w:val="12"/>
        </w:numPr>
        <w:bidi/>
        <w:spacing w:before="120" w:line="276" w:lineRule="auto"/>
        <w:jc w:val="both"/>
        <w:rPr>
          <w:rFonts w:cs="Simplified Arabic"/>
          <w:b/>
          <w:bCs/>
          <w:color w:val="000000"/>
          <w:sz w:val="28"/>
          <w:szCs w:val="28"/>
          <w:lang w:bidi="ar-EG"/>
        </w:rPr>
      </w:pPr>
      <w:r w:rsidRPr="001B2C95">
        <w:rPr>
          <w:rFonts w:cs="Simplified Arabic" w:hint="cs"/>
          <w:color w:val="000000"/>
          <w:sz w:val="28"/>
          <w:szCs w:val="28"/>
          <w:rtl/>
          <w:lang w:bidi="ar-EG"/>
        </w:rPr>
        <w:t xml:space="preserve">ترشيد الاستهلاك </w:t>
      </w:r>
      <w:r w:rsidR="008C0185" w:rsidRPr="001B2C95">
        <w:rPr>
          <w:rFonts w:cs="Simplified Arabic" w:hint="cs"/>
          <w:color w:val="000000"/>
          <w:sz w:val="28"/>
          <w:szCs w:val="28"/>
          <w:rtl/>
          <w:lang w:bidi="ar-EG"/>
        </w:rPr>
        <w:t>المحلي</w:t>
      </w:r>
      <w:r w:rsidRPr="001B2C95">
        <w:rPr>
          <w:rFonts w:cs="Simplified Arabic" w:hint="cs"/>
          <w:color w:val="000000"/>
          <w:sz w:val="28"/>
          <w:szCs w:val="28"/>
          <w:rtl/>
          <w:lang w:bidi="ar-EG"/>
        </w:rPr>
        <w:t xml:space="preserve"> </w:t>
      </w:r>
      <w:r w:rsidR="00E46814" w:rsidRPr="001B2C95">
        <w:rPr>
          <w:rFonts w:cs="Simplified Arabic" w:hint="cs"/>
          <w:color w:val="000000"/>
          <w:sz w:val="28"/>
          <w:szCs w:val="28"/>
          <w:rtl/>
          <w:lang w:bidi="ar-EG"/>
        </w:rPr>
        <w:t>من ا</w:t>
      </w:r>
      <w:r w:rsidRPr="001B2C95">
        <w:rPr>
          <w:rFonts w:cs="Simplified Arabic" w:hint="cs"/>
          <w:color w:val="000000"/>
          <w:sz w:val="28"/>
          <w:szCs w:val="28"/>
          <w:rtl/>
          <w:lang w:bidi="ar-EG"/>
        </w:rPr>
        <w:t>لغاز الطبيع</w:t>
      </w:r>
      <w:r w:rsidR="00E46814" w:rsidRPr="001B2C95">
        <w:rPr>
          <w:rFonts w:cs="Simplified Arabic" w:hint="cs"/>
          <w:color w:val="000000"/>
          <w:sz w:val="28"/>
          <w:szCs w:val="28"/>
          <w:rtl/>
          <w:lang w:bidi="ar-EG"/>
        </w:rPr>
        <w:t>ي</w:t>
      </w:r>
      <w:r w:rsidRPr="001B2C95">
        <w:rPr>
          <w:rFonts w:cs="Simplified Arabic" w:hint="cs"/>
          <w:color w:val="000000"/>
          <w:sz w:val="28"/>
          <w:szCs w:val="28"/>
          <w:rtl/>
          <w:lang w:bidi="ar-EG"/>
        </w:rPr>
        <w:t xml:space="preserve">، </w:t>
      </w:r>
      <w:r w:rsidR="000815F3" w:rsidRPr="001B2C95">
        <w:rPr>
          <w:rFonts w:cs="Simplified Arabic" w:hint="cs"/>
          <w:color w:val="000000"/>
          <w:sz w:val="28"/>
          <w:szCs w:val="28"/>
          <w:rtl/>
          <w:lang w:bidi="ar-EG"/>
        </w:rPr>
        <w:t>وخاصة</w:t>
      </w:r>
      <w:r w:rsidR="00E46814" w:rsidRPr="001B2C95">
        <w:rPr>
          <w:rFonts w:cs="Simplified Arabic" w:hint="cs"/>
          <w:color w:val="000000"/>
          <w:sz w:val="28"/>
          <w:szCs w:val="28"/>
          <w:rtl/>
          <w:lang w:bidi="ar-EG"/>
        </w:rPr>
        <w:t xml:space="preserve"> </w:t>
      </w:r>
      <w:r w:rsidR="00F9274D" w:rsidRPr="001B2C95">
        <w:rPr>
          <w:rFonts w:cs="Simplified Arabic" w:hint="cs"/>
          <w:color w:val="000000"/>
          <w:sz w:val="28"/>
          <w:szCs w:val="28"/>
          <w:rtl/>
          <w:lang w:bidi="ar-EG"/>
        </w:rPr>
        <w:t>ف</w:t>
      </w:r>
      <w:r w:rsidR="000815F3" w:rsidRPr="001B2C95">
        <w:rPr>
          <w:rFonts w:cs="Simplified Arabic" w:hint="cs"/>
          <w:color w:val="000000"/>
          <w:sz w:val="28"/>
          <w:szCs w:val="28"/>
          <w:rtl/>
          <w:lang w:bidi="ar-EG"/>
        </w:rPr>
        <w:t>ي الصناعات كثيفة استهلاك الطاقة،</w:t>
      </w:r>
      <w:r w:rsidR="00F9274D" w:rsidRPr="001B2C95">
        <w:rPr>
          <w:rFonts w:cs="Simplified Arabic" w:hint="cs"/>
          <w:color w:val="000000"/>
          <w:sz w:val="28"/>
          <w:szCs w:val="28"/>
          <w:rtl/>
          <w:lang w:bidi="ar-EG"/>
        </w:rPr>
        <w:t xml:space="preserve"> وفي الاستخدامات المنزلية للغاز الطبيعي.</w:t>
      </w:r>
    </w:p>
    <w:p w14:paraId="622F0ACF" w14:textId="77777777" w:rsidR="002E7A3C" w:rsidRPr="001B2C95" w:rsidRDefault="002E7A3C" w:rsidP="008546BB">
      <w:pPr>
        <w:pStyle w:val="ListParagraph"/>
        <w:numPr>
          <w:ilvl w:val="0"/>
          <w:numId w:val="12"/>
        </w:numPr>
        <w:bidi/>
        <w:spacing w:before="120" w:line="276" w:lineRule="auto"/>
        <w:jc w:val="both"/>
        <w:rPr>
          <w:rFonts w:cs="Simplified Arabic"/>
          <w:b/>
          <w:bCs/>
          <w:color w:val="000000"/>
          <w:sz w:val="28"/>
          <w:szCs w:val="28"/>
          <w:lang w:bidi="ar-EG"/>
        </w:rPr>
      </w:pPr>
      <w:r w:rsidRPr="001B2C95">
        <w:rPr>
          <w:rFonts w:cs="Simplified Arabic" w:hint="cs"/>
          <w:color w:val="000000"/>
          <w:sz w:val="28"/>
          <w:szCs w:val="28"/>
          <w:rtl/>
          <w:lang w:bidi="ar-EG"/>
        </w:rPr>
        <w:t>تشجيع الشركات الأجنبية على</w:t>
      </w:r>
      <w:r w:rsidR="006D012C" w:rsidRPr="001B2C95">
        <w:rPr>
          <w:rFonts w:cs="Simplified Arabic" w:hint="cs"/>
          <w:color w:val="000000"/>
          <w:sz w:val="28"/>
          <w:szCs w:val="28"/>
          <w:rtl/>
          <w:lang w:bidi="ar-EG"/>
        </w:rPr>
        <w:t xml:space="preserve"> ضخ</w:t>
      </w:r>
      <w:r w:rsidRPr="001B2C95">
        <w:rPr>
          <w:rFonts w:cs="Simplified Arabic" w:hint="cs"/>
          <w:color w:val="000000"/>
          <w:sz w:val="28"/>
          <w:szCs w:val="28"/>
          <w:rtl/>
          <w:lang w:bidi="ar-EG"/>
        </w:rPr>
        <w:t xml:space="preserve"> المزيد من</w:t>
      </w:r>
      <w:r w:rsidR="006D012C" w:rsidRPr="001B2C95">
        <w:rPr>
          <w:rFonts w:cs="Simplified Arabic" w:hint="cs"/>
          <w:color w:val="000000"/>
          <w:sz w:val="28"/>
          <w:szCs w:val="28"/>
          <w:rtl/>
          <w:lang w:bidi="ar-EG"/>
        </w:rPr>
        <w:t xml:space="preserve"> الاستثمارات في</w:t>
      </w:r>
      <w:r w:rsidRPr="001B2C95">
        <w:rPr>
          <w:rFonts w:cs="Simplified Arabic" w:hint="cs"/>
          <w:color w:val="000000"/>
          <w:sz w:val="28"/>
          <w:szCs w:val="28"/>
          <w:rtl/>
          <w:lang w:bidi="ar-EG"/>
        </w:rPr>
        <w:t xml:space="preserve"> البحث والاستكشاف</w:t>
      </w:r>
      <w:r w:rsidR="006D012C" w:rsidRPr="001B2C95">
        <w:rPr>
          <w:rFonts w:cs="Simplified Arabic" w:hint="cs"/>
          <w:color w:val="000000"/>
          <w:sz w:val="28"/>
          <w:szCs w:val="28"/>
          <w:rtl/>
          <w:lang w:bidi="ar-EG"/>
        </w:rPr>
        <w:t xml:space="preserve">، </w:t>
      </w:r>
      <w:r w:rsidRPr="001B2C95">
        <w:rPr>
          <w:rFonts w:cs="Simplified Arabic" w:hint="cs"/>
          <w:color w:val="000000"/>
          <w:sz w:val="28"/>
          <w:szCs w:val="28"/>
          <w:rtl/>
          <w:lang w:bidi="ar-EG"/>
        </w:rPr>
        <w:t>و</w:t>
      </w:r>
      <w:r w:rsidR="006D012C" w:rsidRPr="001B2C95">
        <w:rPr>
          <w:rFonts w:cs="Simplified Arabic" w:hint="cs"/>
          <w:color w:val="000000"/>
          <w:sz w:val="28"/>
          <w:szCs w:val="28"/>
          <w:rtl/>
          <w:lang w:bidi="ar-EG"/>
        </w:rPr>
        <w:t>كذلك تنمية</w:t>
      </w:r>
      <w:r w:rsidRPr="001B2C95">
        <w:rPr>
          <w:rFonts w:cs="Simplified Arabic" w:hint="cs"/>
          <w:color w:val="000000"/>
          <w:sz w:val="28"/>
          <w:szCs w:val="28"/>
          <w:rtl/>
          <w:lang w:bidi="ar-EG"/>
        </w:rPr>
        <w:t xml:space="preserve"> حقول الغاز الحالية حتى تكون قادرة على المزيد من الإنتاج.</w:t>
      </w:r>
    </w:p>
    <w:p w14:paraId="41BE9D96" w14:textId="77777777" w:rsidR="002E7A3C" w:rsidRPr="001B2C95" w:rsidRDefault="002E7A3C" w:rsidP="008546BB">
      <w:pPr>
        <w:pStyle w:val="ListParagraph"/>
        <w:numPr>
          <w:ilvl w:val="0"/>
          <w:numId w:val="12"/>
        </w:numPr>
        <w:bidi/>
        <w:spacing w:before="120" w:line="276" w:lineRule="auto"/>
        <w:jc w:val="both"/>
        <w:rPr>
          <w:rFonts w:cs="Simplified Arabic"/>
          <w:color w:val="000000"/>
          <w:sz w:val="28"/>
          <w:szCs w:val="28"/>
          <w:lang w:bidi="ar-EG"/>
        </w:rPr>
      </w:pPr>
      <w:r w:rsidRPr="001B2C95">
        <w:rPr>
          <w:rFonts w:cs="Simplified Arabic" w:hint="cs"/>
          <w:color w:val="000000"/>
          <w:sz w:val="28"/>
          <w:szCs w:val="28"/>
          <w:rtl/>
          <w:lang w:bidi="ar-EG"/>
        </w:rPr>
        <w:t xml:space="preserve">تطوير البنية التحتية، من خلال التوسع </w:t>
      </w:r>
      <w:r w:rsidR="00DF5216" w:rsidRPr="001B2C95">
        <w:rPr>
          <w:rFonts w:cs="Simplified Arabic" w:hint="cs"/>
          <w:color w:val="000000"/>
          <w:sz w:val="28"/>
          <w:szCs w:val="28"/>
          <w:rtl/>
          <w:lang w:bidi="ar-EG"/>
        </w:rPr>
        <w:t>في</w:t>
      </w:r>
      <w:r w:rsidR="004F118B" w:rsidRPr="001B2C95">
        <w:rPr>
          <w:rFonts w:cs="Simplified Arabic" w:hint="cs"/>
          <w:color w:val="000000"/>
          <w:sz w:val="28"/>
          <w:szCs w:val="28"/>
          <w:rtl/>
          <w:lang w:bidi="ar-EG"/>
        </w:rPr>
        <w:t xml:space="preserve"> عدد خطوط الإسالة بمحطتي</w:t>
      </w:r>
      <w:r w:rsidRPr="001B2C95">
        <w:rPr>
          <w:rFonts w:cs="Simplified Arabic" w:hint="cs"/>
          <w:color w:val="000000"/>
          <w:sz w:val="28"/>
          <w:szCs w:val="28"/>
          <w:rtl/>
          <w:lang w:bidi="ar-EG"/>
        </w:rPr>
        <w:t xml:space="preserve"> الإسالة </w:t>
      </w:r>
      <w:r w:rsidR="009442EE" w:rsidRPr="001B2C95">
        <w:rPr>
          <w:rFonts w:cs="Simplified Arabic" w:hint="cs"/>
          <w:color w:val="000000"/>
          <w:sz w:val="28"/>
          <w:szCs w:val="28"/>
          <w:rtl/>
          <w:lang w:bidi="ar-EG"/>
        </w:rPr>
        <w:t>"</w:t>
      </w:r>
      <w:r w:rsidRPr="001B2C95">
        <w:rPr>
          <w:rFonts w:cs="Simplified Arabic" w:hint="cs"/>
          <w:color w:val="000000"/>
          <w:sz w:val="28"/>
          <w:szCs w:val="28"/>
          <w:rtl/>
          <w:lang w:bidi="ar-EG"/>
        </w:rPr>
        <w:t>بدمياط</w:t>
      </w:r>
      <w:r w:rsidR="009442EE" w:rsidRPr="001B2C95">
        <w:rPr>
          <w:rFonts w:cs="Simplified Arabic" w:hint="cs"/>
          <w:color w:val="000000"/>
          <w:sz w:val="28"/>
          <w:szCs w:val="28"/>
          <w:rtl/>
          <w:lang w:bidi="ar-EG"/>
        </w:rPr>
        <w:t>"</w:t>
      </w:r>
      <w:r w:rsidRPr="001B2C95">
        <w:rPr>
          <w:rFonts w:cs="Simplified Arabic" w:hint="cs"/>
          <w:color w:val="000000"/>
          <w:sz w:val="28"/>
          <w:szCs w:val="28"/>
          <w:rtl/>
          <w:lang w:bidi="ar-EG"/>
        </w:rPr>
        <w:t xml:space="preserve"> و</w:t>
      </w:r>
      <w:r w:rsidR="009442EE" w:rsidRPr="001B2C95">
        <w:rPr>
          <w:rFonts w:cs="Simplified Arabic" w:hint="cs"/>
          <w:color w:val="000000"/>
          <w:sz w:val="28"/>
          <w:szCs w:val="28"/>
          <w:rtl/>
          <w:lang w:bidi="ar-EG"/>
        </w:rPr>
        <w:t>"</w:t>
      </w:r>
      <w:r w:rsidRPr="001B2C95">
        <w:rPr>
          <w:rFonts w:cs="Simplified Arabic" w:hint="cs"/>
          <w:color w:val="000000"/>
          <w:sz w:val="28"/>
          <w:szCs w:val="28"/>
          <w:rtl/>
          <w:lang w:bidi="ar-EG"/>
        </w:rPr>
        <w:t>إدكو</w:t>
      </w:r>
      <w:r w:rsidR="009442EE" w:rsidRPr="001B2C95">
        <w:rPr>
          <w:rFonts w:cs="Simplified Arabic" w:hint="cs"/>
          <w:color w:val="000000"/>
          <w:sz w:val="28"/>
          <w:szCs w:val="28"/>
          <w:rtl/>
          <w:lang w:bidi="ar-EG"/>
        </w:rPr>
        <w:t>"</w:t>
      </w:r>
      <w:r w:rsidRPr="001B2C95">
        <w:rPr>
          <w:rFonts w:cs="Simplified Arabic" w:hint="cs"/>
          <w:color w:val="000000"/>
          <w:sz w:val="28"/>
          <w:szCs w:val="28"/>
          <w:rtl/>
          <w:lang w:bidi="ar-EG"/>
        </w:rPr>
        <w:t xml:space="preserve"> </w:t>
      </w:r>
      <w:r w:rsidR="00DF5216" w:rsidRPr="001B2C95">
        <w:rPr>
          <w:rFonts w:cs="Simplified Arabic" w:hint="cs"/>
          <w:color w:val="000000"/>
          <w:sz w:val="28"/>
          <w:szCs w:val="28"/>
          <w:rtl/>
          <w:lang w:bidi="ar-EG"/>
        </w:rPr>
        <w:t>في</w:t>
      </w:r>
      <w:r w:rsidRPr="001B2C95">
        <w:rPr>
          <w:rFonts w:cs="Simplified Arabic" w:hint="cs"/>
          <w:color w:val="000000"/>
          <w:sz w:val="28"/>
          <w:szCs w:val="28"/>
          <w:rtl/>
          <w:lang w:bidi="ar-EG"/>
        </w:rPr>
        <w:t xml:space="preserve"> السنوات القادمة، حتى تكون قادرة على إسالة مزيد من الغاز مع زيادة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الانتاج</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من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إسرائيل</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وقبرص</w:t>
      </w:r>
      <w:r w:rsidR="004F118B" w:rsidRPr="001B2C95">
        <w:rPr>
          <w:rFonts w:cs="Simplified Arabic" w:hint="cs"/>
          <w:color w:val="000000"/>
          <w:sz w:val="28"/>
          <w:szCs w:val="28"/>
          <w:rtl/>
          <w:lang w:bidi="ar-EG"/>
        </w:rPr>
        <w:t>،</w:t>
      </w:r>
      <w:r w:rsidRPr="001B2C95">
        <w:rPr>
          <w:rFonts w:cs="Simplified Arabic" w:hint="cs"/>
          <w:color w:val="000000"/>
          <w:sz w:val="28"/>
          <w:szCs w:val="28"/>
          <w:rtl/>
          <w:lang w:bidi="ar-EG"/>
        </w:rPr>
        <w:t xml:space="preserve"> وخاصة إذا</w:t>
      </w:r>
      <w:r w:rsidRPr="001B2C95">
        <w:rPr>
          <w:rFonts w:cs="Simplified Arabic"/>
          <w:color w:val="000000"/>
          <w:sz w:val="28"/>
          <w:szCs w:val="28"/>
          <w:rtl/>
          <w:lang w:bidi="ar-EG"/>
        </w:rPr>
        <w:t xml:space="preserve"> </w:t>
      </w:r>
      <w:r w:rsidR="004F118B" w:rsidRPr="001B2C95">
        <w:rPr>
          <w:rFonts w:cs="Simplified Arabic" w:hint="cs"/>
          <w:color w:val="000000"/>
          <w:sz w:val="28"/>
          <w:szCs w:val="28"/>
          <w:rtl/>
          <w:lang w:bidi="ar-EG"/>
        </w:rPr>
        <w:t>ظهرت</w:t>
      </w:r>
      <w:r w:rsidRPr="001B2C95">
        <w:rPr>
          <w:rFonts w:cs="Simplified Arabic" w:hint="cs"/>
          <w:color w:val="000000"/>
          <w:sz w:val="28"/>
          <w:szCs w:val="28"/>
          <w:rtl/>
          <w:lang w:bidi="ar-EG"/>
        </w:rPr>
        <w:t xml:space="preserve"> اكتشافات</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جديدة</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في</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هذه</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المناطق.</w:t>
      </w:r>
    </w:p>
    <w:p w14:paraId="48B05D08" w14:textId="77777777" w:rsidR="002E7A3C" w:rsidRPr="001B2C95" w:rsidRDefault="002E7A3C" w:rsidP="008546BB">
      <w:pPr>
        <w:pStyle w:val="ListParagraph"/>
        <w:numPr>
          <w:ilvl w:val="0"/>
          <w:numId w:val="12"/>
        </w:numPr>
        <w:bidi/>
        <w:spacing w:before="120" w:line="276" w:lineRule="auto"/>
        <w:jc w:val="both"/>
        <w:rPr>
          <w:rFonts w:cs="Simplified Arabic"/>
          <w:color w:val="000000"/>
          <w:sz w:val="28"/>
          <w:szCs w:val="28"/>
          <w:lang w:bidi="ar-EG"/>
        </w:rPr>
      </w:pPr>
      <w:r w:rsidRPr="001B2C95">
        <w:rPr>
          <w:rFonts w:cs="Simplified Arabic" w:hint="cs"/>
          <w:color w:val="000000"/>
          <w:sz w:val="28"/>
          <w:szCs w:val="28"/>
          <w:rtl/>
          <w:lang w:bidi="ar-EG"/>
        </w:rPr>
        <w:t xml:space="preserve">المشاركة </w:t>
      </w:r>
      <w:r w:rsidR="00DF5216" w:rsidRPr="001B2C95">
        <w:rPr>
          <w:rFonts w:cs="Simplified Arabic" w:hint="cs"/>
          <w:color w:val="000000"/>
          <w:sz w:val="28"/>
          <w:szCs w:val="28"/>
          <w:rtl/>
          <w:lang w:bidi="ar-EG"/>
        </w:rPr>
        <w:t>في</w:t>
      </w:r>
      <w:r w:rsidRPr="001B2C95">
        <w:rPr>
          <w:rFonts w:cs="Simplified Arabic" w:hint="cs"/>
          <w:color w:val="000000"/>
          <w:sz w:val="28"/>
          <w:szCs w:val="28"/>
          <w:rtl/>
          <w:lang w:bidi="ar-EG"/>
        </w:rPr>
        <w:t xml:space="preserve"> </w:t>
      </w:r>
      <w:r w:rsidR="004F118B" w:rsidRPr="001B2C95">
        <w:rPr>
          <w:rFonts w:cs="Simplified Arabic" w:hint="cs"/>
          <w:color w:val="000000"/>
          <w:sz w:val="28"/>
          <w:szCs w:val="28"/>
          <w:rtl/>
          <w:lang w:bidi="ar-EG"/>
        </w:rPr>
        <w:t>إنشاء</w:t>
      </w:r>
      <w:r w:rsidRPr="001B2C95">
        <w:rPr>
          <w:rFonts w:cs="Simplified Arabic" w:hint="cs"/>
          <w:color w:val="000000"/>
          <w:sz w:val="28"/>
          <w:szCs w:val="28"/>
          <w:rtl/>
          <w:lang w:bidi="ar-EG"/>
        </w:rPr>
        <w:t xml:space="preserve"> خطوط أنابيب جديدة مع دول أخرى </w:t>
      </w:r>
      <w:r w:rsidR="00DF5216" w:rsidRPr="001B2C95">
        <w:rPr>
          <w:rFonts w:cs="Simplified Arabic" w:hint="cs"/>
          <w:color w:val="000000"/>
          <w:sz w:val="28"/>
          <w:szCs w:val="28"/>
          <w:rtl/>
          <w:lang w:bidi="ar-EG"/>
        </w:rPr>
        <w:t>في</w:t>
      </w:r>
      <w:r w:rsidRPr="001B2C95">
        <w:rPr>
          <w:rFonts w:cs="Simplified Arabic" w:hint="cs"/>
          <w:color w:val="000000"/>
          <w:sz w:val="28"/>
          <w:szCs w:val="28"/>
          <w:rtl/>
          <w:lang w:bidi="ar-EG"/>
        </w:rPr>
        <w:t xml:space="preserve"> منطقة شرق البحر المتوسط، حتى يتم استيراد الغاز من خلاله وتسييله وإعادة تصديره.</w:t>
      </w:r>
    </w:p>
    <w:p w14:paraId="30EDD812" w14:textId="77777777" w:rsidR="002E7A3C" w:rsidRPr="001B2C95" w:rsidRDefault="002E7A3C" w:rsidP="008546BB">
      <w:pPr>
        <w:pStyle w:val="ListParagraph"/>
        <w:numPr>
          <w:ilvl w:val="0"/>
          <w:numId w:val="12"/>
        </w:numPr>
        <w:bidi/>
        <w:spacing w:before="120" w:line="276" w:lineRule="auto"/>
        <w:jc w:val="both"/>
        <w:rPr>
          <w:rFonts w:cs="Simplified Arabic"/>
          <w:color w:val="000000"/>
          <w:sz w:val="28"/>
          <w:szCs w:val="28"/>
          <w:lang w:bidi="ar-EG"/>
        </w:rPr>
      </w:pPr>
      <w:r w:rsidRPr="001B2C95">
        <w:rPr>
          <w:rFonts w:cs="Simplified Arabic" w:hint="cs"/>
          <w:color w:val="000000"/>
          <w:sz w:val="28"/>
          <w:szCs w:val="28"/>
          <w:rtl/>
          <w:lang w:bidi="ar-EG"/>
        </w:rPr>
        <w:t xml:space="preserve">التوسع </w:t>
      </w:r>
      <w:r w:rsidR="00DF5216" w:rsidRPr="001B2C95">
        <w:rPr>
          <w:rFonts w:cs="Simplified Arabic" w:hint="cs"/>
          <w:color w:val="000000"/>
          <w:sz w:val="28"/>
          <w:szCs w:val="28"/>
          <w:rtl/>
          <w:lang w:bidi="ar-EG"/>
        </w:rPr>
        <w:t>في</w:t>
      </w:r>
      <w:r w:rsidRPr="001B2C95">
        <w:rPr>
          <w:rFonts w:cs="Simplified Arabic" w:hint="cs"/>
          <w:color w:val="000000"/>
          <w:sz w:val="28"/>
          <w:szCs w:val="28"/>
          <w:rtl/>
          <w:lang w:bidi="ar-EG"/>
        </w:rPr>
        <w:t xml:space="preserve"> مد خط أنابيب </w:t>
      </w:r>
      <w:r w:rsidR="009442EE" w:rsidRPr="001B2C95">
        <w:rPr>
          <w:rFonts w:cs="Simplified Arabic" w:hint="cs"/>
          <w:color w:val="000000"/>
          <w:sz w:val="28"/>
          <w:szCs w:val="28"/>
          <w:rtl/>
          <w:lang w:bidi="ar-EG"/>
        </w:rPr>
        <w:t>"الغاز العربي"</w:t>
      </w:r>
      <w:r w:rsidRPr="001B2C95">
        <w:rPr>
          <w:rFonts w:cs="Simplified Arabic" w:hint="cs"/>
          <w:color w:val="000000"/>
          <w:sz w:val="28"/>
          <w:szCs w:val="28"/>
          <w:rtl/>
          <w:lang w:bidi="ar-EG"/>
        </w:rPr>
        <w:t xml:space="preserve"> ليشمل مصر</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والأردن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وسوريا</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ولبنان</w:t>
      </w:r>
      <w:r w:rsidRPr="001B2C95">
        <w:rPr>
          <w:rFonts w:cs="Simplified Arabic"/>
          <w:color w:val="000000"/>
          <w:sz w:val="28"/>
          <w:szCs w:val="28"/>
          <w:rtl/>
          <w:lang w:bidi="ar-EG"/>
        </w:rPr>
        <w:t xml:space="preserve"> </w:t>
      </w:r>
      <w:r w:rsidRPr="001B2C95">
        <w:rPr>
          <w:rFonts w:cs="Simplified Arabic" w:hint="cs"/>
          <w:color w:val="000000"/>
          <w:sz w:val="28"/>
          <w:szCs w:val="28"/>
          <w:rtl/>
          <w:lang w:bidi="ar-EG"/>
        </w:rPr>
        <w:t>وتركيا.</w:t>
      </w:r>
    </w:p>
    <w:p w14:paraId="2F86EE0D" w14:textId="77777777" w:rsidR="009F38F3" w:rsidRPr="001B2C95" w:rsidRDefault="005B64C6" w:rsidP="009D1246">
      <w:pPr>
        <w:pStyle w:val="ListParagraph"/>
        <w:numPr>
          <w:ilvl w:val="0"/>
          <w:numId w:val="12"/>
        </w:numPr>
        <w:shd w:val="clear" w:color="auto" w:fill="FFFFFF"/>
        <w:bidi/>
        <w:spacing w:before="120" w:line="276" w:lineRule="auto"/>
        <w:jc w:val="lowKashida"/>
        <w:rPr>
          <w:rFonts w:cs="Simplified Arabic"/>
          <w:sz w:val="28"/>
          <w:szCs w:val="28"/>
          <w:lang w:bidi="ar-EG"/>
        </w:rPr>
      </w:pPr>
      <w:r w:rsidRPr="001B2C95">
        <w:rPr>
          <w:rFonts w:cs="Simplified Arabic"/>
          <w:sz w:val="28"/>
          <w:szCs w:val="28"/>
          <w:rtl/>
          <w:lang w:bidi="ar-EG"/>
        </w:rPr>
        <w:t xml:space="preserve">تعظيم </w:t>
      </w:r>
      <w:r w:rsidR="004F118B" w:rsidRPr="001B2C95">
        <w:rPr>
          <w:rFonts w:cs="Simplified Arabic"/>
          <w:sz w:val="28"/>
          <w:szCs w:val="28"/>
          <w:rtl/>
          <w:lang w:bidi="ar-EG"/>
        </w:rPr>
        <w:t xml:space="preserve">مشروعات </w:t>
      </w:r>
      <w:r w:rsidRPr="001B2C95">
        <w:rPr>
          <w:rFonts w:cs="Simplified Arabic"/>
          <w:sz w:val="28"/>
          <w:szCs w:val="28"/>
          <w:rtl/>
          <w:lang w:bidi="ar-EG"/>
        </w:rPr>
        <w:t>القيمة المضافة من الغاز الطبيع</w:t>
      </w:r>
      <w:r w:rsidR="009442EE" w:rsidRPr="001B2C95">
        <w:rPr>
          <w:rFonts w:cs="Simplified Arabic" w:hint="cs"/>
          <w:sz w:val="28"/>
          <w:szCs w:val="28"/>
          <w:rtl/>
          <w:lang w:bidi="ar-EG"/>
        </w:rPr>
        <w:t>ي</w:t>
      </w:r>
      <w:r w:rsidRPr="001B2C95">
        <w:rPr>
          <w:rFonts w:cs="Simplified Arabic"/>
          <w:sz w:val="28"/>
          <w:szCs w:val="28"/>
          <w:rtl/>
          <w:lang w:bidi="ar-EG"/>
        </w:rPr>
        <w:t xml:space="preserve"> في توفير مدخلات الإنتاج اللازمة لعدد كبير من الصناعات الهامة والاستراتيجية </w:t>
      </w:r>
      <w:r w:rsidRPr="001B2C95">
        <w:rPr>
          <w:rFonts w:cs="Simplified Arabic" w:hint="cs"/>
          <w:sz w:val="28"/>
          <w:szCs w:val="28"/>
          <w:rtl/>
          <w:lang w:bidi="ar-EG"/>
        </w:rPr>
        <w:t>في</w:t>
      </w:r>
      <w:r w:rsidRPr="001B2C95">
        <w:rPr>
          <w:rFonts w:cs="Simplified Arabic"/>
          <w:sz w:val="28"/>
          <w:szCs w:val="28"/>
          <w:rtl/>
          <w:lang w:bidi="ar-EG"/>
        </w:rPr>
        <w:t xml:space="preserve"> مصر، ومنها صناعات البتروكيماويات والأسمدة والأدوية والحديد والصلب والأسمنت والصناعات الثقيلة، حيث يعد الغاز مدخلا</w:t>
      </w:r>
      <w:r w:rsidRPr="001B2C95">
        <w:rPr>
          <w:rFonts w:cs="Simplified Arabic" w:hint="cs"/>
          <w:sz w:val="28"/>
          <w:szCs w:val="28"/>
          <w:rtl/>
          <w:lang w:bidi="ar-EG"/>
        </w:rPr>
        <w:t>ً</w:t>
      </w:r>
      <w:r w:rsidRPr="001B2C95">
        <w:rPr>
          <w:rFonts w:cs="Simplified Arabic"/>
          <w:sz w:val="28"/>
          <w:szCs w:val="28"/>
          <w:rtl/>
          <w:lang w:bidi="ar-EG"/>
        </w:rPr>
        <w:t xml:space="preserve"> أساسيا</w:t>
      </w:r>
      <w:r w:rsidRPr="001B2C95">
        <w:rPr>
          <w:rFonts w:cs="Simplified Arabic" w:hint="cs"/>
          <w:sz w:val="28"/>
          <w:szCs w:val="28"/>
          <w:rtl/>
          <w:lang w:bidi="ar-EG"/>
        </w:rPr>
        <w:t>ً</w:t>
      </w:r>
      <w:r w:rsidRPr="001B2C95">
        <w:rPr>
          <w:rFonts w:cs="Simplified Arabic"/>
          <w:sz w:val="28"/>
          <w:szCs w:val="28"/>
          <w:rtl/>
          <w:lang w:bidi="ar-EG"/>
        </w:rPr>
        <w:t xml:space="preserve"> في عمليات التصنيع إلى </w:t>
      </w:r>
      <w:r w:rsidRPr="001B2C95">
        <w:rPr>
          <w:rFonts w:cs="Simplified Arabic"/>
          <w:sz w:val="28"/>
          <w:szCs w:val="28"/>
          <w:rtl/>
          <w:lang w:bidi="ar-EG"/>
        </w:rPr>
        <w:lastRenderedPageBreak/>
        <w:t>جانب أنه مصدر</w:t>
      </w:r>
      <w:r w:rsidRPr="001B2C95">
        <w:rPr>
          <w:rFonts w:cs="Simplified Arabic" w:hint="cs"/>
          <w:sz w:val="28"/>
          <w:szCs w:val="28"/>
          <w:rtl/>
          <w:lang w:bidi="ar-EG"/>
        </w:rPr>
        <w:t>اً</w:t>
      </w:r>
      <w:r w:rsidRPr="001B2C95">
        <w:rPr>
          <w:rFonts w:cs="Simplified Arabic"/>
          <w:sz w:val="28"/>
          <w:szCs w:val="28"/>
          <w:rtl/>
          <w:lang w:bidi="ar-EG"/>
        </w:rPr>
        <w:t xml:space="preserve"> للطاقة</w:t>
      </w:r>
      <w:r w:rsidRPr="001B2C95">
        <w:rPr>
          <w:rFonts w:cs="Simplified Arabic" w:hint="cs"/>
          <w:sz w:val="28"/>
          <w:szCs w:val="28"/>
          <w:rtl/>
          <w:lang w:bidi="ar-EG"/>
        </w:rPr>
        <w:t xml:space="preserve">. </w:t>
      </w:r>
      <w:r w:rsidRPr="001B2C95">
        <w:rPr>
          <w:rFonts w:cs="Simplified Arabic"/>
          <w:sz w:val="28"/>
          <w:szCs w:val="28"/>
          <w:rtl/>
          <w:lang w:bidi="ar-EG"/>
        </w:rPr>
        <w:t xml:space="preserve">في هذه الحالة يتم </w:t>
      </w:r>
      <w:r w:rsidRPr="001B2C95">
        <w:rPr>
          <w:rFonts w:cs="Simplified Arabic" w:hint="cs"/>
          <w:sz w:val="28"/>
          <w:szCs w:val="28"/>
          <w:rtl/>
          <w:lang w:bidi="ar-EG"/>
        </w:rPr>
        <w:t>تحويل</w:t>
      </w:r>
      <w:r w:rsidRPr="001B2C95">
        <w:rPr>
          <w:rFonts w:cs="Simplified Arabic"/>
          <w:sz w:val="28"/>
          <w:szCs w:val="28"/>
          <w:rtl/>
          <w:lang w:bidi="ar-EG"/>
        </w:rPr>
        <w:t xml:space="preserve"> الغاز الطبيعي </w:t>
      </w:r>
      <w:r w:rsidRPr="001B2C95">
        <w:rPr>
          <w:rFonts w:cs="Simplified Arabic" w:hint="cs"/>
          <w:sz w:val="28"/>
          <w:szCs w:val="28"/>
          <w:rtl/>
          <w:lang w:bidi="ar-EG"/>
        </w:rPr>
        <w:t xml:space="preserve">إلى </w:t>
      </w:r>
      <w:r w:rsidRPr="001B2C95">
        <w:rPr>
          <w:rFonts w:cs="Simplified Arabic"/>
          <w:sz w:val="28"/>
          <w:szCs w:val="28"/>
          <w:rtl/>
          <w:lang w:bidi="ar-EG"/>
        </w:rPr>
        <w:t xml:space="preserve">منتج نهائي ذات قيمة </w:t>
      </w:r>
      <w:r w:rsidRPr="001B2C95">
        <w:rPr>
          <w:rFonts w:cs="Simplified Arabic" w:hint="cs"/>
          <w:sz w:val="28"/>
          <w:szCs w:val="28"/>
          <w:rtl/>
          <w:lang w:bidi="ar-EG"/>
        </w:rPr>
        <w:t xml:space="preserve">مضافة مرتفعة </w:t>
      </w:r>
      <w:r w:rsidRPr="001B2C95">
        <w:rPr>
          <w:rFonts w:cs="Simplified Arabic"/>
          <w:sz w:val="28"/>
          <w:szCs w:val="28"/>
          <w:rtl/>
          <w:lang w:bidi="ar-EG"/>
        </w:rPr>
        <w:t>مثل تحويل الغاز إل</w:t>
      </w:r>
      <w:r w:rsidRPr="001B2C95">
        <w:rPr>
          <w:rFonts w:cs="Simplified Arabic" w:hint="cs"/>
          <w:sz w:val="28"/>
          <w:szCs w:val="28"/>
          <w:rtl/>
          <w:lang w:bidi="ar-EG"/>
        </w:rPr>
        <w:t>ى</w:t>
      </w:r>
      <w:r w:rsidR="00490AC6" w:rsidRPr="001B2C95">
        <w:rPr>
          <w:rFonts w:cs="Simplified Arabic"/>
          <w:sz w:val="28"/>
          <w:szCs w:val="28"/>
          <w:rtl/>
          <w:lang w:bidi="ar-EG"/>
        </w:rPr>
        <w:t xml:space="preserve"> الأمونيا ثم إل</w:t>
      </w:r>
      <w:r w:rsidR="00490AC6" w:rsidRPr="001B2C95">
        <w:rPr>
          <w:rFonts w:cs="Simplified Arabic" w:hint="cs"/>
          <w:sz w:val="28"/>
          <w:szCs w:val="28"/>
          <w:rtl/>
          <w:lang w:bidi="ar-EG"/>
        </w:rPr>
        <w:t>ى</w:t>
      </w:r>
      <w:r w:rsidRPr="001B2C95">
        <w:rPr>
          <w:rFonts w:cs="Simplified Arabic"/>
          <w:sz w:val="28"/>
          <w:szCs w:val="28"/>
          <w:rtl/>
          <w:lang w:bidi="ar-EG"/>
        </w:rPr>
        <w:t xml:space="preserve"> أسمدة اليوريا ونترات الأمونيوم</w:t>
      </w:r>
      <w:r w:rsidRPr="001B2C95">
        <w:rPr>
          <w:rFonts w:cs="Simplified Arabic" w:hint="cs"/>
          <w:sz w:val="28"/>
          <w:szCs w:val="28"/>
          <w:rtl/>
          <w:lang w:bidi="ar-EG"/>
        </w:rPr>
        <w:t>،</w:t>
      </w:r>
      <w:r w:rsidRPr="001B2C95">
        <w:rPr>
          <w:rFonts w:cs="Simplified Arabic"/>
          <w:sz w:val="28"/>
          <w:szCs w:val="28"/>
          <w:rtl/>
          <w:lang w:bidi="ar-EG"/>
        </w:rPr>
        <w:t> </w:t>
      </w:r>
      <w:r w:rsidRPr="001B2C95">
        <w:rPr>
          <w:rFonts w:cs="Simplified Arabic" w:hint="cs"/>
          <w:sz w:val="28"/>
          <w:szCs w:val="28"/>
          <w:rtl/>
          <w:lang w:bidi="ar-EG"/>
        </w:rPr>
        <w:t>وهى ق</w:t>
      </w:r>
      <w:r w:rsidRPr="001B2C95">
        <w:rPr>
          <w:rFonts w:cs="Simplified Arabic"/>
          <w:sz w:val="28"/>
          <w:szCs w:val="28"/>
          <w:rtl/>
          <w:lang w:bidi="ar-EG"/>
        </w:rPr>
        <w:t>يمة</w:t>
      </w:r>
      <w:r w:rsidRPr="001B2C95">
        <w:rPr>
          <w:rFonts w:cs="Simplified Arabic" w:hint="cs"/>
          <w:sz w:val="28"/>
          <w:szCs w:val="28"/>
          <w:rtl/>
          <w:lang w:bidi="ar-EG"/>
        </w:rPr>
        <w:t xml:space="preserve"> أكبر من قيمة</w:t>
      </w:r>
      <w:r w:rsidRPr="001B2C95">
        <w:rPr>
          <w:rFonts w:cs="Simplified Arabic"/>
          <w:sz w:val="28"/>
          <w:szCs w:val="28"/>
          <w:rtl/>
          <w:lang w:bidi="ar-EG"/>
        </w:rPr>
        <w:t xml:space="preserve"> الغاز الطبيعي ك</w:t>
      </w:r>
      <w:r w:rsidR="007E4496" w:rsidRPr="001B2C95">
        <w:rPr>
          <w:rFonts w:cs="Simplified Arabic" w:hint="cs"/>
          <w:sz w:val="28"/>
          <w:szCs w:val="28"/>
          <w:rtl/>
          <w:lang w:bidi="ar-EG"/>
        </w:rPr>
        <w:t xml:space="preserve">مصدر للطاقة فقط، </w:t>
      </w:r>
      <w:r w:rsidRPr="001B2C95">
        <w:rPr>
          <w:rFonts w:cs="Simplified Arabic" w:hint="cs"/>
          <w:sz w:val="28"/>
          <w:szCs w:val="28"/>
          <w:rtl/>
          <w:lang w:bidi="ar-EG"/>
        </w:rPr>
        <w:t xml:space="preserve">فالغاز الطبيعي </w:t>
      </w:r>
      <w:r w:rsidRPr="001B2C95">
        <w:rPr>
          <w:rFonts w:cs="Simplified Arabic"/>
          <w:sz w:val="28"/>
          <w:szCs w:val="28"/>
          <w:rtl/>
          <w:lang w:bidi="ar-EG"/>
        </w:rPr>
        <w:t>عامل أساسي في التكوين الصناعي بنحو 90% </w:t>
      </w:r>
      <w:r w:rsidRPr="001B2C95">
        <w:rPr>
          <w:rFonts w:cs="Simplified Arabic" w:hint="cs"/>
          <w:sz w:val="28"/>
          <w:szCs w:val="28"/>
          <w:rtl/>
          <w:lang w:bidi="ar-EG"/>
        </w:rPr>
        <w:t>في كل</w:t>
      </w:r>
      <w:r w:rsidRPr="001B2C95">
        <w:rPr>
          <w:rFonts w:cs="Simplified Arabic"/>
          <w:sz w:val="28"/>
          <w:szCs w:val="28"/>
          <w:rtl/>
          <w:lang w:bidi="ar-EG"/>
        </w:rPr>
        <w:t xml:space="preserve"> من صناعات البلاستيك والهياكل الداخلية والخارجية للسيارات</w:t>
      </w:r>
      <w:r w:rsidRPr="001B2C95">
        <w:rPr>
          <w:rFonts w:cs="Simplified Arabic" w:hint="cs"/>
          <w:sz w:val="28"/>
          <w:szCs w:val="28"/>
          <w:rtl/>
          <w:lang w:bidi="ar-EG"/>
        </w:rPr>
        <w:t>،</w:t>
      </w:r>
      <w:r w:rsidRPr="001B2C95">
        <w:rPr>
          <w:rFonts w:cs="Simplified Arabic"/>
          <w:sz w:val="28"/>
          <w:szCs w:val="28"/>
          <w:rtl/>
          <w:lang w:bidi="ar-EG"/>
        </w:rPr>
        <w:t xml:space="preserve"> وكذلك </w:t>
      </w:r>
      <w:r w:rsidRPr="001B2C95">
        <w:rPr>
          <w:rFonts w:cs="Simplified Arabic" w:hint="cs"/>
          <w:sz w:val="28"/>
          <w:szCs w:val="28"/>
          <w:rtl/>
          <w:lang w:bidi="ar-EG"/>
        </w:rPr>
        <w:t>الدهانات</w:t>
      </w:r>
      <w:r w:rsidRPr="001B2C95">
        <w:rPr>
          <w:rFonts w:cs="Simplified Arabic"/>
          <w:sz w:val="28"/>
          <w:szCs w:val="28"/>
          <w:rtl/>
          <w:lang w:bidi="ar-EG"/>
        </w:rPr>
        <w:t xml:space="preserve"> وصناعة ال</w:t>
      </w:r>
      <w:r w:rsidR="00291F63" w:rsidRPr="001B2C95">
        <w:rPr>
          <w:rFonts w:cs="Simplified Arabic" w:hint="cs"/>
          <w:sz w:val="28"/>
          <w:szCs w:val="28"/>
          <w:rtl/>
          <w:lang w:bidi="ar-EG"/>
        </w:rPr>
        <w:t>أ</w:t>
      </w:r>
      <w:r w:rsidRPr="001B2C95">
        <w:rPr>
          <w:rFonts w:cs="Simplified Arabic"/>
          <w:sz w:val="28"/>
          <w:szCs w:val="28"/>
          <w:rtl/>
          <w:lang w:bidi="ar-EG"/>
        </w:rPr>
        <w:t>سمدة</w:t>
      </w:r>
      <w:r w:rsidRPr="001B2C95">
        <w:rPr>
          <w:rFonts w:cs="Simplified Arabic" w:hint="cs"/>
          <w:sz w:val="28"/>
          <w:szCs w:val="28"/>
          <w:rtl/>
          <w:lang w:bidi="ar-EG"/>
        </w:rPr>
        <w:t>.</w:t>
      </w:r>
    </w:p>
    <w:p w14:paraId="66673572" w14:textId="77777777" w:rsidR="009F38F3" w:rsidRPr="001B2C95" w:rsidRDefault="009F38F3" w:rsidP="008546BB">
      <w:pPr>
        <w:pStyle w:val="ListParagraph"/>
        <w:numPr>
          <w:ilvl w:val="0"/>
          <w:numId w:val="12"/>
        </w:numPr>
        <w:bidi/>
        <w:spacing w:before="120" w:line="276" w:lineRule="auto"/>
        <w:jc w:val="both"/>
        <w:rPr>
          <w:rFonts w:cs="Simplified Arabic"/>
          <w:color w:val="000000"/>
          <w:sz w:val="28"/>
          <w:szCs w:val="28"/>
          <w:lang w:bidi="ar-EG"/>
        </w:rPr>
      </w:pPr>
      <w:r w:rsidRPr="001B2C95">
        <w:rPr>
          <w:rFonts w:cs="Simplified Arabic" w:hint="cs"/>
          <w:color w:val="000000"/>
          <w:sz w:val="28"/>
          <w:szCs w:val="28"/>
          <w:rtl/>
          <w:lang w:bidi="ar-EG"/>
        </w:rPr>
        <w:t>سرعة التحول لاستخدام الطاقة المتجددة في مصر، حيث يمكن التوسع في استخدام الطاقة المتجددة لتوليد الكهرباء بدلاً من الغاز الطبيعي خلال السنوات القادمة، مما يساهم في تحقيق فائض من الغاز الطبيعي يمكن تصديره إلى الخارج من ناحية، والحد من الانبعاثات الكربونية الملوثة للبيئة من ناحية أخرى، وسوف يساهم في تحقيق هذا المقترح الاتفاقيات التي أبرمتها مصر خلال مؤتمر قمة المُناخ بشرم الشيخ في نوفمبر 2022.</w:t>
      </w:r>
    </w:p>
    <w:p w14:paraId="31AE7FF0" w14:textId="77777777" w:rsidR="0038782B" w:rsidRDefault="0038782B" w:rsidP="008546BB">
      <w:pPr>
        <w:pStyle w:val="ListParagraph"/>
        <w:shd w:val="clear" w:color="auto" w:fill="FFFFFF"/>
        <w:bidi/>
        <w:spacing w:before="120" w:line="276" w:lineRule="auto"/>
        <w:jc w:val="both"/>
        <w:rPr>
          <w:rFonts w:cs="Simplified Arabic"/>
          <w:sz w:val="28"/>
          <w:szCs w:val="28"/>
          <w:rtl/>
          <w:lang w:bidi="ar-EG"/>
        </w:rPr>
        <w:sectPr w:rsidR="0038782B" w:rsidSect="00CA6A90">
          <w:headerReference w:type="default" r:id="rId113"/>
          <w:pgSz w:w="10318" w:h="14570" w:code="13"/>
          <w:pgMar w:top="1134" w:right="1134" w:bottom="1134" w:left="1701" w:header="720" w:footer="720" w:gutter="0"/>
          <w:pgNumType w:chapStyle="3"/>
          <w:cols w:space="720"/>
          <w:docGrid w:linePitch="360"/>
        </w:sectPr>
      </w:pPr>
    </w:p>
    <w:p w14:paraId="45E6ECA2" w14:textId="77777777" w:rsidR="0038782B" w:rsidRDefault="0038782B" w:rsidP="00CA6A90">
      <w:pPr>
        <w:pStyle w:val="Heading1"/>
        <w:rPr>
          <w:rtl/>
        </w:rPr>
      </w:pPr>
      <w:bookmarkStart w:id="118" w:name="_Toc135608224"/>
    </w:p>
    <w:p w14:paraId="6AA7BE39" w14:textId="77777777" w:rsidR="0038782B" w:rsidRDefault="0038782B" w:rsidP="00CA6A90">
      <w:pPr>
        <w:pStyle w:val="Heading1"/>
        <w:rPr>
          <w:rtl/>
        </w:rPr>
      </w:pPr>
    </w:p>
    <w:p w14:paraId="7A4B39E4" w14:textId="77777777" w:rsidR="0038782B" w:rsidRDefault="0038782B" w:rsidP="00CA6A90">
      <w:pPr>
        <w:pStyle w:val="Heading1"/>
        <w:rPr>
          <w:rtl/>
        </w:rPr>
      </w:pPr>
    </w:p>
    <w:p w14:paraId="124132DD" w14:textId="77777777" w:rsidR="0038782B" w:rsidRDefault="0038782B" w:rsidP="00CA6A90">
      <w:pPr>
        <w:pStyle w:val="Heading1"/>
        <w:rPr>
          <w:rtl/>
        </w:rPr>
      </w:pPr>
    </w:p>
    <w:p w14:paraId="0E7EC78A" w14:textId="77777777" w:rsidR="0038782B" w:rsidRDefault="0038782B" w:rsidP="00CA6A90">
      <w:pPr>
        <w:pStyle w:val="Heading1"/>
        <w:rPr>
          <w:rtl/>
        </w:rPr>
      </w:pPr>
    </w:p>
    <w:p w14:paraId="5E730A97" w14:textId="77777777" w:rsidR="0038782B" w:rsidRDefault="0038782B" w:rsidP="00CA6A90">
      <w:pPr>
        <w:pStyle w:val="Heading1"/>
        <w:rPr>
          <w:rtl/>
        </w:rPr>
      </w:pPr>
    </w:p>
    <w:p w14:paraId="4CE09087" w14:textId="77777777" w:rsidR="0038782B" w:rsidRDefault="0038782B" w:rsidP="00CA6A90">
      <w:pPr>
        <w:pStyle w:val="Heading1"/>
        <w:rPr>
          <w:rtl/>
        </w:rPr>
      </w:pPr>
    </w:p>
    <w:p w14:paraId="642C4F6C" w14:textId="77777777" w:rsidR="0038782B" w:rsidRDefault="00336AB0" w:rsidP="006A7ABD">
      <w:pPr>
        <w:pStyle w:val="FFF"/>
        <w:rPr>
          <w:rtl/>
        </w:rPr>
        <w:sectPr w:rsidR="0038782B" w:rsidSect="005B0B2E">
          <w:headerReference w:type="default" r:id="rId114"/>
          <w:footerReference w:type="default" r:id="rId115"/>
          <w:pgSz w:w="10318" w:h="14570" w:code="13"/>
          <w:pgMar w:top="1134" w:right="1134" w:bottom="1134" w:left="1701" w:header="720" w:footer="720" w:gutter="0"/>
          <w:pgNumType w:chapStyle="3"/>
          <w:cols w:space="720"/>
          <w:docGrid w:linePitch="360"/>
        </w:sectPr>
      </w:pPr>
      <w:r w:rsidRPr="0038782B">
        <w:rPr>
          <w:rtl/>
        </w:rPr>
        <w:t>قائمة المراجع</w:t>
      </w:r>
      <w:bookmarkEnd w:id="118"/>
    </w:p>
    <w:p w14:paraId="37EE8BA5" w14:textId="05D2C4D2" w:rsidR="006A7ABD" w:rsidRDefault="006A7ABD" w:rsidP="006A7ABD">
      <w:pPr>
        <w:pStyle w:val="Heading1"/>
        <w:rPr>
          <w:rtl/>
        </w:rPr>
      </w:pPr>
      <w:r w:rsidRPr="0038782B">
        <w:rPr>
          <w:rtl/>
        </w:rPr>
        <w:lastRenderedPageBreak/>
        <w:t>قائمة المراجع</w:t>
      </w:r>
    </w:p>
    <w:p w14:paraId="58765CAF" w14:textId="65C0FE74" w:rsidR="005E036A" w:rsidRPr="001B2C95" w:rsidRDefault="005E036A" w:rsidP="006A7ABD">
      <w:pPr>
        <w:pStyle w:val="Heading2"/>
        <w:rPr>
          <w:rtl/>
        </w:rPr>
      </w:pPr>
      <w:r w:rsidRPr="001B2C95">
        <w:rPr>
          <w:rtl/>
        </w:rPr>
        <w:t>أولاً</w:t>
      </w:r>
      <w:r w:rsidRPr="001B2C95">
        <w:t>:</w:t>
      </w:r>
      <w:r w:rsidR="000325E4">
        <w:rPr>
          <w:rtl/>
        </w:rPr>
        <w:t xml:space="preserve"> </w:t>
      </w:r>
      <w:r w:rsidRPr="001B2C95">
        <w:rPr>
          <w:rtl/>
        </w:rPr>
        <w:t>مراجع</w:t>
      </w:r>
      <w:r w:rsidRPr="001B2C95">
        <w:t xml:space="preserve"> </w:t>
      </w:r>
      <w:r w:rsidRPr="001B2C95">
        <w:rPr>
          <w:rFonts w:hint="cs"/>
          <w:rtl/>
        </w:rPr>
        <w:t>بال</w:t>
      </w:r>
      <w:r w:rsidRPr="001B2C95">
        <w:rPr>
          <w:rtl/>
        </w:rPr>
        <w:t>لغة</w:t>
      </w:r>
      <w:r w:rsidRPr="001B2C95">
        <w:t xml:space="preserve"> </w:t>
      </w:r>
      <w:r w:rsidRPr="001B2C95">
        <w:rPr>
          <w:rtl/>
        </w:rPr>
        <w:t>العربية</w:t>
      </w:r>
    </w:p>
    <w:p w14:paraId="439E2D47" w14:textId="77777777" w:rsidR="002D2071" w:rsidRPr="001B2C95" w:rsidRDefault="002D2071" w:rsidP="008546BB">
      <w:pPr>
        <w:bidi/>
        <w:spacing w:before="120" w:line="276" w:lineRule="auto"/>
        <w:jc w:val="both"/>
        <w:rPr>
          <w:rFonts w:cs="Simplified Arabic"/>
          <w:b/>
          <w:bCs/>
          <w:color w:val="000000" w:themeColor="text1"/>
          <w:sz w:val="28"/>
          <w:szCs w:val="28"/>
          <w:lang w:bidi="ar-EG"/>
        </w:rPr>
      </w:pPr>
      <w:r w:rsidRPr="001B2C95">
        <w:rPr>
          <w:rFonts w:cs="Simplified Arabic" w:hint="cs"/>
          <w:b/>
          <w:bCs/>
          <w:color w:val="000000" w:themeColor="text1"/>
          <w:sz w:val="28"/>
          <w:szCs w:val="28"/>
          <w:rtl/>
          <w:lang w:bidi="ar-EG"/>
        </w:rPr>
        <w:t>ال</w:t>
      </w:r>
      <w:r w:rsidRPr="001B2C95">
        <w:rPr>
          <w:rFonts w:cs="Simplified Arabic"/>
          <w:b/>
          <w:bCs/>
          <w:color w:val="000000" w:themeColor="text1"/>
          <w:sz w:val="28"/>
          <w:szCs w:val="28"/>
          <w:rtl/>
          <w:lang w:bidi="ar-EG"/>
        </w:rPr>
        <w:t>كتب</w:t>
      </w:r>
      <w:r w:rsidRPr="001B2C95">
        <w:rPr>
          <w:rFonts w:cs="Simplified Arabic"/>
          <w:b/>
          <w:bCs/>
          <w:color w:val="000000" w:themeColor="text1"/>
          <w:sz w:val="28"/>
          <w:szCs w:val="28"/>
          <w:lang w:bidi="ar-EG"/>
        </w:rPr>
        <w:t xml:space="preserve"> </w:t>
      </w:r>
      <w:r w:rsidRPr="001B2C95">
        <w:rPr>
          <w:rFonts w:cs="Simplified Arabic" w:hint="cs"/>
          <w:b/>
          <w:bCs/>
          <w:color w:val="000000" w:themeColor="text1"/>
          <w:sz w:val="28"/>
          <w:szCs w:val="28"/>
          <w:rtl/>
          <w:lang w:bidi="ar-EG"/>
        </w:rPr>
        <w:t>والوثائق</w:t>
      </w:r>
      <w:r w:rsidRPr="001B2C95">
        <w:rPr>
          <w:rFonts w:cs="Simplified Arabic"/>
          <w:b/>
          <w:bCs/>
          <w:color w:val="000000" w:themeColor="text1"/>
          <w:sz w:val="28"/>
          <w:szCs w:val="28"/>
          <w:rtl/>
          <w:lang w:bidi="ar-EG"/>
        </w:rPr>
        <w:t xml:space="preserve"> </w:t>
      </w:r>
    </w:p>
    <w:p w14:paraId="263BDDAD" w14:textId="66E423E9" w:rsidR="002D2071" w:rsidRPr="001B2C95" w:rsidRDefault="002D2071" w:rsidP="008546BB">
      <w:pPr>
        <w:pStyle w:val="ListParagraph"/>
        <w:numPr>
          <w:ilvl w:val="0"/>
          <w:numId w:val="17"/>
        </w:numPr>
        <w:bidi/>
        <w:spacing w:before="120" w:line="276" w:lineRule="auto"/>
        <w:rPr>
          <w:rFonts w:cs="Simplified Arabic"/>
          <w:sz w:val="28"/>
          <w:szCs w:val="28"/>
          <w:lang w:bidi="ar-EG"/>
        </w:rPr>
      </w:pPr>
      <w:r w:rsidRPr="001B2C95">
        <w:rPr>
          <w:rFonts w:cs="Simplified Arabic"/>
          <w:color w:val="000000" w:themeColor="text1"/>
          <w:sz w:val="28"/>
          <w:szCs w:val="28"/>
          <w:rtl/>
        </w:rPr>
        <w:t xml:space="preserve">مؤتمر الطاقة (2020)، </w:t>
      </w:r>
      <w:r w:rsidRPr="001B2C95">
        <w:rPr>
          <w:rFonts w:cs="Simplified Arabic"/>
          <w:color w:val="000000" w:themeColor="text1"/>
          <w:sz w:val="28"/>
          <w:szCs w:val="28"/>
          <w:rtl/>
          <w:lang w:bidi="ar-EG"/>
        </w:rPr>
        <w:t>"الطاقة والتنمية المستدامة"، معهد التخطيط القوم</w:t>
      </w:r>
      <w:r w:rsidR="00EE18F9">
        <w:rPr>
          <w:rFonts w:cs="Simplified Arabic" w:hint="cs"/>
          <w:color w:val="000000" w:themeColor="text1"/>
          <w:sz w:val="28"/>
          <w:szCs w:val="28"/>
          <w:rtl/>
          <w:lang w:bidi="ar-EG"/>
        </w:rPr>
        <w:t>ي</w:t>
      </w:r>
      <w:r w:rsidRPr="001B2C95">
        <w:rPr>
          <w:rFonts w:cs="Simplified Arabic"/>
          <w:color w:val="000000" w:themeColor="text1"/>
          <w:sz w:val="28"/>
          <w:szCs w:val="28"/>
          <w:rtl/>
          <w:lang w:bidi="ar-EG"/>
        </w:rPr>
        <w:t>، مصر</w:t>
      </w:r>
      <w:r w:rsidRPr="001B2C95">
        <w:rPr>
          <w:rFonts w:cs="Simplified Arabic" w:hint="cs"/>
          <w:color w:val="000000" w:themeColor="text1"/>
          <w:sz w:val="28"/>
          <w:szCs w:val="28"/>
          <w:rtl/>
          <w:lang w:bidi="ar-EG"/>
        </w:rPr>
        <w:t>.</w:t>
      </w:r>
    </w:p>
    <w:p w14:paraId="61B40A5D" w14:textId="77777777" w:rsidR="002D2071" w:rsidRPr="001B2C95" w:rsidRDefault="002D2071" w:rsidP="008546BB">
      <w:pPr>
        <w:pStyle w:val="ListParagraph"/>
        <w:numPr>
          <w:ilvl w:val="0"/>
          <w:numId w:val="17"/>
        </w:numPr>
        <w:bidi/>
        <w:spacing w:before="120" w:line="276" w:lineRule="auto"/>
        <w:rPr>
          <w:rFonts w:cs="Simplified Arabic"/>
          <w:sz w:val="28"/>
          <w:szCs w:val="28"/>
          <w:lang w:bidi="ar-EG"/>
        </w:rPr>
      </w:pPr>
      <w:r w:rsidRPr="001B2C95">
        <w:rPr>
          <w:rFonts w:cs="Simplified Arabic" w:hint="cs"/>
          <w:sz w:val="28"/>
          <w:szCs w:val="28"/>
          <w:rtl/>
          <w:lang w:bidi="ar-EG"/>
        </w:rPr>
        <w:t>وزارة التخطيط والمتابعة والإصلاح الإدارى (2016)، "استراتيجية التنمية المستدامة: رؤية مصر 2030</w:t>
      </w:r>
      <w:r w:rsidR="00FC0342" w:rsidRPr="001B2C95">
        <w:rPr>
          <w:rFonts w:cs="Simplified Arabic" w:hint="cs"/>
          <w:sz w:val="28"/>
          <w:szCs w:val="28"/>
          <w:rtl/>
          <w:lang w:bidi="ar-EG"/>
        </w:rPr>
        <w:t>"</w:t>
      </w:r>
      <w:r w:rsidRPr="001B2C95">
        <w:rPr>
          <w:rFonts w:cs="Simplified Arabic" w:hint="cs"/>
          <w:sz w:val="28"/>
          <w:szCs w:val="28"/>
          <w:rtl/>
          <w:lang w:bidi="ar-EG"/>
        </w:rPr>
        <w:t>، مصر.</w:t>
      </w:r>
    </w:p>
    <w:p w14:paraId="0A926FD4" w14:textId="77777777" w:rsidR="002D2071" w:rsidRPr="001B2C95" w:rsidRDefault="002D2071" w:rsidP="008546BB">
      <w:pPr>
        <w:bidi/>
        <w:spacing w:before="120" w:line="276" w:lineRule="auto"/>
        <w:rPr>
          <w:rStyle w:val="Hyperlink"/>
          <w:rFonts w:cs="Simplified Arabic"/>
          <w:b/>
          <w:bCs/>
          <w:color w:val="000000" w:themeColor="text1"/>
          <w:sz w:val="28"/>
          <w:szCs w:val="28"/>
          <w:u w:val="none"/>
          <w:rtl/>
        </w:rPr>
      </w:pPr>
      <w:r w:rsidRPr="001B2C95">
        <w:rPr>
          <w:rStyle w:val="Hyperlink"/>
          <w:rFonts w:cs="Simplified Arabic" w:hint="cs"/>
          <w:b/>
          <w:bCs/>
          <w:color w:val="000000" w:themeColor="text1"/>
          <w:sz w:val="28"/>
          <w:szCs w:val="28"/>
          <w:u w:val="none"/>
          <w:rtl/>
        </w:rPr>
        <w:t>ال</w:t>
      </w:r>
      <w:r w:rsidRPr="001B2C95">
        <w:rPr>
          <w:rStyle w:val="Hyperlink"/>
          <w:rFonts w:cs="Simplified Arabic"/>
          <w:b/>
          <w:bCs/>
          <w:color w:val="000000" w:themeColor="text1"/>
          <w:sz w:val="28"/>
          <w:szCs w:val="28"/>
          <w:u w:val="none"/>
          <w:rtl/>
        </w:rPr>
        <w:t>دوريات</w:t>
      </w:r>
      <w:r w:rsidRPr="001B2C95">
        <w:rPr>
          <w:rStyle w:val="Hyperlink"/>
          <w:rFonts w:cs="Simplified Arabic" w:hint="cs"/>
          <w:b/>
          <w:bCs/>
          <w:color w:val="000000" w:themeColor="text1"/>
          <w:sz w:val="28"/>
          <w:szCs w:val="28"/>
          <w:u w:val="none"/>
          <w:rtl/>
        </w:rPr>
        <w:t xml:space="preserve"> العلمية</w:t>
      </w:r>
    </w:p>
    <w:p w14:paraId="4E093230" w14:textId="48E328C5" w:rsidR="002D2071" w:rsidRPr="006A7ABD" w:rsidRDefault="002D2071" w:rsidP="009D1246">
      <w:pPr>
        <w:pStyle w:val="FootnoteText"/>
        <w:numPr>
          <w:ilvl w:val="0"/>
          <w:numId w:val="19"/>
        </w:numPr>
        <w:bidi/>
        <w:spacing w:before="120" w:line="276" w:lineRule="auto"/>
        <w:jc w:val="lowKashida"/>
        <w:rPr>
          <w:rStyle w:val="Hyperlink"/>
          <w:rFonts w:cs="Simplified Arabic"/>
          <w:color w:val="000000" w:themeColor="text1"/>
          <w:sz w:val="28"/>
          <w:szCs w:val="28"/>
          <w:rtl/>
        </w:rPr>
      </w:pPr>
      <w:r w:rsidRPr="006A7ABD">
        <w:rPr>
          <w:rFonts w:cs="Simplified Arabic"/>
          <w:color w:val="000000" w:themeColor="text1"/>
          <w:sz w:val="28"/>
          <w:szCs w:val="28"/>
          <w:rtl/>
        </w:rPr>
        <w:t>أوضايفية، حدة (2019)، دور الطاقة الخضراء في مواجهة تحديات مسار</w:t>
      </w:r>
      <w:r w:rsidRPr="006A7ABD">
        <w:rPr>
          <w:rFonts w:cs="Simplified Arabic"/>
          <w:color w:val="000000" w:themeColor="text1"/>
          <w:sz w:val="28"/>
          <w:szCs w:val="28"/>
        </w:rPr>
        <w:t xml:space="preserve"> </w:t>
      </w:r>
      <w:r w:rsidRPr="006A7ABD">
        <w:rPr>
          <w:rFonts w:cs="Simplified Arabic"/>
          <w:color w:val="000000" w:themeColor="text1"/>
          <w:sz w:val="28"/>
          <w:szCs w:val="28"/>
          <w:rtl/>
        </w:rPr>
        <w:t>التنمية المستدامة في الدول العربية، مجلة الاستراتيجية والتنمية، كلية العلوم الاقتصادية والتجارية، مجلد 9، الجزائر</w:t>
      </w:r>
      <w:r w:rsidRPr="006A7ABD">
        <w:rPr>
          <w:rFonts w:cs="Simplified Arabic" w:hint="cs"/>
          <w:color w:val="000000" w:themeColor="text1"/>
          <w:sz w:val="28"/>
          <w:szCs w:val="28"/>
          <w:rtl/>
        </w:rPr>
        <w:t>.</w:t>
      </w:r>
      <w:r w:rsidR="000325E4" w:rsidRPr="006A7ABD">
        <w:rPr>
          <w:rFonts w:cs="Simplified Arabic" w:hint="cs"/>
          <w:color w:val="000000" w:themeColor="text1"/>
          <w:sz w:val="28"/>
          <w:szCs w:val="28"/>
          <w:rtl/>
        </w:rPr>
        <w:t xml:space="preserve"> </w:t>
      </w:r>
      <w:r w:rsidRPr="006A7ABD">
        <w:rPr>
          <w:rFonts w:cs="Simplified Arabic" w:hint="cs"/>
          <w:sz w:val="28"/>
          <w:szCs w:val="28"/>
          <w:rtl/>
        </w:rPr>
        <w:t>متاح على الموقع الالكتروني:</w:t>
      </w:r>
      <w:r w:rsidR="0038782B" w:rsidRPr="006A7ABD">
        <w:rPr>
          <w:rFonts w:cs="Simplified Arabic" w:hint="cs"/>
          <w:sz w:val="28"/>
          <w:szCs w:val="28"/>
          <w:rtl/>
        </w:rPr>
        <w:t xml:space="preserve"> </w:t>
      </w:r>
      <w:hyperlink r:id="rId116" w:history="1">
        <w:r w:rsidRPr="006A7ABD">
          <w:rPr>
            <w:rStyle w:val="Hyperlink"/>
            <w:rFonts w:cs="Simplified Arabic"/>
            <w:color w:val="000000" w:themeColor="text1"/>
            <w:sz w:val="28"/>
            <w:szCs w:val="28"/>
            <w:u w:val="none"/>
          </w:rPr>
          <w:t>http://search.mandumah.com/Record/1007627</w:t>
        </w:r>
      </w:hyperlink>
      <w:r w:rsidRPr="006A7ABD">
        <w:rPr>
          <w:rStyle w:val="Hyperlink"/>
          <w:rFonts w:cs="Simplified Arabic" w:hint="cs"/>
          <w:color w:val="000000" w:themeColor="text1"/>
          <w:sz w:val="28"/>
          <w:szCs w:val="28"/>
          <w:u w:val="none"/>
          <w:rtl/>
        </w:rPr>
        <w:t xml:space="preserve"> </w:t>
      </w:r>
    </w:p>
    <w:p w14:paraId="46D64577" w14:textId="058DCD86" w:rsidR="002D2071" w:rsidRPr="006A7ABD" w:rsidRDefault="002D2071" w:rsidP="009D1246">
      <w:pPr>
        <w:pStyle w:val="ListParagraph"/>
        <w:numPr>
          <w:ilvl w:val="0"/>
          <w:numId w:val="18"/>
        </w:numPr>
        <w:bidi/>
        <w:spacing w:before="120" w:line="276" w:lineRule="auto"/>
        <w:ind w:left="450"/>
        <w:jc w:val="lowKashida"/>
        <w:rPr>
          <w:rStyle w:val="Hyperlink"/>
          <w:rFonts w:cs="Simplified Arabic"/>
          <w:color w:val="000000" w:themeColor="text1"/>
          <w:sz w:val="28"/>
          <w:szCs w:val="28"/>
          <w:u w:val="none"/>
          <w:rtl/>
        </w:rPr>
      </w:pPr>
      <w:r w:rsidRPr="006A7ABD">
        <w:rPr>
          <w:rFonts w:cs="Simplified Arabic" w:hint="cs"/>
          <w:color w:val="000000" w:themeColor="text1"/>
          <w:sz w:val="28"/>
          <w:szCs w:val="28"/>
          <w:rtl/>
          <w:lang w:bidi="ar-EG"/>
        </w:rPr>
        <w:t xml:space="preserve">خلف، مسلم (2021)، </w:t>
      </w:r>
      <w:r w:rsidRPr="006A7ABD">
        <w:rPr>
          <w:rFonts w:cs="Simplified Arabic"/>
          <w:color w:val="000000" w:themeColor="text1"/>
          <w:sz w:val="28"/>
          <w:szCs w:val="28"/>
          <w:rtl/>
          <w:lang w:bidi="ar-EG"/>
        </w:rPr>
        <w:t xml:space="preserve">أثر الغاز الطبيعي </w:t>
      </w:r>
      <w:r w:rsidRPr="006A7ABD">
        <w:rPr>
          <w:rFonts w:cs="Simplified Arabic" w:hint="cs"/>
          <w:color w:val="000000" w:themeColor="text1"/>
          <w:sz w:val="28"/>
          <w:szCs w:val="28"/>
          <w:rtl/>
          <w:lang w:bidi="ar-EG"/>
        </w:rPr>
        <w:t>في</w:t>
      </w:r>
      <w:r w:rsidRPr="006A7ABD">
        <w:rPr>
          <w:rFonts w:cs="Simplified Arabic"/>
          <w:color w:val="000000" w:themeColor="text1"/>
          <w:sz w:val="28"/>
          <w:szCs w:val="28"/>
          <w:rtl/>
          <w:lang w:bidi="ar-EG"/>
        </w:rPr>
        <w:t xml:space="preserve"> </w:t>
      </w:r>
      <w:r w:rsidRPr="006A7ABD">
        <w:rPr>
          <w:rFonts w:cs="Simplified Arabic" w:hint="cs"/>
          <w:color w:val="000000" w:themeColor="text1"/>
          <w:sz w:val="28"/>
          <w:szCs w:val="28"/>
          <w:rtl/>
          <w:lang w:bidi="ar-EG"/>
        </w:rPr>
        <w:t>تحقيق</w:t>
      </w:r>
      <w:r w:rsidRPr="006A7ABD">
        <w:rPr>
          <w:rFonts w:cs="Simplified Arabic"/>
          <w:color w:val="000000" w:themeColor="text1"/>
          <w:sz w:val="28"/>
          <w:szCs w:val="28"/>
          <w:rtl/>
          <w:lang w:bidi="ar-EG"/>
        </w:rPr>
        <w:t xml:space="preserve"> التنمية </w:t>
      </w:r>
      <w:r w:rsidRPr="006A7ABD">
        <w:rPr>
          <w:rFonts w:cs="Simplified Arabic" w:hint="cs"/>
          <w:color w:val="000000" w:themeColor="text1"/>
          <w:sz w:val="28"/>
          <w:szCs w:val="28"/>
          <w:rtl/>
          <w:lang w:bidi="ar-EG"/>
        </w:rPr>
        <w:t>المستدامة</w:t>
      </w:r>
      <w:r w:rsidRPr="006A7ABD">
        <w:rPr>
          <w:rFonts w:cs="Simplified Arabic"/>
          <w:color w:val="000000" w:themeColor="text1"/>
          <w:sz w:val="28"/>
          <w:szCs w:val="28"/>
          <w:rtl/>
          <w:lang w:bidi="ar-EG"/>
        </w:rPr>
        <w:t xml:space="preserve"> في دولة قطر</w:t>
      </w:r>
      <w:r w:rsidRPr="006A7ABD">
        <w:rPr>
          <w:rFonts w:cs="Simplified Arabic" w:hint="cs"/>
          <w:color w:val="000000" w:themeColor="text1"/>
          <w:sz w:val="28"/>
          <w:szCs w:val="28"/>
          <w:rtl/>
          <w:lang w:bidi="ar-EG"/>
        </w:rPr>
        <w:t xml:space="preserve"> للمدة (2007-2018)، بحث منشور من رسالة ماجستير في مجلة العلوم الاقتصادية، العدد رقم 61، المجلد رقم 16، كلية الإدارة والاقتصاد، جامعة البصرة، العراق.</w:t>
      </w:r>
      <w:r w:rsidR="000325E4" w:rsidRPr="006A7ABD">
        <w:rPr>
          <w:rFonts w:cs="Simplified Arabic" w:hint="cs"/>
          <w:color w:val="000000" w:themeColor="text1"/>
          <w:sz w:val="28"/>
          <w:szCs w:val="28"/>
          <w:rtl/>
          <w:lang w:bidi="ar-EG"/>
        </w:rPr>
        <w:t xml:space="preserve"> </w:t>
      </w:r>
      <w:r w:rsidRPr="006A7ABD">
        <w:rPr>
          <w:rFonts w:cs="Simplified Arabic" w:hint="cs"/>
          <w:sz w:val="28"/>
          <w:szCs w:val="28"/>
          <w:rtl/>
        </w:rPr>
        <w:t>متاح على الموقع الالكتروني:</w:t>
      </w:r>
      <w:r w:rsidRPr="006A7ABD">
        <w:rPr>
          <w:rFonts w:cs="Simplified Arabic"/>
          <w:sz w:val="28"/>
          <w:szCs w:val="28"/>
        </w:rPr>
        <w:t xml:space="preserve"> </w:t>
      </w:r>
      <w:hyperlink r:id="rId117" w:history="1">
        <w:r w:rsidRPr="006A7ABD">
          <w:rPr>
            <w:rStyle w:val="Hyperlink"/>
            <w:rFonts w:cs="Simplified Arabic"/>
            <w:color w:val="000000" w:themeColor="text1"/>
            <w:sz w:val="28"/>
            <w:szCs w:val="28"/>
            <w:u w:val="none"/>
          </w:rPr>
          <w:t>https://search.mandumah.com/</w:t>
        </w:r>
      </w:hyperlink>
      <w:r w:rsidR="000325E4" w:rsidRPr="006A7ABD">
        <w:rPr>
          <w:rStyle w:val="Hyperlink"/>
          <w:rFonts w:cs="Simplified Arabic"/>
          <w:color w:val="000000" w:themeColor="text1"/>
          <w:sz w:val="28"/>
          <w:szCs w:val="28"/>
          <w:u w:val="none"/>
          <w:rtl/>
        </w:rPr>
        <w:t xml:space="preserve"> </w:t>
      </w:r>
    </w:p>
    <w:p w14:paraId="4FF16677" w14:textId="57ACA3F3" w:rsidR="002D2071" w:rsidRPr="006A7ABD" w:rsidRDefault="002D2071" w:rsidP="009D1246">
      <w:pPr>
        <w:pStyle w:val="ListParagraph"/>
        <w:numPr>
          <w:ilvl w:val="0"/>
          <w:numId w:val="19"/>
        </w:numPr>
        <w:bidi/>
        <w:spacing w:before="120" w:line="276" w:lineRule="auto"/>
        <w:jc w:val="lowKashida"/>
        <w:rPr>
          <w:rStyle w:val="Hyperlink"/>
          <w:rFonts w:cs="Simplified Arabic"/>
          <w:color w:val="000000" w:themeColor="text1"/>
          <w:sz w:val="28"/>
          <w:szCs w:val="28"/>
          <w:u w:val="none"/>
          <w:rtl/>
        </w:rPr>
      </w:pPr>
      <w:r w:rsidRPr="006A7ABD">
        <w:rPr>
          <w:rFonts w:cs="Simplified Arabic"/>
          <w:color w:val="000000" w:themeColor="text1"/>
          <w:sz w:val="28"/>
          <w:szCs w:val="28"/>
          <w:rtl/>
        </w:rPr>
        <w:t xml:space="preserve">طبني، </w:t>
      </w:r>
      <w:hyperlink r:id="rId118" w:anchor="16349" w:history="1">
        <w:r w:rsidRPr="006A7ABD">
          <w:rPr>
            <w:rFonts w:cs="Simplified Arabic"/>
            <w:color w:val="000000" w:themeColor="text1"/>
            <w:sz w:val="28"/>
            <w:szCs w:val="28"/>
            <w:rtl/>
          </w:rPr>
          <w:t xml:space="preserve">مريم </w:t>
        </w:r>
      </w:hyperlink>
      <w:r w:rsidRPr="006A7ABD">
        <w:rPr>
          <w:rFonts w:cs="Simplified Arabic"/>
          <w:color w:val="000000" w:themeColor="text1"/>
          <w:sz w:val="28"/>
          <w:szCs w:val="28"/>
          <w:rtl/>
        </w:rPr>
        <w:t>وبن سمينة، عزيزة (2017)، الطاقة المتجددة بديل استراتيجي لتحقيق التنمية المستدامة في الجزائر، مجلة الحقوق والعلوم الإنسانية، مجلد رقم 10، العدد رقم 1، جامعة زيان عاشور</w:t>
      </w:r>
      <w:r w:rsidRPr="006A7ABD">
        <w:rPr>
          <w:rFonts w:cs="Simplified Arabic" w:hint="cs"/>
          <w:color w:val="000000" w:themeColor="text1"/>
          <w:sz w:val="28"/>
          <w:szCs w:val="28"/>
          <w:rtl/>
        </w:rPr>
        <w:t>.</w:t>
      </w:r>
      <w:r w:rsidR="006A7ABD">
        <w:rPr>
          <w:rFonts w:cs="Simplified Arabic" w:hint="cs"/>
          <w:color w:val="000000" w:themeColor="text1"/>
          <w:sz w:val="28"/>
          <w:szCs w:val="28"/>
          <w:rtl/>
        </w:rPr>
        <w:t xml:space="preserve"> </w:t>
      </w:r>
      <w:r w:rsidRPr="006A7ABD">
        <w:rPr>
          <w:rFonts w:cs="Simplified Arabic" w:hint="cs"/>
          <w:color w:val="000000" w:themeColor="text1"/>
          <w:sz w:val="28"/>
          <w:szCs w:val="28"/>
          <w:rtl/>
        </w:rPr>
        <w:t xml:space="preserve"> </w:t>
      </w:r>
      <w:r w:rsidRPr="006A7ABD">
        <w:rPr>
          <w:rFonts w:cs="Simplified Arabic" w:hint="cs"/>
          <w:sz w:val="28"/>
          <w:szCs w:val="28"/>
          <w:rtl/>
        </w:rPr>
        <w:t xml:space="preserve">متاح على الموقع الالكتروني: </w:t>
      </w:r>
      <w:hyperlink r:id="rId119" w:history="1">
        <w:r w:rsidRPr="006A7ABD">
          <w:rPr>
            <w:rStyle w:val="Hyperlink"/>
            <w:rFonts w:cs="Simplified Arabic"/>
            <w:color w:val="000000" w:themeColor="text1"/>
            <w:sz w:val="28"/>
            <w:szCs w:val="28"/>
            <w:u w:val="none"/>
          </w:rPr>
          <w:t>https://www.asjp.cerist.dz/en/article/87086</w:t>
        </w:r>
      </w:hyperlink>
      <w:r w:rsidRPr="006A7ABD">
        <w:rPr>
          <w:rStyle w:val="Hyperlink"/>
          <w:rFonts w:cs="Simplified Arabic"/>
          <w:color w:val="000000" w:themeColor="text1"/>
          <w:sz w:val="28"/>
          <w:szCs w:val="28"/>
          <w:u w:val="none"/>
        </w:rPr>
        <w:t xml:space="preserve"> </w:t>
      </w:r>
    </w:p>
    <w:p w14:paraId="7AF4C7DB" w14:textId="1C0A9F60" w:rsidR="002D2071" w:rsidRPr="001B2C95" w:rsidRDefault="002D2071" w:rsidP="009D1246">
      <w:pPr>
        <w:pStyle w:val="ListParagraph"/>
        <w:numPr>
          <w:ilvl w:val="0"/>
          <w:numId w:val="19"/>
        </w:numPr>
        <w:bidi/>
        <w:spacing w:before="120" w:line="276" w:lineRule="auto"/>
        <w:jc w:val="lowKashida"/>
        <w:rPr>
          <w:rFonts w:cs="Simplified Arabic"/>
          <w:color w:val="000000" w:themeColor="text1"/>
          <w:sz w:val="28"/>
          <w:szCs w:val="28"/>
        </w:rPr>
      </w:pPr>
      <w:r w:rsidRPr="001B2C95">
        <w:rPr>
          <w:rFonts w:cs="Simplified Arabic"/>
          <w:color w:val="000000" w:themeColor="text1"/>
          <w:sz w:val="28"/>
          <w:szCs w:val="28"/>
          <w:rtl/>
        </w:rPr>
        <w:t>عمارة، إبراهيم</w:t>
      </w:r>
      <w:r w:rsidRPr="001B2C95">
        <w:rPr>
          <w:rFonts w:cs="Simplified Arabic" w:hint="cs"/>
          <w:color w:val="000000" w:themeColor="text1"/>
          <w:sz w:val="28"/>
          <w:szCs w:val="28"/>
          <w:rtl/>
        </w:rPr>
        <w:t xml:space="preserve"> </w:t>
      </w:r>
      <w:r w:rsidRPr="001B2C95">
        <w:rPr>
          <w:rFonts w:cs="Simplified Arabic"/>
          <w:color w:val="000000" w:themeColor="text1"/>
          <w:sz w:val="28"/>
          <w:szCs w:val="28"/>
          <w:rtl/>
        </w:rPr>
        <w:t xml:space="preserve">(2014)، الطاقة: ركيزة للتنمية المستدامة في مصر، مقال مجلة نادي التجارة، العدد رقم </w:t>
      </w:r>
      <w:r w:rsidR="006A7ABD">
        <w:rPr>
          <w:rFonts w:cs="Simplified Arabic" w:hint="cs"/>
          <w:color w:val="000000" w:themeColor="text1"/>
          <w:sz w:val="28"/>
          <w:szCs w:val="28"/>
          <w:rtl/>
        </w:rPr>
        <w:t>654</w:t>
      </w:r>
      <w:r w:rsidRPr="001B2C95">
        <w:rPr>
          <w:rFonts w:cs="Simplified Arabic" w:hint="cs"/>
          <w:color w:val="000000" w:themeColor="text1"/>
          <w:sz w:val="28"/>
          <w:szCs w:val="28"/>
          <w:rtl/>
          <w:lang w:bidi="ar-EG"/>
        </w:rPr>
        <w:t>.</w:t>
      </w:r>
    </w:p>
    <w:p w14:paraId="019CDA6B" w14:textId="122455C9" w:rsidR="002D2071" w:rsidRPr="006A7ABD" w:rsidRDefault="002D2071" w:rsidP="009D1246">
      <w:pPr>
        <w:pStyle w:val="ListParagraph"/>
        <w:numPr>
          <w:ilvl w:val="0"/>
          <w:numId w:val="19"/>
        </w:numPr>
        <w:bidi/>
        <w:spacing w:before="120" w:line="276" w:lineRule="auto"/>
        <w:jc w:val="lowKashida"/>
        <w:rPr>
          <w:rFonts w:cs="Simplified Arabic"/>
          <w:color w:val="000000" w:themeColor="text1"/>
          <w:sz w:val="28"/>
          <w:szCs w:val="28"/>
          <w:lang w:bidi="ar-EG"/>
        </w:rPr>
      </w:pPr>
      <w:r w:rsidRPr="006A7ABD">
        <w:rPr>
          <w:rFonts w:cs="Simplified Arabic"/>
          <w:color w:val="000000" w:themeColor="text1"/>
          <w:sz w:val="28"/>
          <w:szCs w:val="28"/>
          <w:rtl/>
        </w:rPr>
        <w:lastRenderedPageBreak/>
        <w:t>كمال، نيفين</w:t>
      </w:r>
      <w:r w:rsidRPr="006A7ABD">
        <w:rPr>
          <w:rFonts w:cs="Simplified Arabic" w:hint="cs"/>
          <w:color w:val="000000" w:themeColor="text1"/>
          <w:sz w:val="28"/>
          <w:szCs w:val="28"/>
          <w:rtl/>
        </w:rPr>
        <w:t xml:space="preserve"> </w:t>
      </w:r>
      <w:r w:rsidRPr="006A7ABD">
        <w:rPr>
          <w:rFonts w:cs="Simplified Arabic"/>
          <w:color w:val="000000" w:themeColor="text1"/>
          <w:sz w:val="28"/>
          <w:szCs w:val="28"/>
          <w:rtl/>
        </w:rPr>
        <w:t>(2015)، إطار لرؤية مستقبلية لإستخدام مصادر الطاقة الجديدة والمتجددة في مصر، سلسلة قضايا التخطيط والتنمية رقم 261، معهد التخطيط القومي،</w:t>
      </w:r>
      <w:r w:rsidRPr="006A7ABD">
        <w:rPr>
          <w:rFonts w:cs="Simplified Arabic" w:hint="cs"/>
          <w:color w:val="000000" w:themeColor="text1"/>
          <w:sz w:val="28"/>
          <w:szCs w:val="28"/>
          <w:rtl/>
        </w:rPr>
        <w:t xml:space="preserve"> مصر.</w:t>
      </w:r>
      <w:r w:rsidR="006A7ABD">
        <w:rPr>
          <w:rFonts w:cs="Simplified Arabic" w:hint="cs"/>
          <w:color w:val="000000" w:themeColor="text1"/>
          <w:sz w:val="28"/>
          <w:szCs w:val="28"/>
          <w:rtl/>
        </w:rPr>
        <w:t xml:space="preserve"> </w:t>
      </w:r>
      <w:r w:rsidR="000325E4" w:rsidRPr="006A7ABD">
        <w:rPr>
          <w:rFonts w:cs="Simplified Arabic" w:hint="cs"/>
          <w:sz w:val="28"/>
          <w:szCs w:val="28"/>
          <w:rtl/>
        </w:rPr>
        <w:t xml:space="preserve"> </w:t>
      </w:r>
      <w:r w:rsidRPr="006A7ABD">
        <w:rPr>
          <w:rFonts w:cs="Simplified Arabic" w:hint="cs"/>
          <w:sz w:val="28"/>
          <w:szCs w:val="28"/>
          <w:rtl/>
        </w:rPr>
        <w:t>متاح على الموقع الالكتروني:</w:t>
      </w:r>
      <w:r w:rsidR="000325E4" w:rsidRPr="006A7ABD">
        <w:rPr>
          <w:rFonts w:cs="Simplified Arabic" w:hint="cs"/>
          <w:sz w:val="28"/>
          <w:szCs w:val="28"/>
          <w:rtl/>
        </w:rPr>
        <w:t xml:space="preserve"> </w:t>
      </w:r>
      <w:hyperlink r:id="rId120" w:history="1">
        <w:r w:rsidRPr="006A7ABD">
          <w:rPr>
            <w:rStyle w:val="Hyperlink"/>
            <w:rFonts w:cs="Simplified Arabic"/>
            <w:color w:val="000000" w:themeColor="text1"/>
            <w:sz w:val="28"/>
            <w:szCs w:val="28"/>
            <w:u w:val="none"/>
            <w:shd w:val="clear" w:color="auto" w:fill="FFFFFF"/>
          </w:rPr>
          <w:t>http://catalog.inp.edu.eg</w:t>
        </w:r>
      </w:hyperlink>
      <w:r w:rsidR="000325E4" w:rsidRPr="006A7ABD">
        <w:rPr>
          <w:rStyle w:val="Hyperlink"/>
          <w:rFonts w:cs="Simplified Arabic"/>
          <w:color w:val="000000" w:themeColor="text1"/>
          <w:sz w:val="28"/>
          <w:szCs w:val="28"/>
          <w:u w:val="none"/>
          <w:rtl/>
        </w:rPr>
        <w:t xml:space="preserve"> </w:t>
      </w:r>
    </w:p>
    <w:p w14:paraId="41228537" w14:textId="77777777" w:rsidR="002D2071" w:rsidRPr="001B2C95" w:rsidRDefault="002D2071" w:rsidP="008546BB">
      <w:pPr>
        <w:bidi/>
        <w:spacing w:before="120" w:line="276" w:lineRule="auto"/>
        <w:rPr>
          <w:rFonts w:cs="Simplified Arabic"/>
          <w:b/>
          <w:bCs/>
          <w:color w:val="000000" w:themeColor="text1"/>
          <w:sz w:val="28"/>
          <w:szCs w:val="28"/>
          <w:lang w:bidi="ar-EG"/>
        </w:rPr>
      </w:pPr>
      <w:r w:rsidRPr="001B2C95">
        <w:rPr>
          <w:rFonts w:cs="Simplified Arabic" w:hint="cs"/>
          <w:b/>
          <w:bCs/>
          <w:color w:val="000000" w:themeColor="text1"/>
          <w:sz w:val="28"/>
          <w:szCs w:val="28"/>
          <w:rtl/>
          <w:lang w:bidi="ar-EG"/>
        </w:rPr>
        <w:t>ال</w:t>
      </w:r>
      <w:r w:rsidRPr="001B2C95">
        <w:rPr>
          <w:rFonts w:cs="Simplified Arabic"/>
          <w:b/>
          <w:bCs/>
          <w:color w:val="000000" w:themeColor="text1"/>
          <w:sz w:val="28"/>
          <w:szCs w:val="28"/>
          <w:rtl/>
          <w:lang w:bidi="ar-EG"/>
        </w:rPr>
        <w:t>تقارير</w:t>
      </w:r>
      <w:r w:rsidRPr="001B2C95">
        <w:rPr>
          <w:rFonts w:cs="Simplified Arabic" w:hint="cs"/>
          <w:b/>
          <w:bCs/>
          <w:color w:val="000000" w:themeColor="text1"/>
          <w:sz w:val="28"/>
          <w:szCs w:val="28"/>
          <w:rtl/>
          <w:lang w:bidi="ar-EG"/>
        </w:rPr>
        <w:t xml:space="preserve"> العلمية</w:t>
      </w:r>
      <w:r w:rsidRPr="001B2C95">
        <w:rPr>
          <w:rFonts w:cs="Simplified Arabic"/>
          <w:b/>
          <w:bCs/>
          <w:color w:val="000000" w:themeColor="text1"/>
          <w:sz w:val="28"/>
          <w:szCs w:val="28"/>
          <w:rtl/>
          <w:lang w:bidi="ar-EG"/>
        </w:rPr>
        <w:t xml:space="preserve"> </w:t>
      </w:r>
    </w:p>
    <w:p w14:paraId="645D7003" w14:textId="5CCBF483" w:rsidR="002D2071" w:rsidRPr="001B2C95" w:rsidRDefault="002D2071" w:rsidP="005B0B2E">
      <w:pPr>
        <w:pStyle w:val="ListParagraph"/>
        <w:numPr>
          <w:ilvl w:val="0"/>
          <w:numId w:val="19"/>
        </w:numPr>
        <w:bidi/>
        <w:spacing w:before="120" w:line="276" w:lineRule="auto"/>
        <w:jc w:val="lowKashida"/>
        <w:rPr>
          <w:rFonts w:cs="Simplified Arabic"/>
          <w:color w:val="000000" w:themeColor="text1"/>
          <w:sz w:val="28"/>
          <w:szCs w:val="28"/>
        </w:rPr>
      </w:pPr>
      <w:r w:rsidRPr="001B2C95">
        <w:rPr>
          <w:rFonts w:cs="Simplified Arabic"/>
          <w:color w:val="000000" w:themeColor="text1"/>
          <w:sz w:val="28"/>
          <w:szCs w:val="28"/>
          <w:rtl/>
        </w:rPr>
        <w:t>الشركة المصرية القابضة للغازات الطبيعية – إيجاس، الـتـقـريـر الـسـنوي</w:t>
      </w:r>
      <w:r w:rsidR="005B0B2E">
        <w:rPr>
          <w:rFonts w:cs="Simplified Arabic" w:hint="cs"/>
          <w:color w:val="000000" w:themeColor="text1"/>
          <w:sz w:val="28"/>
          <w:szCs w:val="28"/>
          <w:rtl/>
        </w:rPr>
        <w:t xml:space="preserve"> </w:t>
      </w:r>
      <w:r w:rsidRPr="001B2C95">
        <w:rPr>
          <w:rFonts w:cs="Simplified Arabic"/>
          <w:color w:val="000000" w:themeColor="text1"/>
          <w:sz w:val="28"/>
          <w:szCs w:val="28"/>
          <w:rtl/>
        </w:rPr>
        <w:t>201</w:t>
      </w:r>
      <w:r w:rsidRPr="001B2C95">
        <w:rPr>
          <w:rFonts w:cs="Simplified Arabic" w:hint="cs"/>
          <w:color w:val="000000" w:themeColor="text1"/>
          <w:sz w:val="28"/>
          <w:szCs w:val="28"/>
          <w:rtl/>
        </w:rPr>
        <w:t>8</w:t>
      </w:r>
      <w:r w:rsidRPr="001B2C95">
        <w:rPr>
          <w:rFonts w:cs="Simplified Arabic"/>
          <w:color w:val="000000" w:themeColor="text1"/>
          <w:sz w:val="28"/>
          <w:szCs w:val="28"/>
          <w:rtl/>
        </w:rPr>
        <w:t>/201</w:t>
      </w:r>
      <w:r w:rsidRPr="001B2C95">
        <w:rPr>
          <w:rFonts w:cs="Simplified Arabic" w:hint="cs"/>
          <w:color w:val="000000" w:themeColor="text1"/>
          <w:sz w:val="28"/>
          <w:szCs w:val="28"/>
          <w:rtl/>
        </w:rPr>
        <w:t>9.</w:t>
      </w:r>
    </w:p>
    <w:p w14:paraId="6F9F058B" w14:textId="77777777" w:rsidR="002D2071" w:rsidRPr="001B2C95" w:rsidRDefault="002D2071" w:rsidP="008546BB">
      <w:pPr>
        <w:pStyle w:val="ListParagraph"/>
        <w:numPr>
          <w:ilvl w:val="0"/>
          <w:numId w:val="19"/>
        </w:numPr>
        <w:bidi/>
        <w:spacing w:before="120" w:line="276" w:lineRule="auto"/>
        <w:jc w:val="both"/>
        <w:rPr>
          <w:rFonts w:cs="Simplified Arabic"/>
          <w:color w:val="000000" w:themeColor="text1"/>
          <w:sz w:val="28"/>
          <w:szCs w:val="28"/>
        </w:rPr>
      </w:pPr>
      <w:r w:rsidRPr="001B2C95">
        <w:rPr>
          <w:rFonts w:cs="Simplified Arabic"/>
          <w:color w:val="000000" w:themeColor="text1"/>
          <w:sz w:val="28"/>
          <w:szCs w:val="28"/>
          <w:rtl/>
        </w:rPr>
        <w:t>منظمة الأقطار العربية المصدرة للبترول - أوابك (2021)، التقرير السنوي، الكويت</w:t>
      </w:r>
      <w:r w:rsidRPr="001B2C95">
        <w:rPr>
          <w:rFonts w:cs="Simplified Arabic" w:hint="cs"/>
          <w:color w:val="000000" w:themeColor="text1"/>
          <w:sz w:val="28"/>
          <w:szCs w:val="28"/>
          <w:rtl/>
        </w:rPr>
        <w:t>.</w:t>
      </w:r>
    </w:p>
    <w:p w14:paraId="42A49943" w14:textId="108232CB" w:rsidR="002D2071" w:rsidRPr="001B2C95" w:rsidRDefault="002D2071" w:rsidP="008546BB">
      <w:pPr>
        <w:pStyle w:val="ListParagraph"/>
        <w:numPr>
          <w:ilvl w:val="0"/>
          <w:numId w:val="19"/>
        </w:numPr>
        <w:bidi/>
        <w:spacing w:before="120" w:line="276" w:lineRule="auto"/>
        <w:jc w:val="both"/>
        <w:rPr>
          <w:rFonts w:cs="Simplified Arabic"/>
          <w:b/>
          <w:bCs/>
          <w:color w:val="000000" w:themeColor="text1"/>
          <w:sz w:val="28"/>
          <w:szCs w:val="28"/>
          <w:lang w:bidi="ar-EG"/>
        </w:rPr>
      </w:pPr>
      <w:r w:rsidRPr="001B2C95">
        <w:rPr>
          <w:rFonts w:cs="Simplified Arabic"/>
          <w:color w:val="000000" w:themeColor="text1"/>
          <w:sz w:val="28"/>
          <w:szCs w:val="28"/>
          <w:rtl/>
        </w:rPr>
        <w:t xml:space="preserve">منظمة الأقطار العربية المصدرة للبترول - أوابك (2021)، تقرير الأمين العام السنوي رقم </w:t>
      </w:r>
      <w:r w:rsidR="0038782B">
        <w:rPr>
          <w:rFonts w:cs="Simplified Arabic" w:hint="cs"/>
          <w:color w:val="000000" w:themeColor="text1"/>
          <w:sz w:val="28"/>
          <w:szCs w:val="28"/>
          <w:rtl/>
        </w:rPr>
        <w:t>48</w:t>
      </w:r>
      <w:r w:rsidRPr="001B2C95">
        <w:rPr>
          <w:rFonts w:cs="Simplified Arabic"/>
          <w:color w:val="000000" w:themeColor="text1"/>
          <w:sz w:val="28"/>
          <w:szCs w:val="28"/>
          <w:rtl/>
        </w:rPr>
        <w:t>، الكويت</w:t>
      </w:r>
      <w:r w:rsidRPr="001B2C95">
        <w:rPr>
          <w:rFonts w:cs="Simplified Arabic" w:hint="cs"/>
          <w:color w:val="000000" w:themeColor="text1"/>
          <w:sz w:val="28"/>
          <w:szCs w:val="28"/>
          <w:rtl/>
        </w:rPr>
        <w:t>.</w:t>
      </w:r>
    </w:p>
    <w:p w14:paraId="55570370" w14:textId="77777777" w:rsidR="005E036A" w:rsidRPr="001B2C95" w:rsidRDefault="00C60BCE" w:rsidP="008546BB">
      <w:pPr>
        <w:bidi/>
        <w:spacing w:before="120" w:line="276" w:lineRule="auto"/>
        <w:jc w:val="both"/>
        <w:rPr>
          <w:rFonts w:cs="Simplified Arabic"/>
          <w:b/>
          <w:bCs/>
          <w:color w:val="000000" w:themeColor="text1"/>
          <w:sz w:val="28"/>
          <w:szCs w:val="28"/>
          <w:lang w:bidi="ar-EG"/>
        </w:rPr>
      </w:pPr>
      <w:r w:rsidRPr="001B2C95">
        <w:rPr>
          <w:rFonts w:cs="Simplified Arabic" w:hint="cs"/>
          <w:b/>
          <w:bCs/>
          <w:color w:val="000000" w:themeColor="text1"/>
          <w:sz w:val="28"/>
          <w:szCs w:val="28"/>
          <w:rtl/>
          <w:lang w:bidi="ar-EG"/>
        </w:rPr>
        <w:t>ال</w:t>
      </w:r>
      <w:r w:rsidR="005E036A" w:rsidRPr="001B2C95">
        <w:rPr>
          <w:rFonts w:cs="Simplified Arabic"/>
          <w:b/>
          <w:bCs/>
          <w:color w:val="000000" w:themeColor="text1"/>
          <w:sz w:val="28"/>
          <w:szCs w:val="28"/>
          <w:rtl/>
          <w:lang w:bidi="ar-EG"/>
        </w:rPr>
        <w:t xml:space="preserve">رسائل </w:t>
      </w:r>
      <w:r w:rsidRPr="001B2C95">
        <w:rPr>
          <w:rFonts w:cs="Simplified Arabic" w:hint="cs"/>
          <w:b/>
          <w:bCs/>
          <w:color w:val="000000" w:themeColor="text1"/>
          <w:sz w:val="28"/>
          <w:szCs w:val="28"/>
          <w:rtl/>
          <w:lang w:bidi="ar-EG"/>
        </w:rPr>
        <w:t>ال</w:t>
      </w:r>
      <w:r w:rsidR="005E036A" w:rsidRPr="001B2C95">
        <w:rPr>
          <w:rFonts w:cs="Simplified Arabic"/>
          <w:b/>
          <w:bCs/>
          <w:color w:val="000000" w:themeColor="text1"/>
          <w:sz w:val="28"/>
          <w:szCs w:val="28"/>
          <w:rtl/>
          <w:lang w:bidi="ar-EG"/>
        </w:rPr>
        <w:t>علمية</w:t>
      </w:r>
    </w:p>
    <w:p w14:paraId="564B43C8" w14:textId="0FBA80A3" w:rsidR="005E036A" w:rsidRPr="006A7ABD" w:rsidRDefault="005E036A" w:rsidP="00606946">
      <w:pPr>
        <w:pStyle w:val="ListParagraph"/>
        <w:numPr>
          <w:ilvl w:val="0"/>
          <w:numId w:val="18"/>
        </w:numPr>
        <w:bidi/>
        <w:spacing w:before="120" w:line="276" w:lineRule="auto"/>
        <w:jc w:val="both"/>
        <w:rPr>
          <w:rFonts w:cs="Simplified Arabic"/>
          <w:sz w:val="28"/>
          <w:szCs w:val="28"/>
        </w:rPr>
      </w:pPr>
      <w:r w:rsidRPr="006A7ABD">
        <w:rPr>
          <w:rFonts w:cs="Simplified Arabic"/>
          <w:sz w:val="28"/>
          <w:szCs w:val="28"/>
          <w:rtl/>
        </w:rPr>
        <w:t>بشير، نور</w:t>
      </w:r>
      <w:r w:rsidRPr="006A7ABD">
        <w:rPr>
          <w:rFonts w:cs="Simplified Arabic"/>
          <w:sz w:val="28"/>
          <w:szCs w:val="28"/>
        </w:rPr>
        <w:t xml:space="preserve"> </w:t>
      </w:r>
      <w:r w:rsidRPr="006A7ABD">
        <w:rPr>
          <w:rFonts w:cs="Simplified Arabic"/>
          <w:sz w:val="28"/>
          <w:szCs w:val="28"/>
          <w:rtl/>
        </w:rPr>
        <w:t>(2013)، رسالة دكتوراه بعنوان: استخدامات الطاقة والتنمية المستدامة في السودان بالتركيز على الطاقة المتجددة، جامعة النيلين، السودان</w:t>
      </w:r>
      <w:r w:rsidR="002D3C6E" w:rsidRPr="006A7ABD">
        <w:rPr>
          <w:rFonts w:cs="Simplified Arabic" w:hint="cs"/>
          <w:sz w:val="28"/>
          <w:szCs w:val="28"/>
          <w:rtl/>
        </w:rPr>
        <w:t>.</w:t>
      </w:r>
      <w:r w:rsidRPr="006A7ABD">
        <w:rPr>
          <w:rFonts w:cs="Simplified Arabic"/>
          <w:sz w:val="28"/>
          <w:szCs w:val="28"/>
          <w:rtl/>
        </w:rPr>
        <w:t xml:space="preserve"> </w:t>
      </w:r>
      <w:r w:rsidR="002D3C6E" w:rsidRPr="006A7ABD">
        <w:rPr>
          <w:rFonts w:cs="Simplified Arabic" w:hint="cs"/>
          <w:sz w:val="28"/>
          <w:szCs w:val="28"/>
          <w:rtl/>
        </w:rPr>
        <w:t xml:space="preserve">متاح على الموقع الالكتروني: </w:t>
      </w:r>
      <w:hyperlink r:id="rId121" w:history="1">
        <w:r w:rsidRPr="006A7ABD">
          <w:rPr>
            <w:rStyle w:val="Hyperlink"/>
            <w:rFonts w:cs="Simplified Arabic"/>
            <w:color w:val="auto"/>
            <w:sz w:val="28"/>
            <w:szCs w:val="28"/>
            <w:u w:val="none"/>
          </w:rPr>
          <w:t>http://thesis.mandumah.com/Record/303879</w:t>
        </w:r>
      </w:hyperlink>
      <w:r w:rsidRPr="006A7ABD">
        <w:rPr>
          <w:rStyle w:val="Hyperlink"/>
          <w:rFonts w:cs="Simplified Arabic"/>
          <w:color w:val="auto"/>
          <w:sz w:val="28"/>
          <w:szCs w:val="28"/>
          <w:u w:val="none"/>
        </w:rPr>
        <w:t xml:space="preserve"> </w:t>
      </w:r>
    </w:p>
    <w:p w14:paraId="2074449F" w14:textId="77777777" w:rsidR="005E036A" w:rsidRPr="001B2C95" w:rsidRDefault="005E036A" w:rsidP="008546BB">
      <w:pPr>
        <w:pStyle w:val="FootnoteText"/>
        <w:numPr>
          <w:ilvl w:val="0"/>
          <w:numId w:val="17"/>
        </w:numPr>
        <w:bidi/>
        <w:spacing w:before="120" w:line="276" w:lineRule="auto"/>
        <w:jc w:val="both"/>
        <w:rPr>
          <w:rFonts w:cs="Simplified Arabic"/>
          <w:sz w:val="28"/>
          <w:szCs w:val="28"/>
          <w:lang w:bidi="ar-EG"/>
        </w:rPr>
      </w:pPr>
      <w:r w:rsidRPr="001B2C95">
        <w:rPr>
          <w:rFonts w:cs="Simplified Arabic" w:hint="cs"/>
          <w:sz w:val="28"/>
          <w:szCs w:val="28"/>
          <w:rtl/>
          <w:lang w:bidi="ar-EG"/>
        </w:rPr>
        <w:t xml:space="preserve">الجمال، خالد (2017)، </w:t>
      </w:r>
      <w:r w:rsidRPr="001B2C95">
        <w:rPr>
          <w:rFonts w:cs="Simplified Arabic"/>
          <w:sz w:val="28"/>
          <w:szCs w:val="28"/>
          <w:rtl/>
        </w:rPr>
        <w:t xml:space="preserve">رسالة ماجستير </w:t>
      </w:r>
      <w:r w:rsidRPr="001B2C95">
        <w:rPr>
          <w:rFonts w:cs="Simplified Arabic" w:hint="cs"/>
          <w:sz w:val="28"/>
          <w:szCs w:val="28"/>
          <w:rtl/>
        </w:rPr>
        <w:t xml:space="preserve">بعنوان: </w:t>
      </w:r>
      <w:r w:rsidRPr="001B2C95">
        <w:rPr>
          <w:rFonts w:cs="Simplified Arabic"/>
          <w:sz w:val="28"/>
          <w:szCs w:val="28"/>
          <w:rtl/>
        </w:rPr>
        <w:t xml:space="preserve">إنشاء مركز تجاري دولي لتجارة الغاز الطبيعي/الغاز الطبيعي </w:t>
      </w:r>
      <w:r w:rsidR="002B3A81" w:rsidRPr="001B2C95">
        <w:rPr>
          <w:rFonts w:cs="Simplified Arabic"/>
          <w:sz w:val="28"/>
          <w:szCs w:val="28"/>
          <w:rtl/>
        </w:rPr>
        <w:t>المُسال</w:t>
      </w:r>
      <w:r w:rsidRPr="001B2C95">
        <w:rPr>
          <w:rFonts w:cs="Simplified Arabic"/>
          <w:sz w:val="28"/>
          <w:szCs w:val="28"/>
          <w:rtl/>
        </w:rPr>
        <w:t xml:space="preserve"> في مصر، مركز الدراسات والبحوث التعدينية، كلية الهندسة، جامعة القاهرة</w:t>
      </w:r>
      <w:r w:rsidR="002D3C6E" w:rsidRPr="001B2C95">
        <w:rPr>
          <w:rFonts w:cs="Simplified Arabic" w:hint="cs"/>
          <w:sz w:val="28"/>
          <w:szCs w:val="28"/>
          <w:rtl/>
        </w:rPr>
        <w:t>.</w:t>
      </w:r>
    </w:p>
    <w:p w14:paraId="27794FFF" w14:textId="1F4CAF00" w:rsidR="002D3C6E" w:rsidRPr="001B2C95" w:rsidRDefault="005E036A" w:rsidP="008546BB">
      <w:pPr>
        <w:bidi/>
        <w:spacing w:before="120" w:line="276" w:lineRule="auto"/>
        <w:ind w:left="360"/>
        <w:jc w:val="both"/>
        <w:rPr>
          <w:rStyle w:val="Hyperlink"/>
          <w:rFonts w:cs="Simplified Arabic"/>
          <w:sz w:val="28"/>
          <w:szCs w:val="28"/>
          <w:rtl/>
          <w:lang w:bidi="ar-EG"/>
        </w:rPr>
      </w:pPr>
      <w:r w:rsidRPr="001B2C95">
        <w:rPr>
          <w:rFonts w:cs="Simplified Arabic"/>
          <w:sz w:val="28"/>
          <w:szCs w:val="28"/>
          <w:rtl/>
        </w:rPr>
        <w:t>سالم، صبرينة</w:t>
      </w:r>
      <w:r w:rsidRPr="001B2C95">
        <w:rPr>
          <w:rFonts w:cs="Simplified Arabic" w:hint="cs"/>
          <w:sz w:val="28"/>
          <w:szCs w:val="28"/>
          <w:rtl/>
        </w:rPr>
        <w:t xml:space="preserve"> </w:t>
      </w:r>
      <w:r w:rsidRPr="001B2C95">
        <w:rPr>
          <w:rFonts w:cs="Simplified Arabic"/>
          <w:sz w:val="28"/>
          <w:szCs w:val="28"/>
          <w:rtl/>
        </w:rPr>
        <w:t>(2019)، رسالة ماجستير بعنوان: التحولات الطاقوية في العالم وانعكاساتها على أداء منظمة الأوبك خلال الفترة 2017- 198</w:t>
      </w:r>
      <w:r w:rsidRPr="001B2C95">
        <w:rPr>
          <w:rFonts w:cs="Simplified Arabic"/>
          <w:sz w:val="28"/>
          <w:szCs w:val="28"/>
          <w:rtl/>
          <w:lang w:bidi="ar-EG"/>
        </w:rPr>
        <w:t>0</w:t>
      </w:r>
      <w:r w:rsidRPr="001B2C95">
        <w:rPr>
          <w:rFonts w:cs="Simplified Arabic"/>
          <w:sz w:val="28"/>
          <w:szCs w:val="28"/>
          <w:rtl/>
        </w:rPr>
        <w:t>، كلية العلوم</w:t>
      </w:r>
      <w:r w:rsidRPr="001B2C95">
        <w:rPr>
          <w:rFonts w:cs="Simplified Arabic"/>
          <w:sz w:val="28"/>
          <w:szCs w:val="28"/>
        </w:rPr>
        <w:t xml:space="preserve"> </w:t>
      </w:r>
      <w:r w:rsidRPr="001B2C95">
        <w:rPr>
          <w:rFonts w:cs="Simplified Arabic"/>
          <w:sz w:val="28"/>
          <w:szCs w:val="28"/>
          <w:rtl/>
        </w:rPr>
        <w:t>الاقتصادية والتجارية وعلوم الت</w:t>
      </w:r>
      <w:r w:rsidR="002D3C6E" w:rsidRPr="001B2C95">
        <w:rPr>
          <w:rFonts w:cs="Simplified Arabic"/>
          <w:sz w:val="28"/>
          <w:szCs w:val="28"/>
          <w:rtl/>
        </w:rPr>
        <w:t>سيير، جامعة محمد بوضياف، الجزائ</w:t>
      </w:r>
      <w:r w:rsidR="002D3C6E" w:rsidRPr="001B2C95">
        <w:rPr>
          <w:rFonts w:cs="Simplified Arabic" w:hint="cs"/>
          <w:sz w:val="28"/>
          <w:szCs w:val="28"/>
          <w:rtl/>
          <w:lang w:bidi="ar-EG"/>
        </w:rPr>
        <w:t>ر.</w:t>
      </w:r>
      <w:r w:rsidR="000325E4">
        <w:rPr>
          <w:rFonts w:cs="Simplified Arabic"/>
          <w:sz w:val="28"/>
          <w:szCs w:val="28"/>
          <w:rtl/>
          <w:lang w:bidi="ar-EG"/>
        </w:rPr>
        <w:t xml:space="preserve"> </w:t>
      </w:r>
      <w:r w:rsidR="002D3C6E" w:rsidRPr="001B2C95">
        <w:rPr>
          <w:rFonts w:cs="Simplified Arabic" w:hint="cs"/>
          <w:sz w:val="28"/>
          <w:szCs w:val="28"/>
          <w:rtl/>
        </w:rPr>
        <w:t xml:space="preserve">متاح على الموقع الالكتروني: </w:t>
      </w:r>
      <w:r w:rsidR="002D3C6E" w:rsidRPr="001B2C95">
        <w:rPr>
          <w:rStyle w:val="Hyperlink"/>
          <w:rFonts w:cs="Simplified Arabic"/>
          <w:color w:val="auto"/>
          <w:sz w:val="28"/>
          <w:szCs w:val="28"/>
          <w:u w:val="none"/>
        </w:rPr>
        <w:t>http://dspace.univ-msila.dz</w:t>
      </w:r>
      <w:r w:rsidR="000325E4">
        <w:rPr>
          <w:rStyle w:val="Hyperlink"/>
          <w:rFonts w:cs="Simplified Arabic" w:hint="cs"/>
          <w:color w:val="auto"/>
          <w:sz w:val="28"/>
          <w:szCs w:val="28"/>
          <w:u w:val="none"/>
          <w:rtl/>
        </w:rPr>
        <w:t xml:space="preserve"> </w:t>
      </w:r>
    </w:p>
    <w:p w14:paraId="0A73AC7C" w14:textId="64D919E2" w:rsidR="005E036A" w:rsidRPr="0038782B" w:rsidRDefault="005E036A" w:rsidP="0038782B">
      <w:pPr>
        <w:pStyle w:val="ListParagraph"/>
        <w:numPr>
          <w:ilvl w:val="0"/>
          <w:numId w:val="17"/>
        </w:numPr>
        <w:bidi/>
        <w:spacing w:before="120" w:line="276" w:lineRule="auto"/>
        <w:jc w:val="both"/>
        <w:rPr>
          <w:rStyle w:val="Hyperlink"/>
          <w:rFonts w:cs="Simplified Arabic"/>
          <w:sz w:val="28"/>
          <w:szCs w:val="28"/>
        </w:rPr>
      </w:pPr>
      <w:r w:rsidRPr="001B2C95">
        <w:rPr>
          <w:rFonts w:cs="Simplified Arabic"/>
          <w:sz w:val="28"/>
          <w:szCs w:val="28"/>
          <w:rtl/>
        </w:rPr>
        <w:lastRenderedPageBreak/>
        <w:t>عبد الجليل، جباري</w:t>
      </w:r>
      <w:r w:rsidRPr="001B2C95">
        <w:rPr>
          <w:rFonts w:cs="Simplified Arabic"/>
          <w:sz w:val="28"/>
          <w:szCs w:val="28"/>
        </w:rPr>
        <w:t xml:space="preserve"> </w:t>
      </w:r>
      <w:r w:rsidR="002D3C6E" w:rsidRPr="001B2C95">
        <w:rPr>
          <w:rFonts w:cs="Simplified Arabic"/>
          <w:sz w:val="28"/>
          <w:szCs w:val="28"/>
          <w:rtl/>
        </w:rPr>
        <w:t>(2017)، رسالة دكتورا</w:t>
      </w:r>
      <w:r w:rsidR="002D3C6E" w:rsidRPr="001B2C95">
        <w:rPr>
          <w:rFonts w:cs="Simplified Arabic" w:hint="cs"/>
          <w:sz w:val="28"/>
          <w:szCs w:val="28"/>
          <w:rtl/>
        </w:rPr>
        <w:t>ه</w:t>
      </w:r>
      <w:r w:rsidRPr="001B2C95">
        <w:rPr>
          <w:rFonts w:cs="Simplified Arabic"/>
          <w:sz w:val="28"/>
          <w:szCs w:val="28"/>
          <w:rtl/>
        </w:rPr>
        <w:t xml:space="preserve"> بعنوان: أهمية تطوير</w:t>
      </w:r>
      <w:r w:rsidRPr="001B2C95">
        <w:rPr>
          <w:rFonts w:cs="Simplified Arabic"/>
          <w:sz w:val="28"/>
          <w:szCs w:val="28"/>
        </w:rPr>
        <w:t xml:space="preserve"> </w:t>
      </w:r>
      <w:r w:rsidRPr="001B2C95">
        <w:rPr>
          <w:rFonts w:cs="Simplified Arabic"/>
          <w:sz w:val="28"/>
          <w:szCs w:val="28"/>
          <w:rtl/>
        </w:rPr>
        <w:t>الطاقة الشمسية في تحقيق التنمية المستدامة دراسة حالة الجزائر ومصر، كلية العلوم الاقتصادية والتجارية وعلوم التسيير، جامعة بسكرة، الجزائر</w:t>
      </w:r>
      <w:r w:rsidR="002D3C6E" w:rsidRPr="001B2C95">
        <w:rPr>
          <w:rFonts w:cs="Simplified Arabic"/>
          <w:sz w:val="28"/>
          <w:szCs w:val="28"/>
        </w:rPr>
        <w:t>.</w:t>
      </w:r>
      <w:r w:rsidR="000325E4">
        <w:rPr>
          <w:rFonts w:cs="Simplified Arabic" w:hint="cs"/>
          <w:sz w:val="28"/>
          <w:szCs w:val="28"/>
          <w:rtl/>
        </w:rPr>
        <w:t xml:space="preserve"> </w:t>
      </w:r>
      <w:r w:rsidR="002D3C6E" w:rsidRPr="001B2C95">
        <w:rPr>
          <w:rFonts w:cs="Simplified Arabic" w:hint="cs"/>
          <w:sz w:val="28"/>
          <w:szCs w:val="28"/>
          <w:rtl/>
        </w:rPr>
        <w:t xml:space="preserve">متاح على الموقع الالكتروني: </w:t>
      </w:r>
      <w:hyperlink r:id="rId122" w:history="1">
        <w:r w:rsidR="002D3C6E" w:rsidRPr="001B2C95">
          <w:rPr>
            <w:rStyle w:val="Hyperlink"/>
            <w:rFonts w:cs="Simplified Arabic"/>
            <w:color w:val="auto"/>
            <w:sz w:val="28"/>
            <w:szCs w:val="28"/>
            <w:u w:val="none"/>
          </w:rPr>
          <w:t>http://thesis.univ-biskra.dz/4331/1/djalil.pdf</w:t>
        </w:r>
      </w:hyperlink>
      <w:r w:rsidR="000325E4">
        <w:rPr>
          <w:rStyle w:val="Hyperlink"/>
          <w:rFonts w:cs="Simplified Arabic"/>
          <w:color w:val="auto"/>
          <w:sz w:val="28"/>
          <w:szCs w:val="28"/>
          <w:u w:val="none"/>
          <w:rtl/>
        </w:rPr>
        <w:t xml:space="preserve"> </w:t>
      </w:r>
    </w:p>
    <w:p w14:paraId="12ACD41C" w14:textId="77777777" w:rsidR="005B7D6F" w:rsidRPr="001B2C95" w:rsidRDefault="00C60BCE" w:rsidP="008546BB">
      <w:pPr>
        <w:bidi/>
        <w:spacing w:before="120" w:line="276" w:lineRule="auto"/>
        <w:jc w:val="both"/>
        <w:rPr>
          <w:rFonts w:cs="Simplified Arabic"/>
          <w:color w:val="000000" w:themeColor="text1"/>
          <w:sz w:val="28"/>
          <w:szCs w:val="28"/>
        </w:rPr>
      </w:pPr>
      <w:r w:rsidRPr="001B2C95">
        <w:rPr>
          <w:rFonts w:cs="Simplified Arabic" w:hint="cs"/>
          <w:b/>
          <w:bCs/>
          <w:color w:val="000000" w:themeColor="text1"/>
          <w:sz w:val="28"/>
          <w:szCs w:val="28"/>
          <w:rtl/>
          <w:lang w:bidi="ar-EG"/>
        </w:rPr>
        <w:t>ال</w:t>
      </w:r>
      <w:r w:rsidR="005B7D6F" w:rsidRPr="001B2C95">
        <w:rPr>
          <w:rFonts w:cs="Simplified Arabic"/>
          <w:b/>
          <w:bCs/>
          <w:color w:val="000000" w:themeColor="text1"/>
          <w:sz w:val="28"/>
          <w:szCs w:val="28"/>
          <w:rtl/>
          <w:lang w:bidi="ar-EG"/>
        </w:rPr>
        <w:t>أوراق البحثية</w:t>
      </w:r>
    </w:p>
    <w:p w14:paraId="0B51FF75" w14:textId="77777777" w:rsidR="005B7D6F" w:rsidRPr="001B2C95" w:rsidRDefault="005B7D6F" w:rsidP="008546BB">
      <w:pPr>
        <w:pStyle w:val="ListParagraph"/>
        <w:numPr>
          <w:ilvl w:val="0"/>
          <w:numId w:val="18"/>
        </w:numPr>
        <w:bidi/>
        <w:spacing w:before="120" w:line="276" w:lineRule="auto"/>
        <w:rPr>
          <w:rFonts w:cs="Simplified Arabic"/>
          <w:b/>
          <w:bCs/>
          <w:color w:val="000000" w:themeColor="text1"/>
          <w:sz w:val="28"/>
          <w:szCs w:val="28"/>
          <w:lang w:bidi="ar-EG"/>
        </w:rPr>
      </w:pPr>
      <w:r w:rsidRPr="001B2C95">
        <w:rPr>
          <w:rFonts w:cs="Simplified Arabic"/>
          <w:color w:val="000000" w:themeColor="text1"/>
          <w:sz w:val="28"/>
          <w:szCs w:val="28"/>
          <w:rtl/>
        </w:rPr>
        <w:t xml:space="preserve">الغيطانى، ابراهيم (2019)، تحولات صاعدة </w:t>
      </w:r>
      <w:r w:rsidR="00DF5216" w:rsidRPr="001B2C95">
        <w:rPr>
          <w:rFonts w:cs="Simplified Arabic"/>
          <w:color w:val="000000" w:themeColor="text1"/>
          <w:sz w:val="28"/>
          <w:szCs w:val="28"/>
          <w:rtl/>
        </w:rPr>
        <w:t>في</w:t>
      </w:r>
      <w:r w:rsidRPr="001B2C95">
        <w:rPr>
          <w:rFonts w:cs="Simplified Arabic"/>
          <w:color w:val="000000" w:themeColor="text1"/>
          <w:sz w:val="28"/>
          <w:szCs w:val="28"/>
          <w:rtl/>
        </w:rPr>
        <w:t xml:space="preserve"> أدوار ووظائف مراكز الطاقة عالمياً، مركز المستقبل للأبحاث والدراسات المتقدمة، أبو ظبي</w:t>
      </w:r>
      <w:r w:rsidR="001A5109" w:rsidRPr="001B2C95">
        <w:rPr>
          <w:rFonts w:cs="Simplified Arabic" w:hint="cs"/>
          <w:color w:val="000000" w:themeColor="text1"/>
          <w:sz w:val="28"/>
          <w:szCs w:val="28"/>
          <w:rtl/>
        </w:rPr>
        <w:t>.</w:t>
      </w:r>
    </w:p>
    <w:p w14:paraId="1D88EC65" w14:textId="77777777" w:rsidR="005B7D6F" w:rsidRPr="001B2C95" w:rsidRDefault="00C60BCE" w:rsidP="006A7ABD">
      <w:pPr>
        <w:bidi/>
        <w:spacing w:before="120" w:line="276" w:lineRule="auto"/>
        <w:rPr>
          <w:rFonts w:cs="Simplified Arabic"/>
          <w:b/>
          <w:bCs/>
          <w:color w:val="000000" w:themeColor="text1"/>
          <w:sz w:val="28"/>
          <w:szCs w:val="28"/>
          <w:lang w:bidi="ar-EG"/>
        </w:rPr>
      </w:pPr>
      <w:r w:rsidRPr="001B2C95">
        <w:rPr>
          <w:rFonts w:cs="Simplified Arabic" w:hint="cs"/>
          <w:b/>
          <w:bCs/>
          <w:color w:val="000000" w:themeColor="text1"/>
          <w:sz w:val="28"/>
          <w:szCs w:val="28"/>
          <w:rtl/>
          <w:lang w:bidi="ar-EG"/>
        </w:rPr>
        <w:t>الدراسات</w:t>
      </w:r>
    </w:p>
    <w:p w14:paraId="28E1A6D9" w14:textId="42E3B41B" w:rsidR="001A5109" w:rsidRPr="001B2C95" w:rsidRDefault="005B7D6F" w:rsidP="008546BB">
      <w:pPr>
        <w:pStyle w:val="ListParagraph"/>
        <w:numPr>
          <w:ilvl w:val="0"/>
          <w:numId w:val="20"/>
        </w:numPr>
        <w:bidi/>
        <w:spacing w:before="120" w:line="276" w:lineRule="auto"/>
        <w:rPr>
          <w:rFonts w:cs="Simplified Arabic"/>
          <w:sz w:val="28"/>
          <w:szCs w:val="28"/>
        </w:rPr>
      </w:pPr>
      <w:r w:rsidRPr="001B2C95">
        <w:rPr>
          <w:rFonts w:cs="Simplified Arabic"/>
          <w:color w:val="000000" w:themeColor="text1"/>
          <w:sz w:val="28"/>
          <w:szCs w:val="28"/>
          <w:rtl/>
        </w:rPr>
        <w:t xml:space="preserve">عبد المعطي، وائل (2014)، واقع وآفاق صناعة وتجارة الغاز الطبيعي في الدول العربية، مجلة النفط والتعاون العربي، </w:t>
      </w:r>
      <w:r w:rsidRPr="001B2C95">
        <w:rPr>
          <w:rFonts w:cs="Simplified Arabic"/>
          <w:sz w:val="28"/>
          <w:szCs w:val="28"/>
          <w:rtl/>
        </w:rPr>
        <w:t>الجزء الثاني، أوابك</w:t>
      </w:r>
      <w:r w:rsidR="001A5109" w:rsidRPr="001B2C95">
        <w:rPr>
          <w:rFonts w:cs="Simplified Arabic"/>
          <w:sz w:val="28"/>
          <w:szCs w:val="28"/>
        </w:rPr>
        <w:t>.</w:t>
      </w:r>
      <w:r w:rsidR="000325E4">
        <w:rPr>
          <w:rFonts w:cs="Simplified Arabic" w:hint="cs"/>
          <w:sz w:val="28"/>
          <w:szCs w:val="28"/>
          <w:rtl/>
        </w:rPr>
        <w:t xml:space="preserve"> </w:t>
      </w:r>
    </w:p>
    <w:p w14:paraId="73CAA999" w14:textId="5E803C26" w:rsidR="005B7D6F" w:rsidRPr="001B2C95" w:rsidRDefault="001A5109" w:rsidP="008546BB">
      <w:pPr>
        <w:pStyle w:val="ListParagraph"/>
        <w:bidi/>
        <w:spacing w:before="120" w:line="276" w:lineRule="auto"/>
        <w:ind w:left="450"/>
        <w:rPr>
          <w:rFonts w:cs="Simplified Arabic"/>
          <w:sz w:val="28"/>
          <w:szCs w:val="28"/>
        </w:rPr>
      </w:pPr>
      <w:r w:rsidRPr="001B2C95">
        <w:rPr>
          <w:rFonts w:cs="Simplified Arabic" w:hint="cs"/>
          <w:sz w:val="28"/>
          <w:szCs w:val="28"/>
          <w:rtl/>
        </w:rPr>
        <w:t xml:space="preserve">متاح على الموقع الالكتروني: </w:t>
      </w:r>
      <w:r w:rsidR="005B7D6F" w:rsidRPr="001B2C95">
        <w:rPr>
          <w:rFonts w:cs="Simplified Arabic"/>
          <w:sz w:val="28"/>
          <w:szCs w:val="28"/>
        </w:rPr>
        <w:t>https://marsad.ecsstudies.com</w:t>
      </w:r>
      <w:r w:rsidR="000325E4">
        <w:rPr>
          <w:rFonts w:cs="Simplified Arabic"/>
          <w:sz w:val="28"/>
          <w:szCs w:val="28"/>
          <w:rtl/>
        </w:rPr>
        <w:t xml:space="preserve"> </w:t>
      </w:r>
    </w:p>
    <w:p w14:paraId="40D93975" w14:textId="59429DCD" w:rsidR="005B7D6F" w:rsidRPr="001B2C95" w:rsidRDefault="005B7D6F" w:rsidP="008546BB">
      <w:pPr>
        <w:pStyle w:val="ListParagraph"/>
        <w:numPr>
          <w:ilvl w:val="0"/>
          <w:numId w:val="20"/>
        </w:numPr>
        <w:bidi/>
        <w:spacing w:before="120" w:line="276" w:lineRule="auto"/>
        <w:rPr>
          <w:rStyle w:val="Hyperlink"/>
          <w:rFonts w:cs="Simplified Arabic"/>
          <w:b/>
          <w:bCs/>
          <w:color w:val="000000" w:themeColor="text1"/>
          <w:sz w:val="28"/>
          <w:szCs w:val="28"/>
          <w:u w:val="none"/>
          <w:lang w:bidi="ar-EG"/>
        </w:rPr>
      </w:pPr>
      <w:r w:rsidRPr="001B2C95">
        <w:rPr>
          <w:rFonts w:cs="Simplified Arabic"/>
          <w:color w:val="000000" w:themeColor="text1"/>
          <w:sz w:val="28"/>
          <w:szCs w:val="28"/>
          <w:rtl/>
          <w:lang w:bidi="ar-EG"/>
        </w:rPr>
        <w:t>كامل، تريز</w:t>
      </w:r>
      <w:r w:rsidRPr="001B2C95">
        <w:rPr>
          <w:rFonts w:cs="Simplified Arabic" w:hint="cs"/>
          <w:color w:val="000000" w:themeColor="text1"/>
          <w:sz w:val="28"/>
          <w:szCs w:val="28"/>
          <w:rtl/>
          <w:lang w:bidi="ar-EG"/>
        </w:rPr>
        <w:t xml:space="preserve"> </w:t>
      </w:r>
      <w:r w:rsidRPr="001B2C95">
        <w:rPr>
          <w:rFonts w:cs="Simplified Arabic"/>
          <w:color w:val="000000" w:themeColor="text1"/>
          <w:sz w:val="28"/>
          <w:szCs w:val="28"/>
          <w:rtl/>
          <w:lang w:bidi="ar-EG"/>
        </w:rPr>
        <w:t>(2018)، موانى</w:t>
      </w:r>
      <w:r w:rsidR="00EE18F9">
        <w:rPr>
          <w:rFonts w:cs="Simplified Arabic" w:hint="cs"/>
          <w:color w:val="000000" w:themeColor="text1"/>
          <w:sz w:val="28"/>
          <w:szCs w:val="28"/>
          <w:rtl/>
          <w:lang w:bidi="ar-EG"/>
        </w:rPr>
        <w:t>ء</w:t>
      </w:r>
      <w:r w:rsidRPr="001B2C95">
        <w:rPr>
          <w:rFonts w:cs="Simplified Arabic"/>
          <w:color w:val="000000" w:themeColor="text1"/>
          <w:sz w:val="28"/>
          <w:szCs w:val="28"/>
          <w:rtl/>
          <w:lang w:bidi="ar-EG"/>
        </w:rPr>
        <w:t xml:space="preserve"> مصرية تضاهى العالمية وتعزز فرص الاستثمار، دراسات وبحوث، الهيئة العامة للاستعلامات، مصر</w:t>
      </w:r>
      <w:r w:rsidR="001A5109" w:rsidRPr="001B2C95">
        <w:rPr>
          <w:rFonts w:cs="Simplified Arabic" w:hint="cs"/>
          <w:color w:val="000000" w:themeColor="text1"/>
          <w:sz w:val="28"/>
          <w:szCs w:val="28"/>
          <w:rtl/>
          <w:lang w:bidi="ar-EG"/>
        </w:rPr>
        <w:t xml:space="preserve">. </w:t>
      </w:r>
      <w:r w:rsidR="001A5109" w:rsidRPr="001B2C95">
        <w:rPr>
          <w:rFonts w:cs="Simplified Arabic" w:hint="cs"/>
          <w:sz w:val="28"/>
          <w:szCs w:val="28"/>
          <w:rtl/>
        </w:rPr>
        <w:t xml:space="preserve">متاح على الموقع الالكتروني: </w:t>
      </w:r>
      <w:hyperlink r:id="rId123" w:history="1">
        <w:r w:rsidRPr="001B2C95">
          <w:rPr>
            <w:rStyle w:val="Hyperlink"/>
            <w:rFonts w:cs="Simplified Arabic"/>
            <w:color w:val="auto"/>
            <w:sz w:val="28"/>
            <w:szCs w:val="28"/>
            <w:u w:val="none"/>
          </w:rPr>
          <w:t>https://www.sis.gov.eg</w:t>
        </w:r>
      </w:hyperlink>
    </w:p>
    <w:p w14:paraId="4A970284" w14:textId="57AF7F28" w:rsidR="009D1246" w:rsidRDefault="005B7D6F" w:rsidP="006A7ABD">
      <w:pPr>
        <w:pStyle w:val="ListParagraph"/>
        <w:numPr>
          <w:ilvl w:val="0"/>
          <w:numId w:val="20"/>
        </w:numPr>
        <w:bidi/>
        <w:spacing w:before="120" w:line="276" w:lineRule="auto"/>
        <w:rPr>
          <w:rFonts w:cs="Simplified Arabic"/>
          <w:color w:val="000000" w:themeColor="text1"/>
          <w:sz w:val="28"/>
          <w:szCs w:val="28"/>
          <w:rtl/>
        </w:rPr>
      </w:pPr>
      <w:r w:rsidRPr="001B2C95">
        <w:rPr>
          <w:rFonts w:cs="Simplified Arabic"/>
          <w:color w:val="000000" w:themeColor="text1"/>
          <w:sz w:val="28"/>
          <w:szCs w:val="28"/>
          <w:rtl/>
        </w:rPr>
        <w:t xml:space="preserve">منظمة الأقطار العربیة المصدرة للبترول - أوابك (2017)، دراسة بعنوان: الغاز الطبیعی </w:t>
      </w:r>
      <w:r w:rsidR="002B3A81" w:rsidRPr="001B2C95">
        <w:rPr>
          <w:rFonts w:cs="Simplified Arabic"/>
          <w:color w:val="000000" w:themeColor="text1"/>
          <w:sz w:val="28"/>
          <w:szCs w:val="28"/>
          <w:rtl/>
        </w:rPr>
        <w:t>المُسال</w:t>
      </w:r>
      <w:r w:rsidRPr="001B2C95">
        <w:rPr>
          <w:rFonts w:cs="Simplified Arabic"/>
          <w:color w:val="000000" w:themeColor="text1"/>
          <w:sz w:val="28"/>
          <w:szCs w:val="28"/>
          <w:rtl/>
        </w:rPr>
        <w:t xml:space="preserve"> ودوره </w:t>
      </w:r>
      <w:r w:rsidR="001A5109" w:rsidRPr="001B2C95">
        <w:rPr>
          <w:rFonts w:cs="Simplified Arabic"/>
          <w:color w:val="000000" w:themeColor="text1"/>
          <w:sz w:val="28"/>
          <w:szCs w:val="28"/>
          <w:rtl/>
        </w:rPr>
        <w:t>فی مواجهة الطلب العالم</w:t>
      </w:r>
      <w:r w:rsidR="00EE18F9">
        <w:rPr>
          <w:rFonts w:cs="Simplified Arabic" w:hint="cs"/>
          <w:color w:val="000000" w:themeColor="text1"/>
          <w:sz w:val="28"/>
          <w:szCs w:val="28"/>
          <w:rtl/>
        </w:rPr>
        <w:t>ي</w:t>
      </w:r>
      <w:r w:rsidR="001A5109" w:rsidRPr="001B2C95">
        <w:rPr>
          <w:rFonts w:cs="Simplified Arabic"/>
          <w:color w:val="000000" w:themeColor="text1"/>
          <w:sz w:val="28"/>
          <w:szCs w:val="28"/>
          <w:rtl/>
        </w:rPr>
        <w:t xml:space="preserve"> على الط</w:t>
      </w:r>
      <w:r w:rsidR="001A5109" w:rsidRPr="001B2C95">
        <w:rPr>
          <w:rFonts w:cs="Simplified Arabic" w:hint="cs"/>
          <w:color w:val="000000" w:themeColor="text1"/>
          <w:sz w:val="28"/>
          <w:szCs w:val="28"/>
          <w:rtl/>
        </w:rPr>
        <w:t>اقة</w:t>
      </w:r>
      <w:r w:rsidRPr="001B2C95">
        <w:rPr>
          <w:rFonts w:cs="Simplified Arabic"/>
          <w:color w:val="000000" w:themeColor="text1"/>
          <w:sz w:val="28"/>
          <w:szCs w:val="28"/>
          <w:rtl/>
        </w:rPr>
        <w:t>، الكويت</w:t>
      </w:r>
      <w:r w:rsidR="001A5109" w:rsidRPr="001B2C95">
        <w:rPr>
          <w:rFonts w:cs="Simplified Arabic" w:hint="cs"/>
          <w:color w:val="000000" w:themeColor="text1"/>
          <w:sz w:val="28"/>
          <w:szCs w:val="28"/>
          <w:rtl/>
        </w:rPr>
        <w:t>.</w:t>
      </w:r>
    </w:p>
    <w:p w14:paraId="4205C406" w14:textId="77777777" w:rsidR="009D1246" w:rsidRDefault="009D1246">
      <w:pPr>
        <w:spacing w:after="200" w:line="276" w:lineRule="auto"/>
        <w:rPr>
          <w:rFonts w:cs="Simplified Arabic"/>
          <w:color w:val="000000" w:themeColor="text1"/>
          <w:sz w:val="28"/>
          <w:szCs w:val="28"/>
          <w:rtl/>
        </w:rPr>
      </w:pPr>
      <w:r>
        <w:rPr>
          <w:rFonts w:cs="Simplified Arabic"/>
          <w:color w:val="000000" w:themeColor="text1"/>
          <w:sz w:val="28"/>
          <w:szCs w:val="28"/>
          <w:rtl/>
        </w:rPr>
        <w:br w:type="page"/>
      </w:r>
    </w:p>
    <w:p w14:paraId="5A9FB947" w14:textId="7021B8FE" w:rsidR="00CC1310" w:rsidRPr="001B2C95" w:rsidRDefault="009D1246" w:rsidP="0038782B">
      <w:pPr>
        <w:pStyle w:val="Heading2"/>
        <w:rPr>
          <w:rtl/>
        </w:rPr>
      </w:pPr>
      <w:r w:rsidRPr="001B2C95">
        <w:rPr>
          <w:rtl/>
        </w:rPr>
        <w:lastRenderedPageBreak/>
        <w:t>ثانياً</w:t>
      </w:r>
      <w:r>
        <w:rPr>
          <w:rFonts w:hint="cs"/>
          <w:rtl/>
        </w:rPr>
        <w:t>:</w:t>
      </w:r>
      <w:r w:rsidRPr="001B2C95">
        <w:rPr>
          <w:rtl/>
        </w:rPr>
        <w:t xml:space="preserve"> </w:t>
      </w:r>
      <w:r>
        <w:rPr>
          <w:rFonts w:hint="cs"/>
          <w:rtl/>
        </w:rPr>
        <w:t>المراجع باللغة الأجنبية</w:t>
      </w:r>
    </w:p>
    <w:p w14:paraId="09BCFC94" w14:textId="2F780E0D" w:rsidR="002D2071" w:rsidRPr="001B2C95" w:rsidRDefault="002D2071" w:rsidP="0038782B">
      <w:pPr>
        <w:pStyle w:val="ListParagraph"/>
        <w:spacing w:before="120" w:line="360" w:lineRule="auto"/>
        <w:ind w:left="0"/>
        <w:jc w:val="lowKashida"/>
        <w:rPr>
          <w:rFonts w:cs="Simplified Arabic"/>
          <w:b/>
          <w:bCs/>
          <w:sz w:val="28"/>
          <w:szCs w:val="28"/>
          <w:lang w:bidi="ar-EG"/>
        </w:rPr>
      </w:pPr>
      <w:r w:rsidRPr="001B2C95">
        <w:rPr>
          <w:rFonts w:cs="Simplified Arabic"/>
          <w:b/>
          <w:bCs/>
          <w:sz w:val="28"/>
          <w:szCs w:val="28"/>
          <w:lang w:bidi="ar-EG"/>
        </w:rPr>
        <w:t>Books</w:t>
      </w:r>
      <w:r w:rsidR="000325E4">
        <w:rPr>
          <w:rFonts w:cs="Simplified Arabic"/>
          <w:b/>
          <w:bCs/>
          <w:sz w:val="28"/>
          <w:szCs w:val="28"/>
          <w:lang w:bidi="ar-EG"/>
        </w:rPr>
        <w:t xml:space="preserve"> </w:t>
      </w:r>
    </w:p>
    <w:p w14:paraId="32326F0A" w14:textId="77777777" w:rsidR="002D2071" w:rsidRPr="001B2C95" w:rsidRDefault="002D2071" w:rsidP="0038782B">
      <w:pPr>
        <w:pStyle w:val="ListParagraph"/>
        <w:numPr>
          <w:ilvl w:val="0"/>
          <w:numId w:val="21"/>
        </w:numPr>
        <w:spacing w:before="120" w:line="360" w:lineRule="auto"/>
        <w:ind w:left="360"/>
        <w:jc w:val="lowKashida"/>
        <w:rPr>
          <w:rFonts w:cs="Simplified Arabic"/>
          <w:color w:val="000000" w:themeColor="text1"/>
          <w:sz w:val="28"/>
          <w:szCs w:val="28"/>
        </w:rPr>
      </w:pPr>
      <w:r w:rsidRPr="001B2C95">
        <w:rPr>
          <w:rFonts w:cs="Simplified Arabic"/>
          <w:color w:val="000000" w:themeColor="text1"/>
          <w:sz w:val="28"/>
          <w:szCs w:val="28"/>
        </w:rPr>
        <w:t>Comsan, M.N.H.</w:t>
      </w:r>
      <w:r w:rsidRPr="001B2C95">
        <w:rPr>
          <w:rFonts w:cs="Simplified Arabic" w:hint="cs"/>
          <w:color w:val="000000" w:themeColor="text1"/>
          <w:sz w:val="28"/>
          <w:szCs w:val="28"/>
          <w:rtl/>
        </w:rPr>
        <w:t xml:space="preserve"> </w:t>
      </w:r>
      <w:r w:rsidRPr="001B2C95">
        <w:rPr>
          <w:rFonts w:cs="Simplified Arabic"/>
          <w:color w:val="000000" w:themeColor="text1"/>
          <w:sz w:val="28"/>
          <w:szCs w:val="28"/>
        </w:rPr>
        <w:t>(2010), solar energy perspectives in egypt, the 4</w:t>
      </w:r>
      <w:r w:rsidRPr="001B2C95">
        <w:rPr>
          <w:rFonts w:cs="Simplified Arabic"/>
          <w:color w:val="000000" w:themeColor="text1"/>
          <w:sz w:val="28"/>
          <w:szCs w:val="28"/>
          <w:vertAlign w:val="superscript"/>
        </w:rPr>
        <w:t>th</w:t>
      </w:r>
      <w:r w:rsidRPr="001B2C95">
        <w:rPr>
          <w:rFonts w:cs="Simplified Arabic"/>
          <w:color w:val="000000" w:themeColor="text1"/>
          <w:sz w:val="28"/>
          <w:szCs w:val="28"/>
        </w:rPr>
        <w:t xml:space="preserve">environmental Physics Conference, Hurghada, Egypt. </w:t>
      </w:r>
    </w:p>
    <w:p w14:paraId="27E63606" w14:textId="77777777" w:rsidR="009D1246" w:rsidRDefault="002D2071" w:rsidP="0038782B">
      <w:pPr>
        <w:pStyle w:val="ListParagraph"/>
        <w:spacing w:before="120" w:line="360" w:lineRule="auto"/>
        <w:ind w:left="360"/>
        <w:jc w:val="lowKashida"/>
        <w:rPr>
          <w:rStyle w:val="Hyperlink"/>
          <w:rFonts w:cs="Simplified Arabic"/>
          <w:color w:val="000000" w:themeColor="text1"/>
          <w:sz w:val="28"/>
          <w:szCs w:val="28"/>
          <w:u w:val="none"/>
          <w:rtl/>
        </w:rPr>
      </w:pPr>
      <w:r w:rsidRPr="001B2C95">
        <w:rPr>
          <w:rStyle w:val="Hyperlink"/>
          <w:rFonts w:cs="Simplified Arabic"/>
          <w:color w:val="000000" w:themeColor="text1"/>
          <w:sz w:val="28"/>
          <w:szCs w:val="28"/>
          <w:u w:val="none"/>
        </w:rPr>
        <w:t>Available at website:</w:t>
      </w:r>
    </w:p>
    <w:p w14:paraId="53DAB217" w14:textId="45B35F4B" w:rsidR="002D2071" w:rsidRPr="001B2C95" w:rsidRDefault="007A6195" w:rsidP="0038782B">
      <w:pPr>
        <w:pStyle w:val="ListParagraph"/>
        <w:spacing w:before="120" w:line="360" w:lineRule="auto"/>
        <w:ind w:left="360"/>
        <w:jc w:val="lowKashida"/>
        <w:rPr>
          <w:rStyle w:val="Hyperlink"/>
          <w:rFonts w:cs="Simplified Arabic"/>
          <w:color w:val="000000" w:themeColor="text1"/>
          <w:sz w:val="28"/>
          <w:szCs w:val="28"/>
          <w:u w:val="none"/>
        </w:rPr>
      </w:pPr>
      <w:hyperlink r:id="rId124" w:history="1">
        <w:r w:rsidR="006A7ABD" w:rsidRPr="009D1246">
          <w:rPr>
            <w:rStyle w:val="Hyperlink"/>
            <w:rFonts w:cs="Simplified Arabic"/>
            <w:color w:val="000000" w:themeColor="text1"/>
            <w:sz w:val="28"/>
            <w:szCs w:val="28"/>
            <w:u w:val="none"/>
          </w:rPr>
          <w:t>https://www.osti.gov/etdeweb/servlets/purl/21502997</w:t>
        </w:r>
      </w:hyperlink>
    </w:p>
    <w:p w14:paraId="07EF05EF" w14:textId="3D0D46BE" w:rsidR="002D2071" w:rsidRPr="001B2C95" w:rsidRDefault="002D2071" w:rsidP="0038782B">
      <w:pPr>
        <w:pStyle w:val="ListParagraph"/>
        <w:numPr>
          <w:ilvl w:val="0"/>
          <w:numId w:val="50"/>
        </w:numPr>
        <w:spacing w:before="120" w:line="360" w:lineRule="auto"/>
        <w:jc w:val="lowKashida"/>
        <w:rPr>
          <w:rFonts w:cs="Simplified Arabic"/>
          <w:b/>
          <w:bCs/>
          <w:color w:val="000000" w:themeColor="text1"/>
          <w:sz w:val="28"/>
          <w:szCs w:val="28"/>
          <w:lang w:bidi="ar-EG"/>
        </w:rPr>
      </w:pPr>
      <w:r w:rsidRPr="001B2C95">
        <w:rPr>
          <w:rFonts w:cs="Simplified Arabic"/>
          <w:color w:val="000000" w:themeColor="text1"/>
          <w:sz w:val="28"/>
          <w:szCs w:val="28"/>
        </w:rPr>
        <w:t>Karasik, Theodore and Blank, Stephen (2018), Russia in the Middle East, the Jamestown Foundation, Washington, DC.</w:t>
      </w:r>
      <w:r w:rsidR="000325E4">
        <w:rPr>
          <w:rFonts w:cs="Simplified Arabic"/>
          <w:color w:val="000000" w:themeColor="text1"/>
          <w:sz w:val="28"/>
          <w:szCs w:val="28"/>
        </w:rPr>
        <w:t xml:space="preserve"> </w:t>
      </w:r>
    </w:p>
    <w:p w14:paraId="77C352AD" w14:textId="4C443E72" w:rsidR="002D2071" w:rsidRPr="001B2C95" w:rsidRDefault="007A6195" w:rsidP="0038782B">
      <w:pPr>
        <w:pStyle w:val="ListParagraph"/>
        <w:spacing w:before="120" w:line="360" w:lineRule="auto"/>
        <w:ind w:left="270"/>
        <w:jc w:val="lowKashida"/>
        <w:rPr>
          <w:rFonts w:cs="Simplified Arabic"/>
          <w:color w:val="000000" w:themeColor="text1"/>
          <w:sz w:val="28"/>
          <w:szCs w:val="28"/>
        </w:rPr>
      </w:pPr>
      <w:hyperlink r:id="rId125" w:history="1">
        <w:r w:rsidR="002D2071" w:rsidRPr="001B2C95">
          <w:rPr>
            <w:rStyle w:val="Hyperlink"/>
            <w:rFonts w:cs="Simplified Arabic"/>
            <w:color w:val="000000" w:themeColor="text1"/>
            <w:sz w:val="28"/>
            <w:szCs w:val="28"/>
            <w:u w:val="none"/>
          </w:rPr>
          <w:t>https://jamestown.org/wp-content/uploads/2018/12/Russia-in-the-Middle-East-online.pdf</w:t>
        </w:r>
      </w:hyperlink>
      <w:r w:rsidR="000325E4">
        <w:rPr>
          <w:rFonts w:cs="Simplified Arabic"/>
          <w:color w:val="000000" w:themeColor="text1"/>
          <w:sz w:val="28"/>
          <w:szCs w:val="28"/>
        </w:rPr>
        <w:t xml:space="preserve"> </w:t>
      </w:r>
    </w:p>
    <w:p w14:paraId="01263DA9" w14:textId="77777777" w:rsidR="00EE18F9" w:rsidRPr="00EE18F9" w:rsidRDefault="002D2071" w:rsidP="00EE18F9">
      <w:pPr>
        <w:pStyle w:val="ListParagraph"/>
        <w:numPr>
          <w:ilvl w:val="0"/>
          <w:numId w:val="19"/>
        </w:numPr>
        <w:spacing w:before="120" w:line="360" w:lineRule="auto"/>
        <w:jc w:val="lowKashida"/>
        <w:rPr>
          <w:rFonts w:cs="Simplified Arabic"/>
          <w:b/>
          <w:bCs/>
          <w:color w:val="000000" w:themeColor="text1"/>
          <w:sz w:val="28"/>
          <w:szCs w:val="28"/>
          <w:lang w:bidi="ar-EG"/>
        </w:rPr>
      </w:pPr>
      <w:r w:rsidRPr="001B2C95">
        <w:rPr>
          <w:rFonts w:eastAsia="Calibri" w:cs="Simplified Arabic"/>
          <w:color w:val="000000" w:themeColor="text1"/>
          <w:sz w:val="28"/>
          <w:szCs w:val="28"/>
        </w:rPr>
        <w:t>Urban, Frauke (2019), Energy and Development, Centre for Development and Environment and Policy, University of London.</w:t>
      </w:r>
    </w:p>
    <w:p w14:paraId="25FEE53C" w14:textId="33183351" w:rsidR="002D2071" w:rsidRPr="00EE18F9" w:rsidRDefault="002D2071" w:rsidP="00EE18F9">
      <w:pPr>
        <w:pStyle w:val="ListParagraph"/>
        <w:spacing w:before="120" w:line="360" w:lineRule="auto"/>
        <w:ind w:left="360"/>
        <w:jc w:val="lowKashida"/>
        <w:rPr>
          <w:rStyle w:val="Hyperlink"/>
          <w:rFonts w:cs="Simplified Arabic"/>
          <w:b/>
          <w:bCs/>
          <w:color w:val="000000" w:themeColor="text1"/>
          <w:sz w:val="28"/>
          <w:szCs w:val="28"/>
          <w:u w:val="none"/>
          <w:lang w:bidi="ar-EG"/>
        </w:rPr>
      </w:pPr>
      <w:r w:rsidRPr="00EE18F9">
        <w:rPr>
          <w:rStyle w:val="Hyperlink"/>
          <w:rFonts w:cs="Simplified Arabic"/>
          <w:color w:val="000000" w:themeColor="text1"/>
          <w:sz w:val="28"/>
          <w:szCs w:val="28"/>
          <w:u w:val="none"/>
        </w:rPr>
        <w:t xml:space="preserve">Available at website: </w:t>
      </w:r>
      <w:hyperlink r:id="rId126" w:history="1">
        <w:r w:rsidRPr="00EE18F9">
          <w:rPr>
            <w:rStyle w:val="Hyperlink"/>
            <w:rFonts w:cs="Simplified Arabic"/>
            <w:color w:val="000000" w:themeColor="text1"/>
            <w:sz w:val="28"/>
            <w:szCs w:val="28"/>
            <w:u w:val="none"/>
          </w:rPr>
          <w:t>https://www.soas.ac.uk</w:t>
        </w:r>
      </w:hyperlink>
    </w:p>
    <w:p w14:paraId="0C87E58A" w14:textId="123FDBCA" w:rsidR="002D2071" w:rsidRPr="0038782B" w:rsidRDefault="005B5647" w:rsidP="0038782B">
      <w:pPr>
        <w:spacing w:before="120" w:line="360" w:lineRule="auto"/>
        <w:jc w:val="lowKashida"/>
        <w:rPr>
          <w:rFonts w:cs="Simplified Arabic"/>
          <w:b/>
          <w:bCs/>
          <w:sz w:val="28"/>
          <w:szCs w:val="28"/>
          <w:lang w:bidi="ar-EG"/>
        </w:rPr>
      </w:pPr>
      <w:r w:rsidRPr="0038782B">
        <w:rPr>
          <w:rFonts w:cs="Simplified Arabic"/>
          <w:b/>
          <w:bCs/>
          <w:sz w:val="28"/>
          <w:szCs w:val="28"/>
          <w:lang w:bidi="ar-EG"/>
        </w:rPr>
        <w:t>Periodicals</w:t>
      </w:r>
      <w:r w:rsidR="000325E4">
        <w:rPr>
          <w:rFonts w:cs="Simplified Arabic" w:hint="cs"/>
          <w:b/>
          <w:bCs/>
          <w:sz w:val="28"/>
          <w:szCs w:val="28"/>
          <w:shd w:val="clear" w:color="auto" w:fill="FFFFFF"/>
        </w:rPr>
        <w:t xml:space="preserve"> </w:t>
      </w:r>
    </w:p>
    <w:p w14:paraId="0B1E6A35" w14:textId="77777777" w:rsidR="00EE18F9" w:rsidRDefault="007A6195" w:rsidP="00EE18F9">
      <w:pPr>
        <w:pStyle w:val="FootnoteText"/>
        <w:numPr>
          <w:ilvl w:val="0"/>
          <w:numId w:val="19"/>
        </w:numPr>
        <w:spacing w:before="120" w:line="360" w:lineRule="auto"/>
        <w:jc w:val="lowKashida"/>
        <w:rPr>
          <w:rFonts w:cs="Simplified Arabic"/>
          <w:color w:val="000000" w:themeColor="text1"/>
          <w:sz w:val="28"/>
          <w:szCs w:val="28"/>
        </w:rPr>
      </w:pPr>
      <w:hyperlink r:id="rId127" w:anchor="!" w:history="1">
        <w:r w:rsidR="002D2071" w:rsidRPr="001B2C95">
          <w:rPr>
            <w:rFonts w:cs="Simplified Arabic"/>
            <w:color w:val="000000" w:themeColor="text1"/>
            <w:sz w:val="28"/>
            <w:szCs w:val="28"/>
          </w:rPr>
          <w:t>Ahmadov</w:t>
        </w:r>
      </w:hyperlink>
      <w:r w:rsidR="002D2071" w:rsidRPr="001B2C95">
        <w:rPr>
          <w:rFonts w:cs="Simplified Arabic"/>
          <w:color w:val="000000" w:themeColor="text1"/>
          <w:sz w:val="28"/>
          <w:szCs w:val="28"/>
        </w:rPr>
        <w:t xml:space="preserve">, </w:t>
      </w:r>
      <w:hyperlink r:id="rId128" w:anchor="!" w:history="1">
        <w:r w:rsidR="002D2071" w:rsidRPr="001B2C95">
          <w:rPr>
            <w:rFonts w:cs="Simplified Arabic"/>
            <w:color w:val="000000" w:themeColor="text1"/>
            <w:sz w:val="28"/>
            <w:szCs w:val="28"/>
          </w:rPr>
          <w:t>Anar</w:t>
        </w:r>
      </w:hyperlink>
      <w:r w:rsidR="002D2071" w:rsidRPr="001B2C95">
        <w:rPr>
          <w:rFonts w:cs="Simplified Arabic"/>
          <w:color w:val="000000" w:themeColor="text1"/>
          <w:sz w:val="28"/>
          <w:szCs w:val="28"/>
        </w:rPr>
        <w:t xml:space="preserve"> and </w:t>
      </w:r>
      <w:bookmarkStart w:id="119" w:name="bau0010"/>
      <w:r w:rsidR="002D2071" w:rsidRPr="001B2C95">
        <w:rPr>
          <w:rFonts w:cs="Simplified Arabic"/>
          <w:color w:val="000000" w:themeColor="text1"/>
          <w:sz w:val="28"/>
          <w:szCs w:val="28"/>
        </w:rPr>
        <w:fldChar w:fldCharType="begin"/>
      </w:r>
      <w:r w:rsidR="002D2071" w:rsidRPr="001B2C95">
        <w:rPr>
          <w:rFonts w:cs="Simplified Arabic"/>
          <w:color w:val="000000" w:themeColor="text1"/>
          <w:sz w:val="28"/>
          <w:szCs w:val="28"/>
        </w:rPr>
        <w:instrText xml:space="preserve"> HYPERLINK "https://www.sciencedirect.com/science/article/pii/S0301421518307821" \l "!" </w:instrText>
      </w:r>
      <w:r w:rsidR="002D2071" w:rsidRPr="001B2C95">
        <w:rPr>
          <w:rFonts w:cs="Simplified Arabic"/>
          <w:color w:val="000000" w:themeColor="text1"/>
          <w:sz w:val="28"/>
          <w:szCs w:val="28"/>
        </w:rPr>
        <w:fldChar w:fldCharType="separate"/>
      </w:r>
      <w:r w:rsidR="002D2071" w:rsidRPr="001B2C95">
        <w:rPr>
          <w:rFonts w:cs="Simplified Arabic"/>
          <w:color w:val="000000" w:themeColor="text1"/>
          <w:sz w:val="28"/>
          <w:szCs w:val="28"/>
        </w:rPr>
        <w:t>Borg</w:t>
      </w:r>
      <w:r w:rsidR="002D2071" w:rsidRPr="001B2C95">
        <w:rPr>
          <w:rFonts w:cs="Simplified Arabic"/>
          <w:color w:val="000000" w:themeColor="text1"/>
          <w:sz w:val="28"/>
          <w:szCs w:val="28"/>
        </w:rPr>
        <w:fldChar w:fldCharType="end"/>
      </w:r>
      <w:bookmarkEnd w:id="119"/>
      <w:r w:rsidR="002D2071" w:rsidRPr="001B2C95">
        <w:rPr>
          <w:rFonts w:cs="Simplified Arabic"/>
          <w:color w:val="000000" w:themeColor="text1"/>
          <w:sz w:val="28"/>
          <w:szCs w:val="28"/>
        </w:rPr>
        <w:t xml:space="preserve">, </w:t>
      </w:r>
      <w:hyperlink r:id="rId129" w:anchor="!" w:history="1">
        <w:r w:rsidR="002D2071" w:rsidRPr="001B2C95">
          <w:rPr>
            <w:rFonts w:cs="Simplified Arabic"/>
            <w:color w:val="000000" w:themeColor="text1"/>
            <w:sz w:val="28"/>
            <w:szCs w:val="28"/>
          </w:rPr>
          <w:t xml:space="preserve">Charlotte </w:t>
        </w:r>
      </w:hyperlink>
      <w:r w:rsidR="002D2071" w:rsidRPr="001B2C95">
        <w:rPr>
          <w:rFonts w:cs="Simplified Arabic"/>
          <w:color w:val="000000" w:themeColor="text1"/>
          <w:sz w:val="28"/>
          <w:szCs w:val="28"/>
        </w:rPr>
        <w:t>(2019), do natural resources impede renewable energy production in the EU? A mixed-methods analysis, Energy policy Vol. 126, Netherlands.</w:t>
      </w:r>
    </w:p>
    <w:p w14:paraId="73007EBA" w14:textId="28DD3904" w:rsidR="002D2071" w:rsidRPr="00EE18F9" w:rsidRDefault="002D2071" w:rsidP="00EE18F9">
      <w:pPr>
        <w:pStyle w:val="FootnoteText"/>
        <w:spacing w:before="120" w:line="360" w:lineRule="auto"/>
        <w:ind w:left="360"/>
        <w:jc w:val="lowKashida"/>
        <w:rPr>
          <w:rFonts w:cs="Simplified Arabic"/>
          <w:color w:val="000000" w:themeColor="text1"/>
          <w:sz w:val="28"/>
          <w:szCs w:val="28"/>
        </w:rPr>
      </w:pPr>
      <w:r w:rsidRPr="00EE18F9">
        <w:rPr>
          <w:rStyle w:val="Hyperlink"/>
          <w:rFonts w:cs="Simplified Arabic"/>
          <w:color w:val="000000" w:themeColor="text1"/>
          <w:sz w:val="28"/>
          <w:szCs w:val="28"/>
          <w:u w:val="none"/>
        </w:rPr>
        <w:t>Available at website: h</w:t>
      </w:r>
      <w:r w:rsidRPr="00EE18F9">
        <w:rPr>
          <w:rFonts w:cs="Simplified Arabic"/>
          <w:color w:val="000000" w:themeColor="text1"/>
          <w:sz w:val="28"/>
          <w:szCs w:val="28"/>
        </w:rPr>
        <w:t>ttps://www.sciencedirect.com/</w:t>
      </w:r>
    </w:p>
    <w:p w14:paraId="750A8E51" w14:textId="77758DE1" w:rsidR="002D2071" w:rsidRPr="001B2C95" w:rsidRDefault="002D2071" w:rsidP="0038782B">
      <w:pPr>
        <w:pStyle w:val="ListParagraph"/>
        <w:numPr>
          <w:ilvl w:val="0"/>
          <w:numId w:val="49"/>
        </w:numPr>
        <w:spacing w:before="120" w:line="360" w:lineRule="auto"/>
        <w:jc w:val="lowKashida"/>
        <w:rPr>
          <w:rFonts w:cs="Simplified Arabic"/>
          <w:color w:val="000000" w:themeColor="text1"/>
          <w:sz w:val="28"/>
          <w:szCs w:val="28"/>
        </w:rPr>
      </w:pPr>
      <w:r w:rsidRPr="001B2C95">
        <w:rPr>
          <w:rFonts w:cs="Simplified Arabic"/>
          <w:color w:val="000000" w:themeColor="text1"/>
          <w:sz w:val="28"/>
          <w:szCs w:val="28"/>
        </w:rPr>
        <w:t>AMK, El safty and MS, Siha (2021), Environmental Impacts of Renewable Energy in Egypt, Egyptian Journal of</w:t>
      </w:r>
      <w:r w:rsidR="000325E4">
        <w:rPr>
          <w:rFonts w:cs="Simplified Arabic"/>
          <w:color w:val="000000" w:themeColor="text1"/>
          <w:sz w:val="28"/>
          <w:szCs w:val="28"/>
        </w:rPr>
        <w:t xml:space="preserve"> </w:t>
      </w:r>
      <w:r w:rsidRPr="001B2C95">
        <w:rPr>
          <w:rFonts w:cs="Simplified Arabic"/>
          <w:color w:val="000000" w:themeColor="text1"/>
          <w:sz w:val="28"/>
          <w:szCs w:val="28"/>
        </w:rPr>
        <w:t>Occupational Medicine, Vol. 44, Issue 1</w:t>
      </w:r>
    </w:p>
    <w:p w14:paraId="3102B73B" w14:textId="77777777" w:rsidR="002D2071" w:rsidRPr="001B2C95" w:rsidRDefault="002D2071" w:rsidP="0038782B">
      <w:pPr>
        <w:pStyle w:val="FootnoteText"/>
        <w:spacing w:before="120" w:line="360" w:lineRule="auto"/>
        <w:ind w:left="360"/>
        <w:jc w:val="lowKashida"/>
        <w:rPr>
          <w:rStyle w:val="Hyperlink"/>
          <w:rFonts w:cs="Simplified Arabic"/>
          <w:color w:val="000000" w:themeColor="text1"/>
          <w:sz w:val="28"/>
          <w:szCs w:val="28"/>
          <w:u w:val="none"/>
        </w:rPr>
      </w:pPr>
      <w:r w:rsidRPr="001B2C95">
        <w:rPr>
          <w:rStyle w:val="Hyperlink"/>
          <w:rFonts w:cs="Simplified Arabic"/>
          <w:color w:val="000000" w:themeColor="text1"/>
          <w:sz w:val="28"/>
          <w:szCs w:val="28"/>
          <w:u w:val="none"/>
        </w:rPr>
        <w:t xml:space="preserve">Available at website: </w:t>
      </w:r>
      <w:hyperlink r:id="rId130" w:history="1">
        <w:r w:rsidRPr="001B2C95">
          <w:rPr>
            <w:rStyle w:val="Hyperlink"/>
            <w:rFonts w:cs="Simplified Arabic"/>
            <w:color w:val="000000" w:themeColor="text1"/>
            <w:sz w:val="28"/>
            <w:szCs w:val="28"/>
            <w:u w:val="none"/>
          </w:rPr>
          <w:t>https://ejom.journals.ekb.eg/article</w:t>
        </w:r>
      </w:hyperlink>
    </w:p>
    <w:p w14:paraId="503C2B5F" w14:textId="77777777" w:rsidR="002D2071" w:rsidRPr="001B2C95" w:rsidRDefault="002D2071" w:rsidP="009D1246">
      <w:pPr>
        <w:pStyle w:val="FootnoteText"/>
        <w:numPr>
          <w:ilvl w:val="0"/>
          <w:numId w:val="19"/>
        </w:numPr>
        <w:spacing w:before="120" w:line="336" w:lineRule="auto"/>
        <w:ind w:left="357"/>
        <w:jc w:val="lowKashida"/>
        <w:rPr>
          <w:rStyle w:val="tlid-translation"/>
          <w:rFonts w:cs="Simplified Arabic"/>
          <w:sz w:val="28"/>
          <w:szCs w:val="28"/>
        </w:rPr>
      </w:pPr>
      <w:r w:rsidRPr="001B2C95">
        <w:rPr>
          <w:rFonts w:cs="Simplified Arabic"/>
          <w:color w:val="000000" w:themeColor="text1"/>
          <w:sz w:val="28"/>
          <w:szCs w:val="28"/>
          <w:lang w:bidi="ar-EG"/>
        </w:rPr>
        <w:lastRenderedPageBreak/>
        <w:t xml:space="preserve"> </w:t>
      </w:r>
      <w:hyperlink r:id="rId131" w:anchor="auth-Remziye-Yilmaz_Bozkus" w:history="1">
        <w:r w:rsidRPr="001B2C95">
          <w:rPr>
            <w:rStyle w:val="tlid-translation"/>
            <w:rFonts w:cs="Simplified Arabic"/>
            <w:sz w:val="28"/>
            <w:szCs w:val="28"/>
          </w:rPr>
          <w:t>Bozkus</w:t>
        </w:r>
      </w:hyperlink>
      <w:r w:rsidRPr="001B2C95">
        <w:rPr>
          <w:rStyle w:val="tlid-translation"/>
          <w:rFonts w:cs="Simplified Arabic"/>
          <w:sz w:val="28"/>
          <w:szCs w:val="28"/>
        </w:rPr>
        <w:t xml:space="preserve">, Remziye (2019), Analysis of Turkey’s role as a possible energy hub, Springer Netherlands, </w:t>
      </w:r>
      <w:hyperlink r:id="rId132" w:tooltip="GeoJournal" w:history="1">
        <w:r w:rsidRPr="001B2C95">
          <w:rPr>
            <w:rStyle w:val="tlid-translation"/>
            <w:rFonts w:cs="Simplified Arabic"/>
            <w:sz w:val="28"/>
            <w:szCs w:val="28"/>
          </w:rPr>
          <w:t>Geo Journal</w:t>
        </w:r>
      </w:hyperlink>
      <w:r w:rsidRPr="001B2C95">
        <w:rPr>
          <w:rStyle w:val="tlid-translation"/>
          <w:rFonts w:cs="Simplified Arabic"/>
          <w:sz w:val="28"/>
          <w:szCs w:val="28"/>
        </w:rPr>
        <w:t>, vol. 84, </w:t>
      </w:r>
      <w:hyperlink r:id="rId133" w:history="1">
        <w:r w:rsidRPr="001B2C95">
          <w:rPr>
            <w:rStyle w:val="tlid-translation"/>
            <w:rFonts w:cs="Simplified Arabic"/>
            <w:sz w:val="28"/>
            <w:szCs w:val="28"/>
          </w:rPr>
          <w:t>Issue 5</w:t>
        </w:r>
      </w:hyperlink>
      <w:r w:rsidRPr="001B2C95">
        <w:rPr>
          <w:rStyle w:val="tlid-translation"/>
          <w:rFonts w:cs="Simplified Arabic"/>
          <w:sz w:val="28"/>
          <w:szCs w:val="28"/>
        </w:rPr>
        <w:t>.</w:t>
      </w:r>
    </w:p>
    <w:p w14:paraId="2F58CCA8" w14:textId="77777777" w:rsidR="002D2071" w:rsidRPr="001B2C95" w:rsidRDefault="002D2071" w:rsidP="009D1246">
      <w:pPr>
        <w:pStyle w:val="ListParagraph"/>
        <w:spacing w:before="120" w:line="336" w:lineRule="auto"/>
        <w:ind w:left="357"/>
        <w:jc w:val="lowKashida"/>
        <w:rPr>
          <w:rStyle w:val="tlid-translation"/>
          <w:rFonts w:cs="Simplified Arabic"/>
          <w:sz w:val="28"/>
          <w:szCs w:val="28"/>
        </w:rPr>
      </w:pPr>
      <w:r w:rsidRPr="001B2C95">
        <w:rPr>
          <w:rStyle w:val="Hyperlink"/>
          <w:rFonts w:cs="Simplified Arabic"/>
          <w:color w:val="000000" w:themeColor="text1"/>
          <w:sz w:val="28"/>
          <w:szCs w:val="28"/>
          <w:u w:val="none"/>
        </w:rPr>
        <w:t xml:space="preserve"> Available at website: </w:t>
      </w:r>
      <w:r w:rsidRPr="001B2C95">
        <w:rPr>
          <w:rStyle w:val="tlid-translation"/>
          <w:rFonts w:cs="Simplified Arabic"/>
          <w:sz w:val="28"/>
          <w:szCs w:val="28"/>
        </w:rPr>
        <w:t>https://link.springer.com/article</w:t>
      </w:r>
    </w:p>
    <w:p w14:paraId="7CB00725" w14:textId="77777777" w:rsidR="002D2071" w:rsidRPr="001B2C95" w:rsidRDefault="002D2071" w:rsidP="009D1246">
      <w:pPr>
        <w:pStyle w:val="FootnoteText"/>
        <w:numPr>
          <w:ilvl w:val="0"/>
          <w:numId w:val="22"/>
        </w:numPr>
        <w:spacing w:before="120" w:line="336" w:lineRule="auto"/>
        <w:ind w:left="357"/>
        <w:jc w:val="lowKashida"/>
        <w:rPr>
          <w:rFonts w:cs="Simplified Arabic"/>
          <w:color w:val="000000" w:themeColor="text1"/>
          <w:sz w:val="28"/>
          <w:szCs w:val="28"/>
        </w:rPr>
      </w:pPr>
      <w:r w:rsidRPr="001B2C95">
        <w:rPr>
          <w:rFonts w:cs="Simplified Arabic"/>
          <w:color w:val="000000" w:themeColor="text1"/>
          <w:sz w:val="28"/>
          <w:szCs w:val="28"/>
        </w:rPr>
        <w:t>Das, Hirak (2020), Israel’s Gas Diplomacy with Egypt, Review of the Middle East, Vol. 7, Issue 2, Vivekananda International Foundation, New Delhi, India.</w:t>
      </w:r>
    </w:p>
    <w:p w14:paraId="080F068A" w14:textId="77777777" w:rsidR="002D2071" w:rsidRPr="001B2C95" w:rsidRDefault="002D2071" w:rsidP="009D1246">
      <w:pPr>
        <w:pStyle w:val="FootnoteText"/>
        <w:spacing w:before="120" w:line="336" w:lineRule="auto"/>
        <w:ind w:left="357"/>
        <w:jc w:val="lowKashida"/>
        <w:rPr>
          <w:rStyle w:val="Hyperlink"/>
          <w:rFonts w:cs="Simplified Arabic"/>
          <w:color w:val="000000" w:themeColor="text1"/>
          <w:sz w:val="28"/>
          <w:szCs w:val="28"/>
          <w:u w:val="none"/>
        </w:rPr>
      </w:pPr>
      <w:r w:rsidRPr="001B2C95">
        <w:rPr>
          <w:rStyle w:val="Hyperlink"/>
          <w:rFonts w:cs="Simplified Arabic"/>
          <w:color w:val="000000" w:themeColor="text1"/>
          <w:sz w:val="28"/>
          <w:szCs w:val="28"/>
          <w:u w:val="none"/>
        </w:rPr>
        <w:t xml:space="preserve">Available at website: </w:t>
      </w:r>
      <w:hyperlink r:id="rId134" w:history="1">
        <w:r w:rsidRPr="001B2C95">
          <w:rPr>
            <w:rStyle w:val="Hyperlink"/>
            <w:rFonts w:cs="Simplified Arabic"/>
            <w:color w:val="000000" w:themeColor="text1"/>
            <w:sz w:val="28"/>
            <w:szCs w:val="28"/>
            <w:u w:val="none"/>
          </w:rPr>
          <w:t>https://journals.sagepub.com</w:t>
        </w:r>
      </w:hyperlink>
    </w:p>
    <w:p w14:paraId="437A856B" w14:textId="0DAB1D2B" w:rsidR="002D2071" w:rsidRPr="001B2C95" w:rsidRDefault="002D2071" w:rsidP="009D1246">
      <w:pPr>
        <w:pStyle w:val="FootnoteText"/>
        <w:numPr>
          <w:ilvl w:val="0"/>
          <w:numId w:val="49"/>
        </w:numPr>
        <w:spacing w:before="120" w:line="336" w:lineRule="auto"/>
        <w:ind w:left="357"/>
        <w:jc w:val="lowKashida"/>
        <w:rPr>
          <w:rFonts w:cs="Simplified Arabic"/>
          <w:color w:val="000000" w:themeColor="text1"/>
          <w:sz w:val="28"/>
          <w:szCs w:val="28"/>
        </w:rPr>
      </w:pPr>
      <w:r w:rsidRPr="001B2C95">
        <w:rPr>
          <w:rFonts w:cs="Simplified Arabic"/>
          <w:color w:val="000000" w:themeColor="text1"/>
          <w:sz w:val="28"/>
          <w:szCs w:val="28"/>
          <w:lang w:bidi="ar-EG"/>
        </w:rPr>
        <w:t xml:space="preserve">Dodge, </w:t>
      </w:r>
      <w:hyperlink r:id="rId135" w:history="1">
        <w:r w:rsidRPr="001B2C95">
          <w:rPr>
            <w:rFonts w:cs="Simplified Arabic"/>
            <w:color w:val="000000" w:themeColor="text1"/>
            <w:sz w:val="28"/>
            <w:szCs w:val="28"/>
            <w:lang w:bidi="ar-EG"/>
          </w:rPr>
          <w:t>Alexander</w:t>
        </w:r>
      </w:hyperlink>
      <w:r w:rsidRPr="001B2C95">
        <w:rPr>
          <w:rFonts w:cs="Simplified Arabic"/>
          <w:color w:val="000000" w:themeColor="text1"/>
          <w:sz w:val="28"/>
          <w:szCs w:val="28"/>
          <w:lang w:bidi="ar-EG"/>
        </w:rPr>
        <w:t xml:space="preserve"> (2020), The Singaporean natural gas hub: reassembling global production networks and markets in Asia, Journal of Economic Geography, Vol. 20, Issue 5.</w:t>
      </w:r>
      <w:r w:rsidR="000325E4">
        <w:rPr>
          <w:rFonts w:cs="Simplified Arabic"/>
          <w:sz w:val="28"/>
          <w:szCs w:val="28"/>
        </w:rPr>
        <w:t xml:space="preserve"> </w:t>
      </w:r>
      <w:r w:rsidRPr="001B2C95">
        <w:rPr>
          <w:rStyle w:val="Hyperlink"/>
          <w:rFonts w:cs="Simplified Arabic"/>
          <w:color w:val="000000" w:themeColor="text1"/>
          <w:sz w:val="28"/>
          <w:szCs w:val="28"/>
          <w:u w:val="none"/>
        </w:rPr>
        <w:t xml:space="preserve">Available at website: </w:t>
      </w:r>
      <w:hyperlink r:id="rId136" w:history="1">
        <w:r w:rsidRPr="001B2C95">
          <w:rPr>
            <w:rStyle w:val="Hyperlink"/>
            <w:rFonts w:cs="Simplified Arabic"/>
            <w:color w:val="000000" w:themeColor="text1"/>
            <w:sz w:val="28"/>
            <w:szCs w:val="28"/>
            <w:u w:val="none"/>
          </w:rPr>
          <w:t>https://giignl.org</w:t>
        </w:r>
      </w:hyperlink>
    </w:p>
    <w:p w14:paraId="4E5D36EE" w14:textId="1D59A18C" w:rsidR="002D2071" w:rsidRPr="001B2C95" w:rsidRDefault="002D2071" w:rsidP="009D1246">
      <w:pPr>
        <w:pStyle w:val="FootnoteText"/>
        <w:numPr>
          <w:ilvl w:val="0"/>
          <w:numId w:val="25"/>
        </w:numPr>
        <w:spacing w:before="120" w:line="336" w:lineRule="auto"/>
        <w:ind w:left="357"/>
        <w:jc w:val="lowKashida"/>
        <w:rPr>
          <w:rFonts w:cs="Simplified Arabic"/>
          <w:color w:val="000000" w:themeColor="text1"/>
          <w:sz w:val="28"/>
          <w:szCs w:val="28"/>
          <w:lang w:bidi="ar-EG"/>
        </w:rPr>
      </w:pPr>
      <w:r w:rsidRPr="001B2C95">
        <w:rPr>
          <w:rFonts w:cs="Simplified Arabic"/>
          <w:color w:val="000000" w:themeColor="text1"/>
          <w:sz w:val="28"/>
          <w:szCs w:val="28"/>
          <w:lang w:bidi="ar-EG"/>
        </w:rPr>
        <w:t>El Bassoussy, Ahmed</w:t>
      </w:r>
      <w:r w:rsidR="000325E4">
        <w:rPr>
          <w:rFonts w:cs="Simplified Arabic"/>
          <w:color w:val="000000" w:themeColor="text1"/>
          <w:sz w:val="28"/>
          <w:szCs w:val="28"/>
          <w:lang w:bidi="ar-EG"/>
        </w:rPr>
        <w:t xml:space="preserve"> </w:t>
      </w:r>
      <w:r w:rsidRPr="001B2C95">
        <w:rPr>
          <w:rFonts w:cs="Simplified Arabic"/>
          <w:color w:val="000000" w:themeColor="text1"/>
          <w:sz w:val="28"/>
          <w:szCs w:val="28"/>
          <w:lang w:bidi="ar-EG"/>
        </w:rPr>
        <w:t>(2018), East Mediterranean Gas: a new arena for</w:t>
      </w:r>
      <w:r w:rsidR="000325E4">
        <w:rPr>
          <w:rFonts w:cs="Simplified Arabic"/>
          <w:color w:val="000000" w:themeColor="text1"/>
          <w:sz w:val="28"/>
          <w:szCs w:val="28"/>
          <w:lang w:bidi="ar-EG"/>
        </w:rPr>
        <w:t xml:space="preserve"> </w:t>
      </w:r>
      <w:r w:rsidRPr="001B2C95">
        <w:rPr>
          <w:rFonts w:cs="Simplified Arabic"/>
          <w:color w:val="000000" w:themeColor="text1"/>
          <w:sz w:val="28"/>
          <w:szCs w:val="28"/>
          <w:lang w:bidi="ar-EG"/>
        </w:rPr>
        <w:t>international rivalry, Review of</w:t>
      </w:r>
      <w:r w:rsidR="000325E4">
        <w:rPr>
          <w:rFonts w:cs="Simplified Arabic"/>
          <w:color w:val="000000" w:themeColor="text1"/>
          <w:sz w:val="28"/>
          <w:szCs w:val="28"/>
          <w:lang w:bidi="ar-EG"/>
        </w:rPr>
        <w:t xml:space="preserve"> </w:t>
      </w:r>
      <w:r w:rsidRPr="001B2C95">
        <w:rPr>
          <w:rFonts w:cs="Simplified Arabic"/>
          <w:color w:val="000000" w:themeColor="text1"/>
          <w:sz w:val="28"/>
          <w:szCs w:val="28"/>
          <w:lang w:bidi="ar-EG"/>
        </w:rPr>
        <w:t>Economics and Political Science Vol. 3, Issue 2.</w:t>
      </w:r>
    </w:p>
    <w:p w14:paraId="6911393A" w14:textId="512EDCD2" w:rsidR="002D2071" w:rsidRPr="001B2C95" w:rsidRDefault="002D2071" w:rsidP="009D1246">
      <w:pPr>
        <w:pStyle w:val="FootnoteText"/>
        <w:spacing w:before="120" w:line="336" w:lineRule="auto"/>
        <w:ind w:left="357"/>
        <w:jc w:val="lowKashida"/>
        <w:rPr>
          <w:rFonts w:cs="Simplified Arabic"/>
          <w:color w:val="000000" w:themeColor="text1"/>
          <w:sz w:val="28"/>
          <w:szCs w:val="28"/>
          <w:lang w:bidi="ar-EG"/>
        </w:rPr>
      </w:pPr>
      <w:r w:rsidRPr="001B2C95">
        <w:rPr>
          <w:rStyle w:val="Hyperlink"/>
          <w:rFonts w:cs="Simplified Arabic"/>
          <w:color w:val="000000" w:themeColor="text1"/>
          <w:sz w:val="28"/>
          <w:szCs w:val="28"/>
          <w:u w:val="none"/>
        </w:rPr>
        <w:t>Available at website:</w:t>
      </w:r>
      <w:r w:rsidR="000325E4">
        <w:rPr>
          <w:rStyle w:val="Hyperlink"/>
          <w:rFonts w:cs="Simplified Arabic"/>
          <w:color w:val="000000" w:themeColor="text1"/>
          <w:sz w:val="28"/>
          <w:szCs w:val="28"/>
          <w:u w:val="none"/>
        </w:rPr>
        <w:t xml:space="preserve"> </w:t>
      </w:r>
      <w:hyperlink r:id="rId137" w:history="1">
        <w:r w:rsidRPr="001B2C95">
          <w:rPr>
            <w:rStyle w:val="Hyperlink"/>
            <w:rFonts w:cs="Simplified Arabic"/>
            <w:color w:val="000000" w:themeColor="text1"/>
            <w:sz w:val="28"/>
            <w:szCs w:val="28"/>
            <w:u w:val="none"/>
            <w:lang w:bidi="ar-EG"/>
          </w:rPr>
          <w:t>https://www.emerald.com/</w:t>
        </w:r>
      </w:hyperlink>
    </w:p>
    <w:p w14:paraId="54CD4E12" w14:textId="77777777" w:rsidR="002D2071" w:rsidRPr="001B2C95" w:rsidRDefault="002D2071" w:rsidP="009D1246">
      <w:pPr>
        <w:pStyle w:val="FootnoteText"/>
        <w:numPr>
          <w:ilvl w:val="0"/>
          <w:numId w:val="49"/>
        </w:numPr>
        <w:spacing w:before="120" w:line="336" w:lineRule="auto"/>
        <w:ind w:left="357"/>
        <w:jc w:val="lowKashida"/>
        <w:rPr>
          <w:rFonts w:cs="Simplified Arabic"/>
          <w:color w:val="000000" w:themeColor="text1"/>
          <w:sz w:val="28"/>
          <w:szCs w:val="28"/>
        </w:rPr>
      </w:pPr>
      <w:r w:rsidRPr="001B2C95">
        <w:rPr>
          <w:rFonts w:cs="Simplified Arabic"/>
          <w:color w:val="000000" w:themeColor="text1"/>
          <w:sz w:val="28"/>
          <w:szCs w:val="28"/>
        </w:rPr>
        <w:t>Fayad, Mohamad et al. (2020), Managing of Renewable Energy Transformations in Egypt, International Journal of Scientific, Research and Sustainable Development, Vol. 3, Issue 2.</w:t>
      </w:r>
    </w:p>
    <w:p w14:paraId="6338E6DF" w14:textId="77777777" w:rsidR="002D2071" w:rsidRPr="001B2C95" w:rsidRDefault="002D2071" w:rsidP="009D1246">
      <w:pPr>
        <w:pStyle w:val="FootnoteText"/>
        <w:spacing w:before="120" w:line="336" w:lineRule="auto"/>
        <w:ind w:left="357"/>
        <w:jc w:val="lowKashida"/>
        <w:rPr>
          <w:rStyle w:val="Hyperlink"/>
          <w:rFonts w:cs="Simplified Arabic"/>
          <w:color w:val="000000" w:themeColor="text1"/>
          <w:sz w:val="28"/>
          <w:szCs w:val="28"/>
          <w:u w:val="none"/>
        </w:rPr>
      </w:pPr>
      <w:r w:rsidRPr="001B2C95">
        <w:rPr>
          <w:rStyle w:val="Hyperlink"/>
          <w:rFonts w:cs="Simplified Arabic"/>
          <w:color w:val="000000" w:themeColor="text1"/>
          <w:sz w:val="28"/>
          <w:szCs w:val="28"/>
          <w:u w:val="none"/>
        </w:rPr>
        <w:t>Available at website:</w:t>
      </w:r>
      <w:r w:rsidRPr="001B2C95">
        <w:rPr>
          <w:rStyle w:val="Hyperlink"/>
          <w:rFonts w:cs="Simplified Arabic"/>
          <w:color w:val="000000" w:themeColor="text1"/>
          <w:sz w:val="28"/>
          <w:szCs w:val="28"/>
        </w:rPr>
        <w:t xml:space="preserve"> </w:t>
      </w:r>
      <w:hyperlink r:id="rId138" w:history="1">
        <w:r w:rsidRPr="001B2C95">
          <w:rPr>
            <w:rStyle w:val="Hyperlink"/>
            <w:rFonts w:cs="Simplified Arabic"/>
            <w:color w:val="000000" w:themeColor="text1"/>
            <w:sz w:val="28"/>
            <w:szCs w:val="28"/>
            <w:u w:val="none"/>
          </w:rPr>
          <w:t>https://ijsrsd.journals.ekb.eg/article</w:t>
        </w:r>
      </w:hyperlink>
    </w:p>
    <w:p w14:paraId="0A816767" w14:textId="77777777" w:rsidR="009D1246" w:rsidRPr="009D1246" w:rsidRDefault="007A6195" w:rsidP="009D1246">
      <w:pPr>
        <w:pStyle w:val="ListParagraph"/>
        <w:numPr>
          <w:ilvl w:val="0"/>
          <w:numId w:val="22"/>
        </w:numPr>
        <w:spacing w:before="120" w:line="336" w:lineRule="auto"/>
        <w:ind w:left="357"/>
        <w:jc w:val="lowKashida"/>
        <w:rPr>
          <w:rStyle w:val="Hyperlink"/>
          <w:rFonts w:eastAsia="Calibri" w:cs="Simplified Arabic"/>
          <w:color w:val="000000" w:themeColor="text1"/>
          <w:sz w:val="28"/>
          <w:szCs w:val="28"/>
        </w:rPr>
      </w:pPr>
      <w:hyperlink r:id="rId139" w:anchor="!" w:history="1">
        <w:r w:rsidR="002D2071" w:rsidRPr="006A7ABD">
          <w:rPr>
            <w:rFonts w:eastAsia="Calibri" w:cs="Simplified Arabic"/>
            <w:color w:val="000000" w:themeColor="text1"/>
            <w:sz w:val="28"/>
            <w:szCs w:val="28"/>
          </w:rPr>
          <w:t>Gielen</w:t>
        </w:r>
      </w:hyperlink>
      <w:r w:rsidR="002D2071" w:rsidRPr="006A7ABD">
        <w:rPr>
          <w:rFonts w:eastAsia="Calibri" w:cs="Simplified Arabic"/>
          <w:color w:val="000000" w:themeColor="text1"/>
          <w:sz w:val="28"/>
          <w:szCs w:val="28"/>
        </w:rPr>
        <w:t xml:space="preserve">, </w:t>
      </w:r>
      <w:hyperlink r:id="rId140" w:anchor="!" w:history="1">
        <w:r w:rsidR="002D2071" w:rsidRPr="006A7ABD">
          <w:rPr>
            <w:rFonts w:eastAsia="Calibri" w:cs="Simplified Arabic"/>
            <w:color w:val="000000" w:themeColor="text1"/>
            <w:sz w:val="28"/>
            <w:szCs w:val="28"/>
          </w:rPr>
          <w:t>Dolf</w:t>
        </w:r>
      </w:hyperlink>
      <w:r w:rsidR="002D2071" w:rsidRPr="006A7ABD">
        <w:rPr>
          <w:rFonts w:eastAsia="Calibri" w:cs="Simplified Arabic"/>
          <w:color w:val="000000" w:themeColor="text1"/>
          <w:sz w:val="28"/>
          <w:szCs w:val="28"/>
        </w:rPr>
        <w:t xml:space="preserve"> et al. (2019), The Role of</w:t>
      </w:r>
      <w:r w:rsidR="000325E4" w:rsidRPr="006A7ABD">
        <w:rPr>
          <w:rFonts w:eastAsia="Calibri" w:cs="Simplified Arabic"/>
          <w:color w:val="000000" w:themeColor="text1"/>
          <w:sz w:val="28"/>
          <w:szCs w:val="28"/>
        </w:rPr>
        <w:t xml:space="preserve"> </w:t>
      </w:r>
      <w:r w:rsidR="002D2071" w:rsidRPr="006A7ABD">
        <w:rPr>
          <w:rFonts w:eastAsia="Calibri" w:cs="Simplified Arabic"/>
          <w:color w:val="000000" w:themeColor="text1"/>
          <w:sz w:val="28"/>
          <w:szCs w:val="28"/>
        </w:rPr>
        <w:t>Renewable Energy in the Global Energy Transformation, Energy strategy reviews, Vol. 24.</w:t>
      </w:r>
      <w:r w:rsidR="006A7ABD">
        <w:rPr>
          <w:rFonts w:eastAsia="Calibri" w:cs="Simplified Arabic" w:hint="cs"/>
          <w:color w:val="000000" w:themeColor="text1"/>
          <w:sz w:val="28"/>
          <w:szCs w:val="28"/>
          <w:rtl/>
        </w:rPr>
        <w:t xml:space="preserve"> </w:t>
      </w:r>
      <w:r w:rsidR="002D2071" w:rsidRPr="006A7ABD">
        <w:rPr>
          <w:rStyle w:val="Hyperlink"/>
          <w:rFonts w:cs="Simplified Arabic"/>
          <w:color w:val="000000" w:themeColor="text1"/>
          <w:sz w:val="28"/>
          <w:szCs w:val="28"/>
          <w:u w:val="none"/>
        </w:rPr>
        <w:t xml:space="preserve">Available at website: </w:t>
      </w:r>
    </w:p>
    <w:p w14:paraId="607FB979" w14:textId="3087508B" w:rsidR="002D2071" w:rsidRPr="005B0B2E" w:rsidRDefault="007A6195" w:rsidP="005B0B2E">
      <w:pPr>
        <w:pStyle w:val="ListParagraph"/>
        <w:spacing w:before="120" w:line="336" w:lineRule="auto"/>
        <w:ind w:left="357"/>
        <w:jc w:val="lowKashida"/>
        <w:rPr>
          <w:rFonts w:eastAsia="Calibri" w:cs="Simplified Arabic"/>
          <w:color w:val="000000" w:themeColor="text1"/>
          <w:sz w:val="28"/>
          <w:szCs w:val="28"/>
        </w:rPr>
      </w:pPr>
      <w:hyperlink r:id="rId141" w:history="1">
        <w:r w:rsidR="009D1246" w:rsidRPr="005B0B2E">
          <w:rPr>
            <w:rFonts w:eastAsia="Calibri" w:cs="Simplified Arabic"/>
            <w:color w:val="000000" w:themeColor="text1"/>
            <w:sz w:val="28"/>
            <w:szCs w:val="28"/>
          </w:rPr>
          <w:t>https://www.sciencedirect.com/science/article</w:t>
        </w:r>
      </w:hyperlink>
      <w:r w:rsidR="002D2071" w:rsidRPr="005B0B2E">
        <w:rPr>
          <w:rFonts w:eastAsia="Calibri" w:cs="Simplified Arabic"/>
          <w:color w:val="000000" w:themeColor="text1"/>
          <w:sz w:val="28"/>
          <w:szCs w:val="28"/>
        </w:rPr>
        <w:t xml:space="preserve"> </w:t>
      </w:r>
    </w:p>
    <w:p w14:paraId="1EFB3BAA" w14:textId="7D0ED230" w:rsidR="002D2071" w:rsidRPr="001B2C95" w:rsidRDefault="002D2071" w:rsidP="009D1246">
      <w:pPr>
        <w:pStyle w:val="FootnoteText"/>
        <w:numPr>
          <w:ilvl w:val="0"/>
          <w:numId w:val="19"/>
        </w:numPr>
        <w:spacing w:before="120" w:line="336" w:lineRule="auto"/>
        <w:ind w:left="382"/>
        <w:jc w:val="lowKashida"/>
        <w:rPr>
          <w:rFonts w:cs="Simplified Arabic"/>
          <w:color w:val="000000" w:themeColor="text1"/>
          <w:sz w:val="28"/>
          <w:szCs w:val="28"/>
        </w:rPr>
      </w:pPr>
      <w:r w:rsidRPr="001B2C95">
        <w:rPr>
          <w:rFonts w:cs="Simplified Arabic"/>
          <w:color w:val="000000" w:themeColor="text1"/>
          <w:sz w:val="28"/>
          <w:szCs w:val="28"/>
        </w:rPr>
        <w:lastRenderedPageBreak/>
        <w:t>Lloyd, Philip J. (2017), The role of energy in development, Journal of</w:t>
      </w:r>
      <w:r w:rsidR="000325E4">
        <w:rPr>
          <w:rFonts w:cs="Simplified Arabic"/>
          <w:color w:val="000000" w:themeColor="text1"/>
          <w:sz w:val="28"/>
          <w:szCs w:val="28"/>
        </w:rPr>
        <w:t xml:space="preserve"> </w:t>
      </w:r>
      <w:r w:rsidRPr="001B2C95">
        <w:rPr>
          <w:rFonts w:cs="Simplified Arabic"/>
          <w:color w:val="000000" w:themeColor="text1"/>
          <w:sz w:val="28"/>
          <w:szCs w:val="28"/>
        </w:rPr>
        <w:t>Energy in Southern Africa, the Energy Research Centre, Vol. 28, Issue 1, University of Cape Town.</w:t>
      </w:r>
      <w:r w:rsidR="000325E4">
        <w:rPr>
          <w:rStyle w:val="Hyperlink"/>
          <w:rFonts w:cs="Simplified Arabic"/>
          <w:color w:val="000000" w:themeColor="text1"/>
          <w:sz w:val="28"/>
          <w:szCs w:val="28"/>
          <w:u w:val="none"/>
        </w:rPr>
        <w:t xml:space="preserve"> </w:t>
      </w:r>
      <w:r w:rsidRPr="001B2C95">
        <w:rPr>
          <w:rStyle w:val="Hyperlink"/>
          <w:rFonts w:cs="Simplified Arabic"/>
          <w:color w:val="000000" w:themeColor="text1"/>
          <w:sz w:val="28"/>
          <w:szCs w:val="28"/>
          <w:u w:val="none"/>
        </w:rPr>
        <w:t xml:space="preserve">Available at website: </w:t>
      </w:r>
      <w:r w:rsidRPr="001B2C95">
        <w:rPr>
          <w:rStyle w:val="Hyperlink"/>
          <w:rFonts w:eastAsia="Calibri" w:cs="Simplified Arabic"/>
          <w:color w:val="000000" w:themeColor="text1"/>
          <w:sz w:val="28"/>
          <w:szCs w:val="28"/>
          <w:u w:val="none"/>
        </w:rPr>
        <w:t>https://energyjournal.africa</w:t>
      </w:r>
    </w:p>
    <w:p w14:paraId="3C595B2A" w14:textId="77777777" w:rsidR="009D1246" w:rsidRDefault="002D2071" w:rsidP="009D1246">
      <w:pPr>
        <w:pStyle w:val="ListParagraph"/>
        <w:numPr>
          <w:ilvl w:val="0"/>
          <w:numId w:val="24"/>
        </w:numPr>
        <w:spacing w:before="120" w:line="336" w:lineRule="auto"/>
        <w:jc w:val="lowKashida"/>
        <w:rPr>
          <w:rStyle w:val="Hyperlink"/>
          <w:rFonts w:cs="Simplified Arabic"/>
          <w:color w:val="000000" w:themeColor="text1"/>
          <w:sz w:val="28"/>
          <w:szCs w:val="28"/>
          <w:u w:val="none"/>
        </w:rPr>
      </w:pPr>
      <w:r w:rsidRPr="001B2C95">
        <w:rPr>
          <w:rFonts w:cs="Simplified Arabic"/>
          <w:sz w:val="28"/>
          <w:szCs w:val="28"/>
          <w:lang w:bidi="ar-EG"/>
        </w:rPr>
        <w:t xml:space="preserve">Mulder, </w:t>
      </w:r>
      <w:r w:rsidRPr="001B2C95">
        <w:rPr>
          <w:rFonts w:cs="Simplified Arabic"/>
          <w:sz w:val="28"/>
          <w:szCs w:val="28"/>
        </w:rPr>
        <w:t xml:space="preserve">Michael (2015), </w:t>
      </w:r>
      <w:r w:rsidRPr="001B2C95">
        <w:rPr>
          <w:rFonts w:cs="Simplified Arabic"/>
          <w:color w:val="000000" w:themeColor="text1"/>
          <w:sz w:val="28"/>
          <w:szCs w:val="28"/>
        </w:rPr>
        <w:t>To transform a gas-exporting country into a gas-transit country: The case of The Netherlands, Energy Policy, Vol. 84, University of Groningen, The Netherlands.</w:t>
      </w:r>
      <w:r w:rsidR="000325E4">
        <w:rPr>
          <w:rFonts w:cs="Simplified Arabic"/>
          <w:color w:val="000000" w:themeColor="text1"/>
          <w:sz w:val="28"/>
          <w:szCs w:val="28"/>
        </w:rPr>
        <w:t xml:space="preserve"> </w:t>
      </w:r>
      <w:r w:rsidR="006A7ABD">
        <w:rPr>
          <w:rFonts w:cs="Simplified Arabic" w:hint="cs"/>
          <w:color w:val="000000" w:themeColor="text1"/>
          <w:sz w:val="28"/>
          <w:szCs w:val="28"/>
          <w:rtl/>
        </w:rPr>
        <w:t xml:space="preserve"> </w:t>
      </w:r>
      <w:r w:rsidRPr="006A7ABD">
        <w:rPr>
          <w:rStyle w:val="Hyperlink"/>
          <w:rFonts w:cs="Simplified Arabic"/>
          <w:color w:val="000000" w:themeColor="text1"/>
          <w:sz w:val="28"/>
          <w:szCs w:val="28"/>
          <w:u w:val="none"/>
        </w:rPr>
        <w:t>Available at website:</w:t>
      </w:r>
    </w:p>
    <w:p w14:paraId="762A7330" w14:textId="4B0B3D3D" w:rsidR="002D2071" w:rsidRPr="006A7ABD" w:rsidRDefault="002D2071" w:rsidP="009D1246">
      <w:pPr>
        <w:pStyle w:val="ListParagraph"/>
        <w:spacing w:before="120" w:line="336" w:lineRule="auto"/>
        <w:ind w:left="360"/>
        <w:jc w:val="lowKashida"/>
        <w:rPr>
          <w:rFonts w:cs="Simplified Arabic"/>
          <w:color w:val="000000" w:themeColor="text1"/>
          <w:sz w:val="28"/>
          <w:szCs w:val="28"/>
        </w:rPr>
      </w:pPr>
      <w:r w:rsidRPr="006A7ABD">
        <w:rPr>
          <w:rFonts w:cs="Simplified Arabic"/>
          <w:color w:val="000000" w:themeColor="text1"/>
          <w:sz w:val="28"/>
          <w:szCs w:val="28"/>
        </w:rPr>
        <w:t>https://www.sciencedirect.com/science/article</w:t>
      </w:r>
    </w:p>
    <w:p w14:paraId="5CA335D3" w14:textId="093924FB" w:rsidR="002D2071" w:rsidRPr="006A7ABD" w:rsidRDefault="002D2071" w:rsidP="009D1246">
      <w:pPr>
        <w:pStyle w:val="FootnoteText"/>
        <w:numPr>
          <w:ilvl w:val="0"/>
          <w:numId w:val="19"/>
        </w:numPr>
        <w:spacing w:before="120" w:line="336" w:lineRule="auto"/>
        <w:jc w:val="lowKashida"/>
        <w:rPr>
          <w:rFonts w:cs="Simplified Arabic"/>
          <w:color w:val="000000" w:themeColor="text1"/>
          <w:sz w:val="28"/>
          <w:szCs w:val="28"/>
        </w:rPr>
      </w:pPr>
      <w:r w:rsidRPr="006A7ABD">
        <w:rPr>
          <w:rFonts w:cs="Simplified Arabic"/>
          <w:color w:val="000000" w:themeColor="text1"/>
          <w:sz w:val="28"/>
          <w:szCs w:val="28"/>
        </w:rPr>
        <w:t>Nieves, Loraima and Rio, Pablo (2010), Contribution of</w:t>
      </w:r>
      <w:r w:rsidR="000325E4" w:rsidRPr="006A7ABD">
        <w:rPr>
          <w:rFonts w:cs="Simplified Arabic"/>
          <w:color w:val="000000" w:themeColor="text1"/>
          <w:sz w:val="28"/>
          <w:szCs w:val="28"/>
        </w:rPr>
        <w:t xml:space="preserve"> </w:t>
      </w:r>
      <w:r w:rsidRPr="006A7ABD">
        <w:rPr>
          <w:rFonts w:cs="Simplified Arabic"/>
          <w:color w:val="000000" w:themeColor="text1"/>
          <w:sz w:val="28"/>
          <w:szCs w:val="28"/>
        </w:rPr>
        <w:t>Renewable</w:t>
      </w:r>
      <w:r w:rsidR="000325E4" w:rsidRPr="006A7ABD">
        <w:rPr>
          <w:rFonts w:cs="Simplified Arabic"/>
          <w:color w:val="000000" w:themeColor="text1"/>
          <w:sz w:val="28"/>
          <w:szCs w:val="28"/>
        </w:rPr>
        <w:t xml:space="preserve"> </w:t>
      </w:r>
      <w:r w:rsidRPr="006A7ABD">
        <w:rPr>
          <w:rFonts w:cs="Simplified Arabic"/>
          <w:color w:val="000000" w:themeColor="text1"/>
          <w:sz w:val="28"/>
          <w:szCs w:val="28"/>
        </w:rPr>
        <w:t>Energy</w:t>
      </w:r>
      <w:r w:rsidR="000325E4" w:rsidRPr="006A7ABD">
        <w:rPr>
          <w:rFonts w:cs="Simplified Arabic"/>
          <w:color w:val="000000" w:themeColor="text1"/>
          <w:sz w:val="28"/>
          <w:szCs w:val="28"/>
        </w:rPr>
        <w:t xml:space="preserve"> </w:t>
      </w:r>
      <w:r w:rsidRPr="006A7ABD">
        <w:rPr>
          <w:rFonts w:cs="Simplified Arabic"/>
          <w:color w:val="000000" w:themeColor="text1"/>
          <w:sz w:val="28"/>
          <w:szCs w:val="28"/>
        </w:rPr>
        <w:t>Sources to the Sustainable Development of</w:t>
      </w:r>
      <w:r w:rsidR="000325E4" w:rsidRPr="006A7ABD">
        <w:rPr>
          <w:rFonts w:cs="Simplified Arabic"/>
          <w:color w:val="000000" w:themeColor="text1"/>
          <w:sz w:val="28"/>
          <w:szCs w:val="28"/>
        </w:rPr>
        <w:t xml:space="preserve"> </w:t>
      </w:r>
      <w:r w:rsidRPr="006A7ABD">
        <w:rPr>
          <w:rFonts w:cs="Simplified Arabic"/>
          <w:color w:val="000000" w:themeColor="text1"/>
          <w:sz w:val="28"/>
          <w:szCs w:val="28"/>
        </w:rPr>
        <w:t>Islands, Institute of</w:t>
      </w:r>
      <w:r w:rsidR="000325E4" w:rsidRPr="006A7ABD">
        <w:rPr>
          <w:rFonts w:cs="Simplified Arabic"/>
          <w:color w:val="000000" w:themeColor="text1"/>
          <w:sz w:val="28"/>
          <w:szCs w:val="28"/>
        </w:rPr>
        <w:t xml:space="preserve"> </w:t>
      </w:r>
      <w:r w:rsidRPr="006A7ABD">
        <w:rPr>
          <w:rFonts w:cs="Simplified Arabic"/>
          <w:color w:val="000000" w:themeColor="text1"/>
          <w:sz w:val="28"/>
          <w:szCs w:val="28"/>
        </w:rPr>
        <w:t>Environment</w:t>
      </w:r>
      <w:r w:rsidR="000325E4" w:rsidRPr="006A7ABD">
        <w:rPr>
          <w:rFonts w:cs="Simplified Arabic"/>
          <w:color w:val="000000" w:themeColor="text1"/>
          <w:sz w:val="28"/>
          <w:szCs w:val="28"/>
        </w:rPr>
        <w:t xml:space="preserve"> </w:t>
      </w:r>
      <w:r w:rsidRPr="006A7ABD">
        <w:rPr>
          <w:rFonts w:cs="Simplified Arabic"/>
          <w:color w:val="000000" w:themeColor="text1"/>
          <w:sz w:val="28"/>
          <w:szCs w:val="28"/>
        </w:rPr>
        <w:t>Sciences, Vol. 2, Issue 3, University of</w:t>
      </w:r>
      <w:r w:rsidR="000325E4" w:rsidRPr="006A7ABD">
        <w:rPr>
          <w:rFonts w:cs="Simplified Arabic"/>
          <w:color w:val="000000" w:themeColor="text1"/>
          <w:sz w:val="28"/>
          <w:szCs w:val="28"/>
        </w:rPr>
        <w:t xml:space="preserve"> </w:t>
      </w:r>
      <w:r w:rsidRPr="006A7ABD">
        <w:rPr>
          <w:rFonts w:cs="Simplified Arabic"/>
          <w:color w:val="000000" w:themeColor="text1"/>
          <w:sz w:val="28"/>
          <w:szCs w:val="28"/>
        </w:rPr>
        <w:t>Madrid, Spain.</w:t>
      </w:r>
      <w:r w:rsidR="006A7ABD">
        <w:rPr>
          <w:rFonts w:cs="Simplified Arabic" w:hint="cs"/>
          <w:color w:val="000000" w:themeColor="text1"/>
          <w:sz w:val="28"/>
          <w:szCs w:val="28"/>
          <w:rtl/>
        </w:rPr>
        <w:t xml:space="preserve"> </w:t>
      </w:r>
      <w:r w:rsidRPr="006A7ABD">
        <w:rPr>
          <w:rFonts w:cs="Simplified Arabic"/>
          <w:color w:val="000000" w:themeColor="text1"/>
          <w:sz w:val="28"/>
          <w:szCs w:val="28"/>
        </w:rPr>
        <w:t xml:space="preserve">Available at website: </w:t>
      </w:r>
      <w:hyperlink r:id="rId142" w:history="1">
        <w:r w:rsidRPr="006A7ABD">
          <w:rPr>
            <w:rFonts w:cs="Simplified Arabic"/>
            <w:color w:val="000000" w:themeColor="text1"/>
            <w:sz w:val="28"/>
            <w:szCs w:val="28"/>
          </w:rPr>
          <w:t>https://www.mdpi.com/2071-1050/2/3/783</w:t>
        </w:r>
      </w:hyperlink>
    </w:p>
    <w:p w14:paraId="5903CC74" w14:textId="5B243656" w:rsidR="002D2071" w:rsidRPr="006A7ABD" w:rsidRDefault="002D2071" w:rsidP="009D1246">
      <w:pPr>
        <w:pStyle w:val="FootnoteText"/>
        <w:numPr>
          <w:ilvl w:val="0"/>
          <w:numId w:val="19"/>
        </w:numPr>
        <w:spacing w:before="120" w:line="336" w:lineRule="auto"/>
        <w:jc w:val="lowKashida"/>
        <w:rPr>
          <w:rFonts w:cs="Simplified Arabic"/>
          <w:color w:val="000000" w:themeColor="text1"/>
          <w:sz w:val="28"/>
          <w:szCs w:val="28"/>
        </w:rPr>
      </w:pPr>
      <w:r w:rsidRPr="006A7ABD">
        <w:rPr>
          <w:rFonts w:cs="Simplified Arabic"/>
          <w:color w:val="000000" w:themeColor="text1"/>
          <w:sz w:val="28"/>
          <w:szCs w:val="28"/>
        </w:rPr>
        <w:t>Oil &amp;Gas Journal (2020), Eni to restart Egyptian LNG plant, article.</w:t>
      </w:r>
      <w:r w:rsidR="000325E4" w:rsidRPr="006A7ABD">
        <w:rPr>
          <w:rFonts w:cs="Simplified Arabic"/>
          <w:color w:val="000000" w:themeColor="text1"/>
          <w:sz w:val="28"/>
          <w:szCs w:val="28"/>
        </w:rPr>
        <w:t xml:space="preserve">  </w:t>
      </w:r>
      <w:hyperlink r:id="rId143" w:history="1">
        <w:r w:rsidRPr="006A7ABD">
          <w:rPr>
            <w:rFonts w:cs="Simplified Arabic"/>
            <w:color w:val="000000" w:themeColor="text1"/>
            <w:sz w:val="28"/>
            <w:szCs w:val="28"/>
          </w:rPr>
          <w:t>https://www.ogj.com/</w:t>
        </w:r>
      </w:hyperlink>
    </w:p>
    <w:p w14:paraId="01C76446" w14:textId="77777777" w:rsidR="002D2071" w:rsidRPr="001B2C95" w:rsidRDefault="002D2071" w:rsidP="009D1246">
      <w:pPr>
        <w:pStyle w:val="FootnoteText"/>
        <w:numPr>
          <w:ilvl w:val="0"/>
          <w:numId w:val="19"/>
        </w:numPr>
        <w:spacing w:before="120" w:line="336" w:lineRule="auto"/>
        <w:jc w:val="lowKashida"/>
        <w:rPr>
          <w:rFonts w:cs="Simplified Arabic"/>
          <w:color w:val="000000" w:themeColor="text1"/>
          <w:sz w:val="28"/>
          <w:szCs w:val="28"/>
        </w:rPr>
      </w:pPr>
      <w:r w:rsidRPr="001B2C95">
        <w:rPr>
          <w:rFonts w:cs="Simplified Arabic"/>
          <w:color w:val="000000" w:themeColor="text1"/>
          <w:sz w:val="28"/>
          <w:szCs w:val="28"/>
        </w:rPr>
        <w:t>Raza, Muhammad et al. (2020), Renewable Energy Use and Its Effects on Environment and Economic Growth: Evidence from Malaysia, International Journal of Energy Economics and Policy, Vol. 10, issue 5, Germany.</w:t>
      </w:r>
    </w:p>
    <w:p w14:paraId="595E74A5" w14:textId="77777777" w:rsidR="002D2071" w:rsidRPr="001B2C95" w:rsidRDefault="002D2071" w:rsidP="009D1246">
      <w:pPr>
        <w:pStyle w:val="FootnoteText"/>
        <w:spacing w:before="120" w:line="336" w:lineRule="auto"/>
        <w:ind w:left="360"/>
        <w:jc w:val="lowKashida"/>
        <w:rPr>
          <w:rStyle w:val="Hyperlink"/>
          <w:rFonts w:cs="Simplified Arabic"/>
          <w:color w:val="000000" w:themeColor="text1"/>
          <w:sz w:val="28"/>
          <w:szCs w:val="28"/>
          <w:u w:val="none"/>
        </w:rPr>
      </w:pPr>
      <w:r w:rsidRPr="001B2C95">
        <w:rPr>
          <w:rStyle w:val="Hyperlink"/>
          <w:rFonts w:cs="Simplified Arabic"/>
          <w:color w:val="000000" w:themeColor="text1"/>
          <w:sz w:val="28"/>
          <w:szCs w:val="28"/>
          <w:u w:val="none"/>
        </w:rPr>
        <w:t xml:space="preserve">Available at website: </w:t>
      </w:r>
      <w:hyperlink r:id="rId144" w:history="1">
        <w:r w:rsidRPr="001B2C95">
          <w:rPr>
            <w:rStyle w:val="Hyperlink"/>
            <w:rFonts w:cs="Simplified Arabic"/>
            <w:color w:val="000000" w:themeColor="text1"/>
            <w:sz w:val="28"/>
            <w:szCs w:val="28"/>
            <w:u w:val="none"/>
          </w:rPr>
          <w:t>http://zbw.eu/econis-archiv/bitstream/</w:t>
        </w:r>
      </w:hyperlink>
    </w:p>
    <w:p w14:paraId="3D1200D4" w14:textId="77777777" w:rsidR="009D1246" w:rsidRDefault="002D2071" w:rsidP="009D1246">
      <w:pPr>
        <w:pStyle w:val="ListParagraph"/>
        <w:numPr>
          <w:ilvl w:val="0"/>
          <w:numId w:val="24"/>
        </w:numPr>
        <w:spacing w:before="120" w:line="336" w:lineRule="auto"/>
        <w:jc w:val="lowKashida"/>
        <w:rPr>
          <w:rStyle w:val="Hyperlink"/>
          <w:rFonts w:cs="Simplified Arabic"/>
          <w:color w:val="000000" w:themeColor="text1"/>
          <w:sz w:val="28"/>
          <w:szCs w:val="28"/>
          <w:u w:val="none"/>
          <w:lang w:bidi="ar-EG"/>
        </w:rPr>
      </w:pPr>
      <w:r w:rsidRPr="006A7ABD">
        <w:rPr>
          <w:rFonts w:cs="Simplified Arabic"/>
          <w:color w:val="000000" w:themeColor="text1"/>
          <w:sz w:val="28"/>
          <w:szCs w:val="28"/>
        </w:rPr>
        <w:t xml:space="preserve">Shi, Xunpeng and Variam, Hari (2018), Key elements for functioning gas hubs: A case study of East Asia, </w:t>
      </w:r>
      <w:hyperlink r:id="rId145" w:tooltip="Go to Natural Gas Industry B on ScienceDirect" w:history="1">
        <w:r w:rsidRPr="006A7ABD">
          <w:rPr>
            <w:rFonts w:cs="Simplified Arabic"/>
            <w:color w:val="000000" w:themeColor="text1"/>
            <w:sz w:val="28"/>
            <w:szCs w:val="28"/>
          </w:rPr>
          <w:t>Natural Gas Industry B</w:t>
        </w:r>
      </w:hyperlink>
      <w:r w:rsidRPr="006A7ABD">
        <w:rPr>
          <w:rFonts w:cs="Simplified Arabic"/>
          <w:color w:val="000000" w:themeColor="text1"/>
          <w:sz w:val="28"/>
          <w:szCs w:val="28"/>
        </w:rPr>
        <w:t>, Vol. 5, Issue 2.</w:t>
      </w:r>
      <w:r w:rsidR="006A7ABD">
        <w:rPr>
          <w:rFonts w:cs="Simplified Arabic" w:hint="cs"/>
          <w:color w:val="000000" w:themeColor="text1"/>
          <w:sz w:val="28"/>
          <w:szCs w:val="28"/>
          <w:rtl/>
        </w:rPr>
        <w:t xml:space="preserve"> </w:t>
      </w:r>
      <w:r w:rsidRPr="006A7ABD">
        <w:rPr>
          <w:rStyle w:val="Hyperlink"/>
          <w:rFonts w:cs="Simplified Arabic"/>
          <w:color w:val="000000" w:themeColor="text1"/>
          <w:sz w:val="28"/>
          <w:szCs w:val="28"/>
          <w:u w:val="none"/>
        </w:rPr>
        <w:t>Available at website:</w:t>
      </w:r>
    </w:p>
    <w:p w14:paraId="009283C3" w14:textId="76B68946" w:rsidR="002D2071" w:rsidRPr="006A7ABD" w:rsidRDefault="007A6195" w:rsidP="009D1246">
      <w:pPr>
        <w:pStyle w:val="ListParagraph"/>
        <w:spacing w:before="120" w:line="336" w:lineRule="auto"/>
        <w:ind w:left="360"/>
        <w:jc w:val="lowKashida"/>
        <w:rPr>
          <w:rStyle w:val="Hyperlink"/>
          <w:rFonts w:cs="Simplified Arabic"/>
          <w:color w:val="000000" w:themeColor="text1"/>
          <w:sz w:val="28"/>
          <w:szCs w:val="28"/>
          <w:u w:val="none"/>
          <w:lang w:bidi="ar-EG"/>
        </w:rPr>
      </w:pPr>
      <w:hyperlink r:id="rId146" w:history="1">
        <w:r w:rsidR="002D2071" w:rsidRPr="006A7ABD">
          <w:rPr>
            <w:rStyle w:val="Hyperlink"/>
            <w:rFonts w:cs="Simplified Arabic"/>
            <w:color w:val="000000" w:themeColor="text1"/>
            <w:sz w:val="28"/>
            <w:szCs w:val="28"/>
            <w:u w:val="none"/>
            <w:lang w:bidi="ar-EG"/>
          </w:rPr>
          <w:t>https://www.sciencedirect.com/</w:t>
        </w:r>
      </w:hyperlink>
      <w:r w:rsidR="002D2071" w:rsidRPr="006A7ABD">
        <w:rPr>
          <w:rStyle w:val="Hyperlink"/>
          <w:rFonts w:cs="Simplified Arabic"/>
          <w:color w:val="000000" w:themeColor="text1"/>
          <w:sz w:val="28"/>
          <w:szCs w:val="28"/>
          <w:u w:val="none"/>
          <w:lang w:bidi="ar-EG"/>
        </w:rPr>
        <w:t xml:space="preserve"> </w:t>
      </w:r>
    </w:p>
    <w:p w14:paraId="0FD5906E" w14:textId="77777777" w:rsidR="002D2071" w:rsidRPr="001B2C95" w:rsidRDefault="002D2071" w:rsidP="0038782B">
      <w:pPr>
        <w:pStyle w:val="ListParagraph"/>
        <w:numPr>
          <w:ilvl w:val="0"/>
          <w:numId w:val="22"/>
        </w:numPr>
        <w:spacing w:before="120" w:line="360" w:lineRule="auto"/>
        <w:jc w:val="lowKashida"/>
        <w:rPr>
          <w:rFonts w:eastAsia="Calibri" w:cs="Simplified Arabic"/>
          <w:color w:val="000000" w:themeColor="text1"/>
          <w:sz w:val="28"/>
          <w:szCs w:val="28"/>
        </w:rPr>
      </w:pPr>
      <w:r w:rsidRPr="001B2C95">
        <w:rPr>
          <w:rFonts w:eastAsia="Calibri" w:cs="Simplified Arabic"/>
          <w:color w:val="000000" w:themeColor="text1"/>
          <w:sz w:val="28"/>
          <w:szCs w:val="28"/>
        </w:rPr>
        <w:lastRenderedPageBreak/>
        <w:t>Stanič, Ana and Karbuz, Sohbet (2020), The challenges facing Eastern Mediterranean gas and how international law can help overcome them, Journal of Energy &amp; Natural Resources Law, Vol. 39, Issue 2.</w:t>
      </w:r>
    </w:p>
    <w:p w14:paraId="0F129578" w14:textId="77777777" w:rsidR="002D2071" w:rsidRPr="001B2C95" w:rsidRDefault="002D2071" w:rsidP="0038782B">
      <w:pPr>
        <w:pStyle w:val="ListParagraph"/>
        <w:spacing w:before="120" w:line="360" w:lineRule="auto"/>
        <w:ind w:left="360"/>
        <w:jc w:val="lowKashida"/>
        <w:rPr>
          <w:rFonts w:eastAsia="Calibri" w:cs="Simplified Arabic"/>
          <w:color w:val="000000" w:themeColor="text1"/>
          <w:sz w:val="28"/>
          <w:szCs w:val="28"/>
        </w:rPr>
      </w:pPr>
      <w:r w:rsidRPr="001B2C95">
        <w:rPr>
          <w:rStyle w:val="Hyperlink"/>
          <w:rFonts w:cs="Simplified Arabic"/>
          <w:color w:val="000000" w:themeColor="text1"/>
          <w:sz w:val="28"/>
          <w:szCs w:val="28"/>
          <w:u w:val="none"/>
        </w:rPr>
        <w:t>Available at website</w:t>
      </w:r>
      <w:r w:rsidRPr="001B2C95">
        <w:rPr>
          <w:rStyle w:val="Hyperlink"/>
          <w:rFonts w:cs="Simplified Arabic"/>
          <w:color w:val="000000" w:themeColor="text1"/>
          <w:sz w:val="28"/>
          <w:szCs w:val="28"/>
        </w:rPr>
        <w:t xml:space="preserve">: </w:t>
      </w:r>
      <w:r w:rsidRPr="001B2C95">
        <w:rPr>
          <w:rStyle w:val="Hyperlink"/>
          <w:rFonts w:cs="Simplified Arabic"/>
          <w:color w:val="000000" w:themeColor="text1"/>
          <w:sz w:val="28"/>
          <w:szCs w:val="28"/>
          <w:u w:val="none"/>
        </w:rPr>
        <w:t>https://www.researchgate.net/publication</w:t>
      </w:r>
    </w:p>
    <w:p w14:paraId="3E9723D1" w14:textId="6C4FC619" w:rsidR="002D2071" w:rsidRPr="006A7ABD" w:rsidRDefault="002D2071" w:rsidP="00786527">
      <w:pPr>
        <w:pStyle w:val="ListParagraph"/>
        <w:numPr>
          <w:ilvl w:val="0"/>
          <w:numId w:val="24"/>
        </w:numPr>
        <w:spacing w:before="120" w:line="360" w:lineRule="auto"/>
        <w:jc w:val="lowKashida"/>
        <w:rPr>
          <w:rStyle w:val="tlid-translation"/>
          <w:rFonts w:cs="Simplified Arabic"/>
          <w:sz w:val="28"/>
          <w:szCs w:val="28"/>
        </w:rPr>
      </w:pPr>
      <w:r w:rsidRPr="006A7ABD">
        <w:rPr>
          <w:rStyle w:val="tlid-translation"/>
          <w:rFonts w:cs="Simplified Arabic"/>
          <w:sz w:val="28"/>
          <w:szCs w:val="28"/>
        </w:rPr>
        <w:t>Tong, Xiaoguang,</w:t>
      </w:r>
      <w:r w:rsidRPr="006A7ABD">
        <w:rPr>
          <w:rFonts w:cs="Simplified Arabic"/>
          <w:color w:val="2E2E2E"/>
          <w:sz w:val="28"/>
          <w:szCs w:val="28"/>
        </w:rPr>
        <w:t> </w:t>
      </w:r>
      <w:r w:rsidRPr="006A7ABD">
        <w:rPr>
          <w:rStyle w:val="tlid-translation"/>
          <w:rFonts w:cs="Simplified Arabic"/>
          <w:sz w:val="28"/>
          <w:szCs w:val="28"/>
        </w:rPr>
        <w:t>et al. (2014), Strategic analysis on establishing a natural gas trading hub in China, Vol. 1, Issue 2, University of Petroleum, Beijing, China.</w:t>
      </w:r>
      <w:r w:rsidR="006A7ABD">
        <w:rPr>
          <w:rStyle w:val="tlid-translation"/>
          <w:rFonts w:cs="Simplified Arabic" w:hint="cs"/>
          <w:sz w:val="28"/>
          <w:szCs w:val="28"/>
          <w:rtl/>
        </w:rPr>
        <w:t xml:space="preserve"> </w:t>
      </w:r>
      <w:r w:rsidRPr="006A7ABD">
        <w:rPr>
          <w:rStyle w:val="Hyperlink"/>
          <w:rFonts w:cs="Simplified Arabic"/>
          <w:color w:val="000000" w:themeColor="text1"/>
          <w:sz w:val="28"/>
          <w:szCs w:val="28"/>
          <w:u w:val="none"/>
        </w:rPr>
        <w:t>Available at website:</w:t>
      </w:r>
      <w:r w:rsidRPr="006A7ABD">
        <w:rPr>
          <w:rStyle w:val="Hyperlink"/>
          <w:rFonts w:cs="Simplified Arabic"/>
          <w:color w:val="000000" w:themeColor="text1"/>
          <w:sz w:val="28"/>
          <w:szCs w:val="28"/>
        </w:rPr>
        <w:t xml:space="preserve"> </w:t>
      </w:r>
      <w:r w:rsidRPr="006A7ABD">
        <w:rPr>
          <w:rStyle w:val="tlid-translation"/>
          <w:rFonts w:cs="Simplified Arabic"/>
          <w:sz w:val="28"/>
          <w:szCs w:val="28"/>
        </w:rPr>
        <w:t>https://www.sciencedirect.com/science/article</w:t>
      </w:r>
    </w:p>
    <w:p w14:paraId="0CA7A887" w14:textId="77777777" w:rsidR="009D1246" w:rsidRDefault="002D2071" w:rsidP="00B26488">
      <w:pPr>
        <w:pStyle w:val="FootnoteText"/>
        <w:numPr>
          <w:ilvl w:val="0"/>
          <w:numId w:val="22"/>
        </w:numPr>
        <w:spacing w:before="120" w:line="360" w:lineRule="auto"/>
        <w:jc w:val="lowKashida"/>
        <w:rPr>
          <w:rStyle w:val="Hyperlink"/>
          <w:rFonts w:cs="Simplified Arabic"/>
          <w:color w:val="000000" w:themeColor="text1"/>
          <w:sz w:val="28"/>
          <w:szCs w:val="28"/>
          <w:u w:val="none"/>
        </w:rPr>
      </w:pPr>
      <w:r w:rsidRPr="006A7ABD">
        <w:rPr>
          <w:rFonts w:cs="Simplified Arabic"/>
          <w:color w:val="000000" w:themeColor="text1"/>
          <w:sz w:val="28"/>
          <w:szCs w:val="28"/>
          <w:lang w:bidi="ar-EG"/>
        </w:rPr>
        <w:t xml:space="preserve">Tsakiris, Theodoros (2018), The Importance of East Mediterranean Gas for EU Energy Security: The Role of Cyprus, Israel and Egypt, the Cyprus review Vol. 30, Issue 1. </w:t>
      </w:r>
      <w:r w:rsidRPr="006A7ABD">
        <w:rPr>
          <w:rStyle w:val="Hyperlink"/>
          <w:rFonts w:cs="Simplified Arabic"/>
          <w:color w:val="000000" w:themeColor="text1"/>
          <w:sz w:val="28"/>
          <w:szCs w:val="28"/>
          <w:u w:val="none"/>
        </w:rPr>
        <w:t xml:space="preserve">Available at website: </w:t>
      </w:r>
    </w:p>
    <w:p w14:paraId="5CAF46AE" w14:textId="0E0FEE32" w:rsidR="00EE51DD" w:rsidRPr="006A7ABD" w:rsidRDefault="007A6195" w:rsidP="009D1246">
      <w:pPr>
        <w:pStyle w:val="FootnoteText"/>
        <w:spacing w:before="120" w:line="360" w:lineRule="auto"/>
        <w:ind w:left="360"/>
        <w:jc w:val="lowKashida"/>
        <w:rPr>
          <w:rStyle w:val="Hyperlink"/>
          <w:rFonts w:cs="Simplified Arabic"/>
          <w:color w:val="000000" w:themeColor="text1"/>
          <w:sz w:val="28"/>
          <w:szCs w:val="28"/>
          <w:u w:val="none"/>
        </w:rPr>
      </w:pPr>
      <w:hyperlink r:id="rId147" w:history="1">
        <w:r w:rsidR="009D1246" w:rsidRPr="009D1246">
          <w:rPr>
            <w:rStyle w:val="Hyperlink"/>
            <w:rFonts w:cs="Simplified Arabic"/>
            <w:color w:val="000000" w:themeColor="text1"/>
            <w:sz w:val="28"/>
            <w:szCs w:val="28"/>
            <w:u w:val="none"/>
          </w:rPr>
          <w:t>https://cyprusreview.org/index.php/cr/article/view/535/468</w:t>
        </w:r>
      </w:hyperlink>
      <w:r w:rsidR="002D2071" w:rsidRPr="006A7ABD">
        <w:rPr>
          <w:rStyle w:val="Hyperlink"/>
          <w:rFonts w:cs="Simplified Arabic"/>
          <w:color w:val="000000" w:themeColor="text1"/>
          <w:sz w:val="28"/>
          <w:szCs w:val="28"/>
          <w:u w:val="none"/>
        </w:rPr>
        <w:t xml:space="preserve"> </w:t>
      </w:r>
    </w:p>
    <w:p w14:paraId="26286DD6" w14:textId="52CE5157" w:rsidR="002D2071" w:rsidRPr="0038782B" w:rsidRDefault="002D2071" w:rsidP="0038782B">
      <w:pPr>
        <w:spacing w:before="120" w:line="360" w:lineRule="auto"/>
        <w:jc w:val="lowKashida"/>
        <w:rPr>
          <w:rFonts w:cs="Simplified Arabic"/>
          <w:b/>
          <w:bCs/>
          <w:sz w:val="28"/>
          <w:szCs w:val="28"/>
          <w:lang w:bidi="ar-EG"/>
        </w:rPr>
      </w:pPr>
      <w:r w:rsidRPr="0038782B">
        <w:rPr>
          <w:rFonts w:cs="Simplified Arabic"/>
          <w:b/>
          <w:bCs/>
          <w:sz w:val="28"/>
          <w:szCs w:val="28"/>
          <w:lang w:bidi="ar-EG"/>
        </w:rPr>
        <w:t>Reports</w:t>
      </w:r>
      <w:r w:rsidR="000325E4">
        <w:rPr>
          <w:rFonts w:cs="Simplified Arabic" w:hint="cs"/>
          <w:b/>
          <w:bCs/>
          <w:sz w:val="28"/>
          <w:szCs w:val="28"/>
          <w:lang w:bidi="ar-EG"/>
        </w:rPr>
        <w:t xml:space="preserve"> </w:t>
      </w:r>
    </w:p>
    <w:p w14:paraId="77E129FB" w14:textId="77777777" w:rsidR="00EE18F9" w:rsidRPr="00EE18F9" w:rsidRDefault="002D2071" w:rsidP="00EE18F9">
      <w:pPr>
        <w:pStyle w:val="ListParagraph"/>
        <w:numPr>
          <w:ilvl w:val="0"/>
          <w:numId w:val="23"/>
        </w:numPr>
        <w:spacing w:before="120" w:line="360" w:lineRule="auto"/>
        <w:jc w:val="lowKashida"/>
        <w:rPr>
          <w:rFonts w:cs="Simplified Arabic"/>
          <w:color w:val="000000" w:themeColor="text1"/>
          <w:sz w:val="28"/>
          <w:szCs w:val="28"/>
          <w:u w:val="single"/>
          <w:lang w:bidi="ar-EG"/>
        </w:rPr>
      </w:pPr>
      <w:r w:rsidRPr="001B2C95">
        <w:rPr>
          <w:rFonts w:cs="Simplified Arabic"/>
          <w:color w:val="000000" w:themeColor="text1"/>
          <w:sz w:val="28"/>
          <w:szCs w:val="28"/>
        </w:rPr>
        <w:t>Assenova, Margarita (2018), Bulgaria’s Ambitions for a Balkan Gas Hub: Challenges, Opportunities and the Role of a New Offshore Gas Storage Project, The Jamestown Foundation, Global Research &amp; Analysis, USA.</w:t>
      </w:r>
    </w:p>
    <w:p w14:paraId="42ECA393" w14:textId="1414840A" w:rsidR="002D2071" w:rsidRPr="00EE18F9" w:rsidRDefault="002D2071" w:rsidP="00EE18F9">
      <w:pPr>
        <w:pStyle w:val="ListParagraph"/>
        <w:spacing w:before="120" w:line="360" w:lineRule="auto"/>
        <w:ind w:left="360"/>
        <w:jc w:val="lowKashida"/>
        <w:rPr>
          <w:rStyle w:val="Hyperlink"/>
          <w:rFonts w:cs="Simplified Arabic"/>
          <w:color w:val="000000" w:themeColor="text1"/>
          <w:sz w:val="28"/>
          <w:szCs w:val="28"/>
          <w:lang w:bidi="ar-EG"/>
        </w:rPr>
      </w:pPr>
      <w:r w:rsidRPr="00EE18F9">
        <w:rPr>
          <w:rStyle w:val="Hyperlink"/>
          <w:rFonts w:cs="Simplified Arabic"/>
          <w:color w:val="000000" w:themeColor="text1"/>
          <w:sz w:val="28"/>
          <w:szCs w:val="28"/>
          <w:u w:val="none"/>
        </w:rPr>
        <w:t xml:space="preserve">Available at website: </w:t>
      </w:r>
      <w:hyperlink r:id="rId148" w:history="1">
        <w:r w:rsidRPr="00EE18F9">
          <w:rPr>
            <w:rStyle w:val="Hyperlink"/>
            <w:rFonts w:cs="Simplified Arabic"/>
            <w:color w:val="000000" w:themeColor="text1"/>
            <w:sz w:val="28"/>
            <w:szCs w:val="28"/>
            <w:u w:val="none"/>
            <w:lang w:bidi="ar-EG"/>
          </w:rPr>
          <w:t>https://jamestown.org</w:t>
        </w:r>
      </w:hyperlink>
    </w:p>
    <w:p w14:paraId="0B4C0C42" w14:textId="12DF6DE3" w:rsidR="00EE18F9" w:rsidRDefault="002D2071" w:rsidP="0038782B">
      <w:pPr>
        <w:pStyle w:val="ListParagraph"/>
        <w:numPr>
          <w:ilvl w:val="0"/>
          <w:numId w:val="47"/>
        </w:numPr>
        <w:spacing w:before="120" w:line="360" w:lineRule="auto"/>
        <w:jc w:val="lowKashida"/>
        <w:rPr>
          <w:rFonts w:cs="Simplified Arabic"/>
          <w:color w:val="000000" w:themeColor="text1"/>
          <w:sz w:val="28"/>
          <w:szCs w:val="28"/>
        </w:rPr>
      </w:pPr>
      <w:r w:rsidRPr="001B2C95">
        <w:rPr>
          <w:rFonts w:cs="Simplified Arabic"/>
          <w:color w:val="000000" w:themeColor="text1"/>
          <w:sz w:val="28"/>
          <w:szCs w:val="28"/>
        </w:rPr>
        <w:t xml:space="preserve">BP </w:t>
      </w:r>
      <w:r w:rsidRPr="001B2C95">
        <w:rPr>
          <w:rFonts w:cs="Simplified Arabic"/>
          <w:color w:val="000000" w:themeColor="text1"/>
          <w:sz w:val="28"/>
          <w:szCs w:val="28"/>
          <w:rtl/>
        </w:rPr>
        <w:t>)</w:t>
      </w:r>
      <w:r w:rsidRPr="001B2C95">
        <w:rPr>
          <w:rFonts w:cs="Simplified Arabic"/>
          <w:color w:val="000000" w:themeColor="text1"/>
          <w:sz w:val="28"/>
          <w:szCs w:val="28"/>
        </w:rPr>
        <w:t>2022</w:t>
      </w:r>
      <w:r w:rsidRPr="001B2C95">
        <w:rPr>
          <w:rFonts w:cs="Simplified Arabic"/>
          <w:color w:val="000000" w:themeColor="text1"/>
          <w:sz w:val="28"/>
          <w:szCs w:val="28"/>
          <w:rtl/>
        </w:rPr>
        <w:t>(</w:t>
      </w:r>
      <w:r w:rsidRPr="001B2C95">
        <w:rPr>
          <w:rFonts w:cs="Simplified Arabic"/>
          <w:color w:val="000000" w:themeColor="text1"/>
          <w:sz w:val="28"/>
          <w:szCs w:val="28"/>
        </w:rPr>
        <w:t>, Statistical Review of World Energy.</w:t>
      </w:r>
    </w:p>
    <w:p w14:paraId="208768EB" w14:textId="77777777" w:rsidR="00EE18F9" w:rsidRDefault="00EE18F9">
      <w:pPr>
        <w:spacing w:after="200" w:line="276" w:lineRule="auto"/>
        <w:rPr>
          <w:rFonts w:cs="Simplified Arabic"/>
          <w:color w:val="000000" w:themeColor="text1"/>
          <w:sz w:val="28"/>
          <w:szCs w:val="28"/>
        </w:rPr>
      </w:pPr>
      <w:r>
        <w:rPr>
          <w:rFonts w:cs="Simplified Arabic"/>
          <w:color w:val="000000" w:themeColor="text1"/>
          <w:sz w:val="28"/>
          <w:szCs w:val="28"/>
        </w:rPr>
        <w:br w:type="page"/>
      </w:r>
    </w:p>
    <w:p w14:paraId="241B98EC" w14:textId="77777777" w:rsidR="009D1246" w:rsidRPr="009D1246" w:rsidRDefault="002D2071" w:rsidP="000325E4">
      <w:pPr>
        <w:pStyle w:val="FootnoteText"/>
        <w:numPr>
          <w:ilvl w:val="0"/>
          <w:numId w:val="47"/>
        </w:numPr>
        <w:spacing w:before="120" w:line="360" w:lineRule="auto"/>
        <w:jc w:val="lowKashida"/>
        <w:rPr>
          <w:rStyle w:val="Hyperlink"/>
          <w:rFonts w:cs="Simplified Arabic"/>
          <w:color w:val="000000" w:themeColor="text1"/>
          <w:sz w:val="28"/>
          <w:szCs w:val="28"/>
        </w:rPr>
      </w:pPr>
      <w:r w:rsidRPr="001B2C95">
        <w:rPr>
          <w:rStyle w:val="markedcontent"/>
          <w:rFonts w:cs="Simplified Arabic"/>
          <w:color w:val="000000" w:themeColor="text1"/>
          <w:sz w:val="28"/>
          <w:szCs w:val="28"/>
        </w:rPr>
        <w:lastRenderedPageBreak/>
        <w:t>Butter, David (2022), Egypt’s Energy Ambitions and its Eastern Mediterranean Policy, report on Emerging Geopolitical Realities, UK.</w:t>
      </w:r>
      <w:r w:rsidR="000325E4" w:rsidRPr="00F2777D">
        <w:rPr>
          <w:rStyle w:val="markedcontent"/>
          <w:rFonts w:cs="Simplified Arabic" w:hint="cs"/>
          <w:color w:val="000000" w:themeColor="text1"/>
          <w:sz w:val="28"/>
          <w:szCs w:val="28"/>
          <w:rtl/>
        </w:rPr>
        <w:t xml:space="preserve"> </w:t>
      </w:r>
      <w:r w:rsidRPr="000325E4">
        <w:rPr>
          <w:rStyle w:val="Hyperlink"/>
          <w:rFonts w:cs="Simplified Arabic"/>
          <w:color w:val="000000" w:themeColor="text1"/>
          <w:sz w:val="28"/>
          <w:szCs w:val="28"/>
          <w:u w:val="none"/>
        </w:rPr>
        <w:t>Available at website:</w:t>
      </w:r>
    </w:p>
    <w:p w14:paraId="42B92D0C" w14:textId="51C656D9" w:rsidR="002D2071" w:rsidRPr="000325E4" w:rsidRDefault="007A6195" w:rsidP="009D1246">
      <w:pPr>
        <w:pStyle w:val="FootnoteText"/>
        <w:spacing w:before="120" w:line="360" w:lineRule="auto"/>
        <w:ind w:left="360"/>
        <w:jc w:val="lowKashida"/>
        <w:rPr>
          <w:rStyle w:val="Hyperlink"/>
          <w:rFonts w:cs="Simplified Arabic"/>
          <w:color w:val="000000" w:themeColor="text1"/>
          <w:sz w:val="28"/>
          <w:szCs w:val="28"/>
        </w:rPr>
      </w:pPr>
      <w:hyperlink r:id="rId149" w:history="1">
        <w:r w:rsidR="002D2071" w:rsidRPr="000325E4">
          <w:rPr>
            <w:rStyle w:val="Hyperlink"/>
            <w:rFonts w:cs="Simplified Arabic"/>
            <w:color w:val="000000" w:themeColor="text1"/>
            <w:sz w:val="28"/>
            <w:szCs w:val="28"/>
            <w:u w:val="none"/>
          </w:rPr>
          <w:t>https://www.jstor.org/stable/pdf/resrep28863.10.pdf</w:t>
        </w:r>
      </w:hyperlink>
    </w:p>
    <w:p w14:paraId="55020471" w14:textId="77777777" w:rsidR="002D2071" w:rsidRPr="001B2C95" w:rsidRDefault="002D2071" w:rsidP="0038782B">
      <w:pPr>
        <w:pStyle w:val="FootnoteText"/>
        <w:numPr>
          <w:ilvl w:val="0"/>
          <w:numId w:val="52"/>
        </w:numPr>
        <w:tabs>
          <w:tab w:val="left" w:pos="270"/>
        </w:tabs>
        <w:spacing w:before="120" w:line="360" w:lineRule="auto"/>
        <w:jc w:val="lowKashida"/>
        <w:rPr>
          <w:rStyle w:val="Hyperlink"/>
          <w:rFonts w:cs="Simplified Arabic"/>
          <w:color w:val="000000" w:themeColor="text1"/>
          <w:sz w:val="28"/>
          <w:szCs w:val="28"/>
          <w:u w:val="none"/>
        </w:rPr>
      </w:pPr>
      <w:r w:rsidRPr="001B2C95">
        <w:rPr>
          <w:rFonts w:cs="Simplified Arabic"/>
          <w:color w:val="000000" w:themeColor="text1"/>
          <w:sz w:val="28"/>
          <w:szCs w:val="28"/>
        </w:rPr>
        <w:t xml:space="preserve">Cecelski, Elizabeth (2005), Energy, Development and Gender: Global Correlations and Causality, Energia International Network on Gender and Sustainable Energy, Netherlands. </w:t>
      </w:r>
      <w:r w:rsidRPr="001B2C95">
        <w:rPr>
          <w:rStyle w:val="Hyperlink"/>
          <w:rFonts w:cs="Simplified Arabic"/>
          <w:color w:val="000000" w:themeColor="text1"/>
          <w:sz w:val="28"/>
          <w:szCs w:val="28"/>
          <w:u w:val="none"/>
        </w:rPr>
        <w:t xml:space="preserve">Available at website: </w:t>
      </w:r>
      <w:hyperlink r:id="rId150" w:history="1">
        <w:r w:rsidRPr="001B2C95">
          <w:rPr>
            <w:rStyle w:val="Hyperlink"/>
            <w:rFonts w:cs="Simplified Arabic"/>
            <w:color w:val="000000" w:themeColor="text1"/>
            <w:sz w:val="28"/>
            <w:szCs w:val="28"/>
            <w:u w:val="none"/>
          </w:rPr>
          <w:t>https://www.energia.org</w:t>
        </w:r>
      </w:hyperlink>
    </w:p>
    <w:p w14:paraId="49715025" w14:textId="22B070F1" w:rsidR="002D2071" w:rsidRPr="001B2C95" w:rsidRDefault="002D2071" w:rsidP="0038782B">
      <w:pPr>
        <w:pStyle w:val="FootnoteText"/>
        <w:numPr>
          <w:ilvl w:val="0"/>
          <w:numId w:val="52"/>
        </w:numPr>
        <w:tabs>
          <w:tab w:val="left" w:pos="270"/>
        </w:tabs>
        <w:spacing w:before="120" w:line="360" w:lineRule="auto"/>
        <w:jc w:val="lowKashida"/>
        <w:rPr>
          <w:rStyle w:val="Hyperlink"/>
          <w:rFonts w:cs="Simplified Arabic"/>
          <w:color w:val="000000" w:themeColor="text1"/>
          <w:sz w:val="28"/>
          <w:szCs w:val="28"/>
          <w:lang w:bidi="ar-EG"/>
        </w:rPr>
      </w:pPr>
      <w:r w:rsidRPr="001B2C95">
        <w:rPr>
          <w:rFonts w:cs="Simplified Arabic"/>
          <w:color w:val="000000" w:themeColor="text1"/>
          <w:sz w:val="28"/>
          <w:szCs w:val="28"/>
        </w:rPr>
        <w:t>Hafner, Manfred et al. (2012), Outlook for Oil and Gas in Southern and Eastern Mediterranean Countries, MEDPRO Technical Report No. 18, European commission research area.</w:t>
      </w:r>
      <w:r w:rsidR="000325E4">
        <w:rPr>
          <w:rFonts w:cs="Simplified Arabic"/>
          <w:color w:val="000000" w:themeColor="text1"/>
          <w:sz w:val="28"/>
          <w:szCs w:val="28"/>
        </w:rPr>
        <w:t xml:space="preserve"> </w:t>
      </w:r>
      <w:r w:rsidRPr="001B2C95">
        <w:rPr>
          <w:rStyle w:val="Hyperlink"/>
          <w:rFonts w:cs="Simplified Arabic"/>
          <w:color w:val="000000" w:themeColor="text1"/>
          <w:sz w:val="28"/>
          <w:szCs w:val="28"/>
          <w:u w:val="none"/>
        </w:rPr>
        <w:t xml:space="preserve">Available at website: </w:t>
      </w:r>
      <w:hyperlink r:id="rId151" w:history="1">
        <w:r w:rsidRPr="001B2C95">
          <w:rPr>
            <w:rStyle w:val="Hyperlink"/>
            <w:rFonts w:cs="Simplified Arabic"/>
            <w:color w:val="000000" w:themeColor="text1"/>
            <w:sz w:val="28"/>
            <w:szCs w:val="28"/>
            <w:u w:val="none"/>
            <w:lang w:bidi="ar-EG"/>
          </w:rPr>
          <w:t>http://aei.pitt.edu/</w:t>
        </w:r>
      </w:hyperlink>
    </w:p>
    <w:p w14:paraId="761FFD47" w14:textId="77777777" w:rsidR="009D1246" w:rsidRPr="009D1246" w:rsidRDefault="002D2071" w:rsidP="009D1246">
      <w:pPr>
        <w:pStyle w:val="ListParagraph"/>
        <w:numPr>
          <w:ilvl w:val="0"/>
          <w:numId w:val="48"/>
        </w:numPr>
        <w:spacing w:before="120" w:line="360" w:lineRule="auto"/>
        <w:jc w:val="lowKashida"/>
        <w:rPr>
          <w:rFonts w:cs="Simplified Arabic"/>
          <w:color w:val="000000" w:themeColor="text1"/>
          <w:sz w:val="28"/>
          <w:szCs w:val="28"/>
          <w:u w:val="single"/>
        </w:rPr>
      </w:pPr>
      <w:r w:rsidRPr="001B2C95">
        <w:rPr>
          <w:rFonts w:cs="Simplified Arabic"/>
          <w:color w:val="000000" w:themeColor="text1"/>
          <w:sz w:val="28"/>
          <w:szCs w:val="28"/>
        </w:rPr>
        <w:t>National Energy Board (2017), Canada’s Role in the Global LNG Market, Energy Market Assessment, Canada.</w:t>
      </w:r>
    </w:p>
    <w:p w14:paraId="307DFDCB" w14:textId="753E67C6" w:rsidR="002D2071" w:rsidRPr="009D1246" w:rsidRDefault="002D2071" w:rsidP="009D1246">
      <w:pPr>
        <w:pStyle w:val="ListParagraph"/>
        <w:spacing w:before="120" w:line="360" w:lineRule="auto"/>
        <w:ind w:left="360"/>
        <w:jc w:val="lowKashida"/>
        <w:rPr>
          <w:rStyle w:val="Hyperlink"/>
          <w:rFonts w:cs="Simplified Arabic"/>
          <w:color w:val="000000" w:themeColor="text1"/>
          <w:sz w:val="28"/>
          <w:szCs w:val="28"/>
          <w:rtl/>
        </w:rPr>
      </w:pPr>
      <w:r w:rsidRPr="009D1246">
        <w:rPr>
          <w:rStyle w:val="Hyperlink"/>
          <w:rFonts w:cs="Simplified Arabic"/>
          <w:color w:val="000000" w:themeColor="text1"/>
          <w:sz w:val="28"/>
          <w:szCs w:val="28"/>
          <w:u w:val="none"/>
        </w:rPr>
        <w:t xml:space="preserve">Available at website: </w:t>
      </w:r>
      <w:hyperlink r:id="rId152" w:history="1">
        <w:r w:rsidRPr="009D1246">
          <w:rPr>
            <w:rStyle w:val="Hyperlink"/>
            <w:rFonts w:cs="Simplified Arabic"/>
            <w:color w:val="000000" w:themeColor="text1"/>
            <w:sz w:val="28"/>
            <w:szCs w:val="28"/>
            <w:u w:val="none"/>
            <w:lang w:bidi="ar-EG"/>
          </w:rPr>
          <w:t>https://www.cer-rec.gc.ca/en/data-analysis/energy-commodities/natural-gas/report/archive/2017-lng-market/2017lngmrkt-eng.pdf</w:t>
        </w:r>
      </w:hyperlink>
    </w:p>
    <w:p w14:paraId="3B3EF6AC" w14:textId="56908005" w:rsidR="002D2071" w:rsidRPr="006A7ABD" w:rsidRDefault="002D2071" w:rsidP="00AC7FAA">
      <w:pPr>
        <w:pStyle w:val="FootnoteText"/>
        <w:numPr>
          <w:ilvl w:val="0"/>
          <w:numId w:val="49"/>
        </w:numPr>
        <w:spacing w:before="120" w:line="360" w:lineRule="auto"/>
        <w:jc w:val="lowKashida"/>
        <w:rPr>
          <w:rFonts w:cs="Simplified Arabic"/>
          <w:b/>
          <w:bCs/>
          <w:sz w:val="28"/>
          <w:szCs w:val="28"/>
          <w:lang w:bidi="ar-EG"/>
        </w:rPr>
      </w:pPr>
      <w:r w:rsidRPr="006A7ABD">
        <w:rPr>
          <w:rFonts w:cs="Simplified Arabic"/>
          <w:color w:val="000000" w:themeColor="text1"/>
          <w:sz w:val="28"/>
          <w:szCs w:val="28"/>
          <w:lang w:bidi="ar-EG"/>
        </w:rPr>
        <w:t>Tziarras, Zenonas (2019), the New Geopolitics of the Eastern Mediterranean: Trilateral Partnerships and Regional Security, Report 3/2019, PRIO Cyprus</w:t>
      </w:r>
      <w:r w:rsidR="000325E4" w:rsidRPr="006A7ABD">
        <w:rPr>
          <w:rFonts w:cs="Simplified Arabic"/>
          <w:color w:val="000000" w:themeColor="text1"/>
          <w:sz w:val="28"/>
          <w:szCs w:val="28"/>
          <w:lang w:bidi="ar-EG"/>
        </w:rPr>
        <w:t xml:space="preserve"> </w:t>
      </w:r>
      <w:r w:rsidRPr="006A7ABD">
        <w:rPr>
          <w:rFonts w:cs="Simplified Arabic"/>
          <w:color w:val="000000" w:themeColor="text1"/>
          <w:sz w:val="28"/>
          <w:szCs w:val="28"/>
          <w:lang w:bidi="ar-EG"/>
        </w:rPr>
        <w:t>Centre, Cyprus.</w:t>
      </w:r>
      <w:r w:rsidR="000325E4" w:rsidRPr="006A7ABD">
        <w:rPr>
          <w:rFonts w:cs="Simplified Arabic"/>
          <w:color w:val="000000" w:themeColor="text1"/>
          <w:sz w:val="28"/>
          <w:szCs w:val="28"/>
          <w:lang w:bidi="ar-EG"/>
        </w:rPr>
        <w:t xml:space="preserve"> </w:t>
      </w:r>
      <w:r w:rsidR="00FF6A1C" w:rsidRPr="006A7ABD">
        <w:rPr>
          <w:rStyle w:val="Hyperlink"/>
          <w:rFonts w:cs="Simplified Arabic" w:hint="cs"/>
          <w:color w:val="000000" w:themeColor="text1"/>
          <w:sz w:val="28"/>
          <w:szCs w:val="28"/>
          <w:u w:val="none"/>
          <w:rtl/>
        </w:rPr>
        <w:t xml:space="preserve"> </w:t>
      </w:r>
      <w:r w:rsidRPr="006A7ABD">
        <w:rPr>
          <w:rStyle w:val="Hyperlink"/>
          <w:rFonts w:cs="Simplified Arabic"/>
          <w:color w:val="000000" w:themeColor="text1"/>
          <w:sz w:val="28"/>
          <w:szCs w:val="28"/>
          <w:u w:val="none"/>
        </w:rPr>
        <w:t xml:space="preserve">Available at website: </w:t>
      </w:r>
      <w:hyperlink r:id="rId153" w:history="1">
        <w:r w:rsidRPr="006A7ABD">
          <w:rPr>
            <w:rStyle w:val="Hyperlink"/>
            <w:rFonts w:cs="Simplified Arabic"/>
            <w:color w:val="000000" w:themeColor="text1"/>
            <w:sz w:val="28"/>
            <w:szCs w:val="28"/>
            <w:u w:val="none"/>
            <w:lang w:bidi="ar-EG"/>
          </w:rPr>
          <w:t>http://library.fes.de/pdf-files/bueros/zypern/15662.pdf</w:t>
        </w:r>
      </w:hyperlink>
    </w:p>
    <w:p w14:paraId="12E41A92" w14:textId="77777777" w:rsidR="006A7ABD" w:rsidRDefault="006A7ABD">
      <w:pPr>
        <w:spacing w:after="200" w:line="276" w:lineRule="auto"/>
        <w:rPr>
          <w:rFonts w:cs="Simplified Arabic"/>
          <w:b/>
          <w:bCs/>
          <w:sz w:val="28"/>
          <w:szCs w:val="28"/>
          <w:lang w:bidi="ar-EG"/>
        </w:rPr>
      </w:pPr>
      <w:r>
        <w:rPr>
          <w:rFonts w:cs="Simplified Arabic"/>
          <w:b/>
          <w:bCs/>
          <w:sz w:val="28"/>
          <w:szCs w:val="28"/>
          <w:lang w:bidi="ar-EG"/>
        </w:rPr>
        <w:br w:type="page"/>
      </w:r>
    </w:p>
    <w:p w14:paraId="3BA42235" w14:textId="775855E5" w:rsidR="00336AB0" w:rsidRPr="000325E4" w:rsidRDefault="00CC1310" w:rsidP="000325E4">
      <w:pPr>
        <w:spacing w:before="120" w:line="360" w:lineRule="auto"/>
        <w:jc w:val="lowKashida"/>
        <w:rPr>
          <w:rFonts w:cs="Simplified Arabic"/>
          <w:b/>
          <w:bCs/>
          <w:sz w:val="28"/>
          <w:szCs w:val="28"/>
          <w:lang w:bidi="ar-EG"/>
        </w:rPr>
      </w:pPr>
      <w:r w:rsidRPr="000325E4">
        <w:rPr>
          <w:rFonts w:cs="Simplified Arabic"/>
          <w:b/>
          <w:bCs/>
          <w:sz w:val="28"/>
          <w:szCs w:val="28"/>
          <w:lang w:bidi="ar-EG"/>
        </w:rPr>
        <w:lastRenderedPageBreak/>
        <w:t>Thesis</w:t>
      </w:r>
    </w:p>
    <w:p w14:paraId="26FA28AD" w14:textId="77777777" w:rsidR="00EE18F9" w:rsidRPr="00EE18F9" w:rsidRDefault="00CC1310" w:rsidP="00EE18F9">
      <w:pPr>
        <w:pStyle w:val="ListParagraph"/>
        <w:numPr>
          <w:ilvl w:val="0"/>
          <w:numId w:val="21"/>
        </w:numPr>
        <w:spacing w:before="120" w:line="348" w:lineRule="auto"/>
        <w:jc w:val="lowKashida"/>
        <w:rPr>
          <w:rFonts w:cs="Simplified Arabic"/>
          <w:b/>
          <w:bCs/>
          <w:color w:val="000000" w:themeColor="text1"/>
          <w:sz w:val="28"/>
          <w:szCs w:val="28"/>
          <w:lang w:bidi="ar-EG"/>
        </w:rPr>
      </w:pPr>
      <w:r w:rsidRPr="001B2C95">
        <w:rPr>
          <w:rFonts w:eastAsia="Calibri" w:cs="Simplified Arabic"/>
          <w:color w:val="000000" w:themeColor="text1"/>
          <w:sz w:val="28"/>
          <w:szCs w:val="28"/>
        </w:rPr>
        <w:t>Abou</w:t>
      </w:r>
      <w:r w:rsidRPr="001B2C95">
        <w:rPr>
          <w:rFonts w:eastAsia="Calibri" w:cs="Simplified Arabic" w:hint="cs"/>
          <w:color w:val="000000" w:themeColor="text1"/>
          <w:sz w:val="28"/>
          <w:szCs w:val="28"/>
          <w:rtl/>
        </w:rPr>
        <w:t xml:space="preserve"> </w:t>
      </w:r>
      <w:r w:rsidRPr="001B2C95">
        <w:rPr>
          <w:rFonts w:eastAsia="Calibri" w:cs="Simplified Arabic"/>
          <w:color w:val="000000" w:themeColor="text1"/>
          <w:sz w:val="28"/>
          <w:szCs w:val="28"/>
        </w:rPr>
        <w:t xml:space="preserve">youssef, Hussein (2021), Master Thesis: Assessment of The Renewable Energy Transition and Sustainable Development Situation </w:t>
      </w:r>
      <w:r w:rsidR="00D46581" w:rsidRPr="001B2C95">
        <w:rPr>
          <w:rFonts w:eastAsia="Calibri" w:cs="Simplified Arabic"/>
          <w:color w:val="000000" w:themeColor="text1"/>
          <w:sz w:val="28"/>
          <w:szCs w:val="28"/>
        </w:rPr>
        <w:t>in</w:t>
      </w:r>
      <w:r w:rsidRPr="001B2C95">
        <w:rPr>
          <w:rFonts w:eastAsia="Calibri" w:cs="Simplified Arabic"/>
          <w:color w:val="000000" w:themeColor="text1"/>
          <w:sz w:val="28"/>
          <w:szCs w:val="28"/>
        </w:rPr>
        <w:t xml:space="preserve"> Egypt, Environmental and Energy Management Program, University </w:t>
      </w:r>
      <w:r w:rsidR="00D46581" w:rsidRPr="001B2C95">
        <w:rPr>
          <w:rFonts w:eastAsia="Calibri" w:cs="Simplified Arabic"/>
          <w:color w:val="000000" w:themeColor="text1"/>
          <w:sz w:val="28"/>
          <w:szCs w:val="28"/>
        </w:rPr>
        <w:t xml:space="preserve">of Twente. </w:t>
      </w:r>
    </w:p>
    <w:p w14:paraId="22C12180" w14:textId="6BD27D67" w:rsidR="00D46581" w:rsidRPr="00EE18F9" w:rsidRDefault="00D46581" w:rsidP="00EE18F9">
      <w:pPr>
        <w:pStyle w:val="ListParagraph"/>
        <w:spacing w:before="120" w:line="348" w:lineRule="auto"/>
        <w:ind w:left="540"/>
        <w:rPr>
          <w:rFonts w:eastAsia="Calibri" w:cs="Simplified Arabic"/>
          <w:color w:val="000000" w:themeColor="text1"/>
          <w:sz w:val="28"/>
          <w:szCs w:val="28"/>
        </w:rPr>
      </w:pPr>
      <w:r w:rsidRPr="00EE18F9">
        <w:rPr>
          <w:rFonts w:eastAsia="Calibri" w:cs="Simplified Arabic"/>
          <w:color w:val="000000" w:themeColor="text1"/>
          <w:sz w:val="28"/>
          <w:szCs w:val="28"/>
        </w:rPr>
        <w:t>Available at:</w:t>
      </w:r>
      <w:r w:rsidR="00EE18F9">
        <w:rPr>
          <w:rFonts w:eastAsia="Calibri" w:cs="Simplified Arabic" w:hint="cs"/>
          <w:color w:val="000000" w:themeColor="text1"/>
          <w:sz w:val="28"/>
          <w:szCs w:val="28"/>
          <w:rtl/>
        </w:rPr>
        <w:t xml:space="preserve"> </w:t>
      </w:r>
      <w:hyperlink r:id="rId154" w:history="1">
        <w:r w:rsidR="00EE18F9" w:rsidRPr="00EE18F9">
          <w:rPr>
            <w:rFonts w:eastAsia="Calibri" w:cs="Simplified Arabic"/>
            <w:color w:val="000000" w:themeColor="text1"/>
            <w:sz w:val="28"/>
            <w:szCs w:val="28"/>
          </w:rPr>
          <w:t>http://essay.utwente.nl/89071/1/Abouyoussef_MA_MEEM.pdf.pdf</w:t>
        </w:r>
      </w:hyperlink>
    </w:p>
    <w:p w14:paraId="64DC2B3C" w14:textId="77777777" w:rsidR="00F2777D" w:rsidRPr="00F2777D" w:rsidRDefault="00CC1310" w:rsidP="00EE18F9">
      <w:pPr>
        <w:pStyle w:val="ListParagraph"/>
        <w:numPr>
          <w:ilvl w:val="0"/>
          <w:numId w:val="21"/>
        </w:numPr>
        <w:spacing w:before="120" w:line="348" w:lineRule="auto"/>
        <w:jc w:val="lowKashida"/>
        <w:rPr>
          <w:rFonts w:cs="Simplified Arabic"/>
          <w:color w:val="000000" w:themeColor="text1"/>
          <w:sz w:val="28"/>
          <w:szCs w:val="28"/>
          <w:u w:val="single"/>
          <w:lang w:bidi="ar-EG"/>
        </w:rPr>
      </w:pPr>
      <w:r w:rsidRPr="001B2C95">
        <w:rPr>
          <w:rFonts w:cs="Simplified Arabic"/>
          <w:color w:val="000000" w:themeColor="text1"/>
          <w:sz w:val="28"/>
          <w:szCs w:val="28"/>
        </w:rPr>
        <w:t>Charisi, Eleni (2017), Master’s Thesis: Natural Gas and Infrastructure: A Mediterranean Gas Hub in a Critical Geopolitical Context, School of Economics, Business Administration &amp; Legal Studies, International Hellenic university, Greece</w:t>
      </w:r>
      <w:r w:rsidR="00D46581" w:rsidRPr="001B2C95">
        <w:rPr>
          <w:rFonts w:cs="Simplified Arabic"/>
          <w:color w:val="000000" w:themeColor="text1"/>
          <w:sz w:val="28"/>
          <w:szCs w:val="28"/>
        </w:rPr>
        <w:t>.</w:t>
      </w:r>
      <w:r w:rsidR="000325E4">
        <w:rPr>
          <w:rFonts w:cs="Simplified Arabic"/>
          <w:color w:val="000000" w:themeColor="text1"/>
          <w:sz w:val="28"/>
          <w:szCs w:val="28"/>
        </w:rPr>
        <w:t xml:space="preserve"> </w:t>
      </w:r>
      <w:r w:rsidR="00C60BCE" w:rsidRPr="001B2C95">
        <w:rPr>
          <w:rStyle w:val="Hyperlink"/>
          <w:rFonts w:cs="Simplified Arabic"/>
          <w:color w:val="000000" w:themeColor="text1"/>
          <w:sz w:val="28"/>
          <w:szCs w:val="28"/>
          <w:u w:val="none"/>
        </w:rPr>
        <w:t>Available at</w:t>
      </w:r>
      <w:r w:rsidRPr="001B2C95">
        <w:rPr>
          <w:rStyle w:val="Hyperlink"/>
          <w:rFonts w:cs="Simplified Arabic"/>
          <w:color w:val="000000" w:themeColor="text1"/>
          <w:sz w:val="28"/>
          <w:szCs w:val="28"/>
          <w:u w:val="none"/>
        </w:rPr>
        <w:t xml:space="preserve"> website</w:t>
      </w:r>
      <w:r w:rsidRPr="001B2C95">
        <w:rPr>
          <w:rFonts w:cs="Simplified Arabic"/>
          <w:sz w:val="28"/>
          <w:szCs w:val="28"/>
        </w:rPr>
        <w:t xml:space="preserve">: </w:t>
      </w:r>
    </w:p>
    <w:p w14:paraId="431B1D66" w14:textId="32759B86" w:rsidR="006A7ABD" w:rsidRPr="006A7ABD" w:rsidRDefault="007A6195" w:rsidP="00EE18F9">
      <w:pPr>
        <w:pStyle w:val="ListParagraph"/>
        <w:spacing w:before="120" w:line="348" w:lineRule="auto"/>
        <w:ind w:left="540"/>
        <w:jc w:val="lowKashida"/>
        <w:rPr>
          <w:rStyle w:val="Hyperlink"/>
          <w:rFonts w:cs="Simplified Arabic"/>
          <w:color w:val="000000" w:themeColor="text1"/>
          <w:sz w:val="28"/>
          <w:szCs w:val="28"/>
          <w:lang w:bidi="ar-EG"/>
        </w:rPr>
      </w:pPr>
      <w:hyperlink r:id="rId155" w:history="1">
        <w:r w:rsidR="00CC1310" w:rsidRPr="001B2C95">
          <w:rPr>
            <w:rStyle w:val="Hyperlink"/>
            <w:rFonts w:cs="Simplified Arabic"/>
            <w:color w:val="000000" w:themeColor="text1"/>
            <w:sz w:val="28"/>
            <w:szCs w:val="28"/>
            <w:u w:val="none"/>
            <w:lang w:bidi="ar-EG"/>
          </w:rPr>
          <w:t>https://repository.ihu.edu.gr/</w:t>
        </w:r>
      </w:hyperlink>
    </w:p>
    <w:p w14:paraId="7D66AB55" w14:textId="0815B05A" w:rsidR="00CC1310" w:rsidRPr="00F2777D" w:rsidRDefault="0032309E" w:rsidP="00EE18F9">
      <w:pPr>
        <w:pStyle w:val="ListParagraph"/>
        <w:numPr>
          <w:ilvl w:val="0"/>
          <w:numId w:val="21"/>
        </w:numPr>
        <w:spacing w:before="120" w:line="348" w:lineRule="auto"/>
        <w:jc w:val="lowKashida"/>
        <w:rPr>
          <w:rFonts w:cs="Simplified Arabic"/>
          <w:color w:val="000000" w:themeColor="text1"/>
          <w:sz w:val="28"/>
          <w:szCs w:val="28"/>
        </w:rPr>
      </w:pPr>
      <w:r w:rsidRPr="006A7ABD">
        <w:rPr>
          <w:rFonts w:cs="Simplified Arabic"/>
          <w:color w:val="000000" w:themeColor="text1"/>
          <w:sz w:val="28"/>
          <w:szCs w:val="28"/>
        </w:rPr>
        <w:t>Gür,v</w:t>
      </w:r>
      <w:r w:rsidR="00D46581" w:rsidRPr="006A7ABD">
        <w:rPr>
          <w:rFonts w:cs="Simplified Arabic"/>
          <w:color w:val="000000" w:themeColor="text1"/>
          <w:sz w:val="28"/>
          <w:szCs w:val="28"/>
        </w:rPr>
        <w:t>olkan</w:t>
      </w:r>
      <w:r w:rsidRPr="006A7ABD">
        <w:rPr>
          <w:rFonts w:cs="Simplified Arabic" w:hint="cs"/>
          <w:color w:val="000000" w:themeColor="text1"/>
          <w:sz w:val="28"/>
          <w:szCs w:val="28"/>
          <w:rtl/>
        </w:rPr>
        <w:t xml:space="preserve"> </w:t>
      </w:r>
      <w:r w:rsidR="00CC1310" w:rsidRPr="006A7ABD">
        <w:rPr>
          <w:rFonts w:cs="Simplified Arabic"/>
          <w:color w:val="000000" w:themeColor="text1"/>
          <w:sz w:val="28"/>
          <w:szCs w:val="28"/>
        </w:rPr>
        <w:t xml:space="preserve">(2020), Master’s Thesis: Turkey’s Isolation </w:t>
      </w:r>
      <w:r w:rsidR="00D46581" w:rsidRPr="006A7ABD">
        <w:rPr>
          <w:rFonts w:cs="Simplified Arabic"/>
          <w:color w:val="000000" w:themeColor="text1"/>
          <w:sz w:val="28"/>
          <w:szCs w:val="28"/>
        </w:rPr>
        <w:t xml:space="preserve">from the </w:t>
      </w:r>
      <w:r w:rsidR="00CC1310" w:rsidRPr="006A7ABD">
        <w:rPr>
          <w:rFonts w:cs="Simplified Arabic"/>
          <w:color w:val="000000" w:themeColor="text1"/>
          <w:sz w:val="28"/>
          <w:szCs w:val="28"/>
        </w:rPr>
        <w:t xml:space="preserve">Regionalization Process </w:t>
      </w:r>
      <w:r w:rsidR="00AD10BB" w:rsidRPr="006A7ABD">
        <w:rPr>
          <w:rFonts w:cs="Simplified Arabic"/>
          <w:color w:val="000000" w:themeColor="text1"/>
          <w:sz w:val="28"/>
          <w:szCs w:val="28"/>
        </w:rPr>
        <w:t xml:space="preserve">in The Eastern Mediterranean: A </w:t>
      </w:r>
      <w:r w:rsidR="00CC1310" w:rsidRPr="006A7ABD">
        <w:rPr>
          <w:rFonts w:cs="Simplified Arabic"/>
          <w:color w:val="000000" w:themeColor="text1"/>
          <w:sz w:val="28"/>
          <w:szCs w:val="28"/>
        </w:rPr>
        <w:t xml:space="preserve">Case Study of The Eastern Mediterranean Gas </w:t>
      </w:r>
      <w:r w:rsidR="00D46581" w:rsidRPr="006A7ABD">
        <w:rPr>
          <w:rFonts w:cs="Simplified Arabic"/>
          <w:color w:val="000000" w:themeColor="text1"/>
          <w:sz w:val="28"/>
          <w:szCs w:val="28"/>
        </w:rPr>
        <w:t>Forum,</w:t>
      </w:r>
      <w:r w:rsidR="00CC1310" w:rsidRPr="006A7ABD">
        <w:rPr>
          <w:rFonts w:cs="Simplified Arabic"/>
          <w:color w:val="000000" w:themeColor="text1"/>
          <w:sz w:val="28"/>
          <w:szCs w:val="28"/>
        </w:rPr>
        <w:t xml:space="preserve"> The Department </w:t>
      </w:r>
      <w:r w:rsidR="00D46581" w:rsidRPr="006A7ABD">
        <w:rPr>
          <w:rFonts w:cs="Simplified Arabic"/>
          <w:color w:val="000000" w:themeColor="text1"/>
          <w:sz w:val="28"/>
          <w:szCs w:val="28"/>
        </w:rPr>
        <w:t xml:space="preserve">of </w:t>
      </w:r>
      <w:r w:rsidR="00D46581" w:rsidRPr="00F2777D">
        <w:rPr>
          <w:rFonts w:cs="Simplified Arabic"/>
          <w:color w:val="000000" w:themeColor="text1"/>
          <w:sz w:val="28"/>
          <w:szCs w:val="28"/>
        </w:rPr>
        <w:t>International</w:t>
      </w:r>
      <w:r w:rsidR="00CC1310" w:rsidRPr="006A7ABD">
        <w:rPr>
          <w:rFonts w:cs="Simplified Arabic"/>
          <w:color w:val="000000" w:themeColor="text1"/>
          <w:sz w:val="28"/>
          <w:szCs w:val="28"/>
        </w:rPr>
        <w:t xml:space="preserve"> Relations, Ihsan Doğramaci Bilkent University, </w:t>
      </w:r>
      <w:r w:rsidR="00D46581" w:rsidRPr="006A7ABD">
        <w:rPr>
          <w:rFonts w:cs="Simplified Arabic"/>
          <w:color w:val="000000" w:themeColor="text1"/>
          <w:sz w:val="28"/>
          <w:szCs w:val="28"/>
        </w:rPr>
        <w:t>and Ankara</w:t>
      </w:r>
      <w:r w:rsidR="00CC1310" w:rsidRPr="006A7ABD">
        <w:rPr>
          <w:rFonts w:cs="Simplified Arabic"/>
          <w:color w:val="000000" w:themeColor="text1"/>
          <w:sz w:val="28"/>
          <w:szCs w:val="28"/>
        </w:rPr>
        <w:t>, Turkey</w:t>
      </w:r>
      <w:r w:rsidR="00D46581" w:rsidRPr="006A7ABD">
        <w:rPr>
          <w:rFonts w:cs="Simplified Arabic"/>
          <w:color w:val="000000" w:themeColor="text1"/>
          <w:sz w:val="28"/>
          <w:szCs w:val="28"/>
        </w:rPr>
        <w:t>.</w:t>
      </w:r>
      <w:r w:rsidR="00CC1310" w:rsidRPr="006A7ABD">
        <w:rPr>
          <w:rFonts w:cs="Simplified Arabic"/>
          <w:color w:val="000000" w:themeColor="text1"/>
          <w:sz w:val="28"/>
          <w:szCs w:val="28"/>
        </w:rPr>
        <w:t xml:space="preserve"> </w:t>
      </w:r>
      <w:r w:rsidR="000325E4" w:rsidRPr="006A7ABD">
        <w:rPr>
          <w:rFonts w:cs="Simplified Arabic"/>
          <w:color w:val="000000" w:themeColor="text1"/>
          <w:sz w:val="28"/>
          <w:szCs w:val="28"/>
        </w:rPr>
        <w:t xml:space="preserve"> </w:t>
      </w:r>
      <w:r w:rsidR="00C60BCE" w:rsidRPr="00F2777D">
        <w:rPr>
          <w:rFonts w:cs="Simplified Arabic"/>
          <w:color w:val="000000" w:themeColor="text1"/>
          <w:sz w:val="28"/>
          <w:szCs w:val="28"/>
        </w:rPr>
        <w:t>Available at</w:t>
      </w:r>
      <w:r w:rsidR="00CC1310" w:rsidRPr="00F2777D">
        <w:rPr>
          <w:rFonts w:cs="Simplified Arabic"/>
          <w:color w:val="000000" w:themeColor="text1"/>
          <w:sz w:val="28"/>
          <w:szCs w:val="28"/>
        </w:rPr>
        <w:t xml:space="preserve"> website: </w:t>
      </w:r>
      <w:hyperlink r:id="rId156" w:history="1">
        <w:r w:rsidR="00CC1310" w:rsidRPr="00F2777D">
          <w:rPr>
            <w:rFonts w:cs="Simplified Arabic"/>
            <w:color w:val="000000" w:themeColor="text1"/>
            <w:sz w:val="28"/>
            <w:szCs w:val="28"/>
          </w:rPr>
          <w:t>http://repository.bilkent.edu.tr/</w:t>
        </w:r>
      </w:hyperlink>
      <w:r w:rsidR="00D46581" w:rsidRPr="00F2777D">
        <w:rPr>
          <w:rFonts w:cs="Simplified Arabic"/>
          <w:color w:val="000000" w:themeColor="text1"/>
          <w:sz w:val="28"/>
          <w:szCs w:val="28"/>
        </w:rPr>
        <w:tab/>
      </w:r>
    </w:p>
    <w:p w14:paraId="03ABB656" w14:textId="77777777" w:rsidR="00EE18F9" w:rsidRDefault="00AD10BB" w:rsidP="00EE18F9">
      <w:pPr>
        <w:pStyle w:val="FootnoteText"/>
        <w:numPr>
          <w:ilvl w:val="0"/>
          <w:numId w:val="19"/>
        </w:numPr>
        <w:spacing w:before="120" w:line="348" w:lineRule="auto"/>
        <w:ind w:left="450"/>
        <w:jc w:val="lowKashida"/>
        <w:rPr>
          <w:rFonts w:cs="Simplified Arabic"/>
          <w:color w:val="000000" w:themeColor="text1"/>
          <w:sz w:val="28"/>
          <w:szCs w:val="28"/>
        </w:rPr>
      </w:pPr>
      <w:r w:rsidRPr="006A7ABD">
        <w:rPr>
          <w:rFonts w:cs="Simplified Arabic"/>
          <w:color w:val="000000" w:themeColor="text1"/>
          <w:sz w:val="28"/>
          <w:szCs w:val="28"/>
        </w:rPr>
        <w:t xml:space="preserve">Nussbaumer, </w:t>
      </w:r>
      <w:r w:rsidR="00CC1310" w:rsidRPr="006A7ABD">
        <w:rPr>
          <w:rFonts w:cs="Simplified Arabic"/>
          <w:color w:val="000000" w:themeColor="text1"/>
          <w:sz w:val="28"/>
          <w:szCs w:val="28"/>
        </w:rPr>
        <w:t>Patrick (2012), Doctoral thesis: Energy for sustainable</w:t>
      </w:r>
      <w:r w:rsidR="000325E4" w:rsidRPr="006A7ABD">
        <w:rPr>
          <w:rFonts w:cs="Simplified Arabic"/>
          <w:color w:val="000000" w:themeColor="text1"/>
          <w:sz w:val="28"/>
          <w:szCs w:val="28"/>
        </w:rPr>
        <w:t xml:space="preserve"> </w:t>
      </w:r>
      <w:r w:rsidR="00CC1310" w:rsidRPr="006A7ABD">
        <w:rPr>
          <w:rFonts w:cs="Simplified Arabic"/>
          <w:color w:val="000000" w:themeColor="text1"/>
          <w:sz w:val="28"/>
          <w:szCs w:val="28"/>
        </w:rPr>
        <w:t>development- An Assessment of the energy-poverty-development Nexus, Institute of</w:t>
      </w:r>
      <w:r w:rsidR="000325E4" w:rsidRPr="006A7ABD">
        <w:rPr>
          <w:rFonts w:cs="Simplified Arabic"/>
          <w:color w:val="000000" w:themeColor="text1"/>
          <w:sz w:val="28"/>
          <w:szCs w:val="28"/>
        </w:rPr>
        <w:t xml:space="preserve"> </w:t>
      </w:r>
      <w:r w:rsidR="00CC1310" w:rsidRPr="006A7ABD">
        <w:rPr>
          <w:rFonts w:cs="Simplified Arabic"/>
          <w:color w:val="000000" w:themeColor="text1"/>
          <w:sz w:val="28"/>
          <w:szCs w:val="28"/>
        </w:rPr>
        <w:t>Enviromental Science and Technology, University of Barcelona</w:t>
      </w:r>
      <w:r w:rsidR="00D46581" w:rsidRPr="006A7ABD">
        <w:rPr>
          <w:rFonts w:cs="Simplified Arabic"/>
          <w:color w:val="000000" w:themeColor="text1"/>
          <w:sz w:val="28"/>
          <w:szCs w:val="28"/>
        </w:rPr>
        <w:t>.</w:t>
      </w:r>
      <w:r w:rsidR="006A7ABD">
        <w:rPr>
          <w:rFonts w:cs="Simplified Arabic" w:hint="cs"/>
          <w:color w:val="000000" w:themeColor="text1"/>
          <w:sz w:val="28"/>
          <w:szCs w:val="28"/>
          <w:rtl/>
        </w:rPr>
        <w:t xml:space="preserve"> </w:t>
      </w:r>
      <w:r w:rsidR="000325E4" w:rsidRPr="006A7ABD">
        <w:rPr>
          <w:rFonts w:cs="Simplified Arabic"/>
          <w:color w:val="000000" w:themeColor="text1"/>
          <w:sz w:val="28"/>
          <w:szCs w:val="28"/>
        </w:rPr>
        <w:t xml:space="preserve"> </w:t>
      </w:r>
    </w:p>
    <w:p w14:paraId="1C8C60CB" w14:textId="4FE79E2B" w:rsidR="00D46581" w:rsidRPr="006A7ABD" w:rsidRDefault="00D46581" w:rsidP="00EE18F9">
      <w:pPr>
        <w:pStyle w:val="FootnoteText"/>
        <w:spacing w:before="120" w:line="348" w:lineRule="auto"/>
        <w:ind w:left="450"/>
        <w:jc w:val="lowKashida"/>
        <w:rPr>
          <w:rFonts w:cs="Simplified Arabic"/>
          <w:color w:val="000000" w:themeColor="text1"/>
          <w:sz w:val="28"/>
          <w:szCs w:val="28"/>
        </w:rPr>
      </w:pPr>
      <w:r w:rsidRPr="006A7ABD">
        <w:rPr>
          <w:rFonts w:cs="Simplified Arabic"/>
          <w:color w:val="000000" w:themeColor="text1"/>
          <w:sz w:val="28"/>
          <w:szCs w:val="28"/>
        </w:rPr>
        <w:t xml:space="preserve">Available at website: https:// </w:t>
      </w:r>
      <w:r w:rsidR="00AD10BB" w:rsidRPr="006A7ABD">
        <w:rPr>
          <w:rFonts w:cs="Simplified Arabic"/>
          <w:color w:val="000000" w:themeColor="text1"/>
          <w:sz w:val="28"/>
          <w:szCs w:val="28"/>
        </w:rPr>
        <w:t>www.tdx.cat/ bitstream/handle</w:t>
      </w:r>
    </w:p>
    <w:p w14:paraId="0D909DF6" w14:textId="39961126" w:rsidR="007222EE" w:rsidRPr="000325E4" w:rsidRDefault="00194F37" w:rsidP="000325E4">
      <w:pPr>
        <w:spacing w:before="120" w:line="360" w:lineRule="auto"/>
        <w:jc w:val="lowKashida"/>
        <w:rPr>
          <w:rStyle w:val="Emphasis"/>
          <w:rFonts w:cs="Simplified Arabic"/>
          <w:b/>
          <w:bCs/>
          <w:i w:val="0"/>
          <w:iCs w:val="0"/>
          <w:sz w:val="28"/>
          <w:szCs w:val="28"/>
          <w:shd w:val="clear" w:color="auto" w:fill="FFFFFF"/>
        </w:rPr>
      </w:pPr>
      <w:r w:rsidRPr="000325E4">
        <w:rPr>
          <w:rStyle w:val="Emphasis"/>
          <w:rFonts w:cs="Simplified Arabic"/>
          <w:b/>
          <w:bCs/>
          <w:i w:val="0"/>
          <w:iCs w:val="0"/>
          <w:sz w:val="28"/>
          <w:szCs w:val="28"/>
          <w:shd w:val="clear" w:color="auto" w:fill="FFFFFF"/>
        </w:rPr>
        <w:lastRenderedPageBreak/>
        <w:t>Working papers</w:t>
      </w:r>
      <w:bookmarkStart w:id="120" w:name="_Toc132501941"/>
      <w:bookmarkStart w:id="121" w:name="_Toc132501990"/>
      <w:bookmarkStart w:id="122" w:name="_Toc132502068"/>
      <w:bookmarkStart w:id="123" w:name="_Toc132502148"/>
      <w:bookmarkStart w:id="124" w:name="_Toc132502269"/>
      <w:bookmarkStart w:id="125" w:name="_Toc132502341"/>
      <w:bookmarkStart w:id="126" w:name="_Toc132502490"/>
      <w:bookmarkStart w:id="127" w:name="_Toc132502708"/>
      <w:bookmarkStart w:id="128" w:name="_Toc132512163"/>
      <w:bookmarkStart w:id="129" w:name="_Toc132512477"/>
      <w:bookmarkStart w:id="130" w:name="_Toc132512750"/>
      <w:bookmarkStart w:id="131" w:name="_Toc132513326"/>
      <w:bookmarkStart w:id="132" w:name="_Toc132547673"/>
      <w:bookmarkStart w:id="133" w:name="_Toc132548674"/>
      <w:bookmarkStart w:id="134" w:name="_Toc132549010"/>
      <w:bookmarkStart w:id="135" w:name="_Toc132549371"/>
      <w:bookmarkStart w:id="136" w:name="_Toc132550646"/>
      <w:bookmarkStart w:id="137" w:name="_Toc132550800"/>
      <w:bookmarkStart w:id="138" w:name="_Toc132579840"/>
      <w:bookmarkStart w:id="139" w:name="_Toc132581419"/>
      <w:bookmarkStart w:id="140" w:name="_Toc132584245"/>
      <w:bookmarkStart w:id="141" w:name="_Toc132585295"/>
      <w:bookmarkStart w:id="142" w:name="_Toc132585560"/>
      <w:bookmarkStart w:id="143" w:name="_Toc132585658"/>
      <w:bookmarkStart w:id="144" w:name="_Toc132586242"/>
      <w:bookmarkStart w:id="145" w:name="_Toc132587235"/>
      <w:bookmarkStart w:id="146" w:name="_Toc135482581"/>
      <w:bookmarkStart w:id="147" w:name="_Toc135482902"/>
      <w:bookmarkStart w:id="148" w:name="_Toc135483038"/>
      <w:bookmarkStart w:id="149" w:name="_Toc135492070"/>
      <w:bookmarkStart w:id="150" w:name="_Toc135493118"/>
      <w:bookmarkStart w:id="151" w:name="_Toc135494696"/>
      <w:bookmarkStart w:id="152" w:name="_Toc135608225"/>
    </w:p>
    <w:p w14:paraId="0008926E" w14:textId="48CF9AB9" w:rsidR="00122900" w:rsidRPr="001B2C95" w:rsidRDefault="00122900" w:rsidP="00F2777D">
      <w:pPr>
        <w:pStyle w:val="ListParagraph"/>
        <w:numPr>
          <w:ilvl w:val="0"/>
          <w:numId w:val="55"/>
        </w:numPr>
        <w:spacing w:before="120" w:line="336" w:lineRule="auto"/>
        <w:jc w:val="lowKashida"/>
        <w:rPr>
          <w:rFonts w:cs="Simplified Arabic"/>
          <w:sz w:val="28"/>
          <w:szCs w:val="28"/>
        </w:rPr>
      </w:pPr>
      <w:r w:rsidRPr="001B2C95">
        <w:rPr>
          <w:rFonts w:cs="Simplified Arabic"/>
          <w:color w:val="000000" w:themeColor="text1"/>
          <w:sz w:val="28"/>
          <w:szCs w:val="28"/>
        </w:rPr>
        <w:t xml:space="preserve">Abdelrahim, Farah (2019), </w:t>
      </w:r>
      <w:r w:rsidR="00163B97" w:rsidRPr="001B2C95">
        <w:rPr>
          <w:rFonts w:cs="Simplified Arabic"/>
          <w:color w:val="000000" w:themeColor="text1"/>
          <w:sz w:val="28"/>
          <w:szCs w:val="28"/>
        </w:rPr>
        <w:t>the</w:t>
      </w:r>
      <w:r w:rsidRPr="001B2C95">
        <w:rPr>
          <w:rFonts w:cs="Simplified Arabic"/>
          <w:color w:val="000000" w:themeColor="text1"/>
          <w:sz w:val="28"/>
          <w:szCs w:val="28"/>
        </w:rPr>
        <w:t xml:space="preserve"> Rise of Renewable Energy in the MENA Region: An Investigation into the Policies Governing Energy Resources, Social Impact Research Experience (SIRE), Wharton Undergraduate Research, University </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00163B97" w:rsidRPr="001B2C95">
        <w:rPr>
          <w:rFonts w:cs="Simplified Arabic"/>
          <w:color w:val="000000" w:themeColor="text1"/>
          <w:sz w:val="28"/>
          <w:szCs w:val="28"/>
        </w:rPr>
        <w:t>of Pennsylvania.</w:t>
      </w:r>
      <w:r w:rsidR="000325E4">
        <w:rPr>
          <w:rFonts w:cs="Simplified Arabic"/>
          <w:color w:val="000000" w:themeColor="text1"/>
          <w:sz w:val="28"/>
          <w:szCs w:val="28"/>
        </w:rPr>
        <w:t xml:space="preserve"> </w:t>
      </w:r>
      <w:bookmarkStart w:id="153" w:name="_Toc132501942"/>
      <w:bookmarkStart w:id="154" w:name="_Toc132501991"/>
      <w:bookmarkStart w:id="155" w:name="_Toc132502069"/>
      <w:bookmarkStart w:id="156" w:name="_Toc132502149"/>
      <w:bookmarkStart w:id="157" w:name="_Toc132502270"/>
      <w:bookmarkStart w:id="158" w:name="_Toc132502342"/>
      <w:bookmarkStart w:id="159" w:name="_Toc132502491"/>
      <w:bookmarkStart w:id="160" w:name="_Toc132502709"/>
      <w:bookmarkStart w:id="161" w:name="_Toc132512164"/>
      <w:bookmarkStart w:id="162" w:name="_Toc132512478"/>
      <w:bookmarkStart w:id="163" w:name="_Toc132512751"/>
      <w:bookmarkStart w:id="164" w:name="_Toc132513327"/>
      <w:bookmarkStart w:id="165" w:name="_Toc132547674"/>
      <w:bookmarkStart w:id="166" w:name="_Toc132548675"/>
      <w:bookmarkStart w:id="167" w:name="_Toc132549011"/>
      <w:bookmarkStart w:id="168" w:name="_Toc132549372"/>
      <w:bookmarkStart w:id="169" w:name="_Toc132550647"/>
      <w:bookmarkStart w:id="170" w:name="_Toc132550801"/>
      <w:bookmarkStart w:id="171" w:name="_Toc132579841"/>
      <w:bookmarkStart w:id="172" w:name="_Toc132581420"/>
      <w:bookmarkStart w:id="173" w:name="_Toc132584246"/>
      <w:bookmarkStart w:id="174" w:name="_Toc132585296"/>
      <w:bookmarkStart w:id="175" w:name="_Toc132585561"/>
      <w:bookmarkStart w:id="176" w:name="_Toc132585659"/>
      <w:bookmarkStart w:id="177" w:name="_Toc132586243"/>
      <w:bookmarkStart w:id="178" w:name="_Toc132587236"/>
      <w:r w:rsidR="00C60BCE" w:rsidRPr="001B2C95">
        <w:rPr>
          <w:rFonts w:cs="Simplified Arabic"/>
          <w:sz w:val="28"/>
          <w:szCs w:val="28"/>
        </w:rPr>
        <w:t>Available at</w:t>
      </w:r>
      <w:r w:rsidRPr="001B2C95">
        <w:rPr>
          <w:rFonts w:cs="Simplified Arabic"/>
          <w:sz w:val="28"/>
          <w:szCs w:val="28"/>
        </w:rPr>
        <w:t xml:space="preserve"> website: </w:t>
      </w:r>
      <w:hyperlink r:id="rId157" w:history="1">
        <w:r w:rsidRPr="001B2C95">
          <w:rPr>
            <w:rFonts w:cs="Simplified Arabic"/>
            <w:sz w:val="28"/>
            <w:szCs w:val="28"/>
          </w:rPr>
          <w:t>https://repository.upenn.edu</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hyperlink>
    </w:p>
    <w:p w14:paraId="5C89C3BC" w14:textId="77777777" w:rsidR="00F2777D" w:rsidRDefault="00C450BA" w:rsidP="00F2777D">
      <w:pPr>
        <w:pStyle w:val="FootnoteText"/>
        <w:numPr>
          <w:ilvl w:val="0"/>
          <w:numId w:val="22"/>
        </w:numPr>
        <w:spacing w:before="120" w:line="336" w:lineRule="auto"/>
        <w:jc w:val="lowKashida"/>
        <w:rPr>
          <w:rStyle w:val="Hyperlink"/>
          <w:rFonts w:cs="Simplified Arabic"/>
          <w:color w:val="000000" w:themeColor="text1"/>
          <w:sz w:val="28"/>
          <w:szCs w:val="28"/>
          <w:u w:val="none"/>
        </w:rPr>
      </w:pPr>
      <w:r w:rsidRPr="001B2C95">
        <w:rPr>
          <w:rFonts w:cs="Simplified Arabic"/>
          <w:color w:val="000000" w:themeColor="text1"/>
          <w:sz w:val="28"/>
          <w:szCs w:val="28"/>
        </w:rPr>
        <w:t>A.</w:t>
      </w:r>
      <w:r w:rsidR="00122900" w:rsidRPr="001B2C95">
        <w:rPr>
          <w:rFonts w:cs="Simplified Arabic"/>
          <w:color w:val="000000" w:themeColor="text1"/>
          <w:sz w:val="28"/>
          <w:szCs w:val="28"/>
        </w:rPr>
        <w:t xml:space="preserve">Stratakis and Th. Pelagidis (2021), The Competitive Advantage of the Forthcoming Mediterranean Energy Hub and its Implementation Alternatives: the East Med Pipeline or an LNG Terminals </w:t>
      </w:r>
      <w:r w:rsidR="00163B97" w:rsidRPr="001B2C95">
        <w:rPr>
          <w:rFonts w:cs="Simplified Arabic"/>
          <w:color w:val="000000" w:themeColor="text1"/>
          <w:sz w:val="28"/>
          <w:szCs w:val="28"/>
        </w:rPr>
        <w:t>Network?</w:t>
      </w:r>
      <w:r w:rsidR="00122900" w:rsidRPr="001B2C95">
        <w:rPr>
          <w:rFonts w:cs="Simplified Arabic"/>
          <w:color w:val="000000" w:themeColor="text1"/>
          <w:sz w:val="28"/>
          <w:szCs w:val="28"/>
        </w:rPr>
        <w:t>, Research center,</w:t>
      </w:r>
      <w:r w:rsidR="00163B97" w:rsidRPr="001B2C95">
        <w:rPr>
          <w:rFonts w:cs="Simplified Arabic"/>
          <w:color w:val="000000" w:themeColor="text1"/>
          <w:sz w:val="28"/>
          <w:szCs w:val="28"/>
        </w:rPr>
        <w:t xml:space="preserve"> </w:t>
      </w:r>
      <w:r w:rsidR="00122900" w:rsidRPr="001B2C95">
        <w:rPr>
          <w:rFonts w:cs="Simplified Arabic"/>
          <w:color w:val="000000" w:themeColor="text1"/>
          <w:sz w:val="28"/>
          <w:szCs w:val="28"/>
        </w:rPr>
        <w:t>University of Piraeus, Greece</w:t>
      </w:r>
      <w:r w:rsidR="00163B97" w:rsidRPr="001B2C95">
        <w:rPr>
          <w:rFonts w:cs="Simplified Arabic"/>
          <w:color w:val="000000" w:themeColor="text1"/>
          <w:sz w:val="28"/>
          <w:szCs w:val="28"/>
        </w:rPr>
        <w:t>.</w:t>
      </w:r>
      <w:r w:rsidR="000325E4">
        <w:rPr>
          <w:rFonts w:cs="Simplified Arabic"/>
          <w:color w:val="000000" w:themeColor="text1"/>
          <w:sz w:val="28"/>
          <w:szCs w:val="28"/>
        </w:rPr>
        <w:t xml:space="preserve"> </w:t>
      </w:r>
      <w:r w:rsidR="00DD4C01" w:rsidRPr="001B2C95">
        <w:rPr>
          <w:rStyle w:val="Hyperlink"/>
          <w:rFonts w:cs="Simplified Arabic"/>
          <w:color w:val="000000" w:themeColor="text1"/>
          <w:sz w:val="28"/>
          <w:szCs w:val="28"/>
          <w:u w:val="none"/>
        </w:rPr>
        <w:t xml:space="preserve">Available at website: </w:t>
      </w:r>
    </w:p>
    <w:p w14:paraId="63E631F1" w14:textId="68569472" w:rsidR="00163B97" w:rsidRPr="001B2C95" w:rsidRDefault="007A6195" w:rsidP="00F2777D">
      <w:pPr>
        <w:pStyle w:val="FootnoteText"/>
        <w:spacing w:before="120" w:line="336" w:lineRule="auto"/>
        <w:ind w:left="360"/>
        <w:jc w:val="lowKashida"/>
        <w:rPr>
          <w:rFonts w:cs="Simplified Arabic"/>
          <w:color w:val="000000" w:themeColor="text1"/>
          <w:sz w:val="28"/>
          <w:szCs w:val="28"/>
        </w:rPr>
      </w:pPr>
      <w:hyperlink r:id="rId158" w:history="1">
        <w:r w:rsidR="00DD4C01" w:rsidRPr="001B2C95">
          <w:rPr>
            <w:rStyle w:val="Hyperlink"/>
            <w:rFonts w:cs="Simplified Arabic"/>
            <w:color w:val="000000" w:themeColor="text1"/>
            <w:sz w:val="28"/>
            <w:szCs w:val="28"/>
            <w:u w:val="none"/>
            <w:lang w:bidi="ar-EG"/>
          </w:rPr>
          <w:t>http://old.haee.gr/media/5378/stratakis-pelagidis.pdf</w:t>
        </w:r>
      </w:hyperlink>
    </w:p>
    <w:p w14:paraId="70126D89" w14:textId="77777777" w:rsidR="00F2777D" w:rsidRPr="00F2777D" w:rsidRDefault="00122900" w:rsidP="00F2777D">
      <w:pPr>
        <w:pStyle w:val="ListParagraph"/>
        <w:numPr>
          <w:ilvl w:val="0"/>
          <w:numId w:val="22"/>
        </w:numPr>
        <w:spacing w:before="120" w:line="336" w:lineRule="auto"/>
        <w:jc w:val="lowKashida"/>
        <w:rPr>
          <w:rFonts w:cs="Simplified Arabic"/>
          <w:color w:val="0000FF" w:themeColor="hyperlink"/>
          <w:sz w:val="28"/>
          <w:szCs w:val="28"/>
        </w:rPr>
      </w:pPr>
      <w:r w:rsidRPr="001B2C95">
        <w:rPr>
          <w:rStyle w:val="Hyperlink"/>
          <w:rFonts w:eastAsia="Calibri" w:cs="Simplified Arabic"/>
          <w:color w:val="000000" w:themeColor="text1"/>
          <w:sz w:val="28"/>
          <w:szCs w:val="28"/>
          <w:u w:val="none"/>
          <w:lang w:bidi="ar-EG"/>
        </w:rPr>
        <w:t xml:space="preserve">El Medioni, Arthur (2017), Tokyo a Possible HUB </w:t>
      </w:r>
      <w:r w:rsidR="00163B97" w:rsidRPr="001B2C95">
        <w:rPr>
          <w:rStyle w:val="Hyperlink"/>
          <w:rFonts w:eastAsia="Calibri" w:cs="Simplified Arabic"/>
          <w:color w:val="000000" w:themeColor="text1"/>
          <w:sz w:val="28"/>
          <w:szCs w:val="28"/>
          <w:u w:val="none"/>
          <w:lang w:bidi="ar-EG"/>
        </w:rPr>
        <w:t>for</w:t>
      </w:r>
      <w:r w:rsidRPr="001B2C95">
        <w:rPr>
          <w:rStyle w:val="Hyperlink"/>
          <w:rFonts w:eastAsia="Calibri" w:cs="Simplified Arabic"/>
          <w:color w:val="000000" w:themeColor="text1"/>
          <w:sz w:val="28"/>
          <w:szCs w:val="28"/>
          <w:u w:val="none"/>
          <w:lang w:bidi="ar-EG"/>
        </w:rPr>
        <w:t xml:space="preserve"> LNG Spot Trade, Research Paper, University of Tokyo</w:t>
      </w:r>
      <w:r w:rsidRPr="001B2C95">
        <w:rPr>
          <w:rFonts w:cs="Simplified Arabic"/>
          <w:sz w:val="28"/>
          <w:szCs w:val="28"/>
        </w:rPr>
        <w:t xml:space="preserve">, </w:t>
      </w:r>
      <w:r w:rsidRPr="001B2C95">
        <w:rPr>
          <w:rStyle w:val="Hyperlink"/>
          <w:rFonts w:eastAsia="Calibri" w:cs="Simplified Arabic"/>
          <w:color w:val="000000" w:themeColor="text1"/>
          <w:sz w:val="28"/>
          <w:szCs w:val="28"/>
          <w:u w:val="none"/>
          <w:lang w:bidi="ar-EG"/>
        </w:rPr>
        <w:t>Japan</w:t>
      </w:r>
      <w:r w:rsidR="00163B97" w:rsidRPr="001B2C95">
        <w:rPr>
          <w:rStyle w:val="Hyperlink"/>
          <w:rFonts w:eastAsia="Calibri" w:cs="Simplified Arabic"/>
          <w:color w:val="000000" w:themeColor="text1"/>
          <w:sz w:val="28"/>
          <w:szCs w:val="28"/>
          <w:u w:val="none"/>
          <w:lang w:bidi="ar-EG"/>
        </w:rPr>
        <w:t>.</w:t>
      </w:r>
      <w:r w:rsidR="000325E4">
        <w:rPr>
          <w:rStyle w:val="Hyperlink"/>
          <w:rFonts w:eastAsia="Calibri" w:cs="Simplified Arabic"/>
          <w:color w:val="000000" w:themeColor="text1"/>
          <w:sz w:val="28"/>
          <w:szCs w:val="28"/>
          <w:u w:val="none"/>
          <w:rtl/>
          <w:lang w:bidi="ar-EG"/>
        </w:rPr>
        <w:br/>
      </w:r>
      <w:r w:rsidR="00163B97" w:rsidRPr="000325E4">
        <w:rPr>
          <w:rStyle w:val="Hyperlink"/>
          <w:rFonts w:cs="Simplified Arabic"/>
          <w:color w:val="000000" w:themeColor="text1"/>
          <w:sz w:val="28"/>
          <w:szCs w:val="28"/>
          <w:u w:val="none"/>
        </w:rPr>
        <w:t>Available at website:</w:t>
      </w:r>
      <w:r w:rsidR="00163B97" w:rsidRPr="00F2777D">
        <w:rPr>
          <w:rStyle w:val="Hyperlink"/>
          <w:rFonts w:cs="Simplified Arabic"/>
          <w:color w:val="000000" w:themeColor="text1"/>
          <w:sz w:val="28"/>
          <w:szCs w:val="28"/>
          <w:u w:val="none"/>
        </w:rPr>
        <w:t xml:space="preserve"> </w:t>
      </w:r>
    </w:p>
    <w:p w14:paraId="350E0662" w14:textId="0DDCF0E6" w:rsidR="00163B97" w:rsidRPr="000325E4" w:rsidRDefault="007A6195" w:rsidP="00F2777D">
      <w:pPr>
        <w:pStyle w:val="ListParagraph"/>
        <w:spacing w:before="120" w:line="336" w:lineRule="auto"/>
        <w:ind w:left="360"/>
        <w:jc w:val="lowKashida"/>
        <w:rPr>
          <w:rStyle w:val="Hyperlink"/>
          <w:rFonts w:cs="Simplified Arabic"/>
          <w:sz w:val="28"/>
          <w:szCs w:val="28"/>
          <w:u w:val="none"/>
        </w:rPr>
      </w:pPr>
      <w:hyperlink r:id="rId159" w:history="1">
        <w:r w:rsidR="00163B97" w:rsidRPr="000325E4">
          <w:rPr>
            <w:rStyle w:val="Hyperlink"/>
            <w:rFonts w:eastAsia="Calibri" w:cs="Simplified Arabic"/>
            <w:color w:val="000000" w:themeColor="text1"/>
            <w:sz w:val="28"/>
            <w:szCs w:val="28"/>
            <w:u w:val="none"/>
            <w:lang w:bidi="ar-EG"/>
          </w:rPr>
          <w:t>https://www.pp.u-tokyo.ac.jp/wp-content/uploads/</w:t>
        </w:r>
      </w:hyperlink>
    </w:p>
    <w:p w14:paraId="7617AEF9" w14:textId="77777777" w:rsidR="00122900" w:rsidRPr="001B2C95" w:rsidRDefault="00122900" w:rsidP="00F2777D">
      <w:pPr>
        <w:pStyle w:val="FootnoteText"/>
        <w:numPr>
          <w:ilvl w:val="0"/>
          <w:numId w:val="22"/>
        </w:numPr>
        <w:spacing w:before="120" w:line="336" w:lineRule="auto"/>
        <w:jc w:val="lowKashida"/>
        <w:rPr>
          <w:rFonts w:cs="Simplified Arabic"/>
          <w:color w:val="000000" w:themeColor="text1"/>
          <w:sz w:val="28"/>
          <w:szCs w:val="28"/>
        </w:rPr>
      </w:pPr>
      <w:r w:rsidRPr="001B2C95">
        <w:rPr>
          <w:rFonts w:cs="Simplified Arabic"/>
          <w:color w:val="000000" w:themeColor="text1"/>
          <w:sz w:val="28"/>
          <w:szCs w:val="28"/>
        </w:rPr>
        <w:t>Fouad, Ahmed (2021), Egypt’s fu</w:t>
      </w:r>
      <w:r w:rsidR="00313CB5" w:rsidRPr="001B2C95">
        <w:rPr>
          <w:rFonts w:cs="Simplified Arabic"/>
          <w:color w:val="000000" w:themeColor="text1"/>
          <w:sz w:val="28"/>
          <w:szCs w:val="28"/>
        </w:rPr>
        <w:t>ture in the LNG market, Middle E</w:t>
      </w:r>
      <w:r w:rsidRPr="001B2C95">
        <w:rPr>
          <w:rFonts w:cs="Simplified Arabic"/>
          <w:color w:val="000000" w:themeColor="text1"/>
          <w:sz w:val="28"/>
          <w:szCs w:val="28"/>
        </w:rPr>
        <w:t>ast institute</w:t>
      </w:r>
      <w:r w:rsidR="00163B97" w:rsidRPr="001B2C95">
        <w:rPr>
          <w:rFonts w:cs="Simplified Arabic"/>
          <w:color w:val="000000" w:themeColor="text1"/>
          <w:sz w:val="28"/>
          <w:szCs w:val="28"/>
        </w:rPr>
        <w:t>.</w:t>
      </w:r>
    </w:p>
    <w:p w14:paraId="05A06A57" w14:textId="4718D93D" w:rsidR="00122900" w:rsidRPr="001B2C95" w:rsidRDefault="000325E4" w:rsidP="00F2777D">
      <w:pPr>
        <w:pStyle w:val="FootnoteText"/>
        <w:spacing w:before="120" w:line="336" w:lineRule="auto"/>
        <w:ind w:left="270"/>
        <w:jc w:val="lowKashida"/>
        <w:rPr>
          <w:rStyle w:val="Hyperlink"/>
          <w:rFonts w:cs="Simplified Arabic"/>
          <w:color w:val="000000" w:themeColor="text1"/>
          <w:sz w:val="28"/>
          <w:szCs w:val="28"/>
          <w:u w:val="none"/>
          <w:lang w:bidi="ar-EG"/>
        </w:rPr>
      </w:pPr>
      <w:r>
        <w:rPr>
          <w:rStyle w:val="Hyperlink"/>
          <w:rFonts w:cs="Simplified Arabic"/>
          <w:color w:val="000000" w:themeColor="text1"/>
          <w:sz w:val="28"/>
          <w:szCs w:val="28"/>
          <w:u w:val="none"/>
        </w:rPr>
        <w:t xml:space="preserve"> </w:t>
      </w:r>
      <w:r w:rsidR="00C60BCE" w:rsidRPr="001B2C95">
        <w:rPr>
          <w:rStyle w:val="Hyperlink"/>
          <w:rFonts w:cs="Simplified Arabic"/>
          <w:color w:val="000000" w:themeColor="text1"/>
          <w:sz w:val="28"/>
          <w:szCs w:val="28"/>
          <w:u w:val="none"/>
        </w:rPr>
        <w:t>Available at</w:t>
      </w:r>
      <w:r w:rsidR="00122900" w:rsidRPr="001B2C95">
        <w:rPr>
          <w:rStyle w:val="Hyperlink"/>
          <w:rFonts w:cs="Simplified Arabic"/>
          <w:color w:val="000000" w:themeColor="text1"/>
          <w:sz w:val="28"/>
          <w:szCs w:val="28"/>
          <w:u w:val="none"/>
        </w:rPr>
        <w:t xml:space="preserve"> website: </w:t>
      </w:r>
      <w:hyperlink r:id="rId160" w:history="1">
        <w:r w:rsidR="00122900" w:rsidRPr="001B2C95">
          <w:rPr>
            <w:rStyle w:val="Hyperlink"/>
            <w:rFonts w:cs="Simplified Arabic"/>
            <w:color w:val="000000" w:themeColor="text1"/>
            <w:sz w:val="28"/>
            <w:szCs w:val="28"/>
            <w:u w:val="none"/>
            <w:lang w:bidi="ar-EG"/>
          </w:rPr>
          <w:t>https://www.mei.edu/publications/egypts-future-lng-market</w:t>
        </w:r>
      </w:hyperlink>
    </w:p>
    <w:p w14:paraId="2F5E1AB3" w14:textId="77777777" w:rsidR="00F2777D" w:rsidRPr="00F2777D" w:rsidRDefault="00122900" w:rsidP="00F2777D">
      <w:pPr>
        <w:pStyle w:val="ListParagraph"/>
        <w:numPr>
          <w:ilvl w:val="0"/>
          <w:numId w:val="22"/>
        </w:numPr>
        <w:spacing w:before="120" w:line="336" w:lineRule="auto"/>
        <w:jc w:val="lowKashida"/>
        <w:rPr>
          <w:rStyle w:val="Hyperlink"/>
          <w:rFonts w:eastAsia="Calibri" w:cs="Simplified Arabic"/>
          <w:color w:val="000000" w:themeColor="text1"/>
          <w:sz w:val="28"/>
          <w:szCs w:val="28"/>
          <w:u w:val="none"/>
        </w:rPr>
      </w:pPr>
      <w:r w:rsidRPr="006A7ABD">
        <w:rPr>
          <w:rFonts w:eastAsia="Calibri" w:cs="Simplified Arabic"/>
          <w:color w:val="000000" w:themeColor="text1"/>
          <w:sz w:val="28"/>
          <w:szCs w:val="28"/>
        </w:rPr>
        <w:t xml:space="preserve">Goldthau, </w:t>
      </w:r>
      <w:r w:rsidR="00163B97" w:rsidRPr="006A7ABD">
        <w:rPr>
          <w:rFonts w:eastAsia="Calibri" w:cs="Simplified Arabic"/>
          <w:color w:val="000000" w:themeColor="text1"/>
          <w:sz w:val="28"/>
          <w:szCs w:val="28"/>
        </w:rPr>
        <w:t>Andreas et</w:t>
      </w:r>
      <w:r w:rsidRPr="006A7ABD">
        <w:rPr>
          <w:rFonts w:eastAsia="Calibri" w:cs="Simplified Arabic"/>
          <w:color w:val="000000" w:themeColor="text1"/>
          <w:sz w:val="28"/>
          <w:szCs w:val="28"/>
        </w:rPr>
        <w:t xml:space="preserve"> al. (2020), Leviathan Awakens: Gas Finds, Energy Governance, and the Emergence of the Eastern Mediterranean as a Geopolitical Region, Review of Policy Research</w:t>
      </w:r>
      <w:r w:rsidR="00163B97" w:rsidRPr="006A7ABD">
        <w:rPr>
          <w:rFonts w:eastAsia="Calibri" w:cs="Simplified Arabic"/>
          <w:color w:val="000000" w:themeColor="text1"/>
          <w:sz w:val="28"/>
          <w:szCs w:val="28"/>
        </w:rPr>
        <w:t>.</w:t>
      </w:r>
      <w:r w:rsidR="006A7ABD">
        <w:rPr>
          <w:rFonts w:eastAsia="Calibri" w:cs="Simplified Arabic" w:hint="cs"/>
          <w:color w:val="000000" w:themeColor="text1"/>
          <w:sz w:val="28"/>
          <w:szCs w:val="28"/>
          <w:rtl/>
        </w:rPr>
        <w:t xml:space="preserve"> </w:t>
      </w:r>
      <w:r w:rsidR="00C60BCE" w:rsidRPr="006A7ABD">
        <w:rPr>
          <w:rStyle w:val="Hyperlink"/>
          <w:rFonts w:cs="Simplified Arabic"/>
          <w:color w:val="000000" w:themeColor="text1"/>
          <w:sz w:val="28"/>
          <w:szCs w:val="28"/>
          <w:u w:val="none"/>
        </w:rPr>
        <w:t>Available at</w:t>
      </w:r>
      <w:r w:rsidRPr="006A7ABD">
        <w:rPr>
          <w:rStyle w:val="Hyperlink"/>
          <w:rFonts w:cs="Simplified Arabic"/>
          <w:color w:val="000000" w:themeColor="text1"/>
          <w:sz w:val="28"/>
          <w:szCs w:val="28"/>
          <w:u w:val="none"/>
        </w:rPr>
        <w:t xml:space="preserve"> website:</w:t>
      </w:r>
    </w:p>
    <w:p w14:paraId="356A91C4" w14:textId="483300D2" w:rsidR="00122900" w:rsidRPr="006A7ABD" w:rsidRDefault="00122900" w:rsidP="00F2777D">
      <w:pPr>
        <w:pStyle w:val="ListParagraph"/>
        <w:spacing w:before="120" w:line="336" w:lineRule="auto"/>
        <w:ind w:left="360"/>
        <w:jc w:val="lowKashida"/>
        <w:rPr>
          <w:rFonts w:eastAsia="Calibri" w:cs="Simplified Arabic"/>
          <w:color w:val="000000" w:themeColor="text1"/>
          <w:sz w:val="28"/>
          <w:szCs w:val="28"/>
        </w:rPr>
      </w:pPr>
      <w:r w:rsidRPr="006A7ABD">
        <w:rPr>
          <w:rStyle w:val="Hyperlink"/>
          <w:rFonts w:cs="Simplified Arabic"/>
          <w:color w:val="000000" w:themeColor="text1"/>
          <w:sz w:val="28"/>
          <w:szCs w:val="28"/>
          <w:u w:val="none"/>
        </w:rPr>
        <w:lastRenderedPageBreak/>
        <w:t>https://onlinelibrary.wiley.com/doi/full/10.1111/ropr.12387</w:t>
      </w:r>
    </w:p>
    <w:p w14:paraId="5466E225" w14:textId="77777777" w:rsidR="00122900" w:rsidRPr="001B2C95" w:rsidRDefault="00122900" w:rsidP="0038782B">
      <w:pPr>
        <w:pStyle w:val="ListParagraph"/>
        <w:numPr>
          <w:ilvl w:val="0"/>
          <w:numId w:val="22"/>
        </w:numPr>
        <w:spacing w:before="120" w:line="360" w:lineRule="auto"/>
        <w:jc w:val="lowKashida"/>
        <w:rPr>
          <w:rFonts w:eastAsia="Calibri" w:cs="Simplified Arabic"/>
          <w:color w:val="000000" w:themeColor="text1"/>
          <w:sz w:val="28"/>
          <w:szCs w:val="28"/>
          <w:lang w:bidi="ar-EG"/>
        </w:rPr>
      </w:pPr>
      <w:r w:rsidRPr="001B2C95">
        <w:rPr>
          <w:rFonts w:eastAsia="Calibri" w:cs="Simplified Arabic"/>
          <w:color w:val="000000" w:themeColor="text1"/>
          <w:sz w:val="28"/>
          <w:szCs w:val="28"/>
          <w:lang w:bidi="ar-EG"/>
        </w:rPr>
        <w:t>Heather, Patrick (2021), European Traded Gas Hubs: German hubs about to merge, OIES Paper, NG 170, Oxford Institute for Energy Studies</w:t>
      </w:r>
      <w:r w:rsidR="00163B97" w:rsidRPr="001B2C95">
        <w:rPr>
          <w:rFonts w:eastAsia="Calibri" w:cs="Simplified Arabic"/>
          <w:color w:val="000000" w:themeColor="text1"/>
          <w:sz w:val="28"/>
          <w:szCs w:val="28"/>
          <w:lang w:bidi="ar-EG"/>
        </w:rPr>
        <w:t xml:space="preserve">. </w:t>
      </w:r>
    </w:p>
    <w:p w14:paraId="09FE8C66" w14:textId="77777777" w:rsidR="00122900" w:rsidRPr="001B2C95" w:rsidRDefault="00C60BCE" w:rsidP="0038782B">
      <w:pPr>
        <w:pStyle w:val="FootnoteText"/>
        <w:spacing w:before="120" w:line="360" w:lineRule="auto"/>
        <w:ind w:left="360"/>
        <w:jc w:val="lowKashida"/>
        <w:rPr>
          <w:rStyle w:val="Hyperlink"/>
          <w:rFonts w:eastAsia="Calibri" w:cs="Simplified Arabic"/>
          <w:color w:val="000000" w:themeColor="text1"/>
          <w:sz w:val="28"/>
          <w:szCs w:val="28"/>
          <w:u w:val="none"/>
          <w:lang w:bidi="ar-EG"/>
        </w:rPr>
      </w:pPr>
      <w:r w:rsidRPr="001B2C95">
        <w:rPr>
          <w:rStyle w:val="Hyperlink"/>
          <w:rFonts w:cs="Simplified Arabic"/>
          <w:color w:val="000000" w:themeColor="text1"/>
          <w:sz w:val="28"/>
          <w:szCs w:val="28"/>
          <w:u w:val="none"/>
        </w:rPr>
        <w:t>Available at</w:t>
      </w:r>
      <w:r w:rsidR="00122900" w:rsidRPr="001B2C95">
        <w:rPr>
          <w:rStyle w:val="Hyperlink"/>
          <w:rFonts w:cs="Simplified Arabic"/>
          <w:color w:val="000000" w:themeColor="text1"/>
          <w:sz w:val="28"/>
          <w:szCs w:val="28"/>
          <w:u w:val="none"/>
        </w:rPr>
        <w:t xml:space="preserve"> website: </w:t>
      </w:r>
      <w:hyperlink r:id="rId161" w:history="1">
        <w:r w:rsidR="00122900" w:rsidRPr="001B2C95">
          <w:rPr>
            <w:rStyle w:val="Hyperlink"/>
            <w:rFonts w:eastAsia="Calibri" w:cs="Simplified Arabic"/>
            <w:color w:val="000000" w:themeColor="text1"/>
            <w:sz w:val="28"/>
            <w:szCs w:val="28"/>
            <w:u w:val="none"/>
            <w:lang w:bidi="ar-EG"/>
          </w:rPr>
          <w:t>https://www.oxfordenergy.org/</w:t>
        </w:r>
      </w:hyperlink>
      <w:r w:rsidR="00163B97" w:rsidRPr="001B2C95">
        <w:rPr>
          <w:rStyle w:val="Hyperlink"/>
          <w:rFonts w:eastAsia="Calibri" w:cs="Simplified Arabic"/>
          <w:color w:val="000000" w:themeColor="text1"/>
          <w:sz w:val="28"/>
          <w:szCs w:val="28"/>
          <w:u w:val="none"/>
          <w:lang w:bidi="ar-EG"/>
        </w:rPr>
        <w:t xml:space="preserve"> </w:t>
      </w:r>
    </w:p>
    <w:p w14:paraId="055CC833" w14:textId="7F6BF793" w:rsidR="00163B97" w:rsidRPr="001B2C95" w:rsidRDefault="00122900" w:rsidP="0038782B">
      <w:pPr>
        <w:pStyle w:val="FootnoteText"/>
        <w:numPr>
          <w:ilvl w:val="0"/>
          <w:numId w:val="22"/>
        </w:numPr>
        <w:spacing w:before="120" w:line="360" w:lineRule="auto"/>
        <w:jc w:val="lowKashida"/>
        <w:rPr>
          <w:rFonts w:cs="Simplified Arabic"/>
          <w:color w:val="000000" w:themeColor="text1"/>
          <w:sz w:val="28"/>
          <w:szCs w:val="28"/>
        </w:rPr>
      </w:pPr>
      <w:r w:rsidRPr="001B2C95">
        <w:rPr>
          <w:rFonts w:cs="Simplified Arabic"/>
          <w:color w:val="000000" w:themeColor="text1"/>
          <w:sz w:val="28"/>
          <w:szCs w:val="28"/>
        </w:rPr>
        <w:t>Karagianni, Marika (2021), Egypt and the East Med gas reserves, Jean Monnet Working Paper on Political Economy, Middle East series, University of the Peloponnese, EU</w:t>
      </w:r>
      <w:r w:rsidR="00163B97" w:rsidRPr="001B2C95">
        <w:rPr>
          <w:rFonts w:cs="Simplified Arabic"/>
          <w:color w:val="000000" w:themeColor="text1"/>
          <w:sz w:val="28"/>
          <w:szCs w:val="28"/>
        </w:rPr>
        <w:t>.</w:t>
      </w:r>
      <w:r w:rsidR="000325E4">
        <w:rPr>
          <w:rFonts w:cs="Simplified Arabic"/>
          <w:sz w:val="28"/>
          <w:szCs w:val="28"/>
        </w:rPr>
        <w:t xml:space="preserve"> </w:t>
      </w:r>
      <w:r w:rsidR="00163B97" w:rsidRPr="001B2C95">
        <w:rPr>
          <w:rStyle w:val="Hyperlink"/>
          <w:rFonts w:cs="Simplified Arabic"/>
          <w:color w:val="000000" w:themeColor="text1"/>
          <w:sz w:val="28"/>
          <w:szCs w:val="28"/>
          <w:u w:val="none"/>
        </w:rPr>
        <w:t xml:space="preserve">Available at website: </w:t>
      </w:r>
      <w:hyperlink r:id="rId162" w:history="1">
        <w:r w:rsidR="00163B97" w:rsidRPr="001B2C95">
          <w:rPr>
            <w:rStyle w:val="Hyperlink"/>
            <w:rFonts w:cs="Simplified Arabic"/>
            <w:color w:val="000000" w:themeColor="text1"/>
            <w:sz w:val="28"/>
            <w:szCs w:val="28"/>
            <w:u w:val="none"/>
          </w:rPr>
          <w:t>http://eumenia.eu</w:t>
        </w:r>
      </w:hyperlink>
    </w:p>
    <w:p w14:paraId="6518CB7D" w14:textId="2C202B60" w:rsidR="00122900" w:rsidRPr="00F2777D" w:rsidRDefault="00122900" w:rsidP="006A7ABD">
      <w:pPr>
        <w:pStyle w:val="FootnoteText"/>
        <w:numPr>
          <w:ilvl w:val="0"/>
          <w:numId w:val="22"/>
        </w:numPr>
        <w:spacing w:before="120" w:line="360" w:lineRule="auto"/>
        <w:jc w:val="lowKashida"/>
        <w:rPr>
          <w:rStyle w:val="Hyperlink"/>
          <w:rFonts w:cs="Simplified Arabic"/>
          <w:color w:val="000000" w:themeColor="text1"/>
          <w:sz w:val="28"/>
          <w:szCs w:val="28"/>
          <w:u w:val="none"/>
        </w:rPr>
      </w:pPr>
      <w:r w:rsidRPr="00F2777D">
        <w:rPr>
          <w:rFonts w:cs="Simplified Arabic"/>
          <w:color w:val="000000" w:themeColor="text1"/>
          <w:sz w:val="28"/>
          <w:szCs w:val="28"/>
        </w:rPr>
        <w:t>Karagianni, Marika (2021), Energy: Factor of Stability or Conflict in the Eastern Mediterranean?, Hellenic Foundation For</w:t>
      </w:r>
      <w:r w:rsidR="000325E4" w:rsidRPr="00F2777D">
        <w:rPr>
          <w:rFonts w:cs="Simplified Arabic"/>
          <w:color w:val="000000" w:themeColor="text1"/>
          <w:sz w:val="28"/>
          <w:szCs w:val="28"/>
        </w:rPr>
        <w:t xml:space="preserve"> </w:t>
      </w:r>
      <w:r w:rsidRPr="00F2777D">
        <w:rPr>
          <w:rFonts w:cs="Simplified Arabic"/>
          <w:color w:val="000000" w:themeColor="text1"/>
          <w:sz w:val="28"/>
          <w:szCs w:val="28"/>
        </w:rPr>
        <w:t xml:space="preserve">European &amp; </w:t>
      </w:r>
      <w:r w:rsidRPr="00F2777D">
        <w:rPr>
          <w:rStyle w:val="Hyperlink"/>
          <w:color w:val="000000" w:themeColor="text1"/>
          <w:sz w:val="28"/>
          <w:szCs w:val="28"/>
          <w:u w:val="none"/>
        </w:rPr>
        <w:t>Foreign</w:t>
      </w:r>
      <w:r w:rsidRPr="00F2777D">
        <w:rPr>
          <w:rFonts w:cs="Simplified Arabic"/>
          <w:color w:val="000000" w:themeColor="text1"/>
          <w:sz w:val="28"/>
          <w:szCs w:val="28"/>
        </w:rPr>
        <w:t xml:space="preserve"> Policy, Policy Paper no. 77/2021, International University of Greece, Greece</w:t>
      </w:r>
      <w:r w:rsidR="008F73C1" w:rsidRPr="00F2777D">
        <w:rPr>
          <w:rFonts w:cs="Simplified Arabic"/>
          <w:color w:val="000000" w:themeColor="text1"/>
          <w:sz w:val="28"/>
          <w:szCs w:val="28"/>
        </w:rPr>
        <w:t>.</w:t>
      </w:r>
      <w:r w:rsidR="006A7ABD" w:rsidRPr="00F2777D">
        <w:rPr>
          <w:rFonts w:cs="Simplified Arabic" w:hint="cs"/>
          <w:color w:val="000000" w:themeColor="text1"/>
          <w:sz w:val="28"/>
          <w:szCs w:val="28"/>
          <w:rtl/>
        </w:rPr>
        <w:t xml:space="preserve"> </w:t>
      </w:r>
      <w:r w:rsidR="000325E4" w:rsidRPr="00F2777D">
        <w:rPr>
          <w:rFonts w:cs="Simplified Arabic"/>
          <w:sz w:val="28"/>
          <w:szCs w:val="28"/>
        </w:rPr>
        <w:t xml:space="preserve"> </w:t>
      </w:r>
      <w:r w:rsidR="00C60BCE" w:rsidRPr="00F2777D">
        <w:rPr>
          <w:rStyle w:val="Hyperlink"/>
          <w:rFonts w:cs="Simplified Arabic"/>
          <w:color w:val="000000" w:themeColor="text1"/>
          <w:sz w:val="28"/>
          <w:szCs w:val="28"/>
          <w:u w:val="none"/>
        </w:rPr>
        <w:t>Available at</w:t>
      </w:r>
      <w:r w:rsidRPr="00F2777D">
        <w:rPr>
          <w:rStyle w:val="Hyperlink"/>
          <w:rFonts w:cs="Simplified Arabic"/>
          <w:color w:val="000000" w:themeColor="text1"/>
          <w:sz w:val="28"/>
          <w:szCs w:val="28"/>
          <w:u w:val="none"/>
        </w:rPr>
        <w:t xml:space="preserve"> website: </w:t>
      </w:r>
      <w:hyperlink r:id="rId163" w:history="1">
        <w:r w:rsidRPr="00F2777D">
          <w:rPr>
            <w:rStyle w:val="Hyperlink"/>
            <w:rFonts w:cs="Simplified Arabic"/>
            <w:color w:val="000000" w:themeColor="text1"/>
            <w:sz w:val="28"/>
            <w:szCs w:val="28"/>
            <w:u w:val="none"/>
          </w:rPr>
          <w:t>https://www.eliamep.gr/</w:t>
        </w:r>
      </w:hyperlink>
    </w:p>
    <w:p w14:paraId="03436A0F" w14:textId="77777777" w:rsidR="00122900" w:rsidRPr="001B2C95" w:rsidRDefault="00122900" w:rsidP="0038782B">
      <w:pPr>
        <w:pStyle w:val="ListParagraph"/>
        <w:numPr>
          <w:ilvl w:val="0"/>
          <w:numId w:val="22"/>
        </w:numPr>
        <w:spacing w:before="120" w:line="360" w:lineRule="auto"/>
        <w:jc w:val="lowKashida"/>
        <w:rPr>
          <w:rFonts w:cs="Simplified Arabic"/>
          <w:color w:val="000000" w:themeColor="text1"/>
          <w:sz w:val="28"/>
          <w:szCs w:val="28"/>
        </w:rPr>
      </w:pPr>
      <w:r w:rsidRPr="001B2C95">
        <w:rPr>
          <w:rFonts w:cs="Simplified Arabic"/>
          <w:color w:val="000000" w:themeColor="text1"/>
          <w:sz w:val="28"/>
          <w:szCs w:val="28"/>
        </w:rPr>
        <w:t xml:space="preserve">Konstantinidou, Anna (2019), </w:t>
      </w:r>
      <w:r w:rsidR="00F115B4" w:rsidRPr="001B2C95">
        <w:rPr>
          <w:rFonts w:cs="Simplified Arabic"/>
          <w:color w:val="000000" w:themeColor="text1"/>
          <w:sz w:val="28"/>
          <w:szCs w:val="28"/>
        </w:rPr>
        <w:t>the</w:t>
      </w:r>
      <w:r w:rsidRPr="001B2C95">
        <w:rPr>
          <w:rFonts w:cs="Simplified Arabic"/>
          <w:color w:val="000000" w:themeColor="text1"/>
          <w:sz w:val="28"/>
          <w:szCs w:val="28"/>
        </w:rPr>
        <w:t xml:space="preserve"> transformation of the Union for the Mediterranean into an Energy Community</w:t>
      </w:r>
      <w:r w:rsidR="008F73C1" w:rsidRPr="001B2C95">
        <w:rPr>
          <w:rFonts w:cs="Simplified Arabic"/>
          <w:color w:val="000000" w:themeColor="text1"/>
          <w:sz w:val="28"/>
          <w:szCs w:val="28"/>
        </w:rPr>
        <w:t xml:space="preserve">. </w:t>
      </w:r>
    </w:p>
    <w:p w14:paraId="4C48674A" w14:textId="6D1B33FE" w:rsidR="008C44AB" w:rsidRPr="001B2C95" w:rsidRDefault="000325E4" w:rsidP="0038782B">
      <w:pPr>
        <w:pStyle w:val="FootnoteText"/>
        <w:spacing w:before="120" w:line="360" w:lineRule="auto"/>
        <w:ind w:left="-90"/>
        <w:jc w:val="lowKashida"/>
        <w:rPr>
          <w:rStyle w:val="Hyperlink"/>
          <w:rFonts w:eastAsia="Calibri" w:cs="Simplified Arabic"/>
          <w:b/>
          <w:bCs/>
          <w:color w:val="000000" w:themeColor="text1"/>
          <w:sz w:val="28"/>
          <w:szCs w:val="28"/>
          <w:u w:val="none"/>
          <w:lang w:bidi="ar-EG"/>
        </w:rPr>
      </w:pPr>
      <w:r>
        <w:rPr>
          <w:rStyle w:val="Hyperlink"/>
          <w:rFonts w:cs="Simplified Arabic"/>
          <w:color w:val="000000" w:themeColor="text1"/>
          <w:sz w:val="28"/>
          <w:szCs w:val="28"/>
          <w:u w:val="none"/>
        </w:rPr>
        <w:t xml:space="preserve"> </w:t>
      </w:r>
      <w:r w:rsidR="00C60BCE" w:rsidRPr="001B2C95">
        <w:rPr>
          <w:rStyle w:val="Hyperlink"/>
          <w:rFonts w:cs="Simplified Arabic"/>
          <w:color w:val="000000" w:themeColor="text1"/>
          <w:sz w:val="28"/>
          <w:szCs w:val="28"/>
          <w:u w:val="none"/>
        </w:rPr>
        <w:t>Available at</w:t>
      </w:r>
      <w:r w:rsidR="00122900" w:rsidRPr="001B2C95">
        <w:rPr>
          <w:rStyle w:val="Hyperlink"/>
          <w:rFonts w:cs="Simplified Arabic"/>
          <w:color w:val="000000" w:themeColor="text1"/>
          <w:sz w:val="28"/>
          <w:szCs w:val="28"/>
          <w:u w:val="none"/>
        </w:rPr>
        <w:t xml:space="preserve"> website: </w:t>
      </w:r>
      <w:hyperlink r:id="rId164" w:history="1">
        <w:r w:rsidR="00122900" w:rsidRPr="001B2C95">
          <w:rPr>
            <w:rStyle w:val="Hyperlink"/>
            <w:rFonts w:cs="Simplified Arabic"/>
            <w:color w:val="000000" w:themeColor="text1"/>
            <w:sz w:val="28"/>
            <w:szCs w:val="28"/>
            <w:u w:val="none"/>
          </w:rPr>
          <w:t>https://ejournals.lib.auth.gr/</w:t>
        </w:r>
      </w:hyperlink>
      <w:bookmarkStart w:id="179" w:name="_Toc132501943"/>
      <w:bookmarkStart w:id="180" w:name="_Toc132501992"/>
      <w:bookmarkStart w:id="181" w:name="_Toc132502070"/>
      <w:bookmarkStart w:id="182" w:name="_Toc132502150"/>
      <w:bookmarkStart w:id="183" w:name="_Toc132502271"/>
      <w:bookmarkStart w:id="184" w:name="_Toc132502343"/>
      <w:bookmarkStart w:id="185" w:name="_Toc132502492"/>
      <w:bookmarkStart w:id="186" w:name="_Toc132502710"/>
      <w:bookmarkStart w:id="187" w:name="_Toc132512165"/>
      <w:bookmarkStart w:id="188" w:name="_Toc132512479"/>
      <w:bookmarkStart w:id="189" w:name="_Toc132512752"/>
      <w:bookmarkStart w:id="190" w:name="_Toc132513328"/>
      <w:bookmarkStart w:id="191" w:name="_Toc132547675"/>
      <w:bookmarkStart w:id="192" w:name="_Toc132548676"/>
      <w:bookmarkStart w:id="193" w:name="_Toc132549012"/>
      <w:bookmarkStart w:id="194" w:name="_Toc132549373"/>
      <w:bookmarkStart w:id="195" w:name="_Toc132550648"/>
      <w:bookmarkStart w:id="196" w:name="_Toc132550802"/>
      <w:bookmarkStart w:id="197" w:name="_Toc132579842"/>
      <w:bookmarkStart w:id="198" w:name="_Toc132581421"/>
      <w:bookmarkStart w:id="199" w:name="_Toc132584247"/>
      <w:bookmarkStart w:id="200" w:name="_Toc132585297"/>
      <w:bookmarkStart w:id="201" w:name="_Toc132585562"/>
      <w:bookmarkStart w:id="202" w:name="_Toc132585660"/>
      <w:bookmarkStart w:id="203" w:name="_Toc132586244"/>
      <w:bookmarkStart w:id="204" w:name="_Toc132587237"/>
      <w:r w:rsidR="008C44AB" w:rsidRPr="001B2C95">
        <w:rPr>
          <w:rStyle w:val="Hyperlink"/>
          <w:rFonts w:eastAsia="Calibri" w:cs="Simplified Arabic"/>
          <w:b/>
          <w:bCs/>
          <w:color w:val="000000" w:themeColor="text1"/>
          <w:sz w:val="28"/>
          <w:szCs w:val="28"/>
          <w:u w:val="none"/>
          <w:lang w:bidi="ar-EG"/>
        </w:rPr>
        <w:t xml:space="preserve"> </w:t>
      </w:r>
    </w:p>
    <w:p w14:paraId="10AF5150" w14:textId="6B7830B4" w:rsidR="00313CB5" w:rsidRPr="000325E4" w:rsidRDefault="00DD4C01" w:rsidP="0038782B">
      <w:pPr>
        <w:pStyle w:val="Heading1"/>
        <w:numPr>
          <w:ilvl w:val="0"/>
          <w:numId w:val="22"/>
        </w:numPr>
        <w:bidi w:val="0"/>
        <w:spacing w:line="360" w:lineRule="auto"/>
        <w:jc w:val="lowKashida"/>
        <w:rPr>
          <w:rFonts w:eastAsiaTheme="minorHAnsi"/>
          <w:b/>
          <w:bCs/>
          <w:sz w:val="28"/>
          <w:szCs w:val="28"/>
        </w:rPr>
      </w:pPr>
      <w:bookmarkStart w:id="205" w:name="_Toc135482582"/>
      <w:bookmarkStart w:id="206" w:name="_Toc135482903"/>
      <w:bookmarkStart w:id="207" w:name="_Toc135483039"/>
      <w:bookmarkStart w:id="208" w:name="_Toc135492071"/>
      <w:bookmarkStart w:id="209" w:name="_Toc135493119"/>
      <w:bookmarkStart w:id="210" w:name="_Toc135494697"/>
      <w:bookmarkStart w:id="211" w:name="_Toc135608226"/>
      <w:r w:rsidRPr="000325E4">
        <w:rPr>
          <w:rStyle w:val="Hyperlink"/>
          <w:rFonts w:eastAsia="Calibri" w:cs="Simplified Arabic"/>
          <w:color w:val="000000" w:themeColor="text1"/>
          <w:sz w:val="28"/>
          <w:szCs w:val="28"/>
          <w:u w:val="none"/>
        </w:rPr>
        <w:t>Lee, Ni</w:t>
      </w:r>
      <w:hyperlink r:id="rId165" w:history="1">
        <w:r w:rsidRPr="000325E4">
          <w:rPr>
            <w:rStyle w:val="Hyperlink"/>
            <w:rFonts w:eastAsia="Calibri" w:cs="Simplified Arabic"/>
            <w:color w:val="000000" w:themeColor="text1"/>
            <w:sz w:val="28"/>
            <w:szCs w:val="28"/>
            <w:u w:val="none"/>
          </w:rPr>
          <w:t>chols</w:t>
        </w:r>
      </w:hyperlink>
      <w:r w:rsidR="00313CB5" w:rsidRPr="000325E4">
        <w:rPr>
          <w:rStyle w:val="Hyperlink"/>
          <w:rFonts w:eastAsia="Calibri" w:cs="Simplified Arabic"/>
          <w:color w:val="000000" w:themeColor="text1"/>
          <w:sz w:val="28"/>
          <w:szCs w:val="28"/>
          <w:u w:val="none"/>
        </w:rPr>
        <w:t xml:space="preserve"> (2013), Jurong Island - </w:t>
      </w:r>
      <w:r w:rsidRPr="000325E4">
        <w:rPr>
          <w:rStyle w:val="Hyperlink"/>
          <w:rFonts w:eastAsia="Calibri" w:cs="Simplified Arabic"/>
          <w:color w:val="000000" w:themeColor="text1"/>
          <w:sz w:val="28"/>
          <w:szCs w:val="28"/>
          <w:u w:val="none"/>
        </w:rPr>
        <w:t>Asia’s preemptive LNG trading hub, Hydrocarbon Processing, Vietnam.</w:t>
      </w:r>
      <w:r w:rsidR="000325E4">
        <w:rPr>
          <w:rStyle w:val="Hyperlink"/>
          <w:rFonts w:eastAsia="Calibri" w:cs="Simplified Arabic"/>
          <w:color w:val="000000" w:themeColor="text1"/>
          <w:sz w:val="28"/>
          <w:szCs w:val="28"/>
          <w:u w:val="none"/>
        </w:rPr>
        <w:t xml:space="preserve"> </w:t>
      </w:r>
      <w:bookmarkStart w:id="212" w:name="_Toc132501944"/>
      <w:bookmarkStart w:id="213" w:name="_Toc132501993"/>
      <w:bookmarkStart w:id="214" w:name="_Toc132502071"/>
      <w:bookmarkStart w:id="215" w:name="_Toc132502151"/>
      <w:bookmarkStart w:id="216" w:name="_Toc132502272"/>
      <w:bookmarkStart w:id="217" w:name="_Toc132502344"/>
      <w:bookmarkStart w:id="218" w:name="_Toc132502493"/>
      <w:bookmarkStart w:id="219" w:name="_Toc132502711"/>
      <w:bookmarkStart w:id="220" w:name="_Toc132512166"/>
      <w:bookmarkStart w:id="221" w:name="_Toc132512480"/>
      <w:bookmarkStart w:id="222" w:name="_Toc132512753"/>
      <w:bookmarkStart w:id="223" w:name="_Toc132513329"/>
      <w:bookmarkStart w:id="224" w:name="_Toc132547676"/>
      <w:bookmarkStart w:id="225" w:name="_Toc132548677"/>
      <w:bookmarkStart w:id="226" w:name="_Toc132549013"/>
      <w:bookmarkStart w:id="227" w:name="_Toc132549374"/>
      <w:bookmarkStart w:id="228" w:name="_Toc132550649"/>
      <w:bookmarkStart w:id="229" w:name="_Toc132550803"/>
      <w:bookmarkStart w:id="230" w:name="_Toc132579843"/>
      <w:bookmarkStart w:id="231" w:name="_Toc132581422"/>
      <w:bookmarkStart w:id="232" w:name="_Toc132584248"/>
      <w:bookmarkStart w:id="233" w:name="_Toc132585298"/>
      <w:bookmarkStart w:id="234" w:name="_Toc132585563"/>
      <w:bookmarkStart w:id="235" w:name="_Toc132585661"/>
      <w:bookmarkStart w:id="236" w:name="_Toc132586245"/>
      <w:bookmarkStart w:id="237" w:name="_Toc132587238"/>
      <w:r w:rsidRPr="000325E4">
        <w:rPr>
          <w:rStyle w:val="Hyperlink"/>
          <w:rFonts w:eastAsiaTheme="minorHAnsi" w:cs="Simplified Arabic"/>
          <w:color w:val="000000" w:themeColor="text1"/>
          <w:sz w:val="28"/>
          <w:szCs w:val="28"/>
          <w:u w:val="none"/>
        </w:rPr>
        <w:t>Available at website:</w:t>
      </w:r>
      <w:r w:rsidRPr="000325E4">
        <w:rPr>
          <w:rStyle w:val="Hyperlink"/>
          <w:rFonts w:cs="Simplified Arabic"/>
          <w:color w:val="000000" w:themeColor="text1"/>
          <w:sz w:val="28"/>
          <w:szCs w:val="28"/>
          <w:u w:val="none"/>
        </w:rPr>
        <w:t xml:space="preserve"> </w:t>
      </w:r>
      <w:r w:rsidRPr="000325E4">
        <w:rPr>
          <w:rFonts w:eastAsiaTheme="minorHAnsi"/>
          <w:sz w:val="28"/>
          <w:szCs w:val="28"/>
        </w:rPr>
        <w:t>https://www.hydrocarbonprocessing.com</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14:paraId="63829CFC" w14:textId="77777777" w:rsidR="00F2777D" w:rsidRPr="00F2777D" w:rsidRDefault="00122900" w:rsidP="00535948">
      <w:pPr>
        <w:pStyle w:val="ListParagraph"/>
        <w:numPr>
          <w:ilvl w:val="0"/>
          <w:numId w:val="22"/>
        </w:numPr>
        <w:spacing w:before="120" w:line="360" w:lineRule="auto"/>
        <w:jc w:val="lowKashida"/>
        <w:rPr>
          <w:rStyle w:val="Hyperlink"/>
          <w:rFonts w:cs="Simplified Arabic"/>
          <w:color w:val="auto"/>
          <w:sz w:val="28"/>
          <w:szCs w:val="28"/>
          <w:u w:val="none"/>
        </w:rPr>
      </w:pPr>
      <w:r w:rsidRPr="006A7ABD">
        <w:rPr>
          <w:rFonts w:cs="Simplified Arabic"/>
          <w:sz w:val="28"/>
          <w:szCs w:val="28"/>
        </w:rPr>
        <w:t xml:space="preserve">Sartori, Nicolò and Margherita, Bianchi (2019), Perspectives and Challenges for the Development of Gas Resources in the East Med, Working Paper 22, Global Turkey </w:t>
      </w:r>
      <w:r w:rsidR="002D3E76" w:rsidRPr="006A7ABD">
        <w:rPr>
          <w:rFonts w:cs="Simplified Arabic"/>
          <w:sz w:val="28"/>
          <w:szCs w:val="28"/>
        </w:rPr>
        <w:t>in</w:t>
      </w:r>
      <w:r w:rsidRPr="006A7ABD">
        <w:rPr>
          <w:rFonts w:cs="Simplified Arabic"/>
          <w:sz w:val="28"/>
          <w:szCs w:val="28"/>
        </w:rPr>
        <w:t xml:space="preserve"> Europe</w:t>
      </w:r>
      <w:r w:rsidR="002D3E76" w:rsidRPr="006A7ABD">
        <w:rPr>
          <w:rFonts w:cs="Simplified Arabic"/>
          <w:sz w:val="28"/>
          <w:szCs w:val="28"/>
        </w:rPr>
        <w:t>.</w:t>
      </w:r>
      <w:r w:rsidR="006A7ABD">
        <w:rPr>
          <w:rFonts w:cs="Simplified Arabic" w:hint="cs"/>
          <w:sz w:val="28"/>
          <w:szCs w:val="28"/>
          <w:rtl/>
        </w:rPr>
        <w:t xml:space="preserve"> </w:t>
      </w:r>
      <w:r w:rsidR="000325E4" w:rsidRPr="006A7ABD">
        <w:rPr>
          <w:rStyle w:val="Hyperlink"/>
          <w:rFonts w:cs="Simplified Arabic"/>
          <w:color w:val="000000" w:themeColor="text1"/>
          <w:sz w:val="28"/>
          <w:szCs w:val="28"/>
          <w:u w:val="none"/>
        </w:rPr>
        <w:t xml:space="preserve"> </w:t>
      </w:r>
      <w:r w:rsidR="00C60BCE" w:rsidRPr="006A7ABD">
        <w:rPr>
          <w:rStyle w:val="Hyperlink"/>
          <w:rFonts w:cs="Simplified Arabic"/>
          <w:color w:val="000000" w:themeColor="text1"/>
          <w:sz w:val="28"/>
          <w:szCs w:val="28"/>
          <w:u w:val="none"/>
        </w:rPr>
        <w:t>Available at</w:t>
      </w:r>
      <w:r w:rsidRPr="006A7ABD">
        <w:rPr>
          <w:rStyle w:val="Hyperlink"/>
          <w:rFonts w:cs="Simplified Arabic"/>
          <w:color w:val="000000" w:themeColor="text1"/>
          <w:sz w:val="28"/>
          <w:szCs w:val="28"/>
          <w:u w:val="none"/>
        </w:rPr>
        <w:t xml:space="preserve"> website: </w:t>
      </w:r>
    </w:p>
    <w:p w14:paraId="15791FA0" w14:textId="2E5A913D" w:rsidR="00122900" w:rsidRPr="006A7ABD" w:rsidRDefault="00122900" w:rsidP="00F2777D">
      <w:pPr>
        <w:pStyle w:val="ListParagraph"/>
        <w:spacing w:before="120" w:line="360" w:lineRule="auto"/>
        <w:ind w:left="360"/>
        <w:jc w:val="lowKashida"/>
        <w:rPr>
          <w:rFonts w:cs="Simplified Arabic"/>
          <w:sz w:val="28"/>
          <w:szCs w:val="28"/>
        </w:rPr>
      </w:pPr>
      <w:r w:rsidRPr="006A7ABD">
        <w:rPr>
          <w:rFonts w:cs="Simplified Arabic"/>
          <w:sz w:val="28"/>
          <w:szCs w:val="28"/>
        </w:rPr>
        <w:lastRenderedPageBreak/>
        <w:t>https://www.iai.it/sites/default/files/gte_wp_22.pdf</w:t>
      </w:r>
    </w:p>
    <w:p w14:paraId="6BA3C840" w14:textId="1E0D6E4E" w:rsidR="00F2777D" w:rsidRPr="00F2777D" w:rsidRDefault="00122900" w:rsidP="00151986">
      <w:pPr>
        <w:pStyle w:val="ListParagraph"/>
        <w:numPr>
          <w:ilvl w:val="0"/>
          <w:numId w:val="22"/>
        </w:numPr>
        <w:shd w:val="clear" w:color="auto" w:fill="FFFFFF"/>
        <w:spacing w:before="120" w:line="360" w:lineRule="auto"/>
        <w:jc w:val="lowKashida"/>
        <w:rPr>
          <w:rStyle w:val="Hyperlink"/>
          <w:rFonts w:cs="Simplified Arabic"/>
          <w:color w:val="000000" w:themeColor="text1"/>
          <w:sz w:val="28"/>
          <w:szCs w:val="28"/>
          <w:u w:val="none"/>
          <w:rtl/>
        </w:rPr>
      </w:pPr>
      <w:r w:rsidRPr="00F2777D">
        <w:rPr>
          <w:rFonts w:eastAsia="Calibri" w:cs="Simplified Arabic"/>
          <w:color w:val="000000" w:themeColor="text1"/>
          <w:sz w:val="28"/>
          <w:szCs w:val="28"/>
        </w:rPr>
        <w:t>Shin, sang and Kim, Taehwan (2021), Eastern Mediterranean Gas Discoveries: Local and Global Impact, The Middle East Policy Council, Korea</w:t>
      </w:r>
      <w:r w:rsidR="002D3E76" w:rsidRPr="00F2777D">
        <w:rPr>
          <w:rFonts w:eastAsia="Calibri" w:cs="Simplified Arabic"/>
          <w:color w:val="000000" w:themeColor="text1"/>
          <w:sz w:val="28"/>
          <w:szCs w:val="28"/>
        </w:rPr>
        <w:t>.</w:t>
      </w:r>
      <w:r w:rsidR="000325E4" w:rsidRPr="00F2777D">
        <w:rPr>
          <w:rFonts w:eastAsia="Calibri" w:cs="Simplified Arabic"/>
          <w:color w:val="000000" w:themeColor="text1"/>
          <w:sz w:val="28"/>
          <w:szCs w:val="28"/>
        </w:rPr>
        <w:t xml:space="preserve"> </w:t>
      </w:r>
      <w:r w:rsidR="00C60BCE" w:rsidRPr="00F2777D">
        <w:rPr>
          <w:rStyle w:val="Hyperlink"/>
          <w:rFonts w:cs="Simplified Arabic"/>
          <w:color w:val="000000" w:themeColor="text1"/>
          <w:sz w:val="28"/>
          <w:szCs w:val="28"/>
          <w:u w:val="none"/>
        </w:rPr>
        <w:t>Available at</w:t>
      </w:r>
      <w:r w:rsidRPr="00F2777D">
        <w:rPr>
          <w:rStyle w:val="Hyperlink"/>
          <w:rFonts w:cs="Simplified Arabic"/>
          <w:color w:val="000000" w:themeColor="text1"/>
          <w:sz w:val="28"/>
          <w:szCs w:val="28"/>
          <w:u w:val="none"/>
        </w:rPr>
        <w:t xml:space="preserve"> website: </w:t>
      </w:r>
    </w:p>
    <w:p w14:paraId="5434DDB1" w14:textId="33A9D50E" w:rsidR="00122900" w:rsidRPr="00F2777D" w:rsidRDefault="007A6195" w:rsidP="00F2777D">
      <w:pPr>
        <w:pStyle w:val="ListParagraph"/>
        <w:numPr>
          <w:ilvl w:val="0"/>
          <w:numId w:val="22"/>
        </w:numPr>
        <w:shd w:val="clear" w:color="auto" w:fill="FFFFFF"/>
        <w:spacing w:before="120" w:line="360" w:lineRule="auto"/>
        <w:jc w:val="lowKashida"/>
        <w:rPr>
          <w:rStyle w:val="Hyperlink"/>
          <w:rFonts w:cs="Simplified Arabic"/>
          <w:color w:val="000000" w:themeColor="text1"/>
          <w:sz w:val="28"/>
          <w:szCs w:val="28"/>
          <w:u w:val="none"/>
        </w:rPr>
      </w:pPr>
      <w:hyperlink r:id="rId166" w:history="1">
        <w:r w:rsidR="00F2777D" w:rsidRPr="00F2777D">
          <w:rPr>
            <w:rStyle w:val="Hyperlink"/>
            <w:rFonts w:cs="Simplified Arabic"/>
            <w:color w:val="000000" w:themeColor="text1"/>
            <w:sz w:val="28"/>
            <w:szCs w:val="28"/>
            <w:u w:val="none"/>
          </w:rPr>
          <w:t>https://onlinelibrary.wiley.com/doi/10.1111/mepo.12546</w:t>
        </w:r>
      </w:hyperlink>
    </w:p>
    <w:p w14:paraId="3A357ADE" w14:textId="77777777" w:rsidR="00F2777D" w:rsidRDefault="00122900" w:rsidP="000325E4">
      <w:pPr>
        <w:pStyle w:val="FootnoteText"/>
        <w:numPr>
          <w:ilvl w:val="0"/>
          <w:numId w:val="22"/>
        </w:numPr>
        <w:spacing w:before="120" w:line="360" w:lineRule="auto"/>
        <w:jc w:val="lowKashida"/>
        <w:rPr>
          <w:rStyle w:val="Hyperlink"/>
          <w:rFonts w:cs="Simplified Arabic"/>
          <w:color w:val="000000" w:themeColor="text1"/>
          <w:sz w:val="28"/>
          <w:szCs w:val="28"/>
          <w:u w:val="none"/>
        </w:rPr>
      </w:pPr>
      <w:r w:rsidRPr="001B2C95">
        <w:rPr>
          <w:rFonts w:cs="Simplified Arabic"/>
          <w:color w:val="000000" w:themeColor="text1"/>
          <w:sz w:val="28"/>
          <w:szCs w:val="28"/>
        </w:rPr>
        <w:t xml:space="preserve">Stratakis, </w:t>
      </w:r>
      <w:r w:rsidR="00DD4C01" w:rsidRPr="001B2C95">
        <w:rPr>
          <w:rFonts w:cs="Simplified Arabic"/>
          <w:color w:val="000000" w:themeColor="text1"/>
          <w:sz w:val="28"/>
          <w:szCs w:val="28"/>
        </w:rPr>
        <w:t>Antonio</w:t>
      </w:r>
      <w:r w:rsidR="002D3E76" w:rsidRPr="001B2C95">
        <w:rPr>
          <w:rFonts w:cs="Simplified Arabic"/>
          <w:color w:val="000000" w:themeColor="text1"/>
          <w:sz w:val="28"/>
          <w:szCs w:val="28"/>
        </w:rPr>
        <w:t xml:space="preserve"> et</w:t>
      </w:r>
      <w:r w:rsidRPr="001B2C95">
        <w:rPr>
          <w:rFonts w:cs="Simplified Arabic"/>
          <w:color w:val="000000" w:themeColor="text1"/>
          <w:sz w:val="28"/>
          <w:szCs w:val="28"/>
        </w:rPr>
        <w:t xml:space="preserve"> al. (2021), </w:t>
      </w:r>
      <w:r w:rsidR="00E50F46" w:rsidRPr="001B2C95">
        <w:rPr>
          <w:rFonts w:cs="Simplified Arabic"/>
          <w:color w:val="000000" w:themeColor="text1"/>
          <w:sz w:val="28"/>
          <w:szCs w:val="28"/>
        </w:rPr>
        <w:t>the</w:t>
      </w:r>
      <w:r w:rsidRPr="001B2C95">
        <w:rPr>
          <w:rFonts w:cs="Simplified Arabic"/>
          <w:color w:val="000000" w:themeColor="text1"/>
          <w:sz w:val="28"/>
          <w:szCs w:val="28"/>
        </w:rPr>
        <w:t xml:space="preserve"> Potential Impact of Covid-19 on Mega Energy Projects and LNG Shipping Infrastructure; </w:t>
      </w:r>
      <w:r w:rsidR="00DD4C01" w:rsidRPr="001B2C95">
        <w:rPr>
          <w:rFonts w:cs="Simplified Arabic"/>
          <w:color w:val="000000" w:themeColor="text1"/>
          <w:sz w:val="28"/>
          <w:szCs w:val="28"/>
        </w:rPr>
        <w:t>the</w:t>
      </w:r>
      <w:r w:rsidRPr="001B2C95">
        <w:rPr>
          <w:rFonts w:cs="Simplified Arabic"/>
          <w:color w:val="000000" w:themeColor="text1"/>
          <w:sz w:val="28"/>
          <w:szCs w:val="28"/>
        </w:rPr>
        <w:t xml:space="preserve"> Case of Eastmed Pipeline, University of Piraeus, Greece</w:t>
      </w:r>
      <w:r w:rsidR="002D3E76" w:rsidRPr="001B2C95">
        <w:rPr>
          <w:rFonts w:cs="Simplified Arabic"/>
          <w:color w:val="000000" w:themeColor="text1"/>
          <w:sz w:val="28"/>
          <w:szCs w:val="28"/>
        </w:rPr>
        <w:t>.</w:t>
      </w:r>
      <w:r w:rsidR="000325E4">
        <w:rPr>
          <w:rFonts w:cs="Simplified Arabic" w:hint="cs"/>
          <w:color w:val="000000" w:themeColor="text1"/>
          <w:sz w:val="28"/>
          <w:szCs w:val="28"/>
          <w:rtl/>
        </w:rPr>
        <w:t xml:space="preserve"> </w:t>
      </w:r>
      <w:r w:rsidR="00C60BCE" w:rsidRPr="000325E4">
        <w:rPr>
          <w:rStyle w:val="Hyperlink"/>
          <w:rFonts w:cs="Simplified Arabic"/>
          <w:color w:val="000000" w:themeColor="text1"/>
          <w:sz w:val="28"/>
          <w:szCs w:val="28"/>
          <w:u w:val="none"/>
        </w:rPr>
        <w:t>Available at</w:t>
      </w:r>
      <w:r w:rsidRPr="000325E4">
        <w:rPr>
          <w:rStyle w:val="Hyperlink"/>
          <w:rFonts w:cs="Simplified Arabic"/>
          <w:color w:val="000000" w:themeColor="text1"/>
          <w:sz w:val="28"/>
          <w:szCs w:val="28"/>
          <w:u w:val="none"/>
        </w:rPr>
        <w:t xml:space="preserve"> website:</w:t>
      </w:r>
    </w:p>
    <w:p w14:paraId="58F4341E" w14:textId="30B75DFB" w:rsidR="00122900" w:rsidRPr="000325E4" w:rsidRDefault="007A6195" w:rsidP="00F2777D">
      <w:pPr>
        <w:pStyle w:val="FootnoteText"/>
        <w:spacing w:before="120" w:line="360" w:lineRule="auto"/>
        <w:ind w:left="360"/>
        <w:jc w:val="lowKashida"/>
        <w:rPr>
          <w:rStyle w:val="Hyperlink"/>
          <w:rFonts w:cs="Simplified Arabic"/>
          <w:color w:val="000000" w:themeColor="text1"/>
          <w:sz w:val="28"/>
          <w:szCs w:val="28"/>
          <w:u w:val="none"/>
        </w:rPr>
      </w:pPr>
      <w:hyperlink r:id="rId167" w:history="1">
        <w:r w:rsidR="00122900" w:rsidRPr="000325E4">
          <w:rPr>
            <w:rStyle w:val="Hyperlink"/>
            <w:rFonts w:cs="Simplified Arabic"/>
            <w:color w:val="000000" w:themeColor="text1"/>
            <w:sz w:val="28"/>
            <w:szCs w:val="28"/>
            <w:u w:val="none"/>
          </w:rPr>
          <w:t>http://www.rsijournal.eu/ARTICLES/June_2021/17.pdf</w:t>
        </w:r>
      </w:hyperlink>
    </w:p>
    <w:p w14:paraId="4BC2EDFF" w14:textId="77777777" w:rsidR="00F2777D" w:rsidRDefault="00122900" w:rsidP="00F2777D">
      <w:pPr>
        <w:pStyle w:val="FootnoteText"/>
        <w:numPr>
          <w:ilvl w:val="0"/>
          <w:numId w:val="22"/>
        </w:numPr>
        <w:spacing w:before="120" w:line="360" w:lineRule="auto"/>
        <w:jc w:val="lowKashida"/>
        <w:rPr>
          <w:rFonts w:cs="Simplified Arabic"/>
          <w:color w:val="000000" w:themeColor="text1"/>
          <w:sz w:val="28"/>
          <w:szCs w:val="28"/>
        </w:rPr>
      </w:pPr>
      <w:r w:rsidRPr="001B2C95">
        <w:rPr>
          <w:rFonts w:cs="Simplified Arabic"/>
          <w:color w:val="000000" w:themeColor="text1"/>
          <w:sz w:val="28"/>
          <w:szCs w:val="28"/>
        </w:rPr>
        <w:t>Stromquist, Emily (2021), East Med gas needs clean tech and regional integration to support investment case, Middle East Institute, Washington D.C</w:t>
      </w:r>
      <w:r w:rsidR="002D3E76" w:rsidRPr="001B2C95">
        <w:rPr>
          <w:rFonts w:cs="Simplified Arabic"/>
          <w:color w:val="000000" w:themeColor="text1"/>
          <w:sz w:val="28"/>
          <w:szCs w:val="28"/>
        </w:rPr>
        <w:t>.</w:t>
      </w:r>
      <w:r w:rsidR="00F2777D">
        <w:rPr>
          <w:rFonts w:cs="Simplified Arabic" w:hint="cs"/>
          <w:color w:val="000000" w:themeColor="text1"/>
          <w:sz w:val="28"/>
          <w:szCs w:val="28"/>
          <w:rtl/>
        </w:rPr>
        <w:t xml:space="preserve"> </w:t>
      </w:r>
    </w:p>
    <w:p w14:paraId="75642543" w14:textId="7450686C" w:rsidR="00122900" w:rsidRPr="00F2777D" w:rsidRDefault="00C60BCE" w:rsidP="00F2777D">
      <w:pPr>
        <w:pStyle w:val="FootnoteText"/>
        <w:spacing w:before="120" w:line="360" w:lineRule="auto"/>
        <w:ind w:left="360"/>
        <w:jc w:val="lowKashida"/>
        <w:rPr>
          <w:rStyle w:val="Hyperlink"/>
          <w:rFonts w:cs="Simplified Arabic"/>
          <w:color w:val="000000" w:themeColor="text1"/>
          <w:sz w:val="28"/>
          <w:szCs w:val="28"/>
          <w:u w:val="none"/>
        </w:rPr>
      </w:pPr>
      <w:r w:rsidRPr="00F2777D">
        <w:rPr>
          <w:rStyle w:val="Hyperlink"/>
          <w:rFonts w:cs="Simplified Arabic"/>
          <w:color w:val="000000" w:themeColor="text1"/>
          <w:sz w:val="28"/>
          <w:szCs w:val="28"/>
          <w:u w:val="none"/>
        </w:rPr>
        <w:t>Available at</w:t>
      </w:r>
      <w:r w:rsidR="00122900" w:rsidRPr="00F2777D">
        <w:rPr>
          <w:rStyle w:val="Hyperlink"/>
          <w:rFonts w:cs="Simplified Arabic"/>
          <w:color w:val="000000" w:themeColor="text1"/>
          <w:sz w:val="28"/>
          <w:szCs w:val="28"/>
          <w:u w:val="none"/>
        </w:rPr>
        <w:t xml:space="preserve"> website: </w:t>
      </w:r>
      <w:hyperlink r:id="rId168" w:history="1">
        <w:r w:rsidR="00122900" w:rsidRPr="00F2777D">
          <w:rPr>
            <w:rStyle w:val="Hyperlink"/>
            <w:rFonts w:cs="Simplified Arabic"/>
            <w:color w:val="000000" w:themeColor="text1"/>
            <w:sz w:val="28"/>
            <w:szCs w:val="28"/>
            <w:u w:val="none"/>
          </w:rPr>
          <w:t>https://www.mei.edu</w:t>
        </w:r>
      </w:hyperlink>
    </w:p>
    <w:p w14:paraId="1DF683DD" w14:textId="7D09CA8D" w:rsidR="002D3E76" w:rsidRPr="001B2C95" w:rsidRDefault="00122900" w:rsidP="0038782B">
      <w:pPr>
        <w:pStyle w:val="FootnoteText"/>
        <w:numPr>
          <w:ilvl w:val="0"/>
          <w:numId w:val="22"/>
        </w:numPr>
        <w:spacing w:before="120" w:line="360" w:lineRule="auto"/>
        <w:jc w:val="lowKashida"/>
        <w:rPr>
          <w:rFonts w:cs="Simplified Arabic"/>
          <w:color w:val="000000" w:themeColor="text1"/>
          <w:sz w:val="28"/>
          <w:szCs w:val="28"/>
          <w:lang w:bidi="ar-EG"/>
        </w:rPr>
      </w:pPr>
      <w:r w:rsidRPr="001B2C95">
        <w:rPr>
          <w:rFonts w:cs="Simplified Arabic"/>
          <w:color w:val="000000" w:themeColor="text1"/>
          <w:sz w:val="28"/>
          <w:szCs w:val="28"/>
        </w:rPr>
        <w:t>Tagliapierta, Simone et al. (2013), Towards a New Eastern Mediterranean Energy corridor, research paper, Italy</w:t>
      </w:r>
      <w:r w:rsidR="002D3E76" w:rsidRPr="001B2C95">
        <w:rPr>
          <w:rFonts w:cs="Simplified Arabic"/>
          <w:color w:val="000000" w:themeColor="text1"/>
          <w:sz w:val="28"/>
          <w:szCs w:val="28"/>
        </w:rPr>
        <w:t>.</w:t>
      </w:r>
      <w:r w:rsidR="000325E4">
        <w:rPr>
          <w:rFonts w:cs="Simplified Arabic"/>
          <w:sz w:val="28"/>
          <w:szCs w:val="28"/>
        </w:rPr>
        <w:t xml:space="preserve"> </w:t>
      </w:r>
      <w:r w:rsidR="002D3E76" w:rsidRPr="001B2C95">
        <w:rPr>
          <w:rStyle w:val="Hyperlink"/>
          <w:rFonts w:cs="Simplified Arabic"/>
          <w:color w:val="000000" w:themeColor="text1"/>
          <w:sz w:val="28"/>
          <w:szCs w:val="28"/>
          <w:u w:val="none"/>
        </w:rPr>
        <w:t xml:space="preserve">Available at website: </w:t>
      </w:r>
      <w:hyperlink r:id="rId169" w:history="1">
        <w:r w:rsidR="002D3E76" w:rsidRPr="001B2C95">
          <w:rPr>
            <w:rStyle w:val="Hyperlink"/>
            <w:rFonts w:cs="Simplified Arabic"/>
            <w:color w:val="000000" w:themeColor="text1"/>
            <w:sz w:val="28"/>
            <w:szCs w:val="28"/>
            <w:u w:val="none"/>
            <w:lang w:bidi="ar-EG"/>
          </w:rPr>
          <w:t>https://www.econstor.eu</w:t>
        </w:r>
      </w:hyperlink>
    </w:p>
    <w:p w14:paraId="152D66F7" w14:textId="77777777" w:rsidR="00122900" w:rsidRPr="001B2C95" w:rsidRDefault="00E57C1F" w:rsidP="0038782B">
      <w:pPr>
        <w:pStyle w:val="FootnoteText"/>
        <w:numPr>
          <w:ilvl w:val="0"/>
          <w:numId w:val="26"/>
        </w:numPr>
        <w:spacing w:before="120" w:line="360" w:lineRule="auto"/>
        <w:jc w:val="lowKashida"/>
        <w:rPr>
          <w:rFonts w:cs="Simplified Arabic"/>
          <w:color w:val="000000" w:themeColor="text1"/>
          <w:sz w:val="28"/>
          <w:szCs w:val="28"/>
        </w:rPr>
      </w:pPr>
      <w:r w:rsidRPr="001B2C95">
        <w:rPr>
          <w:rFonts w:cs="Simplified Arabic"/>
          <w:color w:val="000000" w:themeColor="text1"/>
          <w:sz w:val="28"/>
          <w:szCs w:val="28"/>
        </w:rPr>
        <w:t>Barbe, Andre and Riker, David (2015), Obstacles to International Trade in Natural Gas, Office of Industries, working papers ID-043, International Trade Commission, USA</w:t>
      </w:r>
    </w:p>
    <w:p w14:paraId="2D05BC40" w14:textId="394BD3E1" w:rsidR="00F2777D" w:rsidRDefault="007A6195" w:rsidP="00F2777D">
      <w:pPr>
        <w:pStyle w:val="FootnoteText"/>
        <w:numPr>
          <w:ilvl w:val="0"/>
          <w:numId w:val="26"/>
        </w:numPr>
        <w:spacing w:before="120" w:line="360" w:lineRule="auto"/>
        <w:jc w:val="lowKashida"/>
        <w:rPr>
          <w:rFonts w:cs="Simplified Arabic"/>
          <w:color w:val="000000" w:themeColor="text1"/>
          <w:sz w:val="28"/>
          <w:szCs w:val="28"/>
        </w:rPr>
      </w:pPr>
      <w:hyperlink r:id="rId170" w:history="1">
        <w:r w:rsidR="00F2777D" w:rsidRPr="00F2777D">
          <w:rPr>
            <w:rFonts w:cs="Simplified Arabic"/>
            <w:color w:val="000000" w:themeColor="text1"/>
            <w:sz w:val="28"/>
            <w:szCs w:val="28"/>
          </w:rPr>
          <w:t>https://www.usitc.gov/publications/332/obstacles_natural_gas_final_pdf_accessible.pdf</w:t>
        </w:r>
      </w:hyperlink>
    </w:p>
    <w:p w14:paraId="5230B0D8" w14:textId="77777777" w:rsidR="00F2777D" w:rsidRDefault="00F2777D">
      <w:pPr>
        <w:spacing w:after="200" w:line="276" w:lineRule="auto"/>
        <w:rPr>
          <w:rFonts w:cs="Simplified Arabic"/>
          <w:color w:val="000000" w:themeColor="text1"/>
          <w:sz w:val="28"/>
          <w:szCs w:val="28"/>
        </w:rPr>
      </w:pPr>
      <w:r>
        <w:rPr>
          <w:rFonts w:cs="Simplified Arabic"/>
          <w:color w:val="000000" w:themeColor="text1"/>
          <w:sz w:val="28"/>
          <w:szCs w:val="28"/>
        </w:rPr>
        <w:br w:type="page"/>
      </w:r>
    </w:p>
    <w:p w14:paraId="14CB437F" w14:textId="77777777" w:rsidR="00336AB0" w:rsidRPr="001B2C95" w:rsidRDefault="008178A8" w:rsidP="000325E4">
      <w:pPr>
        <w:pStyle w:val="Heading2"/>
        <w:rPr>
          <w:rtl/>
        </w:rPr>
      </w:pPr>
      <w:r w:rsidRPr="001B2C95">
        <w:rPr>
          <w:rtl/>
        </w:rPr>
        <w:lastRenderedPageBreak/>
        <w:t>ثالثاً: المواقع الإلكترونية</w:t>
      </w:r>
    </w:p>
    <w:p w14:paraId="0D1CDB78" w14:textId="45B9F55B" w:rsidR="00596F39" w:rsidRPr="001B2C95" w:rsidRDefault="009E093D" w:rsidP="008546BB">
      <w:pPr>
        <w:pStyle w:val="ListParagraph"/>
        <w:numPr>
          <w:ilvl w:val="0"/>
          <w:numId w:val="22"/>
        </w:numPr>
        <w:bidi/>
        <w:spacing w:before="120" w:line="276" w:lineRule="auto"/>
        <w:rPr>
          <w:rStyle w:val="Hyperlink"/>
          <w:rFonts w:cs="Simplified Arabic"/>
          <w:color w:val="000000" w:themeColor="text1"/>
          <w:sz w:val="28"/>
          <w:szCs w:val="28"/>
          <w:u w:val="none"/>
        </w:rPr>
      </w:pPr>
      <w:r w:rsidRPr="001B2C95">
        <w:rPr>
          <w:rFonts w:cs="Simplified Arabic"/>
          <w:b/>
          <w:bCs/>
          <w:color w:val="000000" w:themeColor="text1"/>
          <w:sz w:val="28"/>
          <w:szCs w:val="28"/>
          <w:rtl/>
          <w:lang w:bidi="ar-EG"/>
        </w:rPr>
        <w:t>إدارة معلومات الطاقة الأمريكية</w:t>
      </w:r>
      <w:r w:rsidR="00596F39" w:rsidRPr="001B2C95">
        <w:rPr>
          <w:rFonts w:cs="Simplified Arabic"/>
          <w:b/>
          <w:bCs/>
          <w:color w:val="000000" w:themeColor="text1"/>
          <w:sz w:val="28"/>
          <w:szCs w:val="28"/>
          <w:lang w:bidi="ar-EG"/>
        </w:rPr>
        <w:t xml:space="preserve"> </w:t>
      </w:r>
      <w:r w:rsidR="00596F39" w:rsidRPr="001B2C95">
        <w:rPr>
          <w:rStyle w:val="Hyperlink"/>
          <w:rFonts w:cs="Simplified Arabic"/>
          <w:color w:val="000000" w:themeColor="text1"/>
          <w:sz w:val="28"/>
          <w:szCs w:val="28"/>
          <w:u w:val="none"/>
          <w:lang w:bidi="ar-EG"/>
        </w:rPr>
        <w:t xml:space="preserve">https://www.eia.gov </w:t>
      </w:r>
    </w:p>
    <w:p w14:paraId="271C3D06" w14:textId="546E57FA" w:rsidR="00596F39" w:rsidRPr="001B2C95" w:rsidRDefault="009E093D" w:rsidP="008546BB">
      <w:pPr>
        <w:pStyle w:val="ListParagraph"/>
        <w:numPr>
          <w:ilvl w:val="0"/>
          <w:numId w:val="22"/>
        </w:numPr>
        <w:bidi/>
        <w:spacing w:before="120" w:line="276" w:lineRule="auto"/>
        <w:rPr>
          <w:rStyle w:val="Hyperlink"/>
          <w:rFonts w:cs="Simplified Arabic"/>
          <w:color w:val="000000" w:themeColor="text1"/>
          <w:sz w:val="28"/>
          <w:szCs w:val="28"/>
          <w:u w:val="none"/>
          <w:rtl/>
        </w:rPr>
      </w:pPr>
      <w:r w:rsidRPr="001B2C95">
        <w:rPr>
          <w:rFonts w:cs="Simplified Arabic"/>
          <w:b/>
          <w:bCs/>
          <w:color w:val="000000" w:themeColor="text1"/>
          <w:sz w:val="28"/>
          <w:szCs w:val="28"/>
          <w:rtl/>
        </w:rPr>
        <w:t xml:space="preserve">بوابة معلومات </w:t>
      </w:r>
      <w:r w:rsidR="000325E4">
        <w:rPr>
          <w:rFonts w:cs="Simplified Arabic" w:hint="cs"/>
          <w:b/>
          <w:bCs/>
          <w:color w:val="000000" w:themeColor="text1"/>
          <w:sz w:val="28"/>
          <w:szCs w:val="28"/>
          <w:rtl/>
        </w:rPr>
        <w:t xml:space="preserve">مصر </w:t>
      </w:r>
      <w:hyperlink r:id="rId171" w:history="1">
        <w:r w:rsidR="00596F39" w:rsidRPr="001B2C95">
          <w:rPr>
            <w:rStyle w:val="Hyperlink"/>
            <w:rFonts w:cs="Simplified Arabic"/>
            <w:color w:val="000000" w:themeColor="text1"/>
            <w:sz w:val="28"/>
            <w:szCs w:val="28"/>
            <w:u w:val="none"/>
          </w:rPr>
          <w:t>http://www.eip.gov.eg</w:t>
        </w:r>
      </w:hyperlink>
    </w:p>
    <w:p w14:paraId="015DCC07" w14:textId="6BB619A8" w:rsidR="00596F39" w:rsidRPr="001B2C95" w:rsidRDefault="009B6EFE" w:rsidP="008546BB">
      <w:pPr>
        <w:pStyle w:val="ListParagraph"/>
        <w:numPr>
          <w:ilvl w:val="0"/>
          <w:numId w:val="22"/>
        </w:numPr>
        <w:bidi/>
        <w:spacing w:before="120" w:line="276" w:lineRule="auto"/>
        <w:jc w:val="both"/>
        <w:rPr>
          <w:rFonts w:cs="Simplified Arabic"/>
          <w:sz w:val="28"/>
          <w:szCs w:val="28"/>
          <w:lang w:bidi="ar-EG"/>
        </w:rPr>
      </w:pPr>
      <w:r w:rsidRPr="001B2C95">
        <w:rPr>
          <w:rStyle w:val="Hyperlink"/>
          <w:rFonts w:cs="Simplified Arabic" w:hint="cs"/>
          <w:b/>
          <w:bCs/>
          <w:color w:val="000000" w:themeColor="text1"/>
          <w:sz w:val="28"/>
          <w:szCs w:val="28"/>
          <w:u w:val="none"/>
          <w:rtl/>
          <w:lang w:bidi="ar-EG"/>
        </w:rPr>
        <w:t>البنك المركزي المصري</w:t>
      </w:r>
      <w:r w:rsidR="00596F39" w:rsidRPr="001B2C95">
        <w:rPr>
          <w:rStyle w:val="Hyperlink"/>
          <w:rFonts w:cs="Simplified Arabic" w:hint="cs"/>
          <w:b/>
          <w:bCs/>
          <w:color w:val="000000" w:themeColor="text1"/>
          <w:sz w:val="28"/>
          <w:szCs w:val="28"/>
          <w:u w:val="none"/>
          <w:rtl/>
          <w:lang w:bidi="ar-EG"/>
        </w:rPr>
        <w:t xml:space="preserve"> </w:t>
      </w:r>
      <w:r w:rsidR="00596F39" w:rsidRPr="001B2C95">
        <w:rPr>
          <w:rFonts w:cs="Simplified Arabic"/>
          <w:sz w:val="28"/>
          <w:szCs w:val="28"/>
          <w:lang w:bidi="ar-EG"/>
        </w:rPr>
        <w:t>https://www.cbe.org.eg</w:t>
      </w:r>
      <w:r w:rsidR="000325E4">
        <w:rPr>
          <w:rFonts w:cs="Simplified Arabic" w:hint="cs"/>
          <w:sz w:val="28"/>
          <w:szCs w:val="28"/>
          <w:rtl/>
          <w:lang w:bidi="ar-EG"/>
        </w:rPr>
        <w:t xml:space="preserve"> </w:t>
      </w:r>
    </w:p>
    <w:p w14:paraId="0668C88B" w14:textId="6B502B87" w:rsidR="00596F39" w:rsidRPr="001B2C95" w:rsidRDefault="009E093D" w:rsidP="008546BB">
      <w:pPr>
        <w:pStyle w:val="ListParagraph"/>
        <w:numPr>
          <w:ilvl w:val="0"/>
          <w:numId w:val="22"/>
        </w:numPr>
        <w:bidi/>
        <w:spacing w:before="120" w:line="276" w:lineRule="auto"/>
        <w:rPr>
          <w:rFonts w:cs="Simplified Arabic"/>
          <w:color w:val="000000" w:themeColor="text1"/>
          <w:sz w:val="28"/>
          <w:szCs w:val="28"/>
          <w:rtl/>
          <w:lang w:bidi="ar-EG"/>
        </w:rPr>
      </w:pPr>
      <w:r w:rsidRPr="001B2C95">
        <w:rPr>
          <w:rFonts w:cs="Simplified Arabic"/>
          <w:b/>
          <w:bCs/>
          <w:color w:val="000000" w:themeColor="text1"/>
          <w:sz w:val="28"/>
          <w:szCs w:val="28"/>
          <w:rtl/>
        </w:rPr>
        <w:t>جهاز تنظيم أنشطة سوق الغاز</w:t>
      </w:r>
      <w:r w:rsidR="000325E4">
        <w:rPr>
          <w:rFonts w:cs="Simplified Arabic" w:hint="cs"/>
          <w:b/>
          <w:bCs/>
          <w:color w:val="000000" w:themeColor="text1"/>
          <w:sz w:val="28"/>
          <w:szCs w:val="28"/>
          <w:rtl/>
        </w:rPr>
        <w:t xml:space="preserve"> </w:t>
      </w:r>
      <w:r w:rsidR="00596F39" w:rsidRPr="001B2C95">
        <w:rPr>
          <w:rFonts w:cs="Simplified Arabic"/>
          <w:color w:val="000000" w:themeColor="text1"/>
          <w:sz w:val="28"/>
          <w:szCs w:val="28"/>
          <w:lang w:bidi="ar-EG"/>
        </w:rPr>
        <w:t>https://www.gasreg.org.eg</w:t>
      </w:r>
      <w:r w:rsidR="000325E4">
        <w:rPr>
          <w:rFonts w:cs="Simplified Arabic" w:hint="cs"/>
          <w:color w:val="000000" w:themeColor="text1"/>
          <w:sz w:val="28"/>
          <w:szCs w:val="28"/>
          <w:rtl/>
          <w:lang w:bidi="ar-EG"/>
        </w:rPr>
        <w:t xml:space="preserve"> </w:t>
      </w:r>
    </w:p>
    <w:p w14:paraId="7CE21F1C" w14:textId="11D18871" w:rsidR="00596F39" w:rsidRPr="001B2C95" w:rsidRDefault="009E093D" w:rsidP="008546BB">
      <w:pPr>
        <w:pStyle w:val="ListParagraph"/>
        <w:numPr>
          <w:ilvl w:val="0"/>
          <w:numId w:val="22"/>
        </w:numPr>
        <w:bidi/>
        <w:spacing w:before="120" w:line="276" w:lineRule="auto"/>
        <w:rPr>
          <w:rStyle w:val="Hyperlink"/>
          <w:rFonts w:cs="Simplified Arabic"/>
          <w:color w:val="000000" w:themeColor="text1"/>
          <w:sz w:val="28"/>
          <w:szCs w:val="28"/>
          <w:u w:val="none"/>
        </w:rPr>
      </w:pPr>
      <w:r w:rsidRPr="001B2C95">
        <w:rPr>
          <w:rFonts w:cs="Simplified Arabic"/>
          <w:b/>
          <w:bCs/>
          <w:color w:val="000000" w:themeColor="text1"/>
          <w:sz w:val="28"/>
          <w:szCs w:val="28"/>
          <w:rtl/>
        </w:rPr>
        <w:t>الشركة المصرية القابضة للغازات الطبيعية</w:t>
      </w:r>
      <w:r w:rsidRPr="001B2C95">
        <w:rPr>
          <w:rFonts w:cs="Simplified Arabic"/>
          <w:b/>
          <w:bCs/>
          <w:color w:val="000000" w:themeColor="text1"/>
          <w:sz w:val="28"/>
          <w:szCs w:val="28"/>
        </w:rPr>
        <w:t xml:space="preserve"> </w:t>
      </w:r>
      <w:hyperlink r:id="rId172" w:history="1">
        <w:r w:rsidR="000325E4">
          <w:rPr>
            <w:rFonts w:cs="Simplified Arabic"/>
            <w:sz w:val="28"/>
            <w:szCs w:val="28"/>
          </w:rPr>
          <w:t xml:space="preserve"> </w:t>
        </w:r>
        <w:r w:rsidR="00596F39" w:rsidRPr="001B2C95">
          <w:rPr>
            <w:rStyle w:val="Hyperlink"/>
            <w:rFonts w:cs="Simplified Arabic"/>
            <w:color w:val="000000" w:themeColor="text1"/>
            <w:sz w:val="28"/>
            <w:szCs w:val="28"/>
            <w:u w:val="none"/>
          </w:rPr>
          <w:t>https://www.egas.com.eg</w:t>
        </w:r>
      </w:hyperlink>
      <w:r w:rsidR="000325E4">
        <w:rPr>
          <w:rStyle w:val="Hyperlink"/>
          <w:rFonts w:cs="Simplified Arabic"/>
          <w:color w:val="000000" w:themeColor="text1"/>
          <w:sz w:val="28"/>
          <w:szCs w:val="28"/>
          <w:u w:val="none"/>
          <w:rtl/>
        </w:rPr>
        <w:t xml:space="preserve"> </w:t>
      </w:r>
    </w:p>
    <w:p w14:paraId="09D07DBA" w14:textId="6A5D6CE3" w:rsidR="00596F39" w:rsidRPr="001B2C95" w:rsidRDefault="009E093D" w:rsidP="008546BB">
      <w:pPr>
        <w:pStyle w:val="ListParagraph"/>
        <w:numPr>
          <w:ilvl w:val="0"/>
          <w:numId w:val="22"/>
        </w:numPr>
        <w:bidi/>
        <w:spacing w:before="120" w:line="276" w:lineRule="auto"/>
        <w:rPr>
          <w:rStyle w:val="Hyperlink"/>
          <w:rFonts w:cs="Simplified Arabic"/>
          <w:color w:val="000000" w:themeColor="text1"/>
          <w:sz w:val="28"/>
          <w:szCs w:val="28"/>
          <w:u w:val="none"/>
          <w:lang w:bidi="ar-EG"/>
        </w:rPr>
      </w:pPr>
      <w:r w:rsidRPr="001B2C95">
        <w:rPr>
          <w:rFonts w:cs="Simplified Arabic"/>
          <w:b/>
          <w:bCs/>
          <w:color w:val="000000" w:themeColor="text1"/>
          <w:sz w:val="28"/>
          <w:szCs w:val="28"/>
          <w:rtl/>
          <w:lang w:bidi="ar-EG"/>
        </w:rPr>
        <w:t>شركة بريتيش بتروليوم</w:t>
      </w:r>
      <w:r w:rsidR="000325E4">
        <w:rPr>
          <w:rFonts w:cs="Simplified Arabic" w:hint="cs"/>
          <w:b/>
          <w:bCs/>
          <w:color w:val="000000" w:themeColor="text1"/>
          <w:sz w:val="28"/>
          <w:szCs w:val="28"/>
          <w:rtl/>
          <w:lang w:bidi="ar-EG"/>
        </w:rPr>
        <w:t xml:space="preserve"> </w:t>
      </w:r>
      <w:hyperlink r:id="rId173" w:history="1">
        <w:r w:rsidR="00596F39" w:rsidRPr="001B2C95">
          <w:rPr>
            <w:rStyle w:val="Hyperlink"/>
            <w:rFonts w:cs="Simplified Arabic"/>
            <w:color w:val="000000" w:themeColor="text1"/>
            <w:sz w:val="28"/>
            <w:szCs w:val="28"/>
            <w:u w:val="none"/>
            <w:lang w:bidi="ar-EG"/>
          </w:rPr>
          <w:t>https://www.bp.com</w:t>
        </w:r>
      </w:hyperlink>
      <w:r w:rsidR="00596F39" w:rsidRPr="001B2C95">
        <w:rPr>
          <w:rStyle w:val="Hyperlink"/>
          <w:rFonts w:cs="Simplified Arabic" w:hint="cs"/>
          <w:color w:val="000000" w:themeColor="text1"/>
          <w:sz w:val="28"/>
          <w:szCs w:val="28"/>
          <w:u w:val="none"/>
          <w:rtl/>
          <w:lang w:bidi="ar-EG"/>
        </w:rPr>
        <w:t xml:space="preserve"> </w:t>
      </w:r>
    </w:p>
    <w:p w14:paraId="1E74093C" w14:textId="11D08514" w:rsidR="00596F39" w:rsidRPr="001B2C95" w:rsidRDefault="009E093D" w:rsidP="008546BB">
      <w:pPr>
        <w:pStyle w:val="ListParagraph"/>
        <w:numPr>
          <w:ilvl w:val="0"/>
          <w:numId w:val="22"/>
        </w:numPr>
        <w:bidi/>
        <w:spacing w:before="120" w:line="276" w:lineRule="auto"/>
        <w:rPr>
          <w:rStyle w:val="Hyperlink"/>
          <w:rFonts w:cs="Simplified Arabic"/>
          <w:color w:val="000000" w:themeColor="text1"/>
          <w:sz w:val="28"/>
          <w:szCs w:val="28"/>
          <w:u w:val="none"/>
        </w:rPr>
      </w:pPr>
      <w:r w:rsidRPr="001B2C95">
        <w:rPr>
          <w:rFonts w:cs="Simplified Arabic"/>
          <w:b/>
          <w:bCs/>
          <w:color w:val="000000" w:themeColor="text1"/>
          <w:sz w:val="28"/>
          <w:szCs w:val="28"/>
          <w:rtl/>
          <w:lang w:bidi="ar-EG"/>
        </w:rPr>
        <w:t>مجموعة أوكسفورد للأعمال</w:t>
      </w:r>
      <w:r w:rsidR="000325E4">
        <w:rPr>
          <w:rFonts w:cs="Simplified Arabic" w:hint="cs"/>
          <w:b/>
          <w:bCs/>
          <w:color w:val="000000" w:themeColor="text1"/>
          <w:sz w:val="28"/>
          <w:szCs w:val="28"/>
          <w:rtl/>
          <w:lang w:bidi="ar-EG"/>
        </w:rPr>
        <w:t xml:space="preserve"> </w:t>
      </w:r>
      <w:hyperlink r:id="rId174" w:history="1">
        <w:r w:rsidR="00596F39" w:rsidRPr="001B2C95">
          <w:rPr>
            <w:rStyle w:val="Hyperlink"/>
            <w:rFonts w:cs="Simplified Arabic"/>
            <w:color w:val="000000" w:themeColor="text1"/>
            <w:sz w:val="28"/>
            <w:szCs w:val="28"/>
            <w:u w:val="none"/>
          </w:rPr>
          <w:t>https://oxfordbusinessgroup.com</w:t>
        </w:r>
      </w:hyperlink>
      <w:r w:rsidR="00596F39" w:rsidRPr="001B2C95">
        <w:rPr>
          <w:rStyle w:val="Hyperlink"/>
          <w:rFonts w:cs="Simplified Arabic" w:hint="cs"/>
          <w:color w:val="000000" w:themeColor="text1"/>
          <w:sz w:val="28"/>
          <w:szCs w:val="28"/>
          <w:u w:val="none"/>
          <w:rtl/>
        </w:rPr>
        <w:t xml:space="preserve"> </w:t>
      </w:r>
    </w:p>
    <w:p w14:paraId="64931345" w14:textId="716E3C72" w:rsidR="00596F39" w:rsidRPr="001B2C95" w:rsidRDefault="009E093D" w:rsidP="008546BB">
      <w:pPr>
        <w:pStyle w:val="ListParagraph"/>
        <w:numPr>
          <w:ilvl w:val="0"/>
          <w:numId w:val="22"/>
        </w:numPr>
        <w:bidi/>
        <w:spacing w:before="120" w:line="276" w:lineRule="auto"/>
        <w:rPr>
          <w:rStyle w:val="Hyperlink"/>
          <w:rFonts w:cs="Simplified Arabic"/>
          <w:color w:val="000000" w:themeColor="text1"/>
          <w:sz w:val="28"/>
          <w:szCs w:val="28"/>
          <w:u w:val="none"/>
          <w:rtl/>
        </w:rPr>
      </w:pPr>
      <w:r w:rsidRPr="001B2C95">
        <w:rPr>
          <w:rFonts w:cs="Simplified Arabic"/>
          <w:b/>
          <w:bCs/>
          <w:color w:val="000000" w:themeColor="text1"/>
          <w:sz w:val="28"/>
          <w:szCs w:val="28"/>
          <w:rtl/>
        </w:rPr>
        <w:t>المركز المصر</w:t>
      </w:r>
      <w:r w:rsidR="002E549D" w:rsidRPr="001B2C95">
        <w:rPr>
          <w:rFonts w:cs="Simplified Arabic" w:hint="cs"/>
          <w:b/>
          <w:bCs/>
          <w:color w:val="000000" w:themeColor="text1"/>
          <w:sz w:val="28"/>
          <w:szCs w:val="28"/>
          <w:rtl/>
        </w:rPr>
        <w:t>ي</w:t>
      </w:r>
      <w:r w:rsidRPr="001B2C95">
        <w:rPr>
          <w:rFonts w:cs="Simplified Arabic"/>
          <w:b/>
          <w:bCs/>
          <w:color w:val="000000" w:themeColor="text1"/>
          <w:sz w:val="28"/>
          <w:szCs w:val="28"/>
          <w:rtl/>
        </w:rPr>
        <w:t xml:space="preserve"> للدراسات الاقتصادية</w:t>
      </w:r>
      <w:r w:rsidR="000325E4">
        <w:rPr>
          <w:rFonts w:cs="Simplified Arabic" w:hint="cs"/>
          <w:b/>
          <w:bCs/>
          <w:color w:val="000000" w:themeColor="text1"/>
          <w:sz w:val="28"/>
          <w:szCs w:val="28"/>
          <w:rtl/>
        </w:rPr>
        <w:t xml:space="preserve"> </w:t>
      </w:r>
      <w:hyperlink r:id="rId175" w:history="1">
        <w:r w:rsidR="00596F39" w:rsidRPr="001B2C95">
          <w:rPr>
            <w:rStyle w:val="Hyperlink"/>
            <w:rFonts w:cs="Simplified Arabic"/>
            <w:color w:val="000000" w:themeColor="text1"/>
            <w:sz w:val="28"/>
            <w:szCs w:val="28"/>
            <w:u w:val="none"/>
          </w:rPr>
          <w:t>https://www.eces.org.eg</w:t>
        </w:r>
      </w:hyperlink>
      <w:r w:rsidR="00596F39" w:rsidRPr="001B2C95">
        <w:rPr>
          <w:rStyle w:val="Hyperlink"/>
          <w:rFonts w:cs="Simplified Arabic" w:hint="cs"/>
          <w:color w:val="000000" w:themeColor="text1"/>
          <w:sz w:val="28"/>
          <w:szCs w:val="28"/>
          <w:u w:val="none"/>
          <w:rtl/>
        </w:rPr>
        <w:t xml:space="preserve"> </w:t>
      </w:r>
    </w:p>
    <w:p w14:paraId="79571B0D" w14:textId="2253F8C9" w:rsidR="002E549D" w:rsidRPr="001B2C95" w:rsidRDefault="009E093D" w:rsidP="008546BB">
      <w:pPr>
        <w:pStyle w:val="ListParagraph"/>
        <w:numPr>
          <w:ilvl w:val="0"/>
          <w:numId w:val="22"/>
        </w:numPr>
        <w:bidi/>
        <w:spacing w:before="120" w:line="276" w:lineRule="auto"/>
        <w:rPr>
          <w:rFonts w:cs="Simplified Arabic"/>
          <w:color w:val="000000"/>
          <w:sz w:val="28"/>
          <w:szCs w:val="28"/>
          <w:rtl/>
          <w:lang w:bidi="ar-EG"/>
        </w:rPr>
      </w:pPr>
      <w:r w:rsidRPr="001B2C95">
        <w:rPr>
          <w:rFonts w:cs="Simplified Arabic"/>
          <w:b/>
          <w:bCs/>
          <w:color w:val="000000" w:themeColor="text1"/>
          <w:sz w:val="28"/>
          <w:szCs w:val="28"/>
          <w:rtl/>
          <w:lang w:bidi="ar-EG"/>
        </w:rPr>
        <w:t>مركز المعلومات ودعم اتخاذ القرار</w:t>
      </w:r>
      <w:r w:rsidR="000325E4">
        <w:rPr>
          <w:rFonts w:cs="Simplified Arabic" w:hint="cs"/>
          <w:b/>
          <w:bCs/>
          <w:color w:val="000000" w:themeColor="text1"/>
          <w:sz w:val="28"/>
          <w:szCs w:val="28"/>
          <w:rtl/>
          <w:lang w:bidi="ar-EG"/>
        </w:rPr>
        <w:t xml:space="preserve"> </w:t>
      </w:r>
      <w:r w:rsidR="002E549D" w:rsidRPr="001B2C95">
        <w:rPr>
          <w:rFonts w:cs="Simplified Arabic"/>
          <w:color w:val="000000"/>
          <w:sz w:val="28"/>
          <w:szCs w:val="28"/>
          <w:lang w:bidi="ar-EG"/>
        </w:rPr>
        <w:t>https://www.idsc.gov.eg</w:t>
      </w:r>
    </w:p>
    <w:p w14:paraId="1DB5AB86" w14:textId="06085060" w:rsidR="002E549D" w:rsidRPr="001B2C95" w:rsidRDefault="009E093D" w:rsidP="008546BB">
      <w:pPr>
        <w:pStyle w:val="ListParagraph"/>
        <w:numPr>
          <w:ilvl w:val="0"/>
          <w:numId w:val="22"/>
        </w:numPr>
        <w:bidi/>
        <w:spacing w:before="120" w:line="276" w:lineRule="auto"/>
        <w:rPr>
          <w:rStyle w:val="Hyperlink"/>
          <w:rFonts w:cs="Simplified Arabic"/>
          <w:color w:val="000000" w:themeColor="text1"/>
          <w:sz w:val="28"/>
          <w:szCs w:val="28"/>
          <w:u w:val="none"/>
        </w:rPr>
      </w:pPr>
      <w:r w:rsidRPr="001B2C95">
        <w:rPr>
          <w:rFonts w:cs="Simplified Arabic"/>
          <w:b/>
          <w:bCs/>
          <w:color w:val="000000" w:themeColor="text1"/>
          <w:sz w:val="28"/>
          <w:szCs w:val="28"/>
          <w:rtl/>
          <w:lang w:bidi="ar-EG"/>
        </w:rPr>
        <w:t>معهد التخطيط القوم</w:t>
      </w:r>
      <w:r w:rsidR="002E549D" w:rsidRPr="001B2C95">
        <w:rPr>
          <w:rFonts w:cs="Simplified Arabic" w:hint="cs"/>
          <w:b/>
          <w:bCs/>
          <w:color w:val="000000" w:themeColor="text1"/>
          <w:sz w:val="28"/>
          <w:szCs w:val="28"/>
          <w:rtl/>
          <w:lang w:bidi="ar-EG"/>
        </w:rPr>
        <w:t>ي</w:t>
      </w:r>
      <w:r w:rsidR="000325E4">
        <w:rPr>
          <w:rFonts w:cs="Simplified Arabic" w:hint="cs"/>
          <w:b/>
          <w:bCs/>
          <w:color w:val="000000" w:themeColor="text1"/>
          <w:sz w:val="28"/>
          <w:szCs w:val="28"/>
          <w:rtl/>
          <w:lang w:bidi="ar-EG"/>
        </w:rPr>
        <w:t xml:space="preserve"> </w:t>
      </w:r>
      <w:r w:rsidR="002E549D" w:rsidRPr="001B2C95">
        <w:rPr>
          <w:rStyle w:val="Hyperlink"/>
          <w:rFonts w:cs="Simplified Arabic"/>
          <w:color w:val="000000" w:themeColor="text1"/>
          <w:sz w:val="28"/>
          <w:szCs w:val="28"/>
          <w:u w:val="none"/>
        </w:rPr>
        <w:t>https://www.inp.edu.eg</w:t>
      </w:r>
    </w:p>
    <w:p w14:paraId="5D81F970" w14:textId="11017F38" w:rsidR="002E549D" w:rsidRPr="001B2C95" w:rsidRDefault="009E093D" w:rsidP="008546BB">
      <w:pPr>
        <w:pStyle w:val="ListParagraph"/>
        <w:numPr>
          <w:ilvl w:val="0"/>
          <w:numId w:val="26"/>
        </w:numPr>
        <w:bidi/>
        <w:spacing w:before="120" w:line="276" w:lineRule="auto"/>
        <w:rPr>
          <w:rFonts w:cs="Simplified Arabic"/>
          <w:color w:val="000000" w:themeColor="text1"/>
          <w:sz w:val="28"/>
          <w:szCs w:val="28"/>
          <w:lang w:bidi="ar-EG"/>
        </w:rPr>
      </w:pPr>
      <w:r w:rsidRPr="001B2C95">
        <w:rPr>
          <w:rFonts w:cs="Simplified Arabic"/>
          <w:b/>
          <w:bCs/>
          <w:color w:val="000000" w:themeColor="text1"/>
          <w:sz w:val="28"/>
          <w:szCs w:val="28"/>
          <w:rtl/>
        </w:rPr>
        <w:t>منظمة الأقطار العربية المصدرة للبترول (أوابك)</w:t>
      </w:r>
      <w:r w:rsidR="000325E4">
        <w:rPr>
          <w:rFonts w:cs="Simplified Arabic" w:hint="cs"/>
          <w:b/>
          <w:bCs/>
          <w:color w:val="000000" w:themeColor="text1"/>
          <w:sz w:val="28"/>
          <w:szCs w:val="28"/>
          <w:rtl/>
        </w:rPr>
        <w:t xml:space="preserve"> </w:t>
      </w:r>
      <w:hyperlink r:id="rId176" w:history="1">
        <w:r w:rsidR="002E549D" w:rsidRPr="001B2C95">
          <w:rPr>
            <w:rStyle w:val="Hyperlink"/>
            <w:rFonts w:cs="Simplified Arabic"/>
            <w:color w:val="000000" w:themeColor="text1"/>
            <w:sz w:val="28"/>
            <w:szCs w:val="28"/>
            <w:u w:val="none"/>
            <w:lang w:bidi="ar-EG"/>
          </w:rPr>
          <w:t>https://oapecorg.org</w:t>
        </w:r>
      </w:hyperlink>
      <w:r w:rsidR="00F115B4" w:rsidRPr="001B2C95">
        <w:rPr>
          <w:rStyle w:val="Hyperlink"/>
          <w:rFonts w:cs="Simplified Arabic"/>
          <w:color w:val="000000" w:themeColor="text1"/>
          <w:sz w:val="28"/>
          <w:szCs w:val="28"/>
          <w:u w:val="none"/>
          <w:lang w:bidi="ar-EG"/>
        </w:rPr>
        <w:t xml:space="preserve"> </w:t>
      </w:r>
    </w:p>
    <w:p w14:paraId="5E4B1BA5" w14:textId="37F2EFA7" w:rsidR="00592578" w:rsidRPr="001B2C95" w:rsidRDefault="009E093D" w:rsidP="008546BB">
      <w:pPr>
        <w:pStyle w:val="ListParagraph"/>
        <w:numPr>
          <w:ilvl w:val="0"/>
          <w:numId w:val="46"/>
        </w:numPr>
        <w:bidi/>
        <w:spacing w:before="120" w:line="276" w:lineRule="auto"/>
        <w:rPr>
          <w:rFonts w:cs="Simplified Arabic"/>
          <w:b/>
          <w:bCs/>
          <w:color w:val="000000" w:themeColor="text1"/>
          <w:sz w:val="28"/>
          <w:szCs w:val="28"/>
          <w:lang w:bidi="ar-EG"/>
        </w:rPr>
      </w:pPr>
      <w:r w:rsidRPr="001B2C95">
        <w:rPr>
          <w:rFonts w:cs="Simplified Arabic"/>
          <w:b/>
          <w:bCs/>
          <w:color w:val="000000" w:themeColor="text1"/>
          <w:sz w:val="28"/>
          <w:szCs w:val="28"/>
          <w:rtl/>
          <w:lang w:bidi="ar-EG"/>
        </w:rPr>
        <w:t>منظمة الأمم المتحدة للتجارة والتنمية</w:t>
      </w:r>
      <w:r w:rsidR="000325E4">
        <w:rPr>
          <w:rFonts w:cs="Simplified Arabic" w:hint="cs"/>
          <w:b/>
          <w:bCs/>
          <w:color w:val="000000" w:themeColor="text1"/>
          <w:sz w:val="28"/>
          <w:szCs w:val="28"/>
          <w:rtl/>
          <w:lang w:bidi="ar-EG"/>
        </w:rPr>
        <w:t xml:space="preserve"> </w:t>
      </w:r>
      <w:hyperlink r:id="rId177" w:history="1">
        <w:r w:rsidR="00592578" w:rsidRPr="001B2C95">
          <w:rPr>
            <w:rStyle w:val="Hyperlink"/>
            <w:rFonts w:cs="Simplified Arabic"/>
            <w:color w:val="000000" w:themeColor="text1"/>
            <w:sz w:val="28"/>
            <w:szCs w:val="28"/>
            <w:u w:val="none"/>
            <w:lang w:bidi="ar-EG"/>
          </w:rPr>
          <w:t>https://unctad.org</w:t>
        </w:r>
      </w:hyperlink>
      <w:r w:rsidR="000325E4">
        <w:rPr>
          <w:rFonts w:cs="Simplified Arabic" w:hint="cs"/>
          <w:b/>
          <w:bCs/>
          <w:color w:val="000000" w:themeColor="text1"/>
          <w:sz w:val="28"/>
          <w:szCs w:val="28"/>
          <w:rtl/>
          <w:lang w:bidi="ar-EG"/>
        </w:rPr>
        <w:t xml:space="preserve"> </w:t>
      </w:r>
    </w:p>
    <w:p w14:paraId="0270809B" w14:textId="07AF892D" w:rsidR="00592578" w:rsidRPr="001B2C95" w:rsidRDefault="009E093D" w:rsidP="008546BB">
      <w:pPr>
        <w:pStyle w:val="ListParagraph"/>
        <w:numPr>
          <w:ilvl w:val="0"/>
          <w:numId w:val="46"/>
        </w:numPr>
        <w:bidi/>
        <w:spacing w:before="120" w:line="276" w:lineRule="auto"/>
        <w:rPr>
          <w:rStyle w:val="Hyperlink"/>
          <w:rFonts w:cs="Simplified Arabic"/>
          <w:color w:val="000000" w:themeColor="text1"/>
          <w:sz w:val="28"/>
          <w:szCs w:val="28"/>
          <w:u w:val="none"/>
          <w:lang w:bidi="ar-EG"/>
        </w:rPr>
      </w:pPr>
      <w:r w:rsidRPr="001B2C95">
        <w:rPr>
          <w:rFonts w:cs="Simplified Arabic"/>
          <w:b/>
          <w:bCs/>
          <w:color w:val="000000" w:themeColor="text1"/>
          <w:sz w:val="28"/>
          <w:szCs w:val="28"/>
          <w:rtl/>
          <w:lang w:bidi="ar-EG"/>
        </w:rPr>
        <w:t>موقع إدارة التجارة الدولية</w:t>
      </w:r>
      <w:r w:rsidR="000325E4">
        <w:rPr>
          <w:rFonts w:cs="Simplified Arabic" w:hint="cs"/>
          <w:b/>
          <w:bCs/>
          <w:color w:val="000000" w:themeColor="text1"/>
          <w:sz w:val="28"/>
          <w:szCs w:val="28"/>
          <w:rtl/>
          <w:lang w:bidi="ar-EG"/>
        </w:rPr>
        <w:t xml:space="preserve"> </w:t>
      </w:r>
      <w:r w:rsidR="00592578" w:rsidRPr="001B2C95">
        <w:rPr>
          <w:rStyle w:val="Hyperlink"/>
          <w:rFonts w:eastAsia="Calibri" w:cs="Simplified Arabic"/>
          <w:color w:val="000000" w:themeColor="text1"/>
          <w:sz w:val="28"/>
          <w:szCs w:val="28"/>
          <w:u w:val="none"/>
          <w:lang w:bidi="ar-EG"/>
        </w:rPr>
        <w:t>https://www.trade.gov</w:t>
      </w:r>
      <w:r w:rsidR="00592578" w:rsidRPr="001B2C95">
        <w:rPr>
          <w:rStyle w:val="Hyperlink"/>
          <w:rFonts w:eastAsia="Calibri" w:cs="Simplified Arabic" w:hint="cs"/>
          <w:color w:val="000000" w:themeColor="text1"/>
          <w:sz w:val="28"/>
          <w:szCs w:val="28"/>
          <w:u w:val="none"/>
          <w:rtl/>
          <w:lang w:bidi="ar-EG"/>
        </w:rPr>
        <w:t xml:space="preserve"> </w:t>
      </w:r>
    </w:p>
    <w:p w14:paraId="310270DC" w14:textId="29CF4749" w:rsidR="00592578" w:rsidRPr="001B2C95" w:rsidRDefault="009E093D" w:rsidP="008546BB">
      <w:pPr>
        <w:pStyle w:val="FootnoteText"/>
        <w:numPr>
          <w:ilvl w:val="0"/>
          <w:numId w:val="46"/>
        </w:numPr>
        <w:bidi/>
        <w:spacing w:before="120" w:line="276" w:lineRule="auto"/>
        <w:rPr>
          <w:rStyle w:val="Hyperlink"/>
          <w:rFonts w:cs="Simplified Arabic"/>
          <w:color w:val="000000" w:themeColor="text1"/>
          <w:sz w:val="28"/>
          <w:szCs w:val="28"/>
          <w:u w:val="none"/>
          <w:lang w:bidi="ar-EG"/>
        </w:rPr>
      </w:pPr>
      <w:r w:rsidRPr="001B2C95">
        <w:rPr>
          <w:rStyle w:val="Hyperlink"/>
          <w:rFonts w:cs="Simplified Arabic"/>
          <w:b/>
          <w:bCs/>
          <w:color w:val="000000" w:themeColor="text1"/>
          <w:sz w:val="28"/>
          <w:szCs w:val="28"/>
          <w:u w:val="none"/>
          <w:rtl/>
          <w:lang w:bidi="ar-EG"/>
        </w:rPr>
        <w:t>موقع الحائط العرب</w:t>
      </w:r>
      <w:r w:rsidR="00592578" w:rsidRPr="001B2C95">
        <w:rPr>
          <w:rStyle w:val="Hyperlink"/>
          <w:rFonts w:cs="Simplified Arabic" w:hint="cs"/>
          <w:b/>
          <w:bCs/>
          <w:color w:val="000000" w:themeColor="text1"/>
          <w:sz w:val="28"/>
          <w:szCs w:val="28"/>
          <w:u w:val="none"/>
          <w:rtl/>
          <w:lang w:bidi="ar-EG"/>
        </w:rPr>
        <w:t>ي</w:t>
      </w:r>
      <w:r w:rsidR="000325E4">
        <w:rPr>
          <w:rStyle w:val="Hyperlink"/>
          <w:rFonts w:cs="Simplified Arabic" w:hint="cs"/>
          <w:b/>
          <w:bCs/>
          <w:color w:val="000000" w:themeColor="text1"/>
          <w:sz w:val="28"/>
          <w:szCs w:val="28"/>
          <w:u w:val="none"/>
          <w:rtl/>
          <w:lang w:bidi="ar-EG"/>
        </w:rPr>
        <w:t xml:space="preserve"> </w:t>
      </w:r>
      <w:hyperlink r:id="rId178" w:history="1">
        <w:r w:rsidR="00592578" w:rsidRPr="001B2C95">
          <w:rPr>
            <w:rStyle w:val="Hyperlink"/>
            <w:rFonts w:cs="Simplified Arabic"/>
            <w:color w:val="000000" w:themeColor="text1"/>
            <w:sz w:val="28"/>
            <w:szCs w:val="28"/>
            <w:u w:val="none"/>
            <w:lang w:bidi="ar-EG"/>
          </w:rPr>
          <w:t>https://arabwall.com</w:t>
        </w:r>
      </w:hyperlink>
      <w:r w:rsidR="000325E4">
        <w:rPr>
          <w:rStyle w:val="Hyperlink"/>
          <w:rFonts w:cs="Simplified Arabic" w:hint="cs"/>
          <w:color w:val="000000" w:themeColor="text1"/>
          <w:sz w:val="28"/>
          <w:szCs w:val="28"/>
          <w:u w:val="none"/>
          <w:rtl/>
          <w:lang w:bidi="ar-EG"/>
        </w:rPr>
        <w:t xml:space="preserve"> </w:t>
      </w:r>
    </w:p>
    <w:p w14:paraId="45B06464" w14:textId="4D4C8E75" w:rsidR="00592578" w:rsidRPr="001B2C95" w:rsidRDefault="009E093D" w:rsidP="008546BB">
      <w:pPr>
        <w:pStyle w:val="ListParagraph"/>
        <w:numPr>
          <w:ilvl w:val="0"/>
          <w:numId w:val="46"/>
        </w:numPr>
        <w:bidi/>
        <w:spacing w:before="120" w:line="276" w:lineRule="auto"/>
        <w:jc w:val="both"/>
        <w:rPr>
          <w:rStyle w:val="Hyperlink"/>
          <w:rFonts w:cs="Simplified Arabic"/>
          <w:color w:val="000000" w:themeColor="text1"/>
          <w:sz w:val="28"/>
          <w:szCs w:val="28"/>
          <w:u w:val="none"/>
          <w:rtl/>
        </w:rPr>
      </w:pPr>
      <w:r w:rsidRPr="001B2C95">
        <w:rPr>
          <w:rFonts w:cs="Simplified Arabic"/>
          <w:b/>
          <w:bCs/>
          <w:color w:val="000000" w:themeColor="text1"/>
          <w:sz w:val="28"/>
          <w:szCs w:val="28"/>
          <w:rtl/>
          <w:lang w:bidi="ar-EG"/>
        </w:rPr>
        <w:t>موقع منصة الطاقة</w:t>
      </w:r>
      <w:r w:rsidR="000325E4">
        <w:rPr>
          <w:rFonts w:cs="Simplified Arabic" w:hint="cs"/>
          <w:b/>
          <w:bCs/>
          <w:color w:val="000000" w:themeColor="text1"/>
          <w:sz w:val="28"/>
          <w:szCs w:val="28"/>
          <w:rtl/>
          <w:lang w:bidi="ar-EG"/>
        </w:rPr>
        <w:t xml:space="preserve"> </w:t>
      </w:r>
      <w:hyperlink r:id="rId179" w:history="1">
        <w:r w:rsidR="00592578" w:rsidRPr="001B2C95">
          <w:rPr>
            <w:rStyle w:val="Hyperlink"/>
            <w:rFonts w:cs="Simplified Arabic"/>
            <w:color w:val="000000" w:themeColor="text1"/>
            <w:sz w:val="28"/>
            <w:szCs w:val="28"/>
            <w:u w:val="none"/>
          </w:rPr>
          <w:t>https://attaqa.net</w:t>
        </w:r>
      </w:hyperlink>
    </w:p>
    <w:p w14:paraId="1B083137" w14:textId="2105899B" w:rsidR="009B6EFE" w:rsidRPr="001B2C95" w:rsidRDefault="009B6EFE" w:rsidP="008546BB">
      <w:pPr>
        <w:pStyle w:val="FootnoteText"/>
        <w:numPr>
          <w:ilvl w:val="0"/>
          <w:numId w:val="28"/>
        </w:numPr>
        <w:bidi/>
        <w:spacing w:before="120" w:line="276" w:lineRule="auto"/>
        <w:jc w:val="both"/>
        <w:rPr>
          <w:rFonts w:cs="Simplified Arabic"/>
          <w:b/>
          <w:bCs/>
          <w:color w:val="000000" w:themeColor="text1"/>
          <w:sz w:val="28"/>
          <w:szCs w:val="28"/>
          <w:lang w:bidi="ar-EG"/>
        </w:rPr>
      </w:pPr>
      <w:r w:rsidRPr="001B2C95">
        <w:rPr>
          <w:rFonts w:cs="Simplified Arabic" w:hint="cs"/>
          <w:b/>
          <w:bCs/>
          <w:color w:val="000000" w:themeColor="text1"/>
          <w:sz w:val="28"/>
          <w:szCs w:val="28"/>
          <w:rtl/>
          <w:lang w:bidi="ar-EG"/>
        </w:rPr>
        <w:t>موقع الاتحاد الأوروبي</w:t>
      </w:r>
      <w:r w:rsidR="000325E4">
        <w:rPr>
          <w:rFonts w:cs="Simplified Arabic" w:hint="cs"/>
          <w:b/>
          <w:bCs/>
          <w:color w:val="000000" w:themeColor="text1"/>
          <w:sz w:val="28"/>
          <w:szCs w:val="28"/>
          <w:rtl/>
          <w:lang w:bidi="ar-EG"/>
        </w:rPr>
        <w:t xml:space="preserve"> </w:t>
      </w:r>
      <w:r w:rsidR="00592578" w:rsidRPr="001B2C95">
        <w:rPr>
          <w:rFonts w:cs="Simplified Arabic"/>
          <w:color w:val="000000"/>
          <w:sz w:val="28"/>
          <w:szCs w:val="28"/>
          <w:lang w:bidi="ar-EG"/>
        </w:rPr>
        <w:t>https://ec.europa.eu</w:t>
      </w:r>
    </w:p>
    <w:p w14:paraId="2454B923" w14:textId="0ABAAE77" w:rsidR="00592578" w:rsidRPr="001B2C95" w:rsidRDefault="009E093D" w:rsidP="008546BB">
      <w:pPr>
        <w:pStyle w:val="ListParagraph"/>
        <w:numPr>
          <w:ilvl w:val="0"/>
          <w:numId w:val="28"/>
        </w:numPr>
        <w:bidi/>
        <w:spacing w:before="120" w:line="276" w:lineRule="auto"/>
        <w:jc w:val="both"/>
        <w:rPr>
          <w:rFonts w:cs="Simplified Arabic"/>
          <w:sz w:val="28"/>
          <w:szCs w:val="28"/>
          <w:rtl/>
          <w:lang w:bidi="ar-EG"/>
        </w:rPr>
      </w:pPr>
      <w:r w:rsidRPr="001B2C95">
        <w:rPr>
          <w:rFonts w:cs="Simplified Arabic"/>
          <w:b/>
          <w:bCs/>
          <w:color w:val="000000" w:themeColor="text1"/>
          <w:sz w:val="28"/>
          <w:szCs w:val="28"/>
          <w:rtl/>
          <w:lang w:bidi="ar-EG"/>
        </w:rPr>
        <w:t>هيئة الأمم المتحدة</w:t>
      </w:r>
      <w:r w:rsidR="000325E4">
        <w:rPr>
          <w:rFonts w:cs="Simplified Arabic" w:hint="cs"/>
          <w:b/>
          <w:bCs/>
          <w:color w:val="000000" w:themeColor="text1"/>
          <w:sz w:val="28"/>
          <w:szCs w:val="28"/>
          <w:rtl/>
          <w:lang w:bidi="ar-EG"/>
        </w:rPr>
        <w:t xml:space="preserve"> </w:t>
      </w:r>
      <w:r w:rsidR="00592578" w:rsidRPr="001B2C95">
        <w:rPr>
          <w:rFonts w:cs="Simplified Arabic"/>
          <w:sz w:val="28"/>
          <w:szCs w:val="28"/>
          <w:lang w:bidi="ar-EG"/>
        </w:rPr>
        <w:t>https://www.un.org</w:t>
      </w:r>
    </w:p>
    <w:p w14:paraId="614F495B" w14:textId="0FE7E6E0" w:rsidR="00592578" w:rsidRPr="001B2C95" w:rsidRDefault="009E093D" w:rsidP="008546BB">
      <w:pPr>
        <w:pStyle w:val="ListParagraph"/>
        <w:numPr>
          <w:ilvl w:val="0"/>
          <w:numId w:val="28"/>
        </w:numPr>
        <w:bidi/>
        <w:spacing w:before="120" w:line="276" w:lineRule="auto"/>
        <w:jc w:val="both"/>
        <w:rPr>
          <w:rFonts w:cs="Simplified Arabic"/>
          <w:sz w:val="28"/>
          <w:szCs w:val="28"/>
          <w:lang w:bidi="ar-EG"/>
        </w:rPr>
      </w:pPr>
      <w:r w:rsidRPr="001B2C95">
        <w:rPr>
          <w:rFonts w:cs="Simplified Arabic"/>
          <w:b/>
          <w:bCs/>
          <w:color w:val="000000" w:themeColor="text1"/>
          <w:sz w:val="28"/>
          <w:szCs w:val="28"/>
          <w:rtl/>
          <w:lang w:bidi="ar-EG"/>
        </w:rPr>
        <w:t>هيئة الطاقة الجديدة والمتجددة</w:t>
      </w:r>
      <w:r w:rsidR="000325E4">
        <w:rPr>
          <w:rFonts w:cs="Simplified Arabic" w:hint="cs"/>
          <w:b/>
          <w:bCs/>
          <w:color w:val="000000" w:themeColor="text1"/>
          <w:sz w:val="28"/>
          <w:szCs w:val="28"/>
          <w:rtl/>
          <w:lang w:bidi="ar-EG"/>
        </w:rPr>
        <w:t xml:space="preserve"> </w:t>
      </w:r>
      <w:r w:rsidR="00592578" w:rsidRPr="001B2C95">
        <w:rPr>
          <w:rFonts w:cs="Simplified Arabic"/>
          <w:sz w:val="28"/>
          <w:szCs w:val="28"/>
          <w:lang w:bidi="ar-EG"/>
        </w:rPr>
        <w:t>http://nrea.gov.eg</w:t>
      </w:r>
    </w:p>
    <w:p w14:paraId="39BE1980" w14:textId="26547717" w:rsidR="009E093D" w:rsidRPr="001B2C95" w:rsidRDefault="009E093D" w:rsidP="008546BB">
      <w:pPr>
        <w:pStyle w:val="FootnoteText"/>
        <w:numPr>
          <w:ilvl w:val="0"/>
          <w:numId w:val="28"/>
        </w:numPr>
        <w:bidi/>
        <w:spacing w:before="120" w:line="276" w:lineRule="auto"/>
        <w:jc w:val="both"/>
        <w:rPr>
          <w:rFonts w:cs="Simplified Arabic"/>
          <w:b/>
          <w:bCs/>
          <w:color w:val="000000" w:themeColor="text1"/>
          <w:sz w:val="28"/>
          <w:szCs w:val="28"/>
          <w:lang w:bidi="ar-EG"/>
        </w:rPr>
      </w:pPr>
      <w:r w:rsidRPr="001B2C95">
        <w:rPr>
          <w:rFonts w:cs="Simplified Arabic"/>
          <w:b/>
          <w:bCs/>
          <w:color w:val="000000" w:themeColor="text1"/>
          <w:sz w:val="28"/>
          <w:szCs w:val="28"/>
          <w:rtl/>
          <w:lang w:bidi="ar-EG"/>
        </w:rPr>
        <w:t>الهيئة العامة للاستعلامات</w:t>
      </w:r>
      <w:r w:rsidR="000325E4">
        <w:rPr>
          <w:rFonts w:cs="Simplified Arabic" w:hint="cs"/>
          <w:b/>
          <w:bCs/>
          <w:color w:val="000000" w:themeColor="text1"/>
          <w:sz w:val="28"/>
          <w:szCs w:val="28"/>
          <w:rtl/>
          <w:lang w:bidi="ar-EG"/>
        </w:rPr>
        <w:t xml:space="preserve"> </w:t>
      </w:r>
      <w:hyperlink r:id="rId180" w:history="1">
        <w:r w:rsidR="00592578" w:rsidRPr="001B2C95">
          <w:rPr>
            <w:rStyle w:val="Hyperlink"/>
            <w:rFonts w:cs="Simplified Arabic"/>
            <w:color w:val="000000" w:themeColor="text1"/>
            <w:sz w:val="28"/>
            <w:szCs w:val="28"/>
            <w:u w:val="none"/>
            <w:lang w:bidi="ar-EG"/>
          </w:rPr>
          <w:t>https://www.sis.gov.eg</w:t>
        </w:r>
      </w:hyperlink>
      <w:r w:rsidR="00592578" w:rsidRPr="001B2C95">
        <w:rPr>
          <w:rStyle w:val="Hyperlink"/>
          <w:rFonts w:cs="Simplified Arabic" w:hint="cs"/>
          <w:color w:val="000000" w:themeColor="text1"/>
          <w:sz w:val="28"/>
          <w:szCs w:val="28"/>
          <w:u w:val="none"/>
          <w:rtl/>
          <w:lang w:bidi="ar-EG"/>
        </w:rPr>
        <w:t xml:space="preserve"> </w:t>
      </w:r>
    </w:p>
    <w:p w14:paraId="4CE51D7D" w14:textId="17C7E299" w:rsidR="00592578" w:rsidRPr="001B2C95" w:rsidRDefault="009E093D" w:rsidP="008546BB">
      <w:pPr>
        <w:pStyle w:val="ListParagraph"/>
        <w:numPr>
          <w:ilvl w:val="0"/>
          <w:numId w:val="27"/>
        </w:numPr>
        <w:bidi/>
        <w:spacing w:before="120" w:line="276" w:lineRule="auto"/>
        <w:jc w:val="both"/>
        <w:rPr>
          <w:rFonts w:cs="Simplified Arabic"/>
          <w:sz w:val="28"/>
          <w:szCs w:val="28"/>
          <w:rtl/>
          <w:lang w:bidi="ar-EG"/>
        </w:rPr>
      </w:pPr>
      <w:r w:rsidRPr="001B2C95">
        <w:rPr>
          <w:rFonts w:cs="Simplified Arabic"/>
          <w:b/>
          <w:bCs/>
          <w:color w:val="000000" w:themeColor="text1"/>
          <w:sz w:val="28"/>
          <w:szCs w:val="28"/>
          <w:rtl/>
          <w:lang w:bidi="ar-EG"/>
        </w:rPr>
        <w:t>هيئة قناة السويس</w:t>
      </w:r>
      <w:r w:rsidR="000325E4">
        <w:rPr>
          <w:rFonts w:cs="Simplified Arabic" w:hint="cs"/>
          <w:b/>
          <w:bCs/>
          <w:color w:val="000000" w:themeColor="text1"/>
          <w:sz w:val="28"/>
          <w:szCs w:val="28"/>
          <w:rtl/>
          <w:lang w:bidi="ar-EG"/>
        </w:rPr>
        <w:t xml:space="preserve"> </w:t>
      </w:r>
      <w:hyperlink r:id="rId181" w:history="1">
        <w:r w:rsidR="00592578" w:rsidRPr="001B2C95">
          <w:rPr>
            <w:rFonts w:cs="Simplified Arabic"/>
            <w:sz w:val="28"/>
            <w:szCs w:val="28"/>
            <w:lang w:bidi="ar-EG"/>
          </w:rPr>
          <w:t>https://www.suezcanal.gov.eg</w:t>
        </w:r>
      </w:hyperlink>
    </w:p>
    <w:p w14:paraId="0CA92406" w14:textId="3730A2C4" w:rsidR="00592578" w:rsidRPr="001B2C95" w:rsidRDefault="00592578" w:rsidP="008546BB">
      <w:pPr>
        <w:pStyle w:val="ListParagraph"/>
        <w:numPr>
          <w:ilvl w:val="0"/>
          <w:numId w:val="27"/>
        </w:numPr>
        <w:bidi/>
        <w:spacing w:before="120" w:line="276" w:lineRule="auto"/>
        <w:jc w:val="both"/>
        <w:rPr>
          <w:rFonts w:cs="Simplified Arabic"/>
          <w:color w:val="000000" w:themeColor="text1"/>
          <w:sz w:val="28"/>
          <w:szCs w:val="28"/>
        </w:rPr>
      </w:pPr>
      <w:r w:rsidRPr="001B2C95">
        <w:rPr>
          <w:rFonts w:cs="Simplified Arabic"/>
          <w:b/>
          <w:bCs/>
          <w:color w:val="000000" w:themeColor="text1"/>
          <w:sz w:val="28"/>
          <w:szCs w:val="28"/>
          <w:rtl/>
        </w:rPr>
        <w:lastRenderedPageBreak/>
        <w:t>وزارة البترول والثروة المعدنية</w:t>
      </w:r>
      <w:r w:rsidR="000325E4">
        <w:rPr>
          <w:rFonts w:cs="Simplified Arabic" w:hint="cs"/>
          <w:b/>
          <w:bCs/>
          <w:color w:val="000000" w:themeColor="text1"/>
          <w:sz w:val="28"/>
          <w:szCs w:val="28"/>
          <w:rtl/>
        </w:rPr>
        <w:t xml:space="preserve"> </w:t>
      </w:r>
      <w:hyperlink r:id="rId182" w:history="1">
        <w:r w:rsidRPr="001B2C95">
          <w:rPr>
            <w:rStyle w:val="Hyperlink"/>
            <w:rFonts w:cs="Simplified Arabic"/>
            <w:color w:val="000000" w:themeColor="text1"/>
            <w:sz w:val="28"/>
            <w:szCs w:val="28"/>
            <w:u w:val="none"/>
          </w:rPr>
          <w:t>https://www.petroleum.gov.eg</w:t>
        </w:r>
      </w:hyperlink>
    </w:p>
    <w:p w14:paraId="4FD7A4F7" w14:textId="1F2F236A" w:rsidR="00592578" w:rsidRPr="001B2C95" w:rsidRDefault="009E093D" w:rsidP="008546BB">
      <w:pPr>
        <w:pStyle w:val="ListParagraph"/>
        <w:numPr>
          <w:ilvl w:val="0"/>
          <w:numId w:val="27"/>
        </w:numPr>
        <w:bidi/>
        <w:spacing w:before="120" w:line="276" w:lineRule="auto"/>
        <w:jc w:val="both"/>
        <w:rPr>
          <w:rStyle w:val="Hyperlink"/>
          <w:rFonts w:cs="Simplified Arabic"/>
          <w:color w:val="000000" w:themeColor="text1"/>
          <w:sz w:val="28"/>
          <w:szCs w:val="28"/>
          <w:u w:val="none"/>
          <w:rtl/>
        </w:rPr>
      </w:pPr>
      <w:r w:rsidRPr="001B2C95">
        <w:rPr>
          <w:rFonts w:cs="Simplified Arabic"/>
          <w:b/>
          <w:bCs/>
          <w:color w:val="000000" w:themeColor="text1"/>
          <w:sz w:val="28"/>
          <w:szCs w:val="28"/>
          <w:rtl/>
          <w:lang w:bidi="ar-EG"/>
        </w:rPr>
        <w:t>وزارة البيئة المصرية</w:t>
      </w:r>
      <w:r w:rsidR="000325E4">
        <w:rPr>
          <w:rFonts w:cs="Simplified Arabic" w:hint="cs"/>
          <w:b/>
          <w:bCs/>
          <w:color w:val="000000" w:themeColor="text1"/>
          <w:sz w:val="28"/>
          <w:szCs w:val="28"/>
          <w:rtl/>
          <w:lang w:bidi="ar-EG"/>
        </w:rPr>
        <w:t xml:space="preserve"> </w:t>
      </w:r>
      <w:hyperlink r:id="rId183" w:history="1">
        <w:r w:rsidR="00592578" w:rsidRPr="001B2C95">
          <w:rPr>
            <w:rStyle w:val="Hyperlink"/>
            <w:rFonts w:cs="Simplified Arabic"/>
            <w:color w:val="000000" w:themeColor="text1"/>
            <w:sz w:val="28"/>
            <w:szCs w:val="28"/>
            <w:u w:val="none"/>
          </w:rPr>
          <w:t>https://www.eeaa.</w:t>
        </w:r>
        <w:r w:rsidR="00A501C4" w:rsidRPr="001B2C95">
          <w:rPr>
            <w:rStyle w:val="Hyperlink"/>
            <w:rFonts w:cs="Simplified Arabic"/>
            <w:color w:val="000000" w:themeColor="text1"/>
            <w:sz w:val="28"/>
            <w:szCs w:val="28"/>
            <w:u w:val="none"/>
          </w:rPr>
          <w:t>gov.eg</w:t>
        </w:r>
      </w:hyperlink>
    </w:p>
    <w:p w14:paraId="1EE066B5" w14:textId="195B27E9" w:rsidR="00592578" w:rsidRPr="001B2C95" w:rsidRDefault="009E093D" w:rsidP="008546BB">
      <w:pPr>
        <w:pStyle w:val="ListParagraph"/>
        <w:numPr>
          <w:ilvl w:val="0"/>
          <w:numId w:val="27"/>
        </w:numPr>
        <w:bidi/>
        <w:spacing w:before="120" w:line="276" w:lineRule="auto"/>
        <w:jc w:val="both"/>
        <w:rPr>
          <w:rStyle w:val="Hyperlink"/>
          <w:rFonts w:cs="Simplified Arabic"/>
          <w:color w:val="000000" w:themeColor="text1"/>
          <w:sz w:val="28"/>
          <w:szCs w:val="28"/>
          <w:u w:val="none"/>
          <w:lang w:bidi="ar-EG"/>
        </w:rPr>
      </w:pPr>
      <w:r w:rsidRPr="001B2C95">
        <w:rPr>
          <w:rFonts w:cs="Simplified Arabic"/>
          <w:b/>
          <w:bCs/>
          <w:color w:val="000000" w:themeColor="text1"/>
          <w:sz w:val="28"/>
          <w:szCs w:val="28"/>
          <w:rtl/>
          <w:lang w:bidi="ar-EG"/>
        </w:rPr>
        <w:t>وزارة الخارجية المصرية</w:t>
      </w:r>
      <w:r w:rsidR="000325E4">
        <w:rPr>
          <w:rFonts w:cs="Simplified Arabic" w:hint="cs"/>
          <w:b/>
          <w:bCs/>
          <w:color w:val="000000" w:themeColor="text1"/>
          <w:sz w:val="28"/>
          <w:szCs w:val="28"/>
          <w:rtl/>
          <w:lang w:bidi="ar-EG"/>
        </w:rPr>
        <w:t xml:space="preserve"> </w:t>
      </w:r>
      <w:hyperlink r:id="rId184" w:history="1">
        <w:r w:rsidR="00592578" w:rsidRPr="001B2C95">
          <w:rPr>
            <w:rStyle w:val="Hyperlink"/>
            <w:rFonts w:cs="Simplified Arabic"/>
            <w:color w:val="000000" w:themeColor="text1"/>
            <w:sz w:val="28"/>
            <w:szCs w:val="28"/>
            <w:u w:val="none"/>
            <w:lang w:bidi="ar-EG"/>
          </w:rPr>
          <w:t>https://mfaegypt.org</w:t>
        </w:r>
      </w:hyperlink>
    </w:p>
    <w:p w14:paraId="21D0F277" w14:textId="4A6DD8ED" w:rsidR="00A501C4" w:rsidRPr="001B2C95" w:rsidRDefault="009E093D" w:rsidP="008546BB">
      <w:pPr>
        <w:pStyle w:val="ListParagraph"/>
        <w:numPr>
          <w:ilvl w:val="0"/>
          <w:numId w:val="27"/>
        </w:numPr>
        <w:bidi/>
        <w:spacing w:before="120" w:line="276" w:lineRule="auto"/>
        <w:jc w:val="both"/>
        <w:rPr>
          <w:rFonts w:cs="Simplified Arabic"/>
          <w:b/>
          <w:bCs/>
          <w:color w:val="000000" w:themeColor="text1"/>
          <w:sz w:val="28"/>
          <w:szCs w:val="28"/>
          <w:lang w:bidi="ar-EG"/>
        </w:rPr>
      </w:pPr>
      <w:r w:rsidRPr="001B2C95">
        <w:rPr>
          <w:rFonts w:cs="Simplified Arabic"/>
          <w:b/>
          <w:bCs/>
          <w:color w:val="000000" w:themeColor="text1"/>
          <w:sz w:val="28"/>
          <w:szCs w:val="28"/>
          <w:rtl/>
          <w:lang w:bidi="ar-EG"/>
        </w:rPr>
        <w:t>وزارة الكهرباء والطاقة المتجددة</w:t>
      </w:r>
      <w:r w:rsidR="000325E4">
        <w:rPr>
          <w:rFonts w:cs="Simplified Arabic"/>
          <w:b/>
          <w:bCs/>
          <w:color w:val="000000" w:themeColor="text1"/>
          <w:sz w:val="28"/>
          <w:szCs w:val="28"/>
          <w:rtl/>
          <w:lang w:bidi="ar-EG"/>
        </w:rPr>
        <w:t xml:space="preserve"> </w:t>
      </w:r>
      <w:r w:rsidR="00A501C4" w:rsidRPr="001B2C95">
        <w:rPr>
          <w:rFonts w:cs="Simplified Arabic"/>
          <w:sz w:val="28"/>
          <w:szCs w:val="28"/>
          <w:lang w:bidi="ar-EG"/>
        </w:rPr>
        <w:t>http://www.moee.gov.eg</w:t>
      </w:r>
    </w:p>
    <w:p w14:paraId="67F2885C" w14:textId="5BA9EADC" w:rsidR="009E093D" w:rsidRPr="001B2C95" w:rsidRDefault="009E093D" w:rsidP="008546BB">
      <w:pPr>
        <w:pStyle w:val="ListParagraph"/>
        <w:numPr>
          <w:ilvl w:val="0"/>
          <w:numId w:val="27"/>
        </w:numPr>
        <w:bidi/>
        <w:spacing w:before="120" w:line="276" w:lineRule="auto"/>
        <w:jc w:val="both"/>
        <w:rPr>
          <w:rFonts w:cs="Simplified Arabic"/>
          <w:b/>
          <w:bCs/>
          <w:color w:val="000000" w:themeColor="text1"/>
          <w:sz w:val="28"/>
          <w:szCs w:val="28"/>
          <w:lang w:bidi="ar-EG"/>
        </w:rPr>
      </w:pPr>
      <w:r w:rsidRPr="001B2C95">
        <w:rPr>
          <w:rFonts w:cs="Simplified Arabic"/>
          <w:b/>
          <w:bCs/>
          <w:color w:val="000000" w:themeColor="text1"/>
          <w:sz w:val="28"/>
          <w:szCs w:val="28"/>
          <w:rtl/>
          <w:lang w:bidi="ar-EG"/>
        </w:rPr>
        <w:t>وكالة الطاقة الدولية</w:t>
      </w:r>
      <w:r w:rsidR="000325E4">
        <w:rPr>
          <w:rFonts w:cs="Simplified Arabic"/>
          <w:b/>
          <w:bCs/>
          <w:color w:val="000000" w:themeColor="text1"/>
          <w:sz w:val="28"/>
          <w:szCs w:val="28"/>
          <w:rtl/>
          <w:lang w:bidi="ar-EG"/>
        </w:rPr>
        <w:t xml:space="preserve"> </w:t>
      </w:r>
      <w:hyperlink r:id="rId185" w:history="1">
        <w:r w:rsidR="00A501C4" w:rsidRPr="001B2C95">
          <w:rPr>
            <w:rStyle w:val="Hyperlink"/>
            <w:rFonts w:cs="Simplified Arabic"/>
            <w:color w:val="000000" w:themeColor="text1"/>
            <w:sz w:val="28"/>
            <w:szCs w:val="28"/>
            <w:u w:val="none"/>
            <w:lang w:bidi="ar-EG"/>
          </w:rPr>
          <w:t>https://www.iea.org</w:t>
        </w:r>
      </w:hyperlink>
    </w:p>
    <w:p w14:paraId="5E66160D" w14:textId="1BC5CE4B" w:rsidR="00A501C4" w:rsidRPr="001B2C95" w:rsidRDefault="00D07958" w:rsidP="000325E4">
      <w:pPr>
        <w:pStyle w:val="ListParagraph"/>
        <w:numPr>
          <w:ilvl w:val="0"/>
          <w:numId w:val="27"/>
        </w:numPr>
        <w:bidi/>
        <w:spacing w:before="120" w:line="276" w:lineRule="auto"/>
        <w:rPr>
          <w:rFonts w:cs="Simplified Arabic"/>
          <w:sz w:val="28"/>
          <w:szCs w:val="28"/>
          <w:rtl/>
          <w:lang w:bidi="ar-EG"/>
        </w:rPr>
      </w:pPr>
      <w:r w:rsidRPr="001B2C95">
        <w:rPr>
          <w:rFonts w:cs="Simplified Arabic" w:hint="cs"/>
          <w:b/>
          <w:bCs/>
          <w:color w:val="000000" w:themeColor="text1"/>
          <w:sz w:val="28"/>
          <w:szCs w:val="28"/>
          <w:rtl/>
          <w:lang w:bidi="ar-EG"/>
        </w:rPr>
        <w:t>وكالة الطاقة المتجددة الدولية</w:t>
      </w:r>
      <w:r w:rsidR="000325E4">
        <w:rPr>
          <w:rFonts w:cs="Simplified Arabic" w:hint="cs"/>
          <w:b/>
          <w:bCs/>
          <w:color w:val="000000" w:themeColor="text1"/>
          <w:sz w:val="28"/>
          <w:szCs w:val="28"/>
          <w:rtl/>
          <w:lang w:bidi="ar-EG"/>
        </w:rPr>
        <w:t xml:space="preserve"> </w:t>
      </w:r>
      <w:r w:rsidR="00A501C4" w:rsidRPr="001B2C95">
        <w:rPr>
          <w:rFonts w:cs="Simplified Arabic"/>
          <w:sz w:val="28"/>
          <w:szCs w:val="28"/>
          <w:lang w:bidi="ar-EG"/>
        </w:rPr>
        <w:t>https://www.irena.org</w:t>
      </w:r>
    </w:p>
    <w:p w14:paraId="0D68C864" w14:textId="79F36A5A" w:rsidR="009E093D" w:rsidRPr="001B2C95" w:rsidRDefault="00523DB6" w:rsidP="00F2777D">
      <w:pPr>
        <w:pStyle w:val="ListParagraph"/>
        <w:numPr>
          <w:ilvl w:val="0"/>
          <w:numId w:val="27"/>
        </w:numPr>
        <w:bidi/>
        <w:spacing w:before="120" w:line="276" w:lineRule="auto"/>
        <w:rPr>
          <w:rFonts w:cs="Simplified Arabic"/>
          <w:b/>
          <w:bCs/>
          <w:color w:val="000000" w:themeColor="text1"/>
          <w:sz w:val="28"/>
          <w:szCs w:val="28"/>
          <w:lang w:bidi="ar-EG"/>
        </w:rPr>
      </w:pPr>
      <w:r w:rsidRPr="001B2C95">
        <w:rPr>
          <w:rFonts w:cs="Simplified Arabic" w:hint="cs"/>
          <w:b/>
          <w:bCs/>
          <w:color w:val="000000" w:themeColor="text1"/>
          <w:sz w:val="28"/>
          <w:szCs w:val="28"/>
          <w:rtl/>
          <w:lang w:bidi="ar-EG"/>
        </w:rPr>
        <w:t>البنك الدولي</w:t>
      </w:r>
      <w:r w:rsidR="000325E4">
        <w:rPr>
          <w:rFonts w:cs="Simplified Arabic" w:hint="cs"/>
          <w:b/>
          <w:bCs/>
          <w:color w:val="000000" w:themeColor="text1"/>
          <w:sz w:val="28"/>
          <w:szCs w:val="28"/>
          <w:rtl/>
          <w:lang w:bidi="ar-EG"/>
        </w:rPr>
        <w:t xml:space="preserve"> </w:t>
      </w:r>
      <w:r w:rsidRPr="00F2777D">
        <w:rPr>
          <w:rFonts w:cs="Simplified Arabic"/>
          <w:color w:val="000000" w:themeColor="text1"/>
          <w:sz w:val="28"/>
          <w:szCs w:val="28"/>
          <w:lang w:bidi="ar-EG"/>
        </w:rPr>
        <w:t>https://data.worldbank.org</w:t>
      </w:r>
      <w:r w:rsidR="000325E4" w:rsidRPr="00F2777D">
        <w:rPr>
          <w:rFonts w:cs="Simplified Arabic" w:hint="cs"/>
          <w:color w:val="000000" w:themeColor="text1"/>
          <w:sz w:val="28"/>
          <w:szCs w:val="28"/>
          <w:rtl/>
          <w:lang w:bidi="ar-EG"/>
        </w:rPr>
        <w:t xml:space="preserve"> </w:t>
      </w:r>
    </w:p>
    <w:p w14:paraId="07DC6BBD" w14:textId="433BCBCE" w:rsidR="00D53414" w:rsidRPr="001B2C95" w:rsidRDefault="001B1AF3" w:rsidP="008546BB">
      <w:pPr>
        <w:pStyle w:val="ListParagraph"/>
        <w:numPr>
          <w:ilvl w:val="0"/>
          <w:numId w:val="27"/>
        </w:numPr>
        <w:bidi/>
        <w:spacing w:before="120" w:line="276" w:lineRule="auto"/>
        <w:jc w:val="both"/>
        <w:rPr>
          <w:rFonts w:cs="Simplified Arabic"/>
          <w:b/>
          <w:bCs/>
          <w:color w:val="000000" w:themeColor="text1"/>
          <w:sz w:val="28"/>
          <w:szCs w:val="28"/>
          <w:lang w:bidi="ar-EG"/>
        </w:rPr>
      </w:pPr>
      <w:r w:rsidRPr="001B2C95">
        <w:rPr>
          <w:rFonts w:cs="Simplified Arabic" w:hint="cs"/>
          <w:b/>
          <w:bCs/>
          <w:color w:val="000000" w:themeColor="text1"/>
          <w:sz w:val="28"/>
          <w:szCs w:val="28"/>
          <w:rtl/>
          <w:lang w:bidi="ar-EG"/>
        </w:rPr>
        <w:t>منظمة الدول المصدرة للبترول (أوبك)</w:t>
      </w:r>
      <w:r w:rsidR="000325E4">
        <w:rPr>
          <w:rFonts w:cs="Simplified Arabic" w:hint="cs"/>
          <w:b/>
          <w:bCs/>
          <w:color w:val="000000" w:themeColor="text1"/>
          <w:sz w:val="28"/>
          <w:szCs w:val="28"/>
          <w:rtl/>
          <w:lang w:bidi="ar-EG"/>
        </w:rPr>
        <w:t xml:space="preserve"> </w:t>
      </w:r>
      <w:r w:rsidRPr="001B2C95">
        <w:rPr>
          <w:rFonts w:cs="Simplified Arabic"/>
          <w:sz w:val="28"/>
          <w:szCs w:val="28"/>
        </w:rPr>
        <w:t>https://www.opec.org</w:t>
      </w:r>
      <w:r w:rsidRPr="001B2C95">
        <w:rPr>
          <w:rFonts w:cs="Simplified Arabic" w:hint="cs"/>
          <w:sz w:val="28"/>
          <w:szCs w:val="28"/>
          <w:rtl/>
        </w:rPr>
        <w:t xml:space="preserve"> </w:t>
      </w:r>
    </w:p>
    <w:p w14:paraId="2E1DE91C" w14:textId="6B7467DF" w:rsidR="00D53414" w:rsidRPr="001B2C95" w:rsidRDefault="000E6F2A" w:rsidP="008546BB">
      <w:pPr>
        <w:pStyle w:val="ListParagraph"/>
        <w:numPr>
          <w:ilvl w:val="0"/>
          <w:numId w:val="27"/>
        </w:numPr>
        <w:bidi/>
        <w:spacing w:before="120" w:line="276" w:lineRule="auto"/>
        <w:jc w:val="both"/>
        <w:rPr>
          <w:rFonts w:cs="Simplified Arabic"/>
          <w:b/>
          <w:bCs/>
          <w:color w:val="000000" w:themeColor="text1"/>
          <w:sz w:val="28"/>
          <w:szCs w:val="28"/>
          <w:lang w:bidi="ar-EG"/>
        </w:rPr>
      </w:pPr>
      <w:r w:rsidRPr="001B2C95">
        <w:rPr>
          <w:rFonts w:cs="Simplified Arabic" w:hint="cs"/>
          <w:b/>
          <w:bCs/>
          <w:color w:val="000000" w:themeColor="text1"/>
          <w:sz w:val="28"/>
          <w:szCs w:val="28"/>
          <w:rtl/>
          <w:lang w:bidi="ar-EG"/>
        </w:rPr>
        <w:t>موقع صندوق النقد الدولي</w:t>
      </w:r>
      <w:r w:rsidR="000325E4">
        <w:rPr>
          <w:rFonts w:cs="Simplified Arabic" w:hint="cs"/>
          <w:b/>
          <w:bCs/>
          <w:color w:val="000000" w:themeColor="text1"/>
          <w:sz w:val="28"/>
          <w:szCs w:val="28"/>
          <w:rtl/>
          <w:lang w:bidi="ar-EG"/>
        </w:rPr>
        <w:t xml:space="preserve"> </w:t>
      </w:r>
      <w:r w:rsidRPr="001B2C95">
        <w:rPr>
          <w:rFonts w:cs="Simplified Arabic"/>
          <w:color w:val="000000"/>
          <w:sz w:val="28"/>
          <w:szCs w:val="28"/>
          <w:lang w:bidi="ar-EG"/>
        </w:rPr>
        <w:t>https://www.imf.org</w:t>
      </w:r>
    </w:p>
    <w:p w14:paraId="0E87D76F" w14:textId="77777777" w:rsidR="000325E4" w:rsidRDefault="000325E4" w:rsidP="008546BB">
      <w:pPr>
        <w:bidi/>
        <w:spacing w:before="120" w:line="276" w:lineRule="auto"/>
        <w:ind w:left="180"/>
        <w:jc w:val="both"/>
        <w:rPr>
          <w:rStyle w:val="Hyperlink"/>
          <w:rFonts w:cs="Simplified Arabic"/>
          <w:color w:val="000000" w:themeColor="text1"/>
          <w:sz w:val="28"/>
          <w:szCs w:val="28"/>
          <w:rtl/>
          <w:lang w:bidi="ar-EG"/>
        </w:rPr>
        <w:sectPr w:rsidR="000325E4" w:rsidSect="005B0B2E">
          <w:headerReference w:type="default" r:id="rId186"/>
          <w:footerReference w:type="default" r:id="rId187"/>
          <w:pgSz w:w="10318" w:h="14570" w:code="13"/>
          <w:pgMar w:top="1134" w:right="1701" w:bottom="1134" w:left="1134" w:header="720" w:footer="720" w:gutter="0"/>
          <w:pgNumType w:chapStyle="3"/>
          <w:cols w:space="720"/>
          <w:docGrid w:linePitch="360"/>
        </w:sectPr>
      </w:pPr>
    </w:p>
    <w:p w14:paraId="389E38BC" w14:textId="71D133C5" w:rsidR="00897F0A" w:rsidRPr="001B2C95" w:rsidRDefault="00897F0A" w:rsidP="000325E4">
      <w:pPr>
        <w:spacing w:before="120" w:line="360" w:lineRule="auto"/>
        <w:jc w:val="center"/>
        <w:rPr>
          <w:rFonts w:cs="Simplified Arabic"/>
          <w:b/>
          <w:bCs/>
          <w:sz w:val="28"/>
          <w:szCs w:val="28"/>
          <w:lang w:bidi="ar-EG"/>
        </w:rPr>
      </w:pPr>
      <w:r w:rsidRPr="001B2C95">
        <w:rPr>
          <w:rFonts w:cs="Simplified Arabic"/>
          <w:b/>
          <w:bCs/>
          <w:sz w:val="28"/>
          <w:szCs w:val="28"/>
          <w:lang w:bidi="ar-EG"/>
        </w:rPr>
        <w:lastRenderedPageBreak/>
        <w:t>SUMMARY</w:t>
      </w:r>
    </w:p>
    <w:p w14:paraId="28F3438A" w14:textId="7E5EF0AB" w:rsidR="00C450BA" w:rsidRPr="001B2C95" w:rsidRDefault="00D33CCD" w:rsidP="000325E4">
      <w:pPr>
        <w:spacing w:before="120" w:line="360" w:lineRule="auto"/>
        <w:ind w:firstLine="720"/>
        <w:jc w:val="lowKashida"/>
        <w:rPr>
          <w:rFonts w:cs="Simplified Arabic"/>
          <w:sz w:val="28"/>
          <w:szCs w:val="28"/>
          <w:lang w:bidi="ar-EG"/>
        </w:rPr>
      </w:pPr>
      <w:r w:rsidRPr="001B2C95">
        <w:rPr>
          <w:rFonts w:cs="Simplified Arabic"/>
          <w:sz w:val="28"/>
          <w:szCs w:val="28"/>
          <w:lang w:bidi="ar-EG"/>
        </w:rPr>
        <w:t xml:space="preserve">This research discussed with the transformation of Egypt into a regional Hub for natural gas trade, where the </w:t>
      </w:r>
      <w:r w:rsidRPr="001B2C95">
        <w:rPr>
          <w:rFonts w:cs="Simplified Arabic"/>
          <w:b/>
          <w:bCs/>
          <w:sz w:val="28"/>
          <w:szCs w:val="28"/>
          <w:lang w:bidi="ar-EG"/>
        </w:rPr>
        <w:t>first chapter</w:t>
      </w:r>
      <w:r w:rsidRPr="001B2C95">
        <w:rPr>
          <w:rFonts w:cs="Simplified Arabic"/>
          <w:sz w:val="28"/>
          <w:szCs w:val="28"/>
          <w:lang w:bidi="ar-EG"/>
        </w:rPr>
        <w:t xml:space="preserve"> </w:t>
      </w:r>
      <w:r w:rsidR="000C578E" w:rsidRPr="001B2C95">
        <w:rPr>
          <w:rFonts w:cs="Simplified Arabic"/>
          <w:sz w:val="28"/>
          <w:szCs w:val="28"/>
          <w:lang w:bidi="ar-EG"/>
        </w:rPr>
        <w:t>discussed</w:t>
      </w:r>
      <w:r w:rsidRPr="001B2C95">
        <w:rPr>
          <w:rFonts w:cs="Simplified Arabic"/>
          <w:sz w:val="28"/>
          <w:szCs w:val="28"/>
          <w:lang w:bidi="ar-EG"/>
        </w:rPr>
        <w:t xml:space="preserve"> the role of energy in achieving sustainable development, and energy was linked to economic and social development and the preservation of the environmental dimension, and therefore energy is considered one of the important elements for achieving sustainable development. Energy is closely linked to the development process, as the availability of energy in the appropriate form and the required amount is a necessary condition for bringing about development. Achieving sustainable</w:t>
      </w:r>
      <w:r w:rsidR="00F2777D">
        <w:rPr>
          <w:rFonts w:cs="Simplified Arabic"/>
          <w:sz w:val="28"/>
          <w:szCs w:val="28"/>
          <w:lang w:bidi="ar-EG"/>
        </w:rPr>
        <w:t xml:space="preserve"> </w:t>
      </w:r>
      <w:r w:rsidRPr="001B2C95">
        <w:rPr>
          <w:rFonts w:cs="Simplified Arabic"/>
          <w:sz w:val="28"/>
          <w:szCs w:val="28"/>
          <w:lang w:bidi="ar-EG"/>
        </w:rPr>
        <w:t>development depends on the availability of sufficient and affordable energy sources. Therefore, many countries, including Egypt, are interested in rationalizing the use of fossil energy to reduce carbon emissions, and supporting the use of new and renewable energy while finding the optimal mix of different energy sources. This part concluded that there are measures to accelerate the transition to the use of renewable energy: making renewable energy technology available to all, stimulating the private sector to invest in renewable energy projects, transferring subsidies from fossil fuels to renewable energy, and increasing countries' investments in renewable energy. Renewable energy sources are the only way to ensure real energy security, stable energy prices and sustainable job opportunities.</w:t>
      </w:r>
    </w:p>
    <w:p w14:paraId="1772C44D" w14:textId="77777777" w:rsidR="008A714B" w:rsidRPr="001B2C95" w:rsidRDefault="002A6349" w:rsidP="000325E4">
      <w:pPr>
        <w:spacing w:before="120" w:line="360" w:lineRule="auto"/>
        <w:ind w:firstLine="720"/>
        <w:jc w:val="lowKashida"/>
        <w:rPr>
          <w:rFonts w:cs="Simplified Arabic"/>
          <w:sz w:val="28"/>
          <w:szCs w:val="28"/>
          <w:lang w:bidi="ar-EG"/>
        </w:rPr>
      </w:pPr>
      <w:r w:rsidRPr="001B2C95">
        <w:rPr>
          <w:rFonts w:cs="Simplified Arabic"/>
          <w:sz w:val="28"/>
          <w:szCs w:val="28"/>
          <w:lang w:bidi="ar-EG"/>
        </w:rPr>
        <w:lastRenderedPageBreak/>
        <w:t xml:space="preserve">The </w:t>
      </w:r>
      <w:r w:rsidRPr="001B2C95">
        <w:rPr>
          <w:rFonts w:cs="Simplified Arabic"/>
          <w:b/>
          <w:bCs/>
          <w:sz w:val="28"/>
          <w:szCs w:val="28"/>
          <w:lang w:bidi="ar-EG"/>
        </w:rPr>
        <w:t>second chapter</w:t>
      </w:r>
      <w:r w:rsidRPr="001B2C95">
        <w:rPr>
          <w:rFonts w:cs="Simplified Arabic"/>
          <w:sz w:val="28"/>
          <w:szCs w:val="28"/>
          <w:lang w:bidi="ar-EG"/>
        </w:rPr>
        <w:t xml:space="preserve"> discussed the elements and opportunities, as well as the gains of transforming Egypt into a regional Hub for natural gas trade. </w:t>
      </w:r>
      <w:r w:rsidR="008A714B" w:rsidRPr="001B2C95">
        <w:rPr>
          <w:rFonts w:cs="Simplified Arabic"/>
          <w:sz w:val="28"/>
          <w:szCs w:val="28"/>
          <w:lang w:bidi="ar-EG"/>
        </w:rPr>
        <w:t>Where the distinguished geographical location of Egypt constitutes one of the important factors for the success of the energy Hub, as the presence near the centers of production and consumption is a necessity so that the process of transferring energy, especially natural gas, is economically feasible for all parties.</w:t>
      </w:r>
    </w:p>
    <w:p w14:paraId="28E1762C" w14:textId="77777777" w:rsidR="002A6349" w:rsidRPr="001B2C95" w:rsidRDefault="002A6349" w:rsidP="000325E4">
      <w:pPr>
        <w:spacing w:before="120" w:line="360" w:lineRule="auto"/>
        <w:ind w:firstLine="720"/>
        <w:jc w:val="lowKashida"/>
        <w:rPr>
          <w:rFonts w:cs="Simplified Arabic"/>
          <w:sz w:val="28"/>
          <w:szCs w:val="28"/>
          <w:lang w:bidi="ar-EG"/>
        </w:rPr>
      </w:pPr>
      <w:r w:rsidRPr="001B2C95">
        <w:rPr>
          <w:rFonts w:cs="Simplified Arabic"/>
          <w:sz w:val="28"/>
          <w:szCs w:val="28"/>
          <w:lang w:bidi="ar-EG"/>
        </w:rPr>
        <w:t>The search and exploration operations in the Mediterranean and the Nile Delta have resulted in the discovery of many natural gas fields, and the most important natural gas discoveries in Egypt are the discovery of the “Zohr” field in 2015, whose reserves are estimated at about 30 trillion cubic feet of gas, and that Egypt is in need of More research and exploration for natural gas, in order to meet the growing demand in the local market, and also to achieve a surplus that can be exported.</w:t>
      </w:r>
    </w:p>
    <w:p w14:paraId="6C7F324D" w14:textId="244B4914" w:rsidR="002A6349" w:rsidRPr="001B2C95" w:rsidRDefault="002A6349" w:rsidP="000325E4">
      <w:pPr>
        <w:spacing w:before="120" w:line="360" w:lineRule="auto"/>
        <w:ind w:firstLine="720"/>
        <w:jc w:val="lowKashida"/>
        <w:rPr>
          <w:rFonts w:cs="Simplified Arabic"/>
          <w:sz w:val="28"/>
          <w:szCs w:val="28"/>
          <w:lang w:bidi="ar-EG"/>
        </w:rPr>
      </w:pPr>
      <w:r w:rsidRPr="001B2C95">
        <w:rPr>
          <w:rFonts w:cs="Simplified Arabic"/>
          <w:sz w:val="28"/>
          <w:szCs w:val="28"/>
          <w:lang w:bidi="ar-EG"/>
        </w:rPr>
        <w:t>In addition to the availability of infrastructure in Egypt from the two liquefaction gas plants, which</w:t>
      </w:r>
      <w:r w:rsidR="000325E4">
        <w:rPr>
          <w:rFonts w:cs="Simplified Arabic"/>
          <w:sz w:val="28"/>
          <w:szCs w:val="28"/>
          <w:lang w:bidi="ar-EG"/>
        </w:rPr>
        <w:t xml:space="preserve"> </w:t>
      </w:r>
      <w:r w:rsidRPr="001B2C95">
        <w:rPr>
          <w:rFonts w:cs="Simplified Arabic"/>
          <w:sz w:val="28"/>
          <w:szCs w:val="28"/>
          <w:lang w:bidi="ar-EG"/>
        </w:rPr>
        <w:t>are considered the least complicated way for the marine gas of the eastern Mediterranean region to reach the global markets, as the liquefaction plants are not available in the eastern Mediterranean countries, that saves them time and the exorbitant cost of establishing These plants.</w:t>
      </w:r>
    </w:p>
    <w:p w14:paraId="66B99647" w14:textId="77777777" w:rsidR="00D33CCD" w:rsidRPr="001B2C95" w:rsidRDefault="002A6349" w:rsidP="000325E4">
      <w:pPr>
        <w:spacing w:before="120" w:line="360" w:lineRule="auto"/>
        <w:ind w:firstLine="720"/>
        <w:jc w:val="lowKashida"/>
        <w:rPr>
          <w:rFonts w:cs="Simplified Arabic"/>
          <w:sz w:val="28"/>
          <w:szCs w:val="28"/>
          <w:rtl/>
          <w:lang w:bidi="ar-EG"/>
        </w:rPr>
      </w:pPr>
      <w:r w:rsidRPr="001B2C95">
        <w:rPr>
          <w:rFonts w:cs="Simplified Arabic"/>
          <w:sz w:val="28"/>
          <w:szCs w:val="28"/>
          <w:lang w:bidi="ar-EG"/>
        </w:rPr>
        <w:t xml:space="preserve">Egypt has two gas liquefaction plants in Idku and Damietta, with an estimated cost of establishing them at about $3.2 billion, </w:t>
      </w:r>
      <w:r w:rsidRPr="001B2C95">
        <w:rPr>
          <w:rFonts w:cs="Simplified Arabic"/>
          <w:sz w:val="28"/>
          <w:szCs w:val="28"/>
          <w:lang w:bidi="ar-EG"/>
        </w:rPr>
        <w:lastRenderedPageBreak/>
        <w:t>at the time they started operating in the early part of the current century. The Idku and Damietta plants include about three gas liquefaction units with a total capacity of about 12 million tons annually.</w:t>
      </w:r>
    </w:p>
    <w:p w14:paraId="78C7079E" w14:textId="77777777" w:rsidR="00D90938" w:rsidRPr="001B2C95" w:rsidRDefault="00A76465" w:rsidP="000325E4">
      <w:pPr>
        <w:spacing w:before="120" w:line="360" w:lineRule="auto"/>
        <w:ind w:firstLine="720"/>
        <w:jc w:val="lowKashida"/>
        <w:rPr>
          <w:rFonts w:cs="Simplified Arabic"/>
          <w:sz w:val="28"/>
          <w:szCs w:val="28"/>
          <w:lang w:bidi="ar-EG"/>
        </w:rPr>
      </w:pPr>
      <w:r w:rsidRPr="001B2C95">
        <w:rPr>
          <w:rFonts w:cs="Simplified Arabic"/>
          <w:sz w:val="28"/>
          <w:szCs w:val="28"/>
          <w:lang w:bidi="ar-EG"/>
        </w:rPr>
        <w:t>In addition to Egypt owning a regasification unit to convert liquid gas back to its gaseous state when used, Egypt also owns the "Arish-Ashkelon" pipeline with a capacity of 9 billion cubic meters per year and the "Arab Gas" pipeline with a capacity of 10 billion cubic meters per year. Egypt also owns Ports on the Mediterranean in Alexandria and Damietta, and on the Red Sea in Ain Sokhna. One of the opportunities to transform Egypt into a regional Hub for natural gas trade is the presence of the Suez Canal, which is an important transit route for oil and liquefied gas tankers in the world, as it is a channel of strategic importance in global trade. In order to achieve freedom of competition and avoid any monopolistic practices in the gas market, the East Mediterranean Gas Forum was established, with its headquarters in Cairo. This is in order to coordinate policies for the exploitation of natural gas, and to accelerate the utilization of current and future gas reserves in the countries of the Mediterranean basin.</w:t>
      </w:r>
      <w:r w:rsidR="0032309E" w:rsidRPr="001B2C95">
        <w:rPr>
          <w:rFonts w:cs="Simplified Arabic"/>
          <w:sz w:val="28"/>
          <w:szCs w:val="28"/>
          <w:lang w:bidi="ar-EG"/>
        </w:rPr>
        <w:t xml:space="preserve"> </w:t>
      </w:r>
    </w:p>
    <w:p w14:paraId="067C32D6" w14:textId="23199B9E" w:rsidR="00A76465" w:rsidRPr="001B2C95" w:rsidRDefault="00D90938" w:rsidP="000325E4">
      <w:pPr>
        <w:spacing w:before="120" w:line="360" w:lineRule="auto"/>
        <w:ind w:firstLine="720"/>
        <w:jc w:val="lowKashida"/>
        <w:rPr>
          <w:rFonts w:cs="Simplified Arabic"/>
          <w:sz w:val="28"/>
          <w:szCs w:val="28"/>
          <w:lang w:bidi="ar-EG"/>
        </w:rPr>
      </w:pPr>
      <w:r w:rsidRPr="001B2C95">
        <w:rPr>
          <w:rFonts w:cs="Simplified Arabic"/>
          <w:sz w:val="28"/>
          <w:szCs w:val="28"/>
          <w:lang w:bidi="ar-EG"/>
        </w:rPr>
        <w:t>T</w:t>
      </w:r>
      <w:r w:rsidR="00A76465" w:rsidRPr="001B2C95">
        <w:rPr>
          <w:rFonts w:cs="Simplified Arabic"/>
          <w:sz w:val="28"/>
          <w:szCs w:val="28"/>
          <w:lang w:bidi="ar-EG"/>
        </w:rPr>
        <w:t xml:space="preserve">he political stability in Egypt helped to make optimal use of its energy resources, especially natural gas, as this stability encouraged foreign companies to invest in Egypt after the demarcation of the maritime borders with Greece and Cyprus in </w:t>
      </w:r>
      <w:r w:rsidR="00A76465" w:rsidRPr="001B2C95">
        <w:rPr>
          <w:rFonts w:cs="Simplified Arabic"/>
          <w:sz w:val="28"/>
          <w:szCs w:val="28"/>
          <w:lang w:bidi="ar-EG"/>
        </w:rPr>
        <w:lastRenderedPageBreak/>
        <w:t>the eastern Mediterranean, which helped in research and exploration in the economic waters within the Egyptian borders.</w:t>
      </w:r>
    </w:p>
    <w:p w14:paraId="65B6E7B9" w14:textId="18E5E87B" w:rsidR="00A76465" w:rsidRPr="001B2C95" w:rsidRDefault="00A76465" w:rsidP="000325E4">
      <w:pPr>
        <w:spacing w:before="120" w:line="360" w:lineRule="auto"/>
        <w:ind w:firstLine="720"/>
        <w:jc w:val="lowKashida"/>
        <w:rPr>
          <w:rFonts w:cs="Simplified Arabic"/>
          <w:sz w:val="28"/>
          <w:szCs w:val="28"/>
          <w:lang w:bidi="ar-EG"/>
        </w:rPr>
      </w:pPr>
      <w:r w:rsidRPr="001B2C95">
        <w:rPr>
          <w:rFonts w:cs="Simplified Arabic"/>
          <w:sz w:val="28"/>
          <w:szCs w:val="28"/>
          <w:lang w:bidi="ar-EG"/>
        </w:rPr>
        <w:t xml:space="preserve">Among the gains of transforming Egypt into a regional Hub for natural gas trade is the operation of liquefaction plants, the export of liquefied gas, and access to European and Asian markets. In the "Aphrodite" field, it is building a pipeline to ship gas to Egypt for liquefaction and re-export. It was also agreed between Total and Eni to construct a pipeline in the "Calypso" field in Greece. Israel announced a gas deal worth </w:t>
      </w:r>
      <w:r w:rsidR="00EE18F9" w:rsidRPr="001B2C95">
        <w:rPr>
          <w:rFonts w:cs="Simplified Arabic"/>
          <w:sz w:val="28"/>
          <w:szCs w:val="28"/>
          <w:lang w:bidi="ar-EG"/>
        </w:rPr>
        <w:t>$</w:t>
      </w:r>
      <w:r w:rsidRPr="001B2C95">
        <w:rPr>
          <w:rFonts w:cs="Simplified Arabic"/>
          <w:sz w:val="28"/>
          <w:szCs w:val="28"/>
          <w:lang w:bidi="ar-EG"/>
        </w:rPr>
        <w:t xml:space="preserve">15 billion with Egypt in 2019, allowing the export of natural gas from the Israeli "Tamar" and "Leviathan" fields to Egypt </w:t>
      </w:r>
      <w:r w:rsidR="008A714B" w:rsidRPr="001B2C95">
        <w:rPr>
          <w:rFonts w:cs="Simplified Arabic"/>
          <w:sz w:val="28"/>
          <w:szCs w:val="28"/>
          <w:lang w:bidi="ar-EG"/>
        </w:rPr>
        <w:t>over</w:t>
      </w:r>
      <w:r w:rsidRPr="001B2C95">
        <w:rPr>
          <w:rFonts w:cs="Simplified Arabic"/>
          <w:sz w:val="28"/>
          <w:szCs w:val="28"/>
          <w:lang w:bidi="ar-EG"/>
        </w:rPr>
        <w:t xml:space="preserve"> 10 years.</w:t>
      </w:r>
    </w:p>
    <w:p w14:paraId="1C83E4E1" w14:textId="77777777" w:rsidR="000325E4" w:rsidRDefault="00A76465" w:rsidP="000325E4">
      <w:pPr>
        <w:spacing w:before="120" w:line="360" w:lineRule="auto"/>
        <w:ind w:firstLine="720"/>
        <w:jc w:val="lowKashida"/>
        <w:rPr>
          <w:rFonts w:cs="Simplified Arabic"/>
          <w:sz w:val="28"/>
          <w:szCs w:val="28"/>
          <w:lang w:bidi="ar-EG"/>
        </w:rPr>
      </w:pPr>
      <w:r w:rsidRPr="001B2C95">
        <w:rPr>
          <w:rFonts w:cs="Simplified Arabic"/>
          <w:sz w:val="28"/>
          <w:szCs w:val="28"/>
          <w:lang w:bidi="ar-EG"/>
        </w:rPr>
        <w:t>The interest of the countries of the world in securing their supplies of energy, especially of natural gas, can benefit Egypt through gas supplies to southeastern Europe via Bulgaria, which has a strong infrastructure in the field of gas, especially after the construction of a natural gas pipeline between Bulgaria and Greece. Thus, Egypt achieves gains by exporting several shipments of liquefied natural gas to European markets.</w:t>
      </w:r>
    </w:p>
    <w:p w14:paraId="570A0A12" w14:textId="77777777" w:rsidR="000325E4" w:rsidRDefault="00FA6C2A" w:rsidP="000325E4">
      <w:pPr>
        <w:spacing w:before="120" w:line="360" w:lineRule="auto"/>
        <w:ind w:firstLine="720"/>
        <w:jc w:val="lowKashida"/>
        <w:rPr>
          <w:rFonts w:cs="Simplified Arabic"/>
          <w:sz w:val="28"/>
          <w:szCs w:val="28"/>
          <w:lang w:bidi="ar-EG"/>
        </w:rPr>
      </w:pPr>
      <w:r w:rsidRPr="001B2C95">
        <w:rPr>
          <w:rFonts w:cs="Simplified Arabic"/>
          <w:sz w:val="28"/>
          <w:szCs w:val="28"/>
          <w:lang w:bidi="ar-EG"/>
        </w:rPr>
        <w:t xml:space="preserve">The </w:t>
      </w:r>
      <w:r w:rsidRPr="001B2C95">
        <w:rPr>
          <w:rFonts w:cs="Simplified Arabic"/>
          <w:b/>
          <w:bCs/>
          <w:sz w:val="28"/>
          <w:szCs w:val="28"/>
          <w:lang w:bidi="ar-EG"/>
        </w:rPr>
        <w:t>third chapter</w:t>
      </w:r>
      <w:r w:rsidRPr="001B2C95">
        <w:rPr>
          <w:rFonts w:cs="Simplified Arabic"/>
          <w:sz w:val="28"/>
          <w:szCs w:val="28"/>
          <w:lang w:bidi="ar-EG"/>
        </w:rPr>
        <w:t xml:space="preserve"> also discussed the challenges of transforming Egypt into a regional Hub for natural gas trade and ways to confront them. The challenges are represented in the increasing domestic demand for gas, especially in the electricity and industry sectors. In addition to sharing production with the foreign partner, who bears the costs of research, exploration and exploration for gas, and therefore, Egypt does not yet have a </w:t>
      </w:r>
      <w:r w:rsidRPr="001B2C95">
        <w:rPr>
          <w:rFonts w:cs="Simplified Arabic"/>
          <w:sz w:val="28"/>
          <w:szCs w:val="28"/>
          <w:lang w:bidi="ar-EG"/>
        </w:rPr>
        <w:lastRenderedPageBreak/>
        <w:t>surplus in gas production from its share. In addition to the competition of some countries in the natural gas trade, such as Israel, and this is represented by the establishment of the "EastMed" gas pipeline, which connects Israel, Cyprus and Greece, Israel is serious in its endeavor to establish this line, so that it can turn into a platform for exporting gas to Europe. Indeed, Israel has signed an agreement with Cyprus and Greece to construct the pipeline in 2020, and its construction is expected to be completed in 2025. Egypt also faces a challenge in the limited capacity of the pipeline that transports gas from Israel to Egypt, which extends between Ashkelon and Arish. As its annual capacity is about 9 billion cubic meters annually, as well as the limited capacity of the two liquefied gas plants, which total about 12 million tons of liquefied gas annually. In addition to the foreign partner owning a large share in the gas liquefaction plants, which means the participation of other parties to Egypt in the revenues generated from gas liquefaction at the "Idku" and "Damietta" plants. There is also a long-term challenge related to Europe’s transformation to the use of renewable energy, and this transformation was encouraged by Russia’s increasing influence on the European Union in its gas export, due to the Russian-Ukrainian war, and this transformation is expected to have a negative impact on Egypt and neighboring countries such as Israel and Cyprus in liquefying own gas at the two liquefaction plants in Egypt and to export LNG to European markets.</w:t>
      </w:r>
    </w:p>
    <w:p w14:paraId="4C9C7F11" w14:textId="77777777" w:rsidR="000325E4" w:rsidRDefault="00744D8C" w:rsidP="000325E4">
      <w:pPr>
        <w:spacing w:before="120" w:line="360" w:lineRule="auto"/>
        <w:ind w:firstLine="720"/>
        <w:jc w:val="lowKashida"/>
        <w:rPr>
          <w:rFonts w:cs="Simplified Arabic"/>
          <w:sz w:val="28"/>
          <w:szCs w:val="28"/>
          <w:lang w:bidi="ar-EG"/>
        </w:rPr>
      </w:pPr>
      <w:r w:rsidRPr="001B2C95">
        <w:rPr>
          <w:rFonts w:cs="Simplified Arabic"/>
          <w:sz w:val="28"/>
          <w:szCs w:val="28"/>
          <w:lang w:bidi="ar-EG"/>
        </w:rPr>
        <w:lastRenderedPageBreak/>
        <w:t>While the ways to face these challenges, the most important of them is rationalizing domestic gas consumption in energy-intensive sectors, and diversifying Egypt's gas exports to Asian countries such as China and India, as well as the European Union. And also the development of infrastructure, by adding more liquefaction lines in the two liquefaction gas plants after the absorptive capacity of the two liquefaction plants is completed, especially if new discoveries are made in the eastern Mediterranean region, in addition to Egypt’s shift to using renewable energy, and attracting foreign investments in this field that carbon emissions are reduced from using gas as a fossil fuel that pollutes the environment on the one hand, and achieving a surplus of gas that can be exported abroad on the other hand.</w:t>
      </w:r>
    </w:p>
    <w:p w14:paraId="67826934" w14:textId="50E1A269" w:rsidR="00627FB2" w:rsidRPr="001B2C95" w:rsidRDefault="00744D8C" w:rsidP="000325E4">
      <w:pPr>
        <w:spacing w:before="120" w:line="360" w:lineRule="auto"/>
        <w:ind w:firstLine="720"/>
        <w:jc w:val="lowKashida"/>
        <w:rPr>
          <w:rFonts w:cs="Simplified Arabic"/>
          <w:sz w:val="28"/>
          <w:szCs w:val="28"/>
          <w:rtl/>
          <w:lang w:bidi="ar-EG"/>
        </w:rPr>
      </w:pPr>
      <w:r w:rsidRPr="001B2C95">
        <w:rPr>
          <w:rFonts w:cs="Simplified Arabic"/>
          <w:sz w:val="28"/>
          <w:szCs w:val="28"/>
          <w:lang w:bidi="ar-EG"/>
        </w:rPr>
        <w:t>This is in line with the integrated and sustainable energy strategy until 2035, which aims to increase the share of renewable energy to 42</w:t>
      </w:r>
      <w:r w:rsidR="00F2777D" w:rsidRPr="001B2C95">
        <w:rPr>
          <w:rFonts w:cs="Simplified Arabic"/>
          <w:sz w:val="28"/>
          <w:szCs w:val="28"/>
          <w:lang w:bidi="ar-EG"/>
        </w:rPr>
        <w:t>%</w:t>
      </w:r>
      <w:r w:rsidRPr="001B2C95">
        <w:rPr>
          <w:rFonts w:cs="Simplified Arabic"/>
          <w:sz w:val="28"/>
          <w:szCs w:val="28"/>
          <w:lang w:bidi="ar-EG"/>
        </w:rPr>
        <w:t xml:space="preserve"> by 2035, as it works hard to meet the growing demand for electric power generation, in light of Egypt's possession of solar energy such as the "Benban" station in Aswan and others, and in the field of wind energy, Egypt owns wind farms in the Zaafarana region and others, and there are hydroelectric power stations in Aswan and elsewhere, in addition to the establishment of the first Egyptian nuclear power plant located in the Dabaa region on the northern coast west of Alexandria, in order to generate electric power.</w:t>
      </w:r>
    </w:p>
    <w:p w14:paraId="110AD56C" w14:textId="77777777" w:rsidR="00627FB2" w:rsidRPr="001B2C95" w:rsidRDefault="00627FB2" w:rsidP="000325E4">
      <w:pPr>
        <w:spacing w:before="120" w:line="360" w:lineRule="auto"/>
        <w:jc w:val="lowKashida"/>
        <w:rPr>
          <w:rFonts w:cs="Simplified Arabic"/>
          <w:b/>
          <w:bCs/>
          <w:sz w:val="28"/>
          <w:szCs w:val="28"/>
          <w:lang w:bidi="ar-EG"/>
        </w:rPr>
      </w:pPr>
      <w:r w:rsidRPr="001B2C95">
        <w:rPr>
          <w:rFonts w:cs="Simplified Arabic"/>
          <w:b/>
          <w:bCs/>
          <w:sz w:val="28"/>
          <w:szCs w:val="28"/>
          <w:lang w:bidi="ar-EG"/>
        </w:rPr>
        <w:t>The most important results showed the following:</w:t>
      </w:r>
    </w:p>
    <w:p w14:paraId="5D0124F5" w14:textId="77777777" w:rsidR="000325E4" w:rsidRDefault="00627FB2" w:rsidP="000325E4">
      <w:pPr>
        <w:pStyle w:val="ListParagraph"/>
        <w:numPr>
          <w:ilvl w:val="0"/>
          <w:numId w:val="61"/>
        </w:numPr>
        <w:spacing w:before="120" w:line="360" w:lineRule="auto"/>
        <w:jc w:val="lowKashida"/>
        <w:rPr>
          <w:rFonts w:cs="Simplified Arabic"/>
          <w:sz w:val="28"/>
          <w:szCs w:val="28"/>
          <w:lang w:bidi="ar-EG"/>
        </w:rPr>
      </w:pPr>
      <w:r w:rsidRPr="000325E4">
        <w:rPr>
          <w:rFonts w:cs="Simplified Arabic"/>
          <w:sz w:val="28"/>
          <w:szCs w:val="28"/>
          <w:lang w:bidi="ar-EG"/>
        </w:rPr>
        <w:lastRenderedPageBreak/>
        <w:t>Although there are elements and opportunities to transform Egypt into a regional Hub for natural gas trade, there are challenges, especially in the long term, represented in the competition of Egypt's neighboring countries as well as the growth of domestic demand for natural gas.</w:t>
      </w:r>
    </w:p>
    <w:p w14:paraId="77A06278" w14:textId="77777777" w:rsidR="000325E4" w:rsidRDefault="00627FB2" w:rsidP="000325E4">
      <w:pPr>
        <w:pStyle w:val="ListParagraph"/>
        <w:numPr>
          <w:ilvl w:val="0"/>
          <w:numId w:val="61"/>
        </w:numPr>
        <w:spacing w:before="120" w:line="360" w:lineRule="auto"/>
        <w:jc w:val="lowKashida"/>
        <w:rPr>
          <w:rFonts w:cs="Simplified Arabic"/>
          <w:sz w:val="28"/>
          <w:szCs w:val="28"/>
          <w:lang w:bidi="ar-EG"/>
        </w:rPr>
      </w:pPr>
      <w:r w:rsidRPr="000325E4">
        <w:rPr>
          <w:rFonts w:cs="Simplified Arabic"/>
          <w:sz w:val="28"/>
          <w:szCs w:val="28"/>
          <w:lang w:bidi="ar-EG"/>
        </w:rPr>
        <w:t>Limited capacity of the two liquefaction plants. If Egypt achieves an annual surplus in the production of natural gas, there may be no additional capacity to liquefy any quantity of gas from Israel or Cyprus later.</w:t>
      </w:r>
    </w:p>
    <w:p w14:paraId="74B68FF3" w14:textId="77777777" w:rsidR="000325E4" w:rsidRDefault="00627FB2" w:rsidP="000325E4">
      <w:pPr>
        <w:pStyle w:val="ListParagraph"/>
        <w:numPr>
          <w:ilvl w:val="0"/>
          <w:numId w:val="61"/>
        </w:numPr>
        <w:spacing w:before="120" w:line="360" w:lineRule="auto"/>
        <w:jc w:val="lowKashida"/>
        <w:rPr>
          <w:rFonts w:cs="Simplified Arabic"/>
          <w:sz w:val="28"/>
          <w:szCs w:val="28"/>
          <w:lang w:bidi="ar-EG"/>
        </w:rPr>
      </w:pPr>
      <w:r w:rsidRPr="000325E4">
        <w:rPr>
          <w:rFonts w:cs="Simplified Arabic"/>
          <w:sz w:val="28"/>
          <w:szCs w:val="28"/>
          <w:lang w:bidi="ar-EG"/>
        </w:rPr>
        <w:t>Egypt's dependence on the liquefaction of Israeli gas has caveats, as Israel may not abide by the agreements concluded between countries on a permanent basis.</w:t>
      </w:r>
    </w:p>
    <w:p w14:paraId="417A5924" w14:textId="4FA3F6E5" w:rsidR="000325E4" w:rsidRDefault="00EE18F9" w:rsidP="000325E4">
      <w:pPr>
        <w:pStyle w:val="ListParagraph"/>
        <w:numPr>
          <w:ilvl w:val="0"/>
          <w:numId w:val="61"/>
        </w:numPr>
        <w:spacing w:before="120" w:line="360" w:lineRule="auto"/>
        <w:jc w:val="lowKashida"/>
        <w:rPr>
          <w:rFonts w:cs="Simplified Arabic"/>
          <w:sz w:val="28"/>
          <w:szCs w:val="28"/>
          <w:lang w:bidi="ar-EG"/>
        </w:rPr>
      </w:pPr>
      <w:r>
        <w:rPr>
          <w:rFonts w:cs="Simplified Arabic"/>
          <w:sz w:val="28"/>
          <w:szCs w:val="28"/>
          <w:lang w:bidi="ar-EG"/>
        </w:rPr>
        <w:t>Limited</w:t>
      </w:r>
      <w:r w:rsidR="009F241D" w:rsidRPr="000325E4">
        <w:rPr>
          <w:rFonts w:cs="Simplified Arabic"/>
          <w:sz w:val="28"/>
          <w:szCs w:val="28"/>
          <w:lang w:bidi="ar-EG"/>
        </w:rPr>
        <w:t xml:space="preserve"> benefiting from the liquefaction of gas</w:t>
      </w:r>
      <w:r w:rsidR="00627FB2" w:rsidRPr="000325E4">
        <w:rPr>
          <w:rFonts w:cs="Simplified Arabic"/>
          <w:sz w:val="28"/>
          <w:szCs w:val="28"/>
          <w:lang w:bidi="ar-EG"/>
        </w:rPr>
        <w:t>, as there are foreign partners in the ownership structure of the "Idku" and "Damietta" plants, which means the participation of other parties to Egypt in the revenues generated from the liquefaction.</w:t>
      </w:r>
    </w:p>
    <w:p w14:paraId="2B113307" w14:textId="77777777" w:rsidR="000325E4" w:rsidRDefault="00627FB2" w:rsidP="000325E4">
      <w:pPr>
        <w:pStyle w:val="ListParagraph"/>
        <w:numPr>
          <w:ilvl w:val="0"/>
          <w:numId w:val="61"/>
        </w:numPr>
        <w:spacing w:before="120" w:line="360" w:lineRule="auto"/>
        <w:jc w:val="lowKashida"/>
        <w:rPr>
          <w:rFonts w:cs="Simplified Arabic"/>
          <w:sz w:val="28"/>
          <w:szCs w:val="28"/>
          <w:lang w:bidi="ar-EG"/>
        </w:rPr>
      </w:pPr>
      <w:r w:rsidRPr="000325E4">
        <w:rPr>
          <w:rFonts w:cs="Simplified Arabic"/>
          <w:sz w:val="28"/>
          <w:szCs w:val="28"/>
          <w:lang w:bidi="ar-EG"/>
        </w:rPr>
        <w:t>The inability to increase gas exports from Israel to Egypt through pipelines, due to the limited capacity of the pipeline that transports gas, which extends between Ashkelon and Arish.</w:t>
      </w:r>
    </w:p>
    <w:p w14:paraId="711B1115" w14:textId="77777777" w:rsidR="008B6E61" w:rsidRDefault="00627FB2" w:rsidP="000325E4">
      <w:pPr>
        <w:pStyle w:val="ListParagraph"/>
        <w:numPr>
          <w:ilvl w:val="0"/>
          <w:numId w:val="61"/>
        </w:numPr>
        <w:spacing w:before="120" w:line="360" w:lineRule="auto"/>
        <w:jc w:val="lowKashida"/>
        <w:rPr>
          <w:rFonts w:cs="Simplified Arabic"/>
          <w:sz w:val="28"/>
          <w:szCs w:val="28"/>
          <w:lang w:bidi="ar-EG"/>
        </w:rPr>
        <w:sectPr w:rsidR="008B6E61" w:rsidSect="002D0996">
          <w:headerReference w:type="default" r:id="rId188"/>
          <w:footerReference w:type="default" r:id="rId189"/>
          <w:pgSz w:w="10318" w:h="14570" w:code="13"/>
          <w:pgMar w:top="1134" w:right="1134" w:bottom="1134" w:left="1701" w:header="720" w:footer="720" w:gutter="0"/>
          <w:pgNumType w:fmt="lowerRoman" w:start="3" w:chapStyle="3"/>
          <w:cols w:space="720"/>
          <w:docGrid w:linePitch="360"/>
        </w:sectPr>
      </w:pPr>
      <w:r w:rsidRPr="000325E4">
        <w:rPr>
          <w:rFonts w:cs="Simplified Arabic"/>
          <w:sz w:val="28"/>
          <w:szCs w:val="28"/>
          <w:lang w:bidi="ar-EG"/>
        </w:rPr>
        <w:t xml:space="preserve">Europe's shift </w:t>
      </w:r>
      <w:r w:rsidR="00EE18F9">
        <w:rPr>
          <w:rFonts w:cs="Simplified Arabic"/>
          <w:sz w:val="28"/>
          <w:szCs w:val="28"/>
          <w:lang w:bidi="ar-EG"/>
        </w:rPr>
        <w:t>to use the</w:t>
      </w:r>
      <w:r w:rsidRPr="000325E4">
        <w:rPr>
          <w:rFonts w:cs="Simplified Arabic"/>
          <w:sz w:val="28"/>
          <w:szCs w:val="28"/>
          <w:lang w:bidi="ar-EG"/>
        </w:rPr>
        <w:t xml:space="preserve"> renewable energy, which negatively affects Egypt's exports of liquefied gas to European markets in the long term.</w:t>
      </w:r>
    </w:p>
    <w:p w14:paraId="55D5C0EE" w14:textId="77777777" w:rsidR="008B6E61" w:rsidRPr="008B6E61" w:rsidRDefault="008B6E61" w:rsidP="008B6E61">
      <w:pPr>
        <w:spacing w:before="120" w:line="276" w:lineRule="auto"/>
        <w:ind w:left="104"/>
        <w:jc w:val="center"/>
        <w:rPr>
          <w:rFonts w:cs="Simplified Arabic"/>
          <w:b/>
          <w:bCs/>
          <w:sz w:val="36"/>
          <w:szCs w:val="36"/>
          <w:lang w:bidi="ar-EG"/>
        </w:rPr>
      </w:pPr>
      <w:r w:rsidRPr="008B6E61">
        <w:rPr>
          <w:rFonts w:cs="Simplified Arabic"/>
          <w:b/>
          <w:bCs/>
          <w:sz w:val="36"/>
          <w:szCs w:val="36"/>
          <w:lang w:bidi="ar-EG"/>
        </w:rPr>
        <w:lastRenderedPageBreak/>
        <w:t>Abstract</w:t>
      </w:r>
    </w:p>
    <w:p w14:paraId="04574547" w14:textId="77777777" w:rsidR="008B6E61" w:rsidRPr="008B6E61" w:rsidRDefault="008B6E61" w:rsidP="008B6E61">
      <w:pPr>
        <w:spacing w:before="120" w:line="276" w:lineRule="auto"/>
        <w:ind w:firstLine="720"/>
        <w:jc w:val="lowKashida"/>
        <w:rPr>
          <w:rFonts w:cs="Simplified Arabic"/>
          <w:sz w:val="28"/>
          <w:szCs w:val="28"/>
          <w:lang w:bidi="ar-EG"/>
        </w:rPr>
      </w:pPr>
      <w:r w:rsidRPr="008B6E61">
        <w:rPr>
          <w:rFonts w:cs="Simplified Arabic"/>
          <w:sz w:val="28"/>
          <w:szCs w:val="28"/>
          <w:lang w:bidi="ar-EG"/>
        </w:rPr>
        <w:t>This research aims to analyze the elements and opportunities, as well as the challenges of transforming Egypt into a regional hub for natural gas trade, and ways to face these challenges. The problem of the research is the availability of sufficient conditions to transform Egypt into a regional hub for the natural gas trade. Also, the comparative analysis approach is used, in which it is compared with the experiences and expertise of some other countries in this field. The research discussed the elements of Egypt in terms of its distinguished geographical location, gas discoveries in the Mediterranean, as well as the availability of appropriate infrastructure. As well as opportunities, which are represented in the establishment of an agency to regulate the activities of the gas market, in addition to the establishment of the Eastern Mediterranean Gas Forum, and political stability in Egypt. Among the most important gains of transforming Egypt into a regional Hub for natural gas trade is the operation of the liquefaction plants in Damietta and Idku and export abroad. While the most important challenges are the increasing domestic demand for gas in several sectors, the limited capacity of liquefaction plants, and Europe's shift to the use of renewable energy. The research concluded that we need to use the renewable energy in Egypt, through the expansion of the use of renewable energy in electricity generation instead of natural gas, which contributes to achieving a surplus of gas that can be liquefied and exported abroad on the one hand, and reducing carbon emissions on the other hand, in addition to rationalize domestic consumption of gas, and to develop the infrastructure for gas liquefaction and export.</w:t>
      </w:r>
    </w:p>
    <w:p w14:paraId="6C94C39A" w14:textId="2C88CB23" w:rsidR="0099051F" w:rsidRDefault="008B6E61" w:rsidP="008B6E61">
      <w:pPr>
        <w:spacing w:before="120" w:line="276" w:lineRule="auto"/>
        <w:jc w:val="both"/>
        <w:rPr>
          <w:rFonts w:cs="Simplified Arabic"/>
          <w:sz w:val="28"/>
          <w:szCs w:val="28"/>
        </w:rPr>
      </w:pPr>
      <w:r w:rsidRPr="008B6E61">
        <w:rPr>
          <w:rFonts w:cs="Simplified Arabic"/>
          <w:b/>
          <w:bCs/>
          <w:sz w:val="28"/>
          <w:szCs w:val="28"/>
        </w:rPr>
        <w:t xml:space="preserve">Key words: </w:t>
      </w:r>
      <w:r w:rsidRPr="008B6E61">
        <w:rPr>
          <w:rFonts w:cs="Simplified Arabic"/>
          <w:sz w:val="28"/>
          <w:szCs w:val="28"/>
        </w:rPr>
        <w:t xml:space="preserve">Egypt </w:t>
      </w:r>
      <w:r w:rsidRPr="008B6E61">
        <w:rPr>
          <w:rFonts w:cs="Simplified Arabic" w:hint="cs"/>
          <w:sz w:val="28"/>
          <w:szCs w:val="28"/>
          <w:rtl/>
        </w:rPr>
        <w:t>-</w:t>
      </w:r>
      <w:r w:rsidRPr="008B6E61">
        <w:rPr>
          <w:rFonts w:cs="Simplified Arabic"/>
          <w:sz w:val="28"/>
          <w:szCs w:val="28"/>
        </w:rPr>
        <w:t xml:space="preserve"> Energy -</w:t>
      </w:r>
      <w:r w:rsidRPr="008B6E61">
        <w:rPr>
          <w:rFonts w:cs="Simplified Arabic" w:hint="cs"/>
          <w:sz w:val="28"/>
          <w:szCs w:val="28"/>
          <w:rtl/>
        </w:rPr>
        <w:t xml:space="preserve"> </w:t>
      </w:r>
      <w:r w:rsidRPr="008B6E61">
        <w:rPr>
          <w:rFonts w:cs="Simplified Arabic"/>
          <w:sz w:val="28"/>
          <w:szCs w:val="28"/>
        </w:rPr>
        <w:t>Liquified Natural Gas - Natural Gas Trade.</w:t>
      </w:r>
    </w:p>
    <w:p w14:paraId="3DE7F747" w14:textId="77777777" w:rsidR="00EE1B0D" w:rsidRDefault="00EE1B0D" w:rsidP="008B6E61">
      <w:pPr>
        <w:spacing w:before="120" w:line="276" w:lineRule="auto"/>
        <w:jc w:val="both"/>
        <w:rPr>
          <w:rFonts w:cs="Simplified Arabic"/>
          <w:sz w:val="28"/>
          <w:szCs w:val="28"/>
        </w:rPr>
        <w:sectPr w:rsidR="00EE1B0D" w:rsidSect="002D0996">
          <w:headerReference w:type="default" r:id="rId190"/>
          <w:pgSz w:w="10318" w:h="14570" w:code="13"/>
          <w:pgMar w:top="1134" w:right="1701" w:bottom="1134" w:left="1134" w:header="720" w:footer="720" w:gutter="0"/>
          <w:pgNumType w:fmt="lowerRoman" w:start="2" w:chapStyle="3"/>
          <w:cols w:space="720"/>
          <w:docGrid w:linePitch="360"/>
        </w:sect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1"/>
        <w:gridCol w:w="2491"/>
        <w:gridCol w:w="2491"/>
      </w:tblGrid>
      <w:tr w:rsidR="00EE1B0D" w:rsidRPr="001B2C95" w14:paraId="51B1C7D3" w14:textId="77777777" w:rsidTr="00E95912">
        <w:tc>
          <w:tcPr>
            <w:tcW w:w="2491" w:type="dxa"/>
          </w:tcPr>
          <w:p w14:paraId="62E432B2" w14:textId="22160985" w:rsidR="00EE1B0D" w:rsidRPr="001B2C95" w:rsidRDefault="00EE1B0D" w:rsidP="00E95912">
            <w:pPr>
              <w:bidi/>
              <w:jc w:val="center"/>
              <w:rPr>
                <w:rFonts w:cs="Simplified Arabic"/>
                <w:noProof/>
                <w:sz w:val="28"/>
                <w:szCs w:val="28"/>
              </w:rPr>
            </w:pPr>
          </w:p>
        </w:tc>
        <w:tc>
          <w:tcPr>
            <w:tcW w:w="2491" w:type="dxa"/>
          </w:tcPr>
          <w:p w14:paraId="6779C33C" w14:textId="77777777" w:rsidR="00EE1B0D" w:rsidRPr="001B2C95" w:rsidRDefault="00EE1B0D" w:rsidP="00E95912">
            <w:pPr>
              <w:bidi/>
              <w:rPr>
                <w:rFonts w:cs="Simplified Arabic"/>
                <w:b/>
                <w:bCs/>
                <w:sz w:val="28"/>
                <w:szCs w:val="28"/>
                <w:rtl/>
                <w:lang w:bidi="ar-EG"/>
              </w:rPr>
            </w:pPr>
          </w:p>
        </w:tc>
        <w:tc>
          <w:tcPr>
            <w:tcW w:w="2491" w:type="dxa"/>
          </w:tcPr>
          <w:p w14:paraId="4543B634" w14:textId="1DEEBA45" w:rsidR="00EE1B0D" w:rsidRPr="00EE1B0D" w:rsidRDefault="00EE1B0D" w:rsidP="00EE1B0D">
            <w:pPr>
              <w:rPr>
                <w:b/>
                <w:bCs/>
                <w:noProof/>
                <w:rtl/>
              </w:rPr>
            </w:pPr>
            <w:r w:rsidRPr="00EE1B0D">
              <w:rPr>
                <w:b/>
                <w:bCs/>
                <w:noProof/>
                <w:sz w:val="22"/>
                <w:szCs w:val="22"/>
              </w:rPr>
              <w:t>Arab Republic of Egypt</w:t>
            </w:r>
          </w:p>
        </w:tc>
      </w:tr>
      <w:tr w:rsidR="00EE1B0D" w:rsidRPr="001B2C95" w14:paraId="5766BB75" w14:textId="77777777" w:rsidTr="00E95912">
        <w:tc>
          <w:tcPr>
            <w:tcW w:w="2491" w:type="dxa"/>
          </w:tcPr>
          <w:p w14:paraId="2C4BC8D0" w14:textId="3FA00F3A" w:rsidR="00EE1B0D" w:rsidRPr="001B2C95" w:rsidRDefault="00EE1B0D" w:rsidP="00E95912">
            <w:pPr>
              <w:bidi/>
              <w:jc w:val="center"/>
              <w:rPr>
                <w:rFonts w:cs="Simplified Arabic"/>
                <w:b/>
                <w:bCs/>
                <w:sz w:val="28"/>
                <w:szCs w:val="28"/>
                <w:rtl/>
                <w:lang w:bidi="ar-EG"/>
              </w:rPr>
            </w:pPr>
          </w:p>
        </w:tc>
        <w:tc>
          <w:tcPr>
            <w:tcW w:w="2491" w:type="dxa"/>
          </w:tcPr>
          <w:p w14:paraId="7263A143" w14:textId="77777777" w:rsidR="00EE1B0D" w:rsidRPr="001B2C95" w:rsidRDefault="00EE1B0D" w:rsidP="00E95912">
            <w:pPr>
              <w:bidi/>
              <w:rPr>
                <w:rFonts w:cs="Simplified Arabic"/>
                <w:b/>
                <w:bCs/>
                <w:sz w:val="28"/>
                <w:szCs w:val="28"/>
                <w:rtl/>
                <w:lang w:bidi="ar-EG"/>
              </w:rPr>
            </w:pPr>
          </w:p>
        </w:tc>
        <w:tc>
          <w:tcPr>
            <w:tcW w:w="2491" w:type="dxa"/>
          </w:tcPr>
          <w:p w14:paraId="732E6F0A" w14:textId="1B027536" w:rsidR="00EE1B0D" w:rsidRPr="001B2C95" w:rsidRDefault="00EE1B0D" w:rsidP="00EE1B0D">
            <w:pPr>
              <w:bidi/>
              <w:jc w:val="center"/>
              <w:rPr>
                <w:rFonts w:cs="Simplified Arabic"/>
                <w:b/>
                <w:bCs/>
                <w:sz w:val="28"/>
                <w:szCs w:val="28"/>
                <w:rtl/>
                <w:lang w:bidi="ar-EG"/>
              </w:rPr>
            </w:pPr>
            <w:r w:rsidRPr="001B2C95">
              <w:rPr>
                <w:rFonts w:cs="Simplified Arabic"/>
                <w:noProof/>
                <w:sz w:val="28"/>
                <w:szCs w:val="28"/>
              </w:rPr>
              <w:drawing>
                <wp:inline distT="0" distB="0" distL="0" distR="0" wp14:anchorId="485751B6" wp14:editId="58E69CB1">
                  <wp:extent cx="923027" cy="1127070"/>
                  <wp:effectExtent l="0" t="0" r="0" b="0"/>
                  <wp:docPr id="42773777" name="Picture 42773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65055" cy="1178388"/>
                          </a:xfrm>
                          <a:prstGeom prst="rect">
                            <a:avLst/>
                          </a:prstGeom>
                        </pic:spPr>
                      </pic:pic>
                    </a:graphicData>
                  </a:graphic>
                </wp:inline>
              </w:drawing>
            </w:r>
          </w:p>
        </w:tc>
      </w:tr>
      <w:tr w:rsidR="00EE1B0D" w:rsidRPr="00EE1B0D" w14:paraId="37D8798E" w14:textId="77777777" w:rsidTr="00E95912">
        <w:tc>
          <w:tcPr>
            <w:tcW w:w="2491" w:type="dxa"/>
          </w:tcPr>
          <w:p w14:paraId="7513E6E1" w14:textId="4277F747" w:rsidR="00EE1B0D" w:rsidRPr="001B2C95" w:rsidRDefault="00EE1B0D" w:rsidP="00E95912">
            <w:pPr>
              <w:bidi/>
              <w:jc w:val="center"/>
              <w:rPr>
                <w:rFonts w:cs="Simplified Arabic"/>
                <w:noProof/>
                <w:sz w:val="28"/>
                <w:szCs w:val="28"/>
              </w:rPr>
            </w:pPr>
          </w:p>
        </w:tc>
        <w:tc>
          <w:tcPr>
            <w:tcW w:w="2491" w:type="dxa"/>
          </w:tcPr>
          <w:p w14:paraId="178D3469" w14:textId="77777777" w:rsidR="00EE1B0D" w:rsidRPr="001B2C95" w:rsidRDefault="00EE1B0D" w:rsidP="00E95912">
            <w:pPr>
              <w:bidi/>
              <w:rPr>
                <w:rFonts w:cs="Simplified Arabic"/>
                <w:b/>
                <w:bCs/>
                <w:sz w:val="28"/>
                <w:szCs w:val="28"/>
                <w:rtl/>
                <w:lang w:bidi="ar-EG"/>
              </w:rPr>
            </w:pPr>
          </w:p>
        </w:tc>
        <w:tc>
          <w:tcPr>
            <w:tcW w:w="2491" w:type="dxa"/>
          </w:tcPr>
          <w:p w14:paraId="63C72DB7" w14:textId="77777777" w:rsidR="00EE1B0D" w:rsidRPr="00EE1B0D" w:rsidRDefault="00EE1B0D" w:rsidP="00EE1B0D">
            <w:pPr>
              <w:jc w:val="center"/>
              <w:rPr>
                <w:b/>
                <w:bCs/>
                <w:noProof/>
                <w:sz w:val="22"/>
                <w:szCs w:val="22"/>
                <w:rtl/>
              </w:rPr>
            </w:pPr>
            <w:r w:rsidRPr="00EE1B0D">
              <w:rPr>
                <w:b/>
                <w:bCs/>
                <w:noProof/>
                <w:sz w:val="22"/>
                <w:szCs w:val="22"/>
              </w:rPr>
              <w:t>Institute of National Planning</w:t>
            </w:r>
          </w:p>
          <w:p w14:paraId="1F205E90" w14:textId="7C82CC44" w:rsidR="00EE1B0D" w:rsidRPr="00EE1B0D" w:rsidRDefault="00EE1B0D" w:rsidP="00EE1B0D">
            <w:pPr>
              <w:jc w:val="center"/>
              <w:rPr>
                <w:b/>
                <w:bCs/>
                <w:noProof/>
                <w:sz w:val="22"/>
                <w:szCs w:val="22"/>
                <w:rtl/>
              </w:rPr>
            </w:pPr>
            <w:r w:rsidRPr="00EE1B0D">
              <w:rPr>
                <w:b/>
                <w:bCs/>
                <w:noProof/>
                <w:sz w:val="22"/>
                <w:szCs w:val="22"/>
              </w:rPr>
              <w:t>Postgraduate Studies</w:t>
            </w:r>
          </w:p>
        </w:tc>
      </w:tr>
    </w:tbl>
    <w:p w14:paraId="06BBFBC1" w14:textId="77777777" w:rsidR="00EE1B0D" w:rsidRPr="001B2C95" w:rsidRDefault="00EE1B0D" w:rsidP="00EE1B0D">
      <w:pPr>
        <w:bidi/>
        <w:spacing w:line="276" w:lineRule="auto"/>
        <w:rPr>
          <w:rFonts w:cs="Simplified Arabic"/>
          <w:b/>
          <w:bCs/>
          <w:sz w:val="28"/>
          <w:szCs w:val="28"/>
          <w:rtl/>
          <w:lang w:bidi="ar-EG"/>
        </w:rPr>
      </w:pPr>
    </w:p>
    <w:p w14:paraId="383EDD6C" w14:textId="77777777" w:rsidR="00EE1B0D" w:rsidRPr="00EE1B0D" w:rsidRDefault="00EE1B0D" w:rsidP="00EE1B0D">
      <w:pPr>
        <w:tabs>
          <w:tab w:val="left" w:pos="7095"/>
        </w:tabs>
        <w:jc w:val="center"/>
        <w:rPr>
          <w:rFonts w:ascii="Cambria" w:hAnsi="Cambria" w:cstheme="majorBidi"/>
          <w:b/>
          <w:bCs/>
          <w:sz w:val="40"/>
          <w:szCs w:val="40"/>
          <w:lang w:bidi="ar-EG"/>
        </w:rPr>
      </w:pPr>
      <w:r w:rsidRPr="00EE1B0D">
        <w:rPr>
          <w:rFonts w:ascii="Cambria" w:hAnsi="Cambria" w:cstheme="majorBidi"/>
          <w:b/>
          <w:bCs/>
          <w:sz w:val="40"/>
          <w:szCs w:val="40"/>
          <w:lang w:bidi="ar-EG"/>
        </w:rPr>
        <w:t xml:space="preserve">Transforming Egypt into a Regional Hub for Natural Gas Trade </w:t>
      </w:r>
    </w:p>
    <w:p w14:paraId="5EC152F9" w14:textId="77777777" w:rsidR="00EE1B0D" w:rsidRPr="00EE1B0D" w:rsidRDefault="00EE1B0D" w:rsidP="00EE1B0D">
      <w:pPr>
        <w:tabs>
          <w:tab w:val="left" w:pos="7095"/>
        </w:tabs>
        <w:jc w:val="center"/>
        <w:rPr>
          <w:rFonts w:ascii="Cambria" w:hAnsi="Cambria" w:cstheme="majorBidi"/>
          <w:b/>
          <w:bCs/>
          <w:sz w:val="40"/>
          <w:szCs w:val="40"/>
          <w:lang w:bidi="ar-EG"/>
        </w:rPr>
      </w:pPr>
      <w:r w:rsidRPr="00EE1B0D">
        <w:rPr>
          <w:rFonts w:ascii="Cambria" w:hAnsi="Cambria" w:cstheme="majorBidi"/>
          <w:b/>
          <w:bCs/>
          <w:sz w:val="40"/>
          <w:szCs w:val="40"/>
          <w:lang w:bidi="ar-EG"/>
        </w:rPr>
        <w:t>Opportunities and Challenges</w:t>
      </w:r>
    </w:p>
    <w:p w14:paraId="7E786060" w14:textId="77777777" w:rsidR="00EE1B0D" w:rsidRPr="001B2C95" w:rsidRDefault="00EE1B0D" w:rsidP="00EE1B0D">
      <w:pPr>
        <w:bidi/>
        <w:jc w:val="center"/>
        <w:rPr>
          <w:rFonts w:cs="Simplified Arabic"/>
          <w:sz w:val="28"/>
          <w:szCs w:val="28"/>
          <w:rtl/>
          <w:lang w:bidi="ar-EG"/>
        </w:rPr>
      </w:pPr>
      <w:r w:rsidRPr="001B2C95">
        <w:rPr>
          <w:rFonts w:cs="Simplified Arabic"/>
          <w:sz w:val="28"/>
          <w:szCs w:val="28"/>
          <w:lang w:bidi="ar-EG"/>
        </w:rPr>
        <w:tab/>
      </w:r>
    </w:p>
    <w:p w14:paraId="288A7A05" w14:textId="77777777" w:rsidR="00EE1B0D" w:rsidRPr="00EE1B0D" w:rsidRDefault="00EE1B0D" w:rsidP="00EE1B0D">
      <w:pPr>
        <w:tabs>
          <w:tab w:val="left" w:pos="7095"/>
        </w:tabs>
        <w:jc w:val="center"/>
        <w:rPr>
          <w:rFonts w:asciiTheme="majorBidi" w:hAnsiTheme="majorBidi" w:cstheme="majorBidi"/>
          <w:b/>
          <w:bCs/>
          <w:sz w:val="28"/>
          <w:szCs w:val="28"/>
          <w:lang w:bidi="ar-EG"/>
        </w:rPr>
      </w:pPr>
      <w:r w:rsidRPr="00EE1B0D">
        <w:rPr>
          <w:rFonts w:asciiTheme="majorBidi" w:hAnsiTheme="majorBidi" w:cstheme="majorBidi"/>
          <w:b/>
          <w:bCs/>
          <w:sz w:val="28"/>
          <w:szCs w:val="28"/>
          <w:lang w:bidi="ar-EG"/>
        </w:rPr>
        <w:t xml:space="preserve">A Thesis Submitted in Fulfillment of the Requirements of </w:t>
      </w:r>
    </w:p>
    <w:p w14:paraId="6377D77F" w14:textId="77777777" w:rsidR="00EE1B0D" w:rsidRPr="00EE1B0D" w:rsidRDefault="00EE1B0D" w:rsidP="00EE1B0D">
      <w:pPr>
        <w:tabs>
          <w:tab w:val="left" w:pos="7095"/>
        </w:tabs>
        <w:jc w:val="center"/>
        <w:rPr>
          <w:rFonts w:asciiTheme="majorBidi" w:hAnsiTheme="majorBidi" w:cstheme="majorBidi"/>
          <w:b/>
          <w:bCs/>
          <w:sz w:val="28"/>
          <w:szCs w:val="28"/>
          <w:lang w:bidi="ar-EG"/>
        </w:rPr>
      </w:pPr>
      <w:r w:rsidRPr="00EE1B0D">
        <w:rPr>
          <w:rFonts w:asciiTheme="majorBidi" w:hAnsiTheme="majorBidi" w:cstheme="majorBidi"/>
          <w:b/>
          <w:bCs/>
          <w:sz w:val="28"/>
          <w:szCs w:val="28"/>
          <w:lang w:bidi="ar-EG"/>
        </w:rPr>
        <w:t>Master Degree in Planning and Development</w:t>
      </w:r>
    </w:p>
    <w:p w14:paraId="515FD945" w14:textId="77777777" w:rsidR="00EE1B0D" w:rsidRPr="00EE1B0D" w:rsidRDefault="00EE1B0D" w:rsidP="00EE1B0D">
      <w:pPr>
        <w:tabs>
          <w:tab w:val="left" w:pos="7095"/>
        </w:tabs>
        <w:bidi/>
        <w:spacing w:line="276" w:lineRule="auto"/>
        <w:rPr>
          <w:rFonts w:cs="Simplified Arabic"/>
          <w:sz w:val="16"/>
          <w:szCs w:val="16"/>
          <w:rtl/>
          <w:lang w:bidi="ar-EG"/>
        </w:rPr>
      </w:pPr>
    </w:p>
    <w:p w14:paraId="651F030E" w14:textId="77777777" w:rsidR="00EE1B0D" w:rsidRPr="001B2C95" w:rsidRDefault="00EE1B0D" w:rsidP="00EE1B0D">
      <w:pPr>
        <w:tabs>
          <w:tab w:val="left" w:pos="7095"/>
        </w:tabs>
        <w:bidi/>
        <w:spacing w:line="276" w:lineRule="auto"/>
        <w:rPr>
          <w:rFonts w:cs="Simplified Arabic"/>
          <w:sz w:val="28"/>
          <w:szCs w:val="28"/>
          <w:lang w:bidi="ar-EG"/>
        </w:rPr>
      </w:pPr>
    </w:p>
    <w:p w14:paraId="6BA231E0" w14:textId="77777777" w:rsidR="00EE1B0D" w:rsidRPr="00EE1B0D" w:rsidRDefault="00EE1B0D" w:rsidP="00EE1B0D">
      <w:pPr>
        <w:tabs>
          <w:tab w:val="left" w:pos="7095"/>
        </w:tabs>
        <w:spacing w:line="360" w:lineRule="auto"/>
        <w:jc w:val="center"/>
        <w:rPr>
          <w:rFonts w:asciiTheme="majorBidi" w:hAnsiTheme="majorBidi" w:cstheme="majorBidi"/>
          <w:b/>
          <w:bCs/>
          <w:sz w:val="32"/>
          <w:szCs w:val="32"/>
          <w:u w:val="single"/>
          <w:lang w:bidi="ar-EG"/>
        </w:rPr>
      </w:pPr>
      <w:r w:rsidRPr="00EE1B0D">
        <w:rPr>
          <w:rFonts w:asciiTheme="majorBidi" w:hAnsiTheme="majorBidi" w:cstheme="majorBidi"/>
          <w:b/>
          <w:bCs/>
          <w:sz w:val="32"/>
          <w:szCs w:val="32"/>
          <w:u w:val="single"/>
          <w:lang w:bidi="ar-EG"/>
        </w:rPr>
        <w:t>Submitted By:</w:t>
      </w:r>
    </w:p>
    <w:p w14:paraId="2D2E2103" w14:textId="77777777" w:rsidR="00EE1B0D" w:rsidRPr="00EE1B0D" w:rsidRDefault="00EE1B0D" w:rsidP="00EE1B0D">
      <w:pPr>
        <w:tabs>
          <w:tab w:val="left" w:pos="7095"/>
        </w:tabs>
        <w:spacing w:line="360" w:lineRule="auto"/>
        <w:jc w:val="center"/>
        <w:rPr>
          <w:rFonts w:asciiTheme="majorBidi" w:hAnsiTheme="majorBidi" w:cstheme="majorBidi"/>
          <w:b/>
          <w:bCs/>
          <w:sz w:val="32"/>
          <w:szCs w:val="32"/>
          <w:rtl/>
          <w:lang w:bidi="ar-EG"/>
        </w:rPr>
      </w:pPr>
      <w:r w:rsidRPr="00EE1B0D">
        <w:rPr>
          <w:rFonts w:ascii="Simplified Arabic" w:hAnsi="Simplified Arabic" w:cs="Simplified Arabic"/>
          <w:b/>
          <w:bCs/>
          <w:sz w:val="32"/>
          <w:szCs w:val="32"/>
          <w:lang w:bidi="ar-EG"/>
        </w:rPr>
        <w:t xml:space="preserve">   </w:t>
      </w:r>
      <w:r w:rsidRPr="00EE1B0D">
        <w:rPr>
          <w:rFonts w:asciiTheme="majorBidi" w:hAnsiTheme="majorBidi" w:cstheme="majorBidi"/>
          <w:b/>
          <w:bCs/>
          <w:sz w:val="32"/>
          <w:szCs w:val="32"/>
          <w:lang w:bidi="ar-EG"/>
        </w:rPr>
        <w:t>Marwan Ibrahim Abdel Wahab Bedeir</w:t>
      </w:r>
    </w:p>
    <w:p w14:paraId="4D49B180" w14:textId="77777777" w:rsidR="00EE1B0D" w:rsidRPr="001B2C95" w:rsidRDefault="00EE1B0D" w:rsidP="00EE1B0D">
      <w:pPr>
        <w:tabs>
          <w:tab w:val="left" w:pos="7095"/>
        </w:tabs>
        <w:bidi/>
        <w:spacing w:line="276" w:lineRule="auto"/>
        <w:jc w:val="center"/>
        <w:rPr>
          <w:rFonts w:cs="Simplified Arabic"/>
          <w:b/>
          <w:bCs/>
          <w:sz w:val="28"/>
          <w:szCs w:val="28"/>
          <w:rtl/>
          <w:lang w:bidi="ar-EG"/>
        </w:rPr>
      </w:pPr>
    </w:p>
    <w:p w14:paraId="21CF9148" w14:textId="46C24A91" w:rsidR="00EE1B0D" w:rsidRDefault="00EE1B0D" w:rsidP="00EE1B0D">
      <w:pPr>
        <w:tabs>
          <w:tab w:val="left" w:pos="7095"/>
        </w:tabs>
        <w:jc w:val="center"/>
        <w:rPr>
          <w:rFonts w:asciiTheme="majorBidi" w:hAnsiTheme="majorBidi" w:cstheme="majorBidi"/>
          <w:b/>
          <w:bCs/>
          <w:sz w:val="32"/>
          <w:szCs w:val="32"/>
          <w:u w:val="single"/>
          <w:lang w:bidi="ar-EG"/>
        </w:rPr>
      </w:pPr>
      <w:r w:rsidRPr="00EE1B0D">
        <w:rPr>
          <w:rFonts w:asciiTheme="majorBidi" w:hAnsiTheme="majorBidi" w:cstheme="majorBidi"/>
          <w:b/>
          <w:bCs/>
          <w:sz w:val="32"/>
          <w:szCs w:val="32"/>
          <w:u w:val="single"/>
          <w:lang w:bidi="ar-EG"/>
        </w:rPr>
        <w:t>Supervised By</w:t>
      </w:r>
      <w:r w:rsidRPr="00832FEB">
        <w:rPr>
          <w:rFonts w:asciiTheme="majorBidi" w:hAnsiTheme="majorBidi" w:cstheme="majorBidi"/>
          <w:b/>
          <w:bCs/>
          <w:sz w:val="32"/>
          <w:szCs w:val="32"/>
          <w:u w:val="single"/>
          <w:lang w:bidi="ar-EG"/>
        </w:rPr>
        <w:t>:</w:t>
      </w:r>
    </w:p>
    <w:p w14:paraId="56CFE23F" w14:textId="77777777" w:rsidR="00EE1B0D" w:rsidRDefault="00EE1B0D" w:rsidP="00EE1B0D">
      <w:pPr>
        <w:tabs>
          <w:tab w:val="left" w:pos="7095"/>
        </w:tabs>
        <w:jc w:val="center"/>
        <w:rPr>
          <w:rFonts w:asciiTheme="majorBidi" w:hAnsiTheme="majorBidi" w:cstheme="majorBidi"/>
          <w:b/>
          <w:bCs/>
          <w:sz w:val="32"/>
          <w:szCs w:val="32"/>
          <w:u w:val="single"/>
          <w:rtl/>
          <w:lang w:bidi="ar-EG"/>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6"/>
        <w:gridCol w:w="3737"/>
      </w:tblGrid>
      <w:tr w:rsidR="00EE1B0D" w14:paraId="581E09E6" w14:textId="77777777" w:rsidTr="00E95912">
        <w:tc>
          <w:tcPr>
            <w:tcW w:w="3736" w:type="dxa"/>
          </w:tcPr>
          <w:p w14:paraId="5B6A5728" w14:textId="77777777" w:rsidR="00EE1B0D" w:rsidRPr="00EE1B0D" w:rsidRDefault="00EE1B0D" w:rsidP="00EE1B0D">
            <w:pPr>
              <w:tabs>
                <w:tab w:val="left" w:pos="7095"/>
              </w:tabs>
              <w:spacing w:line="360" w:lineRule="auto"/>
              <w:jc w:val="center"/>
              <w:rPr>
                <w:rFonts w:asciiTheme="majorBidi" w:hAnsiTheme="majorBidi" w:cstheme="majorBidi"/>
                <w:b/>
                <w:bCs/>
                <w:sz w:val="32"/>
                <w:szCs w:val="32"/>
                <w:lang w:bidi="ar-EG"/>
              </w:rPr>
            </w:pPr>
            <w:r w:rsidRPr="00EE1B0D">
              <w:rPr>
                <w:rFonts w:asciiTheme="majorBidi" w:hAnsiTheme="majorBidi" w:cstheme="majorBidi"/>
                <w:b/>
                <w:bCs/>
                <w:sz w:val="32"/>
                <w:szCs w:val="32"/>
                <w:lang w:bidi="ar-EG"/>
              </w:rPr>
              <w:t>Dr. Fatma El Hamalawy</w:t>
            </w:r>
          </w:p>
          <w:p w14:paraId="199E82E2" w14:textId="77777777" w:rsidR="00EE1B0D" w:rsidRPr="00EE1B0D" w:rsidRDefault="00EE1B0D" w:rsidP="00EE1B0D">
            <w:pPr>
              <w:tabs>
                <w:tab w:val="left" w:pos="7095"/>
              </w:tabs>
              <w:spacing w:line="360" w:lineRule="auto"/>
              <w:jc w:val="center"/>
              <w:rPr>
                <w:rFonts w:asciiTheme="majorBidi" w:hAnsiTheme="majorBidi" w:cstheme="majorBidi"/>
                <w:sz w:val="28"/>
                <w:szCs w:val="28"/>
                <w:lang w:bidi="ar-EG"/>
              </w:rPr>
            </w:pPr>
            <w:r w:rsidRPr="00EE1B0D">
              <w:rPr>
                <w:rFonts w:asciiTheme="majorBidi" w:hAnsiTheme="majorBidi" w:cstheme="majorBidi"/>
                <w:sz w:val="28"/>
                <w:szCs w:val="28"/>
                <w:lang w:bidi="ar-EG"/>
              </w:rPr>
              <w:t>Lecturer of Economics</w:t>
            </w:r>
          </w:p>
          <w:p w14:paraId="369B6DBB" w14:textId="4B71C102" w:rsidR="00EE1B0D" w:rsidRPr="00EE1B0D" w:rsidRDefault="00EE1B0D" w:rsidP="00EE1B0D">
            <w:pPr>
              <w:tabs>
                <w:tab w:val="left" w:pos="7095"/>
              </w:tabs>
              <w:spacing w:line="360" w:lineRule="auto"/>
              <w:jc w:val="center"/>
              <w:rPr>
                <w:rFonts w:asciiTheme="majorBidi" w:hAnsiTheme="majorBidi" w:cstheme="majorBidi"/>
                <w:sz w:val="28"/>
                <w:szCs w:val="28"/>
                <w:rtl/>
                <w:lang w:bidi="ar-EG"/>
              </w:rPr>
            </w:pPr>
            <w:r w:rsidRPr="00EE1B0D">
              <w:rPr>
                <w:rFonts w:asciiTheme="majorBidi" w:hAnsiTheme="majorBidi" w:cstheme="majorBidi"/>
                <w:sz w:val="28"/>
                <w:szCs w:val="28"/>
                <w:lang w:bidi="ar-EG"/>
              </w:rPr>
              <w:t>Institute of National Planning</w:t>
            </w:r>
          </w:p>
        </w:tc>
        <w:tc>
          <w:tcPr>
            <w:tcW w:w="3737" w:type="dxa"/>
          </w:tcPr>
          <w:p w14:paraId="4DC63E3A" w14:textId="106E0D23" w:rsidR="00EE1B0D" w:rsidRPr="00EE1B0D" w:rsidRDefault="00EE1B0D" w:rsidP="00EE1B0D">
            <w:pPr>
              <w:spacing w:line="360" w:lineRule="auto"/>
              <w:jc w:val="center"/>
              <w:rPr>
                <w:sz w:val="32"/>
                <w:szCs w:val="32"/>
              </w:rPr>
            </w:pPr>
            <w:r w:rsidRPr="00EE1B0D">
              <w:rPr>
                <w:rFonts w:asciiTheme="majorBidi" w:hAnsiTheme="majorBidi" w:cstheme="majorBidi"/>
                <w:b/>
                <w:bCs/>
                <w:sz w:val="32"/>
                <w:szCs w:val="32"/>
                <w:lang w:bidi="ar-EG"/>
              </w:rPr>
              <w:t>Dr. Nevine Kamal</w:t>
            </w:r>
          </w:p>
          <w:p w14:paraId="494E133B" w14:textId="68FAB1DB" w:rsidR="00EE1B0D" w:rsidRPr="00EE1B0D" w:rsidRDefault="00EE1B0D" w:rsidP="00EE1B0D">
            <w:pPr>
              <w:spacing w:line="360" w:lineRule="auto"/>
              <w:jc w:val="center"/>
              <w:rPr>
                <w:sz w:val="28"/>
                <w:szCs w:val="28"/>
              </w:rPr>
            </w:pPr>
            <w:r w:rsidRPr="00EE1B0D">
              <w:rPr>
                <w:rFonts w:asciiTheme="majorBidi" w:hAnsiTheme="majorBidi" w:cstheme="majorBidi"/>
                <w:sz w:val="28"/>
                <w:szCs w:val="28"/>
                <w:lang w:bidi="ar-EG"/>
              </w:rPr>
              <w:t>Professor of Economics</w:t>
            </w:r>
          </w:p>
          <w:p w14:paraId="0A6ECF94" w14:textId="5811F39D" w:rsidR="00EE1B0D" w:rsidRPr="00EE1B0D" w:rsidRDefault="00EE1B0D" w:rsidP="00EE1B0D">
            <w:pPr>
              <w:spacing w:line="360" w:lineRule="auto"/>
              <w:jc w:val="center"/>
              <w:rPr>
                <w:rFonts w:cs="Simplified Arabic"/>
                <w:b/>
                <w:bCs/>
                <w:sz w:val="28"/>
                <w:szCs w:val="28"/>
                <w:rtl/>
                <w:lang w:bidi="ar-EG"/>
              </w:rPr>
            </w:pPr>
            <w:r w:rsidRPr="00EE1B0D">
              <w:rPr>
                <w:rFonts w:asciiTheme="majorBidi" w:hAnsiTheme="majorBidi" w:cstheme="majorBidi"/>
                <w:sz w:val="28"/>
                <w:szCs w:val="28"/>
                <w:lang w:bidi="ar-EG"/>
              </w:rPr>
              <w:t>Institute of National Planning</w:t>
            </w:r>
          </w:p>
        </w:tc>
      </w:tr>
    </w:tbl>
    <w:p w14:paraId="136EB20C" w14:textId="77777777" w:rsidR="00EE1B0D" w:rsidRPr="001B2C95" w:rsidRDefault="00EE1B0D" w:rsidP="00EE1B0D">
      <w:pPr>
        <w:tabs>
          <w:tab w:val="left" w:pos="7095"/>
        </w:tabs>
        <w:bidi/>
        <w:spacing w:line="276" w:lineRule="auto"/>
        <w:jc w:val="center"/>
        <w:rPr>
          <w:rFonts w:cs="Simplified Arabic"/>
          <w:b/>
          <w:bCs/>
          <w:sz w:val="28"/>
          <w:szCs w:val="28"/>
          <w:rtl/>
          <w:lang w:bidi="ar-EG"/>
        </w:rPr>
      </w:pPr>
    </w:p>
    <w:p w14:paraId="5E8AD4D4" w14:textId="77777777" w:rsidR="00EE1B0D" w:rsidRPr="001B2C95" w:rsidRDefault="00EE1B0D" w:rsidP="00EE1B0D">
      <w:pPr>
        <w:tabs>
          <w:tab w:val="left" w:pos="7095"/>
        </w:tabs>
        <w:bidi/>
        <w:spacing w:line="276" w:lineRule="auto"/>
        <w:jc w:val="center"/>
        <w:rPr>
          <w:rFonts w:cs="Simplified Arabic"/>
          <w:b/>
          <w:bCs/>
          <w:sz w:val="20"/>
          <w:szCs w:val="20"/>
          <w:rtl/>
          <w:lang w:bidi="ar-EG"/>
        </w:rPr>
      </w:pPr>
    </w:p>
    <w:p w14:paraId="665AA139" w14:textId="1495DAE5" w:rsidR="00EE1B0D" w:rsidRPr="008B6E61" w:rsidRDefault="00EE1B0D" w:rsidP="00EE1B0D">
      <w:pPr>
        <w:spacing w:before="120" w:line="276" w:lineRule="auto"/>
        <w:jc w:val="center"/>
        <w:rPr>
          <w:rFonts w:cs="Simplified Arabic"/>
          <w:sz w:val="28"/>
          <w:szCs w:val="28"/>
        </w:rPr>
      </w:pPr>
      <w:r>
        <w:rPr>
          <w:rFonts w:cs="Simplified Arabic"/>
          <w:b/>
          <w:bCs/>
          <w:sz w:val="28"/>
          <w:szCs w:val="28"/>
          <w:lang w:bidi="ar-EG"/>
        </w:rPr>
        <w:t>2023</w:t>
      </w:r>
    </w:p>
    <w:sectPr w:rsidR="00EE1B0D" w:rsidRPr="008B6E61" w:rsidSect="00EF29FD">
      <w:headerReference w:type="default" r:id="rId191"/>
      <w:footerReference w:type="default" r:id="rId192"/>
      <w:pgSz w:w="10318" w:h="14570" w:code="13"/>
      <w:pgMar w:top="1134" w:right="1134" w:bottom="1134" w:left="1701" w:header="720" w:footer="720" w:gutter="0"/>
      <w:pgNumType w:chapStyle="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2F01A9" w14:textId="77777777" w:rsidR="007A6195" w:rsidRDefault="007A6195" w:rsidP="00B71965">
      <w:r>
        <w:separator/>
      </w:r>
    </w:p>
  </w:endnote>
  <w:endnote w:type="continuationSeparator" w:id="0">
    <w:p w14:paraId="35FB476D" w14:textId="77777777" w:rsidR="007A6195" w:rsidRDefault="007A6195" w:rsidP="00B71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PT Bold Heading">
    <w:altName w:val="Courier New"/>
    <w:charset w:val="B2"/>
    <w:family w:val="auto"/>
    <w:pitch w:val="variable"/>
    <w:sig w:usb0="00002000" w:usb1="80000000" w:usb2="00000008" w:usb3="00000000" w:csb0="00000040" w:csb1="00000000"/>
  </w:font>
  <w:font w:name="Sultan bold">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ahmed Alhour">
    <w:altName w:val="Times New Roman"/>
    <w:charset w:val="B2"/>
    <w:family w:val="auto"/>
    <w:pitch w:val="variable"/>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71987"/>
      <w:docPartObj>
        <w:docPartGallery w:val="Page Numbers (Bottom of Page)"/>
        <w:docPartUnique/>
      </w:docPartObj>
    </w:sdtPr>
    <w:sdtEndPr>
      <w:rPr>
        <w:noProof/>
      </w:rPr>
    </w:sdtEndPr>
    <w:sdtContent>
      <w:p w14:paraId="668D458F" w14:textId="74A1273C" w:rsidR="00B10663" w:rsidRDefault="00B10663" w:rsidP="008546BB">
        <w:pPr>
          <w:pStyle w:val="Footer"/>
          <w:pBdr>
            <w:top w:val="thinThickSmallGap" w:sz="24" w:space="1" w:color="auto"/>
          </w:pBdr>
          <w:jc w:val="center"/>
        </w:pPr>
        <w:r>
          <w:fldChar w:fldCharType="begin"/>
        </w:r>
        <w:r>
          <w:instrText xml:space="preserve"> PAGE   \* MERGEFORMAT </w:instrText>
        </w:r>
        <w:r>
          <w:fldChar w:fldCharType="separate"/>
        </w:r>
        <w:r w:rsidR="00432D38">
          <w:rPr>
            <w:rFonts w:hint="eastAsia"/>
            <w:noProof/>
            <w:rtl/>
          </w:rPr>
          <w:t>‌أ</w:t>
        </w:r>
        <w:r>
          <w:rPr>
            <w:noProof/>
          </w:rP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8912789"/>
      <w:docPartObj>
        <w:docPartGallery w:val="Page Numbers (Bottom of Page)"/>
        <w:docPartUnique/>
      </w:docPartObj>
    </w:sdtPr>
    <w:sdtEndPr>
      <w:rPr>
        <w:noProof/>
      </w:rPr>
    </w:sdtEndPr>
    <w:sdtContent>
      <w:p w14:paraId="033957E1" w14:textId="77777777" w:rsidR="0038782B" w:rsidRDefault="0038782B" w:rsidP="00E926E2">
        <w:pPr>
          <w:pStyle w:val="Footer"/>
          <w:pBdr>
            <w:top w:val="thinThickSmallGap" w:sz="24" w:space="1" w:color="auto"/>
          </w:pBdr>
          <w:bidi/>
          <w:jc w:val="center"/>
        </w:pPr>
        <w:r>
          <w:fldChar w:fldCharType="begin"/>
        </w:r>
        <w:r>
          <w:instrText xml:space="preserve"> PAGE HINDI  \* MERGEFORMAT </w:instrText>
        </w:r>
        <w:r>
          <w:fldChar w:fldCharType="separate"/>
        </w:r>
        <w:r w:rsidR="00432D38">
          <w:rPr>
            <w:noProof/>
            <w:rtl/>
          </w:rPr>
          <w:t>139</w:t>
        </w:r>
        <w: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04826964"/>
      <w:docPartObj>
        <w:docPartGallery w:val="Page Numbers (Bottom of Page)"/>
        <w:docPartUnique/>
      </w:docPartObj>
    </w:sdtPr>
    <w:sdtEndPr>
      <w:rPr>
        <w:noProof/>
      </w:rPr>
    </w:sdtEndPr>
    <w:sdtContent>
      <w:p w14:paraId="3961ABDF" w14:textId="77777777" w:rsidR="002D0996" w:rsidRDefault="002D0996" w:rsidP="00E926E2">
        <w:pPr>
          <w:pStyle w:val="Footer"/>
          <w:pBdr>
            <w:top w:val="thinThickSmallGap" w:sz="24" w:space="1" w:color="auto"/>
          </w:pBdr>
          <w:bidi/>
          <w:jc w:val="center"/>
        </w:pPr>
        <w:r>
          <w:fldChar w:fldCharType="begin"/>
        </w:r>
        <w:r>
          <w:instrText xml:space="preserve"> PAGE HINDI  \* MERGEFORMAT </w:instrText>
        </w:r>
        <w:r>
          <w:fldChar w:fldCharType="separate"/>
        </w:r>
        <w:r w:rsidR="00432D38">
          <w:rPr>
            <w:noProof/>
          </w:rPr>
          <w:t>ii</w:t>
        </w:r>
        <w: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E7F4B8" w14:textId="35A416D4" w:rsidR="00EE1B0D" w:rsidRPr="00EE1B0D" w:rsidRDefault="00EE1B0D" w:rsidP="00EE1B0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31141434"/>
      <w:docPartObj>
        <w:docPartGallery w:val="Page Numbers (Bottom of Page)"/>
        <w:docPartUnique/>
      </w:docPartObj>
    </w:sdtPr>
    <w:sdtEndPr>
      <w:rPr>
        <w:noProof/>
      </w:rPr>
    </w:sdtEndPr>
    <w:sdtContent>
      <w:p w14:paraId="0ECCEE6E" w14:textId="4C5DDFDF" w:rsidR="0018715E" w:rsidRDefault="00E926E2" w:rsidP="00E926E2">
        <w:pPr>
          <w:pStyle w:val="Footer"/>
          <w:pBdr>
            <w:top w:val="thinThickSmallGap" w:sz="24" w:space="1" w:color="auto"/>
          </w:pBdr>
          <w:bidi/>
          <w:jc w:val="center"/>
        </w:pPr>
        <w:r>
          <w:fldChar w:fldCharType="begin"/>
        </w:r>
        <w:r>
          <w:instrText xml:space="preserve"> PAGE HINDI  \* MERGEFORMAT </w:instrText>
        </w:r>
        <w:r>
          <w:fldChar w:fldCharType="separate"/>
        </w:r>
        <w:r w:rsidR="00432D38">
          <w:rPr>
            <w:noProof/>
            <w:rtl/>
          </w:rPr>
          <w:t>11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50FE3F" w14:textId="1C1D724A" w:rsidR="00E926E2" w:rsidRPr="00E926E2" w:rsidRDefault="00E926E2" w:rsidP="00E926E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29126422"/>
      <w:docPartObj>
        <w:docPartGallery w:val="Page Numbers (Bottom of Page)"/>
        <w:docPartUnique/>
      </w:docPartObj>
    </w:sdtPr>
    <w:sdtEndPr>
      <w:rPr>
        <w:noProof/>
      </w:rPr>
    </w:sdtEndPr>
    <w:sdtContent>
      <w:p w14:paraId="149B5C82" w14:textId="17991C07" w:rsidR="00E926E2" w:rsidRDefault="00E926E2" w:rsidP="00E926E2">
        <w:pPr>
          <w:pStyle w:val="Footer"/>
          <w:pBdr>
            <w:top w:val="thinThickSmallGap" w:sz="24" w:space="1" w:color="auto"/>
          </w:pBdr>
          <w:bidi/>
          <w:jc w:val="center"/>
        </w:pPr>
        <w:r>
          <w:fldChar w:fldCharType="begin"/>
        </w:r>
        <w:r>
          <w:instrText xml:space="preserve"> PAGE HINDI  \* MERGEFORMAT </w:instrText>
        </w:r>
        <w:r>
          <w:fldChar w:fldCharType="separate"/>
        </w:r>
        <w:r w:rsidR="00432D38">
          <w:rPr>
            <w:noProof/>
            <w:rtl/>
          </w:rPr>
          <w:t>55</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DABCDC" w14:textId="4ECB3533" w:rsidR="00CA6A90" w:rsidRPr="00CA6A90" w:rsidRDefault="00CA6A90" w:rsidP="00CA6A9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21170936"/>
      <w:docPartObj>
        <w:docPartGallery w:val="Page Numbers (Bottom of Page)"/>
        <w:docPartUnique/>
      </w:docPartObj>
    </w:sdtPr>
    <w:sdtEndPr>
      <w:rPr>
        <w:noProof/>
      </w:rPr>
    </w:sdtEndPr>
    <w:sdtContent>
      <w:p w14:paraId="26BD7F59" w14:textId="77777777" w:rsidR="00CA6A90" w:rsidRDefault="00CA6A90" w:rsidP="00E926E2">
        <w:pPr>
          <w:pStyle w:val="Footer"/>
          <w:pBdr>
            <w:top w:val="thinThickSmallGap" w:sz="24" w:space="1" w:color="auto"/>
          </w:pBdr>
          <w:bidi/>
          <w:jc w:val="center"/>
        </w:pPr>
        <w:r>
          <w:fldChar w:fldCharType="begin"/>
        </w:r>
        <w:r>
          <w:instrText xml:space="preserve"> PAGE HINDI  \* MERGEFORMAT </w:instrText>
        </w:r>
        <w:r>
          <w:fldChar w:fldCharType="separate"/>
        </w:r>
        <w:r w:rsidR="00432D38">
          <w:rPr>
            <w:noProof/>
            <w:rtl/>
          </w:rPr>
          <w:t>91</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4939C" w14:textId="33C314D5" w:rsidR="00CB6129" w:rsidRPr="00CB6129" w:rsidRDefault="00CB6129" w:rsidP="00CB6129">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70131291"/>
      <w:docPartObj>
        <w:docPartGallery w:val="Page Numbers (Bottom of Page)"/>
        <w:docPartUnique/>
      </w:docPartObj>
    </w:sdtPr>
    <w:sdtEndPr>
      <w:rPr>
        <w:noProof/>
      </w:rPr>
    </w:sdtEndPr>
    <w:sdtContent>
      <w:p w14:paraId="3E17D7EB" w14:textId="77777777" w:rsidR="00CB6129" w:rsidRDefault="00CB6129" w:rsidP="00E926E2">
        <w:pPr>
          <w:pStyle w:val="Footer"/>
          <w:pBdr>
            <w:top w:val="thinThickSmallGap" w:sz="24" w:space="1" w:color="auto"/>
          </w:pBdr>
          <w:bidi/>
          <w:jc w:val="center"/>
        </w:pPr>
        <w:r>
          <w:fldChar w:fldCharType="begin"/>
        </w:r>
        <w:r>
          <w:instrText xml:space="preserve"> PAGE HINDI  \* MERGEFORMAT </w:instrText>
        </w:r>
        <w:r>
          <w:fldChar w:fldCharType="separate"/>
        </w:r>
        <w:r w:rsidR="00432D38">
          <w:rPr>
            <w:noProof/>
            <w:rtl/>
          </w:rPr>
          <w:t>124</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B55201" w14:textId="5AAF4150" w:rsidR="0038782B" w:rsidRPr="0038782B" w:rsidRDefault="0038782B" w:rsidP="003878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D96489" w14:textId="77777777" w:rsidR="007A6195" w:rsidRDefault="007A6195" w:rsidP="00B71965">
      <w:r>
        <w:separator/>
      </w:r>
    </w:p>
  </w:footnote>
  <w:footnote w:type="continuationSeparator" w:id="0">
    <w:p w14:paraId="01472425" w14:textId="77777777" w:rsidR="007A6195" w:rsidRDefault="007A6195" w:rsidP="00B71965">
      <w:r>
        <w:continuationSeparator/>
      </w:r>
    </w:p>
  </w:footnote>
  <w:footnote w:id="1">
    <w:p w14:paraId="2DB60BD1" w14:textId="77777777" w:rsidR="00B10663" w:rsidRPr="00166B13" w:rsidRDefault="00B10663" w:rsidP="00F41655">
      <w:pPr>
        <w:pStyle w:val="FootnoteText"/>
        <w:bidi/>
        <w:jc w:val="both"/>
        <w:rPr>
          <w:b/>
          <w:bCs/>
          <w:sz w:val="24"/>
          <w:szCs w:val="24"/>
        </w:rPr>
      </w:pPr>
    </w:p>
    <w:p w14:paraId="3BF00AD9" w14:textId="77777777" w:rsidR="00B10663" w:rsidRPr="00166B13" w:rsidRDefault="00B10663" w:rsidP="00817FA2">
      <w:pPr>
        <w:pStyle w:val="FootnoteText"/>
        <w:bidi/>
        <w:jc w:val="both"/>
        <w:rPr>
          <w:sz w:val="24"/>
          <w:szCs w:val="24"/>
          <w:rtl/>
          <w:lang w:bidi="ar-EG"/>
        </w:rPr>
      </w:pPr>
      <w:r w:rsidRPr="00166B13">
        <w:rPr>
          <w:rStyle w:val="FootnoteReference"/>
          <w:b/>
          <w:bCs/>
          <w:sz w:val="24"/>
          <w:szCs w:val="24"/>
        </w:rPr>
        <w:footnoteRef/>
      </w:r>
      <w:r w:rsidRPr="00166B13">
        <w:rPr>
          <w:b/>
          <w:bCs/>
          <w:sz w:val="24"/>
          <w:szCs w:val="24"/>
        </w:rPr>
        <w:t xml:space="preserve"> </w:t>
      </w:r>
      <w:r w:rsidRPr="00166B13">
        <w:rPr>
          <w:rFonts w:hint="cs"/>
          <w:b/>
          <w:bCs/>
          <w:sz w:val="24"/>
          <w:szCs w:val="24"/>
          <w:rtl/>
        </w:rPr>
        <w:t xml:space="preserve"> </w:t>
      </w:r>
      <w:r w:rsidRPr="00166B13">
        <w:rPr>
          <w:rFonts w:ascii="Simplified Arabic" w:hAnsi="Simplified Arabic" w:cs="Simplified Arabic"/>
          <w:sz w:val="24"/>
          <w:szCs w:val="24"/>
          <w:rtl/>
        </w:rPr>
        <w:t>ا</w:t>
      </w:r>
      <w:r w:rsidRPr="00166B13">
        <w:rPr>
          <w:rFonts w:ascii="Simplified Arabic" w:hAnsi="Simplified Arabic" w:cs="Simplified Arabic"/>
          <w:sz w:val="24"/>
          <w:szCs w:val="24"/>
          <w:shd w:val="clear" w:color="auto" w:fill="FFFFFF"/>
          <w:rtl/>
        </w:rPr>
        <w:t xml:space="preserve">نبثقت فكرة إنشاء منظمة الدول المصدرة للبترول </w:t>
      </w:r>
      <w:r w:rsidRPr="00166B13">
        <w:rPr>
          <w:rFonts w:ascii="Simplified Arabic" w:hAnsi="Simplified Arabic" w:cs="Simplified Arabic" w:hint="cs"/>
          <w:sz w:val="24"/>
          <w:szCs w:val="24"/>
          <w:shd w:val="clear" w:color="auto" w:fill="FFFFFF"/>
          <w:rtl/>
        </w:rPr>
        <w:t>(</w:t>
      </w:r>
      <w:r w:rsidRPr="00166B13">
        <w:rPr>
          <w:rFonts w:ascii="Simplified Arabic" w:hAnsi="Simplified Arabic" w:cs="Simplified Arabic"/>
          <w:sz w:val="24"/>
          <w:szCs w:val="24"/>
          <w:shd w:val="clear" w:color="auto" w:fill="FFFFFF"/>
          <w:rtl/>
        </w:rPr>
        <w:t>أوبك</w:t>
      </w:r>
      <w:r w:rsidRPr="00166B13">
        <w:rPr>
          <w:rFonts w:ascii="Simplified Arabic" w:hAnsi="Simplified Arabic" w:cs="Simplified Arabic" w:hint="cs"/>
          <w:sz w:val="24"/>
          <w:szCs w:val="24"/>
          <w:shd w:val="clear" w:color="auto" w:fill="FFFFFF"/>
          <w:rtl/>
        </w:rPr>
        <w:t>)</w:t>
      </w:r>
      <w:r w:rsidRPr="00166B13">
        <w:rPr>
          <w:rFonts w:ascii="Simplified Arabic" w:hAnsi="Simplified Arabic" w:cs="Simplified Arabic"/>
          <w:sz w:val="24"/>
          <w:szCs w:val="24"/>
          <w:shd w:val="clear" w:color="auto" w:fill="FFFFFF"/>
          <w:rtl/>
        </w:rPr>
        <w:t xml:space="preserve"> أثناء انعقاد مؤتمر البترول العربي الأول الذي عقد في القاهرة في ابريل عام 1959 حيث ناقشت وفود الدول المصدرة للبترول المشاركة في أعمال ذلك المؤتمر،</w:t>
      </w:r>
      <w:r w:rsidRPr="00166B13">
        <w:rPr>
          <w:rFonts w:ascii="Simplified Arabic" w:hAnsi="Simplified Arabic" w:cs="Simplified Arabic"/>
          <w:sz w:val="24"/>
          <w:szCs w:val="24"/>
          <w:shd w:val="clear" w:color="auto" w:fill="FFFFFF"/>
        </w:rPr>
        <w:t> </w:t>
      </w:r>
      <w:r w:rsidRPr="00166B13">
        <w:rPr>
          <w:rFonts w:ascii="Simplified Arabic" w:hAnsi="Simplified Arabic" w:cs="Simplified Arabic"/>
          <w:sz w:val="24"/>
          <w:szCs w:val="24"/>
          <w:shd w:val="clear" w:color="auto" w:fill="FFFFFF"/>
          <w:rtl/>
        </w:rPr>
        <w:t>سواء منهم الأعضاء العرب العاملون أو الأعضاء</w:t>
      </w:r>
      <w:r w:rsidRPr="00166B13">
        <w:rPr>
          <w:rFonts w:ascii="Simplified Arabic" w:hAnsi="Simplified Arabic" w:cs="Simplified Arabic"/>
          <w:sz w:val="24"/>
          <w:szCs w:val="24"/>
          <w:shd w:val="clear" w:color="auto" w:fill="FFFFFF"/>
        </w:rPr>
        <w:t> </w:t>
      </w:r>
      <w:r w:rsidRPr="00166B13">
        <w:rPr>
          <w:rFonts w:ascii="Simplified Arabic" w:hAnsi="Simplified Arabic" w:cs="Simplified Arabic"/>
          <w:sz w:val="24"/>
          <w:szCs w:val="24"/>
          <w:shd w:val="clear" w:color="auto" w:fill="FFFFFF"/>
          <w:rtl/>
        </w:rPr>
        <w:t xml:space="preserve">غير العرب </w:t>
      </w:r>
      <w:r w:rsidRPr="00166B13">
        <w:rPr>
          <w:rFonts w:ascii="Simplified Arabic" w:hAnsi="Simplified Arabic" w:cs="Simplified Arabic" w:hint="cs"/>
          <w:sz w:val="24"/>
          <w:szCs w:val="24"/>
          <w:shd w:val="clear" w:color="auto" w:fill="FFFFFF"/>
          <w:rtl/>
        </w:rPr>
        <w:t>(</w:t>
      </w:r>
      <w:r w:rsidRPr="00166B13">
        <w:rPr>
          <w:rFonts w:ascii="Simplified Arabic" w:hAnsi="Simplified Arabic" w:cs="Simplified Arabic"/>
          <w:sz w:val="24"/>
          <w:szCs w:val="24"/>
          <w:shd w:val="clear" w:color="auto" w:fill="FFFFFF"/>
          <w:rtl/>
        </w:rPr>
        <w:t>المراقبون</w:t>
      </w:r>
      <w:r w:rsidRPr="00166B13">
        <w:rPr>
          <w:rFonts w:ascii="Simplified Arabic" w:hAnsi="Simplified Arabic" w:cs="Simplified Arabic" w:hint="cs"/>
          <w:sz w:val="24"/>
          <w:szCs w:val="24"/>
          <w:shd w:val="clear" w:color="auto" w:fill="FFFFFF"/>
          <w:rtl/>
        </w:rPr>
        <w:t>)</w:t>
      </w:r>
      <w:r w:rsidRPr="00166B13">
        <w:rPr>
          <w:rFonts w:ascii="Simplified Arabic" w:hAnsi="Simplified Arabic" w:cs="Simplified Arabic"/>
          <w:sz w:val="24"/>
          <w:szCs w:val="24"/>
          <w:shd w:val="clear" w:color="auto" w:fill="FFFFFF"/>
          <w:rtl/>
        </w:rPr>
        <w:t>،</w:t>
      </w:r>
      <w:r w:rsidRPr="00166B13">
        <w:rPr>
          <w:rFonts w:ascii="Simplified Arabic" w:hAnsi="Simplified Arabic" w:cs="Simplified Arabic"/>
          <w:sz w:val="24"/>
          <w:szCs w:val="24"/>
          <w:shd w:val="clear" w:color="auto" w:fill="FFFFFF"/>
        </w:rPr>
        <w:t> </w:t>
      </w:r>
      <w:r w:rsidRPr="00166B13">
        <w:rPr>
          <w:rFonts w:ascii="Simplified Arabic" w:hAnsi="Simplified Arabic" w:cs="Simplified Arabic"/>
          <w:sz w:val="24"/>
          <w:szCs w:val="24"/>
          <w:shd w:val="clear" w:color="auto" w:fill="FFFFFF"/>
          <w:rtl/>
        </w:rPr>
        <w:t>فكرة إنشاء المنظمة وأهدافها</w:t>
      </w:r>
      <w:r w:rsidRPr="00166B13">
        <w:rPr>
          <w:rFonts w:ascii="Simplified Arabic" w:hAnsi="Simplified Arabic" w:cs="Simplified Arabic" w:hint="cs"/>
          <w:sz w:val="24"/>
          <w:szCs w:val="24"/>
          <w:rtl/>
        </w:rPr>
        <w:t>، وتم إنشاء منظمة أوبك عام 1960.</w:t>
      </w:r>
    </w:p>
  </w:footnote>
  <w:footnote w:id="2">
    <w:p w14:paraId="70089F57" w14:textId="6C2CEE80" w:rsidR="00B10663" w:rsidRPr="00166B13" w:rsidRDefault="00B10663" w:rsidP="00166B13">
      <w:pPr>
        <w:pStyle w:val="FootnoteText"/>
        <w:bidi/>
        <w:rPr>
          <w:sz w:val="24"/>
          <w:szCs w:val="24"/>
          <w:rtl/>
          <w:lang w:bidi="ar-EG"/>
        </w:rPr>
      </w:pPr>
      <w:r w:rsidRPr="00166B13">
        <w:rPr>
          <w:rStyle w:val="FootnoteReference"/>
          <w:sz w:val="24"/>
          <w:szCs w:val="24"/>
        </w:rPr>
        <w:footnoteRef/>
      </w:r>
      <w:r w:rsidRPr="00166B13">
        <w:rPr>
          <w:sz w:val="24"/>
          <w:szCs w:val="24"/>
        </w:rPr>
        <w:t xml:space="preserve"> </w:t>
      </w:r>
      <w:r w:rsidRPr="00166B13">
        <w:rPr>
          <w:rFonts w:hint="cs"/>
          <w:sz w:val="24"/>
          <w:szCs w:val="24"/>
          <w:rtl/>
        </w:rPr>
        <w:t xml:space="preserve"> </w:t>
      </w:r>
      <w:r w:rsidRPr="00166B13">
        <w:rPr>
          <w:rFonts w:ascii="Simplified Arabic" w:hAnsi="Simplified Arabic" w:cs="Simplified Arabic"/>
          <w:sz w:val="24"/>
          <w:szCs w:val="24"/>
          <w:rtl/>
        </w:rPr>
        <w:t>تم اختيار سنغافورة لأنها تعتبر مركزاً تجارياً ومالياً هاماً في جنوب شرق آسيا، وهناك أوجه تشابه في حالة البنية التحتية لها مع مصر.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2E65BE" w14:textId="2A2EEFC7" w:rsidR="008B6E61" w:rsidRDefault="008B6E61" w:rsidP="008B6E61">
    <w:pPr>
      <w:pStyle w:val="Header"/>
      <w:rPr>
        <w:lang w:bidi="ar-EG"/>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F77239" w14:textId="648B3B14" w:rsidR="006A7ABD" w:rsidRPr="001C6382" w:rsidRDefault="006A7ABD" w:rsidP="001C6382">
    <w:pPr>
      <w:pStyle w:val="Header"/>
      <w:pBdr>
        <w:bottom w:val="thinThickSmallGap" w:sz="24" w:space="1" w:color="auto"/>
      </w:pBdr>
      <w:tabs>
        <w:tab w:val="clear" w:pos="4680"/>
        <w:tab w:val="right" w:pos="7483"/>
      </w:tabs>
      <w:bidi/>
      <w:rPr>
        <w:b/>
        <w:bCs/>
        <w:lang w:bidi="ar-EG"/>
      </w:rPr>
    </w:pPr>
    <w:r>
      <w:rPr>
        <w:rFonts w:hint="cs"/>
        <w:b/>
        <w:bCs/>
        <w:rtl/>
        <w:lang w:bidi="ar-EG"/>
      </w:rPr>
      <w:t>النتــائج</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1819F" w14:textId="090B9388" w:rsidR="0038782B" w:rsidRPr="001C6382" w:rsidRDefault="0038782B" w:rsidP="001C6382">
    <w:pPr>
      <w:pStyle w:val="Header"/>
      <w:pBdr>
        <w:bottom w:val="thinThickSmallGap" w:sz="24" w:space="1" w:color="auto"/>
      </w:pBdr>
      <w:tabs>
        <w:tab w:val="clear" w:pos="4680"/>
        <w:tab w:val="right" w:pos="7483"/>
      </w:tabs>
      <w:bidi/>
      <w:rPr>
        <w:b/>
        <w:bCs/>
        <w:lang w:bidi="ar-EG"/>
      </w:rPr>
    </w:pPr>
    <w:r>
      <w:rPr>
        <w:rFonts w:hint="cs"/>
        <w:b/>
        <w:bCs/>
        <w:rtl/>
        <w:lang w:bidi="ar-EG"/>
      </w:rPr>
      <w:t>المقترحات</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F85D37" w14:textId="49ED04A4" w:rsidR="0038782B" w:rsidRPr="0038782B" w:rsidRDefault="0038782B" w:rsidP="0038782B">
    <w:pPr>
      <w:pStyle w:val="Header"/>
      <w:rPr>
        <w:lang w:bidi="ar-EG"/>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025676" w14:textId="77777777" w:rsidR="0038782B" w:rsidRPr="001C6382" w:rsidRDefault="0038782B" w:rsidP="001C6382">
    <w:pPr>
      <w:pStyle w:val="Header"/>
      <w:pBdr>
        <w:bottom w:val="thinThickSmallGap" w:sz="24" w:space="1" w:color="auto"/>
      </w:pBdr>
      <w:tabs>
        <w:tab w:val="clear" w:pos="4680"/>
        <w:tab w:val="right" w:pos="7483"/>
      </w:tabs>
      <w:bidi/>
      <w:rPr>
        <w:b/>
        <w:bCs/>
        <w:lang w:bidi="ar-EG"/>
      </w:rPr>
    </w:pPr>
    <w:r>
      <w:rPr>
        <w:rFonts w:hint="cs"/>
        <w:b/>
        <w:bCs/>
        <w:rtl/>
        <w:lang w:bidi="ar-EG"/>
      </w:rPr>
      <w:t>قائمة المراجع</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DC3205" w14:textId="77777777" w:rsidR="007A4DA9" w:rsidRPr="001C6382" w:rsidRDefault="007A4DA9" w:rsidP="001C6382">
    <w:pPr>
      <w:pStyle w:val="Header"/>
      <w:pBdr>
        <w:bottom w:val="thinThickSmallGap" w:sz="24" w:space="1" w:color="auto"/>
      </w:pBdr>
      <w:tabs>
        <w:tab w:val="clear" w:pos="4680"/>
        <w:tab w:val="right" w:pos="7483"/>
      </w:tabs>
      <w:bidi/>
      <w:rPr>
        <w:b/>
        <w:bCs/>
        <w:lang w:bidi="ar-EG"/>
      </w:rPr>
    </w:pPr>
    <w:r>
      <w:rPr>
        <w:b/>
        <w:bCs/>
        <w:lang w:bidi="ar-EG"/>
      </w:rPr>
      <w:t>Summary</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F7D5E7" w14:textId="37636F41" w:rsidR="008B6E61" w:rsidRPr="001C6382" w:rsidRDefault="008B6E61" w:rsidP="001C6382">
    <w:pPr>
      <w:pStyle w:val="Header"/>
      <w:pBdr>
        <w:bottom w:val="thinThickSmallGap" w:sz="24" w:space="1" w:color="auto"/>
      </w:pBdr>
      <w:tabs>
        <w:tab w:val="clear" w:pos="4680"/>
        <w:tab w:val="right" w:pos="7483"/>
      </w:tabs>
      <w:bidi/>
      <w:rPr>
        <w:b/>
        <w:bCs/>
        <w:lang w:bidi="ar-EG"/>
      </w:rPr>
    </w:pPr>
    <w:r>
      <w:rPr>
        <w:b/>
        <w:bCs/>
        <w:lang w:bidi="ar-EG"/>
      </w:rPr>
      <w:t>Abstract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1E7AF1" w14:textId="1E5F32FD" w:rsidR="00EE1B0D" w:rsidRPr="00EE1B0D" w:rsidRDefault="00EE1B0D" w:rsidP="00EE1B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747E6" w14:textId="77777777" w:rsidR="008B6E61" w:rsidRDefault="008B6E6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75DA3" w14:textId="591627D8" w:rsidR="001C6382" w:rsidRPr="001C6382" w:rsidRDefault="005E4C53" w:rsidP="001C6382">
    <w:pPr>
      <w:pStyle w:val="Header"/>
      <w:pBdr>
        <w:bottom w:val="thinThickSmallGap" w:sz="24" w:space="1" w:color="auto"/>
      </w:pBdr>
      <w:jc w:val="right"/>
      <w:rPr>
        <w:b/>
        <w:bCs/>
        <w:lang w:bidi="ar-EG"/>
      </w:rPr>
    </w:pPr>
    <w:r>
      <w:rPr>
        <w:rFonts w:hint="cs"/>
        <w:b/>
        <w:bCs/>
        <w:rtl/>
        <w:lang w:bidi="ar-EG"/>
      </w:rPr>
      <w:t>الإطار العام للبحث</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EE7759" w14:textId="6A3430D2" w:rsidR="001C6382" w:rsidRPr="001C6382" w:rsidRDefault="001C6382" w:rsidP="001C6382">
    <w:pPr>
      <w:pStyle w:val="Header"/>
      <w:rPr>
        <w:lang w:bidi="ar-EG"/>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58AEBC" w14:textId="2EBF4A94" w:rsidR="001C6382" w:rsidRPr="001C6382" w:rsidRDefault="001C6382" w:rsidP="00D94F6D">
    <w:pPr>
      <w:pStyle w:val="Header"/>
      <w:pBdr>
        <w:bottom w:val="thinThickSmallGap" w:sz="24" w:space="1" w:color="auto"/>
      </w:pBdr>
      <w:tabs>
        <w:tab w:val="clear" w:pos="4680"/>
        <w:tab w:val="clear" w:pos="9360"/>
        <w:tab w:val="right" w:pos="7483"/>
      </w:tabs>
      <w:bidi/>
      <w:rPr>
        <w:b/>
        <w:bCs/>
        <w:lang w:bidi="ar-EG"/>
      </w:rPr>
    </w:pPr>
    <w:r>
      <w:rPr>
        <w:rFonts w:hint="cs"/>
        <w:b/>
        <w:bCs/>
        <w:rtl/>
        <w:lang w:bidi="ar-EG"/>
      </w:rPr>
      <w:t>الفصل الأول</w:t>
    </w:r>
    <w:r>
      <w:rPr>
        <w:b/>
        <w:bCs/>
        <w:rtl/>
        <w:lang w:bidi="ar-EG"/>
      </w:rPr>
      <w:tab/>
    </w:r>
    <w:r>
      <w:rPr>
        <w:rFonts w:hint="cs"/>
        <w:b/>
        <w:bCs/>
        <w:rtl/>
        <w:lang w:bidi="ar-EG"/>
      </w:rPr>
      <w:t>الطاقة والتنمية المستدامة</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3CFEC4" w14:textId="69321112" w:rsidR="00CA6A90" w:rsidRPr="00CA6A90" w:rsidRDefault="00CA6A90" w:rsidP="00CA6A90">
    <w:pPr>
      <w:pStyle w:val="Header"/>
      <w:rPr>
        <w:lang w:bidi="ar-EG"/>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123F7D" w14:textId="77777777" w:rsidR="00CA6A90" w:rsidRPr="001C6382" w:rsidRDefault="00CA6A90" w:rsidP="001C6382">
    <w:pPr>
      <w:pStyle w:val="Header"/>
      <w:pBdr>
        <w:bottom w:val="thinThickSmallGap" w:sz="24" w:space="1" w:color="auto"/>
      </w:pBdr>
      <w:tabs>
        <w:tab w:val="clear" w:pos="4680"/>
        <w:tab w:val="right" w:pos="7483"/>
      </w:tabs>
      <w:bidi/>
      <w:rPr>
        <w:b/>
        <w:bCs/>
        <w:lang w:bidi="ar-EG"/>
      </w:rPr>
    </w:pPr>
    <w:r>
      <w:rPr>
        <w:rFonts w:hint="cs"/>
        <w:b/>
        <w:bCs/>
        <w:rtl/>
        <w:lang w:bidi="ar-EG"/>
      </w:rPr>
      <w:t>الفصل الثاني</w:t>
    </w:r>
    <w:r>
      <w:rPr>
        <w:b/>
        <w:bCs/>
        <w:rtl/>
        <w:lang w:bidi="ar-EG"/>
      </w:rPr>
      <w:tab/>
    </w:r>
    <w:r w:rsidRPr="00CA6A90">
      <w:rPr>
        <w:b/>
        <w:bCs/>
        <w:rtl/>
        <w:lang w:bidi="ar-EG"/>
      </w:rPr>
      <w:t>فرص ومكاسب تحويل مصر إلى مركز إقليمي لتجارة الغاز الطبيعي</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F86A6E" w14:textId="072EA5A9" w:rsidR="00CB6129" w:rsidRPr="00CB6129" w:rsidRDefault="00CB6129" w:rsidP="00CB6129">
    <w:pPr>
      <w:pStyle w:val="Header"/>
      <w:rPr>
        <w:lang w:bidi="ar-EG"/>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340A2A" w14:textId="2E007DCA" w:rsidR="00CB6129" w:rsidRPr="001C6382" w:rsidRDefault="00166B13" w:rsidP="00D94F6D">
    <w:pPr>
      <w:pStyle w:val="Header"/>
      <w:pBdr>
        <w:bottom w:val="thinThickSmallGap" w:sz="24" w:space="1" w:color="auto"/>
      </w:pBdr>
      <w:tabs>
        <w:tab w:val="clear" w:pos="4680"/>
        <w:tab w:val="clear" w:pos="9360"/>
        <w:tab w:val="right" w:pos="7483"/>
      </w:tabs>
      <w:bidi/>
      <w:rPr>
        <w:b/>
        <w:bCs/>
        <w:lang w:bidi="ar-EG"/>
      </w:rPr>
    </w:pPr>
    <w:r>
      <w:rPr>
        <w:rFonts w:hint="cs"/>
        <w:b/>
        <w:bCs/>
        <w:rtl/>
        <w:lang w:bidi="ar-EG"/>
      </w:rPr>
      <w:t>الفصل الثالث</w:t>
    </w:r>
    <w:r>
      <w:rPr>
        <w:b/>
        <w:bCs/>
        <w:rtl/>
        <w:lang w:bidi="ar-EG"/>
      </w:rPr>
      <w:tab/>
    </w:r>
    <w:r>
      <w:rPr>
        <w:rFonts w:hint="cs"/>
        <w:b/>
        <w:bCs/>
        <w:rtl/>
        <w:lang w:bidi="ar-EG"/>
      </w:rPr>
      <w:t>تحديات تحويل مصر إلى مركز إقليمي لتجارة الغاز الطبيعي وسبل مواجهتها</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355C9"/>
    <w:multiLevelType w:val="hybridMultilevel"/>
    <w:tmpl w:val="96DE4550"/>
    <w:lvl w:ilvl="0" w:tplc="84B69C38">
      <w:numFmt w:val="bullet"/>
      <w:lvlText w:val="-"/>
      <w:lvlJc w:val="left"/>
      <w:pPr>
        <w:ind w:left="464" w:hanging="360"/>
      </w:pPr>
      <w:rPr>
        <w:rFonts w:ascii="Traditional Arabic" w:eastAsiaTheme="minorHAnsi" w:hAnsi="Traditional Arabic" w:cs="Traditional Arabic" w:hint="default"/>
        <w:color w:val="auto"/>
        <w:sz w:val="24"/>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nsid w:val="014E47EC"/>
    <w:multiLevelType w:val="hybridMultilevel"/>
    <w:tmpl w:val="0A0231D6"/>
    <w:lvl w:ilvl="0" w:tplc="839EEB50">
      <w:start w:val="1"/>
      <w:numFmt w:val="decimal"/>
      <w:lvlText w:val="%1."/>
      <w:lvlJc w:val="left"/>
      <w:pPr>
        <w:ind w:left="190" w:hanging="360"/>
      </w:pPr>
      <w:rPr>
        <w:rFonts w:hint="default"/>
      </w:rPr>
    </w:lvl>
    <w:lvl w:ilvl="1" w:tplc="04090019">
      <w:start w:val="1"/>
      <w:numFmt w:val="lowerLetter"/>
      <w:lvlText w:val="%2."/>
      <w:lvlJc w:val="left"/>
      <w:pPr>
        <w:ind w:left="910" w:hanging="360"/>
      </w:pPr>
    </w:lvl>
    <w:lvl w:ilvl="2" w:tplc="0409001B" w:tentative="1">
      <w:start w:val="1"/>
      <w:numFmt w:val="lowerRoman"/>
      <w:lvlText w:val="%3."/>
      <w:lvlJc w:val="right"/>
      <w:pPr>
        <w:ind w:left="1630" w:hanging="180"/>
      </w:pPr>
    </w:lvl>
    <w:lvl w:ilvl="3" w:tplc="0409000F" w:tentative="1">
      <w:start w:val="1"/>
      <w:numFmt w:val="decimal"/>
      <w:lvlText w:val="%4."/>
      <w:lvlJc w:val="left"/>
      <w:pPr>
        <w:ind w:left="2350" w:hanging="360"/>
      </w:pPr>
    </w:lvl>
    <w:lvl w:ilvl="4" w:tplc="04090019" w:tentative="1">
      <w:start w:val="1"/>
      <w:numFmt w:val="lowerLetter"/>
      <w:lvlText w:val="%5."/>
      <w:lvlJc w:val="left"/>
      <w:pPr>
        <w:ind w:left="3070" w:hanging="360"/>
      </w:pPr>
    </w:lvl>
    <w:lvl w:ilvl="5" w:tplc="0409001B" w:tentative="1">
      <w:start w:val="1"/>
      <w:numFmt w:val="lowerRoman"/>
      <w:lvlText w:val="%6."/>
      <w:lvlJc w:val="right"/>
      <w:pPr>
        <w:ind w:left="3790" w:hanging="180"/>
      </w:pPr>
    </w:lvl>
    <w:lvl w:ilvl="6" w:tplc="0409000F" w:tentative="1">
      <w:start w:val="1"/>
      <w:numFmt w:val="decimal"/>
      <w:lvlText w:val="%7."/>
      <w:lvlJc w:val="left"/>
      <w:pPr>
        <w:ind w:left="4510" w:hanging="360"/>
      </w:pPr>
    </w:lvl>
    <w:lvl w:ilvl="7" w:tplc="04090019" w:tentative="1">
      <w:start w:val="1"/>
      <w:numFmt w:val="lowerLetter"/>
      <w:lvlText w:val="%8."/>
      <w:lvlJc w:val="left"/>
      <w:pPr>
        <w:ind w:left="5230" w:hanging="360"/>
      </w:pPr>
    </w:lvl>
    <w:lvl w:ilvl="8" w:tplc="0409001B" w:tentative="1">
      <w:start w:val="1"/>
      <w:numFmt w:val="lowerRoman"/>
      <w:lvlText w:val="%9."/>
      <w:lvlJc w:val="right"/>
      <w:pPr>
        <w:ind w:left="5950" w:hanging="180"/>
      </w:pPr>
    </w:lvl>
  </w:abstractNum>
  <w:abstractNum w:abstractNumId="2">
    <w:nsid w:val="01624789"/>
    <w:multiLevelType w:val="hybridMultilevel"/>
    <w:tmpl w:val="A7C817B8"/>
    <w:lvl w:ilvl="0" w:tplc="66343206">
      <w:start w:val="1"/>
      <w:numFmt w:val="bullet"/>
      <w:lvlText w:val=""/>
      <w:lvlJc w:val="left"/>
      <w:pPr>
        <w:ind w:left="540" w:hanging="360"/>
      </w:pPr>
      <w:rPr>
        <w:rFonts w:ascii="Wingdings" w:hAnsi="Wingdings" w:hint="default"/>
        <w:sz w:val="32"/>
        <w:szCs w:val="32"/>
      </w:rPr>
    </w:lvl>
    <w:lvl w:ilvl="1" w:tplc="04090005">
      <w:start w:val="1"/>
      <w:numFmt w:val="bullet"/>
      <w:lvlText w:val=""/>
      <w:lvlJc w:val="left"/>
      <w:pPr>
        <w:ind w:left="1530" w:hanging="360"/>
      </w:pPr>
      <w:rPr>
        <w:rFonts w:ascii="Wingdings" w:hAnsi="Wingdings"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nsid w:val="03836468"/>
    <w:multiLevelType w:val="hybridMultilevel"/>
    <w:tmpl w:val="6AACB4F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6A87B9C"/>
    <w:multiLevelType w:val="hybridMultilevel"/>
    <w:tmpl w:val="A33CA0F2"/>
    <w:lvl w:ilvl="0" w:tplc="C7129768">
      <w:start w:val="1"/>
      <w:numFmt w:val="bullet"/>
      <w:lvlText w:val=""/>
      <w:lvlJc w:val="left"/>
      <w:pPr>
        <w:ind w:left="36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882192A"/>
    <w:multiLevelType w:val="hybridMultilevel"/>
    <w:tmpl w:val="D64CCDBC"/>
    <w:lvl w:ilvl="0" w:tplc="149E6808">
      <w:start w:val="1"/>
      <w:numFmt w:val="bullet"/>
      <w:lvlText w:val=""/>
      <w:lvlJc w:val="left"/>
      <w:pPr>
        <w:ind w:left="36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8E01E40"/>
    <w:multiLevelType w:val="hybridMultilevel"/>
    <w:tmpl w:val="0EE49E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A56380F"/>
    <w:multiLevelType w:val="hybridMultilevel"/>
    <w:tmpl w:val="2CF4E77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E410D51"/>
    <w:multiLevelType w:val="hybridMultilevel"/>
    <w:tmpl w:val="3E362F5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EE04DAC"/>
    <w:multiLevelType w:val="hybridMultilevel"/>
    <w:tmpl w:val="0EF42D14"/>
    <w:lvl w:ilvl="0" w:tplc="BEEABF18">
      <w:start w:val="1"/>
      <w:numFmt w:val="arabicAlpha"/>
      <w:lvlText w:val="%1)"/>
      <w:lvlJc w:val="left"/>
      <w:pPr>
        <w:ind w:left="360" w:hanging="360"/>
      </w:pPr>
      <w:rPr>
        <w:rFonts w:hint="default"/>
        <w:b/>
        <w:bCs/>
        <w:sz w:val="30"/>
        <w:szCs w:val="3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14E0F03"/>
    <w:multiLevelType w:val="hybridMultilevel"/>
    <w:tmpl w:val="27EC05E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1C910FC"/>
    <w:multiLevelType w:val="hybridMultilevel"/>
    <w:tmpl w:val="72A48A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27F3F7F"/>
    <w:multiLevelType w:val="hybridMultilevel"/>
    <w:tmpl w:val="2EB89184"/>
    <w:lvl w:ilvl="0" w:tplc="74FEC43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31F4DFC"/>
    <w:multiLevelType w:val="hybridMultilevel"/>
    <w:tmpl w:val="668A367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3A26271"/>
    <w:multiLevelType w:val="hybridMultilevel"/>
    <w:tmpl w:val="C99AC39E"/>
    <w:lvl w:ilvl="0" w:tplc="965CDB2E">
      <w:start w:val="1"/>
      <w:numFmt w:val="bullet"/>
      <w:lvlText w:val=""/>
      <w:lvlJc w:val="left"/>
      <w:pPr>
        <w:ind w:left="360" w:hanging="360"/>
      </w:pPr>
      <w:rPr>
        <w:rFonts w:ascii="Wingdings" w:hAnsi="Wingdings"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43D263B"/>
    <w:multiLevelType w:val="hybridMultilevel"/>
    <w:tmpl w:val="C96478A6"/>
    <w:lvl w:ilvl="0" w:tplc="66343206">
      <w:start w:val="1"/>
      <w:numFmt w:val="bullet"/>
      <w:lvlText w:val=""/>
      <w:lvlJc w:val="left"/>
      <w:pPr>
        <w:ind w:left="360" w:hanging="360"/>
      </w:pPr>
      <w:rPr>
        <w:rFonts w:ascii="Wingdings" w:hAnsi="Wingdings"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5313160"/>
    <w:multiLevelType w:val="hybridMultilevel"/>
    <w:tmpl w:val="6EB211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F21680E"/>
    <w:multiLevelType w:val="hybridMultilevel"/>
    <w:tmpl w:val="FAF4F6B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21B67AD9"/>
    <w:multiLevelType w:val="hybridMultilevel"/>
    <w:tmpl w:val="3518681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22181A8D"/>
    <w:multiLevelType w:val="hybridMultilevel"/>
    <w:tmpl w:val="1136B0AC"/>
    <w:lvl w:ilvl="0" w:tplc="9684E414">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2DB76D6"/>
    <w:multiLevelType w:val="hybridMultilevel"/>
    <w:tmpl w:val="68666C7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26F70C8F"/>
    <w:multiLevelType w:val="hybridMultilevel"/>
    <w:tmpl w:val="176263C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2B4B2794"/>
    <w:multiLevelType w:val="hybridMultilevel"/>
    <w:tmpl w:val="ECDC7D84"/>
    <w:lvl w:ilvl="0" w:tplc="04090005">
      <w:start w:val="1"/>
      <w:numFmt w:val="bullet"/>
      <w:lvlText w:val=""/>
      <w:lvlJc w:val="left"/>
      <w:pPr>
        <w:ind w:left="450" w:hanging="360"/>
      </w:pPr>
      <w:rPr>
        <w:rFonts w:ascii="Wingdings" w:hAnsi="Wingdings"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3">
    <w:nsid w:val="2BF475EB"/>
    <w:multiLevelType w:val="hybridMultilevel"/>
    <w:tmpl w:val="82E041A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2D4F7BED"/>
    <w:multiLevelType w:val="hybridMultilevel"/>
    <w:tmpl w:val="18CCBF2C"/>
    <w:lvl w:ilvl="0" w:tplc="66343206">
      <w:start w:val="1"/>
      <w:numFmt w:val="bullet"/>
      <w:lvlText w:val=""/>
      <w:lvlJc w:val="left"/>
      <w:pPr>
        <w:ind w:left="360" w:hanging="360"/>
      </w:pPr>
      <w:rPr>
        <w:rFonts w:ascii="Wingdings" w:hAnsi="Wingdings"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F4C436B"/>
    <w:multiLevelType w:val="hybridMultilevel"/>
    <w:tmpl w:val="418283C4"/>
    <w:lvl w:ilvl="0" w:tplc="7B443E5A">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6">
    <w:nsid w:val="31CB78DB"/>
    <w:multiLevelType w:val="hybridMultilevel"/>
    <w:tmpl w:val="A1A8164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33BE485F"/>
    <w:multiLevelType w:val="hybridMultilevel"/>
    <w:tmpl w:val="50E85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6187B8F"/>
    <w:multiLevelType w:val="hybridMultilevel"/>
    <w:tmpl w:val="69181796"/>
    <w:lvl w:ilvl="0" w:tplc="16204456">
      <w:start w:val="5"/>
      <w:numFmt w:val="arabicAlpha"/>
      <w:lvlText w:val="%1."/>
      <w:lvlJc w:val="left"/>
      <w:pPr>
        <w:ind w:left="360" w:hanging="360"/>
      </w:pPr>
      <w:rPr>
        <w:rFonts w:hint="default"/>
        <w:b w:val="0"/>
        <w:bCs/>
        <w:sz w:val="30"/>
        <w:szCs w:val="3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361E6557"/>
    <w:multiLevelType w:val="hybridMultilevel"/>
    <w:tmpl w:val="5896C5E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0">
    <w:nsid w:val="36EB01FF"/>
    <w:multiLevelType w:val="hybridMultilevel"/>
    <w:tmpl w:val="54325F78"/>
    <w:lvl w:ilvl="0" w:tplc="965CDB2E">
      <w:start w:val="1"/>
      <w:numFmt w:val="bullet"/>
      <w:lvlText w:val=""/>
      <w:lvlJc w:val="left"/>
      <w:pPr>
        <w:ind w:left="360" w:hanging="360"/>
      </w:pPr>
      <w:rPr>
        <w:rFonts w:ascii="Wingdings" w:hAnsi="Wingdings" w:hint="default"/>
        <w:color w:val="auto"/>
        <w:sz w:val="28"/>
        <w:szCs w:val="28"/>
      </w:rPr>
    </w:lvl>
    <w:lvl w:ilvl="1" w:tplc="66343206">
      <w:start w:val="1"/>
      <w:numFmt w:val="bullet"/>
      <w:lvlText w:val=""/>
      <w:lvlJc w:val="left"/>
      <w:pPr>
        <w:ind w:left="1170" w:hanging="360"/>
      </w:pPr>
      <w:rPr>
        <w:rFonts w:ascii="Wingdings" w:hAnsi="Wingdings" w:hint="default"/>
        <w:sz w:val="32"/>
        <w:szCs w:val="32"/>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1">
    <w:nsid w:val="3891484F"/>
    <w:multiLevelType w:val="hybridMultilevel"/>
    <w:tmpl w:val="8FDE9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8CB0AB0"/>
    <w:multiLevelType w:val="hybridMultilevel"/>
    <w:tmpl w:val="82C898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39022FB7"/>
    <w:multiLevelType w:val="hybridMultilevel"/>
    <w:tmpl w:val="719AAD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393E2F4E"/>
    <w:multiLevelType w:val="hybridMultilevel"/>
    <w:tmpl w:val="0A0231D6"/>
    <w:lvl w:ilvl="0" w:tplc="FFFFFFFF">
      <w:start w:val="1"/>
      <w:numFmt w:val="decimal"/>
      <w:lvlText w:val="%1."/>
      <w:lvlJc w:val="left"/>
      <w:pPr>
        <w:ind w:left="190" w:hanging="360"/>
      </w:pPr>
      <w:rPr>
        <w:rFonts w:hint="default"/>
      </w:rPr>
    </w:lvl>
    <w:lvl w:ilvl="1" w:tplc="FFFFFFFF">
      <w:start w:val="1"/>
      <w:numFmt w:val="lowerLetter"/>
      <w:lvlText w:val="%2."/>
      <w:lvlJc w:val="left"/>
      <w:pPr>
        <w:ind w:left="910" w:hanging="360"/>
      </w:pPr>
    </w:lvl>
    <w:lvl w:ilvl="2" w:tplc="FFFFFFFF" w:tentative="1">
      <w:start w:val="1"/>
      <w:numFmt w:val="lowerRoman"/>
      <w:lvlText w:val="%3."/>
      <w:lvlJc w:val="right"/>
      <w:pPr>
        <w:ind w:left="1630" w:hanging="180"/>
      </w:pPr>
    </w:lvl>
    <w:lvl w:ilvl="3" w:tplc="FFFFFFFF" w:tentative="1">
      <w:start w:val="1"/>
      <w:numFmt w:val="decimal"/>
      <w:lvlText w:val="%4."/>
      <w:lvlJc w:val="left"/>
      <w:pPr>
        <w:ind w:left="2350" w:hanging="360"/>
      </w:pPr>
    </w:lvl>
    <w:lvl w:ilvl="4" w:tplc="FFFFFFFF" w:tentative="1">
      <w:start w:val="1"/>
      <w:numFmt w:val="lowerLetter"/>
      <w:lvlText w:val="%5."/>
      <w:lvlJc w:val="left"/>
      <w:pPr>
        <w:ind w:left="3070" w:hanging="360"/>
      </w:pPr>
    </w:lvl>
    <w:lvl w:ilvl="5" w:tplc="FFFFFFFF" w:tentative="1">
      <w:start w:val="1"/>
      <w:numFmt w:val="lowerRoman"/>
      <w:lvlText w:val="%6."/>
      <w:lvlJc w:val="right"/>
      <w:pPr>
        <w:ind w:left="3790" w:hanging="180"/>
      </w:pPr>
    </w:lvl>
    <w:lvl w:ilvl="6" w:tplc="FFFFFFFF" w:tentative="1">
      <w:start w:val="1"/>
      <w:numFmt w:val="decimal"/>
      <w:lvlText w:val="%7."/>
      <w:lvlJc w:val="left"/>
      <w:pPr>
        <w:ind w:left="4510" w:hanging="360"/>
      </w:pPr>
    </w:lvl>
    <w:lvl w:ilvl="7" w:tplc="FFFFFFFF" w:tentative="1">
      <w:start w:val="1"/>
      <w:numFmt w:val="lowerLetter"/>
      <w:lvlText w:val="%8."/>
      <w:lvlJc w:val="left"/>
      <w:pPr>
        <w:ind w:left="5230" w:hanging="360"/>
      </w:pPr>
    </w:lvl>
    <w:lvl w:ilvl="8" w:tplc="FFFFFFFF" w:tentative="1">
      <w:start w:val="1"/>
      <w:numFmt w:val="lowerRoman"/>
      <w:lvlText w:val="%9."/>
      <w:lvlJc w:val="right"/>
      <w:pPr>
        <w:ind w:left="5950" w:hanging="180"/>
      </w:pPr>
    </w:lvl>
  </w:abstractNum>
  <w:abstractNum w:abstractNumId="35">
    <w:nsid w:val="3A602BB4"/>
    <w:multiLevelType w:val="hybridMultilevel"/>
    <w:tmpl w:val="637CEFA6"/>
    <w:lvl w:ilvl="0" w:tplc="3D9E5AE2">
      <w:start w:val="8"/>
      <w:numFmt w:val="arabicAlpha"/>
      <w:lvlText w:val="%1."/>
      <w:lvlJc w:val="left"/>
      <w:pPr>
        <w:ind w:left="360" w:hanging="360"/>
      </w:pPr>
      <w:rPr>
        <w:rFonts w:hint="default"/>
        <w:b w:val="0"/>
        <w:bCs/>
        <w:sz w:val="30"/>
        <w:szCs w:val="3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3A9D45FD"/>
    <w:multiLevelType w:val="hybridMultilevel"/>
    <w:tmpl w:val="B64C2F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AAB6A4C"/>
    <w:multiLevelType w:val="hybridMultilevel"/>
    <w:tmpl w:val="C5F4939A"/>
    <w:lvl w:ilvl="0" w:tplc="5CC086E8">
      <w:start w:val="1"/>
      <w:numFmt w:val="bullet"/>
      <w:lvlText w:val=""/>
      <w:lvlJc w:val="left"/>
      <w:pPr>
        <w:ind w:left="36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404C6AC2"/>
    <w:multiLevelType w:val="hybridMultilevel"/>
    <w:tmpl w:val="B112957C"/>
    <w:lvl w:ilvl="0" w:tplc="E5E4F160">
      <w:start w:val="1"/>
      <w:numFmt w:val="arabicAlpha"/>
      <w:lvlText w:val="%1)"/>
      <w:lvlJc w:val="left"/>
      <w:pPr>
        <w:ind w:left="360" w:hanging="360"/>
      </w:pPr>
      <w:rPr>
        <w:rFonts w:hint="default"/>
        <w:sz w:val="3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40D5662E"/>
    <w:multiLevelType w:val="hybridMultilevel"/>
    <w:tmpl w:val="A088F3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412D0AA7"/>
    <w:multiLevelType w:val="hybridMultilevel"/>
    <w:tmpl w:val="5484A12A"/>
    <w:lvl w:ilvl="0" w:tplc="3B360F9E">
      <w:start w:val="1"/>
      <w:numFmt w:val="decimal"/>
      <w:lvlText w:val="%1."/>
      <w:lvlJc w:val="left"/>
      <w:pPr>
        <w:ind w:left="360" w:hanging="360"/>
      </w:pPr>
      <w:rPr>
        <w:b/>
        <w:bCs/>
        <w:sz w:val="30"/>
        <w:szCs w:val="3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413F5E4B"/>
    <w:multiLevelType w:val="hybridMultilevel"/>
    <w:tmpl w:val="D026C66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46BF5441"/>
    <w:multiLevelType w:val="hybridMultilevel"/>
    <w:tmpl w:val="FFD8A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8A63B1A"/>
    <w:multiLevelType w:val="hybridMultilevel"/>
    <w:tmpl w:val="BD62E998"/>
    <w:lvl w:ilvl="0" w:tplc="25E07FFE">
      <w:start w:val="1"/>
      <w:numFmt w:val="arabicAlpha"/>
      <w:lvlText w:val="%1."/>
      <w:lvlJc w:val="left"/>
      <w:pPr>
        <w:ind w:left="360" w:hanging="360"/>
      </w:pPr>
      <w:rPr>
        <w:rFonts w:hint="default"/>
      </w:rPr>
    </w:lvl>
    <w:lvl w:ilvl="1" w:tplc="2A9C2112">
      <w:start w:val="1"/>
      <w:numFmt w:val="decimal"/>
      <w:lvlText w:val="%2-"/>
      <w:lvlJc w:val="left"/>
      <w:pPr>
        <w:ind w:left="1140" w:hanging="4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4B552E9A"/>
    <w:multiLevelType w:val="hybridMultilevel"/>
    <w:tmpl w:val="2760FC02"/>
    <w:lvl w:ilvl="0" w:tplc="84B69C38">
      <w:numFmt w:val="bullet"/>
      <w:lvlText w:val="-"/>
      <w:lvlJc w:val="left"/>
      <w:pPr>
        <w:ind w:left="464" w:hanging="360"/>
      </w:pPr>
      <w:rPr>
        <w:rFonts w:ascii="Traditional Arabic" w:eastAsiaTheme="minorHAnsi" w:hAnsi="Traditional Arabic" w:cs="Traditional Arabic"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43B2F6E"/>
    <w:multiLevelType w:val="hybridMultilevel"/>
    <w:tmpl w:val="5DF02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DE445E0"/>
    <w:multiLevelType w:val="hybridMultilevel"/>
    <w:tmpl w:val="00A64D92"/>
    <w:lvl w:ilvl="0" w:tplc="4DD0AEDC">
      <w:start w:val="1"/>
      <w:numFmt w:val="bullet"/>
      <w:lvlText w:val=""/>
      <w:lvlJc w:val="left"/>
      <w:pPr>
        <w:ind w:left="360" w:hanging="360"/>
      </w:pPr>
      <w:rPr>
        <w:rFonts w:ascii="Wingdings" w:hAnsi="Wingdings" w:hint="default"/>
        <w:sz w:val="28"/>
        <w:szCs w:val="28"/>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61C63CFB"/>
    <w:multiLevelType w:val="hybridMultilevel"/>
    <w:tmpl w:val="1E52ACB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8">
    <w:nsid w:val="665D46B0"/>
    <w:multiLevelType w:val="hybridMultilevel"/>
    <w:tmpl w:val="0882BC6A"/>
    <w:lvl w:ilvl="0" w:tplc="AAB804FA">
      <w:start w:val="2"/>
      <w:numFmt w:val="arabicAlpha"/>
      <w:lvlText w:val="%1)"/>
      <w:lvlJc w:val="left"/>
      <w:pPr>
        <w:ind w:left="450" w:hanging="360"/>
      </w:pPr>
      <w:rPr>
        <w:rFonts w:hint="default"/>
        <w:b w:val="0"/>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9">
    <w:nsid w:val="674D316F"/>
    <w:multiLevelType w:val="hybridMultilevel"/>
    <w:tmpl w:val="42BA331A"/>
    <w:lvl w:ilvl="0" w:tplc="BBC299EA">
      <w:start w:val="1"/>
      <w:numFmt w:val="decimal"/>
      <w:lvlText w:val="%1."/>
      <w:lvlJc w:val="left"/>
      <w:pPr>
        <w:ind w:left="360" w:hanging="360"/>
      </w:pPr>
      <w:rPr>
        <w:b/>
        <w:bCs/>
        <w:sz w:val="30"/>
        <w:szCs w:val="3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nsid w:val="68AB3DF5"/>
    <w:multiLevelType w:val="hybridMultilevel"/>
    <w:tmpl w:val="8EC48B26"/>
    <w:lvl w:ilvl="0" w:tplc="73DACF8A">
      <w:start w:val="1"/>
      <w:numFmt w:val="bullet"/>
      <w:lvlText w:val="-"/>
      <w:lvlJc w:val="left"/>
      <w:pPr>
        <w:ind w:left="360" w:hanging="360"/>
      </w:pPr>
      <w:rPr>
        <w:rFonts w:ascii="Simplified Arabic" w:eastAsia="Times New Roman" w:hAnsi="Simplified Arabic" w:cs="Simplified Arabic" w:hint="default"/>
        <w:b/>
        <w:sz w:val="26"/>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1">
    <w:nsid w:val="72BE2FCE"/>
    <w:multiLevelType w:val="hybridMultilevel"/>
    <w:tmpl w:val="D0DAB5E6"/>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2">
    <w:nsid w:val="73596071"/>
    <w:multiLevelType w:val="hybridMultilevel"/>
    <w:tmpl w:val="CCE64740"/>
    <w:lvl w:ilvl="0" w:tplc="ED1E181C">
      <w:start w:val="1"/>
      <w:numFmt w:val="bullet"/>
      <w:lvlText w:val=""/>
      <w:lvlJc w:val="righ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751E48DC"/>
    <w:multiLevelType w:val="hybridMultilevel"/>
    <w:tmpl w:val="A3D6B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5981721"/>
    <w:multiLevelType w:val="hybridMultilevel"/>
    <w:tmpl w:val="F8241E6E"/>
    <w:lvl w:ilvl="0" w:tplc="66343206">
      <w:start w:val="1"/>
      <w:numFmt w:val="bullet"/>
      <w:lvlText w:val=""/>
      <w:lvlJc w:val="left"/>
      <w:pPr>
        <w:ind w:left="360" w:hanging="360"/>
      </w:pPr>
      <w:rPr>
        <w:rFonts w:ascii="Wingdings" w:hAnsi="Wingdings"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6EC7F73"/>
    <w:multiLevelType w:val="hybridMultilevel"/>
    <w:tmpl w:val="9FE8EF16"/>
    <w:lvl w:ilvl="0" w:tplc="3DDA477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77BC3E47"/>
    <w:multiLevelType w:val="hybridMultilevel"/>
    <w:tmpl w:val="928EEB0E"/>
    <w:lvl w:ilvl="0" w:tplc="0592EF86">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794A67AE"/>
    <w:multiLevelType w:val="hybridMultilevel"/>
    <w:tmpl w:val="A9C8E638"/>
    <w:lvl w:ilvl="0" w:tplc="9474C70E">
      <w:start w:val="1"/>
      <w:numFmt w:val="bullet"/>
      <w:lvlText w:val=""/>
      <w:lvlJc w:val="left"/>
      <w:pPr>
        <w:ind w:left="360" w:hanging="360"/>
      </w:pPr>
      <w:rPr>
        <w:rFonts w:ascii="Wingdings" w:hAnsi="Wingdings" w:hint="default"/>
        <w:sz w:val="28"/>
        <w:szCs w:val="28"/>
      </w:rPr>
    </w:lvl>
    <w:lvl w:ilvl="1" w:tplc="04090005">
      <w:start w:val="1"/>
      <w:numFmt w:val="bullet"/>
      <w:lvlText w:val=""/>
      <w:lvlJc w:val="left"/>
      <w:pPr>
        <w:ind w:left="1181" w:hanging="360"/>
      </w:pPr>
      <w:rPr>
        <w:rFonts w:ascii="Wingdings" w:hAnsi="Wingdings"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58">
    <w:nsid w:val="7A432A8A"/>
    <w:multiLevelType w:val="hybridMultilevel"/>
    <w:tmpl w:val="0C707716"/>
    <w:lvl w:ilvl="0" w:tplc="FFFFFFFF">
      <w:start w:val="1"/>
      <w:numFmt w:val="arabicAlpha"/>
      <w:lvlText w:val="%1."/>
      <w:lvlJc w:val="left"/>
      <w:pPr>
        <w:ind w:left="360" w:hanging="360"/>
      </w:pPr>
      <w:rPr>
        <w:rFonts w:hint="default"/>
      </w:rPr>
    </w:lvl>
    <w:lvl w:ilvl="1" w:tplc="0409000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nsid w:val="7B9A04F5"/>
    <w:multiLevelType w:val="hybridMultilevel"/>
    <w:tmpl w:val="D42C57C8"/>
    <w:lvl w:ilvl="0" w:tplc="00C00BA4">
      <w:start w:val="1"/>
      <w:numFmt w:val="decimal"/>
      <w:lvlText w:val="%1-"/>
      <w:lvlJc w:val="left"/>
      <w:pPr>
        <w:ind w:left="360" w:hanging="360"/>
      </w:pPr>
      <w:rPr>
        <w:rFonts w:hint="default"/>
      </w:rPr>
    </w:lvl>
    <w:lvl w:ilvl="1" w:tplc="04090019">
      <w:start w:val="1"/>
      <w:numFmt w:val="lowerLetter"/>
      <w:lvlText w:val="%2."/>
      <w:lvlJc w:val="left"/>
      <w:pPr>
        <w:ind w:left="16560" w:hanging="360"/>
      </w:pPr>
    </w:lvl>
    <w:lvl w:ilvl="2" w:tplc="0409001B" w:tentative="1">
      <w:start w:val="1"/>
      <w:numFmt w:val="lowerRoman"/>
      <w:lvlText w:val="%3."/>
      <w:lvlJc w:val="right"/>
      <w:pPr>
        <w:ind w:left="17280" w:hanging="180"/>
      </w:pPr>
    </w:lvl>
    <w:lvl w:ilvl="3" w:tplc="0409000F" w:tentative="1">
      <w:start w:val="1"/>
      <w:numFmt w:val="decimal"/>
      <w:lvlText w:val="%4."/>
      <w:lvlJc w:val="left"/>
      <w:pPr>
        <w:ind w:left="18000" w:hanging="360"/>
      </w:pPr>
    </w:lvl>
    <w:lvl w:ilvl="4" w:tplc="04090019" w:tentative="1">
      <w:start w:val="1"/>
      <w:numFmt w:val="lowerLetter"/>
      <w:lvlText w:val="%5."/>
      <w:lvlJc w:val="left"/>
      <w:pPr>
        <w:ind w:left="18720" w:hanging="360"/>
      </w:pPr>
    </w:lvl>
    <w:lvl w:ilvl="5" w:tplc="0409001B" w:tentative="1">
      <w:start w:val="1"/>
      <w:numFmt w:val="lowerRoman"/>
      <w:lvlText w:val="%6."/>
      <w:lvlJc w:val="right"/>
      <w:pPr>
        <w:ind w:left="19440" w:hanging="180"/>
      </w:pPr>
    </w:lvl>
    <w:lvl w:ilvl="6" w:tplc="0409000F" w:tentative="1">
      <w:start w:val="1"/>
      <w:numFmt w:val="decimal"/>
      <w:lvlText w:val="%7."/>
      <w:lvlJc w:val="left"/>
      <w:pPr>
        <w:ind w:left="20160" w:hanging="360"/>
      </w:pPr>
    </w:lvl>
    <w:lvl w:ilvl="7" w:tplc="04090019" w:tentative="1">
      <w:start w:val="1"/>
      <w:numFmt w:val="lowerLetter"/>
      <w:lvlText w:val="%8."/>
      <w:lvlJc w:val="left"/>
      <w:pPr>
        <w:ind w:left="20880" w:hanging="360"/>
      </w:pPr>
    </w:lvl>
    <w:lvl w:ilvl="8" w:tplc="0409001B" w:tentative="1">
      <w:start w:val="1"/>
      <w:numFmt w:val="lowerRoman"/>
      <w:lvlText w:val="%9."/>
      <w:lvlJc w:val="right"/>
      <w:pPr>
        <w:ind w:left="21600" w:hanging="180"/>
      </w:pPr>
    </w:lvl>
  </w:abstractNum>
  <w:abstractNum w:abstractNumId="60">
    <w:nsid w:val="7BF11E0A"/>
    <w:multiLevelType w:val="hybridMultilevel"/>
    <w:tmpl w:val="5F944E8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2"/>
  </w:num>
  <w:num w:numId="2">
    <w:abstractNumId w:val="0"/>
  </w:num>
  <w:num w:numId="3">
    <w:abstractNumId w:val="19"/>
  </w:num>
  <w:num w:numId="4">
    <w:abstractNumId w:val="40"/>
  </w:num>
  <w:num w:numId="5">
    <w:abstractNumId w:val="9"/>
  </w:num>
  <w:num w:numId="6">
    <w:abstractNumId w:val="49"/>
  </w:num>
  <w:num w:numId="7">
    <w:abstractNumId w:val="38"/>
  </w:num>
  <w:num w:numId="8">
    <w:abstractNumId w:val="48"/>
  </w:num>
  <w:num w:numId="9">
    <w:abstractNumId w:val="50"/>
  </w:num>
  <w:num w:numId="10">
    <w:abstractNumId w:val="8"/>
  </w:num>
  <w:num w:numId="11">
    <w:abstractNumId w:val="32"/>
  </w:num>
  <w:num w:numId="12">
    <w:abstractNumId w:val="45"/>
  </w:num>
  <w:num w:numId="13">
    <w:abstractNumId w:val="16"/>
  </w:num>
  <w:num w:numId="14">
    <w:abstractNumId w:val="60"/>
  </w:num>
  <w:num w:numId="15">
    <w:abstractNumId w:val="1"/>
  </w:num>
  <w:num w:numId="16">
    <w:abstractNumId w:val="59"/>
  </w:num>
  <w:num w:numId="17">
    <w:abstractNumId w:val="25"/>
  </w:num>
  <w:num w:numId="18">
    <w:abstractNumId w:val="17"/>
  </w:num>
  <w:num w:numId="19">
    <w:abstractNumId w:val="46"/>
  </w:num>
  <w:num w:numId="20">
    <w:abstractNumId w:val="22"/>
  </w:num>
  <w:num w:numId="21">
    <w:abstractNumId w:val="2"/>
  </w:num>
  <w:num w:numId="22">
    <w:abstractNumId w:val="30"/>
  </w:num>
  <w:num w:numId="23">
    <w:abstractNumId w:val="4"/>
  </w:num>
  <w:num w:numId="24">
    <w:abstractNumId w:val="57"/>
  </w:num>
  <w:num w:numId="25">
    <w:abstractNumId w:val="51"/>
  </w:num>
  <w:num w:numId="26">
    <w:abstractNumId w:val="29"/>
  </w:num>
  <w:num w:numId="27">
    <w:abstractNumId w:val="47"/>
  </w:num>
  <w:num w:numId="28">
    <w:abstractNumId w:val="41"/>
  </w:num>
  <w:num w:numId="29">
    <w:abstractNumId w:val="53"/>
  </w:num>
  <w:num w:numId="30">
    <w:abstractNumId w:val="36"/>
  </w:num>
  <w:num w:numId="31">
    <w:abstractNumId w:val="13"/>
  </w:num>
  <w:num w:numId="32">
    <w:abstractNumId w:val="21"/>
  </w:num>
  <w:num w:numId="33">
    <w:abstractNumId w:val="3"/>
  </w:num>
  <w:num w:numId="34">
    <w:abstractNumId w:val="26"/>
  </w:num>
  <w:num w:numId="35">
    <w:abstractNumId w:val="18"/>
  </w:num>
  <w:num w:numId="36">
    <w:abstractNumId w:val="12"/>
  </w:num>
  <w:num w:numId="37">
    <w:abstractNumId w:val="56"/>
  </w:num>
  <w:num w:numId="38">
    <w:abstractNumId w:val="7"/>
  </w:num>
  <w:num w:numId="39">
    <w:abstractNumId w:val="43"/>
  </w:num>
  <w:num w:numId="40">
    <w:abstractNumId w:val="6"/>
  </w:num>
  <w:num w:numId="41">
    <w:abstractNumId w:val="28"/>
  </w:num>
  <w:num w:numId="42">
    <w:abstractNumId w:val="35"/>
  </w:num>
  <w:num w:numId="43">
    <w:abstractNumId w:val="55"/>
  </w:num>
  <w:num w:numId="44">
    <w:abstractNumId w:val="11"/>
  </w:num>
  <w:num w:numId="45">
    <w:abstractNumId w:val="10"/>
  </w:num>
  <w:num w:numId="46">
    <w:abstractNumId w:val="5"/>
  </w:num>
  <w:num w:numId="47">
    <w:abstractNumId w:val="23"/>
  </w:num>
  <w:num w:numId="48">
    <w:abstractNumId w:val="15"/>
  </w:num>
  <w:num w:numId="49">
    <w:abstractNumId w:val="24"/>
  </w:num>
  <w:num w:numId="50">
    <w:abstractNumId w:val="14"/>
  </w:num>
  <w:num w:numId="51">
    <w:abstractNumId w:val="54"/>
  </w:num>
  <w:num w:numId="52">
    <w:abstractNumId w:val="37"/>
  </w:num>
  <w:num w:numId="53">
    <w:abstractNumId w:val="39"/>
  </w:num>
  <w:num w:numId="54">
    <w:abstractNumId w:val="33"/>
  </w:num>
  <w:num w:numId="55">
    <w:abstractNumId w:val="20"/>
  </w:num>
  <w:num w:numId="56">
    <w:abstractNumId w:val="31"/>
  </w:num>
  <w:num w:numId="57">
    <w:abstractNumId w:val="34"/>
  </w:num>
  <w:num w:numId="58">
    <w:abstractNumId w:val="27"/>
  </w:num>
  <w:num w:numId="59">
    <w:abstractNumId w:val="42"/>
  </w:num>
  <w:num w:numId="60">
    <w:abstractNumId w:val="58"/>
  </w:num>
  <w:num w:numId="61">
    <w:abstractNumId w:val="4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F3A"/>
    <w:rsid w:val="000009D3"/>
    <w:rsid w:val="0000158C"/>
    <w:rsid w:val="00001C51"/>
    <w:rsid w:val="00002B17"/>
    <w:rsid w:val="00004626"/>
    <w:rsid w:val="0000607B"/>
    <w:rsid w:val="00006A07"/>
    <w:rsid w:val="00006AFE"/>
    <w:rsid w:val="00007B5B"/>
    <w:rsid w:val="000100CC"/>
    <w:rsid w:val="0001118F"/>
    <w:rsid w:val="00011597"/>
    <w:rsid w:val="00011A22"/>
    <w:rsid w:val="0001248D"/>
    <w:rsid w:val="00013B02"/>
    <w:rsid w:val="00013FC9"/>
    <w:rsid w:val="00015672"/>
    <w:rsid w:val="00016E54"/>
    <w:rsid w:val="00017C6C"/>
    <w:rsid w:val="00020928"/>
    <w:rsid w:val="00021873"/>
    <w:rsid w:val="00021A16"/>
    <w:rsid w:val="000224F4"/>
    <w:rsid w:val="000224FD"/>
    <w:rsid w:val="0002276E"/>
    <w:rsid w:val="00022B53"/>
    <w:rsid w:val="000231F6"/>
    <w:rsid w:val="0002384A"/>
    <w:rsid w:val="00023A0D"/>
    <w:rsid w:val="00024876"/>
    <w:rsid w:val="00025311"/>
    <w:rsid w:val="00025E56"/>
    <w:rsid w:val="0002747F"/>
    <w:rsid w:val="00027754"/>
    <w:rsid w:val="00030629"/>
    <w:rsid w:val="00030D13"/>
    <w:rsid w:val="00031356"/>
    <w:rsid w:val="000317E6"/>
    <w:rsid w:val="000325E4"/>
    <w:rsid w:val="00032DB4"/>
    <w:rsid w:val="00033842"/>
    <w:rsid w:val="000349F6"/>
    <w:rsid w:val="00034A20"/>
    <w:rsid w:val="00035843"/>
    <w:rsid w:val="00036691"/>
    <w:rsid w:val="00036EE5"/>
    <w:rsid w:val="00037B4F"/>
    <w:rsid w:val="00037BD3"/>
    <w:rsid w:val="0004140E"/>
    <w:rsid w:val="00041B4A"/>
    <w:rsid w:val="00041BAE"/>
    <w:rsid w:val="00042103"/>
    <w:rsid w:val="00042FFC"/>
    <w:rsid w:val="00044AC4"/>
    <w:rsid w:val="00045447"/>
    <w:rsid w:val="00045481"/>
    <w:rsid w:val="00045CCB"/>
    <w:rsid w:val="0005090C"/>
    <w:rsid w:val="000528D9"/>
    <w:rsid w:val="00054933"/>
    <w:rsid w:val="0005692C"/>
    <w:rsid w:val="00057A3B"/>
    <w:rsid w:val="00060AEC"/>
    <w:rsid w:val="00062233"/>
    <w:rsid w:val="00062B92"/>
    <w:rsid w:val="00062D0B"/>
    <w:rsid w:val="00063183"/>
    <w:rsid w:val="00063828"/>
    <w:rsid w:val="00063A71"/>
    <w:rsid w:val="00063BEA"/>
    <w:rsid w:val="0006405F"/>
    <w:rsid w:val="00064461"/>
    <w:rsid w:val="000644DB"/>
    <w:rsid w:val="00064E2E"/>
    <w:rsid w:val="00066878"/>
    <w:rsid w:val="000705A1"/>
    <w:rsid w:val="000715D9"/>
    <w:rsid w:val="000734A5"/>
    <w:rsid w:val="00073789"/>
    <w:rsid w:val="00074FEF"/>
    <w:rsid w:val="00075F6B"/>
    <w:rsid w:val="000766A4"/>
    <w:rsid w:val="00076BFD"/>
    <w:rsid w:val="00080542"/>
    <w:rsid w:val="0008141E"/>
    <w:rsid w:val="000815F3"/>
    <w:rsid w:val="000828CF"/>
    <w:rsid w:val="00082EFA"/>
    <w:rsid w:val="000836D9"/>
    <w:rsid w:val="00084FBD"/>
    <w:rsid w:val="0008557F"/>
    <w:rsid w:val="000861E8"/>
    <w:rsid w:val="000924ED"/>
    <w:rsid w:val="000926ED"/>
    <w:rsid w:val="00092CD0"/>
    <w:rsid w:val="000938B0"/>
    <w:rsid w:val="00093A0C"/>
    <w:rsid w:val="00093C45"/>
    <w:rsid w:val="000945F8"/>
    <w:rsid w:val="00094E79"/>
    <w:rsid w:val="0009785E"/>
    <w:rsid w:val="00097B44"/>
    <w:rsid w:val="00097E65"/>
    <w:rsid w:val="000A2ABB"/>
    <w:rsid w:val="000A39B7"/>
    <w:rsid w:val="000A3D0A"/>
    <w:rsid w:val="000A6ABF"/>
    <w:rsid w:val="000A720D"/>
    <w:rsid w:val="000B022B"/>
    <w:rsid w:val="000B1A05"/>
    <w:rsid w:val="000B3B47"/>
    <w:rsid w:val="000B4ACA"/>
    <w:rsid w:val="000B4FAE"/>
    <w:rsid w:val="000B5193"/>
    <w:rsid w:val="000B558C"/>
    <w:rsid w:val="000B5906"/>
    <w:rsid w:val="000B5E5B"/>
    <w:rsid w:val="000B6486"/>
    <w:rsid w:val="000B64F2"/>
    <w:rsid w:val="000B7EBB"/>
    <w:rsid w:val="000C08C8"/>
    <w:rsid w:val="000C230D"/>
    <w:rsid w:val="000C4FE8"/>
    <w:rsid w:val="000C55FB"/>
    <w:rsid w:val="000C569A"/>
    <w:rsid w:val="000C578E"/>
    <w:rsid w:val="000C6A9E"/>
    <w:rsid w:val="000C6CA1"/>
    <w:rsid w:val="000C6F1E"/>
    <w:rsid w:val="000C7657"/>
    <w:rsid w:val="000D00A0"/>
    <w:rsid w:val="000D0E94"/>
    <w:rsid w:val="000D12DA"/>
    <w:rsid w:val="000D1452"/>
    <w:rsid w:val="000D19AB"/>
    <w:rsid w:val="000D1E56"/>
    <w:rsid w:val="000D2060"/>
    <w:rsid w:val="000D342E"/>
    <w:rsid w:val="000D3A8A"/>
    <w:rsid w:val="000D4B17"/>
    <w:rsid w:val="000D4D27"/>
    <w:rsid w:val="000D5006"/>
    <w:rsid w:val="000D5EBB"/>
    <w:rsid w:val="000D75D8"/>
    <w:rsid w:val="000E0034"/>
    <w:rsid w:val="000E05F5"/>
    <w:rsid w:val="000E17FE"/>
    <w:rsid w:val="000E2179"/>
    <w:rsid w:val="000E2CC6"/>
    <w:rsid w:val="000E41CE"/>
    <w:rsid w:val="000E5981"/>
    <w:rsid w:val="000E6659"/>
    <w:rsid w:val="000E6B9A"/>
    <w:rsid w:val="000E6F2A"/>
    <w:rsid w:val="000E7684"/>
    <w:rsid w:val="000F082A"/>
    <w:rsid w:val="000F13A0"/>
    <w:rsid w:val="000F17D4"/>
    <w:rsid w:val="000F18FE"/>
    <w:rsid w:val="000F1D6D"/>
    <w:rsid w:val="000F24C0"/>
    <w:rsid w:val="000F32FF"/>
    <w:rsid w:val="000F3601"/>
    <w:rsid w:val="000F3BFC"/>
    <w:rsid w:val="000F5932"/>
    <w:rsid w:val="000F6E4D"/>
    <w:rsid w:val="000F77C1"/>
    <w:rsid w:val="000F790B"/>
    <w:rsid w:val="000F7A80"/>
    <w:rsid w:val="000F7FDB"/>
    <w:rsid w:val="0010014D"/>
    <w:rsid w:val="00100451"/>
    <w:rsid w:val="0010111E"/>
    <w:rsid w:val="0010295A"/>
    <w:rsid w:val="001029E0"/>
    <w:rsid w:val="00102FFB"/>
    <w:rsid w:val="00103778"/>
    <w:rsid w:val="001039FA"/>
    <w:rsid w:val="00103DC4"/>
    <w:rsid w:val="00103FCB"/>
    <w:rsid w:val="00104045"/>
    <w:rsid w:val="0010614E"/>
    <w:rsid w:val="001067A1"/>
    <w:rsid w:val="00107134"/>
    <w:rsid w:val="001077E6"/>
    <w:rsid w:val="00110194"/>
    <w:rsid w:val="00110AE0"/>
    <w:rsid w:val="00110EC5"/>
    <w:rsid w:val="001111C9"/>
    <w:rsid w:val="00112AC3"/>
    <w:rsid w:val="00112C3B"/>
    <w:rsid w:val="0011336F"/>
    <w:rsid w:val="001156D1"/>
    <w:rsid w:val="00116326"/>
    <w:rsid w:val="001165EA"/>
    <w:rsid w:val="001171A7"/>
    <w:rsid w:val="001204E3"/>
    <w:rsid w:val="0012125F"/>
    <w:rsid w:val="00121DF2"/>
    <w:rsid w:val="00122900"/>
    <w:rsid w:val="00123CEB"/>
    <w:rsid w:val="00123F46"/>
    <w:rsid w:val="001246D9"/>
    <w:rsid w:val="00124DA1"/>
    <w:rsid w:val="001275A0"/>
    <w:rsid w:val="0013111A"/>
    <w:rsid w:val="00131964"/>
    <w:rsid w:val="00131A01"/>
    <w:rsid w:val="00131D22"/>
    <w:rsid w:val="00132316"/>
    <w:rsid w:val="00132B7C"/>
    <w:rsid w:val="00133F40"/>
    <w:rsid w:val="00134A93"/>
    <w:rsid w:val="00135620"/>
    <w:rsid w:val="0013596F"/>
    <w:rsid w:val="001359DC"/>
    <w:rsid w:val="001368AE"/>
    <w:rsid w:val="00136AD8"/>
    <w:rsid w:val="0013705A"/>
    <w:rsid w:val="00141003"/>
    <w:rsid w:val="00141863"/>
    <w:rsid w:val="00141C46"/>
    <w:rsid w:val="00142E4F"/>
    <w:rsid w:val="0014363B"/>
    <w:rsid w:val="001438A7"/>
    <w:rsid w:val="00144F54"/>
    <w:rsid w:val="00145F8A"/>
    <w:rsid w:val="00146BF5"/>
    <w:rsid w:val="001477B8"/>
    <w:rsid w:val="00151E55"/>
    <w:rsid w:val="001524DD"/>
    <w:rsid w:val="00152819"/>
    <w:rsid w:val="001536F6"/>
    <w:rsid w:val="00153DB6"/>
    <w:rsid w:val="001547D9"/>
    <w:rsid w:val="0015490D"/>
    <w:rsid w:val="00154BA2"/>
    <w:rsid w:val="00154C9B"/>
    <w:rsid w:val="0015635A"/>
    <w:rsid w:val="0015698D"/>
    <w:rsid w:val="001573A7"/>
    <w:rsid w:val="0015774D"/>
    <w:rsid w:val="00157BF1"/>
    <w:rsid w:val="00160053"/>
    <w:rsid w:val="001601A6"/>
    <w:rsid w:val="00160D2B"/>
    <w:rsid w:val="00160E00"/>
    <w:rsid w:val="0016150A"/>
    <w:rsid w:val="00161771"/>
    <w:rsid w:val="0016209C"/>
    <w:rsid w:val="0016294F"/>
    <w:rsid w:val="001631C2"/>
    <w:rsid w:val="00163B97"/>
    <w:rsid w:val="00164680"/>
    <w:rsid w:val="00164FC3"/>
    <w:rsid w:val="0016573C"/>
    <w:rsid w:val="0016616C"/>
    <w:rsid w:val="00166B13"/>
    <w:rsid w:val="00167316"/>
    <w:rsid w:val="00167BD7"/>
    <w:rsid w:val="00167EF6"/>
    <w:rsid w:val="00171582"/>
    <w:rsid w:val="00171C9B"/>
    <w:rsid w:val="001726CC"/>
    <w:rsid w:val="00172906"/>
    <w:rsid w:val="00172AA3"/>
    <w:rsid w:val="00173350"/>
    <w:rsid w:val="001748DD"/>
    <w:rsid w:val="00174E6E"/>
    <w:rsid w:val="00175327"/>
    <w:rsid w:val="0017586F"/>
    <w:rsid w:val="00175C6C"/>
    <w:rsid w:val="001778BF"/>
    <w:rsid w:val="00177B30"/>
    <w:rsid w:val="00181A1E"/>
    <w:rsid w:val="00182099"/>
    <w:rsid w:val="001847AD"/>
    <w:rsid w:val="00184E81"/>
    <w:rsid w:val="00185750"/>
    <w:rsid w:val="001860D6"/>
    <w:rsid w:val="00186CCF"/>
    <w:rsid w:val="0018715E"/>
    <w:rsid w:val="00187167"/>
    <w:rsid w:val="00187874"/>
    <w:rsid w:val="001878FA"/>
    <w:rsid w:val="00187B47"/>
    <w:rsid w:val="00187D1D"/>
    <w:rsid w:val="00190081"/>
    <w:rsid w:val="001908B9"/>
    <w:rsid w:val="00190B66"/>
    <w:rsid w:val="001911CE"/>
    <w:rsid w:val="001926B7"/>
    <w:rsid w:val="001926B9"/>
    <w:rsid w:val="0019324A"/>
    <w:rsid w:val="00193B08"/>
    <w:rsid w:val="001946BD"/>
    <w:rsid w:val="00194F37"/>
    <w:rsid w:val="001955E3"/>
    <w:rsid w:val="00195CA4"/>
    <w:rsid w:val="001962B8"/>
    <w:rsid w:val="00196786"/>
    <w:rsid w:val="00196B1F"/>
    <w:rsid w:val="00197200"/>
    <w:rsid w:val="0019738A"/>
    <w:rsid w:val="00197C26"/>
    <w:rsid w:val="001A02CA"/>
    <w:rsid w:val="001A112C"/>
    <w:rsid w:val="001A16F9"/>
    <w:rsid w:val="001A1E13"/>
    <w:rsid w:val="001A1E47"/>
    <w:rsid w:val="001A223B"/>
    <w:rsid w:val="001A2552"/>
    <w:rsid w:val="001A28B4"/>
    <w:rsid w:val="001A3147"/>
    <w:rsid w:val="001A38F4"/>
    <w:rsid w:val="001A411C"/>
    <w:rsid w:val="001A4E59"/>
    <w:rsid w:val="001A5109"/>
    <w:rsid w:val="001A61C7"/>
    <w:rsid w:val="001A67B6"/>
    <w:rsid w:val="001A6D72"/>
    <w:rsid w:val="001A7EC9"/>
    <w:rsid w:val="001B0696"/>
    <w:rsid w:val="001B06EF"/>
    <w:rsid w:val="001B1162"/>
    <w:rsid w:val="001B1AF3"/>
    <w:rsid w:val="001B1DEF"/>
    <w:rsid w:val="001B2C95"/>
    <w:rsid w:val="001B30C9"/>
    <w:rsid w:val="001B3559"/>
    <w:rsid w:val="001B481B"/>
    <w:rsid w:val="001B5482"/>
    <w:rsid w:val="001B5AF8"/>
    <w:rsid w:val="001B5D22"/>
    <w:rsid w:val="001B6999"/>
    <w:rsid w:val="001B7CD7"/>
    <w:rsid w:val="001C0337"/>
    <w:rsid w:val="001C1AA3"/>
    <w:rsid w:val="001C1ADE"/>
    <w:rsid w:val="001C1D0E"/>
    <w:rsid w:val="001C2041"/>
    <w:rsid w:val="001C2637"/>
    <w:rsid w:val="001C264B"/>
    <w:rsid w:val="001C2C19"/>
    <w:rsid w:val="001C2E5B"/>
    <w:rsid w:val="001C3019"/>
    <w:rsid w:val="001C318E"/>
    <w:rsid w:val="001C4264"/>
    <w:rsid w:val="001C42C4"/>
    <w:rsid w:val="001C445D"/>
    <w:rsid w:val="001C5D84"/>
    <w:rsid w:val="001C5ED9"/>
    <w:rsid w:val="001C5FD4"/>
    <w:rsid w:val="001C6382"/>
    <w:rsid w:val="001C7702"/>
    <w:rsid w:val="001C7FDD"/>
    <w:rsid w:val="001D0ED9"/>
    <w:rsid w:val="001D1E3C"/>
    <w:rsid w:val="001D2B21"/>
    <w:rsid w:val="001D3742"/>
    <w:rsid w:val="001D3DC5"/>
    <w:rsid w:val="001D438F"/>
    <w:rsid w:val="001D49FE"/>
    <w:rsid w:val="001D5261"/>
    <w:rsid w:val="001D5DD4"/>
    <w:rsid w:val="001D6883"/>
    <w:rsid w:val="001D6A14"/>
    <w:rsid w:val="001E0E88"/>
    <w:rsid w:val="001E1567"/>
    <w:rsid w:val="001E1A5E"/>
    <w:rsid w:val="001E2BD3"/>
    <w:rsid w:val="001E3847"/>
    <w:rsid w:val="001E4420"/>
    <w:rsid w:val="001E4E63"/>
    <w:rsid w:val="001E5D73"/>
    <w:rsid w:val="001E6938"/>
    <w:rsid w:val="001E6B4F"/>
    <w:rsid w:val="001E70A7"/>
    <w:rsid w:val="001F41DB"/>
    <w:rsid w:val="001F43E5"/>
    <w:rsid w:val="001F4F38"/>
    <w:rsid w:val="001F4FA2"/>
    <w:rsid w:val="001F553B"/>
    <w:rsid w:val="001F5AD7"/>
    <w:rsid w:val="001F64A0"/>
    <w:rsid w:val="001F66DA"/>
    <w:rsid w:val="001F7896"/>
    <w:rsid w:val="001F7D72"/>
    <w:rsid w:val="0020133B"/>
    <w:rsid w:val="00202139"/>
    <w:rsid w:val="00202425"/>
    <w:rsid w:val="00202C0B"/>
    <w:rsid w:val="002040B8"/>
    <w:rsid w:val="002074DA"/>
    <w:rsid w:val="0020755B"/>
    <w:rsid w:val="00207596"/>
    <w:rsid w:val="002077F8"/>
    <w:rsid w:val="00210264"/>
    <w:rsid w:val="0021084C"/>
    <w:rsid w:val="00211A63"/>
    <w:rsid w:val="00214674"/>
    <w:rsid w:val="00214A3B"/>
    <w:rsid w:val="0021686D"/>
    <w:rsid w:val="002169A7"/>
    <w:rsid w:val="00216C1E"/>
    <w:rsid w:val="00217B43"/>
    <w:rsid w:val="002206FB"/>
    <w:rsid w:val="00220F93"/>
    <w:rsid w:val="002218D8"/>
    <w:rsid w:val="00221D17"/>
    <w:rsid w:val="0022364A"/>
    <w:rsid w:val="00223D65"/>
    <w:rsid w:val="002241BB"/>
    <w:rsid w:val="002242AB"/>
    <w:rsid w:val="002243D6"/>
    <w:rsid w:val="00224C6A"/>
    <w:rsid w:val="00224E56"/>
    <w:rsid w:val="00224FD6"/>
    <w:rsid w:val="0022516F"/>
    <w:rsid w:val="00226857"/>
    <w:rsid w:val="002268BE"/>
    <w:rsid w:val="00226CAE"/>
    <w:rsid w:val="0022792A"/>
    <w:rsid w:val="002307F7"/>
    <w:rsid w:val="00231F38"/>
    <w:rsid w:val="002325F1"/>
    <w:rsid w:val="00233063"/>
    <w:rsid w:val="00233B02"/>
    <w:rsid w:val="00234C6D"/>
    <w:rsid w:val="002353A1"/>
    <w:rsid w:val="00235ABF"/>
    <w:rsid w:val="00235B1A"/>
    <w:rsid w:val="002364B5"/>
    <w:rsid w:val="0023709F"/>
    <w:rsid w:val="0024016B"/>
    <w:rsid w:val="0024083E"/>
    <w:rsid w:val="0024150F"/>
    <w:rsid w:val="00241B01"/>
    <w:rsid w:val="00241CE0"/>
    <w:rsid w:val="0024246F"/>
    <w:rsid w:val="0024340D"/>
    <w:rsid w:val="00243D0F"/>
    <w:rsid w:val="0024461B"/>
    <w:rsid w:val="00244AA5"/>
    <w:rsid w:val="00244AB1"/>
    <w:rsid w:val="00244D09"/>
    <w:rsid w:val="00244F4A"/>
    <w:rsid w:val="00244FC0"/>
    <w:rsid w:val="002456F0"/>
    <w:rsid w:val="00246AE8"/>
    <w:rsid w:val="00247906"/>
    <w:rsid w:val="00247C27"/>
    <w:rsid w:val="002509A0"/>
    <w:rsid w:val="00250DFF"/>
    <w:rsid w:val="002511A8"/>
    <w:rsid w:val="002529F9"/>
    <w:rsid w:val="00253670"/>
    <w:rsid w:val="00254744"/>
    <w:rsid w:val="00254CB5"/>
    <w:rsid w:val="002555FA"/>
    <w:rsid w:val="00257264"/>
    <w:rsid w:val="002577D2"/>
    <w:rsid w:val="00257F2B"/>
    <w:rsid w:val="002600F0"/>
    <w:rsid w:val="00260205"/>
    <w:rsid w:val="002602B5"/>
    <w:rsid w:val="0026112E"/>
    <w:rsid w:val="00261881"/>
    <w:rsid w:val="00261EF7"/>
    <w:rsid w:val="00262A69"/>
    <w:rsid w:val="00262D29"/>
    <w:rsid w:val="002636D7"/>
    <w:rsid w:val="00263AAE"/>
    <w:rsid w:val="002647E6"/>
    <w:rsid w:val="00266947"/>
    <w:rsid w:val="00266EC7"/>
    <w:rsid w:val="00266F1B"/>
    <w:rsid w:val="002672FE"/>
    <w:rsid w:val="00270482"/>
    <w:rsid w:val="0027118D"/>
    <w:rsid w:val="0027173C"/>
    <w:rsid w:val="002719B7"/>
    <w:rsid w:val="00272449"/>
    <w:rsid w:val="00272665"/>
    <w:rsid w:val="002735EB"/>
    <w:rsid w:val="00273679"/>
    <w:rsid w:val="002754D2"/>
    <w:rsid w:val="00277E30"/>
    <w:rsid w:val="0028012A"/>
    <w:rsid w:val="002808CA"/>
    <w:rsid w:val="002809AF"/>
    <w:rsid w:val="002827A1"/>
    <w:rsid w:val="00282C32"/>
    <w:rsid w:val="00282CB7"/>
    <w:rsid w:val="0028401F"/>
    <w:rsid w:val="00284110"/>
    <w:rsid w:val="00285176"/>
    <w:rsid w:val="0028549E"/>
    <w:rsid w:val="00285A0B"/>
    <w:rsid w:val="002865E7"/>
    <w:rsid w:val="00286A7B"/>
    <w:rsid w:val="00287532"/>
    <w:rsid w:val="00291F63"/>
    <w:rsid w:val="002924CA"/>
    <w:rsid w:val="00295170"/>
    <w:rsid w:val="002973A9"/>
    <w:rsid w:val="00297E4F"/>
    <w:rsid w:val="002A070E"/>
    <w:rsid w:val="002A0A77"/>
    <w:rsid w:val="002A256E"/>
    <w:rsid w:val="002A28A4"/>
    <w:rsid w:val="002A325E"/>
    <w:rsid w:val="002A3792"/>
    <w:rsid w:val="002A3A71"/>
    <w:rsid w:val="002A4D5F"/>
    <w:rsid w:val="002A6349"/>
    <w:rsid w:val="002A670D"/>
    <w:rsid w:val="002B2C16"/>
    <w:rsid w:val="002B2E79"/>
    <w:rsid w:val="002B367B"/>
    <w:rsid w:val="002B38F1"/>
    <w:rsid w:val="002B3A81"/>
    <w:rsid w:val="002B5A66"/>
    <w:rsid w:val="002B5FBF"/>
    <w:rsid w:val="002B72F5"/>
    <w:rsid w:val="002C08F8"/>
    <w:rsid w:val="002C1B5D"/>
    <w:rsid w:val="002C3BAB"/>
    <w:rsid w:val="002C3C2D"/>
    <w:rsid w:val="002C4615"/>
    <w:rsid w:val="002C4655"/>
    <w:rsid w:val="002C4AC7"/>
    <w:rsid w:val="002C53B1"/>
    <w:rsid w:val="002C725E"/>
    <w:rsid w:val="002C72CD"/>
    <w:rsid w:val="002D04E6"/>
    <w:rsid w:val="002D0800"/>
    <w:rsid w:val="002D0996"/>
    <w:rsid w:val="002D15C8"/>
    <w:rsid w:val="002D1BEA"/>
    <w:rsid w:val="002D1EBB"/>
    <w:rsid w:val="002D2071"/>
    <w:rsid w:val="002D257C"/>
    <w:rsid w:val="002D37AB"/>
    <w:rsid w:val="002D3C6E"/>
    <w:rsid w:val="002D3E76"/>
    <w:rsid w:val="002D4EA6"/>
    <w:rsid w:val="002D5061"/>
    <w:rsid w:val="002D5AC0"/>
    <w:rsid w:val="002D640B"/>
    <w:rsid w:val="002D6C23"/>
    <w:rsid w:val="002E078D"/>
    <w:rsid w:val="002E22AC"/>
    <w:rsid w:val="002E2DDB"/>
    <w:rsid w:val="002E3560"/>
    <w:rsid w:val="002E3A86"/>
    <w:rsid w:val="002E3B2B"/>
    <w:rsid w:val="002E549D"/>
    <w:rsid w:val="002E639B"/>
    <w:rsid w:val="002E7430"/>
    <w:rsid w:val="002E7A3C"/>
    <w:rsid w:val="002F0396"/>
    <w:rsid w:val="002F202D"/>
    <w:rsid w:val="002F2EB1"/>
    <w:rsid w:val="002F3806"/>
    <w:rsid w:val="002F4A42"/>
    <w:rsid w:val="002F52D5"/>
    <w:rsid w:val="002F62CF"/>
    <w:rsid w:val="002F7BF1"/>
    <w:rsid w:val="002F7D9E"/>
    <w:rsid w:val="003006B0"/>
    <w:rsid w:val="00304589"/>
    <w:rsid w:val="003048EE"/>
    <w:rsid w:val="00304DB2"/>
    <w:rsid w:val="00304EE2"/>
    <w:rsid w:val="0030531F"/>
    <w:rsid w:val="00305522"/>
    <w:rsid w:val="00305B9D"/>
    <w:rsid w:val="00305F9A"/>
    <w:rsid w:val="00306955"/>
    <w:rsid w:val="00307396"/>
    <w:rsid w:val="003100DF"/>
    <w:rsid w:val="00310B81"/>
    <w:rsid w:val="00310C29"/>
    <w:rsid w:val="0031129B"/>
    <w:rsid w:val="00312C17"/>
    <w:rsid w:val="00313032"/>
    <w:rsid w:val="00313310"/>
    <w:rsid w:val="00313840"/>
    <w:rsid w:val="00313CB5"/>
    <w:rsid w:val="00314CD0"/>
    <w:rsid w:val="0031541E"/>
    <w:rsid w:val="00315473"/>
    <w:rsid w:val="00315787"/>
    <w:rsid w:val="00315C40"/>
    <w:rsid w:val="003163D0"/>
    <w:rsid w:val="00317D6C"/>
    <w:rsid w:val="003211D9"/>
    <w:rsid w:val="0032156A"/>
    <w:rsid w:val="003227BD"/>
    <w:rsid w:val="0032309E"/>
    <w:rsid w:val="00324542"/>
    <w:rsid w:val="00324858"/>
    <w:rsid w:val="00325BEC"/>
    <w:rsid w:val="00325C2D"/>
    <w:rsid w:val="00326190"/>
    <w:rsid w:val="003273DB"/>
    <w:rsid w:val="003309A1"/>
    <w:rsid w:val="00331365"/>
    <w:rsid w:val="003317EF"/>
    <w:rsid w:val="00333AB8"/>
    <w:rsid w:val="00333D89"/>
    <w:rsid w:val="003358A5"/>
    <w:rsid w:val="003359F9"/>
    <w:rsid w:val="003360AB"/>
    <w:rsid w:val="00336AB0"/>
    <w:rsid w:val="00336DBB"/>
    <w:rsid w:val="00337F76"/>
    <w:rsid w:val="00340BEB"/>
    <w:rsid w:val="0034143C"/>
    <w:rsid w:val="00341BB4"/>
    <w:rsid w:val="00342164"/>
    <w:rsid w:val="003431B4"/>
    <w:rsid w:val="00343F31"/>
    <w:rsid w:val="00344FDF"/>
    <w:rsid w:val="0034546B"/>
    <w:rsid w:val="00345E36"/>
    <w:rsid w:val="00350B95"/>
    <w:rsid w:val="00350FD2"/>
    <w:rsid w:val="00352F9A"/>
    <w:rsid w:val="00353384"/>
    <w:rsid w:val="00354262"/>
    <w:rsid w:val="0035431B"/>
    <w:rsid w:val="00354DBE"/>
    <w:rsid w:val="0035538E"/>
    <w:rsid w:val="00355DFF"/>
    <w:rsid w:val="00355E6E"/>
    <w:rsid w:val="00356B3A"/>
    <w:rsid w:val="003603BC"/>
    <w:rsid w:val="00360710"/>
    <w:rsid w:val="00360875"/>
    <w:rsid w:val="00361C89"/>
    <w:rsid w:val="0036281E"/>
    <w:rsid w:val="00363691"/>
    <w:rsid w:val="00363699"/>
    <w:rsid w:val="00363975"/>
    <w:rsid w:val="003639F7"/>
    <w:rsid w:val="00363EB5"/>
    <w:rsid w:val="00363EF5"/>
    <w:rsid w:val="0036446F"/>
    <w:rsid w:val="00365BD9"/>
    <w:rsid w:val="00365CDA"/>
    <w:rsid w:val="003675D7"/>
    <w:rsid w:val="0036772A"/>
    <w:rsid w:val="00367C6F"/>
    <w:rsid w:val="00370980"/>
    <w:rsid w:val="00371420"/>
    <w:rsid w:val="00371567"/>
    <w:rsid w:val="00373E65"/>
    <w:rsid w:val="003740EB"/>
    <w:rsid w:val="00374527"/>
    <w:rsid w:val="003748EC"/>
    <w:rsid w:val="00375459"/>
    <w:rsid w:val="00376E6A"/>
    <w:rsid w:val="00380AC2"/>
    <w:rsid w:val="00380F9A"/>
    <w:rsid w:val="00381132"/>
    <w:rsid w:val="003812A3"/>
    <w:rsid w:val="00381F60"/>
    <w:rsid w:val="003824A7"/>
    <w:rsid w:val="00383B95"/>
    <w:rsid w:val="00384979"/>
    <w:rsid w:val="0038531B"/>
    <w:rsid w:val="0038581C"/>
    <w:rsid w:val="00385E92"/>
    <w:rsid w:val="00386136"/>
    <w:rsid w:val="00386963"/>
    <w:rsid w:val="003873AC"/>
    <w:rsid w:val="003877CA"/>
    <w:rsid w:val="0038782B"/>
    <w:rsid w:val="0039020A"/>
    <w:rsid w:val="003904BD"/>
    <w:rsid w:val="00390961"/>
    <w:rsid w:val="00391B48"/>
    <w:rsid w:val="00391FA8"/>
    <w:rsid w:val="00392C8D"/>
    <w:rsid w:val="00392FD8"/>
    <w:rsid w:val="0039350C"/>
    <w:rsid w:val="003949AA"/>
    <w:rsid w:val="00395158"/>
    <w:rsid w:val="00395433"/>
    <w:rsid w:val="00396112"/>
    <w:rsid w:val="00396210"/>
    <w:rsid w:val="003A046C"/>
    <w:rsid w:val="003A0E87"/>
    <w:rsid w:val="003A1541"/>
    <w:rsid w:val="003A1F90"/>
    <w:rsid w:val="003A379F"/>
    <w:rsid w:val="003A3BAF"/>
    <w:rsid w:val="003A471B"/>
    <w:rsid w:val="003A4B64"/>
    <w:rsid w:val="003A5534"/>
    <w:rsid w:val="003A5C09"/>
    <w:rsid w:val="003A5EA2"/>
    <w:rsid w:val="003A6374"/>
    <w:rsid w:val="003A6A99"/>
    <w:rsid w:val="003A6E26"/>
    <w:rsid w:val="003A7171"/>
    <w:rsid w:val="003A7419"/>
    <w:rsid w:val="003B091C"/>
    <w:rsid w:val="003B09B5"/>
    <w:rsid w:val="003B0F38"/>
    <w:rsid w:val="003B2496"/>
    <w:rsid w:val="003B3672"/>
    <w:rsid w:val="003B4A55"/>
    <w:rsid w:val="003B6DB0"/>
    <w:rsid w:val="003C0314"/>
    <w:rsid w:val="003C04A7"/>
    <w:rsid w:val="003C10E7"/>
    <w:rsid w:val="003C1139"/>
    <w:rsid w:val="003C19ED"/>
    <w:rsid w:val="003C2B61"/>
    <w:rsid w:val="003C2BA2"/>
    <w:rsid w:val="003C37E3"/>
    <w:rsid w:val="003C3E59"/>
    <w:rsid w:val="003C4BEA"/>
    <w:rsid w:val="003C5A62"/>
    <w:rsid w:val="003C60F8"/>
    <w:rsid w:val="003C653A"/>
    <w:rsid w:val="003C6A46"/>
    <w:rsid w:val="003C6B46"/>
    <w:rsid w:val="003D1140"/>
    <w:rsid w:val="003D1565"/>
    <w:rsid w:val="003D1686"/>
    <w:rsid w:val="003D1F81"/>
    <w:rsid w:val="003D3AA9"/>
    <w:rsid w:val="003D417D"/>
    <w:rsid w:val="003D4973"/>
    <w:rsid w:val="003D4EC4"/>
    <w:rsid w:val="003D5065"/>
    <w:rsid w:val="003D57CC"/>
    <w:rsid w:val="003D5EE3"/>
    <w:rsid w:val="003D73AE"/>
    <w:rsid w:val="003E0052"/>
    <w:rsid w:val="003E0511"/>
    <w:rsid w:val="003E1F34"/>
    <w:rsid w:val="003E2931"/>
    <w:rsid w:val="003E2957"/>
    <w:rsid w:val="003E3E28"/>
    <w:rsid w:val="003E4A95"/>
    <w:rsid w:val="003E4A9B"/>
    <w:rsid w:val="003E6641"/>
    <w:rsid w:val="003E68C0"/>
    <w:rsid w:val="003E76F2"/>
    <w:rsid w:val="003F1696"/>
    <w:rsid w:val="003F2977"/>
    <w:rsid w:val="003F58E5"/>
    <w:rsid w:val="003F5BEB"/>
    <w:rsid w:val="003F6C3E"/>
    <w:rsid w:val="003F7CB6"/>
    <w:rsid w:val="00400570"/>
    <w:rsid w:val="00400F17"/>
    <w:rsid w:val="00401B58"/>
    <w:rsid w:val="0040246A"/>
    <w:rsid w:val="00403447"/>
    <w:rsid w:val="004037A2"/>
    <w:rsid w:val="004052CB"/>
    <w:rsid w:val="004065DA"/>
    <w:rsid w:val="0040709A"/>
    <w:rsid w:val="0041099C"/>
    <w:rsid w:val="00410DB5"/>
    <w:rsid w:val="0041158F"/>
    <w:rsid w:val="0041182A"/>
    <w:rsid w:val="00411881"/>
    <w:rsid w:val="00411C95"/>
    <w:rsid w:val="00411FBE"/>
    <w:rsid w:val="00412219"/>
    <w:rsid w:val="004127FB"/>
    <w:rsid w:val="0041352D"/>
    <w:rsid w:val="004137BF"/>
    <w:rsid w:val="004138B4"/>
    <w:rsid w:val="00414999"/>
    <w:rsid w:val="004169B3"/>
    <w:rsid w:val="00420295"/>
    <w:rsid w:val="00420492"/>
    <w:rsid w:val="004206A3"/>
    <w:rsid w:val="00421291"/>
    <w:rsid w:val="00421DBA"/>
    <w:rsid w:val="004227D2"/>
    <w:rsid w:val="00422E9C"/>
    <w:rsid w:val="00424B6C"/>
    <w:rsid w:val="00424BAD"/>
    <w:rsid w:val="00424FB2"/>
    <w:rsid w:val="00425040"/>
    <w:rsid w:val="00425946"/>
    <w:rsid w:val="004269F6"/>
    <w:rsid w:val="00427D8D"/>
    <w:rsid w:val="0043072F"/>
    <w:rsid w:val="00430EAD"/>
    <w:rsid w:val="00432923"/>
    <w:rsid w:val="00432D38"/>
    <w:rsid w:val="0043347F"/>
    <w:rsid w:val="00433999"/>
    <w:rsid w:val="004352E5"/>
    <w:rsid w:val="00435A10"/>
    <w:rsid w:val="00436F8D"/>
    <w:rsid w:val="00441A94"/>
    <w:rsid w:val="00441EF5"/>
    <w:rsid w:val="00442D5C"/>
    <w:rsid w:val="00444D15"/>
    <w:rsid w:val="00445963"/>
    <w:rsid w:val="00447620"/>
    <w:rsid w:val="00450292"/>
    <w:rsid w:val="004504C0"/>
    <w:rsid w:val="004522C8"/>
    <w:rsid w:val="004533FE"/>
    <w:rsid w:val="00453C27"/>
    <w:rsid w:val="0045407C"/>
    <w:rsid w:val="00455446"/>
    <w:rsid w:val="00455834"/>
    <w:rsid w:val="004559E4"/>
    <w:rsid w:val="0045652E"/>
    <w:rsid w:val="004610AF"/>
    <w:rsid w:val="00461D5C"/>
    <w:rsid w:val="00461D8C"/>
    <w:rsid w:val="00461EBD"/>
    <w:rsid w:val="00462CB3"/>
    <w:rsid w:val="00464130"/>
    <w:rsid w:val="00465E2B"/>
    <w:rsid w:val="004660A5"/>
    <w:rsid w:val="004665AB"/>
    <w:rsid w:val="00467030"/>
    <w:rsid w:val="004675EC"/>
    <w:rsid w:val="004707E4"/>
    <w:rsid w:val="004711B8"/>
    <w:rsid w:val="00471243"/>
    <w:rsid w:val="00471F01"/>
    <w:rsid w:val="00472FE8"/>
    <w:rsid w:val="00473208"/>
    <w:rsid w:val="00473218"/>
    <w:rsid w:val="00473E0F"/>
    <w:rsid w:val="004742E7"/>
    <w:rsid w:val="00474677"/>
    <w:rsid w:val="0047476A"/>
    <w:rsid w:val="0047496E"/>
    <w:rsid w:val="004755DB"/>
    <w:rsid w:val="00475FE7"/>
    <w:rsid w:val="0047626B"/>
    <w:rsid w:val="00477D5E"/>
    <w:rsid w:val="004809CB"/>
    <w:rsid w:val="004811A7"/>
    <w:rsid w:val="00481BEB"/>
    <w:rsid w:val="00481E2D"/>
    <w:rsid w:val="004820E2"/>
    <w:rsid w:val="00482370"/>
    <w:rsid w:val="0048373B"/>
    <w:rsid w:val="00483823"/>
    <w:rsid w:val="00483D09"/>
    <w:rsid w:val="00484E4B"/>
    <w:rsid w:val="00484EC0"/>
    <w:rsid w:val="00487765"/>
    <w:rsid w:val="00490803"/>
    <w:rsid w:val="004908E5"/>
    <w:rsid w:val="00490AC6"/>
    <w:rsid w:val="00491594"/>
    <w:rsid w:val="004917A5"/>
    <w:rsid w:val="00492E20"/>
    <w:rsid w:val="004936B3"/>
    <w:rsid w:val="004954A3"/>
    <w:rsid w:val="00496B46"/>
    <w:rsid w:val="00497879"/>
    <w:rsid w:val="004979CB"/>
    <w:rsid w:val="004A09A5"/>
    <w:rsid w:val="004A0CF3"/>
    <w:rsid w:val="004A208C"/>
    <w:rsid w:val="004A25BD"/>
    <w:rsid w:val="004A27C2"/>
    <w:rsid w:val="004A4C34"/>
    <w:rsid w:val="004A4F55"/>
    <w:rsid w:val="004A6115"/>
    <w:rsid w:val="004A72DD"/>
    <w:rsid w:val="004A7FF8"/>
    <w:rsid w:val="004B02BC"/>
    <w:rsid w:val="004B0331"/>
    <w:rsid w:val="004B14E7"/>
    <w:rsid w:val="004B256E"/>
    <w:rsid w:val="004B306C"/>
    <w:rsid w:val="004B334B"/>
    <w:rsid w:val="004B3FA6"/>
    <w:rsid w:val="004B61CF"/>
    <w:rsid w:val="004B6420"/>
    <w:rsid w:val="004B7174"/>
    <w:rsid w:val="004B78E5"/>
    <w:rsid w:val="004C11AA"/>
    <w:rsid w:val="004C23B7"/>
    <w:rsid w:val="004C2427"/>
    <w:rsid w:val="004C28A9"/>
    <w:rsid w:val="004C31CF"/>
    <w:rsid w:val="004C3A3E"/>
    <w:rsid w:val="004C4B57"/>
    <w:rsid w:val="004C4CC5"/>
    <w:rsid w:val="004C5C74"/>
    <w:rsid w:val="004C7104"/>
    <w:rsid w:val="004C7495"/>
    <w:rsid w:val="004C75F5"/>
    <w:rsid w:val="004C77E3"/>
    <w:rsid w:val="004D0277"/>
    <w:rsid w:val="004D21CE"/>
    <w:rsid w:val="004D24AE"/>
    <w:rsid w:val="004D75FA"/>
    <w:rsid w:val="004E063F"/>
    <w:rsid w:val="004E0C17"/>
    <w:rsid w:val="004E1AB3"/>
    <w:rsid w:val="004E2ADF"/>
    <w:rsid w:val="004E38FA"/>
    <w:rsid w:val="004E427B"/>
    <w:rsid w:val="004E43A3"/>
    <w:rsid w:val="004E440F"/>
    <w:rsid w:val="004E5CF0"/>
    <w:rsid w:val="004E5E07"/>
    <w:rsid w:val="004E5E1F"/>
    <w:rsid w:val="004E6076"/>
    <w:rsid w:val="004E6096"/>
    <w:rsid w:val="004E6A27"/>
    <w:rsid w:val="004F01CD"/>
    <w:rsid w:val="004F0213"/>
    <w:rsid w:val="004F0635"/>
    <w:rsid w:val="004F1008"/>
    <w:rsid w:val="004F118B"/>
    <w:rsid w:val="004F1367"/>
    <w:rsid w:val="004F1505"/>
    <w:rsid w:val="004F192A"/>
    <w:rsid w:val="004F1B7D"/>
    <w:rsid w:val="004F1CAA"/>
    <w:rsid w:val="004F207D"/>
    <w:rsid w:val="004F209F"/>
    <w:rsid w:val="004F237B"/>
    <w:rsid w:val="004F3F76"/>
    <w:rsid w:val="004F4C1C"/>
    <w:rsid w:val="004F5053"/>
    <w:rsid w:val="004F761F"/>
    <w:rsid w:val="004F7A06"/>
    <w:rsid w:val="00500314"/>
    <w:rsid w:val="00500F07"/>
    <w:rsid w:val="00501421"/>
    <w:rsid w:val="00502B59"/>
    <w:rsid w:val="005031E0"/>
    <w:rsid w:val="0050381D"/>
    <w:rsid w:val="00503E54"/>
    <w:rsid w:val="00505798"/>
    <w:rsid w:val="00505BE9"/>
    <w:rsid w:val="0050627C"/>
    <w:rsid w:val="00507049"/>
    <w:rsid w:val="0051042B"/>
    <w:rsid w:val="00510F28"/>
    <w:rsid w:val="00511E36"/>
    <w:rsid w:val="00511F93"/>
    <w:rsid w:val="00512993"/>
    <w:rsid w:val="00513A34"/>
    <w:rsid w:val="00513C2C"/>
    <w:rsid w:val="00514822"/>
    <w:rsid w:val="00516750"/>
    <w:rsid w:val="00516FC2"/>
    <w:rsid w:val="00520473"/>
    <w:rsid w:val="005216C4"/>
    <w:rsid w:val="00521EA5"/>
    <w:rsid w:val="00522CCB"/>
    <w:rsid w:val="005230A7"/>
    <w:rsid w:val="005236D6"/>
    <w:rsid w:val="00523DB6"/>
    <w:rsid w:val="00524AC0"/>
    <w:rsid w:val="00524F64"/>
    <w:rsid w:val="00525954"/>
    <w:rsid w:val="00526C1C"/>
    <w:rsid w:val="005276BB"/>
    <w:rsid w:val="00530719"/>
    <w:rsid w:val="00530B8B"/>
    <w:rsid w:val="00530DFC"/>
    <w:rsid w:val="00531284"/>
    <w:rsid w:val="00532931"/>
    <w:rsid w:val="00533087"/>
    <w:rsid w:val="0053316D"/>
    <w:rsid w:val="0053427D"/>
    <w:rsid w:val="00534BD7"/>
    <w:rsid w:val="00534F28"/>
    <w:rsid w:val="0053693D"/>
    <w:rsid w:val="00536B36"/>
    <w:rsid w:val="005375A7"/>
    <w:rsid w:val="00537EC3"/>
    <w:rsid w:val="00540223"/>
    <w:rsid w:val="0054314D"/>
    <w:rsid w:val="0054316D"/>
    <w:rsid w:val="00543174"/>
    <w:rsid w:val="0054344D"/>
    <w:rsid w:val="0054347C"/>
    <w:rsid w:val="00544B15"/>
    <w:rsid w:val="00547AFB"/>
    <w:rsid w:val="00550701"/>
    <w:rsid w:val="00550E79"/>
    <w:rsid w:val="005514CF"/>
    <w:rsid w:val="00552089"/>
    <w:rsid w:val="0055223D"/>
    <w:rsid w:val="00553C93"/>
    <w:rsid w:val="00554225"/>
    <w:rsid w:val="00555534"/>
    <w:rsid w:val="00555743"/>
    <w:rsid w:val="00555DDD"/>
    <w:rsid w:val="00555E8A"/>
    <w:rsid w:val="0055660B"/>
    <w:rsid w:val="005570A8"/>
    <w:rsid w:val="00560099"/>
    <w:rsid w:val="005601EA"/>
    <w:rsid w:val="00561285"/>
    <w:rsid w:val="00561E5C"/>
    <w:rsid w:val="0056237C"/>
    <w:rsid w:val="0056245C"/>
    <w:rsid w:val="00562E72"/>
    <w:rsid w:val="005630F9"/>
    <w:rsid w:val="005643A8"/>
    <w:rsid w:val="00564752"/>
    <w:rsid w:val="0056491C"/>
    <w:rsid w:val="005654BA"/>
    <w:rsid w:val="00566322"/>
    <w:rsid w:val="005669CD"/>
    <w:rsid w:val="005676F1"/>
    <w:rsid w:val="00567FEE"/>
    <w:rsid w:val="00571A22"/>
    <w:rsid w:val="005724C5"/>
    <w:rsid w:val="0057278A"/>
    <w:rsid w:val="005728CF"/>
    <w:rsid w:val="00573705"/>
    <w:rsid w:val="005751E7"/>
    <w:rsid w:val="0057548D"/>
    <w:rsid w:val="00576765"/>
    <w:rsid w:val="005776DF"/>
    <w:rsid w:val="00577AB1"/>
    <w:rsid w:val="00577B20"/>
    <w:rsid w:val="005808A6"/>
    <w:rsid w:val="00580A72"/>
    <w:rsid w:val="0058200D"/>
    <w:rsid w:val="0058254D"/>
    <w:rsid w:val="0058304A"/>
    <w:rsid w:val="0058318B"/>
    <w:rsid w:val="005837FB"/>
    <w:rsid w:val="00585323"/>
    <w:rsid w:val="00586A69"/>
    <w:rsid w:val="0058751C"/>
    <w:rsid w:val="00587BC5"/>
    <w:rsid w:val="00590174"/>
    <w:rsid w:val="0059071E"/>
    <w:rsid w:val="00590AA9"/>
    <w:rsid w:val="00591810"/>
    <w:rsid w:val="00592578"/>
    <w:rsid w:val="005937C5"/>
    <w:rsid w:val="00593B10"/>
    <w:rsid w:val="00594BA4"/>
    <w:rsid w:val="00595889"/>
    <w:rsid w:val="00595E44"/>
    <w:rsid w:val="00595FA8"/>
    <w:rsid w:val="00596CCC"/>
    <w:rsid w:val="00596F39"/>
    <w:rsid w:val="00597020"/>
    <w:rsid w:val="0059715D"/>
    <w:rsid w:val="0059719B"/>
    <w:rsid w:val="005972F0"/>
    <w:rsid w:val="00597CD5"/>
    <w:rsid w:val="005A01A8"/>
    <w:rsid w:val="005A02CC"/>
    <w:rsid w:val="005A0453"/>
    <w:rsid w:val="005A0E51"/>
    <w:rsid w:val="005A0E84"/>
    <w:rsid w:val="005A18B6"/>
    <w:rsid w:val="005A1902"/>
    <w:rsid w:val="005A1985"/>
    <w:rsid w:val="005A2126"/>
    <w:rsid w:val="005A28DC"/>
    <w:rsid w:val="005A4D79"/>
    <w:rsid w:val="005A57B0"/>
    <w:rsid w:val="005A6A11"/>
    <w:rsid w:val="005A6BC4"/>
    <w:rsid w:val="005A6E4F"/>
    <w:rsid w:val="005A70DF"/>
    <w:rsid w:val="005A7DAA"/>
    <w:rsid w:val="005B0545"/>
    <w:rsid w:val="005B0B2E"/>
    <w:rsid w:val="005B199E"/>
    <w:rsid w:val="005B1DBF"/>
    <w:rsid w:val="005B2341"/>
    <w:rsid w:val="005B28BA"/>
    <w:rsid w:val="005B28CF"/>
    <w:rsid w:val="005B2968"/>
    <w:rsid w:val="005B2F82"/>
    <w:rsid w:val="005B4415"/>
    <w:rsid w:val="005B4DB0"/>
    <w:rsid w:val="005B5647"/>
    <w:rsid w:val="005B64C6"/>
    <w:rsid w:val="005B6D6A"/>
    <w:rsid w:val="005B6E00"/>
    <w:rsid w:val="005B7D6F"/>
    <w:rsid w:val="005C195E"/>
    <w:rsid w:val="005C27AA"/>
    <w:rsid w:val="005C2FDA"/>
    <w:rsid w:val="005C3E1F"/>
    <w:rsid w:val="005C579D"/>
    <w:rsid w:val="005C744A"/>
    <w:rsid w:val="005D0DDF"/>
    <w:rsid w:val="005D13A2"/>
    <w:rsid w:val="005D15FB"/>
    <w:rsid w:val="005D1790"/>
    <w:rsid w:val="005D2026"/>
    <w:rsid w:val="005D32E7"/>
    <w:rsid w:val="005D33FB"/>
    <w:rsid w:val="005D395D"/>
    <w:rsid w:val="005D3FD6"/>
    <w:rsid w:val="005D41E3"/>
    <w:rsid w:val="005D426C"/>
    <w:rsid w:val="005D5850"/>
    <w:rsid w:val="005D7130"/>
    <w:rsid w:val="005E036A"/>
    <w:rsid w:val="005E1475"/>
    <w:rsid w:val="005E1F38"/>
    <w:rsid w:val="005E2A6C"/>
    <w:rsid w:val="005E2F00"/>
    <w:rsid w:val="005E3A8C"/>
    <w:rsid w:val="005E4836"/>
    <w:rsid w:val="005E49FE"/>
    <w:rsid w:val="005E4C53"/>
    <w:rsid w:val="005E5DC9"/>
    <w:rsid w:val="005F0450"/>
    <w:rsid w:val="005F0D64"/>
    <w:rsid w:val="005F475D"/>
    <w:rsid w:val="005F47CB"/>
    <w:rsid w:val="005F4A06"/>
    <w:rsid w:val="005F5570"/>
    <w:rsid w:val="005F584A"/>
    <w:rsid w:val="005F6842"/>
    <w:rsid w:val="005F6FC2"/>
    <w:rsid w:val="005F7513"/>
    <w:rsid w:val="006017AB"/>
    <w:rsid w:val="0060205D"/>
    <w:rsid w:val="006029BF"/>
    <w:rsid w:val="006038B4"/>
    <w:rsid w:val="00604AE0"/>
    <w:rsid w:val="006057CA"/>
    <w:rsid w:val="00605CCF"/>
    <w:rsid w:val="00606412"/>
    <w:rsid w:val="00607C61"/>
    <w:rsid w:val="006114D1"/>
    <w:rsid w:val="00611B33"/>
    <w:rsid w:val="006120A2"/>
    <w:rsid w:val="00612EB7"/>
    <w:rsid w:val="006138DE"/>
    <w:rsid w:val="00613C75"/>
    <w:rsid w:val="006144B6"/>
    <w:rsid w:val="006149BE"/>
    <w:rsid w:val="006154D0"/>
    <w:rsid w:val="00615859"/>
    <w:rsid w:val="00615D54"/>
    <w:rsid w:val="00616111"/>
    <w:rsid w:val="00620101"/>
    <w:rsid w:val="00620569"/>
    <w:rsid w:val="006226B6"/>
    <w:rsid w:val="0062532B"/>
    <w:rsid w:val="00625B90"/>
    <w:rsid w:val="006268C5"/>
    <w:rsid w:val="00627FB2"/>
    <w:rsid w:val="006300F6"/>
    <w:rsid w:val="00630C97"/>
    <w:rsid w:val="00631137"/>
    <w:rsid w:val="0063136B"/>
    <w:rsid w:val="00631519"/>
    <w:rsid w:val="0063182A"/>
    <w:rsid w:val="00631836"/>
    <w:rsid w:val="00634448"/>
    <w:rsid w:val="00634B10"/>
    <w:rsid w:val="00634E10"/>
    <w:rsid w:val="00634E93"/>
    <w:rsid w:val="0063620A"/>
    <w:rsid w:val="006367FA"/>
    <w:rsid w:val="0063682A"/>
    <w:rsid w:val="00636D51"/>
    <w:rsid w:val="00637019"/>
    <w:rsid w:val="006405FC"/>
    <w:rsid w:val="00641022"/>
    <w:rsid w:val="00641D06"/>
    <w:rsid w:val="00641FBB"/>
    <w:rsid w:val="00644383"/>
    <w:rsid w:val="00644729"/>
    <w:rsid w:val="00644AE9"/>
    <w:rsid w:val="00645037"/>
    <w:rsid w:val="00646F1F"/>
    <w:rsid w:val="0064763A"/>
    <w:rsid w:val="006477E7"/>
    <w:rsid w:val="00647A34"/>
    <w:rsid w:val="00647E20"/>
    <w:rsid w:val="00650F19"/>
    <w:rsid w:val="00651137"/>
    <w:rsid w:val="006513B4"/>
    <w:rsid w:val="006526F4"/>
    <w:rsid w:val="00652B09"/>
    <w:rsid w:val="00652EFA"/>
    <w:rsid w:val="00653904"/>
    <w:rsid w:val="00653B52"/>
    <w:rsid w:val="00655E78"/>
    <w:rsid w:val="0065605D"/>
    <w:rsid w:val="00656EF9"/>
    <w:rsid w:val="00657898"/>
    <w:rsid w:val="00660368"/>
    <w:rsid w:val="006610F2"/>
    <w:rsid w:val="006612B9"/>
    <w:rsid w:val="00662DF0"/>
    <w:rsid w:val="00665F59"/>
    <w:rsid w:val="00666460"/>
    <w:rsid w:val="006666B1"/>
    <w:rsid w:val="0066687F"/>
    <w:rsid w:val="0066733D"/>
    <w:rsid w:val="00671222"/>
    <w:rsid w:val="00671454"/>
    <w:rsid w:val="00671BCE"/>
    <w:rsid w:val="00672807"/>
    <w:rsid w:val="00672CA3"/>
    <w:rsid w:val="00674190"/>
    <w:rsid w:val="0067436F"/>
    <w:rsid w:val="006746EC"/>
    <w:rsid w:val="006752A5"/>
    <w:rsid w:val="00675C6E"/>
    <w:rsid w:val="00675FB7"/>
    <w:rsid w:val="00676257"/>
    <w:rsid w:val="00676A66"/>
    <w:rsid w:val="00677995"/>
    <w:rsid w:val="00677EEB"/>
    <w:rsid w:val="00681578"/>
    <w:rsid w:val="00681E02"/>
    <w:rsid w:val="0068209F"/>
    <w:rsid w:val="0068229D"/>
    <w:rsid w:val="00682E57"/>
    <w:rsid w:val="006830FD"/>
    <w:rsid w:val="00684638"/>
    <w:rsid w:val="00684C27"/>
    <w:rsid w:val="00684C4A"/>
    <w:rsid w:val="006851F8"/>
    <w:rsid w:val="00687A57"/>
    <w:rsid w:val="00690119"/>
    <w:rsid w:val="00690349"/>
    <w:rsid w:val="0069081E"/>
    <w:rsid w:val="006908FE"/>
    <w:rsid w:val="00690BFA"/>
    <w:rsid w:val="00690D9E"/>
    <w:rsid w:val="0069173D"/>
    <w:rsid w:val="006920CB"/>
    <w:rsid w:val="0069609F"/>
    <w:rsid w:val="00696CF5"/>
    <w:rsid w:val="0069753C"/>
    <w:rsid w:val="00697E10"/>
    <w:rsid w:val="006A1647"/>
    <w:rsid w:val="006A24B4"/>
    <w:rsid w:val="006A264E"/>
    <w:rsid w:val="006A303C"/>
    <w:rsid w:val="006A3983"/>
    <w:rsid w:val="006A3AB3"/>
    <w:rsid w:val="006A409D"/>
    <w:rsid w:val="006A44C1"/>
    <w:rsid w:val="006A4640"/>
    <w:rsid w:val="006A4C2B"/>
    <w:rsid w:val="006A5728"/>
    <w:rsid w:val="006A5F19"/>
    <w:rsid w:val="006A72D7"/>
    <w:rsid w:val="006A7ABD"/>
    <w:rsid w:val="006A7CD3"/>
    <w:rsid w:val="006B0283"/>
    <w:rsid w:val="006B1385"/>
    <w:rsid w:val="006B18D1"/>
    <w:rsid w:val="006B1D67"/>
    <w:rsid w:val="006B28B0"/>
    <w:rsid w:val="006B3568"/>
    <w:rsid w:val="006B7458"/>
    <w:rsid w:val="006B78B0"/>
    <w:rsid w:val="006C01DD"/>
    <w:rsid w:val="006C1788"/>
    <w:rsid w:val="006C3637"/>
    <w:rsid w:val="006C36A2"/>
    <w:rsid w:val="006C3E01"/>
    <w:rsid w:val="006C3FB2"/>
    <w:rsid w:val="006C3FBD"/>
    <w:rsid w:val="006C417C"/>
    <w:rsid w:val="006C44F4"/>
    <w:rsid w:val="006C4D64"/>
    <w:rsid w:val="006C50F7"/>
    <w:rsid w:val="006C6C0C"/>
    <w:rsid w:val="006C7546"/>
    <w:rsid w:val="006D012C"/>
    <w:rsid w:val="006D0925"/>
    <w:rsid w:val="006D44A1"/>
    <w:rsid w:val="006D461D"/>
    <w:rsid w:val="006D515B"/>
    <w:rsid w:val="006D598C"/>
    <w:rsid w:val="006D5E1A"/>
    <w:rsid w:val="006D6F72"/>
    <w:rsid w:val="006E0FF1"/>
    <w:rsid w:val="006E13C9"/>
    <w:rsid w:val="006E184F"/>
    <w:rsid w:val="006E3E32"/>
    <w:rsid w:val="006E66D9"/>
    <w:rsid w:val="006E6BC5"/>
    <w:rsid w:val="006E6F7E"/>
    <w:rsid w:val="006E7119"/>
    <w:rsid w:val="006F001F"/>
    <w:rsid w:val="006F128C"/>
    <w:rsid w:val="006F729A"/>
    <w:rsid w:val="006F77F5"/>
    <w:rsid w:val="007002D8"/>
    <w:rsid w:val="007003AF"/>
    <w:rsid w:val="00701458"/>
    <w:rsid w:val="00701D50"/>
    <w:rsid w:val="00704200"/>
    <w:rsid w:val="00705024"/>
    <w:rsid w:val="007050DE"/>
    <w:rsid w:val="00705B5F"/>
    <w:rsid w:val="00705D3C"/>
    <w:rsid w:val="007063AB"/>
    <w:rsid w:val="007069C9"/>
    <w:rsid w:val="00706E5E"/>
    <w:rsid w:val="00707738"/>
    <w:rsid w:val="00710DEE"/>
    <w:rsid w:val="00711933"/>
    <w:rsid w:val="007119C3"/>
    <w:rsid w:val="00712A43"/>
    <w:rsid w:val="00714059"/>
    <w:rsid w:val="007140B2"/>
    <w:rsid w:val="007146AA"/>
    <w:rsid w:val="00715055"/>
    <w:rsid w:val="007154F1"/>
    <w:rsid w:val="007159F4"/>
    <w:rsid w:val="007164F3"/>
    <w:rsid w:val="00717810"/>
    <w:rsid w:val="00720373"/>
    <w:rsid w:val="007222EE"/>
    <w:rsid w:val="00722B9A"/>
    <w:rsid w:val="007230AC"/>
    <w:rsid w:val="00723674"/>
    <w:rsid w:val="0072371F"/>
    <w:rsid w:val="00723B5F"/>
    <w:rsid w:val="00726B40"/>
    <w:rsid w:val="007271BF"/>
    <w:rsid w:val="00727AC0"/>
    <w:rsid w:val="00730A80"/>
    <w:rsid w:val="00732DAA"/>
    <w:rsid w:val="00732EB2"/>
    <w:rsid w:val="0073303B"/>
    <w:rsid w:val="00733B96"/>
    <w:rsid w:val="00733EB9"/>
    <w:rsid w:val="007345CC"/>
    <w:rsid w:val="0073494B"/>
    <w:rsid w:val="007354C3"/>
    <w:rsid w:val="007355D3"/>
    <w:rsid w:val="007358C2"/>
    <w:rsid w:val="00735B5B"/>
    <w:rsid w:val="007362D8"/>
    <w:rsid w:val="00736B01"/>
    <w:rsid w:val="00736EE2"/>
    <w:rsid w:val="00737080"/>
    <w:rsid w:val="00737837"/>
    <w:rsid w:val="007406D7"/>
    <w:rsid w:val="007408DF"/>
    <w:rsid w:val="00742435"/>
    <w:rsid w:val="00743E38"/>
    <w:rsid w:val="00744D8C"/>
    <w:rsid w:val="00745A24"/>
    <w:rsid w:val="00746816"/>
    <w:rsid w:val="0074781A"/>
    <w:rsid w:val="00747945"/>
    <w:rsid w:val="007501D5"/>
    <w:rsid w:val="00750D52"/>
    <w:rsid w:val="00751486"/>
    <w:rsid w:val="0075385B"/>
    <w:rsid w:val="0075393D"/>
    <w:rsid w:val="00754213"/>
    <w:rsid w:val="007544E5"/>
    <w:rsid w:val="0075469A"/>
    <w:rsid w:val="007546BA"/>
    <w:rsid w:val="007560DD"/>
    <w:rsid w:val="00756862"/>
    <w:rsid w:val="00756A07"/>
    <w:rsid w:val="00756EBE"/>
    <w:rsid w:val="00757151"/>
    <w:rsid w:val="007571F5"/>
    <w:rsid w:val="007579A6"/>
    <w:rsid w:val="00757BC2"/>
    <w:rsid w:val="00764DE4"/>
    <w:rsid w:val="00765E72"/>
    <w:rsid w:val="00766B02"/>
    <w:rsid w:val="00767932"/>
    <w:rsid w:val="007707CA"/>
    <w:rsid w:val="0077204E"/>
    <w:rsid w:val="007736F5"/>
    <w:rsid w:val="00773893"/>
    <w:rsid w:val="0077499B"/>
    <w:rsid w:val="00774C4B"/>
    <w:rsid w:val="00774FBA"/>
    <w:rsid w:val="0077635B"/>
    <w:rsid w:val="0077666B"/>
    <w:rsid w:val="0077715C"/>
    <w:rsid w:val="0077718F"/>
    <w:rsid w:val="0077747D"/>
    <w:rsid w:val="00780372"/>
    <w:rsid w:val="007809FD"/>
    <w:rsid w:val="00780A82"/>
    <w:rsid w:val="00780EE6"/>
    <w:rsid w:val="00780F71"/>
    <w:rsid w:val="00781869"/>
    <w:rsid w:val="00781D39"/>
    <w:rsid w:val="00782910"/>
    <w:rsid w:val="00782A16"/>
    <w:rsid w:val="007831DA"/>
    <w:rsid w:val="007835A9"/>
    <w:rsid w:val="007836A8"/>
    <w:rsid w:val="007844EE"/>
    <w:rsid w:val="0078490D"/>
    <w:rsid w:val="007861FB"/>
    <w:rsid w:val="007874C7"/>
    <w:rsid w:val="00791DD6"/>
    <w:rsid w:val="00792504"/>
    <w:rsid w:val="007929EE"/>
    <w:rsid w:val="00792B6B"/>
    <w:rsid w:val="007931E2"/>
    <w:rsid w:val="007944EF"/>
    <w:rsid w:val="00795024"/>
    <w:rsid w:val="00795356"/>
    <w:rsid w:val="00795A7A"/>
    <w:rsid w:val="00796F21"/>
    <w:rsid w:val="007971F8"/>
    <w:rsid w:val="00797ACA"/>
    <w:rsid w:val="00797F67"/>
    <w:rsid w:val="007A0205"/>
    <w:rsid w:val="007A0AE7"/>
    <w:rsid w:val="007A1176"/>
    <w:rsid w:val="007A191E"/>
    <w:rsid w:val="007A19C2"/>
    <w:rsid w:val="007A2407"/>
    <w:rsid w:val="007A3D6D"/>
    <w:rsid w:val="007A4511"/>
    <w:rsid w:val="007A4D74"/>
    <w:rsid w:val="007A4DA9"/>
    <w:rsid w:val="007A5927"/>
    <w:rsid w:val="007A6195"/>
    <w:rsid w:val="007A6A83"/>
    <w:rsid w:val="007A70D7"/>
    <w:rsid w:val="007B0541"/>
    <w:rsid w:val="007B194E"/>
    <w:rsid w:val="007B1EAC"/>
    <w:rsid w:val="007B34B9"/>
    <w:rsid w:val="007B399B"/>
    <w:rsid w:val="007B44C2"/>
    <w:rsid w:val="007B4A0D"/>
    <w:rsid w:val="007B5F8B"/>
    <w:rsid w:val="007B6469"/>
    <w:rsid w:val="007B6F96"/>
    <w:rsid w:val="007B6FFF"/>
    <w:rsid w:val="007C0ED4"/>
    <w:rsid w:val="007C0F61"/>
    <w:rsid w:val="007C1C29"/>
    <w:rsid w:val="007C1F8F"/>
    <w:rsid w:val="007C3D31"/>
    <w:rsid w:val="007C3ED4"/>
    <w:rsid w:val="007C3EE1"/>
    <w:rsid w:val="007C4355"/>
    <w:rsid w:val="007C5539"/>
    <w:rsid w:val="007C59A8"/>
    <w:rsid w:val="007C668D"/>
    <w:rsid w:val="007D10A5"/>
    <w:rsid w:val="007D18C1"/>
    <w:rsid w:val="007D19B0"/>
    <w:rsid w:val="007D1BAA"/>
    <w:rsid w:val="007D3784"/>
    <w:rsid w:val="007D3C95"/>
    <w:rsid w:val="007D44CB"/>
    <w:rsid w:val="007D45FA"/>
    <w:rsid w:val="007D46DF"/>
    <w:rsid w:val="007D47B0"/>
    <w:rsid w:val="007D5967"/>
    <w:rsid w:val="007D6418"/>
    <w:rsid w:val="007D6532"/>
    <w:rsid w:val="007D6C8E"/>
    <w:rsid w:val="007D6CE0"/>
    <w:rsid w:val="007D7B62"/>
    <w:rsid w:val="007E14AC"/>
    <w:rsid w:val="007E2087"/>
    <w:rsid w:val="007E3049"/>
    <w:rsid w:val="007E34DA"/>
    <w:rsid w:val="007E4496"/>
    <w:rsid w:val="007E5779"/>
    <w:rsid w:val="007E5B7C"/>
    <w:rsid w:val="007E5E61"/>
    <w:rsid w:val="007E7203"/>
    <w:rsid w:val="007F0099"/>
    <w:rsid w:val="007F22EF"/>
    <w:rsid w:val="007F3DA0"/>
    <w:rsid w:val="007F4292"/>
    <w:rsid w:val="007F4849"/>
    <w:rsid w:val="007F4E3A"/>
    <w:rsid w:val="007F5E56"/>
    <w:rsid w:val="007F623B"/>
    <w:rsid w:val="007F6288"/>
    <w:rsid w:val="007F6737"/>
    <w:rsid w:val="007F7643"/>
    <w:rsid w:val="007F7BAC"/>
    <w:rsid w:val="007F7FB5"/>
    <w:rsid w:val="00800341"/>
    <w:rsid w:val="008005E6"/>
    <w:rsid w:val="00800BD4"/>
    <w:rsid w:val="00801D70"/>
    <w:rsid w:val="008020C4"/>
    <w:rsid w:val="00802230"/>
    <w:rsid w:val="0080282F"/>
    <w:rsid w:val="0080470C"/>
    <w:rsid w:val="00804960"/>
    <w:rsid w:val="0080549E"/>
    <w:rsid w:val="008060D8"/>
    <w:rsid w:val="0080644A"/>
    <w:rsid w:val="00806BD8"/>
    <w:rsid w:val="00806D2F"/>
    <w:rsid w:val="008071B7"/>
    <w:rsid w:val="00807B57"/>
    <w:rsid w:val="00807E25"/>
    <w:rsid w:val="008111E0"/>
    <w:rsid w:val="008112F5"/>
    <w:rsid w:val="008115C3"/>
    <w:rsid w:val="008119C0"/>
    <w:rsid w:val="008119F6"/>
    <w:rsid w:val="008124A0"/>
    <w:rsid w:val="00812A29"/>
    <w:rsid w:val="00813092"/>
    <w:rsid w:val="00813666"/>
    <w:rsid w:val="00813A61"/>
    <w:rsid w:val="00813F54"/>
    <w:rsid w:val="00814799"/>
    <w:rsid w:val="008148CC"/>
    <w:rsid w:val="00814B53"/>
    <w:rsid w:val="008160E8"/>
    <w:rsid w:val="0081693C"/>
    <w:rsid w:val="008173AD"/>
    <w:rsid w:val="00817777"/>
    <w:rsid w:val="0081781F"/>
    <w:rsid w:val="008178A8"/>
    <w:rsid w:val="00817FA2"/>
    <w:rsid w:val="008225DA"/>
    <w:rsid w:val="0082367E"/>
    <w:rsid w:val="008245B9"/>
    <w:rsid w:val="008265B7"/>
    <w:rsid w:val="00826B4B"/>
    <w:rsid w:val="00826B64"/>
    <w:rsid w:val="00826C30"/>
    <w:rsid w:val="00827C9A"/>
    <w:rsid w:val="0083012B"/>
    <w:rsid w:val="00830278"/>
    <w:rsid w:val="008302B4"/>
    <w:rsid w:val="00830481"/>
    <w:rsid w:val="00833D8C"/>
    <w:rsid w:val="00834250"/>
    <w:rsid w:val="008348AC"/>
    <w:rsid w:val="00834F77"/>
    <w:rsid w:val="00835D59"/>
    <w:rsid w:val="008371B9"/>
    <w:rsid w:val="008373EB"/>
    <w:rsid w:val="00840479"/>
    <w:rsid w:val="00840B65"/>
    <w:rsid w:val="00841086"/>
    <w:rsid w:val="008414DB"/>
    <w:rsid w:val="008414DE"/>
    <w:rsid w:val="008424D8"/>
    <w:rsid w:val="008428DE"/>
    <w:rsid w:val="00843653"/>
    <w:rsid w:val="00843907"/>
    <w:rsid w:val="00843920"/>
    <w:rsid w:val="00843D56"/>
    <w:rsid w:val="00844487"/>
    <w:rsid w:val="00844AA6"/>
    <w:rsid w:val="00846BD4"/>
    <w:rsid w:val="00850DEC"/>
    <w:rsid w:val="008516C2"/>
    <w:rsid w:val="00851986"/>
    <w:rsid w:val="00851BA5"/>
    <w:rsid w:val="00852049"/>
    <w:rsid w:val="008533F6"/>
    <w:rsid w:val="008536AA"/>
    <w:rsid w:val="00853959"/>
    <w:rsid w:val="008546BB"/>
    <w:rsid w:val="00855590"/>
    <w:rsid w:val="00855EF9"/>
    <w:rsid w:val="0085622D"/>
    <w:rsid w:val="008568E9"/>
    <w:rsid w:val="00856DE9"/>
    <w:rsid w:val="00860756"/>
    <w:rsid w:val="008609F3"/>
    <w:rsid w:val="008615E5"/>
    <w:rsid w:val="00863B67"/>
    <w:rsid w:val="00863BF8"/>
    <w:rsid w:val="00864A68"/>
    <w:rsid w:val="008651AE"/>
    <w:rsid w:val="008656F3"/>
    <w:rsid w:val="00865B96"/>
    <w:rsid w:val="0086708D"/>
    <w:rsid w:val="00867371"/>
    <w:rsid w:val="00867372"/>
    <w:rsid w:val="008674D4"/>
    <w:rsid w:val="0086766F"/>
    <w:rsid w:val="00867C35"/>
    <w:rsid w:val="0087175C"/>
    <w:rsid w:val="0087206A"/>
    <w:rsid w:val="00874F51"/>
    <w:rsid w:val="00874F66"/>
    <w:rsid w:val="00876CC4"/>
    <w:rsid w:val="008774CF"/>
    <w:rsid w:val="008776A2"/>
    <w:rsid w:val="0087792C"/>
    <w:rsid w:val="00877D40"/>
    <w:rsid w:val="00877EC4"/>
    <w:rsid w:val="0088179C"/>
    <w:rsid w:val="00882545"/>
    <w:rsid w:val="0088518B"/>
    <w:rsid w:val="00887923"/>
    <w:rsid w:val="00887B30"/>
    <w:rsid w:val="0089026F"/>
    <w:rsid w:val="008907C6"/>
    <w:rsid w:val="008921F5"/>
    <w:rsid w:val="008925DA"/>
    <w:rsid w:val="008935DA"/>
    <w:rsid w:val="0089366E"/>
    <w:rsid w:val="008937D2"/>
    <w:rsid w:val="00894AE5"/>
    <w:rsid w:val="00895C8B"/>
    <w:rsid w:val="008961B1"/>
    <w:rsid w:val="00896F54"/>
    <w:rsid w:val="00897B68"/>
    <w:rsid w:val="00897F0A"/>
    <w:rsid w:val="008A1E20"/>
    <w:rsid w:val="008A2176"/>
    <w:rsid w:val="008A2E26"/>
    <w:rsid w:val="008A39B2"/>
    <w:rsid w:val="008A45E4"/>
    <w:rsid w:val="008A5931"/>
    <w:rsid w:val="008A6170"/>
    <w:rsid w:val="008A6DD9"/>
    <w:rsid w:val="008A714B"/>
    <w:rsid w:val="008A7C23"/>
    <w:rsid w:val="008B13E4"/>
    <w:rsid w:val="008B233C"/>
    <w:rsid w:val="008B3248"/>
    <w:rsid w:val="008B376D"/>
    <w:rsid w:val="008B4E3A"/>
    <w:rsid w:val="008B4FBF"/>
    <w:rsid w:val="008B58A6"/>
    <w:rsid w:val="008B5C75"/>
    <w:rsid w:val="008B679F"/>
    <w:rsid w:val="008B6E61"/>
    <w:rsid w:val="008B71DF"/>
    <w:rsid w:val="008B7464"/>
    <w:rsid w:val="008B74BB"/>
    <w:rsid w:val="008C0185"/>
    <w:rsid w:val="008C10D6"/>
    <w:rsid w:val="008C1A23"/>
    <w:rsid w:val="008C28C1"/>
    <w:rsid w:val="008C296B"/>
    <w:rsid w:val="008C32B8"/>
    <w:rsid w:val="008C36F7"/>
    <w:rsid w:val="008C38AC"/>
    <w:rsid w:val="008C39E9"/>
    <w:rsid w:val="008C3A5D"/>
    <w:rsid w:val="008C44AB"/>
    <w:rsid w:val="008C45E9"/>
    <w:rsid w:val="008C48B3"/>
    <w:rsid w:val="008C4CC3"/>
    <w:rsid w:val="008C5057"/>
    <w:rsid w:val="008C5D91"/>
    <w:rsid w:val="008C67EA"/>
    <w:rsid w:val="008C7978"/>
    <w:rsid w:val="008C7ED8"/>
    <w:rsid w:val="008D02A0"/>
    <w:rsid w:val="008D245F"/>
    <w:rsid w:val="008D2467"/>
    <w:rsid w:val="008D3127"/>
    <w:rsid w:val="008D3DFC"/>
    <w:rsid w:val="008D3FC6"/>
    <w:rsid w:val="008D4665"/>
    <w:rsid w:val="008D5647"/>
    <w:rsid w:val="008D5D18"/>
    <w:rsid w:val="008D65C1"/>
    <w:rsid w:val="008D6B41"/>
    <w:rsid w:val="008D6C55"/>
    <w:rsid w:val="008D6E1F"/>
    <w:rsid w:val="008E010D"/>
    <w:rsid w:val="008E026D"/>
    <w:rsid w:val="008E2FFA"/>
    <w:rsid w:val="008E357F"/>
    <w:rsid w:val="008E35D5"/>
    <w:rsid w:val="008E4590"/>
    <w:rsid w:val="008E7344"/>
    <w:rsid w:val="008F17A3"/>
    <w:rsid w:val="008F181D"/>
    <w:rsid w:val="008F1F13"/>
    <w:rsid w:val="008F2293"/>
    <w:rsid w:val="008F242F"/>
    <w:rsid w:val="008F2D7D"/>
    <w:rsid w:val="008F31F7"/>
    <w:rsid w:val="008F3E41"/>
    <w:rsid w:val="008F44DB"/>
    <w:rsid w:val="008F4548"/>
    <w:rsid w:val="008F4571"/>
    <w:rsid w:val="008F481F"/>
    <w:rsid w:val="008F5A8D"/>
    <w:rsid w:val="008F6218"/>
    <w:rsid w:val="008F643F"/>
    <w:rsid w:val="008F73C1"/>
    <w:rsid w:val="008F74C9"/>
    <w:rsid w:val="008F7B66"/>
    <w:rsid w:val="00900174"/>
    <w:rsid w:val="009009B4"/>
    <w:rsid w:val="00901097"/>
    <w:rsid w:val="009011CB"/>
    <w:rsid w:val="009011D8"/>
    <w:rsid w:val="009014D8"/>
    <w:rsid w:val="00901B09"/>
    <w:rsid w:val="0090234B"/>
    <w:rsid w:val="0090352A"/>
    <w:rsid w:val="00904946"/>
    <w:rsid w:val="00904B8F"/>
    <w:rsid w:val="0090510B"/>
    <w:rsid w:val="00906038"/>
    <w:rsid w:val="009061C5"/>
    <w:rsid w:val="00906899"/>
    <w:rsid w:val="009070BC"/>
    <w:rsid w:val="00910571"/>
    <w:rsid w:val="0091063B"/>
    <w:rsid w:val="00911936"/>
    <w:rsid w:val="00912A14"/>
    <w:rsid w:val="009141E8"/>
    <w:rsid w:val="009155C6"/>
    <w:rsid w:val="009160EB"/>
    <w:rsid w:val="00917754"/>
    <w:rsid w:val="0092166E"/>
    <w:rsid w:val="00922EE6"/>
    <w:rsid w:val="00923B22"/>
    <w:rsid w:val="00923D37"/>
    <w:rsid w:val="00924516"/>
    <w:rsid w:val="0092501C"/>
    <w:rsid w:val="009256E8"/>
    <w:rsid w:val="009262C4"/>
    <w:rsid w:val="00926779"/>
    <w:rsid w:val="00926991"/>
    <w:rsid w:val="00927011"/>
    <w:rsid w:val="00927AC1"/>
    <w:rsid w:val="00931E52"/>
    <w:rsid w:val="0093304F"/>
    <w:rsid w:val="009331A2"/>
    <w:rsid w:val="00933589"/>
    <w:rsid w:val="00933666"/>
    <w:rsid w:val="00934EE7"/>
    <w:rsid w:val="00935387"/>
    <w:rsid w:val="009359E8"/>
    <w:rsid w:val="00936280"/>
    <w:rsid w:val="009378AC"/>
    <w:rsid w:val="009423E1"/>
    <w:rsid w:val="00942633"/>
    <w:rsid w:val="00942C25"/>
    <w:rsid w:val="0094346E"/>
    <w:rsid w:val="0094384D"/>
    <w:rsid w:val="00943901"/>
    <w:rsid w:val="00943A7E"/>
    <w:rsid w:val="009442EE"/>
    <w:rsid w:val="009448F1"/>
    <w:rsid w:val="00944AF3"/>
    <w:rsid w:val="00944CC4"/>
    <w:rsid w:val="009456D5"/>
    <w:rsid w:val="0094666A"/>
    <w:rsid w:val="00952907"/>
    <w:rsid w:val="009548B0"/>
    <w:rsid w:val="00955536"/>
    <w:rsid w:val="009556FD"/>
    <w:rsid w:val="00960399"/>
    <w:rsid w:val="00960B65"/>
    <w:rsid w:val="00960E27"/>
    <w:rsid w:val="009626D4"/>
    <w:rsid w:val="00962C65"/>
    <w:rsid w:val="00962FCB"/>
    <w:rsid w:val="0096356A"/>
    <w:rsid w:val="009637B0"/>
    <w:rsid w:val="00964954"/>
    <w:rsid w:val="00964E52"/>
    <w:rsid w:val="00965553"/>
    <w:rsid w:val="009663B4"/>
    <w:rsid w:val="00966F59"/>
    <w:rsid w:val="009672DD"/>
    <w:rsid w:val="00971111"/>
    <w:rsid w:val="009726B3"/>
    <w:rsid w:val="00972943"/>
    <w:rsid w:val="00973588"/>
    <w:rsid w:val="00973F75"/>
    <w:rsid w:val="009745FB"/>
    <w:rsid w:val="00975A03"/>
    <w:rsid w:val="00977ED1"/>
    <w:rsid w:val="00980187"/>
    <w:rsid w:val="00980927"/>
    <w:rsid w:val="00983025"/>
    <w:rsid w:val="009830CC"/>
    <w:rsid w:val="0098363D"/>
    <w:rsid w:val="00984FF4"/>
    <w:rsid w:val="00985C0E"/>
    <w:rsid w:val="00985D5B"/>
    <w:rsid w:val="0098674B"/>
    <w:rsid w:val="00986B01"/>
    <w:rsid w:val="009875FC"/>
    <w:rsid w:val="00987B4E"/>
    <w:rsid w:val="0099051F"/>
    <w:rsid w:val="009930A5"/>
    <w:rsid w:val="00995095"/>
    <w:rsid w:val="00995975"/>
    <w:rsid w:val="00995FBE"/>
    <w:rsid w:val="009968F7"/>
    <w:rsid w:val="00996F9A"/>
    <w:rsid w:val="00996FF3"/>
    <w:rsid w:val="0099727E"/>
    <w:rsid w:val="0099746C"/>
    <w:rsid w:val="00997D95"/>
    <w:rsid w:val="009A15BC"/>
    <w:rsid w:val="009A1EDA"/>
    <w:rsid w:val="009A227F"/>
    <w:rsid w:val="009A244F"/>
    <w:rsid w:val="009A4586"/>
    <w:rsid w:val="009A6C0E"/>
    <w:rsid w:val="009A7C0C"/>
    <w:rsid w:val="009B09A6"/>
    <w:rsid w:val="009B0EE5"/>
    <w:rsid w:val="009B10D5"/>
    <w:rsid w:val="009B2A42"/>
    <w:rsid w:val="009B388F"/>
    <w:rsid w:val="009B3A26"/>
    <w:rsid w:val="009B4150"/>
    <w:rsid w:val="009B585E"/>
    <w:rsid w:val="009B5878"/>
    <w:rsid w:val="009B5A5F"/>
    <w:rsid w:val="009B6EFE"/>
    <w:rsid w:val="009C006D"/>
    <w:rsid w:val="009C066A"/>
    <w:rsid w:val="009C1ABF"/>
    <w:rsid w:val="009C2D62"/>
    <w:rsid w:val="009C31C4"/>
    <w:rsid w:val="009C31E2"/>
    <w:rsid w:val="009C36C5"/>
    <w:rsid w:val="009C552F"/>
    <w:rsid w:val="009C5890"/>
    <w:rsid w:val="009C5E12"/>
    <w:rsid w:val="009C61C0"/>
    <w:rsid w:val="009C72F0"/>
    <w:rsid w:val="009C74AF"/>
    <w:rsid w:val="009C78D1"/>
    <w:rsid w:val="009D03F5"/>
    <w:rsid w:val="009D0B66"/>
    <w:rsid w:val="009D1246"/>
    <w:rsid w:val="009D2085"/>
    <w:rsid w:val="009D288D"/>
    <w:rsid w:val="009D2D6A"/>
    <w:rsid w:val="009D43CD"/>
    <w:rsid w:val="009D4807"/>
    <w:rsid w:val="009D4A54"/>
    <w:rsid w:val="009D4B3B"/>
    <w:rsid w:val="009D7199"/>
    <w:rsid w:val="009D7582"/>
    <w:rsid w:val="009D77A0"/>
    <w:rsid w:val="009E01A5"/>
    <w:rsid w:val="009E08EC"/>
    <w:rsid w:val="009E093D"/>
    <w:rsid w:val="009E0DFB"/>
    <w:rsid w:val="009E120D"/>
    <w:rsid w:val="009E1D99"/>
    <w:rsid w:val="009E1E25"/>
    <w:rsid w:val="009E37D1"/>
    <w:rsid w:val="009E57BD"/>
    <w:rsid w:val="009E5C56"/>
    <w:rsid w:val="009F1F38"/>
    <w:rsid w:val="009F2018"/>
    <w:rsid w:val="009F241D"/>
    <w:rsid w:val="009F3436"/>
    <w:rsid w:val="009F38F3"/>
    <w:rsid w:val="009F39A0"/>
    <w:rsid w:val="009F3CAA"/>
    <w:rsid w:val="009F3ECA"/>
    <w:rsid w:val="009F3FD2"/>
    <w:rsid w:val="009F4316"/>
    <w:rsid w:val="009F6586"/>
    <w:rsid w:val="009F7FAC"/>
    <w:rsid w:val="00A01081"/>
    <w:rsid w:val="00A021B8"/>
    <w:rsid w:val="00A02843"/>
    <w:rsid w:val="00A0370D"/>
    <w:rsid w:val="00A04438"/>
    <w:rsid w:val="00A079B3"/>
    <w:rsid w:val="00A108B5"/>
    <w:rsid w:val="00A10BE2"/>
    <w:rsid w:val="00A12381"/>
    <w:rsid w:val="00A14BFA"/>
    <w:rsid w:val="00A14EA2"/>
    <w:rsid w:val="00A1525D"/>
    <w:rsid w:val="00A1575D"/>
    <w:rsid w:val="00A17C94"/>
    <w:rsid w:val="00A204E6"/>
    <w:rsid w:val="00A2150D"/>
    <w:rsid w:val="00A2239F"/>
    <w:rsid w:val="00A228E2"/>
    <w:rsid w:val="00A2319E"/>
    <w:rsid w:val="00A235B1"/>
    <w:rsid w:val="00A23635"/>
    <w:rsid w:val="00A23AA1"/>
    <w:rsid w:val="00A2423F"/>
    <w:rsid w:val="00A24D28"/>
    <w:rsid w:val="00A2506E"/>
    <w:rsid w:val="00A2612F"/>
    <w:rsid w:val="00A26689"/>
    <w:rsid w:val="00A27F1E"/>
    <w:rsid w:val="00A31741"/>
    <w:rsid w:val="00A32680"/>
    <w:rsid w:val="00A32D2E"/>
    <w:rsid w:val="00A32E52"/>
    <w:rsid w:val="00A33AA4"/>
    <w:rsid w:val="00A34360"/>
    <w:rsid w:val="00A34C9E"/>
    <w:rsid w:val="00A366E6"/>
    <w:rsid w:val="00A36BBC"/>
    <w:rsid w:val="00A4002E"/>
    <w:rsid w:val="00A41C24"/>
    <w:rsid w:val="00A437C5"/>
    <w:rsid w:val="00A4389E"/>
    <w:rsid w:val="00A43A7D"/>
    <w:rsid w:val="00A440CE"/>
    <w:rsid w:val="00A4418B"/>
    <w:rsid w:val="00A44766"/>
    <w:rsid w:val="00A47126"/>
    <w:rsid w:val="00A473D7"/>
    <w:rsid w:val="00A475E9"/>
    <w:rsid w:val="00A476D0"/>
    <w:rsid w:val="00A47A75"/>
    <w:rsid w:val="00A501C4"/>
    <w:rsid w:val="00A50426"/>
    <w:rsid w:val="00A504A2"/>
    <w:rsid w:val="00A50526"/>
    <w:rsid w:val="00A50D3E"/>
    <w:rsid w:val="00A52DA4"/>
    <w:rsid w:val="00A53B3B"/>
    <w:rsid w:val="00A547C6"/>
    <w:rsid w:val="00A548C5"/>
    <w:rsid w:val="00A550DF"/>
    <w:rsid w:val="00A553FB"/>
    <w:rsid w:val="00A557D0"/>
    <w:rsid w:val="00A565DC"/>
    <w:rsid w:val="00A6001E"/>
    <w:rsid w:val="00A60E04"/>
    <w:rsid w:val="00A6169E"/>
    <w:rsid w:val="00A62838"/>
    <w:rsid w:val="00A637A7"/>
    <w:rsid w:val="00A63F69"/>
    <w:rsid w:val="00A6457B"/>
    <w:rsid w:val="00A645F0"/>
    <w:rsid w:val="00A66286"/>
    <w:rsid w:val="00A663DE"/>
    <w:rsid w:val="00A666C9"/>
    <w:rsid w:val="00A673B8"/>
    <w:rsid w:val="00A67E60"/>
    <w:rsid w:val="00A67F20"/>
    <w:rsid w:val="00A7048B"/>
    <w:rsid w:val="00A71916"/>
    <w:rsid w:val="00A71DF8"/>
    <w:rsid w:val="00A72086"/>
    <w:rsid w:val="00A76465"/>
    <w:rsid w:val="00A76555"/>
    <w:rsid w:val="00A8011B"/>
    <w:rsid w:val="00A80A0A"/>
    <w:rsid w:val="00A824EA"/>
    <w:rsid w:val="00A82C68"/>
    <w:rsid w:val="00A83138"/>
    <w:rsid w:val="00A836B0"/>
    <w:rsid w:val="00A838F8"/>
    <w:rsid w:val="00A8498D"/>
    <w:rsid w:val="00A85123"/>
    <w:rsid w:val="00A85ABF"/>
    <w:rsid w:val="00A85D88"/>
    <w:rsid w:val="00A85EE9"/>
    <w:rsid w:val="00A861C0"/>
    <w:rsid w:val="00A865CB"/>
    <w:rsid w:val="00A869DB"/>
    <w:rsid w:val="00A86E8E"/>
    <w:rsid w:val="00A87150"/>
    <w:rsid w:val="00A87AB6"/>
    <w:rsid w:val="00A9171C"/>
    <w:rsid w:val="00A91DFB"/>
    <w:rsid w:val="00A922DA"/>
    <w:rsid w:val="00A9254F"/>
    <w:rsid w:val="00A93DDF"/>
    <w:rsid w:val="00A9525A"/>
    <w:rsid w:val="00A95737"/>
    <w:rsid w:val="00A95F1B"/>
    <w:rsid w:val="00A96B3D"/>
    <w:rsid w:val="00AA03E0"/>
    <w:rsid w:val="00AA0B0A"/>
    <w:rsid w:val="00AA2896"/>
    <w:rsid w:val="00AA2F4E"/>
    <w:rsid w:val="00AA452C"/>
    <w:rsid w:val="00AA474A"/>
    <w:rsid w:val="00AA50E3"/>
    <w:rsid w:val="00AA55C0"/>
    <w:rsid w:val="00AA6198"/>
    <w:rsid w:val="00AA660C"/>
    <w:rsid w:val="00AA6ACB"/>
    <w:rsid w:val="00AB0022"/>
    <w:rsid w:val="00AB007A"/>
    <w:rsid w:val="00AB046F"/>
    <w:rsid w:val="00AB16BA"/>
    <w:rsid w:val="00AB19C8"/>
    <w:rsid w:val="00AB1B14"/>
    <w:rsid w:val="00AB2CD9"/>
    <w:rsid w:val="00AB30AE"/>
    <w:rsid w:val="00AB36C6"/>
    <w:rsid w:val="00AB3EDB"/>
    <w:rsid w:val="00AB477E"/>
    <w:rsid w:val="00AB4B45"/>
    <w:rsid w:val="00AB5499"/>
    <w:rsid w:val="00AB5BD2"/>
    <w:rsid w:val="00AB6A01"/>
    <w:rsid w:val="00AC0205"/>
    <w:rsid w:val="00AC3EE4"/>
    <w:rsid w:val="00AC50AE"/>
    <w:rsid w:val="00AC5C07"/>
    <w:rsid w:val="00AC664C"/>
    <w:rsid w:val="00AC6944"/>
    <w:rsid w:val="00AC70A6"/>
    <w:rsid w:val="00AC7205"/>
    <w:rsid w:val="00AC7447"/>
    <w:rsid w:val="00AD089F"/>
    <w:rsid w:val="00AD10BB"/>
    <w:rsid w:val="00AD1441"/>
    <w:rsid w:val="00AD14CF"/>
    <w:rsid w:val="00AD1831"/>
    <w:rsid w:val="00AD1B32"/>
    <w:rsid w:val="00AD1E77"/>
    <w:rsid w:val="00AD2569"/>
    <w:rsid w:val="00AD3A53"/>
    <w:rsid w:val="00AD54E7"/>
    <w:rsid w:val="00AD56C2"/>
    <w:rsid w:val="00AD56D5"/>
    <w:rsid w:val="00AD5AA7"/>
    <w:rsid w:val="00AD61CD"/>
    <w:rsid w:val="00AD75AB"/>
    <w:rsid w:val="00AE06F9"/>
    <w:rsid w:val="00AE1028"/>
    <w:rsid w:val="00AE2E31"/>
    <w:rsid w:val="00AE3ABC"/>
    <w:rsid w:val="00AE427B"/>
    <w:rsid w:val="00AE507E"/>
    <w:rsid w:val="00AE56B4"/>
    <w:rsid w:val="00AE587F"/>
    <w:rsid w:val="00AF048E"/>
    <w:rsid w:val="00AF0F44"/>
    <w:rsid w:val="00AF108F"/>
    <w:rsid w:val="00AF12A8"/>
    <w:rsid w:val="00AF2430"/>
    <w:rsid w:val="00AF283A"/>
    <w:rsid w:val="00AF299D"/>
    <w:rsid w:val="00AF3CBF"/>
    <w:rsid w:val="00AF42D9"/>
    <w:rsid w:val="00AF46EA"/>
    <w:rsid w:val="00AF5B32"/>
    <w:rsid w:val="00AF5F84"/>
    <w:rsid w:val="00AF7BC3"/>
    <w:rsid w:val="00B00D28"/>
    <w:rsid w:val="00B01E5D"/>
    <w:rsid w:val="00B0209F"/>
    <w:rsid w:val="00B0384C"/>
    <w:rsid w:val="00B038DF"/>
    <w:rsid w:val="00B04BA8"/>
    <w:rsid w:val="00B04BBA"/>
    <w:rsid w:val="00B04C29"/>
    <w:rsid w:val="00B05809"/>
    <w:rsid w:val="00B05816"/>
    <w:rsid w:val="00B05933"/>
    <w:rsid w:val="00B05EFF"/>
    <w:rsid w:val="00B067F0"/>
    <w:rsid w:val="00B070EA"/>
    <w:rsid w:val="00B100B4"/>
    <w:rsid w:val="00B10663"/>
    <w:rsid w:val="00B10D8B"/>
    <w:rsid w:val="00B117A7"/>
    <w:rsid w:val="00B122F4"/>
    <w:rsid w:val="00B12B54"/>
    <w:rsid w:val="00B12F66"/>
    <w:rsid w:val="00B132C3"/>
    <w:rsid w:val="00B13842"/>
    <w:rsid w:val="00B14849"/>
    <w:rsid w:val="00B17E05"/>
    <w:rsid w:val="00B2086C"/>
    <w:rsid w:val="00B20F03"/>
    <w:rsid w:val="00B2101E"/>
    <w:rsid w:val="00B2294C"/>
    <w:rsid w:val="00B25302"/>
    <w:rsid w:val="00B26069"/>
    <w:rsid w:val="00B263FD"/>
    <w:rsid w:val="00B26744"/>
    <w:rsid w:val="00B30A2F"/>
    <w:rsid w:val="00B336CA"/>
    <w:rsid w:val="00B33A31"/>
    <w:rsid w:val="00B349F9"/>
    <w:rsid w:val="00B35D27"/>
    <w:rsid w:val="00B36346"/>
    <w:rsid w:val="00B3663D"/>
    <w:rsid w:val="00B37F32"/>
    <w:rsid w:val="00B40344"/>
    <w:rsid w:val="00B40C9F"/>
    <w:rsid w:val="00B4105F"/>
    <w:rsid w:val="00B4164A"/>
    <w:rsid w:val="00B41A4F"/>
    <w:rsid w:val="00B42B2A"/>
    <w:rsid w:val="00B42C00"/>
    <w:rsid w:val="00B43553"/>
    <w:rsid w:val="00B43A2A"/>
    <w:rsid w:val="00B43B86"/>
    <w:rsid w:val="00B444C5"/>
    <w:rsid w:val="00B451D2"/>
    <w:rsid w:val="00B453D0"/>
    <w:rsid w:val="00B50030"/>
    <w:rsid w:val="00B50BE1"/>
    <w:rsid w:val="00B510FF"/>
    <w:rsid w:val="00B51FCF"/>
    <w:rsid w:val="00B52359"/>
    <w:rsid w:val="00B52C84"/>
    <w:rsid w:val="00B54770"/>
    <w:rsid w:val="00B5488C"/>
    <w:rsid w:val="00B54C38"/>
    <w:rsid w:val="00B55544"/>
    <w:rsid w:val="00B55F75"/>
    <w:rsid w:val="00B56938"/>
    <w:rsid w:val="00B57593"/>
    <w:rsid w:val="00B605AC"/>
    <w:rsid w:val="00B62807"/>
    <w:rsid w:val="00B62CAE"/>
    <w:rsid w:val="00B62EE1"/>
    <w:rsid w:val="00B6433C"/>
    <w:rsid w:val="00B6479F"/>
    <w:rsid w:val="00B6485F"/>
    <w:rsid w:val="00B70857"/>
    <w:rsid w:val="00B70F42"/>
    <w:rsid w:val="00B71772"/>
    <w:rsid w:val="00B71965"/>
    <w:rsid w:val="00B72B9C"/>
    <w:rsid w:val="00B72FA9"/>
    <w:rsid w:val="00B73F43"/>
    <w:rsid w:val="00B74085"/>
    <w:rsid w:val="00B7457D"/>
    <w:rsid w:val="00B75788"/>
    <w:rsid w:val="00B75AF3"/>
    <w:rsid w:val="00B76054"/>
    <w:rsid w:val="00B7769D"/>
    <w:rsid w:val="00B779E1"/>
    <w:rsid w:val="00B77A64"/>
    <w:rsid w:val="00B806A2"/>
    <w:rsid w:val="00B80871"/>
    <w:rsid w:val="00B8092B"/>
    <w:rsid w:val="00B80B05"/>
    <w:rsid w:val="00B80BAB"/>
    <w:rsid w:val="00B814C5"/>
    <w:rsid w:val="00B815E4"/>
    <w:rsid w:val="00B81D84"/>
    <w:rsid w:val="00B820DF"/>
    <w:rsid w:val="00B825C8"/>
    <w:rsid w:val="00B8360E"/>
    <w:rsid w:val="00B8410C"/>
    <w:rsid w:val="00B843CC"/>
    <w:rsid w:val="00B85926"/>
    <w:rsid w:val="00B8691E"/>
    <w:rsid w:val="00B8799A"/>
    <w:rsid w:val="00B87D78"/>
    <w:rsid w:val="00B90E4D"/>
    <w:rsid w:val="00B9169F"/>
    <w:rsid w:val="00B9191B"/>
    <w:rsid w:val="00B91997"/>
    <w:rsid w:val="00B92427"/>
    <w:rsid w:val="00B92561"/>
    <w:rsid w:val="00B93AF0"/>
    <w:rsid w:val="00B93C39"/>
    <w:rsid w:val="00B94308"/>
    <w:rsid w:val="00B950F3"/>
    <w:rsid w:val="00B9588E"/>
    <w:rsid w:val="00B96015"/>
    <w:rsid w:val="00B96CF5"/>
    <w:rsid w:val="00BA02EF"/>
    <w:rsid w:val="00BA0372"/>
    <w:rsid w:val="00BA15E4"/>
    <w:rsid w:val="00BA1C1F"/>
    <w:rsid w:val="00BA2188"/>
    <w:rsid w:val="00BA22A6"/>
    <w:rsid w:val="00BA2AA6"/>
    <w:rsid w:val="00BA421D"/>
    <w:rsid w:val="00BA4DC6"/>
    <w:rsid w:val="00BA52F7"/>
    <w:rsid w:val="00BA55F8"/>
    <w:rsid w:val="00BA5900"/>
    <w:rsid w:val="00BA5D19"/>
    <w:rsid w:val="00BB26A5"/>
    <w:rsid w:val="00BB3D65"/>
    <w:rsid w:val="00BB4650"/>
    <w:rsid w:val="00BB6084"/>
    <w:rsid w:val="00BB62B2"/>
    <w:rsid w:val="00BB6CA1"/>
    <w:rsid w:val="00BB6CF4"/>
    <w:rsid w:val="00BB796E"/>
    <w:rsid w:val="00BB7C29"/>
    <w:rsid w:val="00BC0378"/>
    <w:rsid w:val="00BC09B2"/>
    <w:rsid w:val="00BC10BC"/>
    <w:rsid w:val="00BC19F9"/>
    <w:rsid w:val="00BC4E20"/>
    <w:rsid w:val="00BC5B52"/>
    <w:rsid w:val="00BC68F5"/>
    <w:rsid w:val="00BC772E"/>
    <w:rsid w:val="00BD1901"/>
    <w:rsid w:val="00BD241F"/>
    <w:rsid w:val="00BD256D"/>
    <w:rsid w:val="00BD2F08"/>
    <w:rsid w:val="00BD3307"/>
    <w:rsid w:val="00BD3C6F"/>
    <w:rsid w:val="00BD5F62"/>
    <w:rsid w:val="00BD626D"/>
    <w:rsid w:val="00BD6272"/>
    <w:rsid w:val="00BD64B5"/>
    <w:rsid w:val="00BD6836"/>
    <w:rsid w:val="00BE145E"/>
    <w:rsid w:val="00BE2C95"/>
    <w:rsid w:val="00BE2CDC"/>
    <w:rsid w:val="00BE3297"/>
    <w:rsid w:val="00BE3612"/>
    <w:rsid w:val="00BE3A46"/>
    <w:rsid w:val="00BE4FD9"/>
    <w:rsid w:val="00BE5330"/>
    <w:rsid w:val="00BE6312"/>
    <w:rsid w:val="00BE6CC8"/>
    <w:rsid w:val="00BE720A"/>
    <w:rsid w:val="00BE7258"/>
    <w:rsid w:val="00BE730B"/>
    <w:rsid w:val="00BE7B7C"/>
    <w:rsid w:val="00BF0E26"/>
    <w:rsid w:val="00BF484F"/>
    <w:rsid w:val="00BF4D73"/>
    <w:rsid w:val="00BF606E"/>
    <w:rsid w:val="00BF6AEC"/>
    <w:rsid w:val="00C004DE"/>
    <w:rsid w:val="00C015A0"/>
    <w:rsid w:val="00C01920"/>
    <w:rsid w:val="00C02848"/>
    <w:rsid w:val="00C03EE7"/>
    <w:rsid w:val="00C04A17"/>
    <w:rsid w:val="00C04D3A"/>
    <w:rsid w:val="00C054FE"/>
    <w:rsid w:val="00C05820"/>
    <w:rsid w:val="00C06B5E"/>
    <w:rsid w:val="00C077E9"/>
    <w:rsid w:val="00C0785A"/>
    <w:rsid w:val="00C078EF"/>
    <w:rsid w:val="00C07B35"/>
    <w:rsid w:val="00C11C4B"/>
    <w:rsid w:val="00C11FAC"/>
    <w:rsid w:val="00C128BC"/>
    <w:rsid w:val="00C12BC6"/>
    <w:rsid w:val="00C140ED"/>
    <w:rsid w:val="00C14EDB"/>
    <w:rsid w:val="00C14F3A"/>
    <w:rsid w:val="00C1578B"/>
    <w:rsid w:val="00C158AE"/>
    <w:rsid w:val="00C16B3C"/>
    <w:rsid w:val="00C17661"/>
    <w:rsid w:val="00C2038E"/>
    <w:rsid w:val="00C2175B"/>
    <w:rsid w:val="00C2180A"/>
    <w:rsid w:val="00C2184F"/>
    <w:rsid w:val="00C2474C"/>
    <w:rsid w:val="00C24B7E"/>
    <w:rsid w:val="00C24D3E"/>
    <w:rsid w:val="00C24F4A"/>
    <w:rsid w:val="00C25127"/>
    <w:rsid w:val="00C2560B"/>
    <w:rsid w:val="00C26018"/>
    <w:rsid w:val="00C261C8"/>
    <w:rsid w:val="00C30173"/>
    <w:rsid w:val="00C30C30"/>
    <w:rsid w:val="00C31262"/>
    <w:rsid w:val="00C31DD9"/>
    <w:rsid w:val="00C32745"/>
    <w:rsid w:val="00C328FF"/>
    <w:rsid w:val="00C35185"/>
    <w:rsid w:val="00C351AE"/>
    <w:rsid w:val="00C3550B"/>
    <w:rsid w:val="00C378A4"/>
    <w:rsid w:val="00C37F94"/>
    <w:rsid w:val="00C408FF"/>
    <w:rsid w:val="00C40B45"/>
    <w:rsid w:val="00C40B47"/>
    <w:rsid w:val="00C41018"/>
    <w:rsid w:val="00C4184B"/>
    <w:rsid w:val="00C42262"/>
    <w:rsid w:val="00C42B48"/>
    <w:rsid w:val="00C43F02"/>
    <w:rsid w:val="00C450BA"/>
    <w:rsid w:val="00C45153"/>
    <w:rsid w:val="00C47455"/>
    <w:rsid w:val="00C50767"/>
    <w:rsid w:val="00C5083A"/>
    <w:rsid w:val="00C50F6A"/>
    <w:rsid w:val="00C5105F"/>
    <w:rsid w:val="00C5152F"/>
    <w:rsid w:val="00C5248E"/>
    <w:rsid w:val="00C53FA5"/>
    <w:rsid w:val="00C54DF0"/>
    <w:rsid w:val="00C56A13"/>
    <w:rsid w:val="00C56E3A"/>
    <w:rsid w:val="00C57680"/>
    <w:rsid w:val="00C579DA"/>
    <w:rsid w:val="00C57C5B"/>
    <w:rsid w:val="00C60BCE"/>
    <w:rsid w:val="00C60C52"/>
    <w:rsid w:val="00C61489"/>
    <w:rsid w:val="00C62076"/>
    <w:rsid w:val="00C62273"/>
    <w:rsid w:val="00C624EC"/>
    <w:rsid w:val="00C62D56"/>
    <w:rsid w:val="00C6430B"/>
    <w:rsid w:val="00C64706"/>
    <w:rsid w:val="00C64B86"/>
    <w:rsid w:val="00C64FE6"/>
    <w:rsid w:val="00C65165"/>
    <w:rsid w:val="00C653AE"/>
    <w:rsid w:val="00C6542E"/>
    <w:rsid w:val="00C65D6B"/>
    <w:rsid w:val="00C65EE0"/>
    <w:rsid w:val="00C66C46"/>
    <w:rsid w:val="00C6735F"/>
    <w:rsid w:val="00C67586"/>
    <w:rsid w:val="00C7107A"/>
    <w:rsid w:val="00C71BF8"/>
    <w:rsid w:val="00C72311"/>
    <w:rsid w:val="00C7280F"/>
    <w:rsid w:val="00C7396B"/>
    <w:rsid w:val="00C741F2"/>
    <w:rsid w:val="00C74D89"/>
    <w:rsid w:val="00C761BC"/>
    <w:rsid w:val="00C76295"/>
    <w:rsid w:val="00C762B0"/>
    <w:rsid w:val="00C77308"/>
    <w:rsid w:val="00C816CD"/>
    <w:rsid w:val="00C831DA"/>
    <w:rsid w:val="00C84294"/>
    <w:rsid w:val="00C84F7F"/>
    <w:rsid w:val="00C856AD"/>
    <w:rsid w:val="00C85909"/>
    <w:rsid w:val="00C85FA6"/>
    <w:rsid w:val="00C8668D"/>
    <w:rsid w:val="00C908C2"/>
    <w:rsid w:val="00C90A4D"/>
    <w:rsid w:val="00C92165"/>
    <w:rsid w:val="00C9264A"/>
    <w:rsid w:val="00C92A54"/>
    <w:rsid w:val="00C93D9F"/>
    <w:rsid w:val="00C93E88"/>
    <w:rsid w:val="00C95882"/>
    <w:rsid w:val="00C95DB3"/>
    <w:rsid w:val="00C96950"/>
    <w:rsid w:val="00C96E15"/>
    <w:rsid w:val="00C972D0"/>
    <w:rsid w:val="00C97692"/>
    <w:rsid w:val="00C97C05"/>
    <w:rsid w:val="00C97D56"/>
    <w:rsid w:val="00CA0ED5"/>
    <w:rsid w:val="00CA1B7E"/>
    <w:rsid w:val="00CA2107"/>
    <w:rsid w:val="00CA2920"/>
    <w:rsid w:val="00CA48F0"/>
    <w:rsid w:val="00CA64F7"/>
    <w:rsid w:val="00CA66CF"/>
    <w:rsid w:val="00CA6A90"/>
    <w:rsid w:val="00CA6DDC"/>
    <w:rsid w:val="00CA769D"/>
    <w:rsid w:val="00CA7B76"/>
    <w:rsid w:val="00CB0445"/>
    <w:rsid w:val="00CB13CF"/>
    <w:rsid w:val="00CB1CDF"/>
    <w:rsid w:val="00CB3A20"/>
    <w:rsid w:val="00CB515E"/>
    <w:rsid w:val="00CB5225"/>
    <w:rsid w:val="00CB5BEB"/>
    <w:rsid w:val="00CB6129"/>
    <w:rsid w:val="00CB6240"/>
    <w:rsid w:val="00CB6331"/>
    <w:rsid w:val="00CB6E3C"/>
    <w:rsid w:val="00CC11B6"/>
    <w:rsid w:val="00CC1310"/>
    <w:rsid w:val="00CC1610"/>
    <w:rsid w:val="00CC3293"/>
    <w:rsid w:val="00CC3345"/>
    <w:rsid w:val="00CC46EC"/>
    <w:rsid w:val="00CC754D"/>
    <w:rsid w:val="00CC7CD4"/>
    <w:rsid w:val="00CD0EE0"/>
    <w:rsid w:val="00CD0FB7"/>
    <w:rsid w:val="00CD3515"/>
    <w:rsid w:val="00CD3B8B"/>
    <w:rsid w:val="00CD538B"/>
    <w:rsid w:val="00CD78D6"/>
    <w:rsid w:val="00CE096B"/>
    <w:rsid w:val="00CE10B4"/>
    <w:rsid w:val="00CE110F"/>
    <w:rsid w:val="00CE233E"/>
    <w:rsid w:val="00CE2B0B"/>
    <w:rsid w:val="00CE49DA"/>
    <w:rsid w:val="00CE54B8"/>
    <w:rsid w:val="00CE57E0"/>
    <w:rsid w:val="00CE6FEC"/>
    <w:rsid w:val="00CE7381"/>
    <w:rsid w:val="00CE7D3A"/>
    <w:rsid w:val="00CF030B"/>
    <w:rsid w:val="00CF03E4"/>
    <w:rsid w:val="00CF0854"/>
    <w:rsid w:val="00CF1AC5"/>
    <w:rsid w:val="00CF208A"/>
    <w:rsid w:val="00CF4F51"/>
    <w:rsid w:val="00CF6313"/>
    <w:rsid w:val="00CF7404"/>
    <w:rsid w:val="00CF7557"/>
    <w:rsid w:val="00CF7B5C"/>
    <w:rsid w:val="00D0036D"/>
    <w:rsid w:val="00D00864"/>
    <w:rsid w:val="00D0089E"/>
    <w:rsid w:val="00D012FB"/>
    <w:rsid w:val="00D01687"/>
    <w:rsid w:val="00D016F6"/>
    <w:rsid w:val="00D01D2A"/>
    <w:rsid w:val="00D0306D"/>
    <w:rsid w:val="00D034DD"/>
    <w:rsid w:val="00D03DE5"/>
    <w:rsid w:val="00D04E02"/>
    <w:rsid w:val="00D058F5"/>
    <w:rsid w:val="00D06126"/>
    <w:rsid w:val="00D06161"/>
    <w:rsid w:val="00D0627C"/>
    <w:rsid w:val="00D06410"/>
    <w:rsid w:val="00D065AF"/>
    <w:rsid w:val="00D06762"/>
    <w:rsid w:val="00D06F7B"/>
    <w:rsid w:val="00D07958"/>
    <w:rsid w:val="00D07B43"/>
    <w:rsid w:val="00D10D8D"/>
    <w:rsid w:val="00D11914"/>
    <w:rsid w:val="00D13BBD"/>
    <w:rsid w:val="00D146CF"/>
    <w:rsid w:val="00D17C19"/>
    <w:rsid w:val="00D201D4"/>
    <w:rsid w:val="00D20C90"/>
    <w:rsid w:val="00D20CC0"/>
    <w:rsid w:val="00D216EF"/>
    <w:rsid w:val="00D218BF"/>
    <w:rsid w:val="00D21B16"/>
    <w:rsid w:val="00D22F59"/>
    <w:rsid w:val="00D23893"/>
    <w:rsid w:val="00D249DD"/>
    <w:rsid w:val="00D24E80"/>
    <w:rsid w:val="00D256A9"/>
    <w:rsid w:val="00D25A6A"/>
    <w:rsid w:val="00D25F8D"/>
    <w:rsid w:val="00D2627F"/>
    <w:rsid w:val="00D26FDE"/>
    <w:rsid w:val="00D27720"/>
    <w:rsid w:val="00D2778D"/>
    <w:rsid w:val="00D27BFF"/>
    <w:rsid w:val="00D305B3"/>
    <w:rsid w:val="00D3276F"/>
    <w:rsid w:val="00D33039"/>
    <w:rsid w:val="00D3382B"/>
    <w:rsid w:val="00D339D5"/>
    <w:rsid w:val="00D33CCD"/>
    <w:rsid w:val="00D33D2A"/>
    <w:rsid w:val="00D345FA"/>
    <w:rsid w:val="00D35A50"/>
    <w:rsid w:val="00D36678"/>
    <w:rsid w:val="00D36892"/>
    <w:rsid w:val="00D37088"/>
    <w:rsid w:val="00D40065"/>
    <w:rsid w:val="00D4147D"/>
    <w:rsid w:val="00D41EA7"/>
    <w:rsid w:val="00D422D3"/>
    <w:rsid w:val="00D42C46"/>
    <w:rsid w:val="00D430D3"/>
    <w:rsid w:val="00D43463"/>
    <w:rsid w:val="00D44504"/>
    <w:rsid w:val="00D44DCB"/>
    <w:rsid w:val="00D44F53"/>
    <w:rsid w:val="00D45328"/>
    <w:rsid w:val="00D45BEE"/>
    <w:rsid w:val="00D46581"/>
    <w:rsid w:val="00D466A6"/>
    <w:rsid w:val="00D46997"/>
    <w:rsid w:val="00D46C01"/>
    <w:rsid w:val="00D47E2B"/>
    <w:rsid w:val="00D502C2"/>
    <w:rsid w:val="00D50748"/>
    <w:rsid w:val="00D53414"/>
    <w:rsid w:val="00D534D0"/>
    <w:rsid w:val="00D54D7F"/>
    <w:rsid w:val="00D54F4B"/>
    <w:rsid w:val="00D5503B"/>
    <w:rsid w:val="00D553BF"/>
    <w:rsid w:val="00D56C6A"/>
    <w:rsid w:val="00D56DEC"/>
    <w:rsid w:val="00D57943"/>
    <w:rsid w:val="00D57D73"/>
    <w:rsid w:val="00D61275"/>
    <w:rsid w:val="00D62591"/>
    <w:rsid w:val="00D625DB"/>
    <w:rsid w:val="00D62706"/>
    <w:rsid w:val="00D63005"/>
    <w:rsid w:val="00D63043"/>
    <w:rsid w:val="00D63483"/>
    <w:rsid w:val="00D64670"/>
    <w:rsid w:val="00D64ABE"/>
    <w:rsid w:val="00D654CD"/>
    <w:rsid w:val="00D67860"/>
    <w:rsid w:val="00D678A7"/>
    <w:rsid w:val="00D71FA7"/>
    <w:rsid w:val="00D722D6"/>
    <w:rsid w:val="00D732AA"/>
    <w:rsid w:val="00D73937"/>
    <w:rsid w:val="00D757D8"/>
    <w:rsid w:val="00D75A56"/>
    <w:rsid w:val="00D76117"/>
    <w:rsid w:val="00D7627F"/>
    <w:rsid w:val="00D7641B"/>
    <w:rsid w:val="00D77B5D"/>
    <w:rsid w:val="00D77BDF"/>
    <w:rsid w:val="00D77C4F"/>
    <w:rsid w:val="00D77F04"/>
    <w:rsid w:val="00D80312"/>
    <w:rsid w:val="00D804C9"/>
    <w:rsid w:val="00D805B7"/>
    <w:rsid w:val="00D80657"/>
    <w:rsid w:val="00D80775"/>
    <w:rsid w:val="00D82111"/>
    <w:rsid w:val="00D82E28"/>
    <w:rsid w:val="00D845E0"/>
    <w:rsid w:val="00D851AD"/>
    <w:rsid w:val="00D8535D"/>
    <w:rsid w:val="00D85B1E"/>
    <w:rsid w:val="00D86B80"/>
    <w:rsid w:val="00D87239"/>
    <w:rsid w:val="00D90744"/>
    <w:rsid w:val="00D90938"/>
    <w:rsid w:val="00D9237A"/>
    <w:rsid w:val="00D92815"/>
    <w:rsid w:val="00D936DB"/>
    <w:rsid w:val="00D9488E"/>
    <w:rsid w:val="00D94C89"/>
    <w:rsid w:val="00D94F6D"/>
    <w:rsid w:val="00D952A6"/>
    <w:rsid w:val="00D95E19"/>
    <w:rsid w:val="00D9731D"/>
    <w:rsid w:val="00D9735A"/>
    <w:rsid w:val="00D97570"/>
    <w:rsid w:val="00D9776A"/>
    <w:rsid w:val="00D97A8F"/>
    <w:rsid w:val="00D97FCD"/>
    <w:rsid w:val="00DA054D"/>
    <w:rsid w:val="00DA1C6A"/>
    <w:rsid w:val="00DA2BD0"/>
    <w:rsid w:val="00DA3437"/>
    <w:rsid w:val="00DA35FD"/>
    <w:rsid w:val="00DA44B6"/>
    <w:rsid w:val="00DA4B1C"/>
    <w:rsid w:val="00DA654F"/>
    <w:rsid w:val="00DA677A"/>
    <w:rsid w:val="00DA746A"/>
    <w:rsid w:val="00DA74D7"/>
    <w:rsid w:val="00DB07EC"/>
    <w:rsid w:val="00DB0909"/>
    <w:rsid w:val="00DB1D5C"/>
    <w:rsid w:val="00DB3FB0"/>
    <w:rsid w:val="00DB458E"/>
    <w:rsid w:val="00DB549E"/>
    <w:rsid w:val="00DB60C2"/>
    <w:rsid w:val="00DB658E"/>
    <w:rsid w:val="00DB6820"/>
    <w:rsid w:val="00DB7325"/>
    <w:rsid w:val="00DB7891"/>
    <w:rsid w:val="00DB7AF2"/>
    <w:rsid w:val="00DB7F31"/>
    <w:rsid w:val="00DC029B"/>
    <w:rsid w:val="00DC064E"/>
    <w:rsid w:val="00DC1242"/>
    <w:rsid w:val="00DC28EB"/>
    <w:rsid w:val="00DC4CA2"/>
    <w:rsid w:val="00DC4FED"/>
    <w:rsid w:val="00DC5056"/>
    <w:rsid w:val="00DC5371"/>
    <w:rsid w:val="00DC57EA"/>
    <w:rsid w:val="00DC5B2B"/>
    <w:rsid w:val="00DC691E"/>
    <w:rsid w:val="00DC6AFD"/>
    <w:rsid w:val="00DC6E30"/>
    <w:rsid w:val="00DC6F87"/>
    <w:rsid w:val="00DC7942"/>
    <w:rsid w:val="00DD05FF"/>
    <w:rsid w:val="00DD125D"/>
    <w:rsid w:val="00DD130F"/>
    <w:rsid w:val="00DD2B8C"/>
    <w:rsid w:val="00DD3508"/>
    <w:rsid w:val="00DD39A2"/>
    <w:rsid w:val="00DD40E2"/>
    <w:rsid w:val="00DD43D1"/>
    <w:rsid w:val="00DD4C01"/>
    <w:rsid w:val="00DD4EBC"/>
    <w:rsid w:val="00DD555B"/>
    <w:rsid w:val="00DD5802"/>
    <w:rsid w:val="00DD5ADC"/>
    <w:rsid w:val="00DD672D"/>
    <w:rsid w:val="00DD6BC0"/>
    <w:rsid w:val="00DD6F53"/>
    <w:rsid w:val="00DD78AD"/>
    <w:rsid w:val="00DD7CB4"/>
    <w:rsid w:val="00DE1B6F"/>
    <w:rsid w:val="00DE4E01"/>
    <w:rsid w:val="00DE501A"/>
    <w:rsid w:val="00DE5E85"/>
    <w:rsid w:val="00DE74F7"/>
    <w:rsid w:val="00DE7770"/>
    <w:rsid w:val="00DE7F56"/>
    <w:rsid w:val="00DF0DA4"/>
    <w:rsid w:val="00DF0EDF"/>
    <w:rsid w:val="00DF0EE9"/>
    <w:rsid w:val="00DF153E"/>
    <w:rsid w:val="00DF1CA3"/>
    <w:rsid w:val="00DF2F7C"/>
    <w:rsid w:val="00DF4D9D"/>
    <w:rsid w:val="00DF5216"/>
    <w:rsid w:val="00DF597E"/>
    <w:rsid w:val="00DF7587"/>
    <w:rsid w:val="00DF773E"/>
    <w:rsid w:val="00DF7C97"/>
    <w:rsid w:val="00E00B92"/>
    <w:rsid w:val="00E012E3"/>
    <w:rsid w:val="00E017DB"/>
    <w:rsid w:val="00E019AB"/>
    <w:rsid w:val="00E01C78"/>
    <w:rsid w:val="00E01E03"/>
    <w:rsid w:val="00E01F14"/>
    <w:rsid w:val="00E030B4"/>
    <w:rsid w:val="00E0488C"/>
    <w:rsid w:val="00E06AB1"/>
    <w:rsid w:val="00E101AE"/>
    <w:rsid w:val="00E10F71"/>
    <w:rsid w:val="00E11640"/>
    <w:rsid w:val="00E119EE"/>
    <w:rsid w:val="00E123C0"/>
    <w:rsid w:val="00E12DF1"/>
    <w:rsid w:val="00E13B97"/>
    <w:rsid w:val="00E13C6B"/>
    <w:rsid w:val="00E13FA1"/>
    <w:rsid w:val="00E141E0"/>
    <w:rsid w:val="00E1469A"/>
    <w:rsid w:val="00E1520B"/>
    <w:rsid w:val="00E15286"/>
    <w:rsid w:val="00E15F1A"/>
    <w:rsid w:val="00E168DE"/>
    <w:rsid w:val="00E16ADB"/>
    <w:rsid w:val="00E1735C"/>
    <w:rsid w:val="00E17367"/>
    <w:rsid w:val="00E17759"/>
    <w:rsid w:val="00E17BA2"/>
    <w:rsid w:val="00E20D8F"/>
    <w:rsid w:val="00E20E94"/>
    <w:rsid w:val="00E21C99"/>
    <w:rsid w:val="00E23681"/>
    <w:rsid w:val="00E24354"/>
    <w:rsid w:val="00E24C35"/>
    <w:rsid w:val="00E256C7"/>
    <w:rsid w:val="00E257B4"/>
    <w:rsid w:val="00E30485"/>
    <w:rsid w:val="00E32DCE"/>
    <w:rsid w:val="00E32F19"/>
    <w:rsid w:val="00E345A4"/>
    <w:rsid w:val="00E349A4"/>
    <w:rsid w:val="00E35D02"/>
    <w:rsid w:val="00E363BD"/>
    <w:rsid w:val="00E36FDC"/>
    <w:rsid w:val="00E37753"/>
    <w:rsid w:val="00E37AA3"/>
    <w:rsid w:val="00E37B7E"/>
    <w:rsid w:val="00E41C97"/>
    <w:rsid w:val="00E41E6A"/>
    <w:rsid w:val="00E42F44"/>
    <w:rsid w:val="00E4410D"/>
    <w:rsid w:val="00E458AE"/>
    <w:rsid w:val="00E45EF4"/>
    <w:rsid w:val="00E467A3"/>
    <w:rsid w:val="00E46814"/>
    <w:rsid w:val="00E46C8B"/>
    <w:rsid w:val="00E46DD6"/>
    <w:rsid w:val="00E4774F"/>
    <w:rsid w:val="00E4789D"/>
    <w:rsid w:val="00E47BC5"/>
    <w:rsid w:val="00E50731"/>
    <w:rsid w:val="00E50E5A"/>
    <w:rsid w:val="00E50F46"/>
    <w:rsid w:val="00E51C78"/>
    <w:rsid w:val="00E51DDE"/>
    <w:rsid w:val="00E53BE4"/>
    <w:rsid w:val="00E540DE"/>
    <w:rsid w:val="00E56490"/>
    <w:rsid w:val="00E56C73"/>
    <w:rsid w:val="00E56D45"/>
    <w:rsid w:val="00E57963"/>
    <w:rsid w:val="00E57C1F"/>
    <w:rsid w:val="00E6055E"/>
    <w:rsid w:val="00E6081E"/>
    <w:rsid w:val="00E613B0"/>
    <w:rsid w:val="00E61DAA"/>
    <w:rsid w:val="00E627EB"/>
    <w:rsid w:val="00E6376E"/>
    <w:rsid w:val="00E637A5"/>
    <w:rsid w:val="00E646AF"/>
    <w:rsid w:val="00E647ED"/>
    <w:rsid w:val="00E64851"/>
    <w:rsid w:val="00E64E98"/>
    <w:rsid w:val="00E64FD7"/>
    <w:rsid w:val="00E650F8"/>
    <w:rsid w:val="00E6529D"/>
    <w:rsid w:val="00E65B8D"/>
    <w:rsid w:val="00E67AB9"/>
    <w:rsid w:val="00E71A10"/>
    <w:rsid w:val="00E724FA"/>
    <w:rsid w:val="00E72BB5"/>
    <w:rsid w:val="00E731DF"/>
    <w:rsid w:val="00E73437"/>
    <w:rsid w:val="00E734FF"/>
    <w:rsid w:val="00E74E36"/>
    <w:rsid w:val="00E8095C"/>
    <w:rsid w:val="00E82007"/>
    <w:rsid w:val="00E8255D"/>
    <w:rsid w:val="00E847FE"/>
    <w:rsid w:val="00E84DEC"/>
    <w:rsid w:val="00E852EA"/>
    <w:rsid w:val="00E857B0"/>
    <w:rsid w:val="00E858C4"/>
    <w:rsid w:val="00E8798E"/>
    <w:rsid w:val="00E87A96"/>
    <w:rsid w:val="00E90744"/>
    <w:rsid w:val="00E926E2"/>
    <w:rsid w:val="00E93316"/>
    <w:rsid w:val="00E93891"/>
    <w:rsid w:val="00E93D6A"/>
    <w:rsid w:val="00E95454"/>
    <w:rsid w:val="00E95C00"/>
    <w:rsid w:val="00E95E57"/>
    <w:rsid w:val="00E973AB"/>
    <w:rsid w:val="00E97F1C"/>
    <w:rsid w:val="00EA153C"/>
    <w:rsid w:val="00EA1823"/>
    <w:rsid w:val="00EA191C"/>
    <w:rsid w:val="00EA1AA8"/>
    <w:rsid w:val="00EA24F0"/>
    <w:rsid w:val="00EA2A10"/>
    <w:rsid w:val="00EA37EA"/>
    <w:rsid w:val="00EA3A2C"/>
    <w:rsid w:val="00EA3B59"/>
    <w:rsid w:val="00EA3E69"/>
    <w:rsid w:val="00EA3FAA"/>
    <w:rsid w:val="00EA51A6"/>
    <w:rsid w:val="00EA5E3C"/>
    <w:rsid w:val="00EA632F"/>
    <w:rsid w:val="00EA6BE8"/>
    <w:rsid w:val="00EA7856"/>
    <w:rsid w:val="00EA7A3C"/>
    <w:rsid w:val="00EA7C7F"/>
    <w:rsid w:val="00EA7F88"/>
    <w:rsid w:val="00EB0350"/>
    <w:rsid w:val="00EB0414"/>
    <w:rsid w:val="00EB1856"/>
    <w:rsid w:val="00EB1AE5"/>
    <w:rsid w:val="00EB1CE4"/>
    <w:rsid w:val="00EB2E1D"/>
    <w:rsid w:val="00EB45F5"/>
    <w:rsid w:val="00EB4E89"/>
    <w:rsid w:val="00EB6204"/>
    <w:rsid w:val="00EB7052"/>
    <w:rsid w:val="00EB7567"/>
    <w:rsid w:val="00EC02B6"/>
    <w:rsid w:val="00EC0AAC"/>
    <w:rsid w:val="00EC12B4"/>
    <w:rsid w:val="00EC1FF4"/>
    <w:rsid w:val="00EC3144"/>
    <w:rsid w:val="00EC3634"/>
    <w:rsid w:val="00EC3738"/>
    <w:rsid w:val="00EC4CEB"/>
    <w:rsid w:val="00EC5132"/>
    <w:rsid w:val="00EC571B"/>
    <w:rsid w:val="00EC5A71"/>
    <w:rsid w:val="00EC7224"/>
    <w:rsid w:val="00EC731A"/>
    <w:rsid w:val="00EC77F6"/>
    <w:rsid w:val="00EC7F26"/>
    <w:rsid w:val="00ED09DC"/>
    <w:rsid w:val="00ED1548"/>
    <w:rsid w:val="00ED2D11"/>
    <w:rsid w:val="00ED45B9"/>
    <w:rsid w:val="00ED5779"/>
    <w:rsid w:val="00ED5EB9"/>
    <w:rsid w:val="00ED6B7D"/>
    <w:rsid w:val="00ED6DAC"/>
    <w:rsid w:val="00ED7307"/>
    <w:rsid w:val="00EE03AD"/>
    <w:rsid w:val="00EE040B"/>
    <w:rsid w:val="00EE18F9"/>
    <w:rsid w:val="00EE1B0D"/>
    <w:rsid w:val="00EE1D99"/>
    <w:rsid w:val="00EE2DC6"/>
    <w:rsid w:val="00EE3ABB"/>
    <w:rsid w:val="00EE51DD"/>
    <w:rsid w:val="00EE5AB4"/>
    <w:rsid w:val="00EE6079"/>
    <w:rsid w:val="00EE616A"/>
    <w:rsid w:val="00EE6749"/>
    <w:rsid w:val="00EE7855"/>
    <w:rsid w:val="00EF07F3"/>
    <w:rsid w:val="00EF0980"/>
    <w:rsid w:val="00EF1956"/>
    <w:rsid w:val="00EF1FAC"/>
    <w:rsid w:val="00EF29FD"/>
    <w:rsid w:val="00EF2D7B"/>
    <w:rsid w:val="00EF3133"/>
    <w:rsid w:val="00EF345B"/>
    <w:rsid w:val="00EF3AA7"/>
    <w:rsid w:val="00EF499F"/>
    <w:rsid w:val="00EF4AD4"/>
    <w:rsid w:val="00EF4C0E"/>
    <w:rsid w:val="00EF5D12"/>
    <w:rsid w:val="00EF7C74"/>
    <w:rsid w:val="00F00A7F"/>
    <w:rsid w:val="00F0186B"/>
    <w:rsid w:val="00F01BEE"/>
    <w:rsid w:val="00F02949"/>
    <w:rsid w:val="00F02A79"/>
    <w:rsid w:val="00F03B84"/>
    <w:rsid w:val="00F04700"/>
    <w:rsid w:val="00F04AF3"/>
    <w:rsid w:val="00F04E03"/>
    <w:rsid w:val="00F059BE"/>
    <w:rsid w:val="00F0683B"/>
    <w:rsid w:val="00F112C3"/>
    <w:rsid w:val="00F11481"/>
    <w:rsid w:val="00F115B4"/>
    <w:rsid w:val="00F1184D"/>
    <w:rsid w:val="00F11D3B"/>
    <w:rsid w:val="00F11FE9"/>
    <w:rsid w:val="00F12292"/>
    <w:rsid w:val="00F140E1"/>
    <w:rsid w:val="00F1420F"/>
    <w:rsid w:val="00F144E6"/>
    <w:rsid w:val="00F14640"/>
    <w:rsid w:val="00F151C9"/>
    <w:rsid w:val="00F17648"/>
    <w:rsid w:val="00F20EBD"/>
    <w:rsid w:val="00F20F6F"/>
    <w:rsid w:val="00F21EFF"/>
    <w:rsid w:val="00F2213C"/>
    <w:rsid w:val="00F22788"/>
    <w:rsid w:val="00F2398F"/>
    <w:rsid w:val="00F2490D"/>
    <w:rsid w:val="00F26DF4"/>
    <w:rsid w:val="00F26FE5"/>
    <w:rsid w:val="00F270B5"/>
    <w:rsid w:val="00F2777D"/>
    <w:rsid w:val="00F310A6"/>
    <w:rsid w:val="00F315A6"/>
    <w:rsid w:val="00F31CC7"/>
    <w:rsid w:val="00F32769"/>
    <w:rsid w:val="00F32811"/>
    <w:rsid w:val="00F33459"/>
    <w:rsid w:val="00F33758"/>
    <w:rsid w:val="00F3394A"/>
    <w:rsid w:val="00F340A5"/>
    <w:rsid w:val="00F36781"/>
    <w:rsid w:val="00F3692D"/>
    <w:rsid w:val="00F3697E"/>
    <w:rsid w:val="00F37A32"/>
    <w:rsid w:val="00F37E99"/>
    <w:rsid w:val="00F412F3"/>
    <w:rsid w:val="00F41655"/>
    <w:rsid w:val="00F41C1C"/>
    <w:rsid w:val="00F41CD1"/>
    <w:rsid w:val="00F41E31"/>
    <w:rsid w:val="00F45B41"/>
    <w:rsid w:val="00F46AB5"/>
    <w:rsid w:val="00F50392"/>
    <w:rsid w:val="00F512BB"/>
    <w:rsid w:val="00F51945"/>
    <w:rsid w:val="00F51D8C"/>
    <w:rsid w:val="00F539EC"/>
    <w:rsid w:val="00F540DC"/>
    <w:rsid w:val="00F548CA"/>
    <w:rsid w:val="00F54E9B"/>
    <w:rsid w:val="00F55196"/>
    <w:rsid w:val="00F56708"/>
    <w:rsid w:val="00F57491"/>
    <w:rsid w:val="00F60FDD"/>
    <w:rsid w:val="00F617C1"/>
    <w:rsid w:val="00F61E23"/>
    <w:rsid w:val="00F624B6"/>
    <w:rsid w:val="00F63B70"/>
    <w:rsid w:val="00F6404B"/>
    <w:rsid w:val="00F6571F"/>
    <w:rsid w:val="00F65756"/>
    <w:rsid w:val="00F65EB2"/>
    <w:rsid w:val="00F6650F"/>
    <w:rsid w:val="00F66A74"/>
    <w:rsid w:val="00F66D84"/>
    <w:rsid w:val="00F66E57"/>
    <w:rsid w:val="00F66FD0"/>
    <w:rsid w:val="00F72D00"/>
    <w:rsid w:val="00F7322D"/>
    <w:rsid w:val="00F73A23"/>
    <w:rsid w:val="00F742EB"/>
    <w:rsid w:val="00F76047"/>
    <w:rsid w:val="00F7617E"/>
    <w:rsid w:val="00F765CF"/>
    <w:rsid w:val="00F76C87"/>
    <w:rsid w:val="00F76DD0"/>
    <w:rsid w:val="00F76E04"/>
    <w:rsid w:val="00F77215"/>
    <w:rsid w:val="00F77C0F"/>
    <w:rsid w:val="00F82350"/>
    <w:rsid w:val="00F833C9"/>
    <w:rsid w:val="00F83414"/>
    <w:rsid w:val="00F837E3"/>
    <w:rsid w:val="00F83D28"/>
    <w:rsid w:val="00F84447"/>
    <w:rsid w:val="00F84F47"/>
    <w:rsid w:val="00F853A3"/>
    <w:rsid w:val="00F85754"/>
    <w:rsid w:val="00F85C49"/>
    <w:rsid w:val="00F86B07"/>
    <w:rsid w:val="00F8735C"/>
    <w:rsid w:val="00F902EB"/>
    <w:rsid w:val="00F90C4B"/>
    <w:rsid w:val="00F91440"/>
    <w:rsid w:val="00F91884"/>
    <w:rsid w:val="00F9274D"/>
    <w:rsid w:val="00F92EF4"/>
    <w:rsid w:val="00F93C40"/>
    <w:rsid w:val="00F93FAF"/>
    <w:rsid w:val="00F95568"/>
    <w:rsid w:val="00F9747A"/>
    <w:rsid w:val="00FA0198"/>
    <w:rsid w:val="00FA0A63"/>
    <w:rsid w:val="00FA15D9"/>
    <w:rsid w:val="00FA16AF"/>
    <w:rsid w:val="00FA188F"/>
    <w:rsid w:val="00FA1BF7"/>
    <w:rsid w:val="00FA20C4"/>
    <w:rsid w:val="00FA21B1"/>
    <w:rsid w:val="00FA2461"/>
    <w:rsid w:val="00FA3151"/>
    <w:rsid w:val="00FA365B"/>
    <w:rsid w:val="00FA414D"/>
    <w:rsid w:val="00FA48A7"/>
    <w:rsid w:val="00FA5662"/>
    <w:rsid w:val="00FA64C3"/>
    <w:rsid w:val="00FA6C2A"/>
    <w:rsid w:val="00FA6C9B"/>
    <w:rsid w:val="00FA6CED"/>
    <w:rsid w:val="00FA77AF"/>
    <w:rsid w:val="00FA788E"/>
    <w:rsid w:val="00FB03E3"/>
    <w:rsid w:val="00FB050C"/>
    <w:rsid w:val="00FB081C"/>
    <w:rsid w:val="00FB0E8F"/>
    <w:rsid w:val="00FB3137"/>
    <w:rsid w:val="00FB34FF"/>
    <w:rsid w:val="00FB366E"/>
    <w:rsid w:val="00FB444A"/>
    <w:rsid w:val="00FB4705"/>
    <w:rsid w:val="00FB567B"/>
    <w:rsid w:val="00FB5A09"/>
    <w:rsid w:val="00FB6D56"/>
    <w:rsid w:val="00FB72F6"/>
    <w:rsid w:val="00FB778B"/>
    <w:rsid w:val="00FB7CFB"/>
    <w:rsid w:val="00FB7FC9"/>
    <w:rsid w:val="00FC0198"/>
    <w:rsid w:val="00FC0342"/>
    <w:rsid w:val="00FC1084"/>
    <w:rsid w:val="00FC1AD0"/>
    <w:rsid w:val="00FC243E"/>
    <w:rsid w:val="00FC374F"/>
    <w:rsid w:val="00FC5F8F"/>
    <w:rsid w:val="00FC7072"/>
    <w:rsid w:val="00FC7160"/>
    <w:rsid w:val="00FC71F2"/>
    <w:rsid w:val="00FD087C"/>
    <w:rsid w:val="00FD0A87"/>
    <w:rsid w:val="00FD1113"/>
    <w:rsid w:val="00FD111D"/>
    <w:rsid w:val="00FD14AD"/>
    <w:rsid w:val="00FD1E4C"/>
    <w:rsid w:val="00FD2151"/>
    <w:rsid w:val="00FD2823"/>
    <w:rsid w:val="00FD348C"/>
    <w:rsid w:val="00FD35DF"/>
    <w:rsid w:val="00FD4F09"/>
    <w:rsid w:val="00FD59EC"/>
    <w:rsid w:val="00FD79CB"/>
    <w:rsid w:val="00FE0E7A"/>
    <w:rsid w:val="00FE16FB"/>
    <w:rsid w:val="00FE1F5D"/>
    <w:rsid w:val="00FE31D2"/>
    <w:rsid w:val="00FE34A3"/>
    <w:rsid w:val="00FE5686"/>
    <w:rsid w:val="00FE5800"/>
    <w:rsid w:val="00FE7286"/>
    <w:rsid w:val="00FE7785"/>
    <w:rsid w:val="00FF0A29"/>
    <w:rsid w:val="00FF0B0E"/>
    <w:rsid w:val="00FF0CB8"/>
    <w:rsid w:val="00FF12A5"/>
    <w:rsid w:val="00FF1BB0"/>
    <w:rsid w:val="00FF2AA1"/>
    <w:rsid w:val="00FF3DE2"/>
    <w:rsid w:val="00FF4C48"/>
    <w:rsid w:val="00FF4DC4"/>
    <w:rsid w:val="00FF5480"/>
    <w:rsid w:val="00FF5E03"/>
    <w:rsid w:val="00FF69B1"/>
    <w:rsid w:val="00FF6A1C"/>
    <w:rsid w:val="00FF6D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9F6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F5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A6A90"/>
    <w:pPr>
      <w:bidi/>
      <w:jc w:val="center"/>
      <w:outlineLvl w:val="0"/>
    </w:pPr>
    <w:rPr>
      <w:rFonts w:cs="PT Bold Heading"/>
      <w:sz w:val="36"/>
      <w:szCs w:val="36"/>
      <w:lang w:bidi="ar-EG"/>
    </w:rPr>
  </w:style>
  <w:style w:type="paragraph" w:styleId="Heading2">
    <w:name w:val="heading 2"/>
    <w:basedOn w:val="ListParagraph"/>
    <w:next w:val="Normal"/>
    <w:link w:val="Heading2Char"/>
    <w:uiPriority w:val="9"/>
    <w:unhideWhenUsed/>
    <w:qFormat/>
    <w:rsid w:val="00E926E2"/>
    <w:pPr>
      <w:bidi/>
      <w:spacing w:before="120" w:line="276" w:lineRule="auto"/>
      <w:ind w:left="0" w:right="-288"/>
      <w:jc w:val="both"/>
      <w:outlineLvl w:val="1"/>
    </w:pPr>
    <w:rPr>
      <w:rFonts w:cs="Sultan bold"/>
      <w:sz w:val="32"/>
      <w:szCs w:val="32"/>
      <w:lang w:bidi="ar-EG"/>
    </w:rPr>
  </w:style>
  <w:style w:type="paragraph" w:styleId="Heading3">
    <w:name w:val="heading 3"/>
    <w:basedOn w:val="Normal"/>
    <w:next w:val="Normal"/>
    <w:link w:val="Heading3Char"/>
    <w:uiPriority w:val="9"/>
    <w:semiHidden/>
    <w:unhideWhenUsed/>
    <w:qFormat/>
    <w:rsid w:val="000E05F5"/>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317E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6A90"/>
    <w:rPr>
      <w:rFonts w:ascii="Times New Roman" w:eastAsia="Times New Roman" w:hAnsi="Times New Roman" w:cs="PT Bold Heading"/>
      <w:sz w:val="36"/>
      <w:szCs w:val="36"/>
      <w:lang w:bidi="ar-EG"/>
    </w:rPr>
  </w:style>
  <w:style w:type="character" w:customStyle="1" w:styleId="Heading2Char">
    <w:name w:val="Heading 2 Char"/>
    <w:basedOn w:val="DefaultParagraphFont"/>
    <w:link w:val="Heading2"/>
    <w:uiPriority w:val="9"/>
    <w:rsid w:val="00E926E2"/>
    <w:rPr>
      <w:rFonts w:ascii="Times New Roman" w:eastAsia="Times New Roman" w:hAnsi="Times New Roman" w:cs="Sultan bold"/>
      <w:sz w:val="32"/>
      <w:szCs w:val="32"/>
      <w:lang w:bidi="ar-EG"/>
    </w:rPr>
  </w:style>
  <w:style w:type="character" w:customStyle="1" w:styleId="Heading3Char">
    <w:name w:val="Heading 3 Char"/>
    <w:basedOn w:val="DefaultParagraphFont"/>
    <w:link w:val="Heading3"/>
    <w:uiPriority w:val="9"/>
    <w:semiHidden/>
    <w:rsid w:val="000E05F5"/>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210264"/>
    <w:pPr>
      <w:ind w:left="720"/>
      <w:contextualSpacing/>
    </w:pPr>
  </w:style>
  <w:style w:type="character" w:styleId="Hyperlink">
    <w:name w:val="Hyperlink"/>
    <w:basedOn w:val="DefaultParagraphFont"/>
    <w:uiPriority w:val="99"/>
    <w:unhideWhenUsed/>
    <w:rsid w:val="00C01920"/>
    <w:rPr>
      <w:color w:val="0000FF" w:themeColor="hyperlink"/>
      <w:u w:val="single"/>
    </w:rPr>
  </w:style>
  <w:style w:type="character" w:styleId="CommentReference">
    <w:name w:val="annotation reference"/>
    <w:basedOn w:val="DefaultParagraphFont"/>
    <w:uiPriority w:val="99"/>
    <w:semiHidden/>
    <w:unhideWhenUsed/>
    <w:rsid w:val="00B70857"/>
    <w:rPr>
      <w:sz w:val="16"/>
      <w:szCs w:val="16"/>
    </w:rPr>
  </w:style>
  <w:style w:type="character" w:customStyle="1" w:styleId="tlid-translation">
    <w:name w:val="tlid-translation"/>
    <w:basedOn w:val="DefaultParagraphFont"/>
    <w:rsid w:val="007D6CE0"/>
  </w:style>
  <w:style w:type="paragraph" w:customStyle="1" w:styleId="Default">
    <w:name w:val="Default"/>
    <w:rsid w:val="00B75788"/>
    <w:pPr>
      <w:autoSpaceDE w:val="0"/>
      <w:autoSpaceDN w:val="0"/>
      <w:adjustRightInd w:val="0"/>
      <w:spacing w:after="0" w:line="240" w:lineRule="auto"/>
    </w:pPr>
    <w:rPr>
      <w:rFonts w:ascii="Arial" w:hAnsi="Arial" w:cs="Arial"/>
      <w:color w:val="000000"/>
      <w:sz w:val="24"/>
      <w:szCs w:val="24"/>
    </w:rPr>
  </w:style>
  <w:style w:type="character" w:styleId="FootnoteReference">
    <w:name w:val="footnote reference"/>
    <w:basedOn w:val="DefaultParagraphFont"/>
    <w:uiPriority w:val="99"/>
    <w:semiHidden/>
    <w:unhideWhenUsed/>
    <w:rsid w:val="00C2560B"/>
    <w:rPr>
      <w:vertAlign w:val="superscript"/>
    </w:rPr>
  </w:style>
  <w:style w:type="paragraph" w:styleId="NormalWeb">
    <w:name w:val="Normal (Web)"/>
    <w:basedOn w:val="Normal"/>
    <w:uiPriority w:val="99"/>
    <w:unhideWhenUsed/>
    <w:rsid w:val="001A2552"/>
    <w:pPr>
      <w:spacing w:before="100" w:beforeAutospacing="1" w:after="100" w:afterAutospacing="1"/>
    </w:pPr>
  </w:style>
  <w:style w:type="paragraph" w:styleId="BalloonText">
    <w:name w:val="Balloon Text"/>
    <w:basedOn w:val="Normal"/>
    <w:link w:val="BalloonTextChar"/>
    <w:uiPriority w:val="99"/>
    <w:semiHidden/>
    <w:unhideWhenUsed/>
    <w:rsid w:val="005514CF"/>
    <w:rPr>
      <w:rFonts w:ascii="Tahoma" w:hAnsi="Tahoma" w:cs="Tahoma"/>
      <w:sz w:val="16"/>
      <w:szCs w:val="16"/>
    </w:rPr>
  </w:style>
  <w:style w:type="character" w:customStyle="1" w:styleId="BalloonTextChar">
    <w:name w:val="Balloon Text Char"/>
    <w:basedOn w:val="DefaultParagraphFont"/>
    <w:link w:val="BalloonText"/>
    <w:uiPriority w:val="99"/>
    <w:semiHidden/>
    <w:rsid w:val="005514CF"/>
    <w:rPr>
      <w:rFonts w:ascii="Tahoma" w:hAnsi="Tahoma" w:cs="Tahoma"/>
      <w:sz w:val="16"/>
      <w:szCs w:val="16"/>
    </w:rPr>
  </w:style>
  <w:style w:type="paragraph" w:styleId="CommentText">
    <w:name w:val="annotation text"/>
    <w:basedOn w:val="Normal"/>
    <w:link w:val="CommentTextChar"/>
    <w:uiPriority w:val="99"/>
    <w:semiHidden/>
    <w:unhideWhenUsed/>
    <w:rsid w:val="0005692C"/>
    <w:rPr>
      <w:sz w:val="20"/>
      <w:szCs w:val="20"/>
    </w:rPr>
  </w:style>
  <w:style w:type="character" w:customStyle="1" w:styleId="CommentTextChar">
    <w:name w:val="Comment Text Char"/>
    <w:basedOn w:val="DefaultParagraphFont"/>
    <w:link w:val="CommentText"/>
    <w:uiPriority w:val="99"/>
    <w:semiHidden/>
    <w:rsid w:val="0005692C"/>
    <w:rPr>
      <w:sz w:val="20"/>
      <w:szCs w:val="20"/>
    </w:rPr>
  </w:style>
  <w:style w:type="paragraph" w:styleId="Header">
    <w:name w:val="header"/>
    <w:basedOn w:val="Normal"/>
    <w:link w:val="HeaderChar"/>
    <w:uiPriority w:val="99"/>
    <w:unhideWhenUsed/>
    <w:rsid w:val="00B71965"/>
    <w:pPr>
      <w:tabs>
        <w:tab w:val="center" w:pos="4680"/>
        <w:tab w:val="right" w:pos="9360"/>
      </w:tabs>
    </w:pPr>
  </w:style>
  <w:style w:type="character" w:customStyle="1" w:styleId="HeaderChar">
    <w:name w:val="Header Char"/>
    <w:basedOn w:val="DefaultParagraphFont"/>
    <w:link w:val="Header"/>
    <w:uiPriority w:val="99"/>
    <w:rsid w:val="00B71965"/>
  </w:style>
  <w:style w:type="paragraph" w:styleId="Footer">
    <w:name w:val="footer"/>
    <w:basedOn w:val="Normal"/>
    <w:link w:val="FooterChar"/>
    <w:uiPriority w:val="99"/>
    <w:unhideWhenUsed/>
    <w:rsid w:val="00B71965"/>
    <w:pPr>
      <w:tabs>
        <w:tab w:val="center" w:pos="4680"/>
        <w:tab w:val="right" w:pos="9360"/>
      </w:tabs>
    </w:pPr>
  </w:style>
  <w:style w:type="character" w:customStyle="1" w:styleId="FooterChar">
    <w:name w:val="Footer Char"/>
    <w:basedOn w:val="DefaultParagraphFont"/>
    <w:link w:val="Footer"/>
    <w:uiPriority w:val="99"/>
    <w:rsid w:val="00B71965"/>
  </w:style>
  <w:style w:type="character" w:customStyle="1" w:styleId="jlqj4b">
    <w:name w:val="jlqj4b"/>
    <w:basedOn w:val="DefaultParagraphFont"/>
    <w:rsid w:val="0086708D"/>
  </w:style>
  <w:style w:type="character" w:styleId="HTMLCite">
    <w:name w:val="HTML Cite"/>
    <w:basedOn w:val="DefaultParagraphFont"/>
    <w:uiPriority w:val="99"/>
    <w:semiHidden/>
    <w:unhideWhenUsed/>
    <w:rsid w:val="00774FBA"/>
    <w:rPr>
      <w:i/>
      <w:iCs/>
    </w:rPr>
  </w:style>
  <w:style w:type="paragraph" w:customStyle="1" w:styleId="bbc-yabuuk">
    <w:name w:val="bbc-yabuuk"/>
    <w:basedOn w:val="Normal"/>
    <w:rsid w:val="00142E4F"/>
    <w:pPr>
      <w:spacing w:before="100" w:beforeAutospacing="1" w:after="100" w:afterAutospacing="1"/>
    </w:pPr>
  </w:style>
  <w:style w:type="character" w:customStyle="1" w:styleId="markedcontent">
    <w:name w:val="markedcontent"/>
    <w:rsid w:val="008B376D"/>
  </w:style>
  <w:style w:type="paragraph" w:styleId="FootnoteText">
    <w:name w:val="footnote text"/>
    <w:basedOn w:val="Normal"/>
    <w:link w:val="FootnoteTextChar"/>
    <w:uiPriority w:val="99"/>
    <w:unhideWhenUsed/>
    <w:rsid w:val="00CD3515"/>
    <w:rPr>
      <w:sz w:val="20"/>
      <w:szCs w:val="20"/>
    </w:rPr>
  </w:style>
  <w:style w:type="character" w:customStyle="1" w:styleId="FootnoteTextChar">
    <w:name w:val="Footnote Text Char"/>
    <w:basedOn w:val="DefaultParagraphFont"/>
    <w:link w:val="FootnoteText"/>
    <w:uiPriority w:val="99"/>
    <w:rsid w:val="00CD3515"/>
    <w:rPr>
      <w:sz w:val="20"/>
      <w:szCs w:val="20"/>
    </w:rPr>
  </w:style>
  <w:style w:type="character" w:customStyle="1" w:styleId="title-text">
    <w:name w:val="title-text"/>
    <w:basedOn w:val="DefaultParagraphFont"/>
    <w:rsid w:val="003F58E5"/>
  </w:style>
  <w:style w:type="character" w:customStyle="1" w:styleId="anchor-text">
    <w:name w:val="anchor-text"/>
    <w:basedOn w:val="DefaultParagraphFont"/>
    <w:rsid w:val="003F58E5"/>
  </w:style>
  <w:style w:type="character" w:customStyle="1" w:styleId="rynqvb">
    <w:name w:val="rynqvb"/>
    <w:basedOn w:val="DefaultParagraphFont"/>
    <w:rsid w:val="00396112"/>
  </w:style>
  <w:style w:type="character" w:styleId="Emphasis">
    <w:name w:val="Emphasis"/>
    <w:basedOn w:val="DefaultParagraphFont"/>
    <w:uiPriority w:val="20"/>
    <w:qFormat/>
    <w:rsid w:val="008E4590"/>
    <w:rPr>
      <w:i/>
      <w:iCs/>
    </w:rPr>
  </w:style>
  <w:style w:type="paragraph" w:styleId="TOCHeading">
    <w:name w:val="TOC Heading"/>
    <w:basedOn w:val="Heading1"/>
    <w:next w:val="Normal"/>
    <w:uiPriority w:val="39"/>
    <w:unhideWhenUsed/>
    <w:qFormat/>
    <w:rsid w:val="00DD40E2"/>
    <w:pPr>
      <w:outlineLvl w:val="9"/>
    </w:pPr>
    <w:rPr>
      <w:lang w:eastAsia="ja-JP"/>
    </w:rPr>
  </w:style>
  <w:style w:type="paragraph" w:styleId="TOC1">
    <w:name w:val="toc 1"/>
    <w:basedOn w:val="Normal"/>
    <w:next w:val="Normal"/>
    <w:autoRedefine/>
    <w:uiPriority w:val="39"/>
    <w:unhideWhenUsed/>
    <w:qFormat/>
    <w:rsid w:val="00F41C1C"/>
    <w:pPr>
      <w:tabs>
        <w:tab w:val="right" w:leader="dot" w:pos="9350"/>
      </w:tabs>
      <w:bidi/>
      <w:spacing w:after="100"/>
    </w:pPr>
    <w:rPr>
      <w:rFonts w:ascii="Simplified Arabic" w:hAnsi="Simplified Arabic" w:cs="Simplified Arabic"/>
      <w:b/>
      <w:bCs/>
      <w:noProof/>
      <w:lang w:bidi="ar-EG"/>
    </w:rPr>
  </w:style>
  <w:style w:type="paragraph" w:styleId="TOC2">
    <w:name w:val="toc 2"/>
    <w:basedOn w:val="Normal"/>
    <w:next w:val="Normal"/>
    <w:autoRedefine/>
    <w:uiPriority w:val="39"/>
    <w:unhideWhenUsed/>
    <w:qFormat/>
    <w:rsid w:val="00897F0A"/>
    <w:pPr>
      <w:tabs>
        <w:tab w:val="left" w:pos="2321"/>
        <w:tab w:val="left" w:pos="3436"/>
        <w:tab w:val="right" w:leader="dot" w:pos="9350"/>
      </w:tabs>
      <w:bidi/>
      <w:spacing w:after="100"/>
    </w:pPr>
    <w:rPr>
      <w:rFonts w:ascii="Simplified Arabic" w:hAnsi="Simplified Arabic" w:cs="Simplified Arabic"/>
      <w:b/>
      <w:bCs/>
      <w:noProof/>
      <w:lang w:bidi="ar-EG"/>
    </w:rPr>
  </w:style>
  <w:style w:type="paragraph" w:styleId="TOC3">
    <w:name w:val="toc 3"/>
    <w:basedOn w:val="Normal"/>
    <w:next w:val="Normal"/>
    <w:autoRedefine/>
    <w:uiPriority w:val="39"/>
    <w:unhideWhenUsed/>
    <w:qFormat/>
    <w:rsid w:val="00F20EBD"/>
    <w:pPr>
      <w:tabs>
        <w:tab w:val="left" w:pos="1760"/>
        <w:tab w:val="right" w:leader="dot" w:pos="9350"/>
      </w:tabs>
      <w:bidi/>
      <w:spacing w:after="100"/>
    </w:pPr>
    <w:rPr>
      <w:rFonts w:ascii="Simplified Arabic" w:hAnsi="Simplified Arabic" w:cs="Simplified Arabic"/>
      <w:b/>
      <w:bCs/>
      <w:noProof/>
    </w:rPr>
  </w:style>
  <w:style w:type="table" w:styleId="TableGrid">
    <w:name w:val="Table Grid"/>
    <w:basedOn w:val="TableNormal"/>
    <w:uiPriority w:val="59"/>
    <w:rsid w:val="00344F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344FD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4">
    <w:name w:val="toc 4"/>
    <w:basedOn w:val="Normal"/>
    <w:next w:val="Normal"/>
    <w:autoRedefine/>
    <w:uiPriority w:val="39"/>
    <w:unhideWhenUsed/>
    <w:rsid w:val="00D97FCD"/>
    <w:pPr>
      <w:spacing w:after="100"/>
      <w:ind w:left="660"/>
    </w:pPr>
    <w:rPr>
      <w:rFonts w:eastAsiaTheme="minorEastAsia"/>
    </w:rPr>
  </w:style>
  <w:style w:type="paragraph" w:styleId="TOC5">
    <w:name w:val="toc 5"/>
    <w:basedOn w:val="Normal"/>
    <w:next w:val="Normal"/>
    <w:autoRedefine/>
    <w:uiPriority w:val="39"/>
    <w:unhideWhenUsed/>
    <w:rsid w:val="00D97FCD"/>
    <w:pPr>
      <w:spacing w:after="100"/>
      <w:ind w:left="880"/>
    </w:pPr>
    <w:rPr>
      <w:rFonts w:eastAsiaTheme="minorEastAsia"/>
    </w:rPr>
  </w:style>
  <w:style w:type="paragraph" w:styleId="TOC6">
    <w:name w:val="toc 6"/>
    <w:basedOn w:val="Normal"/>
    <w:next w:val="Normal"/>
    <w:autoRedefine/>
    <w:uiPriority w:val="39"/>
    <w:unhideWhenUsed/>
    <w:rsid w:val="00D97FCD"/>
    <w:pPr>
      <w:spacing w:after="100"/>
      <w:ind w:left="1100"/>
    </w:pPr>
    <w:rPr>
      <w:rFonts w:eastAsiaTheme="minorEastAsia"/>
    </w:rPr>
  </w:style>
  <w:style w:type="paragraph" w:styleId="TOC7">
    <w:name w:val="toc 7"/>
    <w:basedOn w:val="Normal"/>
    <w:next w:val="Normal"/>
    <w:autoRedefine/>
    <w:uiPriority w:val="39"/>
    <w:unhideWhenUsed/>
    <w:rsid w:val="00D97FCD"/>
    <w:pPr>
      <w:spacing w:after="100"/>
      <w:ind w:left="1320"/>
    </w:pPr>
    <w:rPr>
      <w:rFonts w:eastAsiaTheme="minorEastAsia"/>
    </w:rPr>
  </w:style>
  <w:style w:type="paragraph" w:styleId="TOC8">
    <w:name w:val="toc 8"/>
    <w:basedOn w:val="Normal"/>
    <w:next w:val="Normal"/>
    <w:autoRedefine/>
    <w:uiPriority w:val="39"/>
    <w:unhideWhenUsed/>
    <w:rsid w:val="00D97FCD"/>
    <w:pPr>
      <w:spacing w:after="100"/>
      <w:ind w:left="1540"/>
    </w:pPr>
    <w:rPr>
      <w:rFonts w:eastAsiaTheme="minorEastAsia"/>
    </w:rPr>
  </w:style>
  <w:style w:type="paragraph" w:styleId="TOC9">
    <w:name w:val="toc 9"/>
    <w:basedOn w:val="Normal"/>
    <w:next w:val="Normal"/>
    <w:autoRedefine/>
    <w:uiPriority w:val="39"/>
    <w:unhideWhenUsed/>
    <w:rsid w:val="00D97FCD"/>
    <w:pPr>
      <w:spacing w:after="100"/>
      <w:ind w:left="1760"/>
    </w:pPr>
    <w:rPr>
      <w:rFonts w:eastAsiaTheme="minorEastAsia"/>
    </w:rPr>
  </w:style>
  <w:style w:type="character" w:customStyle="1" w:styleId="Heading4Char">
    <w:name w:val="Heading 4 Char"/>
    <w:basedOn w:val="DefaultParagraphFont"/>
    <w:link w:val="Heading4"/>
    <w:uiPriority w:val="9"/>
    <w:rsid w:val="003317EF"/>
    <w:rPr>
      <w:rFonts w:asciiTheme="majorHAnsi" w:eastAsiaTheme="majorEastAsia" w:hAnsiTheme="majorHAnsi" w:cstheme="majorBidi"/>
      <w:b/>
      <w:bCs/>
      <w:i/>
      <w:iCs/>
      <w:color w:val="4F81BD" w:themeColor="accent1"/>
    </w:rPr>
  </w:style>
  <w:style w:type="table" w:styleId="MediumShading1-Accent5">
    <w:name w:val="Medium Shading 1 Accent 5"/>
    <w:basedOn w:val="TableNormal"/>
    <w:uiPriority w:val="63"/>
    <w:rsid w:val="0013111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Grid1">
    <w:name w:val="Medium Grid 1"/>
    <w:basedOn w:val="TableNormal"/>
    <w:uiPriority w:val="67"/>
    <w:rsid w:val="008A45E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uiPriority w:val="22"/>
    <w:qFormat/>
    <w:rsid w:val="00337F76"/>
    <w:rPr>
      <w:b/>
      <w:bCs/>
    </w:rPr>
  </w:style>
  <w:style w:type="paragraph" w:customStyle="1" w:styleId="a">
    <w:name w:val="مبحث"/>
    <w:basedOn w:val="Heading1"/>
    <w:link w:val="Char"/>
    <w:qFormat/>
    <w:rsid w:val="001C6382"/>
    <w:rPr>
      <w:sz w:val="32"/>
      <w:szCs w:val="32"/>
    </w:rPr>
  </w:style>
  <w:style w:type="character" w:customStyle="1" w:styleId="Char">
    <w:name w:val="مبحث Char"/>
    <w:basedOn w:val="Heading1Char"/>
    <w:link w:val="a"/>
    <w:rsid w:val="001C6382"/>
    <w:rPr>
      <w:rFonts w:ascii="Times New Roman" w:eastAsia="Times New Roman" w:hAnsi="Times New Roman" w:cs="PT Bold Heading"/>
      <w:sz w:val="32"/>
      <w:szCs w:val="32"/>
      <w:lang w:bidi="ar-EG"/>
    </w:rPr>
  </w:style>
  <w:style w:type="character" w:customStyle="1" w:styleId="UnresolvedMention">
    <w:name w:val="Unresolved Mention"/>
    <w:basedOn w:val="DefaultParagraphFont"/>
    <w:uiPriority w:val="99"/>
    <w:semiHidden/>
    <w:unhideWhenUsed/>
    <w:rsid w:val="00CA6A90"/>
    <w:rPr>
      <w:color w:val="605E5C"/>
      <w:shd w:val="clear" w:color="auto" w:fill="E1DFDD"/>
    </w:rPr>
  </w:style>
  <w:style w:type="paragraph" w:customStyle="1" w:styleId="FFF">
    <w:name w:val="FFF"/>
    <w:basedOn w:val="Heading1"/>
    <w:link w:val="FFFChar"/>
    <w:qFormat/>
    <w:rsid w:val="006A7ABD"/>
    <w:rPr>
      <w:sz w:val="56"/>
      <w:szCs w:val="56"/>
    </w:rPr>
  </w:style>
  <w:style w:type="character" w:customStyle="1" w:styleId="FFFChar">
    <w:name w:val="FFF Char"/>
    <w:basedOn w:val="Heading1Char"/>
    <w:link w:val="FFF"/>
    <w:rsid w:val="006A7ABD"/>
    <w:rPr>
      <w:rFonts w:ascii="Times New Roman" w:eastAsia="Times New Roman" w:hAnsi="Times New Roman" w:cs="PT Bold Heading"/>
      <w:sz w:val="56"/>
      <w:szCs w:val="56"/>
      <w:lang w:bidi="ar-E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F5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A6A90"/>
    <w:pPr>
      <w:bidi/>
      <w:jc w:val="center"/>
      <w:outlineLvl w:val="0"/>
    </w:pPr>
    <w:rPr>
      <w:rFonts w:cs="PT Bold Heading"/>
      <w:sz w:val="36"/>
      <w:szCs w:val="36"/>
      <w:lang w:bidi="ar-EG"/>
    </w:rPr>
  </w:style>
  <w:style w:type="paragraph" w:styleId="Heading2">
    <w:name w:val="heading 2"/>
    <w:basedOn w:val="ListParagraph"/>
    <w:next w:val="Normal"/>
    <w:link w:val="Heading2Char"/>
    <w:uiPriority w:val="9"/>
    <w:unhideWhenUsed/>
    <w:qFormat/>
    <w:rsid w:val="00E926E2"/>
    <w:pPr>
      <w:bidi/>
      <w:spacing w:before="120" w:line="276" w:lineRule="auto"/>
      <w:ind w:left="0" w:right="-288"/>
      <w:jc w:val="both"/>
      <w:outlineLvl w:val="1"/>
    </w:pPr>
    <w:rPr>
      <w:rFonts w:cs="Sultan bold"/>
      <w:sz w:val="32"/>
      <w:szCs w:val="32"/>
      <w:lang w:bidi="ar-EG"/>
    </w:rPr>
  </w:style>
  <w:style w:type="paragraph" w:styleId="Heading3">
    <w:name w:val="heading 3"/>
    <w:basedOn w:val="Normal"/>
    <w:next w:val="Normal"/>
    <w:link w:val="Heading3Char"/>
    <w:uiPriority w:val="9"/>
    <w:semiHidden/>
    <w:unhideWhenUsed/>
    <w:qFormat/>
    <w:rsid w:val="000E05F5"/>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317E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6A90"/>
    <w:rPr>
      <w:rFonts w:ascii="Times New Roman" w:eastAsia="Times New Roman" w:hAnsi="Times New Roman" w:cs="PT Bold Heading"/>
      <w:sz w:val="36"/>
      <w:szCs w:val="36"/>
      <w:lang w:bidi="ar-EG"/>
    </w:rPr>
  </w:style>
  <w:style w:type="character" w:customStyle="1" w:styleId="Heading2Char">
    <w:name w:val="Heading 2 Char"/>
    <w:basedOn w:val="DefaultParagraphFont"/>
    <w:link w:val="Heading2"/>
    <w:uiPriority w:val="9"/>
    <w:rsid w:val="00E926E2"/>
    <w:rPr>
      <w:rFonts w:ascii="Times New Roman" w:eastAsia="Times New Roman" w:hAnsi="Times New Roman" w:cs="Sultan bold"/>
      <w:sz w:val="32"/>
      <w:szCs w:val="32"/>
      <w:lang w:bidi="ar-EG"/>
    </w:rPr>
  </w:style>
  <w:style w:type="character" w:customStyle="1" w:styleId="Heading3Char">
    <w:name w:val="Heading 3 Char"/>
    <w:basedOn w:val="DefaultParagraphFont"/>
    <w:link w:val="Heading3"/>
    <w:uiPriority w:val="9"/>
    <w:semiHidden/>
    <w:rsid w:val="000E05F5"/>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210264"/>
    <w:pPr>
      <w:ind w:left="720"/>
      <w:contextualSpacing/>
    </w:pPr>
  </w:style>
  <w:style w:type="character" w:styleId="Hyperlink">
    <w:name w:val="Hyperlink"/>
    <w:basedOn w:val="DefaultParagraphFont"/>
    <w:uiPriority w:val="99"/>
    <w:unhideWhenUsed/>
    <w:rsid w:val="00C01920"/>
    <w:rPr>
      <w:color w:val="0000FF" w:themeColor="hyperlink"/>
      <w:u w:val="single"/>
    </w:rPr>
  </w:style>
  <w:style w:type="character" w:styleId="CommentReference">
    <w:name w:val="annotation reference"/>
    <w:basedOn w:val="DefaultParagraphFont"/>
    <w:uiPriority w:val="99"/>
    <w:semiHidden/>
    <w:unhideWhenUsed/>
    <w:rsid w:val="00B70857"/>
    <w:rPr>
      <w:sz w:val="16"/>
      <w:szCs w:val="16"/>
    </w:rPr>
  </w:style>
  <w:style w:type="character" w:customStyle="1" w:styleId="tlid-translation">
    <w:name w:val="tlid-translation"/>
    <w:basedOn w:val="DefaultParagraphFont"/>
    <w:rsid w:val="007D6CE0"/>
  </w:style>
  <w:style w:type="paragraph" w:customStyle="1" w:styleId="Default">
    <w:name w:val="Default"/>
    <w:rsid w:val="00B75788"/>
    <w:pPr>
      <w:autoSpaceDE w:val="0"/>
      <w:autoSpaceDN w:val="0"/>
      <w:adjustRightInd w:val="0"/>
      <w:spacing w:after="0" w:line="240" w:lineRule="auto"/>
    </w:pPr>
    <w:rPr>
      <w:rFonts w:ascii="Arial" w:hAnsi="Arial" w:cs="Arial"/>
      <w:color w:val="000000"/>
      <w:sz w:val="24"/>
      <w:szCs w:val="24"/>
    </w:rPr>
  </w:style>
  <w:style w:type="character" w:styleId="FootnoteReference">
    <w:name w:val="footnote reference"/>
    <w:basedOn w:val="DefaultParagraphFont"/>
    <w:uiPriority w:val="99"/>
    <w:semiHidden/>
    <w:unhideWhenUsed/>
    <w:rsid w:val="00C2560B"/>
    <w:rPr>
      <w:vertAlign w:val="superscript"/>
    </w:rPr>
  </w:style>
  <w:style w:type="paragraph" w:styleId="NormalWeb">
    <w:name w:val="Normal (Web)"/>
    <w:basedOn w:val="Normal"/>
    <w:uiPriority w:val="99"/>
    <w:unhideWhenUsed/>
    <w:rsid w:val="001A2552"/>
    <w:pPr>
      <w:spacing w:before="100" w:beforeAutospacing="1" w:after="100" w:afterAutospacing="1"/>
    </w:pPr>
  </w:style>
  <w:style w:type="paragraph" w:styleId="BalloonText">
    <w:name w:val="Balloon Text"/>
    <w:basedOn w:val="Normal"/>
    <w:link w:val="BalloonTextChar"/>
    <w:uiPriority w:val="99"/>
    <w:semiHidden/>
    <w:unhideWhenUsed/>
    <w:rsid w:val="005514CF"/>
    <w:rPr>
      <w:rFonts w:ascii="Tahoma" w:hAnsi="Tahoma" w:cs="Tahoma"/>
      <w:sz w:val="16"/>
      <w:szCs w:val="16"/>
    </w:rPr>
  </w:style>
  <w:style w:type="character" w:customStyle="1" w:styleId="BalloonTextChar">
    <w:name w:val="Balloon Text Char"/>
    <w:basedOn w:val="DefaultParagraphFont"/>
    <w:link w:val="BalloonText"/>
    <w:uiPriority w:val="99"/>
    <w:semiHidden/>
    <w:rsid w:val="005514CF"/>
    <w:rPr>
      <w:rFonts w:ascii="Tahoma" w:hAnsi="Tahoma" w:cs="Tahoma"/>
      <w:sz w:val="16"/>
      <w:szCs w:val="16"/>
    </w:rPr>
  </w:style>
  <w:style w:type="paragraph" w:styleId="CommentText">
    <w:name w:val="annotation text"/>
    <w:basedOn w:val="Normal"/>
    <w:link w:val="CommentTextChar"/>
    <w:uiPriority w:val="99"/>
    <w:semiHidden/>
    <w:unhideWhenUsed/>
    <w:rsid w:val="0005692C"/>
    <w:rPr>
      <w:sz w:val="20"/>
      <w:szCs w:val="20"/>
    </w:rPr>
  </w:style>
  <w:style w:type="character" w:customStyle="1" w:styleId="CommentTextChar">
    <w:name w:val="Comment Text Char"/>
    <w:basedOn w:val="DefaultParagraphFont"/>
    <w:link w:val="CommentText"/>
    <w:uiPriority w:val="99"/>
    <w:semiHidden/>
    <w:rsid w:val="0005692C"/>
    <w:rPr>
      <w:sz w:val="20"/>
      <w:szCs w:val="20"/>
    </w:rPr>
  </w:style>
  <w:style w:type="paragraph" w:styleId="Header">
    <w:name w:val="header"/>
    <w:basedOn w:val="Normal"/>
    <w:link w:val="HeaderChar"/>
    <w:uiPriority w:val="99"/>
    <w:unhideWhenUsed/>
    <w:rsid w:val="00B71965"/>
    <w:pPr>
      <w:tabs>
        <w:tab w:val="center" w:pos="4680"/>
        <w:tab w:val="right" w:pos="9360"/>
      </w:tabs>
    </w:pPr>
  </w:style>
  <w:style w:type="character" w:customStyle="1" w:styleId="HeaderChar">
    <w:name w:val="Header Char"/>
    <w:basedOn w:val="DefaultParagraphFont"/>
    <w:link w:val="Header"/>
    <w:uiPriority w:val="99"/>
    <w:rsid w:val="00B71965"/>
  </w:style>
  <w:style w:type="paragraph" w:styleId="Footer">
    <w:name w:val="footer"/>
    <w:basedOn w:val="Normal"/>
    <w:link w:val="FooterChar"/>
    <w:uiPriority w:val="99"/>
    <w:unhideWhenUsed/>
    <w:rsid w:val="00B71965"/>
    <w:pPr>
      <w:tabs>
        <w:tab w:val="center" w:pos="4680"/>
        <w:tab w:val="right" w:pos="9360"/>
      </w:tabs>
    </w:pPr>
  </w:style>
  <w:style w:type="character" w:customStyle="1" w:styleId="FooterChar">
    <w:name w:val="Footer Char"/>
    <w:basedOn w:val="DefaultParagraphFont"/>
    <w:link w:val="Footer"/>
    <w:uiPriority w:val="99"/>
    <w:rsid w:val="00B71965"/>
  </w:style>
  <w:style w:type="character" w:customStyle="1" w:styleId="jlqj4b">
    <w:name w:val="jlqj4b"/>
    <w:basedOn w:val="DefaultParagraphFont"/>
    <w:rsid w:val="0086708D"/>
  </w:style>
  <w:style w:type="character" w:styleId="HTMLCite">
    <w:name w:val="HTML Cite"/>
    <w:basedOn w:val="DefaultParagraphFont"/>
    <w:uiPriority w:val="99"/>
    <w:semiHidden/>
    <w:unhideWhenUsed/>
    <w:rsid w:val="00774FBA"/>
    <w:rPr>
      <w:i/>
      <w:iCs/>
    </w:rPr>
  </w:style>
  <w:style w:type="paragraph" w:customStyle="1" w:styleId="bbc-yabuuk">
    <w:name w:val="bbc-yabuuk"/>
    <w:basedOn w:val="Normal"/>
    <w:rsid w:val="00142E4F"/>
    <w:pPr>
      <w:spacing w:before="100" w:beforeAutospacing="1" w:after="100" w:afterAutospacing="1"/>
    </w:pPr>
  </w:style>
  <w:style w:type="character" w:customStyle="1" w:styleId="markedcontent">
    <w:name w:val="markedcontent"/>
    <w:rsid w:val="008B376D"/>
  </w:style>
  <w:style w:type="paragraph" w:styleId="FootnoteText">
    <w:name w:val="footnote text"/>
    <w:basedOn w:val="Normal"/>
    <w:link w:val="FootnoteTextChar"/>
    <w:uiPriority w:val="99"/>
    <w:unhideWhenUsed/>
    <w:rsid w:val="00CD3515"/>
    <w:rPr>
      <w:sz w:val="20"/>
      <w:szCs w:val="20"/>
    </w:rPr>
  </w:style>
  <w:style w:type="character" w:customStyle="1" w:styleId="FootnoteTextChar">
    <w:name w:val="Footnote Text Char"/>
    <w:basedOn w:val="DefaultParagraphFont"/>
    <w:link w:val="FootnoteText"/>
    <w:uiPriority w:val="99"/>
    <w:rsid w:val="00CD3515"/>
    <w:rPr>
      <w:sz w:val="20"/>
      <w:szCs w:val="20"/>
    </w:rPr>
  </w:style>
  <w:style w:type="character" w:customStyle="1" w:styleId="title-text">
    <w:name w:val="title-text"/>
    <w:basedOn w:val="DefaultParagraphFont"/>
    <w:rsid w:val="003F58E5"/>
  </w:style>
  <w:style w:type="character" w:customStyle="1" w:styleId="anchor-text">
    <w:name w:val="anchor-text"/>
    <w:basedOn w:val="DefaultParagraphFont"/>
    <w:rsid w:val="003F58E5"/>
  </w:style>
  <w:style w:type="character" w:customStyle="1" w:styleId="rynqvb">
    <w:name w:val="rynqvb"/>
    <w:basedOn w:val="DefaultParagraphFont"/>
    <w:rsid w:val="00396112"/>
  </w:style>
  <w:style w:type="character" w:styleId="Emphasis">
    <w:name w:val="Emphasis"/>
    <w:basedOn w:val="DefaultParagraphFont"/>
    <w:uiPriority w:val="20"/>
    <w:qFormat/>
    <w:rsid w:val="008E4590"/>
    <w:rPr>
      <w:i/>
      <w:iCs/>
    </w:rPr>
  </w:style>
  <w:style w:type="paragraph" w:styleId="TOCHeading">
    <w:name w:val="TOC Heading"/>
    <w:basedOn w:val="Heading1"/>
    <w:next w:val="Normal"/>
    <w:uiPriority w:val="39"/>
    <w:unhideWhenUsed/>
    <w:qFormat/>
    <w:rsid w:val="00DD40E2"/>
    <w:pPr>
      <w:outlineLvl w:val="9"/>
    </w:pPr>
    <w:rPr>
      <w:lang w:eastAsia="ja-JP"/>
    </w:rPr>
  </w:style>
  <w:style w:type="paragraph" w:styleId="TOC1">
    <w:name w:val="toc 1"/>
    <w:basedOn w:val="Normal"/>
    <w:next w:val="Normal"/>
    <w:autoRedefine/>
    <w:uiPriority w:val="39"/>
    <w:unhideWhenUsed/>
    <w:qFormat/>
    <w:rsid w:val="00F41C1C"/>
    <w:pPr>
      <w:tabs>
        <w:tab w:val="right" w:leader="dot" w:pos="9350"/>
      </w:tabs>
      <w:bidi/>
      <w:spacing w:after="100"/>
    </w:pPr>
    <w:rPr>
      <w:rFonts w:ascii="Simplified Arabic" w:hAnsi="Simplified Arabic" w:cs="Simplified Arabic"/>
      <w:b/>
      <w:bCs/>
      <w:noProof/>
      <w:lang w:bidi="ar-EG"/>
    </w:rPr>
  </w:style>
  <w:style w:type="paragraph" w:styleId="TOC2">
    <w:name w:val="toc 2"/>
    <w:basedOn w:val="Normal"/>
    <w:next w:val="Normal"/>
    <w:autoRedefine/>
    <w:uiPriority w:val="39"/>
    <w:unhideWhenUsed/>
    <w:qFormat/>
    <w:rsid w:val="00897F0A"/>
    <w:pPr>
      <w:tabs>
        <w:tab w:val="left" w:pos="2321"/>
        <w:tab w:val="left" w:pos="3436"/>
        <w:tab w:val="right" w:leader="dot" w:pos="9350"/>
      </w:tabs>
      <w:bidi/>
      <w:spacing w:after="100"/>
    </w:pPr>
    <w:rPr>
      <w:rFonts w:ascii="Simplified Arabic" w:hAnsi="Simplified Arabic" w:cs="Simplified Arabic"/>
      <w:b/>
      <w:bCs/>
      <w:noProof/>
      <w:lang w:bidi="ar-EG"/>
    </w:rPr>
  </w:style>
  <w:style w:type="paragraph" w:styleId="TOC3">
    <w:name w:val="toc 3"/>
    <w:basedOn w:val="Normal"/>
    <w:next w:val="Normal"/>
    <w:autoRedefine/>
    <w:uiPriority w:val="39"/>
    <w:unhideWhenUsed/>
    <w:qFormat/>
    <w:rsid w:val="00F20EBD"/>
    <w:pPr>
      <w:tabs>
        <w:tab w:val="left" w:pos="1760"/>
        <w:tab w:val="right" w:leader="dot" w:pos="9350"/>
      </w:tabs>
      <w:bidi/>
      <w:spacing w:after="100"/>
    </w:pPr>
    <w:rPr>
      <w:rFonts w:ascii="Simplified Arabic" w:hAnsi="Simplified Arabic" w:cs="Simplified Arabic"/>
      <w:b/>
      <w:bCs/>
      <w:noProof/>
    </w:rPr>
  </w:style>
  <w:style w:type="table" w:styleId="TableGrid">
    <w:name w:val="Table Grid"/>
    <w:basedOn w:val="TableNormal"/>
    <w:uiPriority w:val="59"/>
    <w:rsid w:val="00344F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344FD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4">
    <w:name w:val="toc 4"/>
    <w:basedOn w:val="Normal"/>
    <w:next w:val="Normal"/>
    <w:autoRedefine/>
    <w:uiPriority w:val="39"/>
    <w:unhideWhenUsed/>
    <w:rsid w:val="00D97FCD"/>
    <w:pPr>
      <w:spacing w:after="100"/>
      <w:ind w:left="660"/>
    </w:pPr>
    <w:rPr>
      <w:rFonts w:eastAsiaTheme="minorEastAsia"/>
    </w:rPr>
  </w:style>
  <w:style w:type="paragraph" w:styleId="TOC5">
    <w:name w:val="toc 5"/>
    <w:basedOn w:val="Normal"/>
    <w:next w:val="Normal"/>
    <w:autoRedefine/>
    <w:uiPriority w:val="39"/>
    <w:unhideWhenUsed/>
    <w:rsid w:val="00D97FCD"/>
    <w:pPr>
      <w:spacing w:after="100"/>
      <w:ind w:left="880"/>
    </w:pPr>
    <w:rPr>
      <w:rFonts w:eastAsiaTheme="minorEastAsia"/>
    </w:rPr>
  </w:style>
  <w:style w:type="paragraph" w:styleId="TOC6">
    <w:name w:val="toc 6"/>
    <w:basedOn w:val="Normal"/>
    <w:next w:val="Normal"/>
    <w:autoRedefine/>
    <w:uiPriority w:val="39"/>
    <w:unhideWhenUsed/>
    <w:rsid w:val="00D97FCD"/>
    <w:pPr>
      <w:spacing w:after="100"/>
      <w:ind w:left="1100"/>
    </w:pPr>
    <w:rPr>
      <w:rFonts w:eastAsiaTheme="minorEastAsia"/>
    </w:rPr>
  </w:style>
  <w:style w:type="paragraph" w:styleId="TOC7">
    <w:name w:val="toc 7"/>
    <w:basedOn w:val="Normal"/>
    <w:next w:val="Normal"/>
    <w:autoRedefine/>
    <w:uiPriority w:val="39"/>
    <w:unhideWhenUsed/>
    <w:rsid w:val="00D97FCD"/>
    <w:pPr>
      <w:spacing w:after="100"/>
      <w:ind w:left="1320"/>
    </w:pPr>
    <w:rPr>
      <w:rFonts w:eastAsiaTheme="minorEastAsia"/>
    </w:rPr>
  </w:style>
  <w:style w:type="paragraph" w:styleId="TOC8">
    <w:name w:val="toc 8"/>
    <w:basedOn w:val="Normal"/>
    <w:next w:val="Normal"/>
    <w:autoRedefine/>
    <w:uiPriority w:val="39"/>
    <w:unhideWhenUsed/>
    <w:rsid w:val="00D97FCD"/>
    <w:pPr>
      <w:spacing w:after="100"/>
      <w:ind w:left="1540"/>
    </w:pPr>
    <w:rPr>
      <w:rFonts w:eastAsiaTheme="minorEastAsia"/>
    </w:rPr>
  </w:style>
  <w:style w:type="paragraph" w:styleId="TOC9">
    <w:name w:val="toc 9"/>
    <w:basedOn w:val="Normal"/>
    <w:next w:val="Normal"/>
    <w:autoRedefine/>
    <w:uiPriority w:val="39"/>
    <w:unhideWhenUsed/>
    <w:rsid w:val="00D97FCD"/>
    <w:pPr>
      <w:spacing w:after="100"/>
      <w:ind w:left="1760"/>
    </w:pPr>
    <w:rPr>
      <w:rFonts w:eastAsiaTheme="minorEastAsia"/>
    </w:rPr>
  </w:style>
  <w:style w:type="character" w:customStyle="1" w:styleId="Heading4Char">
    <w:name w:val="Heading 4 Char"/>
    <w:basedOn w:val="DefaultParagraphFont"/>
    <w:link w:val="Heading4"/>
    <w:uiPriority w:val="9"/>
    <w:rsid w:val="003317EF"/>
    <w:rPr>
      <w:rFonts w:asciiTheme="majorHAnsi" w:eastAsiaTheme="majorEastAsia" w:hAnsiTheme="majorHAnsi" w:cstheme="majorBidi"/>
      <w:b/>
      <w:bCs/>
      <w:i/>
      <w:iCs/>
      <w:color w:val="4F81BD" w:themeColor="accent1"/>
    </w:rPr>
  </w:style>
  <w:style w:type="table" w:styleId="MediumShading1-Accent5">
    <w:name w:val="Medium Shading 1 Accent 5"/>
    <w:basedOn w:val="TableNormal"/>
    <w:uiPriority w:val="63"/>
    <w:rsid w:val="0013111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Grid1">
    <w:name w:val="Medium Grid 1"/>
    <w:basedOn w:val="TableNormal"/>
    <w:uiPriority w:val="67"/>
    <w:rsid w:val="008A45E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uiPriority w:val="22"/>
    <w:qFormat/>
    <w:rsid w:val="00337F76"/>
    <w:rPr>
      <w:b/>
      <w:bCs/>
    </w:rPr>
  </w:style>
  <w:style w:type="paragraph" w:customStyle="1" w:styleId="a">
    <w:name w:val="مبحث"/>
    <w:basedOn w:val="Heading1"/>
    <w:link w:val="Char"/>
    <w:qFormat/>
    <w:rsid w:val="001C6382"/>
    <w:rPr>
      <w:sz w:val="32"/>
      <w:szCs w:val="32"/>
    </w:rPr>
  </w:style>
  <w:style w:type="character" w:customStyle="1" w:styleId="Char">
    <w:name w:val="مبحث Char"/>
    <w:basedOn w:val="Heading1Char"/>
    <w:link w:val="a"/>
    <w:rsid w:val="001C6382"/>
    <w:rPr>
      <w:rFonts w:ascii="Times New Roman" w:eastAsia="Times New Roman" w:hAnsi="Times New Roman" w:cs="PT Bold Heading"/>
      <w:sz w:val="32"/>
      <w:szCs w:val="32"/>
      <w:lang w:bidi="ar-EG"/>
    </w:rPr>
  </w:style>
  <w:style w:type="character" w:customStyle="1" w:styleId="UnresolvedMention">
    <w:name w:val="Unresolved Mention"/>
    <w:basedOn w:val="DefaultParagraphFont"/>
    <w:uiPriority w:val="99"/>
    <w:semiHidden/>
    <w:unhideWhenUsed/>
    <w:rsid w:val="00CA6A90"/>
    <w:rPr>
      <w:color w:val="605E5C"/>
      <w:shd w:val="clear" w:color="auto" w:fill="E1DFDD"/>
    </w:rPr>
  </w:style>
  <w:style w:type="paragraph" w:customStyle="1" w:styleId="FFF">
    <w:name w:val="FFF"/>
    <w:basedOn w:val="Heading1"/>
    <w:link w:val="FFFChar"/>
    <w:qFormat/>
    <w:rsid w:val="006A7ABD"/>
    <w:rPr>
      <w:sz w:val="56"/>
      <w:szCs w:val="56"/>
    </w:rPr>
  </w:style>
  <w:style w:type="character" w:customStyle="1" w:styleId="FFFChar">
    <w:name w:val="FFF Char"/>
    <w:basedOn w:val="Heading1Char"/>
    <w:link w:val="FFF"/>
    <w:rsid w:val="006A7ABD"/>
    <w:rPr>
      <w:rFonts w:ascii="Times New Roman" w:eastAsia="Times New Roman" w:hAnsi="Times New Roman" w:cs="PT Bold Heading"/>
      <w:sz w:val="56"/>
      <w:szCs w:val="56"/>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1291">
      <w:bodyDiv w:val="1"/>
      <w:marLeft w:val="0"/>
      <w:marRight w:val="0"/>
      <w:marTop w:val="0"/>
      <w:marBottom w:val="0"/>
      <w:divBdr>
        <w:top w:val="none" w:sz="0" w:space="0" w:color="auto"/>
        <w:left w:val="none" w:sz="0" w:space="0" w:color="auto"/>
        <w:bottom w:val="none" w:sz="0" w:space="0" w:color="auto"/>
        <w:right w:val="none" w:sz="0" w:space="0" w:color="auto"/>
      </w:divBdr>
    </w:div>
    <w:div w:id="87653395">
      <w:bodyDiv w:val="1"/>
      <w:marLeft w:val="0"/>
      <w:marRight w:val="0"/>
      <w:marTop w:val="0"/>
      <w:marBottom w:val="0"/>
      <w:divBdr>
        <w:top w:val="none" w:sz="0" w:space="0" w:color="auto"/>
        <w:left w:val="none" w:sz="0" w:space="0" w:color="auto"/>
        <w:bottom w:val="none" w:sz="0" w:space="0" w:color="auto"/>
        <w:right w:val="none" w:sz="0" w:space="0" w:color="auto"/>
      </w:divBdr>
    </w:div>
    <w:div w:id="129596296">
      <w:bodyDiv w:val="1"/>
      <w:marLeft w:val="0"/>
      <w:marRight w:val="0"/>
      <w:marTop w:val="0"/>
      <w:marBottom w:val="0"/>
      <w:divBdr>
        <w:top w:val="none" w:sz="0" w:space="0" w:color="auto"/>
        <w:left w:val="none" w:sz="0" w:space="0" w:color="auto"/>
        <w:bottom w:val="none" w:sz="0" w:space="0" w:color="auto"/>
        <w:right w:val="none" w:sz="0" w:space="0" w:color="auto"/>
      </w:divBdr>
    </w:div>
    <w:div w:id="173693851">
      <w:bodyDiv w:val="1"/>
      <w:marLeft w:val="0"/>
      <w:marRight w:val="0"/>
      <w:marTop w:val="0"/>
      <w:marBottom w:val="0"/>
      <w:divBdr>
        <w:top w:val="none" w:sz="0" w:space="0" w:color="auto"/>
        <w:left w:val="none" w:sz="0" w:space="0" w:color="auto"/>
        <w:bottom w:val="none" w:sz="0" w:space="0" w:color="auto"/>
        <w:right w:val="none" w:sz="0" w:space="0" w:color="auto"/>
      </w:divBdr>
    </w:div>
    <w:div w:id="191384004">
      <w:bodyDiv w:val="1"/>
      <w:marLeft w:val="0"/>
      <w:marRight w:val="0"/>
      <w:marTop w:val="0"/>
      <w:marBottom w:val="0"/>
      <w:divBdr>
        <w:top w:val="none" w:sz="0" w:space="0" w:color="auto"/>
        <w:left w:val="none" w:sz="0" w:space="0" w:color="auto"/>
        <w:bottom w:val="none" w:sz="0" w:space="0" w:color="auto"/>
        <w:right w:val="none" w:sz="0" w:space="0" w:color="auto"/>
      </w:divBdr>
    </w:div>
    <w:div w:id="212546696">
      <w:bodyDiv w:val="1"/>
      <w:marLeft w:val="0"/>
      <w:marRight w:val="0"/>
      <w:marTop w:val="0"/>
      <w:marBottom w:val="0"/>
      <w:divBdr>
        <w:top w:val="none" w:sz="0" w:space="0" w:color="auto"/>
        <w:left w:val="none" w:sz="0" w:space="0" w:color="auto"/>
        <w:bottom w:val="none" w:sz="0" w:space="0" w:color="auto"/>
        <w:right w:val="none" w:sz="0" w:space="0" w:color="auto"/>
      </w:divBdr>
    </w:div>
    <w:div w:id="264655202">
      <w:bodyDiv w:val="1"/>
      <w:marLeft w:val="0"/>
      <w:marRight w:val="0"/>
      <w:marTop w:val="0"/>
      <w:marBottom w:val="0"/>
      <w:divBdr>
        <w:top w:val="none" w:sz="0" w:space="0" w:color="auto"/>
        <w:left w:val="none" w:sz="0" w:space="0" w:color="auto"/>
        <w:bottom w:val="none" w:sz="0" w:space="0" w:color="auto"/>
        <w:right w:val="none" w:sz="0" w:space="0" w:color="auto"/>
      </w:divBdr>
    </w:div>
    <w:div w:id="284046413">
      <w:bodyDiv w:val="1"/>
      <w:marLeft w:val="0"/>
      <w:marRight w:val="0"/>
      <w:marTop w:val="0"/>
      <w:marBottom w:val="0"/>
      <w:divBdr>
        <w:top w:val="none" w:sz="0" w:space="0" w:color="auto"/>
        <w:left w:val="none" w:sz="0" w:space="0" w:color="auto"/>
        <w:bottom w:val="none" w:sz="0" w:space="0" w:color="auto"/>
        <w:right w:val="none" w:sz="0" w:space="0" w:color="auto"/>
      </w:divBdr>
    </w:div>
    <w:div w:id="372703484">
      <w:bodyDiv w:val="1"/>
      <w:marLeft w:val="0"/>
      <w:marRight w:val="0"/>
      <w:marTop w:val="0"/>
      <w:marBottom w:val="0"/>
      <w:divBdr>
        <w:top w:val="none" w:sz="0" w:space="0" w:color="auto"/>
        <w:left w:val="none" w:sz="0" w:space="0" w:color="auto"/>
        <w:bottom w:val="none" w:sz="0" w:space="0" w:color="auto"/>
        <w:right w:val="none" w:sz="0" w:space="0" w:color="auto"/>
      </w:divBdr>
      <w:divsChild>
        <w:div w:id="1636836306">
          <w:marLeft w:val="0"/>
          <w:marRight w:val="0"/>
          <w:marTop w:val="0"/>
          <w:marBottom w:val="0"/>
          <w:divBdr>
            <w:top w:val="none" w:sz="0" w:space="0" w:color="auto"/>
            <w:left w:val="none" w:sz="0" w:space="0" w:color="auto"/>
            <w:bottom w:val="none" w:sz="0" w:space="0" w:color="auto"/>
            <w:right w:val="none" w:sz="0" w:space="0" w:color="auto"/>
          </w:divBdr>
        </w:div>
      </w:divsChild>
    </w:div>
    <w:div w:id="379716574">
      <w:bodyDiv w:val="1"/>
      <w:marLeft w:val="0"/>
      <w:marRight w:val="0"/>
      <w:marTop w:val="0"/>
      <w:marBottom w:val="0"/>
      <w:divBdr>
        <w:top w:val="none" w:sz="0" w:space="0" w:color="auto"/>
        <w:left w:val="none" w:sz="0" w:space="0" w:color="auto"/>
        <w:bottom w:val="none" w:sz="0" w:space="0" w:color="auto"/>
        <w:right w:val="none" w:sz="0" w:space="0" w:color="auto"/>
      </w:divBdr>
    </w:div>
    <w:div w:id="468523074">
      <w:bodyDiv w:val="1"/>
      <w:marLeft w:val="0"/>
      <w:marRight w:val="0"/>
      <w:marTop w:val="0"/>
      <w:marBottom w:val="0"/>
      <w:divBdr>
        <w:top w:val="none" w:sz="0" w:space="0" w:color="auto"/>
        <w:left w:val="none" w:sz="0" w:space="0" w:color="auto"/>
        <w:bottom w:val="none" w:sz="0" w:space="0" w:color="auto"/>
        <w:right w:val="none" w:sz="0" w:space="0" w:color="auto"/>
      </w:divBdr>
    </w:div>
    <w:div w:id="507210355">
      <w:bodyDiv w:val="1"/>
      <w:marLeft w:val="0"/>
      <w:marRight w:val="0"/>
      <w:marTop w:val="0"/>
      <w:marBottom w:val="0"/>
      <w:divBdr>
        <w:top w:val="none" w:sz="0" w:space="0" w:color="auto"/>
        <w:left w:val="none" w:sz="0" w:space="0" w:color="auto"/>
        <w:bottom w:val="none" w:sz="0" w:space="0" w:color="auto"/>
        <w:right w:val="none" w:sz="0" w:space="0" w:color="auto"/>
      </w:divBdr>
    </w:div>
    <w:div w:id="521237782">
      <w:bodyDiv w:val="1"/>
      <w:marLeft w:val="0"/>
      <w:marRight w:val="0"/>
      <w:marTop w:val="0"/>
      <w:marBottom w:val="0"/>
      <w:divBdr>
        <w:top w:val="none" w:sz="0" w:space="0" w:color="auto"/>
        <w:left w:val="none" w:sz="0" w:space="0" w:color="auto"/>
        <w:bottom w:val="none" w:sz="0" w:space="0" w:color="auto"/>
        <w:right w:val="none" w:sz="0" w:space="0" w:color="auto"/>
      </w:divBdr>
    </w:div>
    <w:div w:id="617032657">
      <w:bodyDiv w:val="1"/>
      <w:marLeft w:val="0"/>
      <w:marRight w:val="0"/>
      <w:marTop w:val="0"/>
      <w:marBottom w:val="0"/>
      <w:divBdr>
        <w:top w:val="none" w:sz="0" w:space="0" w:color="auto"/>
        <w:left w:val="none" w:sz="0" w:space="0" w:color="auto"/>
        <w:bottom w:val="none" w:sz="0" w:space="0" w:color="auto"/>
        <w:right w:val="none" w:sz="0" w:space="0" w:color="auto"/>
      </w:divBdr>
    </w:div>
    <w:div w:id="649479206">
      <w:bodyDiv w:val="1"/>
      <w:marLeft w:val="0"/>
      <w:marRight w:val="0"/>
      <w:marTop w:val="0"/>
      <w:marBottom w:val="0"/>
      <w:divBdr>
        <w:top w:val="none" w:sz="0" w:space="0" w:color="auto"/>
        <w:left w:val="none" w:sz="0" w:space="0" w:color="auto"/>
        <w:bottom w:val="none" w:sz="0" w:space="0" w:color="auto"/>
        <w:right w:val="none" w:sz="0" w:space="0" w:color="auto"/>
      </w:divBdr>
    </w:div>
    <w:div w:id="676271664">
      <w:bodyDiv w:val="1"/>
      <w:marLeft w:val="0"/>
      <w:marRight w:val="0"/>
      <w:marTop w:val="0"/>
      <w:marBottom w:val="0"/>
      <w:divBdr>
        <w:top w:val="none" w:sz="0" w:space="0" w:color="auto"/>
        <w:left w:val="none" w:sz="0" w:space="0" w:color="auto"/>
        <w:bottom w:val="none" w:sz="0" w:space="0" w:color="auto"/>
        <w:right w:val="none" w:sz="0" w:space="0" w:color="auto"/>
      </w:divBdr>
    </w:div>
    <w:div w:id="725687510">
      <w:bodyDiv w:val="1"/>
      <w:marLeft w:val="0"/>
      <w:marRight w:val="0"/>
      <w:marTop w:val="0"/>
      <w:marBottom w:val="0"/>
      <w:divBdr>
        <w:top w:val="none" w:sz="0" w:space="0" w:color="auto"/>
        <w:left w:val="none" w:sz="0" w:space="0" w:color="auto"/>
        <w:bottom w:val="none" w:sz="0" w:space="0" w:color="auto"/>
        <w:right w:val="none" w:sz="0" w:space="0" w:color="auto"/>
      </w:divBdr>
    </w:div>
    <w:div w:id="776486319">
      <w:bodyDiv w:val="1"/>
      <w:marLeft w:val="0"/>
      <w:marRight w:val="0"/>
      <w:marTop w:val="0"/>
      <w:marBottom w:val="0"/>
      <w:divBdr>
        <w:top w:val="none" w:sz="0" w:space="0" w:color="auto"/>
        <w:left w:val="none" w:sz="0" w:space="0" w:color="auto"/>
        <w:bottom w:val="none" w:sz="0" w:space="0" w:color="auto"/>
        <w:right w:val="none" w:sz="0" w:space="0" w:color="auto"/>
      </w:divBdr>
    </w:div>
    <w:div w:id="1030102961">
      <w:bodyDiv w:val="1"/>
      <w:marLeft w:val="0"/>
      <w:marRight w:val="0"/>
      <w:marTop w:val="0"/>
      <w:marBottom w:val="0"/>
      <w:divBdr>
        <w:top w:val="none" w:sz="0" w:space="0" w:color="auto"/>
        <w:left w:val="none" w:sz="0" w:space="0" w:color="auto"/>
        <w:bottom w:val="none" w:sz="0" w:space="0" w:color="auto"/>
        <w:right w:val="none" w:sz="0" w:space="0" w:color="auto"/>
      </w:divBdr>
      <w:divsChild>
        <w:div w:id="2029328410">
          <w:marLeft w:val="0"/>
          <w:marRight w:val="0"/>
          <w:marTop w:val="0"/>
          <w:marBottom w:val="0"/>
          <w:divBdr>
            <w:top w:val="none" w:sz="0" w:space="0" w:color="auto"/>
            <w:left w:val="none" w:sz="0" w:space="0" w:color="auto"/>
            <w:bottom w:val="none" w:sz="0" w:space="0" w:color="auto"/>
            <w:right w:val="none" w:sz="0" w:space="0" w:color="auto"/>
          </w:divBdr>
        </w:div>
      </w:divsChild>
    </w:div>
    <w:div w:id="1102917262">
      <w:bodyDiv w:val="1"/>
      <w:marLeft w:val="0"/>
      <w:marRight w:val="0"/>
      <w:marTop w:val="0"/>
      <w:marBottom w:val="0"/>
      <w:divBdr>
        <w:top w:val="none" w:sz="0" w:space="0" w:color="auto"/>
        <w:left w:val="none" w:sz="0" w:space="0" w:color="auto"/>
        <w:bottom w:val="none" w:sz="0" w:space="0" w:color="auto"/>
        <w:right w:val="none" w:sz="0" w:space="0" w:color="auto"/>
      </w:divBdr>
    </w:div>
    <w:div w:id="1121146185">
      <w:bodyDiv w:val="1"/>
      <w:marLeft w:val="0"/>
      <w:marRight w:val="0"/>
      <w:marTop w:val="0"/>
      <w:marBottom w:val="0"/>
      <w:divBdr>
        <w:top w:val="none" w:sz="0" w:space="0" w:color="auto"/>
        <w:left w:val="none" w:sz="0" w:space="0" w:color="auto"/>
        <w:bottom w:val="none" w:sz="0" w:space="0" w:color="auto"/>
        <w:right w:val="none" w:sz="0" w:space="0" w:color="auto"/>
      </w:divBdr>
    </w:div>
    <w:div w:id="1229732418">
      <w:bodyDiv w:val="1"/>
      <w:marLeft w:val="0"/>
      <w:marRight w:val="0"/>
      <w:marTop w:val="0"/>
      <w:marBottom w:val="0"/>
      <w:divBdr>
        <w:top w:val="none" w:sz="0" w:space="0" w:color="auto"/>
        <w:left w:val="none" w:sz="0" w:space="0" w:color="auto"/>
        <w:bottom w:val="none" w:sz="0" w:space="0" w:color="auto"/>
        <w:right w:val="none" w:sz="0" w:space="0" w:color="auto"/>
      </w:divBdr>
    </w:div>
    <w:div w:id="1234849684">
      <w:bodyDiv w:val="1"/>
      <w:marLeft w:val="0"/>
      <w:marRight w:val="0"/>
      <w:marTop w:val="0"/>
      <w:marBottom w:val="0"/>
      <w:divBdr>
        <w:top w:val="none" w:sz="0" w:space="0" w:color="auto"/>
        <w:left w:val="none" w:sz="0" w:space="0" w:color="auto"/>
        <w:bottom w:val="none" w:sz="0" w:space="0" w:color="auto"/>
        <w:right w:val="none" w:sz="0" w:space="0" w:color="auto"/>
      </w:divBdr>
    </w:div>
    <w:div w:id="1309939594">
      <w:bodyDiv w:val="1"/>
      <w:marLeft w:val="0"/>
      <w:marRight w:val="0"/>
      <w:marTop w:val="0"/>
      <w:marBottom w:val="0"/>
      <w:divBdr>
        <w:top w:val="none" w:sz="0" w:space="0" w:color="auto"/>
        <w:left w:val="none" w:sz="0" w:space="0" w:color="auto"/>
        <w:bottom w:val="none" w:sz="0" w:space="0" w:color="auto"/>
        <w:right w:val="none" w:sz="0" w:space="0" w:color="auto"/>
      </w:divBdr>
    </w:div>
    <w:div w:id="1345940142">
      <w:bodyDiv w:val="1"/>
      <w:marLeft w:val="0"/>
      <w:marRight w:val="0"/>
      <w:marTop w:val="0"/>
      <w:marBottom w:val="0"/>
      <w:divBdr>
        <w:top w:val="none" w:sz="0" w:space="0" w:color="auto"/>
        <w:left w:val="none" w:sz="0" w:space="0" w:color="auto"/>
        <w:bottom w:val="none" w:sz="0" w:space="0" w:color="auto"/>
        <w:right w:val="none" w:sz="0" w:space="0" w:color="auto"/>
      </w:divBdr>
    </w:div>
    <w:div w:id="1397164845">
      <w:bodyDiv w:val="1"/>
      <w:marLeft w:val="0"/>
      <w:marRight w:val="0"/>
      <w:marTop w:val="0"/>
      <w:marBottom w:val="0"/>
      <w:divBdr>
        <w:top w:val="none" w:sz="0" w:space="0" w:color="auto"/>
        <w:left w:val="none" w:sz="0" w:space="0" w:color="auto"/>
        <w:bottom w:val="none" w:sz="0" w:space="0" w:color="auto"/>
        <w:right w:val="none" w:sz="0" w:space="0" w:color="auto"/>
      </w:divBdr>
    </w:div>
    <w:div w:id="1488280831">
      <w:bodyDiv w:val="1"/>
      <w:marLeft w:val="0"/>
      <w:marRight w:val="0"/>
      <w:marTop w:val="0"/>
      <w:marBottom w:val="0"/>
      <w:divBdr>
        <w:top w:val="none" w:sz="0" w:space="0" w:color="auto"/>
        <w:left w:val="none" w:sz="0" w:space="0" w:color="auto"/>
        <w:bottom w:val="none" w:sz="0" w:space="0" w:color="auto"/>
        <w:right w:val="none" w:sz="0" w:space="0" w:color="auto"/>
      </w:divBdr>
    </w:div>
    <w:div w:id="1512185749">
      <w:bodyDiv w:val="1"/>
      <w:marLeft w:val="0"/>
      <w:marRight w:val="0"/>
      <w:marTop w:val="0"/>
      <w:marBottom w:val="0"/>
      <w:divBdr>
        <w:top w:val="none" w:sz="0" w:space="0" w:color="auto"/>
        <w:left w:val="none" w:sz="0" w:space="0" w:color="auto"/>
        <w:bottom w:val="none" w:sz="0" w:space="0" w:color="auto"/>
        <w:right w:val="none" w:sz="0" w:space="0" w:color="auto"/>
      </w:divBdr>
    </w:div>
    <w:div w:id="1835338655">
      <w:bodyDiv w:val="1"/>
      <w:marLeft w:val="0"/>
      <w:marRight w:val="0"/>
      <w:marTop w:val="0"/>
      <w:marBottom w:val="0"/>
      <w:divBdr>
        <w:top w:val="none" w:sz="0" w:space="0" w:color="auto"/>
        <w:left w:val="none" w:sz="0" w:space="0" w:color="auto"/>
        <w:bottom w:val="none" w:sz="0" w:space="0" w:color="auto"/>
        <w:right w:val="none" w:sz="0" w:space="0" w:color="auto"/>
      </w:divBdr>
    </w:div>
    <w:div w:id="1894654190">
      <w:bodyDiv w:val="1"/>
      <w:marLeft w:val="0"/>
      <w:marRight w:val="0"/>
      <w:marTop w:val="0"/>
      <w:marBottom w:val="0"/>
      <w:divBdr>
        <w:top w:val="none" w:sz="0" w:space="0" w:color="auto"/>
        <w:left w:val="none" w:sz="0" w:space="0" w:color="auto"/>
        <w:bottom w:val="none" w:sz="0" w:space="0" w:color="auto"/>
        <w:right w:val="none" w:sz="0" w:space="0" w:color="auto"/>
      </w:divBdr>
    </w:div>
    <w:div w:id="1935818722">
      <w:bodyDiv w:val="1"/>
      <w:marLeft w:val="0"/>
      <w:marRight w:val="0"/>
      <w:marTop w:val="0"/>
      <w:marBottom w:val="0"/>
      <w:divBdr>
        <w:top w:val="none" w:sz="0" w:space="0" w:color="auto"/>
        <w:left w:val="none" w:sz="0" w:space="0" w:color="auto"/>
        <w:bottom w:val="none" w:sz="0" w:space="0" w:color="auto"/>
        <w:right w:val="none" w:sz="0" w:space="0" w:color="auto"/>
      </w:divBdr>
    </w:div>
    <w:div w:id="1944875830">
      <w:bodyDiv w:val="1"/>
      <w:marLeft w:val="0"/>
      <w:marRight w:val="0"/>
      <w:marTop w:val="0"/>
      <w:marBottom w:val="0"/>
      <w:divBdr>
        <w:top w:val="none" w:sz="0" w:space="0" w:color="auto"/>
        <w:left w:val="none" w:sz="0" w:space="0" w:color="auto"/>
        <w:bottom w:val="none" w:sz="0" w:space="0" w:color="auto"/>
        <w:right w:val="none" w:sz="0" w:space="0" w:color="auto"/>
      </w:divBdr>
    </w:div>
    <w:div w:id="1951817450">
      <w:bodyDiv w:val="1"/>
      <w:marLeft w:val="0"/>
      <w:marRight w:val="0"/>
      <w:marTop w:val="0"/>
      <w:marBottom w:val="0"/>
      <w:divBdr>
        <w:top w:val="none" w:sz="0" w:space="0" w:color="auto"/>
        <w:left w:val="none" w:sz="0" w:space="0" w:color="auto"/>
        <w:bottom w:val="none" w:sz="0" w:space="0" w:color="auto"/>
        <w:right w:val="none" w:sz="0" w:space="0" w:color="auto"/>
      </w:divBdr>
    </w:div>
    <w:div w:id="1996376011">
      <w:bodyDiv w:val="1"/>
      <w:marLeft w:val="0"/>
      <w:marRight w:val="0"/>
      <w:marTop w:val="0"/>
      <w:marBottom w:val="0"/>
      <w:divBdr>
        <w:top w:val="none" w:sz="0" w:space="0" w:color="auto"/>
        <w:left w:val="none" w:sz="0" w:space="0" w:color="auto"/>
        <w:bottom w:val="none" w:sz="0" w:space="0" w:color="auto"/>
        <w:right w:val="none" w:sz="0" w:space="0" w:color="auto"/>
      </w:divBdr>
    </w:div>
    <w:div w:id="2057271762">
      <w:bodyDiv w:val="1"/>
      <w:marLeft w:val="0"/>
      <w:marRight w:val="0"/>
      <w:marTop w:val="0"/>
      <w:marBottom w:val="0"/>
      <w:divBdr>
        <w:top w:val="none" w:sz="0" w:space="0" w:color="auto"/>
        <w:left w:val="none" w:sz="0" w:space="0" w:color="auto"/>
        <w:bottom w:val="none" w:sz="0" w:space="0" w:color="auto"/>
        <w:right w:val="none" w:sz="0" w:space="0" w:color="auto"/>
      </w:divBdr>
    </w:div>
    <w:div w:id="2071885531">
      <w:bodyDiv w:val="1"/>
      <w:marLeft w:val="0"/>
      <w:marRight w:val="0"/>
      <w:marTop w:val="0"/>
      <w:marBottom w:val="0"/>
      <w:divBdr>
        <w:top w:val="none" w:sz="0" w:space="0" w:color="auto"/>
        <w:left w:val="none" w:sz="0" w:space="0" w:color="auto"/>
        <w:bottom w:val="none" w:sz="0" w:space="0" w:color="auto"/>
        <w:right w:val="none" w:sz="0" w:space="0" w:color="auto"/>
      </w:divBdr>
    </w:div>
    <w:div w:id="2113815408">
      <w:bodyDiv w:val="1"/>
      <w:marLeft w:val="0"/>
      <w:marRight w:val="0"/>
      <w:marTop w:val="0"/>
      <w:marBottom w:val="0"/>
      <w:divBdr>
        <w:top w:val="none" w:sz="0" w:space="0" w:color="auto"/>
        <w:left w:val="none" w:sz="0" w:space="0" w:color="auto"/>
        <w:bottom w:val="none" w:sz="0" w:space="0" w:color="auto"/>
        <w:right w:val="none" w:sz="0" w:space="0" w:color="auto"/>
      </w:divBdr>
    </w:div>
    <w:div w:id="2140219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earch.mandumah.com/" TargetMode="External"/><Relationship Id="rId21" Type="http://schemas.openxmlformats.org/officeDocument/2006/relationships/hyperlink" Target="https://www.un.org" TargetMode="External"/><Relationship Id="rId42" Type="http://schemas.openxmlformats.org/officeDocument/2006/relationships/hyperlink" Target="https://ar.wikipedia.org/wiki/%D8%A7%D9%84%D8%A8%D8%AD%D8%B1_%D8%A7%D9%84%D9%85%D8%AA%D9%88%D8%B3%D8%B7" TargetMode="External"/><Relationship Id="rId47" Type="http://schemas.openxmlformats.org/officeDocument/2006/relationships/hyperlink" Target="https://ar.wikipedia.org/wiki/%D8%A7%D9%84%D8%B5%D8%AD%D8%B1%D8%A7%D8%A1_%D8%A7%D9%84%D8%BA%D8%B1%D8%A8%D9%8A%D8%A9" TargetMode="External"/><Relationship Id="rId63" Type="http://schemas.openxmlformats.org/officeDocument/2006/relationships/hyperlink" Target="https://arabwall.com" TargetMode="External"/><Relationship Id="rId68" Type="http://schemas.openxmlformats.org/officeDocument/2006/relationships/chart" Target="charts/chart13.xml"/><Relationship Id="rId84" Type="http://schemas.openxmlformats.org/officeDocument/2006/relationships/header" Target="header7.xml"/><Relationship Id="rId89" Type="http://schemas.openxmlformats.org/officeDocument/2006/relationships/chart" Target="charts/chart18.xml"/><Relationship Id="rId112" Type="http://schemas.openxmlformats.org/officeDocument/2006/relationships/header" Target="header10.xml"/><Relationship Id="rId133" Type="http://schemas.openxmlformats.org/officeDocument/2006/relationships/hyperlink" Target="https://link.springer.com/journal/10708/84/5/page/1" TargetMode="External"/><Relationship Id="rId138" Type="http://schemas.openxmlformats.org/officeDocument/2006/relationships/hyperlink" Target="https://ijsrsd.journals.ekb.eg/article_120514_db1b63d850559c17ec36d0415770c595.pdf" TargetMode="External"/><Relationship Id="rId154" Type="http://schemas.openxmlformats.org/officeDocument/2006/relationships/hyperlink" Target="http://essay.utwente.nl/89071/1/Abouyoussef_MA_MEEM.pdf.pdf" TargetMode="External"/><Relationship Id="rId159" Type="http://schemas.openxmlformats.org/officeDocument/2006/relationships/hyperlink" Target="https://www.pp.u-tokyo.ac.jp/wp-content/uploads/2016/02/51158230_1.pdf" TargetMode="External"/><Relationship Id="rId175" Type="http://schemas.openxmlformats.org/officeDocument/2006/relationships/hyperlink" Target="https://www.eces.org.eg" TargetMode="External"/><Relationship Id="rId170" Type="http://schemas.openxmlformats.org/officeDocument/2006/relationships/hyperlink" Target="https://www.usitc.gov/publications/332/obstacles_natural_gas_final_pdf_accessible.pdf" TargetMode="External"/><Relationship Id="rId191" Type="http://schemas.openxmlformats.org/officeDocument/2006/relationships/header" Target="header16.xml"/><Relationship Id="rId16" Type="http://schemas.openxmlformats.org/officeDocument/2006/relationships/footer" Target="footer2.xml"/><Relationship Id="rId107" Type="http://schemas.openxmlformats.org/officeDocument/2006/relationships/hyperlink" Target="https://www.independentarabia.com/node/379781/%D8%A7%D9%82%D8%AA%D8%B5%D8%A7%D8%AF/%D8%A3%D8%AE%D8%A8%D8%A7%D8%B1-%D9%88%D8%AA%D9%82%D8%A7%D8%B1%D9%8A%D8%B1-%D8%A7%D9%82%D8%AA%D8%B5%D8%A7%D8%AF%D9%8A%D8%A9/%D9%85%D8%A7%D8%B0%D8%A7-%D8%AC%D9%86%D8%AA-%D9%85%D8%B5%D8%B1-%D9%85%D9%86-%D8%AA%D8%B1%D8%B4%D9%8A%D8%AF-%D8%A7%D9%84%D8%A7%D8%B3%D8%AA%D9%8A%D8%B1%D8%A7%D8%AF%D8%9F" TargetMode="External"/><Relationship Id="rId11" Type="http://schemas.openxmlformats.org/officeDocument/2006/relationships/header" Target="header1.xml"/><Relationship Id="rId32" Type="http://schemas.openxmlformats.org/officeDocument/2006/relationships/chart" Target="charts/chart6.xml"/><Relationship Id="rId37" Type="http://schemas.openxmlformats.org/officeDocument/2006/relationships/hyperlink" Target="https://ar.wikipedia.org/wiki/1967" TargetMode="External"/><Relationship Id="rId53" Type="http://schemas.openxmlformats.org/officeDocument/2006/relationships/chart" Target="charts/chart9.xml"/><Relationship Id="rId58" Type="http://schemas.openxmlformats.org/officeDocument/2006/relationships/footer" Target="footer4.xml"/><Relationship Id="rId74" Type="http://schemas.openxmlformats.org/officeDocument/2006/relationships/chart" Target="charts/chart15.xml"/><Relationship Id="rId79" Type="http://schemas.openxmlformats.org/officeDocument/2006/relationships/hyperlink" Target="https://attaqa.net/2022/03/23/%d8%a5%d9%83%d8%b3%d9%88%d9%86-%d9%85%d9%88%d8%a8%d9%8a%d9%84-%d9%85%d8%aa%d8%ae%d9%88%d9%81%d8%a9-%d9%85%d9%86-%d8%ae%d8%b7%d8%b7-%d9%81%d9%8a%d9%83%d8%aa%d9%88%d8%b1%d9%8a%d8%a7-%d8%a7%d9%84%d8%a3/" TargetMode="External"/><Relationship Id="rId102" Type="http://schemas.openxmlformats.org/officeDocument/2006/relationships/hyperlink" Target="https://www.sciencedirect.com/science/article/pii/S0301421518307821" TargetMode="External"/><Relationship Id="rId123" Type="http://schemas.openxmlformats.org/officeDocument/2006/relationships/hyperlink" Target="https://www.sis.gov.eg" TargetMode="External"/><Relationship Id="rId128" Type="http://schemas.openxmlformats.org/officeDocument/2006/relationships/hyperlink" Target="https://www.sciencedirect.com/science/article/pii/S0301421518307821" TargetMode="External"/><Relationship Id="rId144" Type="http://schemas.openxmlformats.org/officeDocument/2006/relationships/hyperlink" Target="http://zbw.eu/econis-archiv/bitstream/11159/8459/1/1756574839_0.pdf" TargetMode="External"/><Relationship Id="rId149" Type="http://schemas.openxmlformats.org/officeDocument/2006/relationships/hyperlink" Target="https://www.jstor.org/stable/pdf/resrep28863.10.pdf" TargetMode="External"/><Relationship Id="rId5" Type="http://schemas.openxmlformats.org/officeDocument/2006/relationships/settings" Target="settings.xml"/><Relationship Id="rId90" Type="http://schemas.openxmlformats.org/officeDocument/2006/relationships/hyperlink" Target="https://www.egas.com.eg" TargetMode="External"/><Relationship Id="rId95" Type="http://schemas.openxmlformats.org/officeDocument/2006/relationships/hyperlink" Target="https://attaqa.net/2022/01/15/%d8%a7%d9%84%d8%ba%d8%a7%d8%b2-%d8%a7%d9%84%d8%b7%d8%a8%d9%8a%d8%b9%d9%8a-%d8%a7%d9%84%d9%85%d8%b3%d8%a7%d9%84-%d8%b1%d9%88%d8%b3%d9%8a%d8%a7-%d9%88%d8%ac%d9%87%d8%a9-%d8%a7%d9%84%d8%b4%d8%b1%d9%83/" TargetMode="External"/><Relationship Id="rId160" Type="http://schemas.openxmlformats.org/officeDocument/2006/relationships/hyperlink" Target="https://www.mei.edu/publications/egypts-future-lng-market" TargetMode="External"/><Relationship Id="rId165" Type="http://schemas.openxmlformats.org/officeDocument/2006/relationships/hyperlink" Target="https://www.hydrocarbonprocessing.com/authors/h/ihydrocarbon-processingi-staff/nichols-lee" TargetMode="External"/><Relationship Id="rId181" Type="http://schemas.openxmlformats.org/officeDocument/2006/relationships/hyperlink" Target="https://www.suezcanal.gov.eg" TargetMode="External"/><Relationship Id="rId186" Type="http://schemas.openxmlformats.org/officeDocument/2006/relationships/header" Target="header13.xml"/><Relationship Id="rId22" Type="http://schemas.openxmlformats.org/officeDocument/2006/relationships/hyperlink" Target="https://undocs.org/pdf?symbol=ar/FCCC/CP/2015/L.9" TargetMode="External"/><Relationship Id="rId27" Type="http://schemas.openxmlformats.org/officeDocument/2006/relationships/chart" Target="charts/chart2.xml"/><Relationship Id="rId43" Type="http://schemas.openxmlformats.org/officeDocument/2006/relationships/hyperlink" Target="https://ar.wikipedia.org/wiki/1969" TargetMode="External"/><Relationship Id="rId48" Type="http://schemas.openxmlformats.org/officeDocument/2006/relationships/hyperlink" Target="https://ar.wikipedia.org/wiki/1975" TargetMode="External"/><Relationship Id="rId64" Type="http://schemas.openxmlformats.org/officeDocument/2006/relationships/hyperlink" Target="https://attaqa.net" TargetMode="External"/><Relationship Id="rId69" Type="http://schemas.openxmlformats.org/officeDocument/2006/relationships/chart" Target="charts/chart14.xml"/><Relationship Id="rId113" Type="http://schemas.openxmlformats.org/officeDocument/2006/relationships/header" Target="header11.xml"/><Relationship Id="rId118" Type="http://schemas.openxmlformats.org/officeDocument/2006/relationships/hyperlink" Target="https://www.asjp.cerist.dz/en/article/87086" TargetMode="External"/><Relationship Id="rId134" Type="http://schemas.openxmlformats.org/officeDocument/2006/relationships/hyperlink" Target="https://journals.sagepub.com" TargetMode="External"/><Relationship Id="rId139" Type="http://schemas.openxmlformats.org/officeDocument/2006/relationships/hyperlink" Target="https://www.sciencedirect.com/science/article/pii/S2211467X19300082" TargetMode="External"/><Relationship Id="rId80" Type="http://schemas.openxmlformats.org/officeDocument/2006/relationships/hyperlink" Target="https://attaqa.net" TargetMode="External"/><Relationship Id="rId85" Type="http://schemas.openxmlformats.org/officeDocument/2006/relationships/footer" Target="footer6.xml"/><Relationship Id="rId150" Type="http://schemas.openxmlformats.org/officeDocument/2006/relationships/hyperlink" Target="https://www.energia.org" TargetMode="External"/><Relationship Id="rId155" Type="http://schemas.openxmlformats.org/officeDocument/2006/relationships/hyperlink" Target="https://repository.ihu.edu.gr/xmlui/bitstream/handle/11544/15871/1108150002-%20Thesis%20E.%20Charisi.pdf?sequence=1" TargetMode="External"/><Relationship Id="rId171" Type="http://schemas.openxmlformats.org/officeDocument/2006/relationships/hyperlink" Target="http://www.eip.gov.eg" TargetMode="External"/><Relationship Id="rId176" Type="http://schemas.openxmlformats.org/officeDocument/2006/relationships/hyperlink" Target="https://oapecorg.org" TargetMode="External"/><Relationship Id="rId192" Type="http://schemas.openxmlformats.org/officeDocument/2006/relationships/footer" Target="footer12.xml"/><Relationship Id="rId12" Type="http://schemas.openxmlformats.org/officeDocument/2006/relationships/header" Target="header2.xml"/><Relationship Id="rId17" Type="http://schemas.openxmlformats.org/officeDocument/2006/relationships/header" Target="header4.xml"/><Relationship Id="rId33" Type="http://schemas.openxmlformats.org/officeDocument/2006/relationships/image" Target="media/image2.png"/><Relationship Id="rId38" Type="http://schemas.openxmlformats.org/officeDocument/2006/relationships/hyperlink" Target="https://ar.wikipedia.org/wiki/%D8%AD%D9%82%D9%84_%D8%A3%D8%A8%D9%88_%D9%85%D8%A7%D8%B6%D9%8A" TargetMode="External"/><Relationship Id="rId59" Type="http://schemas.openxmlformats.org/officeDocument/2006/relationships/header" Target="header6.xml"/><Relationship Id="rId103" Type="http://schemas.openxmlformats.org/officeDocument/2006/relationships/hyperlink" Target="https://www.sciencedirect.com/science/article/pii/S2211467X19300082" TargetMode="External"/><Relationship Id="rId108" Type="http://schemas.openxmlformats.org/officeDocument/2006/relationships/hyperlink" Target="https://www.eia.gov" TargetMode="External"/><Relationship Id="rId124" Type="http://schemas.openxmlformats.org/officeDocument/2006/relationships/hyperlink" Target="https://www.osti.gov/etdeweb/servlets/purl/21502997" TargetMode="External"/><Relationship Id="rId129" Type="http://schemas.openxmlformats.org/officeDocument/2006/relationships/hyperlink" Target="https://www.sciencedirect.com/science/article/pii/S0301421518307821" TargetMode="External"/><Relationship Id="rId54" Type="http://schemas.openxmlformats.org/officeDocument/2006/relationships/chart" Target="charts/chart10.xml"/><Relationship Id="rId70" Type="http://schemas.openxmlformats.org/officeDocument/2006/relationships/hyperlink" Target="https://www.egas.com.eg" TargetMode="External"/><Relationship Id="rId75" Type="http://schemas.openxmlformats.org/officeDocument/2006/relationships/hyperlink" Target="https://www.eip.gov.eg" TargetMode="External"/><Relationship Id="rId91" Type="http://schemas.openxmlformats.org/officeDocument/2006/relationships/image" Target="media/image6.png"/><Relationship Id="rId96" Type="http://schemas.openxmlformats.org/officeDocument/2006/relationships/hyperlink" Target="https://attaqa.net/2022/02/03/%d8%b4%d8%b1%d9%83%d8%a9-%d8%b4%d9%84-%d9%85%d8%b3%d8%aa%d8%b9%d8%af%d9%88%d9%86-%d9%84%d9%84%d9%85%d8%b3%d8%a7%d8%b9%d8%af%d8%a9-%d9%81%d9%8a-%d8%a5%d9%85%d8%af%d8%a7%d8%af-%d8%a3%d9%88%d8%b1%d9%88/" TargetMode="External"/><Relationship Id="rId140" Type="http://schemas.openxmlformats.org/officeDocument/2006/relationships/hyperlink" Target="https://www.sciencedirect.com/science/article/pii/S2211467X19300082" TargetMode="External"/><Relationship Id="rId145" Type="http://schemas.openxmlformats.org/officeDocument/2006/relationships/hyperlink" Target="https://www.sciencedirect.com/journal/natural-gas-industry-b" TargetMode="External"/><Relationship Id="rId161" Type="http://schemas.openxmlformats.org/officeDocument/2006/relationships/hyperlink" Target="https://www.oxfordenergy.org/wpcms/wp-content/uploads/2021/07/European-Traded-Gas-Hubs-NG-170.pdf" TargetMode="External"/><Relationship Id="rId166" Type="http://schemas.openxmlformats.org/officeDocument/2006/relationships/hyperlink" Target="https://onlinelibrary.wiley.com/doi/10.1111/mepo.12546" TargetMode="External"/><Relationship Id="rId182" Type="http://schemas.openxmlformats.org/officeDocument/2006/relationships/hyperlink" Target="https://www.petroleum.gov.eg" TargetMode="External"/><Relationship Id="rId187"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www.iea.org/reports/net-zero-by-2050" TargetMode="External"/><Relationship Id="rId28" Type="http://schemas.openxmlformats.org/officeDocument/2006/relationships/hyperlink" Target="https://attaqa.net/2021/12/18/%d8%a3%d8%b2%d9%85%d8%a9-%d8%a7%d9%84%d9%81%d8%ad%d9%85-%d9%81%d9%8a-%d8%a7%d9%84%d9%87%d9%86%d8%af-%d9%87%d9%84-%d8%aa%d9%86%d8%ac%d8%ad-%d8%ae%d8%b7%d8%a9-%d8%aa%d9%88%d9%81%d9%8a%d8%b1-%d8%a7/" TargetMode="External"/><Relationship Id="rId49" Type="http://schemas.openxmlformats.org/officeDocument/2006/relationships/hyperlink" Target="https://ar.wikipedia.org/wiki/1995" TargetMode="External"/><Relationship Id="rId114" Type="http://schemas.openxmlformats.org/officeDocument/2006/relationships/header" Target="header12.xml"/><Relationship Id="rId119" Type="http://schemas.openxmlformats.org/officeDocument/2006/relationships/hyperlink" Target="https://www.asjp.cerist.dz/en/article/87086" TargetMode="External"/><Relationship Id="rId44" Type="http://schemas.openxmlformats.org/officeDocument/2006/relationships/hyperlink" Target="https://ar.wikipedia.org/w/index.php?title=%D8%AD%D9%82%D9%84_%D8%A8%D8%AD%D8%B1%D9%8A&amp;action=edit&amp;redlink=1" TargetMode="External"/><Relationship Id="rId60" Type="http://schemas.openxmlformats.org/officeDocument/2006/relationships/footer" Target="footer5.xml"/><Relationship Id="rId65" Type="http://schemas.openxmlformats.org/officeDocument/2006/relationships/hyperlink" Target="https://attaqa.net" TargetMode="External"/><Relationship Id="rId81" Type="http://schemas.openxmlformats.org/officeDocument/2006/relationships/hyperlink" Target="https://www.petroleum.gov.eg" TargetMode="External"/><Relationship Id="rId86" Type="http://schemas.openxmlformats.org/officeDocument/2006/relationships/header" Target="header8.xml"/><Relationship Id="rId130" Type="http://schemas.openxmlformats.org/officeDocument/2006/relationships/hyperlink" Target="https://ejom.journals.ekb.eg/article_143330_00ededd32ed0228d6e329e2716af0a65.pdf" TargetMode="External"/><Relationship Id="rId135" Type="http://schemas.openxmlformats.org/officeDocument/2006/relationships/hyperlink" Target="javascript:;" TargetMode="External"/><Relationship Id="rId151" Type="http://schemas.openxmlformats.org/officeDocument/2006/relationships/hyperlink" Target="http://aei.pitt.edu/59157/1/MEDPRO_TR_No_18_by_Hafner_et_al_-_Final.pdf" TargetMode="External"/><Relationship Id="rId156" Type="http://schemas.openxmlformats.org/officeDocument/2006/relationships/hyperlink" Target="http://repository.bilkent.edu.tr/" TargetMode="External"/><Relationship Id="rId177" Type="http://schemas.openxmlformats.org/officeDocument/2006/relationships/hyperlink" Target="https://unctad.org" TargetMode="External"/><Relationship Id="rId172" Type="http://schemas.openxmlformats.org/officeDocument/2006/relationships/hyperlink" Target="https://www.egas.com.eg" TargetMode="External"/><Relationship Id="rId193" Type="http://schemas.openxmlformats.org/officeDocument/2006/relationships/fontTable" Target="fontTable.xml"/><Relationship Id="rId13" Type="http://schemas.openxmlformats.org/officeDocument/2006/relationships/hyperlink" Target="https://www.petroleum.gov.eg" TargetMode="External"/><Relationship Id="rId18" Type="http://schemas.openxmlformats.org/officeDocument/2006/relationships/footer" Target="footer3.xml"/><Relationship Id="rId39" Type="http://schemas.openxmlformats.org/officeDocument/2006/relationships/hyperlink" Target="https://ar.wikipedia.org/w/index.php?title=%D9%88%D8%B3%D8%B7_%D8%A7%D9%84%D8%AF%D9%84%D8%AA%D8%A7&amp;action=edit&amp;redlink=1" TargetMode="External"/><Relationship Id="rId109" Type="http://schemas.openxmlformats.org/officeDocument/2006/relationships/chart" Target="charts/chart19.xml"/><Relationship Id="rId34" Type="http://schemas.openxmlformats.org/officeDocument/2006/relationships/chart" Target="charts/chart7.xml"/><Relationship Id="rId50" Type="http://schemas.openxmlformats.org/officeDocument/2006/relationships/hyperlink" Target="https://ar.wikipedia.org/wiki/%D8%A7%D9%84%D8%BA%D8%A7%D8%B2" TargetMode="External"/><Relationship Id="rId55" Type="http://schemas.openxmlformats.org/officeDocument/2006/relationships/chart" Target="charts/chart11.xml"/><Relationship Id="rId76" Type="http://schemas.openxmlformats.org/officeDocument/2006/relationships/chart" Target="charts/chart16.xml"/><Relationship Id="rId97" Type="http://schemas.openxmlformats.org/officeDocument/2006/relationships/hyperlink" Target="https://attaqa.net" TargetMode="External"/><Relationship Id="rId104" Type="http://schemas.openxmlformats.org/officeDocument/2006/relationships/hyperlink" Target="https://www.eip.gov.eg" TargetMode="External"/><Relationship Id="rId120" Type="http://schemas.openxmlformats.org/officeDocument/2006/relationships/hyperlink" Target="http://catalog.inp.edu.eg" TargetMode="External"/><Relationship Id="rId125" Type="http://schemas.openxmlformats.org/officeDocument/2006/relationships/hyperlink" Target="https://jamestown.org/wp-content/uploads/2018/12/Russia-in-the-Middle-East-online.pdf" TargetMode="External"/><Relationship Id="rId141" Type="http://schemas.openxmlformats.org/officeDocument/2006/relationships/hyperlink" Target="https://www.sciencedirect.com/science/article" TargetMode="External"/><Relationship Id="rId146" Type="http://schemas.openxmlformats.org/officeDocument/2006/relationships/hyperlink" Target="https://www.sciencedirect.com/science/article/pii/S2352854017302036" TargetMode="External"/><Relationship Id="rId167" Type="http://schemas.openxmlformats.org/officeDocument/2006/relationships/hyperlink" Target="http://www.rsijournal.eu/ARTICLES/June_2021/17.pdf" TargetMode="External"/><Relationship Id="rId188" Type="http://schemas.openxmlformats.org/officeDocument/2006/relationships/header" Target="header14.xml"/><Relationship Id="rId7" Type="http://schemas.openxmlformats.org/officeDocument/2006/relationships/footnotes" Target="footnotes.xml"/><Relationship Id="rId71" Type="http://schemas.openxmlformats.org/officeDocument/2006/relationships/image" Target="media/image4.png"/><Relationship Id="rId92" Type="http://schemas.openxmlformats.org/officeDocument/2006/relationships/hyperlink" Target="https://www.egas.com.eg" TargetMode="External"/><Relationship Id="rId162" Type="http://schemas.openxmlformats.org/officeDocument/2006/relationships/hyperlink" Target="http://eumenia.eu" TargetMode="External"/><Relationship Id="rId183" Type="http://schemas.openxmlformats.org/officeDocument/2006/relationships/hyperlink" Target="https://www.eeaa.gov.eg" TargetMode="External"/><Relationship Id="rId2" Type="http://schemas.openxmlformats.org/officeDocument/2006/relationships/numbering" Target="numbering.xml"/><Relationship Id="rId29" Type="http://schemas.openxmlformats.org/officeDocument/2006/relationships/chart" Target="charts/chart3.xml"/><Relationship Id="rId24" Type="http://schemas.openxmlformats.org/officeDocument/2006/relationships/hyperlink" Target="https://attaqa.net/2022/11/08/%d8%b1%d8%a8%d8%b9-%d9%85%d8%ad%d8%b7%d8%a7%d8%aa-%d8%a7%d9%84%d9%83%d9%87%d8%b1%d8%a8%d8%a7%d8%a1-%d8%a7%d9%84%d8%b9%d8%a7%d9%85%d9%84%d8%a9-%d8%a8%d8%a7%d9%84%d9%81%d8%ad%d9%85-%d9%81%d9%8a-%d8%a3/" TargetMode="External"/><Relationship Id="rId40" Type="http://schemas.openxmlformats.org/officeDocument/2006/relationships/hyperlink" Target="https://ar.wikipedia.org/wiki/%D8%A7%D9%84%D8%BA%D8%A7%D8%B2_%D8%A7%D9%84%D8%B7%D8%A8%D9%8A%D8%B9%D9%8A" TargetMode="External"/><Relationship Id="rId45" Type="http://schemas.openxmlformats.org/officeDocument/2006/relationships/hyperlink" Target="https://ar.wikipedia.org/wiki/%D8%A7%D9%84%D8%BA%D8%A7%D8%B2_%D8%A7%D9%84%D8%B7%D8%A8%D9%8A%D8%B9%D9%8A" TargetMode="External"/><Relationship Id="rId66" Type="http://schemas.openxmlformats.org/officeDocument/2006/relationships/hyperlink" Target="https://www.egas.com.eg" TargetMode="External"/><Relationship Id="rId87" Type="http://schemas.openxmlformats.org/officeDocument/2006/relationships/footer" Target="footer7.xml"/><Relationship Id="rId110" Type="http://schemas.openxmlformats.org/officeDocument/2006/relationships/header" Target="header9.xml"/><Relationship Id="rId115" Type="http://schemas.openxmlformats.org/officeDocument/2006/relationships/footer" Target="footer9.xml"/><Relationship Id="rId131" Type="http://schemas.openxmlformats.org/officeDocument/2006/relationships/hyperlink" Target="https://link.springer.com/article/10.1007/s10708-018-9928-6" TargetMode="External"/><Relationship Id="rId136" Type="http://schemas.openxmlformats.org/officeDocument/2006/relationships/hyperlink" Target="https://giignl.org/sites/default/files/PUBLIC_AREA/Publications/giignl_-2020_annual_report_-_04082020.pdf" TargetMode="External"/><Relationship Id="rId157" Type="http://schemas.openxmlformats.org/officeDocument/2006/relationships/hyperlink" Target="https://repository.upenn.edu" TargetMode="External"/><Relationship Id="rId178" Type="http://schemas.openxmlformats.org/officeDocument/2006/relationships/hyperlink" Target="https://arabwall.com" TargetMode="External"/><Relationship Id="rId61" Type="http://schemas.openxmlformats.org/officeDocument/2006/relationships/hyperlink" Target="https://www.egas.com.eg" TargetMode="External"/><Relationship Id="rId82" Type="http://schemas.openxmlformats.org/officeDocument/2006/relationships/hyperlink" Target="https://www.elbalad.news/5291861" TargetMode="External"/><Relationship Id="rId152" Type="http://schemas.openxmlformats.org/officeDocument/2006/relationships/hyperlink" Target="https://www.cer-rec.gc.ca/en/data-analysis/energy-commodities/natural-gas/report/archive/2017-lng-market/2017lngmrkt-eng.pdf" TargetMode="External"/><Relationship Id="rId173" Type="http://schemas.openxmlformats.org/officeDocument/2006/relationships/hyperlink" Target="https://www.bp.com" TargetMode="External"/><Relationship Id="rId194" Type="http://schemas.openxmlformats.org/officeDocument/2006/relationships/theme" Target="theme/theme1.xml"/><Relationship Id="rId19" Type="http://schemas.openxmlformats.org/officeDocument/2006/relationships/hyperlink" Target="https://www.eeaa.gov.eg" TargetMode="External"/><Relationship Id="rId14" Type="http://schemas.openxmlformats.org/officeDocument/2006/relationships/hyperlink" Target="https://www.petroleum.gov.eg" TargetMode="External"/><Relationship Id="rId30" Type="http://schemas.openxmlformats.org/officeDocument/2006/relationships/chart" Target="charts/chart4.xml"/><Relationship Id="rId35" Type="http://schemas.openxmlformats.org/officeDocument/2006/relationships/chart" Target="charts/chart8.xml"/><Relationship Id="rId56" Type="http://schemas.openxmlformats.org/officeDocument/2006/relationships/image" Target="media/image3.png"/><Relationship Id="rId77" Type="http://schemas.openxmlformats.org/officeDocument/2006/relationships/hyperlink" Target="https://www.petroleum.gov.eg)" TargetMode="External"/><Relationship Id="rId100" Type="http://schemas.openxmlformats.org/officeDocument/2006/relationships/hyperlink" Target="https://attaqa.net/2022/04/06/%d9%85%d8%ad%d8%b7%d8%a9-%d8%a3%d8%af%d9%86%d9%88%d9%83-%d9%84%d9%84%d8%ba%d8%a7%d8%b2-%d8%a7%d9%84%d9%85%d8%b3%d8%a7%d9%84-%d9%81%d9%8a-%d8%a7%d9%84%d9%81%d8%ac%d9%8a%d8%b1%d8%a9/" TargetMode="External"/><Relationship Id="rId105" Type="http://schemas.openxmlformats.org/officeDocument/2006/relationships/hyperlink" Target="https://www.eip.gov.eg" TargetMode="External"/><Relationship Id="rId126" Type="http://schemas.openxmlformats.org/officeDocument/2006/relationships/hyperlink" Target="https://www.soas.ac.uk" TargetMode="External"/><Relationship Id="rId147" Type="http://schemas.openxmlformats.org/officeDocument/2006/relationships/hyperlink" Target="https://cyprusreview.org/index.php/cr/article/view/535/468" TargetMode="External"/><Relationship Id="rId168" Type="http://schemas.openxmlformats.org/officeDocument/2006/relationships/hyperlink" Target="https://www.mei.edu/publications/east-med-gas-needs-clean-tech-and-regional-integration-support-investment-case" TargetMode="External"/><Relationship Id="rId8" Type="http://schemas.openxmlformats.org/officeDocument/2006/relationships/endnotes" Target="endnotes.xml"/><Relationship Id="rId51" Type="http://schemas.openxmlformats.org/officeDocument/2006/relationships/hyperlink" Target="https://ar.wikipedia.org/wiki/1998" TargetMode="External"/><Relationship Id="rId72" Type="http://schemas.openxmlformats.org/officeDocument/2006/relationships/hyperlink" Target="https://www.suezcanal.gov.eg" TargetMode="External"/><Relationship Id="rId93" Type="http://schemas.openxmlformats.org/officeDocument/2006/relationships/hyperlink" Target="https://attaqa.net" TargetMode="External"/><Relationship Id="rId98" Type="http://schemas.openxmlformats.org/officeDocument/2006/relationships/hyperlink" Target="https://attaqa.net" TargetMode="External"/><Relationship Id="rId121" Type="http://schemas.openxmlformats.org/officeDocument/2006/relationships/hyperlink" Target="http://thesis.mandumah.com/Record/303879" TargetMode="External"/><Relationship Id="rId142" Type="http://schemas.openxmlformats.org/officeDocument/2006/relationships/hyperlink" Target="https://www.mdpi.com/2071-1050/2/3/783" TargetMode="External"/><Relationship Id="rId163" Type="http://schemas.openxmlformats.org/officeDocument/2006/relationships/hyperlink" Target="https://www.eliamep.gr/wp-content/uploads/2021/07/Policy-paper-77-Marika-KARAGIANNI-1.pdf" TargetMode="External"/><Relationship Id="rId184" Type="http://schemas.openxmlformats.org/officeDocument/2006/relationships/hyperlink" Target="https://mfaegypt.org/" TargetMode="External"/><Relationship Id="rId189" Type="http://schemas.openxmlformats.org/officeDocument/2006/relationships/footer" Target="footer11.xml"/><Relationship Id="rId3" Type="http://schemas.openxmlformats.org/officeDocument/2006/relationships/styles" Target="styles.xml"/><Relationship Id="rId25" Type="http://schemas.openxmlformats.org/officeDocument/2006/relationships/hyperlink" Target="https://attaqa.net/2022/04/08/%d8%ad%d8%b8%d8%b1-%d8%a7%d9%84%d9%81%d8%ad%d9%85-%d8%a7%d9%84%d8%b1%d9%88%d8%b3%d9%8a-%d9%8a%d9%8f%d9%87%d8%af%d8%af-%d8%a8%d8%a7%d8%b1%d8%aa%d9%81%d8%a7%d8%b9-%d8%a3%d8%b3%d8%b9%d8%a7%d8%b1-%d8%a7/" TargetMode="External"/><Relationship Id="rId46" Type="http://schemas.openxmlformats.org/officeDocument/2006/relationships/hyperlink" Target="https://ar.wikipedia.org/wiki/%D9%85%D8%B5%D8%B1" TargetMode="External"/><Relationship Id="rId67" Type="http://schemas.openxmlformats.org/officeDocument/2006/relationships/chart" Target="charts/chart12.xml"/><Relationship Id="rId116" Type="http://schemas.openxmlformats.org/officeDocument/2006/relationships/hyperlink" Target="http://search.mandumah.com/Record/1007627" TargetMode="External"/><Relationship Id="rId137" Type="http://schemas.openxmlformats.org/officeDocument/2006/relationships/hyperlink" Target="https://www.emerald.com/" TargetMode="External"/><Relationship Id="rId158" Type="http://schemas.openxmlformats.org/officeDocument/2006/relationships/hyperlink" Target="http://old.haee.gr/media/5378/stratakis-pelagidis.pdf" TargetMode="External"/><Relationship Id="rId20" Type="http://schemas.openxmlformats.org/officeDocument/2006/relationships/hyperlink" Target="https://www.ipcc.ch/site/assets/uploads/2018/03/Chapter-5-Hydropower-1.pdf" TargetMode="External"/><Relationship Id="rId41" Type="http://schemas.openxmlformats.org/officeDocument/2006/relationships/hyperlink" Target="https://ar.wikipedia.org/wiki/%D9%85%D8%B5%D8%B1" TargetMode="External"/><Relationship Id="rId62" Type="http://schemas.openxmlformats.org/officeDocument/2006/relationships/hyperlink" Target="https://arabwall.com" TargetMode="External"/><Relationship Id="rId83" Type="http://schemas.openxmlformats.org/officeDocument/2006/relationships/hyperlink" Target="https://www.petroleum.gov.eg" TargetMode="External"/><Relationship Id="rId88" Type="http://schemas.openxmlformats.org/officeDocument/2006/relationships/chart" Target="charts/chart17.xml"/><Relationship Id="rId111" Type="http://schemas.openxmlformats.org/officeDocument/2006/relationships/footer" Target="footer8.xml"/><Relationship Id="rId132" Type="http://schemas.openxmlformats.org/officeDocument/2006/relationships/hyperlink" Target="https://link.springer.com/journal/10708" TargetMode="External"/><Relationship Id="rId153" Type="http://schemas.openxmlformats.org/officeDocument/2006/relationships/hyperlink" Target="http://library.fes.de/pdf-files/bueros/zypern/15662.pdf" TargetMode="External"/><Relationship Id="rId174" Type="http://schemas.openxmlformats.org/officeDocument/2006/relationships/hyperlink" Target="https://oxfordbusinessgroup.com" TargetMode="External"/><Relationship Id="rId179" Type="http://schemas.openxmlformats.org/officeDocument/2006/relationships/hyperlink" Target="https://attaqa.net" TargetMode="External"/><Relationship Id="rId190" Type="http://schemas.openxmlformats.org/officeDocument/2006/relationships/header" Target="header15.xml"/><Relationship Id="rId15" Type="http://schemas.openxmlformats.org/officeDocument/2006/relationships/header" Target="header3.xml"/><Relationship Id="rId36" Type="http://schemas.openxmlformats.org/officeDocument/2006/relationships/hyperlink" Target="https://ar.wikipedia.org/wiki/%D8%A7%D9%84%D8%BA%D8%A7%D8%B2_%D8%A7%D9%84%D8%B7%D8%A8%D9%8A%D8%B9%D9%8A" TargetMode="External"/><Relationship Id="rId57" Type="http://schemas.openxmlformats.org/officeDocument/2006/relationships/header" Target="header5.xml"/><Relationship Id="rId106" Type="http://schemas.openxmlformats.org/officeDocument/2006/relationships/hyperlink" Target="https://www.independentarabia.com/node/368561/%D8%A7%D9%82%D8%AA%D8%B5%D8%A7%D8%AF/%D8%A7%D9%84%D8%A8%D8%AA%D8%B1%D9%88%D9%84-%D9%88%D8%A7%D9%84%D8%BA%D8%A7%D8%B2/%D9%87%D9%84-%D9%8A%D9%83%D9%81%D9%8A-%D9%85%D8%AE%D8%B2%D9%88%D9%86-%D8%A3%D9%88%D8%B1%D9%88%D8%A8%D8%A7-%D9%84%D9%85%D9%88%D8%A7%D8%AC%D9%87%D8%A9-%D8%B1%D9%88%D8%B3%D9%8A%D8%A7-%D9%81%D9%8A-%D8%AD%D8%B1%D8%A8-%D8%A7%D9%84%D8%B7%D8%A7%D9%82%D8%A9%D8%9F" TargetMode="External"/><Relationship Id="rId127" Type="http://schemas.openxmlformats.org/officeDocument/2006/relationships/hyperlink" Target="https://www.sciencedirect.com/science/article/pii/S0301421518307821" TargetMode="External"/><Relationship Id="rId10" Type="http://schemas.openxmlformats.org/officeDocument/2006/relationships/footer" Target="footer1.xml"/><Relationship Id="rId31" Type="http://schemas.openxmlformats.org/officeDocument/2006/relationships/chart" Target="charts/chart5.xml"/><Relationship Id="rId52" Type="http://schemas.openxmlformats.org/officeDocument/2006/relationships/hyperlink" Target="https://www.egas.com.eg" TargetMode="External"/><Relationship Id="rId73" Type="http://schemas.openxmlformats.org/officeDocument/2006/relationships/image" Target="media/image5.emf"/><Relationship Id="rId78" Type="http://schemas.openxmlformats.org/officeDocument/2006/relationships/hyperlink" Target="https://attaqa.net/2022/03/07/%d9%82%d8%b7%d8%b1-%d9%84%d9%84%d8%b7%d8%a7%d9%82%d8%a9-%d8%aa%d8%ad%d8%af%d8%af-3-%d8%a3%d9%88%d9%84%d9%88%d9%8a%d8%a7%d8%aa-%d8%b6%d9%85%d9%86-%d8%a5%d8%b3%d8%aa%d8%b1%d8%a7%d8%aa%d9%8a%d8%ac%d9%8a/" TargetMode="External"/><Relationship Id="rId94" Type="http://schemas.openxmlformats.org/officeDocument/2006/relationships/hyperlink" Target="https://attaqa.net/2021/10/25/%d8%a7%d9%84%d8%ac%d8%b2%d8%a7%d8%a6%d8%b1-%d8%aa%d8%b6%d8%b9-%d8%ae%d8%b7%d8%a9-%d8%ac%d8%af%d9%8a%d8%af%d8%a9-%d9%84%d8%a7%d8%b3%d8%aa%d8%ab%d9%85%d8%a7%d8%b1-%d8%a3%d8%b1%d8%a8%d8%a7%d8%ad-%d8%b3/" TargetMode="External"/><Relationship Id="rId99" Type="http://schemas.openxmlformats.org/officeDocument/2006/relationships/hyperlink" Target="https://attaqa.net" TargetMode="External"/><Relationship Id="rId101" Type="http://schemas.openxmlformats.org/officeDocument/2006/relationships/hyperlink" Target="https://attaqa.net" TargetMode="External"/><Relationship Id="rId122" Type="http://schemas.openxmlformats.org/officeDocument/2006/relationships/hyperlink" Target="http://thesis.univ-biskra.dz/4331/1/djalil.pdf" TargetMode="External"/><Relationship Id="rId143" Type="http://schemas.openxmlformats.org/officeDocument/2006/relationships/hyperlink" Target="https://www.ogj.com/pipelines-transportation/lng/article/14188550/eni-to-restart-egyptian-lng-%20%20plant" TargetMode="External"/><Relationship Id="rId148" Type="http://schemas.openxmlformats.org/officeDocument/2006/relationships/hyperlink" Target="https://jamestown.org" TargetMode="External"/><Relationship Id="rId164" Type="http://schemas.openxmlformats.org/officeDocument/2006/relationships/hyperlink" Target="https://ejournals.lib.auth.gr/projustitia/article/viewFile/7023/7413" TargetMode="External"/><Relationship Id="rId169" Type="http://schemas.openxmlformats.org/officeDocument/2006/relationships/hyperlink" Target="https://www.econstor.eu/bitstream/10419/72977/1/73639771X.pdf" TargetMode="External"/><Relationship Id="rId185" Type="http://schemas.openxmlformats.org/officeDocument/2006/relationships/hyperlink" Target="https://www.iea.org" TargetMode="External"/><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hyperlink" Target="https://www.sis.gov.eg/section/11281/13529?lang=ar" TargetMode="External"/><Relationship Id="rId26"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D:\&#1578;&#1593;&#1583;&#1610;&#1604;&#1575;&#1578;%20&#1605;&#1607;&#1605;&#1607;%202023\&#1578;&#1581;&#1604;&#1610;&#1604;%20&#1575;&#1604;&#1605;&#1576;&#1581;&#1579;%20&#1575;&#1604;&#1579;&#1575;&#1606;&#1609;%20&#1575;&#1604;&#1601;&#1589;&#1604;%2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1578;&#1593;&#1583;&#1610;&#1604;&#1575;&#1578;%20&#1605;&#1607;&#1605;&#1607;%202023\&#1578;&#1581;&#1604;&#1610;&#1604;%20&#1575;&#1604;&#1605;&#1576;&#1581;&#1579;%20&#1575;&#1604;&#1579;&#1575;&#1606;&#1609;%20&#1575;&#1604;&#1601;&#1589;&#1604;%20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1578;&#1593;&#1583;&#1610;&#1604;&#1575;&#1578;%20&#1605;&#1607;&#1605;&#1607;%202023\&#1578;&#1581;&#1604;&#1610;&#1604;%20&#1575;&#1604;&#1605;&#1576;&#1581;&#1579;%20&#1575;&#1604;&#1579;&#1575;&#1606;&#1609;%20&#1575;&#1604;&#1601;&#1589;&#1604;%201.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1578;&#1593;&#1583;&#1610;&#1604;&#1575;&#1578;%20&#1605;&#1607;&#1605;&#1607;%202023\&#1578;&#1581;&#1604;&#1610;&#1604;%20&#1575;&#1604;&#1605;&#1576;&#1581;&#1579;%20&#1575;&#1604;&#1579;&#1575;&#1606;&#1609;%20&#1575;&#1604;&#1601;&#1589;&#1604;%20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Files\&#1585;&#1587;&#1575;&#1604;&#1577;%20&#1575;&#1604;&#1591;&#1575;&#1604;&#1576;%20&#1605;&#1585;&#1608;&#1575;&#1606;%20&#1573;&#1576;&#1585;&#1575;&#1607;&#1610;&#1605;\&#1605;&#1604;&#1601;&#1575;&#1578;%20&#1605;&#1585;&#1608;&#1575;&#1606;\&#1575;&#1581;&#1578;&#1610;&#1575;&#1591;&#1610;&#1575;&#1578;%20&#1575;&#1604;&#1594;&#1575;&#1586;%20&#1576;&#1593;&#1590;%20&#1575;&#1604;&#1583;&#1608;&#1604;.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D:\&#1578;&#1593;&#1583;&#1610;&#1604;&#1575;&#1578;%20&#1605;&#1607;&#1605;&#1607;%202023\&#1578;&#1581;&#1604;&#1610;&#1604;%20&#1575;&#1604;&#1605;&#1576;&#1581;&#1579;%20&#1575;&#1604;&#1579;&#1575;&#1606;&#1609;%20&#1575;&#1604;&#1601;&#1589;&#1604;%20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D:\&#1578;&#1593;&#1583;&#1610;&#1604;&#1575;&#1578;%20&#1605;&#1607;&#1605;&#1607;%202023\&#1578;&#1581;&#1604;&#1610;&#1604;%20&#1575;&#1604;&#1605;&#1576;&#1581;&#1579;%20&#1575;&#1604;&#1579;&#1575;&#1606;&#1609;%20&#1575;&#1604;&#1601;&#1589;&#1604;%201.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m\Desktop\&#1575;&#1581;&#1578;&#1610;&#1575;&#1591;&#1610;&#1575;&#1578;%20&#1575;&#1604;&#1594;&#1575;&#1586;%20&#1576;&#1593;&#1590;%20&#1575;&#1604;&#1583;&#1608;&#1604;.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D:\&#1578;&#1593;&#1583;&#1610;&#1604;&#1575;&#1578;%20&#1605;&#1607;&#1605;&#1607;%202023\&#1578;&#1581;&#1604;&#1610;&#1604;%20&#1575;&#1604;&#1605;&#1576;&#1581;&#1579;%20&#1575;&#1604;&#1579;&#1575;&#1606;&#1609;%20&#1575;&#1604;&#1601;&#1589;&#1604;%201.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D:\&#1578;&#1593;&#1583;&#1610;&#1604;&#1575;&#1578;%20&#1605;&#1607;&#1605;&#1607;%202023\&#1578;&#1581;&#1604;&#1610;&#1604;%20&#1575;&#1604;&#1605;&#1576;&#1581;&#1579;%20&#1575;&#1604;&#1579;&#1575;&#1606;&#1609;%20&#1575;&#1604;&#1601;&#1589;&#1604;%20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D:\&#1578;&#1593;&#1583;&#1610;&#1604;&#1575;&#1578;%20&#1605;&#1607;&#1605;&#1607;%202023\&#1578;&#1581;&#1604;&#1610;&#1604;%20&#1575;&#1604;&#1605;&#1576;&#1581;&#1579;%20&#1575;&#1604;&#1579;&#1575;&#1606;&#1609;%20&#1575;&#1604;&#1601;&#1589;&#1604;%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578;&#1593;&#1583;&#1610;&#1604;&#1575;&#1578;%20&#1605;&#1607;&#1605;&#1607;%202023\&#1578;&#1581;&#1604;&#1610;&#1604;%20&#1575;&#1604;&#1605;&#1576;&#1581;&#1579;%20&#1575;&#1604;&#1579;&#1575;&#1606;&#1609;%20&#1575;&#1604;&#1601;&#1589;&#1604;%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Desktop\&#1578;&#1581;&#1604;&#1610;&#1604;%20&#1575;&#1604;&#1605;&#1576;&#1581;&#1579;%20&#1575;&#1604;&#1579;&#1575;&#1606;&#1609;%20&#1575;&#1604;&#1601;&#1589;&#1604;%2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Desktop\&#1578;&#1581;&#1604;&#1610;&#1604;%20&#1575;&#1604;&#1605;&#1576;&#1581;&#1579;%20&#1575;&#1604;&#1579;&#1575;&#1606;&#1609;%20&#1575;&#1604;&#1601;&#1589;&#1604;%2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arwan.ibrahim\Desktop\&#1578;&#1581;&#1604;&#1610;&#1604;%20&#1575;&#1604;&#1605;&#1576;&#1581;&#1579;%20&#1575;&#1604;&#1579;&#1575;&#1606;&#1609;%20&#1575;&#1604;&#1601;&#1589;&#1604;%2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arwan.ibrahim\Desktop\&#1578;&#1581;&#1604;&#1610;&#1604;%20&#1575;&#1604;&#1605;&#1576;&#1581;&#1579;%20&#1575;&#1604;&#1579;&#1575;&#1606;&#1609;%20&#1575;&#1604;&#1601;&#1589;&#1604;%20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1578;&#1593;&#1583;&#1610;&#1604;&#1575;&#1578;%20&#1605;&#1607;&#1605;&#1607;%202023\&#1578;&#1581;&#1604;&#1610;&#1604;%20&#1575;&#1604;&#1605;&#1576;&#1581;&#1579;%20&#1575;&#1604;&#1579;&#1575;&#1606;&#1609;%20&#1575;&#1604;&#1601;&#1589;&#1604;%20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marwan.ibrahim\Desktop\&#1578;&#1581;&#1604;&#1610;&#1604;%20&#1575;&#1604;&#1605;&#1576;&#1581;&#1579;%20&#1575;&#1604;&#1579;&#1575;&#1606;&#1609;%20&#1575;&#1604;&#1601;&#1589;&#1604;%2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1578;&#1593;&#1583;&#1610;&#1604;&#1575;&#1578;%20&#1605;&#1607;&#1605;&#1607;%202023\&#1578;&#1581;&#1604;&#1610;&#1604;%20&#1575;&#1604;&#1605;&#1576;&#1581;&#1579;%20&#1575;&#1604;&#1579;&#1575;&#1606;&#1609;%20&#1575;&#1604;&#1601;&#1589;&#1604;%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manualLayout>
          <c:layoutTarget val="inner"/>
          <c:xMode val="edge"/>
          <c:yMode val="edge"/>
          <c:x val="1.3201320132013201E-2"/>
          <c:y val="0.1553201740193435"/>
          <c:w val="0.96864686468646866"/>
          <c:h val="0.70102541976773458"/>
        </c:manualLayout>
      </c:layout>
      <c:lineChart>
        <c:grouping val="standard"/>
        <c:varyColors val="0"/>
        <c:ser>
          <c:idx val="0"/>
          <c:order val="0"/>
          <c:tx>
            <c:strRef>
              <c:f>'الفحم فى العالم '!$A$3</c:f>
              <c:strCache>
                <c:ptCount val="1"/>
                <c:pt idx="0">
                  <c:v>إنتاج الفحم فى العالم</c:v>
                </c:pt>
              </c:strCache>
            </c:strRef>
          </c:tx>
          <c:spPr>
            <a:ln>
              <a:solidFill>
                <a:schemeClr val="accent1">
                  <a:lumMod val="50000"/>
                </a:schemeClr>
              </a:solidFill>
            </a:ln>
          </c:spPr>
          <c:marker>
            <c:spPr>
              <a:solidFill>
                <a:schemeClr val="accent1">
                  <a:lumMod val="75000"/>
                </a:schemeClr>
              </a:solidFill>
              <a:ln>
                <a:solidFill>
                  <a:schemeClr val="accent1">
                    <a:lumMod val="50000"/>
                  </a:schemeClr>
                </a:solidFill>
              </a:ln>
            </c:spPr>
          </c:marker>
          <c:dLbls>
            <c:dLbl>
              <c:idx val="0"/>
              <c:layout>
                <c:manualLayout>
                  <c:x val="-4.901423788801116E-2"/>
                  <c:y val="7.209523495755498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1A3-49A5-ACF8-A0EC69A6EEC2}"/>
                </c:ext>
              </c:extLst>
            </c:dLbl>
            <c:dLbl>
              <c:idx val="1"/>
              <c:layout>
                <c:manualLayout>
                  <c:x val="-5.1137253052949222E-2"/>
                  <c:y val="4.865494552906914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1A3-49A5-ACF8-A0EC69A6EEC2}"/>
                </c:ext>
              </c:extLst>
            </c:dLbl>
            <c:dLbl>
              <c:idx val="2"/>
              <c:layout>
                <c:manualLayout>
                  <c:x val="-3.5781350684457855E-2"/>
                  <c:y val="5.079279473627440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1A3-49A5-ACF8-A0EC69A6EEC2}"/>
                </c:ext>
              </c:extLst>
            </c:dLbl>
            <c:dLbl>
              <c:idx val="3"/>
              <c:layout>
                <c:manualLayout>
                  <c:x val="-3.3479340531535354E-2"/>
                  <c:y val="4.665408262323378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1A3-49A5-ACF8-A0EC69A6EEC2}"/>
                </c:ext>
              </c:extLst>
            </c:dLbl>
            <c:dLbl>
              <c:idx val="4"/>
              <c:layout>
                <c:manualLayout>
                  <c:x val="-1.093298501238747E-2"/>
                  <c:y val="-4.993757802746566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01A3-49A5-ACF8-A0EC69A6EEC2}"/>
                </c:ext>
              </c:extLst>
            </c:dLbl>
            <c:dLbl>
              <c:idx val="5"/>
              <c:layout>
                <c:manualLayout>
                  <c:x val="-4.5857261854244269E-2"/>
                  <c:y val="-8.190090964656815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01A3-49A5-ACF8-A0EC69A6EEC2}"/>
                </c:ext>
              </c:extLst>
            </c:dLbl>
            <c:dLbl>
              <c:idx val="6"/>
              <c:layout>
                <c:manualLayout>
                  <c:x val="-2.0278833967046894E-2"/>
                  <c:y val="3.49563046192259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01A3-49A5-ACF8-A0EC69A6EEC2}"/>
                </c:ext>
              </c:extLst>
            </c:dLbl>
            <c:dLbl>
              <c:idx val="7"/>
              <c:layout>
                <c:manualLayout>
                  <c:x val="-2.1968736797634135E-2"/>
                  <c:y val="4.494382022471914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01A3-49A5-ACF8-A0EC69A6EEC2}"/>
                </c:ext>
              </c:extLst>
            </c:dLbl>
            <c:dLbl>
              <c:idx val="8"/>
              <c:layout>
                <c:manualLayout>
                  <c:x val="-4.3907817597566658E-2"/>
                  <c:y val="0.17478152309612985"/>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01A3-49A5-ACF8-A0EC69A6EEC2}"/>
                </c:ext>
              </c:extLst>
            </c:dLbl>
            <c:dLbl>
              <c:idx val="9"/>
              <c:layout>
                <c:manualLayout>
                  <c:x val="-2.1968749233448624E-2"/>
                  <c:y val="8.9887640449438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01A3-49A5-ACF8-A0EC69A6EEC2}"/>
                </c:ext>
              </c:extLst>
            </c:dLbl>
            <c:dLbl>
              <c:idx val="10"/>
              <c:layout>
                <c:manualLayout>
                  <c:x val="-4.2056074766355027E-2"/>
                  <c:y val="-6.991260923845193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01A3-49A5-ACF8-A0EC69A6EEC2}"/>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Lit>
              <c:formatCode>General</c:formatCode>
              <c:ptCount val="7"/>
              <c:pt idx="0">
                <c:v>2015</c:v>
              </c:pt>
              <c:pt idx="1">
                <c:v>2016</c:v>
              </c:pt>
              <c:pt idx="2">
                <c:v>2017</c:v>
              </c:pt>
              <c:pt idx="3">
                <c:v>2018</c:v>
              </c:pt>
              <c:pt idx="4">
                <c:v>2019</c:v>
              </c:pt>
              <c:pt idx="5">
                <c:v>2020</c:v>
              </c:pt>
              <c:pt idx="6">
                <c:v>2021</c:v>
              </c:pt>
            </c:numLit>
          </c:cat>
          <c:val>
            <c:numRef>
              <c:f>'الفحم فى العالم '!$F$3:$L$3</c:f>
              <c:numCache>
                <c:formatCode>_(* #,##0_);_(* \(#,##0\);_(* "-"??_);_(@_)</c:formatCode>
                <c:ptCount val="7"/>
                <c:pt idx="0">
                  <c:v>7698</c:v>
                </c:pt>
                <c:pt idx="1">
                  <c:v>7293</c:v>
                </c:pt>
                <c:pt idx="2">
                  <c:v>7546</c:v>
                </c:pt>
                <c:pt idx="3">
                  <c:v>7829</c:v>
                </c:pt>
                <c:pt idx="4">
                  <c:v>7959</c:v>
                </c:pt>
                <c:pt idx="5">
                  <c:v>7607</c:v>
                </c:pt>
                <c:pt idx="6">
                  <c:v>7887</c:v>
                </c:pt>
              </c:numCache>
            </c:numRef>
          </c:val>
          <c:smooth val="0"/>
          <c:extLst xmlns:c16r2="http://schemas.microsoft.com/office/drawing/2015/06/chart">
            <c:ext xmlns:c16="http://schemas.microsoft.com/office/drawing/2014/chart" uri="{C3380CC4-5D6E-409C-BE32-E72D297353CC}">
              <c16:uniqueId val="{0000000B-01A3-49A5-ACF8-A0EC69A6EEC2}"/>
            </c:ext>
          </c:extLst>
        </c:ser>
        <c:ser>
          <c:idx val="3"/>
          <c:order val="1"/>
          <c:tx>
            <c:strRef>
              <c:f>'الفحم فى العالم '!$A$4</c:f>
              <c:strCache>
                <c:ptCount val="1"/>
                <c:pt idx="0">
                  <c:v>استهلاك الفحم فى العالم</c:v>
                </c:pt>
              </c:strCache>
            </c:strRef>
          </c:tx>
          <c:spPr>
            <a:ln>
              <a:solidFill>
                <a:schemeClr val="accent2">
                  <a:lumMod val="75000"/>
                </a:schemeClr>
              </a:solidFill>
            </a:ln>
          </c:spPr>
          <c:marker>
            <c:spPr>
              <a:solidFill>
                <a:schemeClr val="accent2">
                  <a:lumMod val="75000"/>
                </a:schemeClr>
              </a:solidFill>
              <a:ln>
                <a:solidFill>
                  <a:schemeClr val="accent2">
                    <a:lumMod val="75000"/>
                  </a:schemeClr>
                </a:solidFill>
              </a:ln>
            </c:spPr>
          </c:marker>
          <c:dLbls>
            <c:dLbl>
              <c:idx val="0"/>
              <c:layout>
                <c:manualLayout>
                  <c:x val="-2.0278833967046894E-2"/>
                  <c:y val="-4.993757802746566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01A3-49A5-ACF8-A0EC69A6EEC2}"/>
                </c:ext>
              </c:extLst>
            </c:dLbl>
            <c:dLbl>
              <c:idx val="1"/>
              <c:layout>
                <c:manualLayout>
                  <c:x val="-4.1316579439546107E-2"/>
                  <c:y val="-6.320857153129831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01A3-49A5-ACF8-A0EC69A6EEC2}"/>
                </c:ext>
              </c:extLst>
            </c:dLbl>
            <c:dLbl>
              <c:idx val="2"/>
              <c:layout>
                <c:manualLayout>
                  <c:x val="-3.9932732959278294E-2"/>
                  <c:y val="-5.864236148563621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01A3-49A5-ACF8-A0EC69A6EEC2}"/>
                </c:ext>
              </c:extLst>
            </c:dLbl>
            <c:dLbl>
              <c:idx val="3"/>
              <c:layout>
                <c:manualLayout>
                  <c:x val="-6.0600569175206419E-2"/>
                  <c:y val="-7.84164113377041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01A3-49A5-ACF8-A0EC69A6EEC2}"/>
                </c:ext>
              </c:extLst>
            </c:dLbl>
            <c:dLbl>
              <c:idx val="4"/>
              <c:layout>
                <c:manualLayout>
                  <c:x val="-3.131454362597199E-2"/>
                  <c:y val="5.99250936329588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01A3-49A5-ACF8-A0EC69A6EEC2}"/>
                </c:ext>
              </c:extLst>
            </c:dLbl>
            <c:dLbl>
              <c:idx val="5"/>
              <c:layout>
                <c:manualLayout>
                  <c:x val="-2.9889126008781613E-2"/>
                  <c:y val="6.491885143570537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01A3-49A5-ACF8-A0EC69A6EEC2}"/>
                </c:ext>
              </c:extLst>
            </c:dLbl>
            <c:dLbl>
              <c:idx val="6"/>
              <c:layout>
                <c:manualLayout>
                  <c:x val="-4.2115313856795941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01A3-49A5-ACF8-A0EC69A6EEC2}"/>
                </c:ext>
              </c:extLst>
            </c:dLbl>
            <c:dLbl>
              <c:idx val="7"/>
              <c:layout>
                <c:manualLayout>
                  <c:x val="-2.3658639628221376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01A3-49A5-ACF8-A0EC69A6EEC2}"/>
                </c:ext>
              </c:extLst>
            </c:dLbl>
            <c:dLbl>
              <c:idx val="8"/>
              <c:layout>
                <c:manualLayout>
                  <c:x val="-2.8728383251159027E-2"/>
                  <c:y val="-0.13982521847690388"/>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01A3-49A5-ACF8-A0EC69A6EEC2}"/>
                </c:ext>
              </c:extLst>
            </c:dLbl>
            <c:dLbl>
              <c:idx val="9"/>
              <c:layout>
                <c:manualLayout>
                  <c:x val="-3.2739838594941985E-2"/>
                  <c:y val="-0.1148564294631710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01A3-49A5-ACF8-A0EC69A6EEC2}"/>
                </c:ext>
              </c:extLst>
            </c:dLbl>
            <c:dLbl>
              <c:idx val="10"/>
              <c:layout>
                <c:manualLayout>
                  <c:x val="-2.0249221183800507E-2"/>
                  <c:y val="7.990012484394511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01A3-49A5-ACF8-A0EC69A6EEC2}"/>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Lit>
              <c:formatCode>General</c:formatCode>
              <c:ptCount val="7"/>
              <c:pt idx="0">
                <c:v>2015</c:v>
              </c:pt>
              <c:pt idx="1">
                <c:v>2016</c:v>
              </c:pt>
              <c:pt idx="2">
                <c:v>2017</c:v>
              </c:pt>
              <c:pt idx="3">
                <c:v>2018</c:v>
              </c:pt>
              <c:pt idx="4">
                <c:v>2019</c:v>
              </c:pt>
              <c:pt idx="5">
                <c:v>2020</c:v>
              </c:pt>
              <c:pt idx="6">
                <c:v>2021</c:v>
              </c:pt>
            </c:numLit>
          </c:cat>
          <c:val>
            <c:numRef>
              <c:f>'الفحم فى العالم '!$F$4:$L$4</c:f>
              <c:numCache>
                <c:formatCode>_(* #,##0_);_(* \(#,##0\);_(* "-"??_);_(@_)</c:formatCode>
                <c:ptCount val="7"/>
                <c:pt idx="0">
                  <c:v>7697</c:v>
                </c:pt>
                <c:pt idx="1">
                  <c:v>7497</c:v>
                </c:pt>
                <c:pt idx="2">
                  <c:v>7649</c:v>
                </c:pt>
                <c:pt idx="3">
                  <c:v>7833</c:v>
                </c:pt>
                <c:pt idx="4">
                  <c:v>7759</c:v>
                </c:pt>
                <c:pt idx="5">
                  <c:v>7511</c:v>
                </c:pt>
                <c:pt idx="6">
                  <c:v>7930</c:v>
                </c:pt>
              </c:numCache>
            </c:numRef>
          </c:val>
          <c:smooth val="0"/>
          <c:extLst xmlns:c16r2="http://schemas.microsoft.com/office/drawing/2015/06/chart">
            <c:ext xmlns:c16="http://schemas.microsoft.com/office/drawing/2014/chart" uri="{C3380CC4-5D6E-409C-BE32-E72D297353CC}">
              <c16:uniqueId val="{00000017-01A3-49A5-ACF8-A0EC69A6EEC2}"/>
            </c:ext>
          </c:extLst>
        </c:ser>
        <c:dLbls>
          <c:showLegendKey val="0"/>
          <c:showVal val="1"/>
          <c:showCatName val="0"/>
          <c:showSerName val="0"/>
          <c:showPercent val="0"/>
          <c:showBubbleSize val="0"/>
        </c:dLbls>
        <c:marker val="1"/>
        <c:smooth val="0"/>
        <c:axId val="40867712"/>
        <c:axId val="40869248"/>
      </c:lineChart>
      <c:catAx>
        <c:axId val="40867712"/>
        <c:scaling>
          <c:orientation val="minMax"/>
        </c:scaling>
        <c:delete val="0"/>
        <c:axPos val="b"/>
        <c:numFmt formatCode="General" sourceLinked="1"/>
        <c:majorTickMark val="none"/>
        <c:minorTickMark val="none"/>
        <c:tickLblPos val="nextTo"/>
        <c:txPr>
          <a:bodyPr rot="-60000000" vert="horz"/>
          <a:lstStyle/>
          <a:p>
            <a:pPr>
              <a:defRPr sz="1200" b="1"/>
            </a:pPr>
            <a:endParaRPr lang="en-US"/>
          </a:p>
        </c:txPr>
        <c:crossAx val="40869248"/>
        <c:crosses val="autoZero"/>
        <c:auto val="1"/>
        <c:lblAlgn val="ctr"/>
        <c:lblOffset val="100"/>
        <c:tickLblSkip val="1"/>
        <c:noMultiLvlLbl val="0"/>
      </c:catAx>
      <c:valAx>
        <c:axId val="40869248"/>
        <c:scaling>
          <c:orientation val="minMax"/>
        </c:scaling>
        <c:delete val="1"/>
        <c:axPos val="l"/>
        <c:numFmt formatCode="_(* #,##0_);_(* \(#,##0\);_(* &quot;-&quot;??_);_(@_)" sourceLinked="1"/>
        <c:majorTickMark val="none"/>
        <c:minorTickMark val="none"/>
        <c:tickLblPos val="nextTo"/>
        <c:crossAx val="40867712"/>
        <c:crosses val="autoZero"/>
        <c:crossBetween val="between"/>
      </c:valAx>
    </c:plotArea>
    <c:legend>
      <c:legendPos val="t"/>
      <c:layout>
        <c:manualLayout>
          <c:xMode val="edge"/>
          <c:yMode val="edge"/>
          <c:x val="0.10849709932798429"/>
          <c:y val="2.7397260273972601E-2"/>
          <c:w val="0.7247303924187225"/>
          <c:h val="9.3623485420486818E-2"/>
        </c:manualLayout>
      </c:layout>
      <c:overlay val="0"/>
      <c:txPr>
        <a:bodyPr rot="0" vert="horz"/>
        <a:lstStyle/>
        <a:p>
          <a:pPr>
            <a:defRPr sz="1100" b="1"/>
          </a:pPr>
          <a:endParaRPr lang="en-US"/>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manualLayout>
          <c:layoutTarget val="inner"/>
          <c:xMode val="edge"/>
          <c:yMode val="edge"/>
          <c:x val="2.3504273504273504E-2"/>
          <c:y val="0.19006662628709872"/>
          <c:w val="0.95299145299145294"/>
          <c:h val="0.63637819028277576"/>
        </c:manualLayout>
      </c:layout>
      <c:lineChart>
        <c:grouping val="standard"/>
        <c:varyColors val="0"/>
        <c:ser>
          <c:idx val="0"/>
          <c:order val="0"/>
          <c:tx>
            <c:strRef>
              <c:f>' تجارة الغاز فى مصر  '!$A$3</c:f>
              <c:strCache>
                <c:ptCount val="1"/>
                <c:pt idx="0">
                  <c:v>صادرات الغاز المُسال</c:v>
                </c:pt>
              </c:strCache>
            </c:strRef>
          </c:tx>
          <c:spPr>
            <a:ln>
              <a:solidFill>
                <a:schemeClr val="accent1">
                  <a:lumMod val="50000"/>
                </a:schemeClr>
              </a:solidFill>
            </a:ln>
          </c:spPr>
          <c:marker>
            <c:spPr>
              <a:solidFill>
                <a:schemeClr val="accent1">
                  <a:lumMod val="75000"/>
                </a:schemeClr>
              </a:solidFill>
              <a:ln>
                <a:solidFill>
                  <a:schemeClr val="accent1">
                    <a:lumMod val="50000"/>
                  </a:schemeClr>
                </a:solidFill>
              </a:ln>
            </c:spPr>
          </c:marker>
          <c:dLbls>
            <c:dLbl>
              <c:idx val="0"/>
              <c:layout>
                <c:manualLayout>
                  <c:x val="-2.3658639628221376E-2"/>
                  <c:y val="-4.494382022471905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A2E-44F2-9398-B172D94AFA8D}"/>
                </c:ext>
              </c:extLst>
            </c:dLbl>
            <c:dLbl>
              <c:idx val="1"/>
              <c:layout>
                <c:manualLayout>
                  <c:x val="-2.5348542458808618E-2"/>
                  <c:y val="-3.495630461922592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A2E-44F2-9398-B172D94AFA8D}"/>
                </c:ext>
              </c:extLst>
            </c:dLbl>
            <c:dLbl>
              <c:idx val="2"/>
              <c:layout>
                <c:manualLayout>
                  <c:x val="-2.3658639628221345E-2"/>
                  <c:y val="-4.494382022471905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A2E-44F2-9398-B172D94AFA8D}"/>
                </c:ext>
              </c:extLst>
            </c:dLbl>
            <c:dLbl>
              <c:idx val="3"/>
              <c:layout>
                <c:manualLayout>
                  <c:x val="-6.5645400094218988E-3"/>
                  <c:y val="-3.079868410113894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A2E-44F2-9398-B172D94AFA8D}"/>
                </c:ext>
              </c:extLst>
            </c:dLbl>
            <c:dLbl>
              <c:idx val="4"/>
              <c:layout>
                <c:manualLayout>
                  <c:x val="-2.6689043677232654E-2"/>
                  <c:y val="-4.65932708637664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AA2E-44F2-9398-B172D94AFA8D}"/>
                </c:ext>
              </c:extLst>
            </c:dLbl>
            <c:dLbl>
              <c:idx val="5"/>
              <c:layout>
                <c:manualLayout>
                  <c:x val="-2.3658639628221376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A2E-44F2-9398-B172D94AFA8D}"/>
                </c:ext>
              </c:extLst>
            </c:dLbl>
            <c:dLbl>
              <c:idx val="6"/>
              <c:layout>
                <c:manualLayout>
                  <c:x val="-2.0278833967046894E-2"/>
                  <c:y val="3.49563046192259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AA2E-44F2-9398-B172D94AFA8D}"/>
                </c:ext>
              </c:extLst>
            </c:dLbl>
            <c:dLbl>
              <c:idx val="7"/>
              <c:layout>
                <c:manualLayout>
                  <c:x val="-1.1829362675819369E-2"/>
                  <c:y val="2.433605301599743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AA2E-44F2-9398-B172D94AFA8D}"/>
                </c:ext>
              </c:extLst>
            </c:dLbl>
            <c:dLbl>
              <c:idx val="8"/>
              <c:layout>
                <c:manualLayout>
                  <c:x val="-2.7038445289395859E-2"/>
                  <c:y val="-6.491885143570537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AA2E-44F2-9398-B172D94AFA8D}"/>
                </c:ext>
              </c:extLst>
            </c:dLbl>
            <c:dLbl>
              <c:idx val="9"/>
              <c:layout>
                <c:manualLayout>
                  <c:x val="-3.0710680395719767E-2"/>
                  <c:y val="-5.014097219747983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AA2E-44F2-9398-B172D94AFA8D}"/>
                </c:ext>
              </c:extLst>
            </c:dLbl>
            <c:dLbl>
              <c:idx val="10"/>
              <c:layout>
                <c:manualLayout>
                  <c:x val="-1.0139550046738331E-2"/>
                  <c:y val="-2.746566791510611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3.5842839036755385E-2"/>
                      <c:h val="7.093652619265288E-2"/>
                    </c:manualLayout>
                  </c15:layout>
                </c:ext>
                <c:ext xmlns:c16="http://schemas.microsoft.com/office/drawing/2014/chart" uri="{C3380CC4-5D6E-409C-BE32-E72D297353CC}">
                  <c16:uniqueId val="{0000000A-AA2E-44F2-9398-B172D94AFA8D}"/>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Lit>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Lit>
          </c:cat>
          <c:val>
            <c:numRef>
              <c:f>' تجارة الغاز فى مصر  '!$B$3:$L$3</c:f>
              <c:numCache>
                <c:formatCode>General</c:formatCode>
                <c:ptCount val="11"/>
                <c:pt idx="0">
                  <c:v>0</c:v>
                </c:pt>
                <c:pt idx="1">
                  <c:v>0</c:v>
                </c:pt>
                <c:pt idx="2">
                  <c:v>0</c:v>
                </c:pt>
                <c:pt idx="3">
                  <c:v>0</c:v>
                </c:pt>
                <c:pt idx="4">
                  <c:v>0</c:v>
                </c:pt>
                <c:pt idx="5">
                  <c:v>0.8</c:v>
                </c:pt>
                <c:pt idx="6">
                  <c:v>1.2</c:v>
                </c:pt>
                <c:pt idx="7">
                  <c:v>2</c:v>
                </c:pt>
                <c:pt idx="8">
                  <c:v>5</c:v>
                </c:pt>
                <c:pt idx="9">
                  <c:v>2</c:v>
                </c:pt>
                <c:pt idx="10">
                  <c:v>9</c:v>
                </c:pt>
              </c:numCache>
            </c:numRef>
          </c:val>
          <c:smooth val="0"/>
          <c:extLst xmlns:c16r2="http://schemas.microsoft.com/office/drawing/2015/06/chart">
            <c:ext xmlns:c16="http://schemas.microsoft.com/office/drawing/2014/chart" uri="{C3380CC4-5D6E-409C-BE32-E72D297353CC}">
              <c16:uniqueId val="{0000000B-AA2E-44F2-9398-B172D94AFA8D}"/>
            </c:ext>
          </c:extLst>
        </c:ser>
        <c:ser>
          <c:idx val="3"/>
          <c:order val="1"/>
          <c:tx>
            <c:strRef>
              <c:f>' تجارة الغاز فى مصر  '!$A$4</c:f>
              <c:strCache>
                <c:ptCount val="1"/>
                <c:pt idx="0">
                  <c:v>واردات الغاز المُسال</c:v>
                </c:pt>
              </c:strCache>
            </c:strRef>
          </c:tx>
          <c:spPr>
            <a:ln>
              <a:solidFill>
                <a:schemeClr val="accent2">
                  <a:lumMod val="75000"/>
                </a:schemeClr>
              </a:solidFill>
            </a:ln>
          </c:spPr>
          <c:marker>
            <c:spPr>
              <a:solidFill>
                <a:schemeClr val="accent2">
                  <a:lumMod val="75000"/>
                </a:schemeClr>
              </a:solidFill>
              <a:ln>
                <a:solidFill>
                  <a:schemeClr val="accent2">
                    <a:lumMod val="75000"/>
                  </a:schemeClr>
                </a:solidFill>
              </a:ln>
            </c:spPr>
          </c:marker>
          <c:dLbls>
            <c:dLbl>
              <c:idx val="0"/>
              <c:layout>
                <c:manualLayout>
                  <c:x val="-2.1968672185207618E-2"/>
                  <c:y val="-7.510979679576251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AA2E-44F2-9398-B172D94AFA8D}"/>
                </c:ext>
              </c:extLst>
            </c:dLbl>
            <c:dLbl>
              <c:idx val="1"/>
              <c:layout>
                <c:manualLayout>
                  <c:x val="-2.1968672185207618E-2"/>
                  <c:y val="-6.200401420410683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AA2E-44F2-9398-B172D94AFA8D}"/>
                </c:ext>
              </c:extLst>
            </c:dLbl>
            <c:dLbl>
              <c:idx val="2"/>
              <c:layout>
                <c:manualLayout>
                  <c:x val="-2.4105424321959754E-2"/>
                  <c:y val="-5.804966686856450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AA2E-44F2-9398-B172D94AFA8D}"/>
                </c:ext>
              </c:extLst>
            </c:dLbl>
            <c:dLbl>
              <c:idx val="3"/>
              <c:layout>
                <c:manualLayout>
                  <c:x val="-4.0557742782152233E-2"/>
                  <c:y val="-8.737948480421847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AA2E-44F2-9398-B172D94AFA8D}"/>
                </c:ext>
              </c:extLst>
            </c:dLbl>
            <c:dLbl>
              <c:idx val="4"/>
              <c:layout>
                <c:manualLayout>
                  <c:x val="-4.1199441415976847E-2"/>
                  <c:y val="-6.200401420410683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AA2E-44F2-9398-B172D94AFA8D}"/>
                </c:ext>
              </c:extLst>
            </c:dLbl>
            <c:dLbl>
              <c:idx val="5"/>
              <c:layout>
                <c:manualLayout>
                  <c:x val="-2.3658639628221376E-2"/>
                  <c:y val="-5.99250936329588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AA2E-44F2-9398-B172D94AFA8D}"/>
                </c:ext>
              </c:extLst>
            </c:dLbl>
            <c:dLbl>
              <c:idx val="6"/>
              <c:layout>
                <c:manualLayout>
                  <c:x val="-6.3698768423177876E-3"/>
                  <c:y val="-3.995011935725228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AA2E-44F2-9398-B172D94AFA8D}"/>
                </c:ext>
              </c:extLst>
            </c:dLbl>
            <c:dLbl>
              <c:idx val="7"/>
              <c:layout>
                <c:manualLayout>
                  <c:x val="-1.3519247594050744E-2"/>
                  <c:y val="-3.348748827211078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AA2E-44F2-9398-B172D94AFA8D}"/>
                </c:ext>
              </c:extLst>
            </c:dLbl>
            <c:dLbl>
              <c:idx val="8"/>
              <c:layout>
                <c:manualLayout>
                  <c:x val="-2.3658557103438994E-2"/>
                  <c:y val="-7.987743613496277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AA2E-44F2-9398-B172D94AFA8D}"/>
                </c:ext>
              </c:extLst>
            </c:dLbl>
            <c:dLbl>
              <c:idx val="9"/>
              <c:layout>
                <c:manualLayout>
                  <c:x val="-1.8142035130224107E-2"/>
                  <c:y val="-6.076127361907816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AA2E-44F2-9398-B172D94AFA8D}"/>
                </c:ext>
              </c:extLst>
            </c:dLbl>
            <c:dLbl>
              <c:idx val="10"/>
              <c:layout>
                <c:manualLayout>
                  <c:x val="-1.8239787334275524E-2"/>
                  <c:y val="-3.95206707758815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AA2E-44F2-9398-B172D94AFA8D}"/>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Lit>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Lit>
          </c:cat>
          <c:val>
            <c:numRef>
              <c:f>' تجارة الغاز فى مصر  '!$B$4:$L$4</c:f>
              <c:numCache>
                <c:formatCode>General</c:formatCode>
                <c:ptCount val="11"/>
                <c:pt idx="0">
                  <c:v>9</c:v>
                </c:pt>
                <c:pt idx="1">
                  <c:v>7</c:v>
                </c:pt>
                <c:pt idx="2">
                  <c:v>4</c:v>
                </c:pt>
                <c:pt idx="3">
                  <c:v>0.4</c:v>
                </c:pt>
                <c:pt idx="4">
                  <c:v>4</c:v>
                </c:pt>
                <c:pt idx="5">
                  <c:v>11</c:v>
                </c:pt>
                <c:pt idx="6">
                  <c:v>8</c:v>
                </c:pt>
                <c:pt idx="7">
                  <c:v>3</c:v>
                </c:pt>
                <c:pt idx="8">
                  <c:v>0</c:v>
                </c:pt>
                <c:pt idx="9">
                  <c:v>0</c:v>
                </c:pt>
                <c:pt idx="10">
                  <c:v>0</c:v>
                </c:pt>
              </c:numCache>
            </c:numRef>
          </c:val>
          <c:smooth val="0"/>
          <c:extLst xmlns:c16r2="http://schemas.microsoft.com/office/drawing/2015/06/chart">
            <c:ext xmlns:c16="http://schemas.microsoft.com/office/drawing/2014/chart" uri="{C3380CC4-5D6E-409C-BE32-E72D297353CC}">
              <c16:uniqueId val="{00000017-AA2E-44F2-9398-B172D94AFA8D}"/>
            </c:ext>
          </c:extLst>
        </c:ser>
        <c:dLbls>
          <c:showLegendKey val="0"/>
          <c:showVal val="1"/>
          <c:showCatName val="0"/>
          <c:showSerName val="0"/>
          <c:showPercent val="0"/>
          <c:showBubbleSize val="0"/>
        </c:dLbls>
        <c:marker val="1"/>
        <c:smooth val="0"/>
        <c:axId val="87868544"/>
        <c:axId val="87870080"/>
      </c:lineChart>
      <c:catAx>
        <c:axId val="87868544"/>
        <c:scaling>
          <c:orientation val="minMax"/>
        </c:scaling>
        <c:delete val="0"/>
        <c:axPos val="b"/>
        <c:numFmt formatCode="General" sourceLinked="1"/>
        <c:majorTickMark val="none"/>
        <c:minorTickMark val="none"/>
        <c:tickLblPos val="nextTo"/>
        <c:txPr>
          <a:bodyPr rot="-60000000" vert="horz"/>
          <a:lstStyle/>
          <a:p>
            <a:pPr>
              <a:defRPr sz="1200" b="1"/>
            </a:pPr>
            <a:endParaRPr lang="en-US"/>
          </a:p>
        </c:txPr>
        <c:crossAx val="87870080"/>
        <c:crosses val="autoZero"/>
        <c:auto val="1"/>
        <c:lblAlgn val="ctr"/>
        <c:lblOffset val="100"/>
        <c:tickLblSkip val="1"/>
        <c:noMultiLvlLbl val="0"/>
      </c:catAx>
      <c:valAx>
        <c:axId val="87870080"/>
        <c:scaling>
          <c:orientation val="minMax"/>
        </c:scaling>
        <c:delete val="1"/>
        <c:axPos val="l"/>
        <c:numFmt formatCode="General" sourceLinked="1"/>
        <c:majorTickMark val="none"/>
        <c:minorTickMark val="none"/>
        <c:tickLblPos val="nextTo"/>
        <c:crossAx val="87868544"/>
        <c:crosses val="autoZero"/>
        <c:crossBetween val="between"/>
      </c:valAx>
    </c:plotArea>
    <c:legend>
      <c:legendPos val="t"/>
      <c:overlay val="0"/>
      <c:txPr>
        <a:bodyPr rot="0" vert="horz"/>
        <a:lstStyle/>
        <a:p>
          <a:pPr>
            <a:defRPr sz="1200" b="1"/>
          </a:pPr>
          <a:endParaRPr lang="en-US"/>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48238482384824E-2"/>
          <c:y val="3.4925774278215221E-2"/>
          <c:w val="0.95230352303523036"/>
          <c:h val="0.81405732283464571"/>
        </c:manualLayout>
      </c:layout>
      <c:lineChart>
        <c:grouping val="standard"/>
        <c:varyColors val="0"/>
        <c:ser>
          <c:idx val="0"/>
          <c:order val="0"/>
          <c:dLbls>
            <c:dLbl>
              <c:idx val="0"/>
              <c:layout>
                <c:manualLayout>
                  <c:x val="-3.2520325203252043E-2"/>
                  <c:y val="-3.703703703703712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97C-4B97-B498-C854253C7922}"/>
                </c:ext>
              </c:extLst>
            </c:dLbl>
            <c:dLbl>
              <c:idx val="1"/>
              <c:layout>
                <c:manualLayout>
                  <c:x val="-3.685636856368564E-2"/>
                  <c:y val="-3.240740740740748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97C-4B97-B498-C854253C7922}"/>
                </c:ext>
              </c:extLst>
            </c:dLbl>
            <c:dLbl>
              <c:idx val="2"/>
              <c:layout>
                <c:manualLayout>
                  <c:x val="-3.2520325203252036E-2"/>
                  <c:y val="-4.166666666666675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97C-4B97-B498-C854253C7922}"/>
                </c:ext>
              </c:extLst>
            </c:dLbl>
            <c:dLbl>
              <c:idx val="4"/>
              <c:layout>
                <c:manualLayout>
                  <c:x val="-5.4200542005420058E-2"/>
                  <c:y val="-3.703703703703705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97C-4B97-B498-C854253C7922}"/>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Lit>
              <c:formatCode>General</c:formatCode>
              <c:ptCount val="6"/>
              <c:pt idx="0">
                <c:v>2016</c:v>
              </c:pt>
              <c:pt idx="1">
                <c:v>2017</c:v>
              </c:pt>
              <c:pt idx="2">
                <c:v>2018</c:v>
              </c:pt>
              <c:pt idx="3">
                <c:v>2019</c:v>
              </c:pt>
              <c:pt idx="4">
                <c:v>2020</c:v>
              </c:pt>
              <c:pt idx="5">
                <c:v>2021</c:v>
              </c:pt>
            </c:numLit>
          </c:cat>
          <c:val>
            <c:numRef>
              <c:f>'مزيج الطاقة'!$M$34:$R$34</c:f>
              <c:numCache>
                <c:formatCode>General</c:formatCode>
                <c:ptCount val="6"/>
                <c:pt idx="0">
                  <c:v>0.6</c:v>
                </c:pt>
                <c:pt idx="1">
                  <c:v>0.6</c:v>
                </c:pt>
                <c:pt idx="2">
                  <c:v>0.6</c:v>
                </c:pt>
                <c:pt idx="3">
                  <c:v>0.8</c:v>
                </c:pt>
                <c:pt idx="4">
                  <c:v>2.1</c:v>
                </c:pt>
                <c:pt idx="5">
                  <c:v>2.2999999999999998</c:v>
                </c:pt>
              </c:numCache>
            </c:numRef>
          </c:val>
          <c:smooth val="0"/>
          <c:extLst xmlns:c16r2="http://schemas.microsoft.com/office/drawing/2015/06/chart">
            <c:ext xmlns:c16="http://schemas.microsoft.com/office/drawing/2014/chart" uri="{C3380CC4-5D6E-409C-BE32-E72D297353CC}">
              <c16:uniqueId val="{00000004-A97C-4B97-B498-C854253C7922}"/>
            </c:ext>
          </c:extLst>
        </c:ser>
        <c:dLbls>
          <c:showLegendKey val="0"/>
          <c:showVal val="1"/>
          <c:showCatName val="0"/>
          <c:showSerName val="0"/>
          <c:showPercent val="0"/>
          <c:showBubbleSize val="0"/>
        </c:dLbls>
        <c:marker val="1"/>
        <c:smooth val="0"/>
        <c:axId val="87911808"/>
        <c:axId val="87939328"/>
      </c:lineChart>
      <c:catAx>
        <c:axId val="87911808"/>
        <c:scaling>
          <c:orientation val="minMax"/>
        </c:scaling>
        <c:delete val="0"/>
        <c:axPos val="b"/>
        <c:numFmt formatCode="General" sourceLinked="1"/>
        <c:majorTickMark val="none"/>
        <c:minorTickMark val="none"/>
        <c:tickLblPos val="nextTo"/>
        <c:txPr>
          <a:bodyPr/>
          <a:lstStyle/>
          <a:p>
            <a:pPr>
              <a:defRPr b="1"/>
            </a:pPr>
            <a:endParaRPr lang="en-US"/>
          </a:p>
        </c:txPr>
        <c:crossAx val="87939328"/>
        <c:crosses val="autoZero"/>
        <c:auto val="1"/>
        <c:lblAlgn val="ctr"/>
        <c:lblOffset val="100"/>
        <c:noMultiLvlLbl val="0"/>
      </c:catAx>
      <c:valAx>
        <c:axId val="87939328"/>
        <c:scaling>
          <c:orientation val="minMax"/>
        </c:scaling>
        <c:delete val="1"/>
        <c:axPos val="l"/>
        <c:numFmt formatCode="General" sourceLinked="1"/>
        <c:majorTickMark val="none"/>
        <c:minorTickMark val="none"/>
        <c:tickLblPos val="nextTo"/>
        <c:crossAx val="87911808"/>
        <c:crosses val="autoZero"/>
        <c:crossBetween val="between"/>
      </c:valAx>
      <c:spPr>
        <a:solidFill>
          <a:schemeClr val="bg1">
            <a:lumMod val="95000"/>
          </a:schemeClr>
        </a:solidFill>
      </c:spPr>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74387576552931"/>
          <c:y val="6.9985053951589382E-2"/>
          <c:w val="0.51062335958005245"/>
          <c:h val="0.85103893263342079"/>
        </c:manualLayout>
      </c:layout>
      <c:pieChart>
        <c:varyColors val="1"/>
        <c:ser>
          <c:idx val="0"/>
          <c:order val="0"/>
          <c:explosion val="25"/>
          <c:dPt>
            <c:idx val="0"/>
            <c:bubble3D val="0"/>
            <c:spPr>
              <a:solidFill>
                <a:schemeClr val="accent6"/>
              </a:solidFill>
            </c:spPr>
            <c:extLst xmlns:c16r2="http://schemas.microsoft.com/office/drawing/2015/06/chart">
              <c:ext xmlns:c16="http://schemas.microsoft.com/office/drawing/2014/chart" uri="{C3380CC4-5D6E-409C-BE32-E72D297353CC}">
                <c16:uniqueId val="{00000001-65DF-4413-8638-2CCFE43CAB69}"/>
              </c:ext>
            </c:extLst>
          </c:dPt>
          <c:dPt>
            <c:idx val="2"/>
            <c:bubble3D val="0"/>
            <c:explosion val="16"/>
            <c:spPr>
              <a:solidFill>
                <a:srgbClr val="00B050"/>
              </a:solidFill>
            </c:spPr>
            <c:extLst xmlns:c16r2="http://schemas.microsoft.com/office/drawing/2015/06/chart">
              <c:ext xmlns:c16="http://schemas.microsoft.com/office/drawing/2014/chart" uri="{C3380CC4-5D6E-409C-BE32-E72D297353CC}">
                <c16:uniqueId val="{00000003-65DF-4413-8638-2CCFE43CAB69}"/>
              </c:ext>
            </c:extLst>
          </c:dPt>
          <c:dPt>
            <c:idx val="3"/>
            <c:bubble3D val="0"/>
            <c:explosion val="10"/>
            <c:extLst xmlns:c16r2="http://schemas.microsoft.com/office/drawing/2015/06/chart">
              <c:ext xmlns:c16="http://schemas.microsoft.com/office/drawing/2014/chart" uri="{C3380CC4-5D6E-409C-BE32-E72D297353CC}">
                <c16:uniqueId val="{00000004-65DF-4413-8638-2CCFE43CAB69}"/>
              </c:ext>
            </c:extLst>
          </c:dPt>
          <c:dPt>
            <c:idx val="4"/>
            <c:bubble3D val="0"/>
            <c:explosion val="5"/>
            <c:spPr>
              <a:solidFill>
                <a:srgbClr val="009999"/>
              </a:solidFill>
            </c:spPr>
            <c:extLst xmlns:c16r2="http://schemas.microsoft.com/office/drawing/2015/06/chart">
              <c:ext xmlns:c16="http://schemas.microsoft.com/office/drawing/2014/chart" uri="{C3380CC4-5D6E-409C-BE32-E72D297353CC}">
                <c16:uniqueId val="{00000006-65DF-4413-8638-2CCFE43CAB69}"/>
              </c:ext>
            </c:extLst>
          </c:dPt>
          <c:dLbls>
            <c:dLbl>
              <c:idx val="0"/>
              <c:layout>
                <c:manualLayout>
                  <c:x val="-2.0415354330708662E-2"/>
                  <c:y val="8.1967213114754092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5DF-4413-8638-2CCFE43CAB69}"/>
                </c:ext>
              </c:extLst>
            </c:dLbl>
            <c:dLbl>
              <c:idx val="1"/>
              <c:layout>
                <c:manualLayout>
                  <c:x val="-4.5268482064741905E-2"/>
                  <c:y val="0.10595363079615049"/>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5DF-4413-8638-2CCFE43CAB69}"/>
                </c:ext>
              </c:extLst>
            </c:dLbl>
            <c:dLbl>
              <c:idx val="4"/>
              <c:layout>
                <c:manualLayout>
                  <c:x val="0.15184787839020122"/>
                  <c:y val="2.1325459317585302E-4"/>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65DF-4413-8638-2CCFE43CAB69}"/>
                </c:ext>
              </c:extLst>
            </c:dLbl>
            <c:spPr>
              <a:noFill/>
              <a:ln>
                <a:noFill/>
              </a:ln>
              <a:effectLst/>
            </c:spPr>
            <c:txPr>
              <a:bodyPr/>
              <a:lstStyle/>
              <a:p>
                <a:pPr>
                  <a:defRPr sz="1200" b="1"/>
                </a:pPr>
                <a:endParaRPr lang="en-U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'الفصل 1'!$M$19:$Q$19</c:f>
              <c:strCache>
                <c:ptCount val="5"/>
                <c:pt idx="0">
                  <c:v>مبادلة الاماراتية</c:v>
                </c:pt>
                <c:pt idx="1">
                  <c:v>BP</c:v>
                </c:pt>
                <c:pt idx="2">
                  <c:v>روسنفت الروسية</c:v>
                </c:pt>
                <c:pt idx="3">
                  <c:v>إيني</c:v>
                </c:pt>
                <c:pt idx="4">
                  <c:v>إيجاس</c:v>
                </c:pt>
              </c:strCache>
            </c:strRef>
          </c:cat>
          <c:val>
            <c:numRef>
              <c:f>'الفصل 1'!$M$20:$Q$20</c:f>
              <c:numCache>
                <c:formatCode>0%</c:formatCode>
                <c:ptCount val="5"/>
                <c:pt idx="0">
                  <c:v>0.05</c:v>
                </c:pt>
                <c:pt idx="1">
                  <c:v>0.05</c:v>
                </c:pt>
                <c:pt idx="2">
                  <c:v>0.15</c:v>
                </c:pt>
                <c:pt idx="3">
                  <c:v>0.25</c:v>
                </c:pt>
                <c:pt idx="4">
                  <c:v>0.5</c:v>
                </c:pt>
              </c:numCache>
            </c:numRef>
          </c:val>
          <c:extLst xmlns:c16r2="http://schemas.microsoft.com/office/drawing/2015/06/chart">
            <c:ext xmlns:c16="http://schemas.microsoft.com/office/drawing/2014/chart" uri="{C3380CC4-5D6E-409C-BE32-E72D297353CC}">
              <c16:uniqueId val="{00000008-65DF-4413-8638-2CCFE43CAB69}"/>
            </c:ext>
          </c:extLst>
        </c:ser>
        <c:dLbls>
          <c:showLegendKey val="0"/>
          <c:showVal val="0"/>
          <c:showCatName val="0"/>
          <c:showSerName val="0"/>
          <c:showPercent val="1"/>
          <c:showBubbleSize val="0"/>
          <c:showLeaderLines val="1"/>
        </c:dLbls>
        <c:firstSliceAng val="0"/>
      </c:pieChart>
    </c:plotArea>
    <c:legend>
      <c:legendPos val="t"/>
      <c:layout>
        <c:manualLayout>
          <c:xMode val="edge"/>
          <c:yMode val="edge"/>
          <c:x val="0.72830424321959752"/>
          <c:y val="0.16203703703703703"/>
          <c:w val="0.2350579615048119"/>
          <c:h val="0.75964311752697578"/>
        </c:manualLayout>
      </c:layout>
      <c:overlay val="0"/>
      <c:spPr>
        <a:solidFill>
          <a:schemeClr val="bg2"/>
        </a:solidFill>
      </c:spPr>
      <c:txPr>
        <a:bodyPr/>
        <a:lstStyle/>
        <a:p>
          <a:pPr>
            <a:defRPr sz="1200" b="1"/>
          </a:pPr>
          <a:endParaRPr lang="en-US"/>
        </a:p>
      </c:txPr>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4798606904906118E-2"/>
          <c:y val="4.1707829999510927E-2"/>
          <c:w val="0.94255182044552122"/>
          <c:h val="0.83309419655876349"/>
        </c:manualLayout>
      </c:layout>
      <c:barChart>
        <c:barDir val="col"/>
        <c:grouping val="clustered"/>
        <c:varyColors val="0"/>
        <c:ser>
          <c:idx val="0"/>
          <c:order val="0"/>
          <c:spPr>
            <a:solidFill>
              <a:schemeClr val="accent5">
                <a:lumMod val="75000"/>
              </a:schemeClr>
            </a:solidFill>
          </c:spPr>
          <c:invertIfNegative val="0"/>
          <c:dLbls>
            <c:dLbl>
              <c:idx val="0"/>
              <c:layout>
                <c:manualLayout>
                  <c:x val="1.1375260784709604E-3"/>
                  <c:y val="2.779644447278098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EF9-4BFE-8FDE-10E6F8CD5CF4}"/>
                </c:ext>
              </c:extLst>
            </c:dLbl>
            <c:dLbl>
              <c:idx val="1"/>
              <c:layout>
                <c:manualLayout>
                  <c:x val="-3.0378894945824078E-3"/>
                  <c:y val="1.700022315024387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EF9-4BFE-8FDE-10E6F8CD5CF4}"/>
                </c:ext>
              </c:extLst>
            </c:dLbl>
            <c:dLbl>
              <c:idx val="2"/>
              <c:layout>
                <c:manualLayout>
                  <c:x val="3.274278215223097E-3"/>
                  <c:y val="3.165758126388047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EF9-4BFE-8FDE-10E6F8CD5CF4}"/>
                </c:ext>
              </c:extLst>
            </c:dLbl>
            <c:dLbl>
              <c:idx val="3"/>
              <c:layout>
                <c:manualLayout>
                  <c:x val="-1.6461403862978667E-3"/>
                  <c:y val="1.623173621515933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EF9-4BFE-8FDE-10E6F8CD5CF4}"/>
                </c:ext>
              </c:extLst>
            </c:dLbl>
            <c:dLbl>
              <c:idx val="4"/>
              <c:layout>
                <c:manualLayout>
                  <c:x val="0"/>
                  <c:y val="1.619433198380569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EF9-4BFE-8FDE-10E6F8CD5CF4}"/>
                </c:ext>
              </c:extLst>
            </c:dLbl>
            <c:spPr>
              <a:noFill/>
              <a:ln>
                <a:noFill/>
              </a:ln>
              <a:effectLst/>
            </c:spPr>
            <c:txPr>
              <a:bodyPr/>
              <a:lstStyle/>
              <a:p>
                <a:pPr>
                  <a:defRPr sz="1200"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Sheet1!$D$16:$I$16</c:f>
              <c:numCache>
                <c:formatCode>General</c:formatCode>
                <c:ptCount val="6"/>
                <c:pt idx="0">
                  <c:v>2016</c:v>
                </c:pt>
                <c:pt idx="1">
                  <c:v>2017</c:v>
                </c:pt>
                <c:pt idx="2">
                  <c:v>2018</c:v>
                </c:pt>
                <c:pt idx="3">
                  <c:v>2019</c:v>
                </c:pt>
                <c:pt idx="4">
                  <c:v>2020</c:v>
                </c:pt>
              </c:numCache>
            </c:numRef>
          </c:cat>
          <c:val>
            <c:numRef>
              <c:f>Sheet1!$D$17:$I$17</c:f>
              <c:numCache>
                <c:formatCode>General</c:formatCode>
                <c:ptCount val="6"/>
                <c:pt idx="0">
                  <c:v>18</c:v>
                </c:pt>
                <c:pt idx="1">
                  <c:v>12</c:v>
                </c:pt>
                <c:pt idx="2">
                  <c:v>18</c:v>
                </c:pt>
                <c:pt idx="3">
                  <c:v>16</c:v>
                </c:pt>
                <c:pt idx="4">
                  <c:v>14</c:v>
                </c:pt>
              </c:numCache>
            </c:numRef>
          </c:val>
          <c:extLst xmlns:c16r2="http://schemas.microsoft.com/office/drawing/2015/06/chart">
            <c:ext xmlns:c16="http://schemas.microsoft.com/office/drawing/2014/chart" uri="{C3380CC4-5D6E-409C-BE32-E72D297353CC}">
              <c16:uniqueId val="{00000005-9EF9-4BFE-8FDE-10E6F8CD5CF4}"/>
            </c:ext>
          </c:extLst>
        </c:ser>
        <c:dLbls>
          <c:showLegendKey val="0"/>
          <c:showVal val="1"/>
          <c:showCatName val="0"/>
          <c:showSerName val="0"/>
          <c:showPercent val="0"/>
          <c:showBubbleSize val="0"/>
        </c:dLbls>
        <c:gapWidth val="150"/>
        <c:axId val="88103552"/>
        <c:axId val="107479040"/>
      </c:barChart>
      <c:catAx>
        <c:axId val="88103552"/>
        <c:scaling>
          <c:orientation val="minMax"/>
        </c:scaling>
        <c:delete val="0"/>
        <c:axPos val="b"/>
        <c:numFmt formatCode="General" sourceLinked="1"/>
        <c:majorTickMark val="out"/>
        <c:minorTickMark val="none"/>
        <c:tickLblPos val="nextTo"/>
        <c:txPr>
          <a:bodyPr/>
          <a:lstStyle/>
          <a:p>
            <a:pPr>
              <a:defRPr sz="1200" b="1"/>
            </a:pPr>
            <a:endParaRPr lang="en-US"/>
          </a:p>
        </c:txPr>
        <c:crossAx val="107479040"/>
        <c:crosses val="autoZero"/>
        <c:auto val="1"/>
        <c:lblAlgn val="ctr"/>
        <c:lblOffset val="100"/>
        <c:noMultiLvlLbl val="0"/>
      </c:catAx>
      <c:valAx>
        <c:axId val="107479040"/>
        <c:scaling>
          <c:orientation val="minMax"/>
        </c:scaling>
        <c:delete val="1"/>
        <c:axPos val="l"/>
        <c:numFmt formatCode="General" sourceLinked="1"/>
        <c:majorTickMark val="out"/>
        <c:minorTickMark val="none"/>
        <c:tickLblPos val="nextTo"/>
        <c:crossAx val="88103552"/>
        <c:crosses val="autoZero"/>
        <c:crossBetween val="between"/>
      </c:valAx>
      <c:spPr>
        <a:solidFill>
          <a:schemeClr val="bg1">
            <a:lumMod val="95000"/>
          </a:schemeClr>
        </a:solidFill>
      </c:spPr>
    </c:plotArea>
    <c:plotVisOnly val="1"/>
    <c:dispBlanksAs val="gap"/>
    <c:showDLblsOverMax val="0"/>
  </c:chart>
  <c:spPr>
    <a:solidFill>
      <a:schemeClr val="bg1">
        <a:lumMod val="85000"/>
      </a:schemeClr>
    </a:solidFill>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9999"/>
            </a:solidFill>
          </c:spPr>
          <c:invertIfNegative val="0"/>
          <c:dLbls>
            <c:spPr>
              <a:noFill/>
              <a:ln>
                <a:noFill/>
              </a:ln>
              <a:effectLst/>
            </c:spPr>
            <c:txPr>
              <a:bodyPr/>
              <a:lstStyle/>
              <a:p>
                <a:pPr>
                  <a:defRPr sz="1200"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'الفصل 1'!$G$19:$J$19</c:f>
              <c:strCache>
                <c:ptCount val="4"/>
                <c:pt idx="0">
                  <c:v>مصر</c:v>
                </c:pt>
                <c:pt idx="1">
                  <c:v>إسرائيل</c:v>
                </c:pt>
                <c:pt idx="2">
                  <c:v>الجزائر</c:v>
                </c:pt>
                <c:pt idx="3">
                  <c:v>ليبيا</c:v>
                </c:pt>
              </c:strCache>
            </c:strRef>
          </c:cat>
          <c:val>
            <c:numRef>
              <c:f>'الفصل 1'!$G$21:$J$21</c:f>
              <c:numCache>
                <c:formatCode>General</c:formatCode>
                <c:ptCount val="4"/>
                <c:pt idx="0">
                  <c:v>75.5</c:v>
                </c:pt>
                <c:pt idx="1">
                  <c:v>20.8</c:v>
                </c:pt>
                <c:pt idx="2">
                  <c:v>80.5</c:v>
                </c:pt>
                <c:pt idx="3">
                  <c:v>50.5</c:v>
                </c:pt>
              </c:numCache>
            </c:numRef>
          </c:val>
          <c:extLst xmlns:c16r2="http://schemas.microsoft.com/office/drawing/2015/06/chart">
            <c:ext xmlns:c16="http://schemas.microsoft.com/office/drawing/2014/chart" uri="{C3380CC4-5D6E-409C-BE32-E72D297353CC}">
              <c16:uniqueId val="{00000000-9B1A-45E8-AB0A-679DCE22FBCD}"/>
            </c:ext>
          </c:extLst>
        </c:ser>
        <c:dLbls>
          <c:showLegendKey val="0"/>
          <c:showVal val="1"/>
          <c:showCatName val="0"/>
          <c:showSerName val="0"/>
          <c:showPercent val="0"/>
          <c:showBubbleSize val="0"/>
        </c:dLbls>
        <c:gapWidth val="150"/>
        <c:overlap val="-25"/>
        <c:axId val="107482496"/>
        <c:axId val="107509248"/>
      </c:barChart>
      <c:catAx>
        <c:axId val="107482496"/>
        <c:scaling>
          <c:orientation val="minMax"/>
        </c:scaling>
        <c:delete val="0"/>
        <c:axPos val="b"/>
        <c:numFmt formatCode="General" sourceLinked="0"/>
        <c:majorTickMark val="none"/>
        <c:minorTickMark val="none"/>
        <c:tickLblPos val="nextTo"/>
        <c:txPr>
          <a:bodyPr/>
          <a:lstStyle/>
          <a:p>
            <a:pPr>
              <a:defRPr sz="1200" b="1"/>
            </a:pPr>
            <a:endParaRPr lang="en-US"/>
          </a:p>
        </c:txPr>
        <c:crossAx val="107509248"/>
        <c:crosses val="autoZero"/>
        <c:auto val="1"/>
        <c:lblAlgn val="ctr"/>
        <c:lblOffset val="100"/>
        <c:noMultiLvlLbl val="0"/>
      </c:catAx>
      <c:valAx>
        <c:axId val="107509248"/>
        <c:scaling>
          <c:orientation val="minMax"/>
        </c:scaling>
        <c:delete val="1"/>
        <c:axPos val="l"/>
        <c:numFmt formatCode="General" sourceLinked="1"/>
        <c:majorTickMark val="out"/>
        <c:minorTickMark val="none"/>
        <c:tickLblPos val="nextTo"/>
        <c:crossAx val="107482496"/>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9999"/>
            </a:solidFill>
          </c:spPr>
          <c:invertIfNegative val="0"/>
          <c:dLbls>
            <c:dLbl>
              <c:idx val="5"/>
              <c:tx>
                <c:rich>
                  <a:bodyPr/>
                  <a:lstStyle/>
                  <a:p>
                    <a:pPr>
                      <a:defRPr sz="1200" b="1">
                        <a:latin typeface="Times New Roman" pitchFamily="18" charset="0"/>
                        <a:cs typeface="Times New Roman" pitchFamily="18" charset="0"/>
                      </a:defRPr>
                    </a:pPr>
                    <a:r>
                      <a:rPr lang="en-US"/>
                      <a:t>8</a:t>
                    </a:r>
                  </a:p>
                </c:rich>
              </c:tx>
              <c:spPr>
                <a:solidFill>
                  <a:schemeClr val="bg1"/>
                </a:solidFill>
                <a:ln>
                  <a:solidFill>
                    <a:schemeClr val="bg1"/>
                  </a:solidFill>
                </a:ln>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B8A6-4C54-9F69-D46CC14A9167}"/>
                </c:ext>
              </c:extLst>
            </c:dLbl>
            <c:spPr>
              <a:noFill/>
              <a:ln>
                <a:noFill/>
              </a:ln>
              <a:effectLst/>
            </c:spPr>
            <c:txPr>
              <a:bodyPr/>
              <a:lstStyle/>
              <a:p>
                <a:pPr>
                  <a:defRPr sz="1200"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'قيمة صادرات الغاز'!$B$9:$G$9</c:f>
              <c:strCache>
                <c:ptCount val="6"/>
                <c:pt idx="0">
                  <c:v>2017/2016</c:v>
                </c:pt>
                <c:pt idx="1">
                  <c:v>2018/2017</c:v>
                </c:pt>
                <c:pt idx="2">
                  <c:v>2019/2018</c:v>
                </c:pt>
                <c:pt idx="3">
                  <c:v>2020/2019</c:v>
                </c:pt>
                <c:pt idx="4">
                  <c:v>2021/2020</c:v>
                </c:pt>
                <c:pt idx="5">
                  <c:v>2022/2021</c:v>
                </c:pt>
              </c:strCache>
            </c:strRef>
          </c:cat>
          <c:val>
            <c:numRef>
              <c:f>'قيمة صادرات الغاز'!$B$10:$G$10</c:f>
              <c:numCache>
                <c:formatCode>General</c:formatCode>
                <c:ptCount val="6"/>
                <c:pt idx="0">
                  <c:v>0.23</c:v>
                </c:pt>
                <c:pt idx="1">
                  <c:v>0.16</c:v>
                </c:pt>
                <c:pt idx="2">
                  <c:v>1.1200000000000001</c:v>
                </c:pt>
                <c:pt idx="3">
                  <c:v>0.71</c:v>
                </c:pt>
                <c:pt idx="4">
                  <c:v>1.32</c:v>
                </c:pt>
                <c:pt idx="5">
                  <c:v>8.18</c:v>
                </c:pt>
              </c:numCache>
            </c:numRef>
          </c:val>
          <c:extLst xmlns:c16r2="http://schemas.microsoft.com/office/drawing/2015/06/chart">
            <c:ext xmlns:c16="http://schemas.microsoft.com/office/drawing/2014/chart" uri="{C3380CC4-5D6E-409C-BE32-E72D297353CC}">
              <c16:uniqueId val="{00000001-B8A6-4C54-9F69-D46CC14A9167}"/>
            </c:ext>
          </c:extLst>
        </c:ser>
        <c:dLbls>
          <c:showLegendKey val="0"/>
          <c:showVal val="1"/>
          <c:showCatName val="0"/>
          <c:showSerName val="0"/>
          <c:showPercent val="0"/>
          <c:showBubbleSize val="0"/>
        </c:dLbls>
        <c:gapWidth val="150"/>
        <c:overlap val="-25"/>
        <c:axId val="107538688"/>
        <c:axId val="107544576"/>
      </c:barChart>
      <c:catAx>
        <c:axId val="107538688"/>
        <c:scaling>
          <c:orientation val="minMax"/>
        </c:scaling>
        <c:delete val="0"/>
        <c:axPos val="b"/>
        <c:numFmt formatCode="General" sourceLinked="0"/>
        <c:majorTickMark val="none"/>
        <c:minorTickMark val="none"/>
        <c:tickLblPos val="nextTo"/>
        <c:txPr>
          <a:bodyPr/>
          <a:lstStyle/>
          <a:p>
            <a:pPr>
              <a:defRPr sz="1200" b="1">
                <a:solidFill>
                  <a:schemeClr val="tx1"/>
                </a:solidFill>
                <a:latin typeface="Times New Roman" pitchFamily="18" charset="0"/>
                <a:cs typeface="Times New Roman" pitchFamily="18" charset="0"/>
              </a:defRPr>
            </a:pPr>
            <a:endParaRPr lang="en-US"/>
          </a:p>
        </c:txPr>
        <c:crossAx val="107544576"/>
        <c:crosses val="autoZero"/>
        <c:auto val="1"/>
        <c:lblAlgn val="ctr"/>
        <c:lblOffset val="100"/>
        <c:noMultiLvlLbl val="0"/>
      </c:catAx>
      <c:valAx>
        <c:axId val="107544576"/>
        <c:scaling>
          <c:orientation val="minMax"/>
        </c:scaling>
        <c:delete val="1"/>
        <c:axPos val="l"/>
        <c:numFmt formatCode="General" sourceLinked="1"/>
        <c:majorTickMark val="out"/>
        <c:minorTickMark val="none"/>
        <c:tickLblPos val="nextTo"/>
        <c:crossAx val="107538688"/>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867504542701392"/>
          <c:y val="7.6605324761147384E-2"/>
          <c:w val="0.40442358166767617"/>
          <c:h val="0.89744066486710494"/>
        </c:manualLayout>
      </c:layout>
      <c:pieChart>
        <c:varyColors val="1"/>
        <c:ser>
          <c:idx val="0"/>
          <c:order val="0"/>
          <c:explosion val="25"/>
          <c:dPt>
            <c:idx val="0"/>
            <c:bubble3D val="0"/>
            <c:explosion val="0"/>
            <c:extLst xmlns:c16r2="http://schemas.microsoft.com/office/drawing/2015/06/chart">
              <c:ext xmlns:c16="http://schemas.microsoft.com/office/drawing/2014/chart" uri="{C3380CC4-5D6E-409C-BE32-E72D297353CC}">
                <c16:uniqueId val="{00000000-57F5-4E58-BE9D-2CDA99FC340D}"/>
              </c:ext>
            </c:extLst>
          </c:dPt>
          <c:dPt>
            <c:idx val="1"/>
            <c:bubble3D val="0"/>
            <c:explosion val="10"/>
            <c:spPr>
              <a:solidFill>
                <a:srgbClr val="FF0000"/>
              </a:solidFill>
            </c:spPr>
            <c:extLst xmlns:c16r2="http://schemas.microsoft.com/office/drawing/2015/06/chart">
              <c:ext xmlns:c16="http://schemas.microsoft.com/office/drawing/2014/chart" uri="{C3380CC4-5D6E-409C-BE32-E72D297353CC}">
                <c16:uniqueId val="{00000002-57F5-4E58-BE9D-2CDA99FC340D}"/>
              </c:ext>
            </c:extLst>
          </c:dPt>
          <c:dPt>
            <c:idx val="2"/>
            <c:bubble3D val="0"/>
            <c:explosion val="9"/>
            <c:extLst xmlns:c16r2="http://schemas.microsoft.com/office/drawing/2015/06/chart">
              <c:ext xmlns:c16="http://schemas.microsoft.com/office/drawing/2014/chart" uri="{C3380CC4-5D6E-409C-BE32-E72D297353CC}">
                <c16:uniqueId val="{00000003-57F5-4E58-BE9D-2CDA99FC340D}"/>
              </c:ext>
            </c:extLst>
          </c:dPt>
          <c:dPt>
            <c:idx val="3"/>
            <c:bubble3D val="0"/>
            <c:explosion val="3"/>
            <c:extLst xmlns:c16r2="http://schemas.microsoft.com/office/drawing/2015/06/chart">
              <c:ext xmlns:c16="http://schemas.microsoft.com/office/drawing/2014/chart" uri="{C3380CC4-5D6E-409C-BE32-E72D297353CC}">
                <c16:uniqueId val="{00000004-57F5-4E58-BE9D-2CDA99FC340D}"/>
              </c:ext>
            </c:extLst>
          </c:dPt>
          <c:dPt>
            <c:idx val="4"/>
            <c:bubble3D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extLst xmlns:c16r2="http://schemas.microsoft.com/office/drawing/2015/06/chart">
              <c:ext xmlns:c16="http://schemas.microsoft.com/office/drawing/2014/chart" uri="{C3380CC4-5D6E-409C-BE32-E72D297353CC}">
                <c16:uniqueId val="{00000006-57F5-4E58-BE9D-2CDA99FC340D}"/>
              </c:ext>
            </c:extLst>
          </c:dPt>
          <c:dPt>
            <c:idx val="7"/>
            <c:bubble3D val="0"/>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c:spPr>
            <c:extLst xmlns:c16r2="http://schemas.microsoft.com/office/drawing/2015/06/chart">
              <c:ext xmlns:c16="http://schemas.microsoft.com/office/drawing/2014/chart" uri="{C3380CC4-5D6E-409C-BE32-E72D297353CC}">
                <c16:uniqueId val="{00000008-57F5-4E58-BE9D-2CDA99FC340D}"/>
              </c:ext>
            </c:extLst>
          </c:dPt>
          <c:dPt>
            <c:idx val="8"/>
            <c:bubble3D val="0"/>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extLst xmlns:c16r2="http://schemas.microsoft.com/office/drawing/2015/06/chart">
              <c:ext xmlns:c16="http://schemas.microsoft.com/office/drawing/2014/chart" uri="{C3380CC4-5D6E-409C-BE32-E72D297353CC}">
                <c16:uniqueId val="{0000000A-57F5-4E58-BE9D-2CDA99FC340D}"/>
              </c:ext>
            </c:extLst>
          </c:dPt>
          <c:dPt>
            <c:idx val="10"/>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extLst xmlns:c16r2="http://schemas.microsoft.com/office/drawing/2015/06/chart">
              <c:ext xmlns:c16="http://schemas.microsoft.com/office/drawing/2014/chart" uri="{C3380CC4-5D6E-409C-BE32-E72D297353CC}">
                <c16:uniqueId val="{0000000C-57F5-4E58-BE9D-2CDA99FC340D}"/>
              </c:ext>
            </c:extLst>
          </c:dPt>
          <c:dLbls>
            <c:spPr>
              <a:noFill/>
              <a:ln>
                <a:noFill/>
              </a:ln>
              <a:effectLst/>
            </c:spPr>
            <c:txPr>
              <a:bodyPr/>
              <a:lstStyle/>
              <a:p>
                <a:pPr>
                  <a:defRPr sz="1200" b="1"/>
                </a:pPr>
                <a:endParaRPr lang="en-U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Sheet1!$C$26:$Q$26</c:f>
              <c:strCache>
                <c:ptCount val="15"/>
                <c:pt idx="0">
                  <c:v>بلجيكا</c:v>
                </c:pt>
                <c:pt idx="1">
                  <c:v>فرنسا</c:v>
                </c:pt>
                <c:pt idx="2">
                  <c:v>ايطاليا</c:v>
                </c:pt>
                <c:pt idx="3">
                  <c:v>اسبانيا</c:v>
                </c:pt>
                <c:pt idx="4">
                  <c:v>تركيا</c:v>
                </c:pt>
                <c:pt idx="5">
                  <c:v>باقى اوروبا</c:v>
                </c:pt>
                <c:pt idx="6">
                  <c:v>الكويت</c:v>
                </c:pt>
                <c:pt idx="7">
                  <c:v>الصين </c:v>
                </c:pt>
                <c:pt idx="8">
                  <c:v>الهند</c:v>
                </c:pt>
                <c:pt idx="9">
                  <c:v>اليابان</c:v>
                </c:pt>
                <c:pt idx="10">
                  <c:v>باكستان</c:v>
                </c:pt>
                <c:pt idx="11">
                  <c:v>سنغافورة</c:v>
                </c:pt>
                <c:pt idx="12">
                  <c:v>كوريا الجنوبية</c:v>
                </c:pt>
                <c:pt idx="13">
                  <c:v>تايوان</c:v>
                </c:pt>
                <c:pt idx="14">
                  <c:v>باقى اسيا</c:v>
                </c:pt>
              </c:strCache>
            </c:strRef>
          </c:cat>
          <c:val>
            <c:numRef>
              <c:f>Sheet1!$C$27:$Q$27</c:f>
              <c:numCache>
                <c:formatCode>General</c:formatCode>
                <c:ptCount val="15"/>
                <c:pt idx="0">
                  <c:v>0.1</c:v>
                </c:pt>
                <c:pt idx="1">
                  <c:v>0.2</c:v>
                </c:pt>
                <c:pt idx="2">
                  <c:v>0.3</c:v>
                </c:pt>
                <c:pt idx="3">
                  <c:v>0.4</c:v>
                </c:pt>
                <c:pt idx="4">
                  <c:v>1.3</c:v>
                </c:pt>
                <c:pt idx="5">
                  <c:v>0.3</c:v>
                </c:pt>
                <c:pt idx="6">
                  <c:v>0.4</c:v>
                </c:pt>
                <c:pt idx="7">
                  <c:v>1.7</c:v>
                </c:pt>
                <c:pt idx="8">
                  <c:v>1.5</c:v>
                </c:pt>
                <c:pt idx="9">
                  <c:v>0.3</c:v>
                </c:pt>
                <c:pt idx="10">
                  <c:v>1.1000000000000001</c:v>
                </c:pt>
                <c:pt idx="11">
                  <c:v>0.3</c:v>
                </c:pt>
                <c:pt idx="12">
                  <c:v>0.3</c:v>
                </c:pt>
                <c:pt idx="13">
                  <c:v>0.3</c:v>
                </c:pt>
                <c:pt idx="14">
                  <c:v>0.6</c:v>
                </c:pt>
              </c:numCache>
            </c:numRef>
          </c:val>
          <c:extLst xmlns:c16r2="http://schemas.microsoft.com/office/drawing/2015/06/chart">
            <c:ext xmlns:c16="http://schemas.microsoft.com/office/drawing/2014/chart" uri="{C3380CC4-5D6E-409C-BE32-E72D297353CC}">
              <c16:uniqueId val="{0000000D-57F5-4E58-BE9D-2CDA99FC340D}"/>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82396010498687666"/>
          <c:y val="4.9006634587343251E-2"/>
          <c:w val="0.16373220270543104"/>
          <c:h val="0.86957932341790611"/>
        </c:manualLayout>
      </c:layout>
      <c:overlay val="0"/>
      <c:txPr>
        <a:bodyPr/>
        <a:lstStyle/>
        <a:p>
          <a:pPr>
            <a:defRPr b="1"/>
          </a:pPr>
          <a:endParaRPr lang="en-US"/>
        </a:p>
      </c:txPr>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'استهلاك الغاز'!$K$5</c:f>
              <c:strCache>
                <c:ptCount val="1"/>
                <c:pt idx="0">
                  <c:v>مصر</c:v>
                </c:pt>
              </c:strCache>
            </c:strRef>
          </c:tx>
          <c:spPr>
            <a:solidFill>
              <a:srgbClr val="993366"/>
            </a:solidFill>
          </c:spPr>
          <c:invertIfNegative val="0"/>
          <c:dLbls>
            <c:spPr>
              <a:noFill/>
              <a:ln>
                <a:noFill/>
              </a:ln>
              <a:effectLst/>
            </c:spPr>
            <c:txPr>
              <a:bodyPr/>
              <a:lstStyle/>
              <a:p>
                <a:pPr>
                  <a:defRPr sz="1200"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'استهلاك الغاز'!$J$6:$J$16</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'استهلاك الغاز'!$K$6:$K$16</c:f>
              <c:numCache>
                <c:formatCode>General</c:formatCode>
                <c:ptCount val="11"/>
                <c:pt idx="0">
                  <c:v>48</c:v>
                </c:pt>
                <c:pt idx="1">
                  <c:v>50.6</c:v>
                </c:pt>
                <c:pt idx="2">
                  <c:v>49.5</c:v>
                </c:pt>
                <c:pt idx="3">
                  <c:v>46.2</c:v>
                </c:pt>
                <c:pt idx="4">
                  <c:v>46</c:v>
                </c:pt>
                <c:pt idx="5">
                  <c:v>49.4</c:v>
                </c:pt>
                <c:pt idx="6">
                  <c:v>55.9</c:v>
                </c:pt>
                <c:pt idx="7">
                  <c:v>59.6</c:v>
                </c:pt>
                <c:pt idx="8">
                  <c:v>59</c:v>
                </c:pt>
                <c:pt idx="9">
                  <c:v>58.3</c:v>
                </c:pt>
                <c:pt idx="10">
                  <c:v>62</c:v>
                </c:pt>
              </c:numCache>
            </c:numRef>
          </c:val>
          <c:extLst xmlns:c16r2="http://schemas.microsoft.com/office/drawing/2015/06/chart">
            <c:ext xmlns:c16="http://schemas.microsoft.com/office/drawing/2014/chart" uri="{C3380CC4-5D6E-409C-BE32-E72D297353CC}">
              <c16:uniqueId val="{00000000-BBCC-415A-A0EF-28888BAC4645}"/>
            </c:ext>
          </c:extLst>
        </c:ser>
        <c:dLbls>
          <c:showLegendKey val="0"/>
          <c:showVal val="1"/>
          <c:showCatName val="0"/>
          <c:showSerName val="0"/>
          <c:showPercent val="0"/>
          <c:showBubbleSize val="0"/>
        </c:dLbls>
        <c:gapWidth val="150"/>
        <c:overlap val="-25"/>
        <c:axId val="107608320"/>
        <c:axId val="107955328"/>
      </c:barChart>
      <c:catAx>
        <c:axId val="107608320"/>
        <c:scaling>
          <c:orientation val="minMax"/>
        </c:scaling>
        <c:delete val="0"/>
        <c:axPos val="b"/>
        <c:numFmt formatCode="General" sourceLinked="1"/>
        <c:majorTickMark val="none"/>
        <c:minorTickMark val="none"/>
        <c:tickLblPos val="nextTo"/>
        <c:txPr>
          <a:bodyPr/>
          <a:lstStyle/>
          <a:p>
            <a:pPr>
              <a:defRPr sz="1200" b="1"/>
            </a:pPr>
            <a:endParaRPr lang="en-US"/>
          </a:p>
        </c:txPr>
        <c:crossAx val="107955328"/>
        <c:crosses val="autoZero"/>
        <c:auto val="1"/>
        <c:lblAlgn val="ctr"/>
        <c:lblOffset val="100"/>
        <c:noMultiLvlLbl val="0"/>
      </c:catAx>
      <c:valAx>
        <c:axId val="107955328"/>
        <c:scaling>
          <c:orientation val="minMax"/>
        </c:scaling>
        <c:delete val="1"/>
        <c:axPos val="l"/>
        <c:numFmt formatCode="General" sourceLinked="1"/>
        <c:majorTickMark val="out"/>
        <c:minorTickMark val="none"/>
        <c:tickLblPos val="nextTo"/>
        <c:crossAx val="107608320"/>
        <c:crosses val="autoZero"/>
        <c:crossBetween val="between"/>
      </c:valAx>
      <c:spPr>
        <a:solidFill>
          <a:schemeClr val="accent3">
            <a:lumMod val="20000"/>
            <a:lumOff val="80000"/>
          </a:schemeClr>
        </a:solidFill>
      </c:spPr>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75"/>
      <c:rotY val="0"/>
      <c:rAngAx val="0"/>
      <c:perspective val="30"/>
    </c:view3D>
    <c:floor>
      <c:thickness val="0"/>
    </c:floor>
    <c:sideWall>
      <c:thickness val="0"/>
    </c:sideWall>
    <c:backWall>
      <c:thickness val="0"/>
    </c:backWall>
    <c:plotArea>
      <c:layout>
        <c:manualLayout>
          <c:layoutTarget val="inner"/>
          <c:xMode val="edge"/>
          <c:yMode val="edge"/>
          <c:x val="2.0073975901527159E-3"/>
          <c:y val="4.4162292213473314E-2"/>
          <c:w val="0.79983818854326383"/>
          <c:h val="0.92081911636045499"/>
        </c:manualLayout>
      </c:layout>
      <c:pie3DChart>
        <c:varyColors val="1"/>
        <c:ser>
          <c:idx val="0"/>
          <c:order val="0"/>
          <c:dPt>
            <c:idx val="0"/>
            <c:bubble3D val="0"/>
            <c:explosion val="14"/>
            <c:spPr>
              <a:solidFill>
                <a:srgbClr val="FFC000"/>
              </a:solidFill>
            </c:spPr>
            <c:extLst xmlns:c16r2="http://schemas.microsoft.com/office/drawing/2015/06/chart">
              <c:ext xmlns:c16="http://schemas.microsoft.com/office/drawing/2014/chart" uri="{C3380CC4-5D6E-409C-BE32-E72D297353CC}">
                <c16:uniqueId val="{00000001-A7EB-49C3-A54B-6CB2CBCD7AA6}"/>
              </c:ext>
            </c:extLst>
          </c:dPt>
          <c:dPt>
            <c:idx val="1"/>
            <c:bubble3D val="0"/>
            <c:spPr>
              <a:solidFill>
                <a:srgbClr val="660033"/>
              </a:solidFill>
            </c:spPr>
            <c:extLst xmlns:c16r2="http://schemas.microsoft.com/office/drawing/2015/06/chart">
              <c:ext xmlns:c16="http://schemas.microsoft.com/office/drawing/2014/chart" uri="{C3380CC4-5D6E-409C-BE32-E72D297353CC}">
                <c16:uniqueId val="{00000003-A7EB-49C3-A54B-6CB2CBCD7AA6}"/>
              </c:ext>
            </c:extLst>
          </c:dPt>
          <c:dPt>
            <c:idx val="2"/>
            <c:bubble3D val="0"/>
            <c:explosion val="30"/>
            <c:spPr>
              <a:solidFill>
                <a:schemeClr val="accent5">
                  <a:lumMod val="75000"/>
                </a:schemeClr>
              </a:solidFill>
            </c:spPr>
            <c:extLst xmlns:c16r2="http://schemas.microsoft.com/office/drawing/2015/06/chart">
              <c:ext xmlns:c16="http://schemas.microsoft.com/office/drawing/2014/chart" uri="{C3380CC4-5D6E-409C-BE32-E72D297353CC}">
                <c16:uniqueId val="{00000005-A7EB-49C3-A54B-6CB2CBCD7AA6}"/>
              </c:ext>
            </c:extLst>
          </c:dPt>
          <c:dPt>
            <c:idx val="3"/>
            <c:bubble3D val="0"/>
            <c:explosion val="10"/>
            <c:spPr>
              <a:solidFill>
                <a:srgbClr val="CCFF66"/>
              </a:solidFill>
            </c:spPr>
            <c:extLst xmlns:c16r2="http://schemas.microsoft.com/office/drawing/2015/06/chart">
              <c:ext xmlns:c16="http://schemas.microsoft.com/office/drawing/2014/chart" uri="{C3380CC4-5D6E-409C-BE32-E72D297353CC}">
                <c16:uniqueId val="{00000007-A7EB-49C3-A54B-6CB2CBCD7AA6}"/>
              </c:ext>
            </c:extLst>
          </c:dPt>
          <c:dLbls>
            <c:dLbl>
              <c:idx val="0"/>
              <c:layout>
                <c:manualLayout>
                  <c:x val="-0.10433252774096308"/>
                  <c:y val="-6.9321959755030624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7EB-49C3-A54B-6CB2CBCD7AA6}"/>
                </c:ext>
              </c:extLst>
            </c:dLbl>
            <c:dLbl>
              <c:idx val="1"/>
              <c:layout>
                <c:manualLayout>
                  <c:x val="-4.0714118655960085E-2"/>
                  <c:y val="0.13784157188684748"/>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7EB-49C3-A54B-6CB2CBCD7AA6}"/>
                </c:ext>
              </c:extLst>
            </c:dLbl>
            <c:dLbl>
              <c:idx val="2"/>
              <c:layout>
                <c:manualLayout>
                  <c:x val="-6.6725570194814759E-2"/>
                  <c:y val="-7.571813939924176E-3"/>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7EB-49C3-A54B-6CB2CBCD7AA6}"/>
                </c:ext>
              </c:extLst>
            </c:dLbl>
            <c:dLbl>
              <c:idx val="3"/>
              <c:layout>
                <c:manualLayout>
                  <c:x val="7.1234202160373516E-2"/>
                  <c:y val="8.52580927384077E-3"/>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A7EB-49C3-A54B-6CB2CBCD7AA6}"/>
                </c:ext>
              </c:extLst>
            </c:dLbl>
            <c:spPr>
              <a:noFill/>
              <a:ln>
                <a:noFill/>
              </a:ln>
              <a:effectLst/>
            </c:spPr>
            <c:txPr>
              <a:bodyPr/>
              <a:lstStyle/>
              <a:p>
                <a:pPr>
                  <a:defRPr sz="1200" b="1"/>
                </a:pPr>
                <a:endParaRPr lang="en-U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'استهلاك الغاز'!$B$5:$E$5</c:f>
              <c:strCache>
                <c:ptCount val="4"/>
                <c:pt idx="0">
                  <c:v>قطاع الكهرباء</c:v>
                </c:pt>
                <c:pt idx="1">
                  <c:v>القطاع الصناعي</c:v>
                </c:pt>
                <c:pt idx="2">
                  <c:v>قطاع البترول</c:v>
                </c:pt>
                <c:pt idx="3">
                  <c:v>القطاع المنزلي وتموين السيارات بالغاز</c:v>
                </c:pt>
              </c:strCache>
            </c:strRef>
          </c:cat>
          <c:val>
            <c:numRef>
              <c:f>'استهلاك الغاز'!$B$6:$E$6</c:f>
              <c:numCache>
                <c:formatCode>@</c:formatCode>
                <c:ptCount val="4"/>
                <c:pt idx="0">
                  <c:v>60</c:v>
                </c:pt>
                <c:pt idx="1">
                  <c:v>22</c:v>
                </c:pt>
                <c:pt idx="2">
                  <c:v>12</c:v>
                </c:pt>
                <c:pt idx="3">
                  <c:v>6</c:v>
                </c:pt>
              </c:numCache>
            </c:numRef>
          </c:val>
          <c:extLst xmlns:c16r2="http://schemas.microsoft.com/office/drawing/2015/06/chart">
            <c:ext xmlns:c16="http://schemas.microsoft.com/office/drawing/2014/chart" uri="{C3380CC4-5D6E-409C-BE32-E72D297353CC}">
              <c16:uniqueId val="{00000008-A7EB-49C3-A54B-6CB2CBCD7AA6}"/>
            </c:ext>
          </c:extLst>
        </c:ser>
        <c:dLbls>
          <c:showLegendKey val="0"/>
          <c:showVal val="0"/>
          <c:showCatName val="0"/>
          <c:showSerName val="0"/>
          <c:showPercent val="1"/>
          <c:showBubbleSize val="0"/>
          <c:showLeaderLines val="1"/>
        </c:dLbls>
      </c:pie3DChart>
    </c:plotArea>
    <c:legend>
      <c:legendPos val="r"/>
      <c:layout>
        <c:manualLayout>
          <c:xMode val="edge"/>
          <c:yMode val="edge"/>
          <c:x val="0.76575767485933266"/>
          <c:y val="7.3228346456692919E-2"/>
          <c:w val="0.217713432785758"/>
          <c:h val="0.84428404782735489"/>
        </c:manualLayout>
      </c:layout>
      <c:overlay val="0"/>
      <c:spPr>
        <a:solidFill>
          <a:schemeClr val="bg1">
            <a:lumMod val="95000"/>
          </a:schemeClr>
        </a:solidFill>
      </c:spPr>
      <c:txPr>
        <a:bodyPr/>
        <a:lstStyle/>
        <a:p>
          <a:pPr>
            <a:defRPr sz="1100" b="1"/>
          </a:pPr>
          <a:endParaRPr lang="en-US"/>
        </a:p>
      </c:txPr>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Sheet1!$H$10</c:f>
              <c:strCache>
                <c:ptCount val="1"/>
                <c:pt idx="0">
                  <c:v>مصر</c:v>
                </c:pt>
              </c:strCache>
            </c:strRef>
          </c:tx>
          <c:spPr>
            <a:solidFill>
              <a:srgbClr val="00CC99"/>
            </a:solidFill>
          </c:spPr>
          <c:invertIfNegative val="0"/>
          <c:dLbls>
            <c:spPr>
              <a:noFill/>
              <a:ln>
                <a:noFill/>
              </a:ln>
              <a:effectLst/>
            </c:spPr>
            <c:txPr>
              <a:bodyPr/>
              <a:lstStyle/>
              <a:p>
                <a:pPr>
                  <a:defRPr sz="1200"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Sheet1!$G$11:$G$13</c:f>
              <c:strCache>
                <c:ptCount val="3"/>
                <c:pt idx="0">
                  <c:v>الصين</c:v>
                </c:pt>
                <c:pt idx="1">
                  <c:v>الهند</c:v>
                </c:pt>
                <c:pt idx="2">
                  <c:v>باكستان</c:v>
                </c:pt>
              </c:strCache>
            </c:strRef>
          </c:cat>
          <c:val>
            <c:numRef>
              <c:f>Sheet1!$H$11:$H$13</c:f>
              <c:numCache>
                <c:formatCode>General</c:formatCode>
                <c:ptCount val="3"/>
                <c:pt idx="0">
                  <c:v>1.7</c:v>
                </c:pt>
                <c:pt idx="1">
                  <c:v>1.5</c:v>
                </c:pt>
                <c:pt idx="2">
                  <c:v>1.1000000000000001</c:v>
                </c:pt>
              </c:numCache>
            </c:numRef>
          </c:val>
          <c:extLst xmlns:c16r2="http://schemas.microsoft.com/office/drawing/2015/06/chart">
            <c:ext xmlns:c16="http://schemas.microsoft.com/office/drawing/2014/chart" uri="{C3380CC4-5D6E-409C-BE32-E72D297353CC}">
              <c16:uniqueId val="{00000000-D463-4AAC-AC65-8BBB0E794519}"/>
            </c:ext>
          </c:extLst>
        </c:ser>
        <c:ser>
          <c:idx val="1"/>
          <c:order val="1"/>
          <c:tx>
            <c:strRef>
              <c:f>Sheet1!$I$10</c:f>
              <c:strCache>
                <c:ptCount val="1"/>
                <c:pt idx="0">
                  <c:v>الجزائر</c:v>
                </c:pt>
              </c:strCache>
            </c:strRef>
          </c:tx>
          <c:spPr>
            <a:solidFill>
              <a:srgbClr val="660033"/>
            </a:solidFill>
          </c:spPr>
          <c:invertIfNegative val="0"/>
          <c:dLbls>
            <c:spPr>
              <a:noFill/>
              <a:ln>
                <a:noFill/>
              </a:ln>
              <a:effectLst/>
            </c:spPr>
            <c:txPr>
              <a:bodyPr/>
              <a:lstStyle/>
              <a:p>
                <a:pPr>
                  <a:defRPr sz="1200"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Sheet1!$G$11:$G$13</c:f>
              <c:strCache>
                <c:ptCount val="3"/>
                <c:pt idx="0">
                  <c:v>الصين</c:v>
                </c:pt>
                <c:pt idx="1">
                  <c:v>الهند</c:v>
                </c:pt>
                <c:pt idx="2">
                  <c:v>باكستان</c:v>
                </c:pt>
              </c:strCache>
            </c:strRef>
          </c:cat>
          <c:val>
            <c:numRef>
              <c:f>Sheet1!$I$11:$I$13</c:f>
              <c:numCache>
                <c:formatCode>General</c:formatCode>
                <c:ptCount val="3"/>
                <c:pt idx="0">
                  <c:v>0.3</c:v>
                </c:pt>
                <c:pt idx="1">
                  <c:v>0.1</c:v>
                </c:pt>
                <c:pt idx="2">
                  <c:v>0</c:v>
                </c:pt>
              </c:numCache>
            </c:numRef>
          </c:val>
          <c:extLst xmlns:c16r2="http://schemas.microsoft.com/office/drawing/2015/06/chart">
            <c:ext xmlns:c16="http://schemas.microsoft.com/office/drawing/2014/chart" uri="{C3380CC4-5D6E-409C-BE32-E72D297353CC}">
              <c16:uniqueId val="{00000001-D463-4AAC-AC65-8BBB0E794519}"/>
            </c:ext>
          </c:extLst>
        </c:ser>
        <c:dLbls>
          <c:showLegendKey val="0"/>
          <c:showVal val="1"/>
          <c:showCatName val="0"/>
          <c:showSerName val="0"/>
          <c:showPercent val="0"/>
          <c:showBubbleSize val="0"/>
        </c:dLbls>
        <c:gapWidth val="150"/>
        <c:overlap val="-25"/>
        <c:axId val="107694336"/>
        <c:axId val="107700224"/>
      </c:barChart>
      <c:catAx>
        <c:axId val="107694336"/>
        <c:scaling>
          <c:orientation val="minMax"/>
        </c:scaling>
        <c:delete val="0"/>
        <c:axPos val="b"/>
        <c:numFmt formatCode="General" sourceLinked="0"/>
        <c:majorTickMark val="none"/>
        <c:minorTickMark val="none"/>
        <c:tickLblPos val="nextTo"/>
        <c:txPr>
          <a:bodyPr/>
          <a:lstStyle/>
          <a:p>
            <a:pPr>
              <a:defRPr sz="1200" b="1"/>
            </a:pPr>
            <a:endParaRPr lang="en-US"/>
          </a:p>
        </c:txPr>
        <c:crossAx val="107700224"/>
        <c:crosses val="autoZero"/>
        <c:auto val="1"/>
        <c:lblAlgn val="ctr"/>
        <c:lblOffset val="100"/>
        <c:noMultiLvlLbl val="0"/>
      </c:catAx>
      <c:valAx>
        <c:axId val="107700224"/>
        <c:scaling>
          <c:orientation val="minMax"/>
        </c:scaling>
        <c:delete val="1"/>
        <c:axPos val="l"/>
        <c:numFmt formatCode="General" sourceLinked="1"/>
        <c:majorTickMark val="out"/>
        <c:minorTickMark val="none"/>
        <c:tickLblPos val="nextTo"/>
        <c:crossAx val="107694336"/>
        <c:crosses val="autoZero"/>
        <c:crossBetween val="between"/>
      </c:valAx>
    </c:plotArea>
    <c:legend>
      <c:legendPos val="t"/>
      <c:overlay val="0"/>
      <c:spPr>
        <a:solidFill>
          <a:schemeClr val="bg1"/>
        </a:solidFill>
        <a:ln w="12700" cap="flat" cmpd="sng" algn="ctr">
          <a:solidFill>
            <a:schemeClr val="accent5"/>
          </a:solidFill>
          <a:prstDash val="solid"/>
          <a:miter lim="800000"/>
        </a:ln>
        <a:effectLst/>
      </c:spPr>
      <c:txPr>
        <a:bodyPr/>
        <a:lstStyle/>
        <a:p>
          <a:pPr>
            <a:defRPr sz="1200" b="1">
              <a:solidFill>
                <a:schemeClr val="dk1"/>
              </a:solidFill>
              <a:latin typeface="+mn-lt"/>
              <a:ea typeface="+mn-ea"/>
              <a:cs typeface="+mn-cs"/>
            </a:defRPr>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lineChart>
        <c:grouping val="standard"/>
        <c:varyColors val="0"/>
        <c:ser>
          <c:idx val="0"/>
          <c:order val="0"/>
          <c:tx>
            <c:strRef>
              <c:f>'تجارة الفحم فى العالم  '!$A$3</c:f>
              <c:strCache>
                <c:ptCount val="1"/>
                <c:pt idx="0">
                  <c:v>تجارة الفحم فى العالم</c:v>
                </c:pt>
              </c:strCache>
            </c:strRef>
          </c:tx>
          <c:spPr>
            <a:ln>
              <a:solidFill>
                <a:schemeClr val="accent1">
                  <a:lumMod val="50000"/>
                </a:schemeClr>
              </a:solidFill>
            </a:ln>
          </c:spPr>
          <c:marker>
            <c:spPr>
              <a:solidFill>
                <a:schemeClr val="accent1">
                  <a:lumMod val="75000"/>
                </a:schemeClr>
              </a:solidFill>
              <a:ln>
                <a:solidFill>
                  <a:schemeClr val="accent1">
                    <a:lumMod val="50000"/>
                  </a:schemeClr>
                </a:solidFill>
              </a:ln>
            </c:spPr>
          </c:marker>
          <c:dLbls>
            <c:dLbl>
              <c:idx val="0"/>
              <c:layout>
                <c:manualLayout>
                  <c:x val="-1.8588931136459652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36C-41E2-A269-CF44A1E605C5}"/>
                </c:ext>
              </c:extLst>
            </c:dLbl>
            <c:dLbl>
              <c:idx val="1"/>
              <c:layout>
                <c:manualLayout>
                  <c:x val="-1.5209125475285171E-2"/>
                  <c:y val="3.49563046192259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36C-41E2-A269-CF44A1E605C5}"/>
                </c:ext>
              </c:extLst>
            </c:dLbl>
            <c:dLbl>
              <c:idx val="2"/>
              <c:layout>
                <c:manualLayout>
                  <c:x val="-1.1829319814110657E-2"/>
                  <c:y val="5.99250936329588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36C-41E2-A269-CF44A1E605C5}"/>
                </c:ext>
              </c:extLst>
            </c:dLbl>
            <c:dLbl>
              <c:idx val="3"/>
              <c:layout>
                <c:manualLayout>
                  <c:x val="-8.5440922443084273E-3"/>
                  <c:y val="-2.996254681647940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36C-41E2-A269-CF44A1E605C5}"/>
                </c:ext>
              </c:extLst>
            </c:dLbl>
            <c:dLbl>
              <c:idx val="4"/>
              <c:layout>
                <c:manualLayout>
                  <c:x val="-5.0193485429705899E-2"/>
                  <c:y val="6.28201909543915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336C-41E2-A269-CF44A1E605C5}"/>
                </c:ext>
              </c:extLst>
            </c:dLbl>
            <c:dLbl>
              <c:idx val="5"/>
              <c:layout>
                <c:manualLayout>
                  <c:x val="-1.7248300693182582E-2"/>
                  <c:y val="4.4944019678699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336C-41E2-A269-CF44A1E605C5}"/>
                </c:ext>
              </c:extLst>
            </c:dLbl>
            <c:dLbl>
              <c:idx val="6"/>
              <c:layout>
                <c:manualLayout>
                  <c:x val="-1.6005282993471971E-2"/>
                  <c:y val="5.427973677203393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336C-41E2-A269-CF44A1E605C5}"/>
                </c:ext>
              </c:extLst>
            </c:dLbl>
            <c:dLbl>
              <c:idx val="7"/>
              <c:layout>
                <c:manualLayout>
                  <c:x val="-2.1968736797634135E-2"/>
                  <c:y val="4.494382022471914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336C-41E2-A269-CF44A1E605C5}"/>
                </c:ext>
              </c:extLst>
            </c:dLbl>
            <c:dLbl>
              <c:idx val="8"/>
              <c:layout>
                <c:manualLayout>
                  <c:x val="-2.3658639628221376E-2"/>
                  <c:y val="5.493133583021227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336C-41E2-A269-CF44A1E605C5}"/>
                </c:ext>
              </c:extLst>
            </c:dLbl>
            <c:dLbl>
              <c:idx val="9"/>
              <c:layout>
                <c:manualLayout>
                  <c:x val="-2.1968736797634135E-2"/>
                  <c:y val="3.995006242197253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336C-41E2-A269-CF44A1E605C5}"/>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Lit>
              <c:formatCode>General</c:formatCode>
              <c:ptCount val="8"/>
              <c:pt idx="0">
                <c:v>2015</c:v>
              </c:pt>
              <c:pt idx="1">
                <c:v>2016</c:v>
              </c:pt>
              <c:pt idx="2">
                <c:v>2017</c:v>
              </c:pt>
              <c:pt idx="3">
                <c:v>2018</c:v>
              </c:pt>
              <c:pt idx="4">
                <c:v>2019</c:v>
              </c:pt>
              <c:pt idx="5">
                <c:v>2020</c:v>
              </c:pt>
              <c:pt idx="6">
                <c:v>2021</c:v>
              </c:pt>
              <c:pt idx="7">
                <c:v>2022</c:v>
              </c:pt>
            </c:numLit>
          </c:cat>
          <c:val>
            <c:numRef>
              <c:f>'تجارة الفحم فى العالم  '!$B$3:$L$3</c:f>
              <c:numCache>
                <c:formatCode>General</c:formatCode>
                <c:ptCount val="7"/>
                <c:pt idx="0">
                  <c:v>5109</c:v>
                </c:pt>
                <c:pt idx="1">
                  <c:v>5504</c:v>
                </c:pt>
                <c:pt idx="2">
                  <c:v>5637</c:v>
                </c:pt>
                <c:pt idx="3">
                  <c:v>5964</c:v>
                </c:pt>
                <c:pt idx="4">
                  <c:v>5468</c:v>
                </c:pt>
                <c:pt idx="5">
                  <c:v>5253</c:v>
                </c:pt>
                <c:pt idx="6">
                  <c:v>5468</c:v>
                </c:pt>
              </c:numCache>
            </c:numRef>
          </c:val>
          <c:smooth val="0"/>
          <c:extLst xmlns:c16r2="http://schemas.microsoft.com/office/drawing/2015/06/chart">
            <c:ext xmlns:c16="http://schemas.microsoft.com/office/drawing/2014/chart" uri="{C3380CC4-5D6E-409C-BE32-E72D297353CC}">
              <c16:uniqueId val="{0000000A-336C-41E2-A269-CF44A1E605C5}"/>
            </c:ext>
          </c:extLst>
        </c:ser>
        <c:ser>
          <c:idx val="3"/>
          <c:order val="1"/>
          <c:tx>
            <c:strRef>
              <c:f>'تجارة الفحم فى العالم  '!$A$4</c:f>
              <c:strCache>
                <c:ptCount val="1"/>
              </c:strCache>
            </c:strRef>
          </c:tx>
          <c:spPr>
            <a:ln>
              <a:solidFill>
                <a:schemeClr val="accent2">
                  <a:lumMod val="75000"/>
                </a:schemeClr>
              </a:solidFill>
            </a:ln>
          </c:spPr>
          <c:marker>
            <c:spPr>
              <a:solidFill>
                <a:schemeClr val="accent2">
                  <a:lumMod val="75000"/>
                </a:schemeClr>
              </a:solidFill>
              <a:ln>
                <a:solidFill>
                  <a:schemeClr val="accent2">
                    <a:lumMod val="75000"/>
                  </a:schemeClr>
                </a:solidFill>
              </a:ln>
            </c:spPr>
          </c:marker>
          <c:dLbls>
            <c:dLbl>
              <c:idx val="0"/>
              <c:layout>
                <c:manualLayout>
                  <c:x val="-2.0278833967046894E-2"/>
                  <c:y val="-4.993757802746566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336C-41E2-A269-CF44A1E605C5}"/>
                </c:ext>
              </c:extLst>
            </c:dLbl>
            <c:dLbl>
              <c:idx val="1"/>
              <c:layout>
                <c:manualLayout>
                  <c:x val="-2.5348542458808618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336C-41E2-A269-CF44A1E605C5}"/>
                </c:ext>
              </c:extLst>
            </c:dLbl>
            <c:dLbl>
              <c:idx val="2"/>
              <c:layout>
                <c:manualLayout>
                  <c:x val="-2.1968736797634104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336C-41E2-A269-CF44A1E605C5}"/>
                </c:ext>
              </c:extLst>
            </c:dLbl>
            <c:dLbl>
              <c:idx val="3"/>
              <c:layout>
                <c:manualLayout>
                  <c:x val="-2.5348542458808618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336C-41E2-A269-CF44A1E605C5}"/>
                </c:ext>
              </c:extLst>
            </c:dLbl>
            <c:dLbl>
              <c:idx val="4"/>
              <c:layout>
                <c:manualLayout>
                  <c:x val="-2.1968736797634135E-2"/>
                  <c:y val="-4.993757802746566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336C-41E2-A269-CF44A1E605C5}"/>
                </c:ext>
              </c:extLst>
            </c:dLbl>
            <c:dLbl>
              <c:idx val="5"/>
              <c:layout>
                <c:manualLayout>
                  <c:x val="-2.3658639628221376E-2"/>
                  <c:y val="-5.99250936329588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336C-41E2-A269-CF44A1E605C5}"/>
                </c:ext>
              </c:extLst>
            </c:dLbl>
            <c:dLbl>
              <c:idx val="6"/>
              <c:layout>
                <c:manualLayout>
                  <c:x val="-4.0557667934093787E-2"/>
                  <c:y val="-2.996254681647940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336C-41E2-A269-CF44A1E605C5}"/>
                </c:ext>
              </c:extLst>
            </c:dLbl>
            <c:dLbl>
              <c:idx val="7"/>
              <c:layout>
                <c:manualLayout>
                  <c:x val="-2.3658639628221376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336C-41E2-A269-CF44A1E605C5}"/>
                </c:ext>
              </c:extLst>
            </c:dLbl>
            <c:dLbl>
              <c:idx val="8"/>
              <c:layout>
                <c:manualLayout>
                  <c:x val="-2.8728348119983101E-2"/>
                  <c:y val="-4.993757802746564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336C-41E2-A269-CF44A1E605C5}"/>
                </c:ext>
              </c:extLst>
            </c:dLbl>
            <c:dLbl>
              <c:idx val="9"/>
              <c:layout>
                <c:manualLayout>
                  <c:x val="-2.0278833967046894E-2"/>
                  <c:y val="-8.489388264669159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336C-41E2-A269-CF44A1E605C5}"/>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Lit>
              <c:formatCode>General</c:formatCode>
              <c:ptCount val="8"/>
              <c:pt idx="0">
                <c:v>2015</c:v>
              </c:pt>
              <c:pt idx="1">
                <c:v>2016</c:v>
              </c:pt>
              <c:pt idx="2">
                <c:v>2017</c:v>
              </c:pt>
              <c:pt idx="3">
                <c:v>2018</c:v>
              </c:pt>
              <c:pt idx="4">
                <c:v>2019</c:v>
              </c:pt>
              <c:pt idx="5">
                <c:v>2020</c:v>
              </c:pt>
              <c:pt idx="6">
                <c:v>2021</c:v>
              </c:pt>
              <c:pt idx="7">
                <c:v>2022</c:v>
              </c:pt>
            </c:numLit>
          </c:cat>
          <c:val>
            <c:numRef>
              <c:f>'تجارة الفحم فى العالم  '!$B$4:$L$4</c:f>
              <c:numCache>
                <c:formatCode>General</c:formatCode>
                <c:ptCount val="7"/>
              </c:numCache>
            </c:numRef>
          </c:val>
          <c:smooth val="0"/>
          <c:extLst xmlns:c16r2="http://schemas.microsoft.com/office/drawing/2015/06/chart">
            <c:ext xmlns:c16="http://schemas.microsoft.com/office/drawing/2014/chart" uri="{C3380CC4-5D6E-409C-BE32-E72D297353CC}">
              <c16:uniqueId val="{00000015-336C-41E2-A269-CF44A1E605C5}"/>
            </c:ext>
          </c:extLst>
        </c:ser>
        <c:dLbls>
          <c:showLegendKey val="0"/>
          <c:showVal val="1"/>
          <c:showCatName val="0"/>
          <c:showSerName val="0"/>
          <c:showPercent val="0"/>
          <c:showBubbleSize val="0"/>
        </c:dLbls>
        <c:marker val="1"/>
        <c:smooth val="0"/>
        <c:axId val="41076992"/>
        <c:axId val="41082880"/>
      </c:lineChart>
      <c:catAx>
        <c:axId val="41076992"/>
        <c:scaling>
          <c:orientation val="minMax"/>
        </c:scaling>
        <c:delete val="0"/>
        <c:axPos val="b"/>
        <c:numFmt formatCode="General" sourceLinked="1"/>
        <c:majorTickMark val="none"/>
        <c:minorTickMark val="none"/>
        <c:tickLblPos val="nextTo"/>
        <c:txPr>
          <a:bodyPr rot="-60000000" vert="horz"/>
          <a:lstStyle/>
          <a:p>
            <a:pPr>
              <a:defRPr sz="1200" b="1"/>
            </a:pPr>
            <a:endParaRPr lang="en-US"/>
          </a:p>
        </c:txPr>
        <c:crossAx val="41082880"/>
        <c:crosses val="autoZero"/>
        <c:auto val="1"/>
        <c:lblAlgn val="ctr"/>
        <c:lblOffset val="100"/>
        <c:tickLblSkip val="1"/>
        <c:noMultiLvlLbl val="0"/>
      </c:catAx>
      <c:valAx>
        <c:axId val="41082880"/>
        <c:scaling>
          <c:orientation val="minMax"/>
        </c:scaling>
        <c:delete val="1"/>
        <c:axPos val="l"/>
        <c:numFmt formatCode="General" sourceLinked="1"/>
        <c:majorTickMark val="none"/>
        <c:minorTickMark val="none"/>
        <c:tickLblPos val="nextTo"/>
        <c:crossAx val="4107699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lineChart>
        <c:grouping val="standard"/>
        <c:varyColors val="0"/>
        <c:ser>
          <c:idx val="0"/>
          <c:order val="0"/>
          <c:tx>
            <c:strRef>
              <c:f>'النفط فى العالم'!$A$3</c:f>
              <c:strCache>
                <c:ptCount val="1"/>
                <c:pt idx="0">
                  <c:v>إنتاج النفط فى العالم</c:v>
                </c:pt>
              </c:strCache>
            </c:strRef>
          </c:tx>
          <c:spPr>
            <a:ln>
              <a:solidFill>
                <a:schemeClr val="accent1">
                  <a:lumMod val="50000"/>
                </a:schemeClr>
              </a:solidFill>
            </a:ln>
          </c:spPr>
          <c:marker>
            <c:spPr>
              <a:solidFill>
                <a:schemeClr val="accent1">
                  <a:lumMod val="75000"/>
                </a:schemeClr>
              </a:solidFill>
              <a:ln>
                <a:solidFill>
                  <a:schemeClr val="accent1">
                    <a:lumMod val="50000"/>
                  </a:schemeClr>
                </a:solidFill>
              </a:ln>
            </c:spPr>
          </c:marker>
          <c:dLbls>
            <c:dLbl>
              <c:idx val="0"/>
              <c:layout>
                <c:manualLayout>
                  <c:x val="-1.8588931136459652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914-4DC9-8212-E6C7CBBC08DE}"/>
                </c:ext>
              </c:extLst>
            </c:dLbl>
            <c:dLbl>
              <c:idx val="1"/>
              <c:layout>
                <c:manualLayout>
                  <c:x val="-1.5209125475285171E-2"/>
                  <c:y val="3.49563046192259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914-4DC9-8212-E6C7CBBC08DE}"/>
                </c:ext>
              </c:extLst>
            </c:dLbl>
            <c:dLbl>
              <c:idx val="2"/>
              <c:layout>
                <c:manualLayout>
                  <c:x val="-1.1829319814110657E-2"/>
                  <c:y val="5.99250936329588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914-4DC9-8212-E6C7CBBC08DE}"/>
                </c:ext>
              </c:extLst>
            </c:dLbl>
            <c:dLbl>
              <c:idx val="3"/>
              <c:layout>
                <c:manualLayout>
                  <c:x val="-1.351922264469793E-2"/>
                  <c:y val="6.491885143570537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914-4DC9-8212-E6C7CBBC08DE}"/>
                </c:ext>
              </c:extLst>
            </c:dLbl>
            <c:dLbl>
              <c:idx val="4"/>
              <c:layout>
                <c:manualLayout>
                  <c:x val="-2.0278833967046894E-2"/>
                  <c:y val="4.993757802746566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914-4DC9-8212-E6C7CBBC08DE}"/>
                </c:ext>
              </c:extLst>
            </c:dLbl>
            <c:dLbl>
              <c:idx val="5"/>
              <c:layout>
                <c:manualLayout>
                  <c:x val="-2.3658639628221376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914-4DC9-8212-E6C7CBBC08DE}"/>
                </c:ext>
              </c:extLst>
            </c:dLbl>
            <c:dLbl>
              <c:idx val="6"/>
              <c:layout>
                <c:manualLayout>
                  <c:x val="-2.0278833967046894E-2"/>
                  <c:y val="3.49563046192259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9914-4DC9-8212-E6C7CBBC08DE}"/>
                </c:ext>
              </c:extLst>
            </c:dLbl>
            <c:dLbl>
              <c:idx val="7"/>
              <c:layout>
                <c:manualLayout>
                  <c:x val="-2.1968736797634135E-2"/>
                  <c:y val="4.494382022471914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914-4DC9-8212-E6C7CBBC08DE}"/>
                </c:ext>
              </c:extLst>
            </c:dLbl>
            <c:dLbl>
              <c:idx val="8"/>
              <c:layout>
                <c:manualLayout>
                  <c:x val="-2.3658639628221376E-2"/>
                  <c:y val="5.493133583021227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9914-4DC9-8212-E6C7CBBC08DE}"/>
                </c:ext>
              </c:extLst>
            </c:dLbl>
            <c:dLbl>
              <c:idx val="9"/>
              <c:layout>
                <c:manualLayout>
                  <c:x val="-2.1968736797634135E-2"/>
                  <c:y val="3.995006242197253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9914-4DC9-8212-E6C7CBBC08DE}"/>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Lit>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Lit>
          </c:cat>
          <c:val>
            <c:numRef>
              <c:f>'النفط فى العالم'!$B$3:$L$3</c:f>
              <c:numCache>
                <c:formatCode>General</c:formatCode>
                <c:ptCount val="11"/>
                <c:pt idx="0">
                  <c:v>84</c:v>
                </c:pt>
                <c:pt idx="1">
                  <c:v>86</c:v>
                </c:pt>
                <c:pt idx="2">
                  <c:v>87</c:v>
                </c:pt>
                <c:pt idx="3">
                  <c:v>89</c:v>
                </c:pt>
                <c:pt idx="4">
                  <c:v>92</c:v>
                </c:pt>
                <c:pt idx="5">
                  <c:v>92</c:v>
                </c:pt>
                <c:pt idx="6">
                  <c:v>92</c:v>
                </c:pt>
                <c:pt idx="7">
                  <c:v>95</c:v>
                </c:pt>
                <c:pt idx="8">
                  <c:v>95</c:v>
                </c:pt>
                <c:pt idx="9">
                  <c:v>88</c:v>
                </c:pt>
                <c:pt idx="10">
                  <c:v>90</c:v>
                </c:pt>
              </c:numCache>
            </c:numRef>
          </c:val>
          <c:smooth val="0"/>
          <c:extLst xmlns:c16r2="http://schemas.microsoft.com/office/drawing/2015/06/chart">
            <c:ext xmlns:c16="http://schemas.microsoft.com/office/drawing/2014/chart" uri="{C3380CC4-5D6E-409C-BE32-E72D297353CC}">
              <c16:uniqueId val="{0000000A-9914-4DC9-8212-E6C7CBBC08DE}"/>
            </c:ext>
          </c:extLst>
        </c:ser>
        <c:ser>
          <c:idx val="3"/>
          <c:order val="1"/>
          <c:tx>
            <c:strRef>
              <c:f>'النفط فى العالم'!$A$4</c:f>
              <c:strCache>
                <c:ptCount val="1"/>
                <c:pt idx="0">
                  <c:v>استهلاك النفط فى العالم</c:v>
                </c:pt>
              </c:strCache>
            </c:strRef>
          </c:tx>
          <c:spPr>
            <a:ln>
              <a:solidFill>
                <a:schemeClr val="accent2">
                  <a:lumMod val="75000"/>
                </a:schemeClr>
              </a:solidFill>
            </a:ln>
          </c:spPr>
          <c:marker>
            <c:spPr>
              <a:solidFill>
                <a:schemeClr val="accent2">
                  <a:lumMod val="75000"/>
                </a:schemeClr>
              </a:solidFill>
              <a:ln>
                <a:solidFill>
                  <a:schemeClr val="accent2">
                    <a:lumMod val="75000"/>
                  </a:schemeClr>
                </a:solidFill>
              </a:ln>
            </c:spPr>
          </c:marker>
          <c:dLbls>
            <c:dLbl>
              <c:idx val="0"/>
              <c:layout>
                <c:manualLayout>
                  <c:x val="-2.0278833967046894E-2"/>
                  <c:y val="-4.993757802746566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9914-4DC9-8212-E6C7CBBC08DE}"/>
                </c:ext>
              </c:extLst>
            </c:dLbl>
            <c:dLbl>
              <c:idx val="1"/>
              <c:layout>
                <c:manualLayout>
                  <c:x val="-2.5348542458808618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9914-4DC9-8212-E6C7CBBC08DE}"/>
                </c:ext>
              </c:extLst>
            </c:dLbl>
            <c:dLbl>
              <c:idx val="2"/>
              <c:layout>
                <c:manualLayout>
                  <c:x val="-2.1968736797634104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9914-4DC9-8212-E6C7CBBC08DE}"/>
                </c:ext>
              </c:extLst>
            </c:dLbl>
            <c:dLbl>
              <c:idx val="3"/>
              <c:layout>
                <c:manualLayout>
                  <c:x val="-2.5348542458808618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9914-4DC9-8212-E6C7CBBC08DE}"/>
                </c:ext>
              </c:extLst>
            </c:dLbl>
            <c:dLbl>
              <c:idx val="4"/>
              <c:layout>
                <c:manualLayout>
                  <c:x val="-2.1968736797634135E-2"/>
                  <c:y val="-4.993757802746566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9914-4DC9-8212-E6C7CBBC08DE}"/>
                </c:ext>
              </c:extLst>
            </c:dLbl>
            <c:dLbl>
              <c:idx val="5"/>
              <c:layout>
                <c:manualLayout>
                  <c:x val="-2.3658639628221376E-2"/>
                  <c:y val="-5.99250936329588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9914-4DC9-8212-E6C7CBBC08DE}"/>
                </c:ext>
              </c:extLst>
            </c:dLbl>
            <c:dLbl>
              <c:idx val="6"/>
              <c:layout>
                <c:manualLayout>
                  <c:x val="-5.5118437808378475E-2"/>
                  <c:y val="-2.996260602559815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9914-4DC9-8212-E6C7CBBC08DE}"/>
                </c:ext>
              </c:extLst>
            </c:dLbl>
            <c:dLbl>
              <c:idx val="7"/>
              <c:layout>
                <c:manualLayout>
                  <c:x val="-2.3658639628221376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9914-4DC9-8212-E6C7CBBC08DE}"/>
                </c:ext>
              </c:extLst>
            </c:dLbl>
            <c:dLbl>
              <c:idx val="8"/>
              <c:layout>
                <c:manualLayout>
                  <c:x val="-2.8728348119983101E-2"/>
                  <c:y val="-4.993757802746564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9914-4DC9-8212-E6C7CBBC08DE}"/>
                </c:ext>
              </c:extLst>
            </c:dLbl>
            <c:dLbl>
              <c:idx val="9"/>
              <c:layout>
                <c:manualLayout>
                  <c:x val="-2.0278833967046894E-2"/>
                  <c:y val="-8.489388264669159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9914-4DC9-8212-E6C7CBBC08DE}"/>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Lit>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Lit>
          </c:cat>
          <c:val>
            <c:numRef>
              <c:f>'النفط فى العالم'!$B$4:$L$4</c:f>
              <c:numCache>
                <c:formatCode>General</c:formatCode>
                <c:ptCount val="11"/>
                <c:pt idx="0">
                  <c:v>87</c:v>
                </c:pt>
                <c:pt idx="1">
                  <c:v>88</c:v>
                </c:pt>
                <c:pt idx="2">
                  <c:v>90</c:v>
                </c:pt>
                <c:pt idx="3">
                  <c:v>90</c:v>
                </c:pt>
                <c:pt idx="4">
                  <c:v>92</c:v>
                </c:pt>
                <c:pt idx="5">
                  <c:v>94</c:v>
                </c:pt>
                <c:pt idx="6">
                  <c:v>96</c:v>
                </c:pt>
                <c:pt idx="7">
                  <c:v>97</c:v>
                </c:pt>
                <c:pt idx="8">
                  <c:v>98</c:v>
                </c:pt>
                <c:pt idx="9">
                  <c:v>89</c:v>
                </c:pt>
                <c:pt idx="10">
                  <c:v>94</c:v>
                </c:pt>
              </c:numCache>
            </c:numRef>
          </c:val>
          <c:smooth val="0"/>
          <c:extLst xmlns:c16r2="http://schemas.microsoft.com/office/drawing/2015/06/chart">
            <c:ext xmlns:c16="http://schemas.microsoft.com/office/drawing/2014/chart" uri="{C3380CC4-5D6E-409C-BE32-E72D297353CC}">
              <c16:uniqueId val="{00000015-9914-4DC9-8212-E6C7CBBC08DE}"/>
            </c:ext>
          </c:extLst>
        </c:ser>
        <c:dLbls>
          <c:showLegendKey val="0"/>
          <c:showVal val="1"/>
          <c:showCatName val="0"/>
          <c:showSerName val="0"/>
          <c:showPercent val="0"/>
          <c:showBubbleSize val="0"/>
        </c:dLbls>
        <c:marker val="1"/>
        <c:smooth val="0"/>
        <c:axId val="41276928"/>
        <c:axId val="41278464"/>
      </c:lineChart>
      <c:catAx>
        <c:axId val="41276928"/>
        <c:scaling>
          <c:orientation val="minMax"/>
        </c:scaling>
        <c:delete val="0"/>
        <c:axPos val="b"/>
        <c:numFmt formatCode="General" sourceLinked="1"/>
        <c:majorTickMark val="none"/>
        <c:minorTickMark val="none"/>
        <c:tickLblPos val="nextTo"/>
        <c:txPr>
          <a:bodyPr rot="-60000000" vert="horz"/>
          <a:lstStyle/>
          <a:p>
            <a:pPr>
              <a:defRPr sz="1200" b="1">
                <a:solidFill>
                  <a:schemeClr val="tx2">
                    <a:lumMod val="75000"/>
                  </a:schemeClr>
                </a:solidFill>
              </a:defRPr>
            </a:pPr>
            <a:endParaRPr lang="en-US"/>
          </a:p>
        </c:txPr>
        <c:crossAx val="41278464"/>
        <c:crosses val="autoZero"/>
        <c:auto val="1"/>
        <c:lblAlgn val="ctr"/>
        <c:lblOffset val="100"/>
        <c:tickLblSkip val="1"/>
        <c:noMultiLvlLbl val="0"/>
      </c:catAx>
      <c:valAx>
        <c:axId val="41278464"/>
        <c:scaling>
          <c:orientation val="minMax"/>
        </c:scaling>
        <c:delete val="1"/>
        <c:axPos val="l"/>
        <c:numFmt formatCode="General" sourceLinked="1"/>
        <c:majorTickMark val="none"/>
        <c:minorTickMark val="none"/>
        <c:tickLblPos val="nextTo"/>
        <c:crossAx val="41276928"/>
        <c:crosses val="autoZero"/>
        <c:crossBetween val="between"/>
      </c:valAx>
    </c:plotArea>
    <c:legend>
      <c:legendPos val="t"/>
      <c:overlay val="0"/>
      <c:txPr>
        <a:bodyPr rot="0" vert="horz"/>
        <a:lstStyle/>
        <a:p>
          <a:pPr>
            <a:defRPr sz="1200" b="1"/>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lineChart>
        <c:grouping val="standard"/>
        <c:varyColors val="0"/>
        <c:ser>
          <c:idx val="0"/>
          <c:order val="0"/>
          <c:tx>
            <c:strRef>
              <c:f>'تجارة النفط فى العالم '!$A$3</c:f>
              <c:strCache>
                <c:ptCount val="1"/>
                <c:pt idx="0">
                  <c:v>تجارة النفط فى العالم</c:v>
                </c:pt>
              </c:strCache>
            </c:strRef>
          </c:tx>
          <c:spPr>
            <a:ln>
              <a:solidFill>
                <a:schemeClr val="accent1">
                  <a:lumMod val="50000"/>
                </a:schemeClr>
              </a:solidFill>
            </a:ln>
          </c:spPr>
          <c:marker>
            <c:spPr>
              <a:solidFill>
                <a:schemeClr val="accent1">
                  <a:lumMod val="75000"/>
                </a:schemeClr>
              </a:solidFill>
              <a:ln>
                <a:solidFill>
                  <a:schemeClr val="accent1">
                    <a:lumMod val="50000"/>
                  </a:schemeClr>
                </a:solidFill>
              </a:ln>
            </c:spPr>
          </c:marker>
          <c:dLbls>
            <c:dLbl>
              <c:idx val="0"/>
              <c:layout>
                <c:manualLayout>
                  <c:x val="-1.8588931136459652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013-408D-B4C4-455CBDBA251C}"/>
                </c:ext>
              </c:extLst>
            </c:dLbl>
            <c:dLbl>
              <c:idx val="1"/>
              <c:layout>
                <c:manualLayout>
                  <c:x val="-1.5209125475285171E-2"/>
                  <c:y val="3.49563046192259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013-408D-B4C4-455CBDBA251C}"/>
                </c:ext>
              </c:extLst>
            </c:dLbl>
            <c:dLbl>
              <c:idx val="2"/>
              <c:layout>
                <c:manualLayout>
                  <c:x val="-1.1829319814110657E-2"/>
                  <c:y val="5.99250936329588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013-408D-B4C4-455CBDBA251C}"/>
                </c:ext>
              </c:extLst>
            </c:dLbl>
            <c:dLbl>
              <c:idx val="3"/>
              <c:layout>
                <c:manualLayout>
                  <c:x val="-1.351922264469793E-2"/>
                  <c:y val="6.491885143570537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013-408D-B4C4-455CBDBA251C}"/>
                </c:ext>
              </c:extLst>
            </c:dLbl>
            <c:dLbl>
              <c:idx val="4"/>
              <c:layout>
                <c:manualLayout>
                  <c:x val="-2.0278833967046894E-2"/>
                  <c:y val="4.993757802746566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6013-408D-B4C4-455CBDBA251C}"/>
                </c:ext>
              </c:extLst>
            </c:dLbl>
            <c:dLbl>
              <c:idx val="5"/>
              <c:layout>
                <c:manualLayout>
                  <c:x val="-2.3658639628221376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013-408D-B4C4-455CBDBA251C}"/>
                </c:ext>
              </c:extLst>
            </c:dLbl>
            <c:dLbl>
              <c:idx val="6"/>
              <c:layout>
                <c:manualLayout>
                  <c:x val="-2.0278833967046894E-2"/>
                  <c:y val="3.49563046192259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6013-408D-B4C4-455CBDBA251C}"/>
                </c:ext>
              </c:extLst>
            </c:dLbl>
            <c:dLbl>
              <c:idx val="7"/>
              <c:layout>
                <c:manualLayout>
                  <c:x val="-2.1968736797634135E-2"/>
                  <c:y val="4.494382022471914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013-408D-B4C4-455CBDBA251C}"/>
                </c:ext>
              </c:extLst>
            </c:dLbl>
            <c:dLbl>
              <c:idx val="8"/>
              <c:layout>
                <c:manualLayout>
                  <c:x val="-2.3658639628221376E-2"/>
                  <c:y val="5.493133583021227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6013-408D-B4C4-455CBDBA251C}"/>
                </c:ext>
              </c:extLst>
            </c:dLbl>
            <c:dLbl>
              <c:idx val="9"/>
              <c:layout>
                <c:manualLayout>
                  <c:x val="-2.1968736797634135E-2"/>
                  <c:y val="3.995006242197253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6013-408D-B4C4-455CBDBA251C}"/>
                </c:ext>
              </c:extLst>
            </c:dLbl>
            <c:spPr>
              <a:noFill/>
              <a:ln>
                <a:noFill/>
              </a:ln>
              <a:effectLst/>
            </c:spPr>
            <c:txPr>
              <a:bodyPr/>
              <a:lstStyle/>
              <a:p>
                <a:pPr>
                  <a:defRPr sz="1000"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Lit>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Lit>
          </c:cat>
          <c:val>
            <c:numRef>
              <c:f>'تجارة النفط فى العالم '!$B$3:$L$3</c:f>
              <c:numCache>
                <c:formatCode>General</c:formatCode>
                <c:ptCount val="11"/>
                <c:pt idx="0">
                  <c:v>56</c:v>
                </c:pt>
                <c:pt idx="1">
                  <c:v>57</c:v>
                </c:pt>
                <c:pt idx="2">
                  <c:v>59</c:v>
                </c:pt>
                <c:pt idx="3">
                  <c:v>59</c:v>
                </c:pt>
                <c:pt idx="4">
                  <c:v>63</c:v>
                </c:pt>
                <c:pt idx="5">
                  <c:v>71</c:v>
                </c:pt>
                <c:pt idx="6">
                  <c:v>70</c:v>
                </c:pt>
                <c:pt idx="7">
                  <c:v>70</c:v>
                </c:pt>
                <c:pt idx="8">
                  <c:v>69</c:v>
                </c:pt>
                <c:pt idx="9">
                  <c:v>65</c:v>
                </c:pt>
                <c:pt idx="10">
                  <c:v>67</c:v>
                </c:pt>
              </c:numCache>
            </c:numRef>
          </c:val>
          <c:smooth val="0"/>
          <c:extLst xmlns:c16r2="http://schemas.microsoft.com/office/drawing/2015/06/chart">
            <c:ext xmlns:c16="http://schemas.microsoft.com/office/drawing/2014/chart" uri="{C3380CC4-5D6E-409C-BE32-E72D297353CC}">
              <c16:uniqueId val="{0000000A-6013-408D-B4C4-455CBDBA251C}"/>
            </c:ext>
          </c:extLst>
        </c:ser>
        <c:ser>
          <c:idx val="3"/>
          <c:order val="1"/>
          <c:tx>
            <c:strRef>
              <c:f>'تجارة النفط فى العالم '!$A$4</c:f>
              <c:strCache>
                <c:ptCount val="1"/>
              </c:strCache>
            </c:strRef>
          </c:tx>
          <c:spPr>
            <a:ln>
              <a:solidFill>
                <a:schemeClr val="accent2">
                  <a:lumMod val="75000"/>
                </a:schemeClr>
              </a:solidFill>
            </a:ln>
          </c:spPr>
          <c:marker>
            <c:spPr>
              <a:solidFill>
                <a:schemeClr val="accent2">
                  <a:lumMod val="75000"/>
                </a:schemeClr>
              </a:solidFill>
              <a:ln>
                <a:solidFill>
                  <a:schemeClr val="accent2">
                    <a:lumMod val="75000"/>
                  </a:schemeClr>
                </a:solidFill>
              </a:ln>
            </c:spPr>
          </c:marker>
          <c:dLbls>
            <c:dLbl>
              <c:idx val="0"/>
              <c:layout>
                <c:manualLayout>
                  <c:x val="-2.0278833967046894E-2"/>
                  <c:y val="-4.993757802746566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6013-408D-B4C4-455CBDBA251C}"/>
                </c:ext>
              </c:extLst>
            </c:dLbl>
            <c:dLbl>
              <c:idx val="1"/>
              <c:layout>
                <c:manualLayout>
                  <c:x val="-2.5348542458808618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6013-408D-B4C4-455CBDBA251C}"/>
                </c:ext>
              </c:extLst>
            </c:dLbl>
            <c:dLbl>
              <c:idx val="2"/>
              <c:layout>
                <c:manualLayout>
                  <c:x val="-2.1968736797634104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6013-408D-B4C4-455CBDBA251C}"/>
                </c:ext>
              </c:extLst>
            </c:dLbl>
            <c:dLbl>
              <c:idx val="3"/>
              <c:layout>
                <c:manualLayout>
                  <c:x val="-2.5348542458808618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6013-408D-B4C4-455CBDBA251C}"/>
                </c:ext>
              </c:extLst>
            </c:dLbl>
            <c:dLbl>
              <c:idx val="4"/>
              <c:layout>
                <c:manualLayout>
                  <c:x val="-2.1968736797634135E-2"/>
                  <c:y val="-4.993757802746566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6013-408D-B4C4-455CBDBA251C}"/>
                </c:ext>
              </c:extLst>
            </c:dLbl>
            <c:dLbl>
              <c:idx val="5"/>
              <c:layout>
                <c:manualLayout>
                  <c:x val="-2.3658639628221376E-2"/>
                  <c:y val="-5.99250936329588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6013-408D-B4C4-455CBDBA251C}"/>
                </c:ext>
              </c:extLst>
            </c:dLbl>
            <c:dLbl>
              <c:idx val="6"/>
              <c:layout>
                <c:manualLayout>
                  <c:x val="-4.0557667934093787E-2"/>
                  <c:y val="-2.996254681647940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6013-408D-B4C4-455CBDBA251C}"/>
                </c:ext>
              </c:extLst>
            </c:dLbl>
            <c:dLbl>
              <c:idx val="7"/>
              <c:layout>
                <c:manualLayout>
                  <c:x val="-2.3658639628221376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6013-408D-B4C4-455CBDBA251C}"/>
                </c:ext>
              </c:extLst>
            </c:dLbl>
            <c:dLbl>
              <c:idx val="8"/>
              <c:layout>
                <c:manualLayout>
                  <c:x val="-2.8728348119983101E-2"/>
                  <c:y val="-4.993757802746564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6013-408D-B4C4-455CBDBA251C}"/>
                </c:ext>
              </c:extLst>
            </c:dLbl>
            <c:dLbl>
              <c:idx val="9"/>
              <c:layout>
                <c:manualLayout>
                  <c:x val="-2.0278833967046894E-2"/>
                  <c:y val="-8.489388264669159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6013-408D-B4C4-455CBDBA251C}"/>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Lit>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Lit>
          </c:cat>
          <c:val>
            <c:numRef>
              <c:f>'تجارة النفط فى العالم '!$B$4:$L$4</c:f>
              <c:numCache>
                <c:formatCode>General</c:formatCode>
                <c:ptCount val="11"/>
              </c:numCache>
            </c:numRef>
          </c:val>
          <c:smooth val="0"/>
          <c:extLst xmlns:c16r2="http://schemas.microsoft.com/office/drawing/2015/06/chart">
            <c:ext xmlns:c16="http://schemas.microsoft.com/office/drawing/2014/chart" uri="{C3380CC4-5D6E-409C-BE32-E72D297353CC}">
              <c16:uniqueId val="{00000015-6013-408D-B4C4-455CBDBA251C}"/>
            </c:ext>
          </c:extLst>
        </c:ser>
        <c:dLbls>
          <c:showLegendKey val="0"/>
          <c:showVal val="1"/>
          <c:showCatName val="0"/>
          <c:showSerName val="0"/>
          <c:showPercent val="0"/>
          <c:showBubbleSize val="0"/>
        </c:dLbls>
        <c:marker val="1"/>
        <c:smooth val="0"/>
        <c:axId val="40634240"/>
        <c:axId val="40635008"/>
      </c:lineChart>
      <c:catAx>
        <c:axId val="40634240"/>
        <c:scaling>
          <c:orientation val="minMax"/>
        </c:scaling>
        <c:delete val="0"/>
        <c:axPos val="b"/>
        <c:numFmt formatCode="General" sourceLinked="1"/>
        <c:majorTickMark val="none"/>
        <c:minorTickMark val="none"/>
        <c:tickLblPos val="nextTo"/>
        <c:txPr>
          <a:bodyPr rot="-60000000" vert="horz"/>
          <a:lstStyle/>
          <a:p>
            <a:pPr>
              <a:defRPr sz="1050" b="1"/>
            </a:pPr>
            <a:endParaRPr lang="en-US"/>
          </a:p>
        </c:txPr>
        <c:crossAx val="40635008"/>
        <c:crosses val="autoZero"/>
        <c:auto val="1"/>
        <c:lblAlgn val="ctr"/>
        <c:lblOffset val="100"/>
        <c:tickLblSkip val="1"/>
        <c:noMultiLvlLbl val="0"/>
      </c:catAx>
      <c:valAx>
        <c:axId val="40635008"/>
        <c:scaling>
          <c:orientation val="minMax"/>
        </c:scaling>
        <c:delete val="1"/>
        <c:axPos val="l"/>
        <c:numFmt formatCode="General" sourceLinked="1"/>
        <c:majorTickMark val="none"/>
        <c:minorTickMark val="none"/>
        <c:tickLblPos val="nextTo"/>
        <c:crossAx val="40634240"/>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manualLayout>
          <c:layoutTarget val="inner"/>
          <c:xMode val="edge"/>
          <c:yMode val="edge"/>
          <c:x val="2.3504273504273504E-2"/>
          <c:y val="0.20078441899308042"/>
          <c:w val="0.95299145299145294"/>
          <c:h val="0.58128549272250063"/>
        </c:manualLayout>
      </c:layout>
      <c:lineChart>
        <c:grouping val="stacked"/>
        <c:varyColors val="0"/>
        <c:ser>
          <c:idx val="0"/>
          <c:order val="0"/>
          <c:tx>
            <c:strRef>
              <c:f>'الغاز فى العالم '!$A$4</c:f>
              <c:strCache>
                <c:ptCount val="1"/>
                <c:pt idx="0">
                  <c:v>استهلاك الغاز فى العالم</c:v>
                </c:pt>
              </c:strCache>
            </c:strRef>
          </c:tx>
          <c:spPr>
            <a:ln>
              <a:solidFill>
                <a:schemeClr val="accent2">
                  <a:lumMod val="75000"/>
                </a:schemeClr>
              </a:solidFill>
            </a:ln>
          </c:spPr>
          <c:marker>
            <c:spPr>
              <a:solidFill>
                <a:schemeClr val="accent2">
                  <a:lumMod val="75000"/>
                </a:schemeClr>
              </a:solidFill>
              <a:ln>
                <a:solidFill>
                  <a:schemeClr val="accent2">
                    <a:lumMod val="75000"/>
                  </a:schemeClr>
                </a:solidFill>
              </a:ln>
            </c:spPr>
          </c:marker>
          <c:dLbls>
            <c:dLbl>
              <c:idx val="0"/>
              <c:layout>
                <c:manualLayout>
                  <c:x val="-2.0278833967046894E-2"/>
                  <c:y val="-4.993757802746566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560-43C5-BBF7-0F072BBA5B69}"/>
                </c:ext>
              </c:extLst>
            </c:dLbl>
            <c:dLbl>
              <c:idx val="1"/>
              <c:layout>
                <c:manualLayout>
                  <c:x val="-2.5348542458808618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560-43C5-BBF7-0F072BBA5B69}"/>
                </c:ext>
              </c:extLst>
            </c:dLbl>
            <c:dLbl>
              <c:idx val="2"/>
              <c:layout>
                <c:manualLayout>
                  <c:x val="-2.1968736797634104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560-43C5-BBF7-0F072BBA5B69}"/>
                </c:ext>
              </c:extLst>
            </c:dLbl>
            <c:dLbl>
              <c:idx val="3"/>
              <c:layout>
                <c:manualLayout>
                  <c:x val="-2.5348542458808618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560-43C5-BBF7-0F072BBA5B69}"/>
                </c:ext>
              </c:extLst>
            </c:dLbl>
            <c:dLbl>
              <c:idx val="4"/>
              <c:layout>
                <c:manualLayout>
                  <c:x val="-2.1968736797634135E-2"/>
                  <c:y val="-4.993757802746566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560-43C5-BBF7-0F072BBA5B69}"/>
                </c:ext>
              </c:extLst>
            </c:dLbl>
            <c:dLbl>
              <c:idx val="5"/>
              <c:layout>
                <c:manualLayout>
                  <c:x val="-2.3658639628221376E-2"/>
                  <c:y val="-5.99250936329588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5560-43C5-BBF7-0F072BBA5B69}"/>
                </c:ext>
              </c:extLst>
            </c:dLbl>
            <c:dLbl>
              <c:idx val="6"/>
              <c:layout>
                <c:manualLayout>
                  <c:x val="-4.0557742782152309E-2"/>
                  <c:y val="-4.914412872304005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5560-43C5-BBF7-0F072BBA5B69}"/>
                </c:ext>
              </c:extLst>
            </c:dLbl>
            <c:dLbl>
              <c:idx val="7"/>
              <c:layout>
                <c:manualLayout>
                  <c:x val="-2.3658639628221376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5560-43C5-BBF7-0F072BBA5B69}"/>
                </c:ext>
              </c:extLst>
            </c:dLbl>
            <c:dLbl>
              <c:idx val="8"/>
              <c:layout>
                <c:manualLayout>
                  <c:x val="-2.8728348119983101E-2"/>
                  <c:y val="-4.993757802746564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5560-43C5-BBF7-0F072BBA5B69}"/>
                </c:ext>
              </c:extLst>
            </c:dLbl>
            <c:dLbl>
              <c:idx val="9"/>
              <c:layout>
                <c:manualLayout>
                  <c:x val="-3.3099300087489222E-2"/>
                  <c:y val="-7.850001006907385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5560-43C5-BBF7-0F072BBA5B69}"/>
                </c:ext>
              </c:extLst>
            </c:dLbl>
            <c:dLbl>
              <c:idx val="10"/>
              <c:layout>
                <c:manualLayout>
                  <c:x val="-1.6422706777037485E-2"/>
                  <c:y val="-8.31202046035805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5560-43C5-BBF7-0F072BBA5B69}"/>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Lit>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Lit>
          </c:cat>
          <c:val>
            <c:numRef>
              <c:f>'الغاز فى العالم '!$B$4:$L$4</c:f>
              <c:numCache>
                <c:formatCode>_(* #,##0_);_(* \(#,##0\);_(* "-"??_);_(@_)</c:formatCode>
                <c:ptCount val="11"/>
                <c:pt idx="0">
                  <c:v>3234</c:v>
                </c:pt>
                <c:pt idx="1">
                  <c:v>3319</c:v>
                </c:pt>
                <c:pt idx="2">
                  <c:v>3373</c:v>
                </c:pt>
                <c:pt idx="3">
                  <c:v>3394</c:v>
                </c:pt>
                <c:pt idx="4">
                  <c:v>3477</c:v>
                </c:pt>
                <c:pt idx="5">
                  <c:v>3556</c:v>
                </c:pt>
                <c:pt idx="6">
                  <c:v>3653</c:v>
                </c:pt>
                <c:pt idx="7">
                  <c:v>3836</c:v>
                </c:pt>
                <c:pt idx="8">
                  <c:v>3906</c:v>
                </c:pt>
                <c:pt idx="9">
                  <c:v>3846</c:v>
                </c:pt>
                <c:pt idx="10">
                  <c:v>4037</c:v>
                </c:pt>
              </c:numCache>
            </c:numRef>
          </c:val>
          <c:smooth val="0"/>
          <c:extLst xmlns:c16r2="http://schemas.microsoft.com/office/drawing/2015/06/chart">
            <c:ext xmlns:c16="http://schemas.microsoft.com/office/drawing/2014/chart" uri="{C3380CC4-5D6E-409C-BE32-E72D297353CC}">
              <c16:uniqueId val="{0000000B-5560-43C5-BBF7-0F072BBA5B69}"/>
            </c:ext>
          </c:extLst>
        </c:ser>
        <c:ser>
          <c:idx val="3"/>
          <c:order val="1"/>
          <c:tx>
            <c:strRef>
              <c:f>'الغاز فى العالم '!$A$5</c:f>
              <c:strCache>
                <c:ptCount val="1"/>
                <c:pt idx="0">
                  <c:v>إنتاج الغاز فى العالم</c:v>
                </c:pt>
              </c:strCache>
            </c:strRef>
          </c:tx>
          <c:spPr>
            <a:ln>
              <a:solidFill>
                <a:schemeClr val="accent1">
                  <a:lumMod val="50000"/>
                </a:schemeClr>
              </a:solidFill>
            </a:ln>
          </c:spPr>
          <c:marker>
            <c:spPr>
              <a:solidFill>
                <a:schemeClr val="accent1">
                  <a:lumMod val="50000"/>
                </a:schemeClr>
              </a:solidFill>
              <a:ln>
                <a:solidFill>
                  <a:schemeClr val="accent1">
                    <a:lumMod val="50000"/>
                  </a:schemeClr>
                </a:solidFill>
              </a:ln>
            </c:spPr>
          </c:marker>
          <c:dLbls>
            <c:dLbl>
              <c:idx val="0"/>
              <c:layout>
                <c:manualLayout>
                  <c:x val="-2.1693783896537346E-2"/>
                  <c:y val="-5.99250936329588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5560-43C5-BBF7-0F072BBA5B69}"/>
                </c:ext>
              </c:extLst>
            </c:dLbl>
            <c:dLbl>
              <c:idx val="1"/>
              <c:layout>
                <c:manualLayout>
                  <c:x val="-2.0025031289111421E-2"/>
                  <c:y val="-6.491885143570541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5560-43C5-BBF7-0F072BBA5B69}"/>
                </c:ext>
              </c:extLst>
            </c:dLbl>
            <c:dLbl>
              <c:idx val="2"/>
              <c:layout>
                <c:manualLayout>
                  <c:x val="-2.002503128911139E-2"/>
                  <c:y val="-5.493133583021223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5560-43C5-BBF7-0F072BBA5B69}"/>
                </c:ext>
              </c:extLst>
            </c:dLbl>
            <c:dLbl>
              <c:idx val="3"/>
              <c:layout>
                <c:manualLayout>
                  <c:x val="-1.8356278681685441E-2"/>
                  <c:y val="-5.493133583021223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5560-43C5-BBF7-0F072BBA5B69}"/>
                </c:ext>
              </c:extLst>
            </c:dLbl>
            <c:dLbl>
              <c:idx val="4"/>
              <c:layout>
                <c:manualLayout>
                  <c:x val="-2.6700041718815185E-2"/>
                  <c:y val="-5.99250936329588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5560-43C5-BBF7-0F072BBA5B69}"/>
                </c:ext>
              </c:extLst>
            </c:dLbl>
            <c:dLbl>
              <c:idx val="5"/>
              <c:layout>
                <c:manualLayout>
                  <c:x val="-3.0037546933667083E-2"/>
                  <c:y val="-5.99250936329588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5560-43C5-BBF7-0F072BBA5B69}"/>
                </c:ext>
              </c:extLst>
            </c:dLbl>
            <c:dLbl>
              <c:idx val="6"/>
              <c:layout>
                <c:manualLayout>
                  <c:x val="-2.8572077528770442E-2"/>
                  <c:y val="-6.552550496405340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5560-43C5-BBF7-0F072BBA5B69}"/>
                </c:ext>
              </c:extLst>
            </c:dLbl>
            <c:dLbl>
              <c:idx val="7"/>
              <c:layout>
                <c:manualLayout>
                  <c:x val="-1.8356278681685441E-2"/>
                  <c:y val="-4.993757802746566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5560-43C5-BBF7-0F072BBA5B69}"/>
                </c:ext>
              </c:extLst>
            </c:dLbl>
            <c:dLbl>
              <c:idx val="8"/>
              <c:layout>
                <c:manualLayout>
                  <c:x val="-2.5031294165152432E-2"/>
                  <c:y val="-6.911915741990057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5560-43C5-BBF7-0F072BBA5B69}"/>
                </c:ext>
              </c:extLst>
            </c:dLbl>
            <c:dLbl>
              <c:idx val="9"/>
              <c:layout>
                <c:manualLayout>
                  <c:x val="-2.3362536503963287E-2"/>
                  <c:y val="-5.99250936329588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5560-43C5-BBF7-0F072BBA5B69}"/>
                </c:ext>
              </c:extLst>
            </c:dLbl>
            <c:dLbl>
              <c:idx val="10"/>
              <c:layout>
                <c:manualLayout>
                  <c:x val="-1.0012450366781075E-2"/>
                  <c:y val="-7.247792889525173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6.6495726495726493E-2"/>
                      <c:h val="9.7218921803572514E-2"/>
                    </c:manualLayout>
                  </c15:layout>
                </c:ext>
                <c:ext xmlns:c16="http://schemas.microsoft.com/office/drawing/2014/chart" uri="{C3380CC4-5D6E-409C-BE32-E72D297353CC}">
                  <c16:uniqueId val="{00000016-5560-43C5-BBF7-0F072BBA5B69}"/>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Lit>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Lit>
          </c:cat>
          <c:val>
            <c:numRef>
              <c:f>'الغاز فى العالم '!$B$5:$L$5</c:f>
              <c:numCache>
                <c:formatCode>_(* #,##0_);_(* \(#,##0\);_(* "-"??_);_(@_)</c:formatCode>
                <c:ptCount val="11"/>
                <c:pt idx="0">
                  <c:v>3257</c:v>
                </c:pt>
                <c:pt idx="1">
                  <c:v>3326</c:v>
                </c:pt>
                <c:pt idx="2">
                  <c:v>3365</c:v>
                </c:pt>
                <c:pt idx="3">
                  <c:v>3433</c:v>
                </c:pt>
                <c:pt idx="4">
                  <c:v>3511</c:v>
                </c:pt>
                <c:pt idx="5">
                  <c:v>3545</c:v>
                </c:pt>
                <c:pt idx="6">
                  <c:v>3674</c:v>
                </c:pt>
                <c:pt idx="7">
                  <c:v>3852</c:v>
                </c:pt>
                <c:pt idx="8">
                  <c:v>3968</c:v>
                </c:pt>
                <c:pt idx="9">
                  <c:v>3862</c:v>
                </c:pt>
                <c:pt idx="10">
                  <c:v>4037</c:v>
                </c:pt>
              </c:numCache>
            </c:numRef>
          </c:val>
          <c:smooth val="0"/>
          <c:extLst xmlns:c16r2="http://schemas.microsoft.com/office/drawing/2015/06/chart">
            <c:ext xmlns:c16="http://schemas.microsoft.com/office/drawing/2014/chart" uri="{C3380CC4-5D6E-409C-BE32-E72D297353CC}">
              <c16:uniqueId val="{00000017-5560-43C5-BBF7-0F072BBA5B69}"/>
            </c:ext>
          </c:extLst>
        </c:ser>
        <c:dLbls>
          <c:showLegendKey val="0"/>
          <c:showVal val="1"/>
          <c:showCatName val="0"/>
          <c:showSerName val="0"/>
          <c:showPercent val="0"/>
          <c:showBubbleSize val="0"/>
        </c:dLbls>
        <c:marker val="1"/>
        <c:smooth val="0"/>
        <c:axId val="86901888"/>
        <c:axId val="86903424"/>
      </c:lineChart>
      <c:catAx>
        <c:axId val="86901888"/>
        <c:scaling>
          <c:orientation val="minMax"/>
        </c:scaling>
        <c:delete val="0"/>
        <c:axPos val="b"/>
        <c:numFmt formatCode="General" sourceLinked="1"/>
        <c:majorTickMark val="none"/>
        <c:minorTickMark val="none"/>
        <c:tickLblPos val="nextTo"/>
        <c:txPr>
          <a:bodyPr rot="-60000000" vert="horz"/>
          <a:lstStyle/>
          <a:p>
            <a:pPr>
              <a:defRPr sz="1200" b="1"/>
            </a:pPr>
            <a:endParaRPr lang="en-US"/>
          </a:p>
        </c:txPr>
        <c:crossAx val="86903424"/>
        <c:crosses val="autoZero"/>
        <c:auto val="1"/>
        <c:lblAlgn val="ctr"/>
        <c:lblOffset val="100"/>
        <c:noMultiLvlLbl val="0"/>
      </c:catAx>
      <c:valAx>
        <c:axId val="86903424"/>
        <c:scaling>
          <c:orientation val="minMax"/>
        </c:scaling>
        <c:delete val="1"/>
        <c:axPos val="l"/>
        <c:numFmt formatCode="_(* #,##0_);_(* \(#,##0\);_(* &quot;-&quot;??_);_(@_)" sourceLinked="1"/>
        <c:majorTickMark val="none"/>
        <c:minorTickMark val="none"/>
        <c:tickLblPos val="nextTo"/>
        <c:crossAx val="86901888"/>
        <c:crosses val="autoZero"/>
        <c:crossBetween val="between"/>
      </c:valAx>
    </c:plotArea>
    <c:legend>
      <c:legendPos val="t"/>
      <c:overlay val="0"/>
      <c:txPr>
        <a:bodyPr rot="0" vert="horz"/>
        <a:lstStyle/>
        <a:p>
          <a:pPr>
            <a:defRPr sz="1200" b="1"/>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manualLayout>
          <c:layoutTarget val="inner"/>
          <c:xMode val="edge"/>
          <c:yMode val="edge"/>
          <c:x val="2.3504273504273504E-2"/>
          <c:y val="0.18994401561873728"/>
          <c:w val="0.95299145299145294"/>
          <c:h val="0.6211116713859044"/>
        </c:manualLayout>
      </c:layout>
      <c:lineChart>
        <c:grouping val="standard"/>
        <c:varyColors val="0"/>
        <c:ser>
          <c:idx val="0"/>
          <c:order val="0"/>
          <c:tx>
            <c:strRef>
              <c:f>'تجارة الغاز فى العالم  '!$A$4</c:f>
              <c:strCache>
                <c:ptCount val="1"/>
                <c:pt idx="0">
                  <c:v>خطوط أنابيب</c:v>
                </c:pt>
              </c:strCache>
            </c:strRef>
          </c:tx>
          <c:spPr>
            <a:ln>
              <a:solidFill>
                <a:schemeClr val="accent2">
                  <a:lumMod val="75000"/>
                </a:schemeClr>
              </a:solidFill>
            </a:ln>
          </c:spPr>
          <c:marker>
            <c:spPr>
              <a:solidFill>
                <a:schemeClr val="accent2">
                  <a:lumMod val="75000"/>
                </a:schemeClr>
              </a:solidFill>
              <a:ln>
                <a:solidFill>
                  <a:schemeClr val="accent2">
                    <a:lumMod val="75000"/>
                  </a:schemeClr>
                </a:solidFill>
              </a:ln>
            </c:spPr>
          </c:marker>
          <c:dLbls>
            <c:dLbl>
              <c:idx val="0"/>
              <c:layout>
                <c:manualLayout>
                  <c:x val="-2.0278833967046894E-2"/>
                  <c:y val="-4.993757802746566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A39-4A00-923F-6CC78D0BF332}"/>
                </c:ext>
              </c:extLst>
            </c:dLbl>
            <c:dLbl>
              <c:idx val="1"/>
              <c:layout>
                <c:manualLayout>
                  <c:x val="-2.5348542458808618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A39-4A00-923F-6CC78D0BF332}"/>
                </c:ext>
              </c:extLst>
            </c:dLbl>
            <c:dLbl>
              <c:idx val="2"/>
              <c:layout>
                <c:manualLayout>
                  <c:x val="-2.1968736797634104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A39-4A00-923F-6CC78D0BF332}"/>
                </c:ext>
              </c:extLst>
            </c:dLbl>
            <c:dLbl>
              <c:idx val="3"/>
              <c:layout>
                <c:manualLayout>
                  <c:x val="-2.5348542458808618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A39-4A00-923F-6CC78D0BF332}"/>
                </c:ext>
              </c:extLst>
            </c:dLbl>
            <c:dLbl>
              <c:idx val="4"/>
              <c:layout>
                <c:manualLayout>
                  <c:x val="-2.1968736797634135E-2"/>
                  <c:y val="-4.993757802746566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A39-4A00-923F-6CC78D0BF332}"/>
                </c:ext>
              </c:extLst>
            </c:dLbl>
            <c:dLbl>
              <c:idx val="5"/>
              <c:layout>
                <c:manualLayout>
                  <c:x val="-2.3658639628221376E-2"/>
                  <c:y val="-5.99250936329588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5A39-4A00-923F-6CC78D0BF332}"/>
                </c:ext>
              </c:extLst>
            </c:dLbl>
            <c:dLbl>
              <c:idx val="6"/>
              <c:layout>
                <c:manualLayout>
                  <c:x val="-4.4831247055656505E-2"/>
                  <c:y val="-5.14681229362458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5A39-4A00-923F-6CC78D0BF332}"/>
                </c:ext>
              </c:extLst>
            </c:dLbl>
            <c:dLbl>
              <c:idx val="7"/>
              <c:layout>
                <c:manualLayout>
                  <c:x val="-2.3658639628221376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5A39-4A00-923F-6CC78D0BF332}"/>
                </c:ext>
              </c:extLst>
            </c:dLbl>
            <c:dLbl>
              <c:idx val="8"/>
              <c:layout>
                <c:manualLayout>
                  <c:x val="-2.8728348119983101E-2"/>
                  <c:y val="-4.993757802746564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5A39-4A00-923F-6CC78D0BF332}"/>
                </c:ext>
              </c:extLst>
            </c:dLbl>
            <c:dLbl>
              <c:idx val="9"/>
              <c:layout>
                <c:manualLayout>
                  <c:x val="-2.0278787266976243E-2"/>
                  <c:y val="-0.1045984769145236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5A39-4A00-923F-6CC78D0BF332}"/>
                </c:ext>
              </c:extLst>
            </c:dLbl>
            <c:dLbl>
              <c:idx val="10"/>
              <c:layout>
                <c:manualLayout>
                  <c:x val="-1.1681268251981644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5A39-4A00-923F-6CC78D0BF332}"/>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Lit>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Lit>
          </c:cat>
          <c:val>
            <c:numRef>
              <c:f>'تجارة الغاز فى العالم  '!$B$4:$L$4</c:f>
              <c:numCache>
                <c:formatCode>_(* #,##0_);_(* \(#,##0\);_(* "-"??_);_(@_)</c:formatCode>
                <c:ptCount val="11"/>
                <c:pt idx="0">
                  <c:v>466</c:v>
                </c:pt>
                <c:pt idx="1">
                  <c:v>460</c:v>
                </c:pt>
                <c:pt idx="2">
                  <c:v>459</c:v>
                </c:pt>
                <c:pt idx="3">
                  <c:v>435</c:v>
                </c:pt>
                <c:pt idx="4">
                  <c:v>445</c:v>
                </c:pt>
                <c:pt idx="5">
                  <c:v>479</c:v>
                </c:pt>
                <c:pt idx="6">
                  <c:v>509</c:v>
                </c:pt>
                <c:pt idx="7">
                  <c:v>509</c:v>
                </c:pt>
                <c:pt idx="8">
                  <c:v>508</c:v>
                </c:pt>
                <c:pt idx="9">
                  <c:v>454</c:v>
                </c:pt>
                <c:pt idx="10">
                  <c:v>506</c:v>
                </c:pt>
              </c:numCache>
            </c:numRef>
          </c:val>
          <c:smooth val="0"/>
          <c:extLst xmlns:c16r2="http://schemas.microsoft.com/office/drawing/2015/06/chart">
            <c:ext xmlns:c16="http://schemas.microsoft.com/office/drawing/2014/chart" uri="{C3380CC4-5D6E-409C-BE32-E72D297353CC}">
              <c16:uniqueId val="{0000000B-5A39-4A00-923F-6CC78D0BF332}"/>
            </c:ext>
          </c:extLst>
        </c:ser>
        <c:ser>
          <c:idx val="3"/>
          <c:order val="1"/>
          <c:tx>
            <c:strRef>
              <c:f>'تجارة الغاز فى العالم  '!$A$5</c:f>
              <c:strCache>
                <c:ptCount val="1"/>
                <c:pt idx="0">
                  <c:v>غاز مُسال</c:v>
                </c:pt>
              </c:strCache>
            </c:strRef>
          </c:tx>
          <c:spPr>
            <a:ln>
              <a:solidFill>
                <a:schemeClr val="accent1">
                  <a:lumMod val="50000"/>
                </a:schemeClr>
              </a:solidFill>
            </a:ln>
          </c:spPr>
          <c:marker>
            <c:spPr>
              <a:solidFill>
                <a:schemeClr val="accent1">
                  <a:lumMod val="50000"/>
                </a:schemeClr>
              </a:solidFill>
              <a:ln>
                <a:solidFill>
                  <a:schemeClr val="accent1">
                    <a:lumMod val="50000"/>
                  </a:schemeClr>
                </a:solidFill>
              </a:ln>
            </c:spPr>
          </c:marker>
          <c:dLbls>
            <c:dLbl>
              <c:idx val="0"/>
              <c:layout>
                <c:manualLayout>
                  <c:x val="-2.1693783896537346E-2"/>
                  <c:y val="-5.99250936329588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5A39-4A00-923F-6CC78D0BF332}"/>
                </c:ext>
              </c:extLst>
            </c:dLbl>
            <c:dLbl>
              <c:idx val="1"/>
              <c:layout>
                <c:manualLayout>
                  <c:x val="-2.0025031289111421E-2"/>
                  <c:y val="-6.491885143570541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5A39-4A00-923F-6CC78D0BF332}"/>
                </c:ext>
              </c:extLst>
            </c:dLbl>
            <c:dLbl>
              <c:idx val="2"/>
              <c:layout>
                <c:manualLayout>
                  <c:x val="-2.002503128911139E-2"/>
                  <c:y val="-5.493133583021223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5A39-4A00-923F-6CC78D0BF332}"/>
                </c:ext>
              </c:extLst>
            </c:dLbl>
            <c:dLbl>
              <c:idx val="3"/>
              <c:layout>
                <c:manualLayout>
                  <c:x val="-1.8356278681685441E-2"/>
                  <c:y val="-5.493133583021223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5A39-4A00-923F-6CC78D0BF332}"/>
                </c:ext>
              </c:extLst>
            </c:dLbl>
            <c:dLbl>
              <c:idx val="4"/>
              <c:layout>
                <c:manualLayout>
                  <c:x val="-2.6700041718815185E-2"/>
                  <c:y val="-5.99250936329588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5A39-4A00-923F-6CC78D0BF332}"/>
                </c:ext>
              </c:extLst>
            </c:dLbl>
            <c:dLbl>
              <c:idx val="5"/>
              <c:layout>
                <c:manualLayout>
                  <c:x val="-3.0037546933667083E-2"/>
                  <c:y val="-5.99250936329588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5A39-4A00-923F-6CC78D0BF332}"/>
                </c:ext>
              </c:extLst>
            </c:dLbl>
            <c:dLbl>
              <c:idx val="6"/>
              <c:layout>
                <c:manualLayout>
                  <c:x val="-2.429857325526617E-2"/>
                  <c:y val="-5.07027347388028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5A39-4A00-923F-6CC78D0BF332}"/>
                </c:ext>
              </c:extLst>
            </c:dLbl>
            <c:dLbl>
              <c:idx val="7"/>
              <c:layout>
                <c:manualLayout>
                  <c:x val="-3.1176727909011374E-2"/>
                  <c:y val="5.758911184489035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5A39-4A00-923F-6CC78D0BF332}"/>
                </c:ext>
              </c:extLst>
            </c:dLbl>
            <c:dLbl>
              <c:idx val="8"/>
              <c:layout>
                <c:manualLayout>
                  <c:x val="-2.5031289111389358E-2"/>
                  <c:y val="5.992509363295871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5A39-4A00-923F-6CC78D0BF332}"/>
                </c:ext>
              </c:extLst>
            </c:dLbl>
            <c:dLbl>
              <c:idx val="9"/>
              <c:layout>
                <c:manualLayout>
                  <c:x val="-2.5031289111389236E-2"/>
                  <c:y val="8.988764044943824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5A39-4A00-923F-6CC78D0BF332}"/>
                </c:ext>
              </c:extLst>
            </c:dLbl>
            <c:dLbl>
              <c:idx val="10"/>
              <c:layout>
                <c:manualLayout>
                  <c:x val="-1.0012515644555816E-2"/>
                  <c:y val="5.493133583021218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5A39-4A00-923F-6CC78D0BF332}"/>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Lit>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Lit>
          </c:cat>
          <c:val>
            <c:numRef>
              <c:f>'تجارة الغاز فى العالم  '!$B$5:$L$5</c:f>
              <c:numCache>
                <c:formatCode>_(* #,##0_);_(* \(#,##0\);_(* "-"??_);_(@_)</c:formatCode>
                <c:ptCount val="11"/>
                <c:pt idx="0">
                  <c:v>328</c:v>
                </c:pt>
                <c:pt idx="1">
                  <c:v>325</c:v>
                </c:pt>
                <c:pt idx="2">
                  <c:v>327</c:v>
                </c:pt>
                <c:pt idx="3">
                  <c:v>334</c:v>
                </c:pt>
                <c:pt idx="4">
                  <c:v>337</c:v>
                </c:pt>
                <c:pt idx="5">
                  <c:v>358</c:v>
                </c:pt>
                <c:pt idx="6">
                  <c:v>393</c:v>
                </c:pt>
                <c:pt idx="7">
                  <c:v>430</c:v>
                </c:pt>
                <c:pt idx="8">
                  <c:v>484</c:v>
                </c:pt>
                <c:pt idx="9">
                  <c:v>490</c:v>
                </c:pt>
                <c:pt idx="10">
                  <c:v>516</c:v>
                </c:pt>
              </c:numCache>
            </c:numRef>
          </c:val>
          <c:smooth val="0"/>
          <c:extLst xmlns:c16r2="http://schemas.microsoft.com/office/drawing/2015/06/chart">
            <c:ext xmlns:c16="http://schemas.microsoft.com/office/drawing/2014/chart" uri="{C3380CC4-5D6E-409C-BE32-E72D297353CC}">
              <c16:uniqueId val="{00000017-5A39-4A00-923F-6CC78D0BF332}"/>
            </c:ext>
          </c:extLst>
        </c:ser>
        <c:dLbls>
          <c:showLegendKey val="0"/>
          <c:showVal val="1"/>
          <c:showCatName val="0"/>
          <c:showSerName val="0"/>
          <c:showPercent val="0"/>
          <c:showBubbleSize val="0"/>
        </c:dLbls>
        <c:marker val="1"/>
        <c:smooth val="0"/>
        <c:axId val="87380736"/>
        <c:axId val="87382272"/>
      </c:lineChart>
      <c:catAx>
        <c:axId val="87380736"/>
        <c:scaling>
          <c:orientation val="minMax"/>
        </c:scaling>
        <c:delete val="0"/>
        <c:axPos val="b"/>
        <c:numFmt formatCode="General" sourceLinked="1"/>
        <c:majorTickMark val="none"/>
        <c:minorTickMark val="none"/>
        <c:tickLblPos val="nextTo"/>
        <c:txPr>
          <a:bodyPr rot="-60000000" vert="horz"/>
          <a:lstStyle/>
          <a:p>
            <a:pPr>
              <a:defRPr sz="1200" b="1"/>
            </a:pPr>
            <a:endParaRPr lang="en-US"/>
          </a:p>
        </c:txPr>
        <c:crossAx val="87382272"/>
        <c:crosses val="autoZero"/>
        <c:auto val="1"/>
        <c:lblAlgn val="ctr"/>
        <c:lblOffset val="100"/>
        <c:noMultiLvlLbl val="0"/>
      </c:catAx>
      <c:valAx>
        <c:axId val="87382272"/>
        <c:scaling>
          <c:orientation val="minMax"/>
        </c:scaling>
        <c:delete val="1"/>
        <c:axPos val="l"/>
        <c:numFmt formatCode="_(* #,##0_);_(* \(#,##0\);_(* &quot;-&quot;??_);_(@_)" sourceLinked="1"/>
        <c:majorTickMark val="none"/>
        <c:minorTickMark val="none"/>
        <c:tickLblPos val="nextTo"/>
        <c:crossAx val="87380736"/>
        <c:crosses val="autoZero"/>
        <c:crossBetween val="between"/>
      </c:valAx>
    </c:plotArea>
    <c:legend>
      <c:legendPos val="t"/>
      <c:overlay val="0"/>
      <c:txPr>
        <a:bodyPr rot="0" vert="horz"/>
        <a:lstStyle/>
        <a:p>
          <a:pPr>
            <a:defRPr sz="1400" b="1"/>
          </a:pPr>
          <a:endParaRPr lang="en-US"/>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lineChart>
        <c:grouping val="standard"/>
        <c:varyColors val="0"/>
        <c:ser>
          <c:idx val="0"/>
          <c:order val="0"/>
          <c:tx>
            <c:strRef>
              <c:f>'النفط فى مصر'!$A$3</c:f>
              <c:strCache>
                <c:ptCount val="1"/>
                <c:pt idx="0">
                  <c:v>إنتاج النفط فى مصر</c:v>
                </c:pt>
              </c:strCache>
            </c:strRef>
          </c:tx>
          <c:spPr>
            <a:ln>
              <a:solidFill>
                <a:schemeClr val="accent1">
                  <a:lumMod val="50000"/>
                </a:schemeClr>
              </a:solidFill>
            </a:ln>
          </c:spPr>
          <c:marker>
            <c:spPr>
              <a:solidFill>
                <a:schemeClr val="accent1">
                  <a:lumMod val="75000"/>
                </a:schemeClr>
              </a:solidFill>
              <a:ln>
                <a:solidFill>
                  <a:schemeClr val="accent1">
                    <a:lumMod val="50000"/>
                  </a:schemeClr>
                </a:solidFill>
              </a:ln>
            </c:spPr>
          </c:marker>
          <c:dLbls>
            <c:dLbl>
              <c:idx val="0"/>
              <c:layout>
                <c:manualLayout>
                  <c:x val="-1.8588931136459652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CCF-48FC-A297-ECEDA433777D}"/>
                </c:ext>
              </c:extLst>
            </c:dLbl>
            <c:dLbl>
              <c:idx val="1"/>
              <c:layout>
                <c:manualLayout>
                  <c:x val="-1.5209125475285171E-2"/>
                  <c:y val="3.49563046192259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CCF-48FC-A297-ECEDA433777D}"/>
                </c:ext>
              </c:extLst>
            </c:dLbl>
            <c:dLbl>
              <c:idx val="2"/>
              <c:layout>
                <c:manualLayout>
                  <c:x val="-1.1829319814110657E-2"/>
                  <c:y val="5.99250936329588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CCF-48FC-A297-ECEDA433777D}"/>
                </c:ext>
              </c:extLst>
            </c:dLbl>
            <c:dLbl>
              <c:idx val="3"/>
              <c:layout>
                <c:manualLayout>
                  <c:x val="-1.351922264469793E-2"/>
                  <c:y val="6.491885143570537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CCF-48FC-A297-ECEDA433777D}"/>
                </c:ext>
              </c:extLst>
            </c:dLbl>
            <c:dLbl>
              <c:idx val="4"/>
              <c:layout>
                <c:manualLayout>
                  <c:x val="-2.0278833967046894E-2"/>
                  <c:y val="4.993757802746566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3CCF-48FC-A297-ECEDA433777D}"/>
                </c:ext>
              </c:extLst>
            </c:dLbl>
            <c:dLbl>
              <c:idx val="5"/>
              <c:layout>
                <c:manualLayout>
                  <c:x val="-2.3658639628221376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3CCF-48FC-A297-ECEDA433777D}"/>
                </c:ext>
              </c:extLst>
            </c:dLbl>
            <c:dLbl>
              <c:idx val="6"/>
              <c:layout>
                <c:manualLayout>
                  <c:x val="-2.0278833967046894E-2"/>
                  <c:y val="3.49563046192259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3CCF-48FC-A297-ECEDA433777D}"/>
                </c:ext>
              </c:extLst>
            </c:dLbl>
            <c:dLbl>
              <c:idx val="7"/>
              <c:layout>
                <c:manualLayout>
                  <c:x val="-2.1968736797634135E-2"/>
                  <c:y val="4.494382022471914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3CCF-48FC-A297-ECEDA433777D}"/>
                </c:ext>
              </c:extLst>
            </c:dLbl>
            <c:dLbl>
              <c:idx val="8"/>
              <c:layout>
                <c:manualLayout>
                  <c:x val="-2.3658639628221376E-2"/>
                  <c:y val="5.493133583021227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3CCF-48FC-A297-ECEDA433777D}"/>
                </c:ext>
              </c:extLst>
            </c:dLbl>
            <c:dLbl>
              <c:idx val="9"/>
              <c:layout>
                <c:manualLayout>
                  <c:x val="-2.1968672185207618E-2"/>
                  <c:y val="7.263047871228485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3CCF-48FC-A297-ECEDA433777D}"/>
                </c:ext>
              </c:extLst>
            </c:dLbl>
            <c:dLbl>
              <c:idx val="10"/>
              <c:layout>
                <c:manualLayout>
                  <c:x val="-2.0823238441348677E-2"/>
                  <c:y val="3.517710728636796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3.5842839036755385E-2"/>
                      <c:h val="7.093652619265288E-2"/>
                    </c:manualLayout>
                  </c15:layout>
                </c:ext>
                <c:ext xmlns:c16="http://schemas.microsoft.com/office/drawing/2014/chart" uri="{C3380CC4-5D6E-409C-BE32-E72D297353CC}">
                  <c16:uniqueId val="{0000000A-3CCF-48FC-A297-ECEDA433777D}"/>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Lit>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Lit>
          </c:cat>
          <c:val>
            <c:numRef>
              <c:f>'النفط فى مصر'!$B$3:$L$3</c:f>
              <c:numCache>
                <c:formatCode>General</c:formatCode>
                <c:ptCount val="11"/>
                <c:pt idx="0">
                  <c:v>714</c:v>
                </c:pt>
                <c:pt idx="1">
                  <c:v>715</c:v>
                </c:pt>
                <c:pt idx="2">
                  <c:v>710</c:v>
                </c:pt>
                <c:pt idx="3">
                  <c:v>714</c:v>
                </c:pt>
                <c:pt idx="4">
                  <c:v>726</c:v>
                </c:pt>
                <c:pt idx="5">
                  <c:v>691</c:v>
                </c:pt>
                <c:pt idx="6">
                  <c:v>660</c:v>
                </c:pt>
                <c:pt idx="7">
                  <c:v>674</c:v>
                </c:pt>
                <c:pt idx="8">
                  <c:v>653</c:v>
                </c:pt>
                <c:pt idx="9">
                  <c:v>632</c:v>
                </c:pt>
                <c:pt idx="10">
                  <c:v>608</c:v>
                </c:pt>
              </c:numCache>
            </c:numRef>
          </c:val>
          <c:smooth val="0"/>
          <c:extLst xmlns:c16r2="http://schemas.microsoft.com/office/drawing/2015/06/chart">
            <c:ext xmlns:c16="http://schemas.microsoft.com/office/drawing/2014/chart" uri="{C3380CC4-5D6E-409C-BE32-E72D297353CC}">
              <c16:uniqueId val="{0000000B-3CCF-48FC-A297-ECEDA433777D}"/>
            </c:ext>
          </c:extLst>
        </c:ser>
        <c:ser>
          <c:idx val="3"/>
          <c:order val="1"/>
          <c:tx>
            <c:strRef>
              <c:f>'النفط فى مصر'!$A$4</c:f>
              <c:strCache>
                <c:ptCount val="1"/>
                <c:pt idx="0">
                  <c:v>استهلاك النفط فى مصر</c:v>
                </c:pt>
              </c:strCache>
            </c:strRef>
          </c:tx>
          <c:spPr>
            <a:ln>
              <a:solidFill>
                <a:schemeClr val="accent2">
                  <a:lumMod val="75000"/>
                </a:schemeClr>
              </a:solidFill>
            </a:ln>
          </c:spPr>
          <c:marker>
            <c:spPr>
              <a:solidFill>
                <a:schemeClr val="accent2">
                  <a:lumMod val="75000"/>
                </a:schemeClr>
              </a:solidFill>
              <a:ln>
                <a:solidFill>
                  <a:schemeClr val="accent2">
                    <a:lumMod val="75000"/>
                  </a:schemeClr>
                </a:solidFill>
              </a:ln>
            </c:spPr>
          </c:marker>
          <c:dLbls>
            <c:dLbl>
              <c:idx val="0"/>
              <c:layout>
                <c:manualLayout>
                  <c:x val="-2.0278833967046894E-2"/>
                  <c:y val="-4.993757802746566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3CCF-48FC-A297-ECEDA433777D}"/>
                </c:ext>
              </c:extLst>
            </c:dLbl>
            <c:dLbl>
              <c:idx val="1"/>
              <c:layout>
                <c:manualLayout>
                  <c:x val="-2.5348542458808618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3CCF-48FC-A297-ECEDA433777D}"/>
                </c:ext>
              </c:extLst>
            </c:dLbl>
            <c:dLbl>
              <c:idx val="2"/>
              <c:layout>
                <c:manualLayout>
                  <c:x val="-2.1968736797634104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3CCF-48FC-A297-ECEDA433777D}"/>
                </c:ext>
              </c:extLst>
            </c:dLbl>
            <c:dLbl>
              <c:idx val="3"/>
              <c:layout>
                <c:manualLayout>
                  <c:x val="-2.5348542458808618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3CCF-48FC-A297-ECEDA433777D}"/>
                </c:ext>
              </c:extLst>
            </c:dLbl>
            <c:dLbl>
              <c:idx val="4"/>
              <c:layout>
                <c:manualLayout>
                  <c:x val="-3.6925937142472574E-2"/>
                  <c:y val="-6.17369289015864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3CCF-48FC-A297-ECEDA433777D}"/>
                </c:ext>
              </c:extLst>
            </c:dLbl>
            <c:dLbl>
              <c:idx val="5"/>
              <c:layout>
                <c:manualLayout>
                  <c:x val="-2.3658639628221376E-2"/>
                  <c:y val="-5.99250936329588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3CCF-48FC-A297-ECEDA433777D}"/>
                </c:ext>
              </c:extLst>
            </c:dLbl>
            <c:dLbl>
              <c:idx val="6"/>
              <c:layout>
                <c:manualLayout>
                  <c:x val="-4.0557911030351973E-2"/>
                  <c:y val="-5.764940886813926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3CCF-48FC-A297-ECEDA433777D}"/>
                </c:ext>
              </c:extLst>
            </c:dLbl>
            <c:dLbl>
              <c:idx val="7"/>
              <c:layout>
                <c:manualLayout>
                  <c:x val="-2.3658639628221376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3CCF-48FC-A297-ECEDA433777D}"/>
                </c:ext>
              </c:extLst>
            </c:dLbl>
            <c:dLbl>
              <c:idx val="8"/>
              <c:layout>
                <c:manualLayout>
                  <c:x val="-2.8728348119983101E-2"/>
                  <c:y val="-4.993757802746564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3CCF-48FC-A297-ECEDA433777D}"/>
                </c:ext>
              </c:extLst>
            </c:dLbl>
            <c:dLbl>
              <c:idx val="9"/>
              <c:layout>
                <c:manualLayout>
                  <c:x val="-2.0278833967046894E-2"/>
                  <c:y val="-8.489388264669159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3CCF-48FC-A297-ECEDA433777D}"/>
                </c:ext>
              </c:extLst>
            </c:dLbl>
            <c:dLbl>
              <c:idx val="10"/>
              <c:layout>
                <c:manualLayout>
                  <c:x val="-3.3798056611746064E-3"/>
                  <c:y val="-2.996254681647944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3CCF-48FC-A297-ECEDA433777D}"/>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Lit>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Lit>
          </c:cat>
          <c:val>
            <c:numRef>
              <c:f>'النفط فى مصر'!$B$4:$L$4</c:f>
              <c:numCache>
                <c:formatCode>General</c:formatCode>
                <c:ptCount val="11"/>
                <c:pt idx="0">
                  <c:v>740</c:v>
                </c:pt>
                <c:pt idx="1">
                  <c:v>750</c:v>
                </c:pt>
                <c:pt idx="2">
                  <c:v>759</c:v>
                </c:pt>
                <c:pt idx="3">
                  <c:v>791</c:v>
                </c:pt>
                <c:pt idx="4">
                  <c:v>810</c:v>
                </c:pt>
                <c:pt idx="5">
                  <c:v>836</c:v>
                </c:pt>
                <c:pt idx="6">
                  <c:v>801</c:v>
                </c:pt>
                <c:pt idx="7">
                  <c:v>721</c:v>
                </c:pt>
                <c:pt idx="8">
                  <c:v>686</c:v>
                </c:pt>
                <c:pt idx="9">
                  <c:v>598</c:v>
                </c:pt>
                <c:pt idx="10">
                  <c:v>648</c:v>
                </c:pt>
              </c:numCache>
            </c:numRef>
          </c:val>
          <c:smooth val="0"/>
          <c:extLst xmlns:c16r2="http://schemas.microsoft.com/office/drawing/2015/06/chart">
            <c:ext xmlns:c16="http://schemas.microsoft.com/office/drawing/2014/chart" uri="{C3380CC4-5D6E-409C-BE32-E72D297353CC}">
              <c16:uniqueId val="{00000017-3CCF-48FC-A297-ECEDA433777D}"/>
            </c:ext>
          </c:extLst>
        </c:ser>
        <c:dLbls>
          <c:showLegendKey val="0"/>
          <c:showVal val="1"/>
          <c:showCatName val="0"/>
          <c:showSerName val="0"/>
          <c:showPercent val="0"/>
          <c:showBubbleSize val="0"/>
        </c:dLbls>
        <c:marker val="1"/>
        <c:smooth val="0"/>
        <c:axId val="87454848"/>
        <c:axId val="87456384"/>
      </c:lineChart>
      <c:catAx>
        <c:axId val="87454848"/>
        <c:scaling>
          <c:orientation val="minMax"/>
        </c:scaling>
        <c:delete val="0"/>
        <c:axPos val="b"/>
        <c:numFmt formatCode="General" sourceLinked="1"/>
        <c:majorTickMark val="none"/>
        <c:minorTickMark val="none"/>
        <c:tickLblPos val="nextTo"/>
        <c:txPr>
          <a:bodyPr rot="-60000000" vert="horz"/>
          <a:lstStyle/>
          <a:p>
            <a:pPr>
              <a:defRPr sz="1200" b="1"/>
            </a:pPr>
            <a:endParaRPr lang="en-US"/>
          </a:p>
        </c:txPr>
        <c:crossAx val="87456384"/>
        <c:crosses val="autoZero"/>
        <c:auto val="1"/>
        <c:lblAlgn val="ctr"/>
        <c:lblOffset val="100"/>
        <c:tickLblSkip val="1"/>
        <c:noMultiLvlLbl val="0"/>
      </c:catAx>
      <c:valAx>
        <c:axId val="87456384"/>
        <c:scaling>
          <c:orientation val="minMax"/>
        </c:scaling>
        <c:delete val="1"/>
        <c:axPos val="l"/>
        <c:numFmt formatCode="General" sourceLinked="1"/>
        <c:majorTickMark val="none"/>
        <c:minorTickMark val="none"/>
        <c:tickLblPos val="nextTo"/>
        <c:crossAx val="87454848"/>
        <c:crosses val="autoZero"/>
        <c:crossBetween val="between"/>
      </c:valAx>
    </c:plotArea>
    <c:legend>
      <c:legendPos val="t"/>
      <c:overlay val="0"/>
      <c:txPr>
        <a:bodyPr rot="0" vert="horz"/>
        <a:lstStyle/>
        <a:p>
          <a:pPr>
            <a:defRPr sz="1200" b="1"/>
          </a:pPr>
          <a:endParaRPr lang="en-US"/>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lineChart>
        <c:grouping val="standard"/>
        <c:varyColors val="0"/>
        <c:ser>
          <c:idx val="0"/>
          <c:order val="0"/>
          <c:tx>
            <c:strRef>
              <c:f>'تجارة النفط فى مصر '!$A$3</c:f>
              <c:strCache>
                <c:ptCount val="1"/>
                <c:pt idx="0">
                  <c:v>صادرات النفط في مصر</c:v>
                </c:pt>
              </c:strCache>
            </c:strRef>
          </c:tx>
          <c:spPr>
            <a:ln>
              <a:solidFill>
                <a:schemeClr val="accent1">
                  <a:lumMod val="50000"/>
                </a:schemeClr>
              </a:solidFill>
            </a:ln>
          </c:spPr>
          <c:marker>
            <c:spPr>
              <a:solidFill>
                <a:schemeClr val="accent1">
                  <a:lumMod val="75000"/>
                </a:schemeClr>
              </a:solidFill>
              <a:ln>
                <a:solidFill>
                  <a:schemeClr val="accent1">
                    <a:lumMod val="50000"/>
                  </a:schemeClr>
                </a:solidFill>
              </a:ln>
            </c:spPr>
          </c:marker>
          <c:dLbls>
            <c:dLbl>
              <c:idx val="0"/>
              <c:layout>
                <c:manualLayout>
                  <c:x val="-3.3648790746582564E-2"/>
                  <c:y val="4.813477737665463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05A-4FD3-AEC1-4A0A991AF860}"/>
                </c:ext>
              </c:extLst>
            </c:dLbl>
            <c:dLbl>
              <c:idx val="1"/>
              <c:layout>
                <c:manualLayout>
                  <c:x val="-3.9957939011566808E-2"/>
                  <c:y val="4.332129963898916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05A-4FD3-AEC1-4A0A991AF860}"/>
                </c:ext>
              </c:extLst>
            </c:dLbl>
            <c:dLbl>
              <c:idx val="2"/>
              <c:layout>
                <c:manualLayout>
                  <c:x val="-3.1545741324921134E-2"/>
                  <c:y val="3.369434416365824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05A-4FD3-AEC1-4A0A991AF860}"/>
                </c:ext>
              </c:extLst>
            </c:dLbl>
            <c:dLbl>
              <c:idx val="3"/>
              <c:layout>
                <c:manualLayout>
                  <c:x val="-3.575184016824403E-2"/>
                  <c:y val="-4.813477737665463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05A-4FD3-AEC1-4A0A991AF860}"/>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Lit>
              <c:formatCode>General</c:formatCode>
              <c:ptCount val="5"/>
              <c:pt idx="0">
                <c:v>2016</c:v>
              </c:pt>
              <c:pt idx="1">
                <c:v>2017</c:v>
              </c:pt>
              <c:pt idx="2">
                <c:v>2018</c:v>
              </c:pt>
              <c:pt idx="3">
                <c:v>2019</c:v>
              </c:pt>
              <c:pt idx="4">
                <c:v>2020</c:v>
              </c:pt>
            </c:numLit>
          </c:cat>
          <c:val>
            <c:numRef>
              <c:f>'تجارة النفط فى مصر '!$B$3:$F$3</c:f>
              <c:numCache>
                <c:formatCode>General</c:formatCode>
                <c:ptCount val="5"/>
                <c:pt idx="0">
                  <c:v>236</c:v>
                </c:pt>
                <c:pt idx="1">
                  <c:v>217</c:v>
                </c:pt>
                <c:pt idx="2">
                  <c:v>212</c:v>
                </c:pt>
                <c:pt idx="3">
                  <c:v>208</c:v>
                </c:pt>
                <c:pt idx="4">
                  <c:v>171</c:v>
                </c:pt>
              </c:numCache>
            </c:numRef>
          </c:val>
          <c:smooth val="0"/>
          <c:extLst xmlns:c16r2="http://schemas.microsoft.com/office/drawing/2015/06/chart">
            <c:ext xmlns:c16="http://schemas.microsoft.com/office/drawing/2014/chart" uri="{C3380CC4-5D6E-409C-BE32-E72D297353CC}">
              <c16:uniqueId val="{00000004-005A-4FD3-AEC1-4A0A991AF860}"/>
            </c:ext>
          </c:extLst>
        </c:ser>
        <c:ser>
          <c:idx val="3"/>
          <c:order val="1"/>
          <c:tx>
            <c:strRef>
              <c:f>'تجارة النفط فى مصر '!$A$4</c:f>
              <c:strCache>
                <c:ptCount val="1"/>
                <c:pt idx="0">
                  <c:v>واردات النفط في مصر</c:v>
                </c:pt>
              </c:strCache>
            </c:strRef>
          </c:tx>
          <c:spPr>
            <a:ln>
              <a:solidFill>
                <a:schemeClr val="accent2">
                  <a:lumMod val="75000"/>
                </a:schemeClr>
              </a:solidFill>
            </a:ln>
          </c:spPr>
          <c:marker>
            <c:spPr>
              <a:solidFill>
                <a:schemeClr val="accent2">
                  <a:lumMod val="75000"/>
                </a:schemeClr>
              </a:solidFill>
              <a:ln>
                <a:solidFill>
                  <a:schemeClr val="accent2">
                    <a:lumMod val="75000"/>
                  </a:schemeClr>
                </a:solidFill>
              </a:ln>
            </c:spPr>
          </c:marker>
          <c:dLbls>
            <c:dLbl>
              <c:idx val="0"/>
              <c:layout>
                <c:manualLayout>
                  <c:x val="-2.3133543638275519E-2"/>
                  <c:y val="4.332129963898908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005A-4FD3-AEC1-4A0A991AF860}"/>
                </c:ext>
              </c:extLst>
            </c:dLbl>
            <c:dLbl>
              <c:idx val="1"/>
              <c:layout>
                <c:manualLayout>
                  <c:x val="-1.2618296529968492E-2"/>
                  <c:y val="4.332129963898916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005A-4FD3-AEC1-4A0A991AF860}"/>
                </c:ext>
              </c:extLst>
            </c:dLbl>
            <c:spPr>
              <a:noFill/>
              <a:ln>
                <a:noFill/>
              </a:ln>
              <a:effectLst/>
            </c:spPr>
            <c:txPr>
              <a:bodyPr wrap="square" lIns="38100" tIns="19050" rIns="38100" bIns="19050" anchor="ctr">
                <a:spAutoFit/>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Lit>
              <c:formatCode>General</c:formatCode>
              <c:ptCount val="5"/>
              <c:pt idx="0">
                <c:v>2016</c:v>
              </c:pt>
              <c:pt idx="1">
                <c:v>2017</c:v>
              </c:pt>
              <c:pt idx="2">
                <c:v>2018</c:v>
              </c:pt>
              <c:pt idx="3">
                <c:v>2019</c:v>
              </c:pt>
              <c:pt idx="4">
                <c:v>2020</c:v>
              </c:pt>
            </c:numLit>
          </c:cat>
          <c:val>
            <c:numRef>
              <c:f>'تجارة النفط فى مصر '!$B$4:$F$4</c:f>
              <c:numCache>
                <c:formatCode>General</c:formatCode>
                <c:ptCount val="5"/>
                <c:pt idx="0">
                  <c:v>79</c:v>
                </c:pt>
                <c:pt idx="1">
                  <c:v>114</c:v>
                </c:pt>
                <c:pt idx="2">
                  <c:v>112</c:v>
                </c:pt>
                <c:pt idx="3">
                  <c:v>162</c:v>
                </c:pt>
                <c:pt idx="4">
                  <c:v>232</c:v>
                </c:pt>
              </c:numCache>
            </c:numRef>
          </c:val>
          <c:smooth val="0"/>
          <c:extLst xmlns:c16r2="http://schemas.microsoft.com/office/drawing/2015/06/chart">
            <c:ext xmlns:c16="http://schemas.microsoft.com/office/drawing/2014/chart" uri="{C3380CC4-5D6E-409C-BE32-E72D297353CC}">
              <c16:uniqueId val="{00000007-005A-4FD3-AEC1-4A0A991AF860}"/>
            </c:ext>
          </c:extLst>
        </c:ser>
        <c:dLbls>
          <c:showLegendKey val="0"/>
          <c:showVal val="1"/>
          <c:showCatName val="0"/>
          <c:showSerName val="0"/>
          <c:showPercent val="0"/>
          <c:showBubbleSize val="0"/>
        </c:dLbls>
        <c:marker val="1"/>
        <c:smooth val="0"/>
        <c:axId val="87788544"/>
        <c:axId val="87802624"/>
      </c:lineChart>
      <c:catAx>
        <c:axId val="87788544"/>
        <c:scaling>
          <c:orientation val="minMax"/>
        </c:scaling>
        <c:delete val="0"/>
        <c:axPos val="b"/>
        <c:numFmt formatCode="General" sourceLinked="1"/>
        <c:majorTickMark val="none"/>
        <c:minorTickMark val="none"/>
        <c:tickLblPos val="nextTo"/>
        <c:txPr>
          <a:bodyPr rot="-60000000" vert="horz"/>
          <a:lstStyle/>
          <a:p>
            <a:pPr>
              <a:defRPr sz="1200" b="1"/>
            </a:pPr>
            <a:endParaRPr lang="en-US"/>
          </a:p>
        </c:txPr>
        <c:crossAx val="87802624"/>
        <c:crosses val="autoZero"/>
        <c:auto val="1"/>
        <c:lblAlgn val="ctr"/>
        <c:lblOffset val="100"/>
        <c:tickLblSkip val="1"/>
        <c:noMultiLvlLbl val="0"/>
      </c:catAx>
      <c:valAx>
        <c:axId val="87802624"/>
        <c:scaling>
          <c:orientation val="minMax"/>
        </c:scaling>
        <c:delete val="1"/>
        <c:axPos val="l"/>
        <c:numFmt formatCode="General" sourceLinked="1"/>
        <c:majorTickMark val="none"/>
        <c:minorTickMark val="none"/>
        <c:tickLblPos val="nextTo"/>
        <c:crossAx val="87788544"/>
        <c:crosses val="autoZero"/>
        <c:crossBetween val="between"/>
      </c:valAx>
    </c:plotArea>
    <c:legend>
      <c:legendPos val="t"/>
      <c:overlay val="0"/>
      <c:txPr>
        <a:bodyPr rot="0" vert="horz"/>
        <a:lstStyle/>
        <a:p>
          <a:pPr>
            <a:defRPr sz="1200" b="1"/>
          </a:pPr>
          <a:endParaRPr lang="en-US"/>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lineChart>
        <c:grouping val="standard"/>
        <c:varyColors val="0"/>
        <c:ser>
          <c:idx val="0"/>
          <c:order val="0"/>
          <c:tx>
            <c:strRef>
              <c:f>'الغاز فى مصر '!$A$3</c:f>
              <c:strCache>
                <c:ptCount val="1"/>
                <c:pt idx="0">
                  <c:v>إنتاج الغاز فى مصر</c:v>
                </c:pt>
              </c:strCache>
            </c:strRef>
          </c:tx>
          <c:spPr>
            <a:ln>
              <a:solidFill>
                <a:schemeClr val="accent1">
                  <a:lumMod val="50000"/>
                </a:schemeClr>
              </a:solidFill>
            </a:ln>
          </c:spPr>
          <c:marker>
            <c:spPr>
              <a:solidFill>
                <a:schemeClr val="accent1">
                  <a:lumMod val="75000"/>
                </a:schemeClr>
              </a:solidFill>
              <a:ln>
                <a:solidFill>
                  <a:schemeClr val="accent1">
                    <a:lumMod val="50000"/>
                  </a:schemeClr>
                </a:solidFill>
              </a:ln>
            </c:spPr>
          </c:marker>
          <c:dLbls>
            <c:dLbl>
              <c:idx val="0"/>
              <c:layout>
                <c:manualLayout>
                  <c:x val="-2.3658639628221376E-2"/>
                  <c:y val="-4.494382022471905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CDA-4896-A322-17D1E4128619}"/>
                </c:ext>
              </c:extLst>
            </c:dLbl>
            <c:dLbl>
              <c:idx val="1"/>
              <c:layout>
                <c:manualLayout>
                  <c:x val="-2.5348542458808618E-2"/>
                  <c:y val="-3.495630461922592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CDA-4896-A322-17D1E4128619}"/>
                </c:ext>
              </c:extLst>
            </c:dLbl>
            <c:dLbl>
              <c:idx val="2"/>
              <c:layout>
                <c:manualLayout>
                  <c:x val="-2.3658639628221345E-2"/>
                  <c:y val="-4.494382022471905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CDA-4896-A322-17D1E4128619}"/>
                </c:ext>
              </c:extLst>
            </c:dLbl>
            <c:dLbl>
              <c:idx val="3"/>
              <c:layout>
                <c:manualLayout>
                  <c:x val="-2.3658639628221376E-2"/>
                  <c:y val="-5.493133583021218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CDA-4896-A322-17D1E4128619}"/>
                </c:ext>
              </c:extLst>
            </c:dLbl>
            <c:dLbl>
              <c:idx val="4"/>
              <c:layout>
                <c:manualLayout>
                  <c:x val="-2.0278833967046894E-2"/>
                  <c:y val="4.993757802746566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0CDA-4896-A322-17D1E4128619}"/>
                </c:ext>
              </c:extLst>
            </c:dLbl>
            <c:dLbl>
              <c:idx val="5"/>
              <c:layout>
                <c:manualLayout>
                  <c:x val="-2.3658639628221376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0CDA-4896-A322-17D1E4128619}"/>
                </c:ext>
              </c:extLst>
            </c:dLbl>
            <c:dLbl>
              <c:idx val="6"/>
              <c:layout>
                <c:manualLayout>
                  <c:x val="-2.0278833967046894E-2"/>
                  <c:y val="3.49563046192259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0CDA-4896-A322-17D1E4128619}"/>
                </c:ext>
              </c:extLst>
            </c:dLbl>
            <c:dLbl>
              <c:idx val="7"/>
              <c:layout>
                <c:manualLayout>
                  <c:x val="-2.1968736797634135E-2"/>
                  <c:y val="4.494382022471914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0CDA-4896-A322-17D1E4128619}"/>
                </c:ext>
              </c:extLst>
            </c:dLbl>
            <c:dLbl>
              <c:idx val="8"/>
              <c:layout>
                <c:manualLayout>
                  <c:x val="-2.7038445289395859E-2"/>
                  <c:y val="-6.491885143570537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0CDA-4896-A322-17D1E4128619}"/>
                </c:ext>
              </c:extLst>
            </c:dLbl>
            <c:dLbl>
              <c:idx val="9"/>
              <c:layout>
                <c:manualLayout>
                  <c:x val="-2.1968736797634135E-2"/>
                  <c:y val="5.493133583021223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0CDA-4896-A322-17D1E4128619}"/>
                </c:ext>
              </c:extLst>
            </c:dLbl>
            <c:dLbl>
              <c:idx val="10"/>
              <c:layout>
                <c:manualLayout>
                  <c:x val="-1.0139550046738331E-2"/>
                  <c:y val="-2.746566791510611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3.5842839036755385E-2"/>
                      <c:h val="7.093652619265288E-2"/>
                    </c:manualLayout>
                  </c15:layout>
                </c:ext>
                <c:ext xmlns:c16="http://schemas.microsoft.com/office/drawing/2014/chart" uri="{C3380CC4-5D6E-409C-BE32-E72D297353CC}">
                  <c16:uniqueId val="{0000000A-0CDA-4896-A322-17D1E4128619}"/>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Lit>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Lit>
          </c:cat>
          <c:val>
            <c:numRef>
              <c:f>'الغاز فى مصر '!$B$3:$L$3</c:f>
              <c:numCache>
                <c:formatCode>General</c:formatCode>
                <c:ptCount val="11"/>
                <c:pt idx="0">
                  <c:v>59</c:v>
                </c:pt>
                <c:pt idx="1">
                  <c:v>59</c:v>
                </c:pt>
                <c:pt idx="2">
                  <c:v>54</c:v>
                </c:pt>
                <c:pt idx="3">
                  <c:v>47</c:v>
                </c:pt>
                <c:pt idx="4">
                  <c:v>43</c:v>
                </c:pt>
                <c:pt idx="5">
                  <c:v>40</c:v>
                </c:pt>
                <c:pt idx="6">
                  <c:v>49</c:v>
                </c:pt>
                <c:pt idx="7">
                  <c:v>59</c:v>
                </c:pt>
                <c:pt idx="8">
                  <c:v>65</c:v>
                </c:pt>
                <c:pt idx="9">
                  <c:v>58</c:v>
                </c:pt>
                <c:pt idx="10">
                  <c:v>68</c:v>
                </c:pt>
              </c:numCache>
            </c:numRef>
          </c:val>
          <c:smooth val="0"/>
          <c:extLst xmlns:c16r2="http://schemas.microsoft.com/office/drawing/2015/06/chart">
            <c:ext xmlns:c16="http://schemas.microsoft.com/office/drawing/2014/chart" uri="{C3380CC4-5D6E-409C-BE32-E72D297353CC}">
              <c16:uniqueId val="{0000000B-0CDA-4896-A322-17D1E4128619}"/>
            </c:ext>
          </c:extLst>
        </c:ser>
        <c:ser>
          <c:idx val="3"/>
          <c:order val="1"/>
          <c:tx>
            <c:strRef>
              <c:f>'الغاز فى مصر '!$A$4</c:f>
              <c:strCache>
                <c:ptCount val="1"/>
                <c:pt idx="0">
                  <c:v>استهلاك الغاز فى مصر</c:v>
                </c:pt>
              </c:strCache>
            </c:strRef>
          </c:tx>
          <c:spPr>
            <a:ln>
              <a:solidFill>
                <a:schemeClr val="accent2">
                  <a:lumMod val="75000"/>
                </a:schemeClr>
              </a:solidFill>
            </a:ln>
          </c:spPr>
          <c:marker>
            <c:spPr>
              <a:solidFill>
                <a:schemeClr val="accent2">
                  <a:lumMod val="75000"/>
                </a:schemeClr>
              </a:solidFill>
              <a:ln>
                <a:solidFill>
                  <a:schemeClr val="accent2">
                    <a:lumMod val="75000"/>
                  </a:schemeClr>
                </a:solidFill>
              </a:ln>
            </c:spPr>
          </c:marker>
          <c:dLbls>
            <c:dLbl>
              <c:idx val="0"/>
              <c:layout>
                <c:manualLayout>
                  <c:x val="-2.1968736797634135E-2"/>
                  <c:y val="4.993757802746566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0CDA-4896-A322-17D1E4128619}"/>
                </c:ext>
              </c:extLst>
            </c:dLbl>
            <c:dLbl>
              <c:idx val="1"/>
              <c:layout>
                <c:manualLayout>
                  <c:x val="-2.1968736797634135E-2"/>
                  <c:y val="5.493133583021223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0CDA-4896-A322-17D1E4128619}"/>
                </c:ext>
              </c:extLst>
            </c:dLbl>
            <c:dLbl>
              <c:idx val="2"/>
              <c:layout>
                <c:manualLayout>
                  <c:x val="-2.7038445289395828E-2"/>
                  <c:y val="6.991260923845193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0CDA-4896-A322-17D1E4128619}"/>
                </c:ext>
              </c:extLst>
            </c:dLbl>
            <c:dLbl>
              <c:idx val="3"/>
              <c:layout>
                <c:manualLayout>
                  <c:x val="-2.5348542458808618E-2"/>
                  <c:y val="5.99250936329588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0CDA-4896-A322-17D1E4128619}"/>
                </c:ext>
              </c:extLst>
            </c:dLbl>
            <c:dLbl>
              <c:idx val="4"/>
              <c:layout>
                <c:manualLayout>
                  <c:x val="-2.1968736797634135E-2"/>
                  <c:y val="-4.993757802746566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0CDA-4896-A322-17D1E4128619}"/>
                </c:ext>
              </c:extLst>
            </c:dLbl>
            <c:dLbl>
              <c:idx val="5"/>
              <c:layout>
                <c:manualLayout>
                  <c:x val="-2.3658639628221376E-2"/>
                  <c:y val="-5.99250936329588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0CDA-4896-A322-17D1E4128619}"/>
                </c:ext>
              </c:extLst>
            </c:dLbl>
            <c:dLbl>
              <c:idx val="6"/>
              <c:layout>
                <c:manualLayout>
                  <c:x val="-4.0557911030351973E-2"/>
                  <c:y val="-5.647903516192707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0CDA-4896-A322-17D1E4128619}"/>
                </c:ext>
              </c:extLst>
            </c:dLbl>
            <c:dLbl>
              <c:idx val="7"/>
              <c:layout>
                <c:manualLayout>
                  <c:x val="-2.3658639628221376E-2"/>
                  <c:y val="-4.49438202247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0CDA-4896-A322-17D1E4128619}"/>
                </c:ext>
              </c:extLst>
            </c:dLbl>
            <c:dLbl>
              <c:idx val="8"/>
              <c:layout>
                <c:manualLayout>
                  <c:x val="-2.3658639628221376E-2"/>
                  <c:y val="6.491885143570531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0CDA-4896-A322-17D1E4128619}"/>
                </c:ext>
              </c:extLst>
            </c:dLbl>
            <c:dLbl>
              <c:idx val="9"/>
              <c:layout>
                <c:manualLayout>
                  <c:x val="-2.0278833967046894E-2"/>
                  <c:y val="-8.489388264669159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0CDA-4896-A322-17D1E4128619}"/>
                </c:ext>
              </c:extLst>
            </c:dLbl>
            <c:dLbl>
              <c:idx val="10"/>
              <c:layout>
                <c:manualLayout>
                  <c:x val="-1.1829452877325572E-2"/>
                  <c:y val="4.494382022471905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0CDA-4896-A322-17D1E4128619}"/>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Lit>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Lit>
          </c:cat>
          <c:val>
            <c:numRef>
              <c:f>'الغاز فى مصر '!$B$4:$L$4</c:f>
              <c:numCache>
                <c:formatCode>General</c:formatCode>
                <c:ptCount val="11"/>
                <c:pt idx="0">
                  <c:v>48</c:v>
                </c:pt>
                <c:pt idx="1">
                  <c:v>51</c:v>
                </c:pt>
                <c:pt idx="2">
                  <c:v>49</c:v>
                </c:pt>
                <c:pt idx="3">
                  <c:v>46</c:v>
                </c:pt>
                <c:pt idx="4">
                  <c:v>46</c:v>
                </c:pt>
                <c:pt idx="5">
                  <c:v>49</c:v>
                </c:pt>
                <c:pt idx="6">
                  <c:v>56</c:v>
                </c:pt>
                <c:pt idx="7">
                  <c:v>60</c:v>
                </c:pt>
                <c:pt idx="8">
                  <c:v>59</c:v>
                </c:pt>
                <c:pt idx="9">
                  <c:v>58</c:v>
                </c:pt>
                <c:pt idx="10">
                  <c:v>62</c:v>
                </c:pt>
              </c:numCache>
            </c:numRef>
          </c:val>
          <c:smooth val="0"/>
          <c:extLst xmlns:c16r2="http://schemas.microsoft.com/office/drawing/2015/06/chart">
            <c:ext xmlns:c16="http://schemas.microsoft.com/office/drawing/2014/chart" uri="{C3380CC4-5D6E-409C-BE32-E72D297353CC}">
              <c16:uniqueId val="{00000017-0CDA-4896-A322-17D1E4128619}"/>
            </c:ext>
          </c:extLst>
        </c:ser>
        <c:dLbls>
          <c:showLegendKey val="0"/>
          <c:showVal val="1"/>
          <c:showCatName val="0"/>
          <c:showSerName val="0"/>
          <c:showPercent val="0"/>
          <c:showBubbleSize val="0"/>
        </c:dLbls>
        <c:marker val="1"/>
        <c:smooth val="0"/>
        <c:axId val="41394944"/>
        <c:axId val="41396480"/>
      </c:lineChart>
      <c:catAx>
        <c:axId val="41394944"/>
        <c:scaling>
          <c:orientation val="minMax"/>
        </c:scaling>
        <c:delete val="0"/>
        <c:axPos val="b"/>
        <c:numFmt formatCode="General" sourceLinked="1"/>
        <c:majorTickMark val="none"/>
        <c:minorTickMark val="none"/>
        <c:tickLblPos val="nextTo"/>
        <c:txPr>
          <a:bodyPr rot="-60000000" vert="horz"/>
          <a:lstStyle/>
          <a:p>
            <a:pPr>
              <a:defRPr sz="1200" b="1"/>
            </a:pPr>
            <a:endParaRPr lang="en-US"/>
          </a:p>
        </c:txPr>
        <c:crossAx val="41396480"/>
        <c:crosses val="autoZero"/>
        <c:auto val="1"/>
        <c:lblAlgn val="ctr"/>
        <c:lblOffset val="100"/>
        <c:tickLblSkip val="1"/>
        <c:noMultiLvlLbl val="0"/>
      </c:catAx>
      <c:valAx>
        <c:axId val="41396480"/>
        <c:scaling>
          <c:orientation val="minMax"/>
        </c:scaling>
        <c:delete val="1"/>
        <c:axPos val="l"/>
        <c:numFmt formatCode="General" sourceLinked="1"/>
        <c:majorTickMark val="none"/>
        <c:minorTickMark val="none"/>
        <c:tickLblPos val="nextTo"/>
        <c:crossAx val="41394944"/>
        <c:crosses val="autoZero"/>
        <c:crossBetween val="between"/>
      </c:valAx>
    </c:plotArea>
    <c:legend>
      <c:legendPos val="t"/>
      <c:overlay val="0"/>
      <c:txPr>
        <a:bodyPr rot="0" vert="horz"/>
        <a:lstStyle/>
        <a:p>
          <a:pPr>
            <a:defRPr sz="1200" b="1"/>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CF65B-934B-411E-A740-38DDB1E81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29195</Words>
  <Characters>166414</Characters>
  <Application>Microsoft Office Word</Application>
  <DocSecurity>0</DocSecurity>
  <Lines>1386</Lines>
  <Paragraphs>390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4</cp:revision>
  <cp:lastPrinted>2023-08-29T14:00:00Z</cp:lastPrinted>
  <dcterms:created xsi:type="dcterms:W3CDTF">2023-09-02T08:07:00Z</dcterms:created>
  <dcterms:modified xsi:type="dcterms:W3CDTF">2023-09-02T08:23:00Z</dcterms:modified>
</cp:coreProperties>
</file>