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BAC8" w14:textId="77777777" w:rsidR="006D29F3" w:rsidRDefault="006D29F3" w:rsidP="006D29F3">
      <w:pPr>
        <w:spacing w:after="80" w:line="276" w:lineRule="auto"/>
        <w:jc w:val="both"/>
        <w:rPr>
          <w:rFonts w:cs="PT Bold Heading"/>
          <w:b/>
          <w:bCs/>
          <w:color w:val="000000"/>
          <w:sz w:val="24"/>
          <w:szCs w:val="24"/>
          <w:rtl/>
          <w:lang w:bidi="ar-EG"/>
        </w:rPr>
      </w:pPr>
      <w:r>
        <w:rPr>
          <w:rFonts w:cs="Arial" w:hint="cs"/>
          <w:noProof/>
          <w:sz w:val="22"/>
          <w:szCs w:val="22"/>
          <w:rtl/>
        </w:rPr>
        <mc:AlternateContent>
          <mc:Choice Requires="wps">
            <w:drawing>
              <wp:anchor distT="0" distB="0" distL="114300" distR="114300" simplePos="0" relativeHeight="251659264" behindDoc="0" locked="0" layoutInCell="1" allowOverlap="1" wp14:anchorId="1574A8C3" wp14:editId="377AEFD2">
                <wp:simplePos x="0" y="0"/>
                <wp:positionH relativeFrom="column">
                  <wp:posOffset>-248465</wp:posOffset>
                </wp:positionH>
                <wp:positionV relativeFrom="paragraph">
                  <wp:posOffset>19107</wp:posOffset>
                </wp:positionV>
                <wp:extent cx="1828800" cy="571500"/>
                <wp:effectExtent l="22860" t="19685" r="15240" b="18415"/>
                <wp:wrapSquare wrapText="bothSides"/>
                <wp:docPr id="2941885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28575">
                          <a:solidFill>
                            <a:srgbClr val="000000"/>
                          </a:solidFill>
                          <a:miter lim="800000"/>
                          <a:headEnd/>
                          <a:tailEnd/>
                        </a:ln>
                      </wps:spPr>
                      <wps:txbx>
                        <w:txbxContent>
                          <w:p w14:paraId="49956CD8" w14:textId="77777777" w:rsidR="006D29F3" w:rsidRPr="00DE1C69" w:rsidRDefault="006D29F3" w:rsidP="006D29F3">
                            <w:pPr>
                              <w:pStyle w:val="Heading1"/>
                              <w:shd w:val="pct15" w:color="auto" w:fill="FFFFFF"/>
                              <w:spacing w:before="0"/>
                              <w:jc w:val="center"/>
                              <w:rPr>
                                <w:rFonts w:cs="Arabic Transparent"/>
                                <w:szCs w:val="26"/>
                                <w14:shadow w14:blurRad="50800" w14:dist="38100" w14:dir="2700000" w14:sx="100000" w14:sy="100000" w14:kx="0" w14:ky="0" w14:algn="tl">
                                  <w14:srgbClr w14:val="000000">
                                    <w14:alpha w14:val="60000"/>
                                  </w14:srgbClr>
                                </w14:shadow>
                              </w:rPr>
                            </w:pPr>
                            <w:r w:rsidRPr="00DE1C69">
                              <w:rPr>
                                <w:rFonts w:cs="Arabic Transparent" w:hint="cs"/>
                                <w:szCs w:val="26"/>
                                <w:rtl/>
                                <w14:shadow w14:blurRad="50800" w14:dist="38100" w14:dir="2700000" w14:sx="100000" w14:sy="100000" w14:kx="0" w14:ky="0" w14:algn="tl">
                                  <w14:srgbClr w14:val="000000">
                                    <w14:alpha w14:val="60000"/>
                                  </w14:srgbClr>
                                </w14:shadow>
                              </w:rPr>
                              <w:t>مركز دراسات الاستثمار وتخطيط وإدارة المشروعات</w:t>
                            </w:r>
                          </w:p>
                          <w:p w14:paraId="047D7E81" w14:textId="77777777" w:rsidR="006D29F3" w:rsidRPr="00017414" w:rsidRDefault="006D29F3" w:rsidP="006D29F3">
                            <w:pPr>
                              <w:shd w:val="pct15" w:color="auto" w:fill="FFFFFF"/>
                              <w:jc w:val="center"/>
                              <w:rPr>
                                <w:rFonts w:cs="Arial"/>
                                <w:szCs w:val="2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74A8C3" id="_x0000_t202" coordsize="21600,21600" o:spt="202" path="m,l,21600r21600,l21600,xe">
                <v:stroke joinstyle="miter"/>
                <v:path gradientshapeok="t" o:connecttype="rect"/>
              </v:shapetype>
              <v:shape id="Text Box 36" o:spid="_x0000_s1026" type="#_x0000_t202" style="position:absolute;left:0;text-align:left;margin-left:-19.55pt;margin-top:1.5pt;width:2in;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" strokeweight="2.25pt">
                <v:textbox>
                  <w:txbxContent>
                    <w:p w14:paraId="49956CD8" w14:textId="77777777" w:rsidR="006D29F3" w:rsidRPr="00DE1C69" w:rsidRDefault="006D29F3" w:rsidP="006D29F3">
                      <w:pPr>
                        <w:pStyle w:val="Heading1"/>
                        <w:shd w:val="pct15" w:color="auto" w:fill="FFFFFF"/>
                        <w:spacing w:before="0"/>
                        <w:jc w:val="center"/>
                        <w:rPr>
                          <w:rFonts w:cs="Arabic Transparent"/>
                          <w:szCs w:val="26"/>
                          <w14:shadow w14:blurRad="50800" w14:dist="38100" w14:dir="2700000" w14:sx="100000" w14:sy="100000" w14:kx="0" w14:ky="0" w14:algn="tl">
                            <w14:srgbClr w14:val="000000">
                              <w14:alpha w14:val="60000"/>
                            </w14:srgbClr>
                          </w14:shadow>
                        </w:rPr>
                      </w:pPr>
                      <w:r w:rsidRPr="00DE1C69">
                        <w:rPr>
                          <w:rFonts w:cs="Arabic Transparent" w:hint="cs"/>
                          <w:szCs w:val="26"/>
                          <w:rtl/>
                          <w14:shadow w14:blurRad="50800" w14:dist="38100" w14:dir="2700000" w14:sx="100000" w14:sy="100000" w14:kx="0" w14:ky="0" w14:algn="tl">
                            <w14:srgbClr w14:val="000000">
                              <w14:alpha w14:val="60000"/>
                            </w14:srgbClr>
                          </w14:shadow>
                        </w:rPr>
                        <w:t>مركز دراسات الاستثمار وتخطيط وإدارة المشروعات</w:t>
                      </w:r>
                    </w:p>
                    <w:p w14:paraId="047D7E81" w14:textId="77777777" w:rsidR="006D29F3" w:rsidRPr="00017414" w:rsidRDefault="006D29F3" w:rsidP="006D29F3">
                      <w:pPr>
                        <w:shd w:val="pct15" w:color="auto" w:fill="FFFFFF"/>
                        <w:jc w:val="center"/>
                        <w:rPr>
                          <w:rFonts w:cs="Arial"/>
                          <w:szCs w:val="26"/>
                          <w:rtl/>
                        </w:rPr>
                      </w:pPr>
                    </w:p>
                  </w:txbxContent>
                </v:textbox>
                <w10:wrap type="square"/>
              </v:shape>
            </w:pict>
          </mc:Fallback>
        </mc:AlternateContent>
      </w:r>
    </w:p>
    <w:p w14:paraId="628C7308" w14:textId="77777777" w:rsidR="006D29F3" w:rsidRDefault="006D29F3" w:rsidP="006D29F3">
      <w:pPr>
        <w:spacing w:after="80" w:line="276" w:lineRule="auto"/>
        <w:jc w:val="both"/>
        <w:rPr>
          <w:rFonts w:cs="PT Bold Heading"/>
          <w:b/>
          <w:bCs/>
          <w:color w:val="000000"/>
          <w:sz w:val="24"/>
          <w:szCs w:val="24"/>
          <w:rtl/>
          <w:lang w:bidi="ar-EG"/>
        </w:rPr>
      </w:pPr>
    </w:p>
    <w:p w14:paraId="4125D4B8" w14:textId="77777777" w:rsidR="006D29F3" w:rsidRDefault="006D29F3" w:rsidP="006D29F3">
      <w:pPr>
        <w:spacing w:after="80" w:line="276" w:lineRule="auto"/>
        <w:jc w:val="center"/>
        <w:rPr>
          <w:rFonts w:ascii="Calibri" w:hAnsi="Calibri" w:cs="PT Bold Heading"/>
          <w:b/>
          <w:bCs/>
          <w:color w:val="000000"/>
          <w:sz w:val="24"/>
          <w:szCs w:val="24"/>
          <w:rtl/>
          <w:lang w:bidi="ar-EG"/>
        </w:rPr>
      </w:pPr>
      <w:r>
        <w:rPr>
          <w:rFonts w:cs="PT Bold Heading" w:hint="cs"/>
          <w:b/>
          <w:bCs/>
          <w:color w:val="000000"/>
          <w:sz w:val="24"/>
          <w:szCs w:val="24"/>
          <w:rtl/>
          <w:lang w:bidi="ar-EG"/>
        </w:rPr>
        <w:t>محضر اجتماع مجلس مركز دراسات الاستثمار</w:t>
      </w:r>
    </w:p>
    <w:p w14:paraId="635E7660" w14:textId="77777777" w:rsidR="006D29F3" w:rsidRDefault="006D29F3" w:rsidP="006D29F3">
      <w:pPr>
        <w:spacing w:after="80" w:line="276" w:lineRule="auto"/>
        <w:jc w:val="center"/>
        <w:rPr>
          <w:rFonts w:cs="PT Bold Heading"/>
          <w:b/>
          <w:bCs/>
          <w:color w:val="000000"/>
          <w:sz w:val="24"/>
          <w:szCs w:val="24"/>
          <w:rtl/>
          <w:lang w:bidi="ar-EG"/>
        </w:rPr>
      </w:pPr>
      <w:r>
        <w:rPr>
          <w:rFonts w:cs="PT Bold Heading" w:hint="cs"/>
          <w:b/>
          <w:bCs/>
          <w:color w:val="000000"/>
          <w:sz w:val="24"/>
          <w:szCs w:val="24"/>
          <w:rtl/>
          <w:lang w:bidi="ar-EG"/>
        </w:rPr>
        <w:t>وتخطيط وإدارة المشروعات</w:t>
      </w:r>
    </w:p>
    <w:p w14:paraId="39F0316B" w14:textId="77777777" w:rsidR="006D29F3" w:rsidRDefault="006D29F3" w:rsidP="006D29F3">
      <w:pPr>
        <w:spacing w:after="80" w:line="276" w:lineRule="auto"/>
        <w:jc w:val="center"/>
        <w:rPr>
          <w:rFonts w:cs="Simplified Arabic"/>
          <w:b/>
          <w:bCs/>
          <w:color w:val="000000"/>
          <w:sz w:val="26"/>
          <w:szCs w:val="26"/>
          <w:rtl/>
          <w:lang w:bidi="ar-EG"/>
        </w:rPr>
      </w:pPr>
      <w:r>
        <w:rPr>
          <w:rFonts w:cs="Simplified Arabic" w:hint="cs"/>
          <w:b/>
          <w:bCs/>
          <w:color w:val="000000"/>
          <w:sz w:val="26"/>
          <w:szCs w:val="26"/>
          <w:rtl/>
          <w:lang w:bidi="ar-EG"/>
        </w:rPr>
        <w:t>رقم (21) بتاريخ 20/12/2015</w:t>
      </w:r>
    </w:p>
    <w:p w14:paraId="4EA4A8F7" w14:textId="77777777" w:rsidR="006D29F3" w:rsidRDefault="006D29F3" w:rsidP="006D29F3">
      <w:pPr>
        <w:spacing w:after="80" w:line="276" w:lineRule="auto"/>
        <w:ind w:firstLine="720"/>
        <w:jc w:val="lowKashida"/>
        <w:rPr>
          <w:rFonts w:cs="Arabic Transparent"/>
          <w:b/>
          <w:bCs/>
          <w:color w:val="000000"/>
          <w:sz w:val="26"/>
          <w:szCs w:val="26"/>
          <w:rtl/>
          <w:lang w:bidi="ar-EG"/>
        </w:rPr>
      </w:pPr>
      <w:r>
        <w:rPr>
          <w:rFonts w:cs="Arabic Transparent" w:hint="cs"/>
          <w:color w:val="000000"/>
          <w:sz w:val="26"/>
          <w:szCs w:val="26"/>
          <w:rtl/>
          <w:lang w:bidi="ar-EG"/>
        </w:rPr>
        <w:t xml:space="preserve">    </w:t>
      </w:r>
    </w:p>
    <w:p w14:paraId="1DF2F66E" w14:textId="77777777" w:rsidR="006D29F3" w:rsidRDefault="006D29F3" w:rsidP="006D29F3">
      <w:pPr>
        <w:spacing w:after="80" w:line="276" w:lineRule="auto"/>
        <w:jc w:val="lowKashida"/>
        <w:rPr>
          <w:rFonts w:cs="Simplified Arabic"/>
          <w:color w:val="000000"/>
          <w:sz w:val="26"/>
          <w:szCs w:val="26"/>
          <w:rtl/>
          <w:lang w:bidi="ar-EG"/>
        </w:rPr>
      </w:pPr>
      <w:r>
        <w:rPr>
          <w:rFonts w:cs="Simplified Arabic" w:hint="cs"/>
          <w:color w:val="000000"/>
          <w:sz w:val="26"/>
          <w:szCs w:val="26"/>
          <w:rtl/>
          <w:lang w:bidi="ar-EG"/>
        </w:rPr>
        <w:t>عقد مجلس المركز اجتماعه رقم (21) يوم الأحد الموافق 20/12/2015 حيث بدأ الاجتماع في تمـام الساعة العاشرة والنصف صباحاً برئاسة الأستاذة الدكتورة / إيمان أحمد الشربيني- مدير المركز وبحضور كل من السادة أعضاء المركز:</w:t>
      </w:r>
    </w:p>
    <w:p w14:paraId="0CE4A69E" w14:textId="77777777" w:rsidR="006D29F3" w:rsidRDefault="006D29F3" w:rsidP="006D29F3">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أ.د. سعـد طــه عـلام.</w:t>
      </w:r>
    </w:p>
    <w:p w14:paraId="3AD8A7E8" w14:textId="77777777" w:rsidR="006D29F3" w:rsidRDefault="006D29F3" w:rsidP="006D29F3">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 xml:space="preserve">أ.د. ممدوح فهمى </w:t>
      </w:r>
      <w:proofErr w:type="spellStart"/>
      <w:r>
        <w:rPr>
          <w:rFonts w:cs="Simplified Arabic" w:hint="cs"/>
          <w:b/>
          <w:bCs/>
          <w:color w:val="000000"/>
          <w:sz w:val="26"/>
          <w:szCs w:val="26"/>
          <w:rtl/>
          <w:lang w:bidi="ar-EG"/>
        </w:rPr>
        <w:t>الشرقاوى</w:t>
      </w:r>
      <w:proofErr w:type="spellEnd"/>
    </w:p>
    <w:p w14:paraId="24AE4513" w14:textId="77777777" w:rsidR="006D29F3" w:rsidRDefault="006D29F3" w:rsidP="006D29F3">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أ.د. أحمد عبد الوهاب برانيه.</w:t>
      </w:r>
    </w:p>
    <w:p w14:paraId="4C9CC2EB" w14:textId="77777777" w:rsidR="006D29F3" w:rsidRDefault="006D29F3" w:rsidP="006D29F3">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أ.د. احمد فرحات.</w:t>
      </w:r>
    </w:p>
    <w:p w14:paraId="34EE831E" w14:textId="77777777" w:rsidR="006D29F3" w:rsidRDefault="006D29F3" w:rsidP="006D29F3">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أ.د. هـدى صالح النمـر.</w:t>
      </w:r>
    </w:p>
    <w:p w14:paraId="3D28F642" w14:textId="77777777" w:rsidR="006D29F3" w:rsidRDefault="006D29F3" w:rsidP="006D29F3">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أ.د. بركات الفرا.</w:t>
      </w:r>
      <w:r>
        <w:rPr>
          <w:rFonts w:cs="Simplified Arabic" w:hint="cs"/>
          <w:b/>
          <w:bCs/>
          <w:color w:val="000000"/>
          <w:sz w:val="26"/>
          <w:szCs w:val="26"/>
          <w:rtl/>
          <w:lang w:bidi="ar-EG"/>
        </w:rPr>
        <w:tab/>
      </w:r>
    </w:p>
    <w:p w14:paraId="677C0C14" w14:textId="77777777" w:rsidR="006D29F3" w:rsidRDefault="006D29F3" w:rsidP="006D29F3">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 xml:space="preserve">أ.د. عبد الفتاح محمد حسين. </w:t>
      </w:r>
    </w:p>
    <w:p w14:paraId="1CE84DC2" w14:textId="77777777" w:rsidR="006D29F3" w:rsidRDefault="006D29F3" w:rsidP="006D29F3">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أ.د. نجوان سعد الدين عبد الوهاب</w:t>
      </w:r>
    </w:p>
    <w:p w14:paraId="16FBD3EF" w14:textId="77777777" w:rsidR="006D29F3" w:rsidRDefault="006D29F3" w:rsidP="006D29F3">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أ.د. ماجد خشبة.</w:t>
      </w:r>
    </w:p>
    <w:p w14:paraId="55FE441A" w14:textId="77777777" w:rsidR="006D29F3" w:rsidRDefault="006D29F3" w:rsidP="006D29F3">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أ.د. سمير عريقات.</w:t>
      </w:r>
    </w:p>
    <w:p w14:paraId="16876FD7" w14:textId="77777777" w:rsidR="006D29F3" w:rsidRDefault="006D29F3" w:rsidP="006D29F3">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 xml:space="preserve"> د. محمد حسن توفيق. </w:t>
      </w:r>
    </w:p>
    <w:p w14:paraId="64DA4F23" w14:textId="77777777" w:rsidR="006D29F3" w:rsidRDefault="006D29F3" w:rsidP="006D29F3">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 xml:space="preserve"> د. مها الشال.</w:t>
      </w:r>
    </w:p>
    <w:p w14:paraId="261AEF39" w14:textId="77777777" w:rsidR="006D29F3" w:rsidRDefault="006D29F3" w:rsidP="006D29F3">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 xml:space="preserve"> د. هبة صالح مغيب.</w:t>
      </w:r>
    </w:p>
    <w:p w14:paraId="72581AB2" w14:textId="77777777" w:rsidR="006D29F3" w:rsidRPr="007A2637" w:rsidRDefault="006D29F3" w:rsidP="006D29F3">
      <w:pPr>
        <w:spacing w:after="80" w:line="276" w:lineRule="auto"/>
        <w:jc w:val="lowKashida"/>
        <w:rPr>
          <w:rFonts w:cs="Simplified Arabic"/>
          <w:b/>
          <w:bCs/>
          <w:color w:val="000000"/>
          <w:sz w:val="26"/>
          <w:szCs w:val="26"/>
          <w:u w:val="single"/>
          <w:rtl/>
          <w:lang w:bidi="ar-EG"/>
        </w:rPr>
      </w:pPr>
      <w:r w:rsidRPr="007A2637">
        <w:rPr>
          <w:rFonts w:cs="Simplified Arabic" w:hint="cs"/>
          <w:b/>
          <w:bCs/>
          <w:color w:val="000000"/>
          <w:sz w:val="26"/>
          <w:szCs w:val="26"/>
          <w:u w:val="single"/>
          <w:rtl/>
          <w:lang w:bidi="ar-EG"/>
        </w:rPr>
        <w:t>حيث لم يحضر الاجتماع كل من السادة:</w:t>
      </w:r>
    </w:p>
    <w:p w14:paraId="39051953" w14:textId="77777777" w:rsidR="006D29F3" w:rsidRDefault="006D29F3" w:rsidP="006D29F3">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أ.د. عبد العزيز إبراهيم</w:t>
      </w:r>
      <w:r>
        <w:rPr>
          <w:rFonts w:cs="Simplified Arabic" w:hint="cs"/>
          <w:b/>
          <w:bCs/>
          <w:color w:val="000000"/>
          <w:sz w:val="26"/>
          <w:szCs w:val="26"/>
          <w:rtl/>
          <w:lang w:bidi="ar-EG"/>
        </w:rPr>
        <w:tab/>
      </w:r>
      <w:r>
        <w:rPr>
          <w:rFonts w:cs="Simplified Arabic" w:hint="cs"/>
          <w:b/>
          <w:bCs/>
          <w:color w:val="000000"/>
          <w:sz w:val="26"/>
          <w:szCs w:val="26"/>
          <w:rtl/>
          <w:lang w:bidi="ar-EG"/>
        </w:rPr>
        <w:tab/>
        <w:t>(لسفر سيادته لأداء العمرة)</w:t>
      </w:r>
    </w:p>
    <w:p w14:paraId="13A945F8" w14:textId="77777777" w:rsidR="006D29F3" w:rsidRDefault="006D29F3" w:rsidP="006D29F3">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 xml:space="preserve">أ.د. عبد القادر دياب     </w:t>
      </w:r>
      <w:r>
        <w:rPr>
          <w:rFonts w:cs="Simplified Arabic"/>
          <w:b/>
          <w:bCs/>
          <w:color w:val="000000"/>
          <w:sz w:val="26"/>
          <w:szCs w:val="26"/>
          <w:rtl/>
          <w:lang w:bidi="ar-EG"/>
        </w:rPr>
        <w:tab/>
      </w:r>
      <w:r>
        <w:rPr>
          <w:rFonts w:cs="Simplified Arabic" w:hint="cs"/>
          <w:b/>
          <w:bCs/>
          <w:color w:val="000000"/>
          <w:sz w:val="26"/>
          <w:szCs w:val="26"/>
          <w:rtl/>
          <w:lang w:bidi="ar-EG"/>
        </w:rPr>
        <w:t>(اعتذار)</w:t>
      </w:r>
    </w:p>
    <w:p w14:paraId="5FEDF323" w14:textId="77777777" w:rsidR="006D29F3" w:rsidRDefault="006D29F3" w:rsidP="006D29F3">
      <w:pPr>
        <w:spacing w:line="276" w:lineRule="auto"/>
        <w:ind w:firstLine="509"/>
        <w:jc w:val="lowKashida"/>
        <w:rPr>
          <w:rFonts w:cs="Simplified Arabic"/>
          <w:b/>
          <w:bCs/>
          <w:color w:val="000000"/>
          <w:sz w:val="26"/>
          <w:szCs w:val="26"/>
          <w:rtl/>
          <w:lang w:bidi="ar-EG"/>
        </w:rPr>
      </w:pPr>
      <w:r>
        <w:rPr>
          <w:rFonts w:cs="Simplified Arabic" w:hint="cs"/>
          <w:b/>
          <w:bCs/>
          <w:color w:val="000000"/>
          <w:sz w:val="26"/>
          <w:szCs w:val="26"/>
          <w:rtl/>
          <w:lang w:bidi="ar-EG"/>
        </w:rPr>
        <w:t xml:space="preserve"> د. حنان رجائي عبد اللطيف.</w:t>
      </w:r>
      <w:r>
        <w:rPr>
          <w:rFonts w:cs="Simplified Arabic" w:hint="cs"/>
          <w:b/>
          <w:bCs/>
          <w:color w:val="000000"/>
          <w:sz w:val="26"/>
          <w:szCs w:val="26"/>
          <w:rtl/>
          <w:lang w:bidi="ar-EG"/>
        </w:rPr>
        <w:tab/>
        <w:t>(اعتذار)</w:t>
      </w:r>
    </w:p>
    <w:p w14:paraId="469580D2" w14:textId="77777777" w:rsidR="006D29F3" w:rsidRDefault="006D29F3" w:rsidP="006D29F3">
      <w:pPr>
        <w:spacing w:after="80" w:line="276" w:lineRule="auto"/>
        <w:ind w:firstLine="509"/>
        <w:jc w:val="lowKashida"/>
        <w:rPr>
          <w:rFonts w:cs="Simplified Arabic"/>
          <w:b/>
          <w:bCs/>
          <w:color w:val="000000"/>
          <w:sz w:val="28"/>
          <w:szCs w:val="28"/>
          <w:rtl/>
          <w:lang w:bidi="ar-EG"/>
        </w:rPr>
      </w:pPr>
      <w:r>
        <w:rPr>
          <w:rFonts w:cs="Simplified Arabic" w:hint="cs"/>
          <w:b/>
          <w:bCs/>
          <w:color w:val="000000"/>
          <w:sz w:val="28"/>
          <w:szCs w:val="28"/>
          <w:rtl/>
          <w:lang w:bidi="ar-EG"/>
        </w:rPr>
        <w:t xml:space="preserve">وتناول الاجتماع الموضوعات الآتية: </w:t>
      </w:r>
    </w:p>
    <w:p w14:paraId="707BE2D6" w14:textId="77777777" w:rsidR="006D29F3" w:rsidRDefault="006D29F3" w:rsidP="006D29F3">
      <w:pPr>
        <w:spacing w:after="80" w:line="276" w:lineRule="auto"/>
        <w:rPr>
          <w:rFonts w:ascii="Arial" w:hAnsi="Arial" w:cs="Arial"/>
          <w:b/>
          <w:bCs/>
          <w:color w:val="000000"/>
          <w:sz w:val="28"/>
          <w:szCs w:val="28"/>
          <w:rtl/>
          <w:lang w:bidi="ar-EG"/>
        </w:rPr>
      </w:pPr>
      <w:r>
        <w:rPr>
          <w:rFonts w:ascii="Arial" w:hAnsi="Arial" w:cs="Arial"/>
          <w:b/>
          <w:bCs/>
          <w:color w:val="000000"/>
          <w:sz w:val="28"/>
          <w:szCs w:val="28"/>
          <w:rtl/>
          <w:lang w:bidi="ar-EG"/>
        </w:rPr>
        <w:lastRenderedPageBreak/>
        <w:t>أولاً: اعتماد محضر الاجتماع السابق:</w:t>
      </w:r>
    </w:p>
    <w:p w14:paraId="5BBA10D2" w14:textId="77777777" w:rsidR="006D29F3" w:rsidRDefault="006D29F3" w:rsidP="006D29F3">
      <w:pPr>
        <w:numPr>
          <w:ilvl w:val="0"/>
          <w:numId w:val="51"/>
        </w:numPr>
        <w:spacing w:after="80" w:line="276" w:lineRule="auto"/>
        <w:jc w:val="lowKashida"/>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 xml:space="preserve">أعرب السادة أعضاء المركز على ضرورة الاطلاع على محاضر اجتماعات المركز قبل الاجتماع بوقت كافي بما يمكنهم من مراجعة المحاضر والتعليق عليها قبل الاعتماد. </w:t>
      </w:r>
    </w:p>
    <w:p w14:paraId="0C24237B" w14:textId="77777777" w:rsidR="006D29F3" w:rsidRDefault="006D29F3" w:rsidP="006D29F3">
      <w:pPr>
        <w:numPr>
          <w:ilvl w:val="0"/>
          <w:numId w:val="51"/>
        </w:numPr>
        <w:spacing w:after="80" w:line="276" w:lineRule="auto"/>
        <w:jc w:val="lowKashida"/>
        <w:rPr>
          <w:rFonts w:ascii="Simplified Arabic" w:hAnsi="Simplified Arabic" w:cs="Simplified Arabic"/>
          <w:color w:val="000000"/>
          <w:sz w:val="26"/>
          <w:szCs w:val="26"/>
          <w:lang w:bidi="ar-EG"/>
        </w:rPr>
      </w:pPr>
      <w:r>
        <w:rPr>
          <w:rFonts w:ascii="Simplified Arabic" w:hAnsi="Simplified Arabic" w:cs="Simplified Arabic" w:hint="cs"/>
          <w:color w:val="000000"/>
          <w:sz w:val="26"/>
          <w:szCs w:val="26"/>
          <w:rtl/>
          <w:lang w:bidi="ar-EG"/>
        </w:rPr>
        <w:t xml:space="preserve">وفي ضوء ذلك </w:t>
      </w:r>
      <w:r>
        <w:rPr>
          <w:rFonts w:cs="Simplified Arabic" w:hint="cs"/>
          <w:color w:val="000000"/>
          <w:sz w:val="26"/>
          <w:szCs w:val="26"/>
          <w:rtl/>
          <w:lang w:bidi="ar-EG"/>
        </w:rPr>
        <w:t xml:space="preserve">اتفق السادة أعضاء المركز على أن تتولى الدكتورة/ هبة صالح مغيب مسؤولية إرسال محاضر الاجتماعات عبر البريد الاليكتروني للسادة أعضاء المركز فور الانتهاء من إعدادها. </w:t>
      </w:r>
    </w:p>
    <w:p w14:paraId="6171DB55" w14:textId="77777777" w:rsidR="006D29F3" w:rsidRDefault="006D29F3" w:rsidP="006D29F3">
      <w:pPr>
        <w:numPr>
          <w:ilvl w:val="0"/>
          <w:numId w:val="51"/>
        </w:numPr>
        <w:spacing w:after="80" w:line="276" w:lineRule="auto"/>
        <w:jc w:val="lowKashida"/>
        <w:rPr>
          <w:rFonts w:ascii="Simplified Arabic" w:hAnsi="Simplified Arabic" w:cs="Simplified Arabic"/>
          <w:color w:val="000000"/>
          <w:sz w:val="26"/>
          <w:szCs w:val="26"/>
          <w:lang w:bidi="ar-EG"/>
        </w:rPr>
      </w:pPr>
      <w:r>
        <w:rPr>
          <w:rFonts w:cs="Simplified Arabic" w:hint="cs"/>
          <w:color w:val="000000"/>
          <w:sz w:val="26"/>
          <w:szCs w:val="26"/>
          <w:rtl/>
          <w:lang w:bidi="ar-EG"/>
        </w:rPr>
        <w:t>كما اتفق الحضور على ضرورة أن تلتزم إدارة المركز بتوزيع نسخ ورقية من المحضر وتسليمها لكل عضو بالمركز قبل الاجتماع القادم بوقت كافي.</w:t>
      </w:r>
    </w:p>
    <w:p w14:paraId="67F827D0" w14:textId="77777777" w:rsidR="006D29F3" w:rsidRDefault="006D29F3" w:rsidP="006D29F3">
      <w:pPr>
        <w:spacing w:after="80" w:line="276" w:lineRule="auto"/>
        <w:jc w:val="lowKashida"/>
        <w:rPr>
          <w:rFonts w:ascii="Arial" w:hAnsi="Arial" w:cs="Arial"/>
          <w:b/>
          <w:bCs/>
          <w:color w:val="000000"/>
          <w:sz w:val="28"/>
          <w:szCs w:val="28"/>
          <w:rtl/>
          <w:lang w:bidi="ar-EG"/>
        </w:rPr>
      </w:pPr>
      <w:r>
        <w:rPr>
          <w:rFonts w:ascii="Arial" w:hAnsi="Arial" w:cs="Arial"/>
          <w:b/>
          <w:bCs/>
          <w:color w:val="000000"/>
          <w:sz w:val="28"/>
          <w:szCs w:val="28"/>
          <w:rtl/>
          <w:lang w:bidi="ar-EG"/>
        </w:rPr>
        <w:t xml:space="preserve">ثانياً: قضية التسكين </w:t>
      </w:r>
    </w:p>
    <w:p w14:paraId="361C51E5" w14:textId="77777777" w:rsidR="006D29F3" w:rsidRDefault="006D29F3" w:rsidP="006D29F3">
      <w:pPr>
        <w:pStyle w:val="ListParagraph"/>
        <w:numPr>
          <w:ilvl w:val="0"/>
          <w:numId w:val="52"/>
        </w:numPr>
        <w:spacing w:after="80" w:line="276" w:lineRule="auto"/>
        <w:jc w:val="both"/>
        <w:rPr>
          <w:rFonts w:cs="Simplified Arabic"/>
          <w:sz w:val="26"/>
          <w:szCs w:val="26"/>
          <w:rtl/>
          <w:lang w:bidi="ar-EG"/>
        </w:rPr>
      </w:pPr>
      <w:r>
        <w:rPr>
          <w:rFonts w:cs="Simplified Arabic" w:hint="cs"/>
          <w:sz w:val="26"/>
          <w:szCs w:val="26"/>
          <w:rtl/>
          <w:lang w:bidi="ar-EG"/>
        </w:rPr>
        <w:t xml:space="preserve">أعرب مجموعة من أعضاء المركز عن عدم رضائهم عن نتائج التسكين حيث الغرف الصغيرة تم تخصيصها لعضوين من المدرسين أو الأساتذة المساعدين مع العلم أن هناك غرف فارغة يمكن استبدالها. </w:t>
      </w:r>
    </w:p>
    <w:p w14:paraId="777E9747" w14:textId="77777777" w:rsidR="006D29F3" w:rsidRDefault="006D29F3" w:rsidP="006D29F3">
      <w:pPr>
        <w:pStyle w:val="ListParagraph"/>
        <w:numPr>
          <w:ilvl w:val="0"/>
          <w:numId w:val="52"/>
        </w:numPr>
        <w:spacing w:after="80" w:line="276" w:lineRule="auto"/>
        <w:jc w:val="both"/>
        <w:rPr>
          <w:rFonts w:cs="Simplified Arabic"/>
          <w:sz w:val="26"/>
          <w:szCs w:val="26"/>
          <w:rtl/>
          <w:lang w:bidi="ar-EG"/>
        </w:rPr>
      </w:pPr>
      <w:r>
        <w:rPr>
          <w:rFonts w:cs="Simplified Arabic" w:hint="cs"/>
          <w:sz w:val="26"/>
          <w:szCs w:val="26"/>
          <w:rtl/>
          <w:lang w:bidi="ar-EG"/>
        </w:rPr>
        <w:t>توزيع الأنشطة على الأدوار المختلفة.</w:t>
      </w:r>
    </w:p>
    <w:p w14:paraId="4E7E7DDF" w14:textId="77777777" w:rsidR="006D29F3" w:rsidRDefault="006D29F3" w:rsidP="006D29F3">
      <w:pPr>
        <w:pStyle w:val="ListParagraph"/>
        <w:numPr>
          <w:ilvl w:val="0"/>
          <w:numId w:val="52"/>
        </w:numPr>
        <w:spacing w:after="80" w:line="276" w:lineRule="auto"/>
        <w:jc w:val="both"/>
        <w:rPr>
          <w:rFonts w:cs="Simplified Arabic"/>
          <w:sz w:val="26"/>
          <w:szCs w:val="26"/>
          <w:rtl/>
          <w:lang w:bidi="ar-EG"/>
        </w:rPr>
      </w:pPr>
      <w:r>
        <w:rPr>
          <w:rFonts w:cs="Simplified Arabic" w:hint="cs"/>
          <w:sz w:val="26"/>
          <w:szCs w:val="26"/>
          <w:rtl/>
          <w:lang w:bidi="ar-EG"/>
        </w:rPr>
        <w:t xml:space="preserve">الخلط بين الأماكن المخصصة للأنشطة التدريبية والموظفين الإداريين بالمعهد. </w:t>
      </w:r>
    </w:p>
    <w:p w14:paraId="65AFB03F" w14:textId="77777777" w:rsidR="006D29F3" w:rsidRDefault="006D29F3" w:rsidP="006D29F3">
      <w:pPr>
        <w:spacing w:after="80" w:line="276" w:lineRule="auto"/>
        <w:jc w:val="lowKashida"/>
        <w:rPr>
          <w:rFonts w:ascii="Arial" w:hAnsi="Arial" w:cs="Arial"/>
          <w:b/>
          <w:bCs/>
          <w:color w:val="000000"/>
          <w:sz w:val="28"/>
          <w:szCs w:val="28"/>
          <w:rtl/>
          <w:lang w:bidi="ar-EG"/>
        </w:rPr>
      </w:pPr>
      <w:r>
        <w:rPr>
          <w:rFonts w:ascii="Arial" w:hAnsi="Arial" w:cs="Arial"/>
          <w:b/>
          <w:bCs/>
          <w:color w:val="000000"/>
          <w:sz w:val="28"/>
          <w:szCs w:val="28"/>
          <w:rtl/>
          <w:lang w:bidi="ar-EG"/>
        </w:rPr>
        <w:t>ثالثاً: اقتراحات تحسين التواصل على مستوى المركز:</w:t>
      </w:r>
    </w:p>
    <w:p w14:paraId="200951BB" w14:textId="77777777" w:rsidR="006D29F3" w:rsidRDefault="006D29F3" w:rsidP="006D29F3">
      <w:pPr>
        <w:pStyle w:val="ListParagraph"/>
        <w:numPr>
          <w:ilvl w:val="0"/>
          <w:numId w:val="53"/>
        </w:numPr>
        <w:spacing w:after="80" w:line="276" w:lineRule="auto"/>
        <w:jc w:val="both"/>
        <w:rPr>
          <w:rFonts w:cs="Simplified Arabic"/>
          <w:sz w:val="26"/>
          <w:szCs w:val="26"/>
          <w:rtl/>
          <w:lang w:bidi="ar-EG"/>
        </w:rPr>
      </w:pPr>
      <w:r>
        <w:rPr>
          <w:rFonts w:cs="Simplified Arabic" w:hint="cs"/>
          <w:sz w:val="26"/>
          <w:szCs w:val="26"/>
          <w:rtl/>
          <w:lang w:bidi="ar-EG"/>
        </w:rPr>
        <w:t xml:space="preserve">الحفاظ على دورية اجتماعات المركز. </w:t>
      </w:r>
    </w:p>
    <w:p w14:paraId="20913B8B" w14:textId="77777777" w:rsidR="006D29F3" w:rsidRDefault="006D29F3" w:rsidP="006D29F3">
      <w:pPr>
        <w:pStyle w:val="ListParagraph"/>
        <w:numPr>
          <w:ilvl w:val="0"/>
          <w:numId w:val="53"/>
        </w:numPr>
        <w:spacing w:after="80" w:line="276" w:lineRule="auto"/>
        <w:jc w:val="both"/>
        <w:rPr>
          <w:rFonts w:cs="Simplified Arabic"/>
          <w:sz w:val="26"/>
          <w:szCs w:val="26"/>
          <w:lang w:bidi="ar-EG"/>
        </w:rPr>
      </w:pPr>
      <w:r>
        <w:rPr>
          <w:rFonts w:cs="Simplified Arabic" w:hint="cs"/>
          <w:sz w:val="26"/>
          <w:szCs w:val="26"/>
          <w:rtl/>
          <w:lang w:bidi="ar-EG"/>
        </w:rPr>
        <w:t>تحديد جدول أعمال الاجتماع وإرساله للسادة الأعضاء قبل الاجتماع بفـترة كافية.</w:t>
      </w:r>
    </w:p>
    <w:p w14:paraId="7EA5F758" w14:textId="77777777" w:rsidR="006D29F3" w:rsidRDefault="006D29F3" w:rsidP="006D29F3">
      <w:pPr>
        <w:pStyle w:val="ListParagraph"/>
        <w:numPr>
          <w:ilvl w:val="0"/>
          <w:numId w:val="53"/>
        </w:numPr>
        <w:spacing w:after="80" w:line="276" w:lineRule="auto"/>
        <w:jc w:val="both"/>
        <w:rPr>
          <w:rFonts w:cs="Simplified Arabic"/>
          <w:sz w:val="26"/>
          <w:szCs w:val="26"/>
          <w:lang w:bidi="ar-EG"/>
        </w:rPr>
      </w:pPr>
      <w:r>
        <w:rPr>
          <w:rFonts w:cs="Simplified Arabic" w:hint="cs"/>
          <w:sz w:val="26"/>
          <w:szCs w:val="26"/>
          <w:rtl/>
          <w:lang w:bidi="ar-EG"/>
        </w:rPr>
        <w:t>ضرورة إرسال محضر الاجتماع على الإيميل مع تسليم نسخة مطبوعة لكل عضو بالمركز وذلك قبل الاجتماع بفترة كافية حتى يتمكن السادة الأعضاء من مراجعته قبل الاعتماد.</w:t>
      </w:r>
    </w:p>
    <w:p w14:paraId="400EDF7C" w14:textId="77777777" w:rsidR="006D29F3" w:rsidRDefault="006D29F3" w:rsidP="006D29F3">
      <w:pPr>
        <w:pStyle w:val="ListParagraph"/>
        <w:numPr>
          <w:ilvl w:val="0"/>
          <w:numId w:val="53"/>
        </w:numPr>
        <w:spacing w:after="80" w:line="276" w:lineRule="auto"/>
        <w:jc w:val="both"/>
        <w:rPr>
          <w:rFonts w:cs="Simplified Arabic"/>
          <w:sz w:val="26"/>
          <w:szCs w:val="26"/>
          <w:lang w:bidi="ar-EG"/>
        </w:rPr>
      </w:pPr>
      <w:r>
        <w:rPr>
          <w:rFonts w:cs="Simplified Arabic" w:hint="cs"/>
          <w:sz w:val="26"/>
          <w:szCs w:val="26"/>
          <w:rtl/>
          <w:lang w:bidi="ar-EG"/>
        </w:rPr>
        <w:t xml:space="preserve">أن تلتزم إدارة المركز بعدم إرسال أية مكاتبات أو ترشيحات إلى إدارة المعهد إلا من خلال اجتماعات المركز أو على الاقل إخطار كافة الأعضاء بأي آلية من آليات الوصل. </w:t>
      </w:r>
    </w:p>
    <w:p w14:paraId="15A05CE9" w14:textId="77777777" w:rsidR="006D29F3" w:rsidRDefault="006D29F3" w:rsidP="006D29F3">
      <w:pPr>
        <w:pStyle w:val="ListParagraph"/>
        <w:numPr>
          <w:ilvl w:val="0"/>
          <w:numId w:val="53"/>
        </w:numPr>
        <w:spacing w:after="80" w:line="276" w:lineRule="auto"/>
        <w:jc w:val="both"/>
        <w:rPr>
          <w:rFonts w:cs="Simplified Arabic"/>
          <w:sz w:val="26"/>
          <w:szCs w:val="26"/>
          <w:lang w:bidi="ar-EG"/>
        </w:rPr>
      </w:pPr>
      <w:r>
        <w:rPr>
          <w:rFonts w:cs="Simplified Arabic" w:hint="cs"/>
          <w:sz w:val="26"/>
          <w:szCs w:val="26"/>
          <w:rtl/>
          <w:lang w:bidi="ar-EG"/>
        </w:rPr>
        <w:t xml:space="preserve">وضع آلية لمتابعة تنفيذ القرارات التي تم اتخاذها في المركز. </w:t>
      </w:r>
    </w:p>
    <w:p w14:paraId="44190759" w14:textId="77777777" w:rsidR="006D29F3" w:rsidRDefault="006D29F3" w:rsidP="006D29F3">
      <w:pPr>
        <w:spacing w:after="80" w:line="276" w:lineRule="auto"/>
        <w:jc w:val="lowKashida"/>
        <w:rPr>
          <w:rFonts w:ascii="Calibri" w:hAnsi="Calibri" w:cs="Monotype Koufi"/>
          <w:b/>
          <w:bCs/>
          <w:color w:val="000000"/>
          <w:sz w:val="26"/>
          <w:szCs w:val="26"/>
          <w:rtl/>
          <w:lang w:bidi="ar-EG"/>
        </w:rPr>
      </w:pPr>
      <w:r>
        <w:rPr>
          <w:rFonts w:cs="Monotype Koufi" w:hint="cs"/>
          <w:b/>
          <w:bCs/>
          <w:color w:val="000000"/>
          <w:sz w:val="26"/>
          <w:szCs w:val="26"/>
          <w:rtl/>
          <w:lang w:bidi="ar-EG"/>
        </w:rPr>
        <w:t xml:space="preserve"> اقتراحات تحسين التواصل على مستوى المعهد</w:t>
      </w:r>
    </w:p>
    <w:p w14:paraId="0F3BBDB9" w14:textId="77777777" w:rsidR="006D29F3" w:rsidRPr="007A2637" w:rsidRDefault="006D29F3" w:rsidP="006D29F3">
      <w:pPr>
        <w:spacing w:after="80" w:line="276" w:lineRule="auto"/>
        <w:jc w:val="lowKashida"/>
        <w:rPr>
          <w:rFonts w:ascii="Simplified Arabic" w:hAnsi="Simplified Arabic" w:cs="Simplified Arabic"/>
          <w:sz w:val="26"/>
          <w:szCs w:val="26"/>
          <w:rtl/>
          <w:lang w:bidi="ar-EG"/>
        </w:rPr>
      </w:pPr>
      <w:r w:rsidRPr="007A2637">
        <w:rPr>
          <w:rFonts w:ascii="Simplified Arabic" w:hAnsi="Simplified Arabic" w:cs="Simplified Arabic"/>
          <w:sz w:val="26"/>
          <w:szCs w:val="26"/>
          <w:rtl/>
          <w:lang w:bidi="ar-EG"/>
        </w:rPr>
        <w:t xml:space="preserve">أعرب جميع </w:t>
      </w:r>
      <w:r>
        <w:rPr>
          <w:rFonts w:ascii="Simplified Arabic" w:hAnsi="Simplified Arabic" w:cs="Simplified Arabic"/>
          <w:sz w:val="26"/>
          <w:szCs w:val="26"/>
          <w:rtl/>
          <w:lang w:bidi="ar-EG"/>
        </w:rPr>
        <w:t>أعضاء</w:t>
      </w:r>
      <w:r w:rsidRPr="007A2637">
        <w:rPr>
          <w:rFonts w:ascii="Simplified Arabic" w:hAnsi="Simplified Arabic" w:cs="Simplified Arabic"/>
          <w:sz w:val="26"/>
          <w:szCs w:val="26"/>
          <w:rtl/>
          <w:lang w:bidi="ar-EG"/>
        </w:rPr>
        <w:t xml:space="preserve"> المعهد عن </w:t>
      </w:r>
      <w:r w:rsidRPr="007A2637">
        <w:rPr>
          <w:rFonts w:ascii="Simplified Arabic" w:hAnsi="Simplified Arabic" w:cs="Simplified Arabic" w:hint="cs"/>
          <w:sz w:val="26"/>
          <w:szCs w:val="26"/>
          <w:rtl/>
          <w:lang w:bidi="ar-EG"/>
        </w:rPr>
        <w:t>استيائهم</w:t>
      </w:r>
      <w:r w:rsidRPr="007A2637">
        <w:rPr>
          <w:rFonts w:ascii="Simplified Arabic" w:hAnsi="Simplified Arabic" w:cs="Simplified Arabic"/>
          <w:sz w:val="26"/>
          <w:szCs w:val="26"/>
          <w:rtl/>
          <w:lang w:bidi="ar-EG"/>
        </w:rPr>
        <w:t xml:space="preserve"> الشديد من آليات العمل بالمعهد حيث الغياب التام للعدالة والشفافية والمشاركة في عمليات </w:t>
      </w:r>
      <w:r w:rsidRPr="007A2637">
        <w:rPr>
          <w:rFonts w:ascii="Simplified Arabic" w:hAnsi="Simplified Arabic" w:cs="Simplified Arabic" w:hint="cs"/>
          <w:sz w:val="26"/>
          <w:szCs w:val="26"/>
          <w:rtl/>
          <w:lang w:bidi="ar-EG"/>
        </w:rPr>
        <w:t>اتخاذ</w:t>
      </w:r>
      <w:r w:rsidRPr="007A2637">
        <w:rPr>
          <w:rFonts w:ascii="Simplified Arabic" w:hAnsi="Simplified Arabic" w:cs="Simplified Arabic"/>
          <w:sz w:val="26"/>
          <w:szCs w:val="26"/>
          <w:rtl/>
          <w:lang w:bidi="ar-EG"/>
        </w:rPr>
        <w:t xml:space="preserve"> القرار، وفي ضوء ذلك تم </w:t>
      </w:r>
      <w:r w:rsidRPr="007A2637">
        <w:rPr>
          <w:rFonts w:ascii="Simplified Arabic" w:hAnsi="Simplified Arabic" w:cs="Simplified Arabic" w:hint="cs"/>
          <w:sz w:val="26"/>
          <w:szCs w:val="26"/>
          <w:rtl/>
          <w:lang w:bidi="ar-EG"/>
        </w:rPr>
        <w:t>اقتراح</w:t>
      </w:r>
      <w:r w:rsidRPr="007A2637">
        <w:rPr>
          <w:rFonts w:ascii="Simplified Arabic" w:hAnsi="Simplified Arabic" w:cs="Simplified Arabic"/>
          <w:sz w:val="26"/>
          <w:szCs w:val="26"/>
          <w:rtl/>
          <w:lang w:bidi="ar-EG"/>
        </w:rPr>
        <w:t xml:space="preserve"> الآتي: </w:t>
      </w:r>
    </w:p>
    <w:p w14:paraId="01EA1443" w14:textId="77777777" w:rsidR="006D29F3" w:rsidRDefault="006D29F3" w:rsidP="006D29F3">
      <w:pPr>
        <w:pStyle w:val="ListParagraph"/>
        <w:numPr>
          <w:ilvl w:val="0"/>
          <w:numId w:val="54"/>
        </w:numPr>
        <w:spacing w:after="80" w:line="276" w:lineRule="auto"/>
        <w:jc w:val="both"/>
        <w:rPr>
          <w:rFonts w:cs="Simplified Arabic"/>
          <w:sz w:val="26"/>
          <w:szCs w:val="26"/>
          <w:rtl/>
          <w:lang w:bidi="ar-EG"/>
        </w:rPr>
      </w:pPr>
      <w:r>
        <w:rPr>
          <w:rFonts w:cs="Simplified Arabic" w:hint="cs"/>
          <w:sz w:val="26"/>
          <w:szCs w:val="26"/>
          <w:rtl/>
          <w:lang w:bidi="ar-EG"/>
        </w:rPr>
        <w:t>رفع كفاءة العاملين بالمكتب الفني لرئيس المعهد.</w:t>
      </w:r>
    </w:p>
    <w:p w14:paraId="0C180EB5" w14:textId="77777777" w:rsidR="006D29F3" w:rsidRDefault="006D29F3" w:rsidP="006D29F3">
      <w:pPr>
        <w:pStyle w:val="ListParagraph"/>
        <w:numPr>
          <w:ilvl w:val="0"/>
          <w:numId w:val="54"/>
        </w:numPr>
        <w:spacing w:after="80" w:line="276" w:lineRule="auto"/>
        <w:jc w:val="both"/>
        <w:rPr>
          <w:rFonts w:cs="Simplified Arabic"/>
          <w:sz w:val="26"/>
          <w:szCs w:val="26"/>
          <w:lang w:bidi="ar-EG"/>
        </w:rPr>
      </w:pPr>
      <w:r>
        <w:rPr>
          <w:rFonts w:cs="Simplified Arabic" w:hint="cs"/>
          <w:sz w:val="26"/>
          <w:szCs w:val="26"/>
          <w:rtl/>
          <w:lang w:bidi="ar-EG"/>
        </w:rPr>
        <w:t xml:space="preserve">إحاطة كافة أعضاء الهيئة العلمية – وبشكل فوري- بكل ما يتم من أنشطة علمية واجتماعات بالمعهد قبل اتخاذ اية قرارات أو تنفيذ أية أنشطة بوقت كاف، حيث يتم التكليف بتنفيذ كافة الأنشطة في حالة من السرية التامة. </w:t>
      </w:r>
    </w:p>
    <w:p w14:paraId="11F8EA5C" w14:textId="77777777" w:rsidR="006D29F3" w:rsidRDefault="006D29F3" w:rsidP="006D29F3">
      <w:pPr>
        <w:pStyle w:val="ListParagraph"/>
        <w:numPr>
          <w:ilvl w:val="0"/>
          <w:numId w:val="54"/>
        </w:numPr>
        <w:spacing w:after="80" w:line="276" w:lineRule="auto"/>
        <w:jc w:val="both"/>
        <w:rPr>
          <w:rFonts w:cs="Simplified Arabic"/>
          <w:sz w:val="26"/>
          <w:szCs w:val="26"/>
          <w:lang w:bidi="ar-EG"/>
        </w:rPr>
      </w:pPr>
      <w:r>
        <w:rPr>
          <w:rFonts w:cs="Simplified Arabic" w:hint="cs"/>
          <w:sz w:val="26"/>
          <w:szCs w:val="26"/>
          <w:rtl/>
          <w:lang w:bidi="ar-EG"/>
        </w:rPr>
        <w:lastRenderedPageBreak/>
        <w:t xml:space="preserve">لا تنفذ اية فاعلية في المعهد إلا بعد إحاطة كافة أعضاء الهيئة العلمية ومناقشتهم بوقت كافي. </w:t>
      </w:r>
    </w:p>
    <w:p w14:paraId="15438329" w14:textId="77777777" w:rsidR="006D29F3" w:rsidRDefault="006D29F3" w:rsidP="006D29F3">
      <w:pPr>
        <w:pStyle w:val="ListParagraph"/>
        <w:numPr>
          <w:ilvl w:val="0"/>
          <w:numId w:val="54"/>
        </w:numPr>
        <w:spacing w:after="80" w:line="276" w:lineRule="auto"/>
        <w:jc w:val="both"/>
        <w:rPr>
          <w:rFonts w:cs="Simplified Arabic"/>
          <w:sz w:val="26"/>
          <w:szCs w:val="26"/>
          <w:lang w:bidi="ar-EG"/>
        </w:rPr>
      </w:pPr>
      <w:r>
        <w:rPr>
          <w:rFonts w:cs="Simplified Arabic" w:hint="cs"/>
          <w:sz w:val="26"/>
          <w:szCs w:val="26"/>
          <w:rtl/>
          <w:lang w:bidi="ar-EG"/>
        </w:rPr>
        <w:t xml:space="preserve">الأمور والمقترحات التي يتم مناقشتها في المراكز لابد أن توليها اللجنة العلمية العناية الكافية واتخاذ قرارات بشأنها، وأي اقتراح لا تتخذ اللجنة العلمية قرارا بشأنه يعد مقبول. </w:t>
      </w:r>
    </w:p>
    <w:p w14:paraId="5A0B8BE1" w14:textId="77777777" w:rsidR="006D29F3" w:rsidRDefault="006D29F3" w:rsidP="006D29F3">
      <w:pPr>
        <w:pStyle w:val="ListParagraph"/>
        <w:numPr>
          <w:ilvl w:val="0"/>
          <w:numId w:val="54"/>
        </w:numPr>
        <w:spacing w:after="80" w:line="276" w:lineRule="auto"/>
        <w:jc w:val="both"/>
        <w:rPr>
          <w:rFonts w:cs="Simplified Arabic"/>
          <w:sz w:val="26"/>
          <w:szCs w:val="26"/>
          <w:lang w:bidi="ar-EG"/>
        </w:rPr>
      </w:pPr>
      <w:r>
        <w:rPr>
          <w:rFonts w:cs="Simplified Arabic" w:hint="cs"/>
          <w:sz w:val="26"/>
          <w:szCs w:val="26"/>
          <w:rtl/>
          <w:lang w:bidi="ar-EG"/>
        </w:rPr>
        <w:t xml:space="preserve">أن ترفع محاضر اجتماعات المراكز لرئيس المعهد واللجنة العلمية كما هي دونما أي تلخيص. </w:t>
      </w:r>
    </w:p>
    <w:p w14:paraId="08021FFB" w14:textId="77777777" w:rsidR="006D29F3" w:rsidRDefault="006D29F3" w:rsidP="006D29F3">
      <w:pPr>
        <w:pStyle w:val="ListParagraph"/>
        <w:numPr>
          <w:ilvl w:val="0"/>
          <w:numId w:val="54"/>
        </w:numPr>
        <w:spacing w:after="80" w:line="276" w:lineRule="auto"/>
        <w:jc w:val="both"/>
        <w:rPr>
          <w:rFonts w:cs="Simplified Arabic"/>
          <w:sz w:val="26"/>
          <w:szCs w:val="26"/>
          <w:lang w:bidi="ar-EG"/>
        </w:rPr>
      </w:pPr>
      <w:r>
        <w:rPr>
          <w:rFonts w:cs="Simplified Arabic" w:hint="cs"/>
          <w:sz w:val="26"/>
          <w:szCs w:val="26"/>
          <w:rtl/>
          <w:lang w:bidi="ar-EG"/>
        </w:rPr>
        <w:t>تعزيز عمليات التواصل والحوار المستمر خالص النية لصالح المؤسسة.</w:t>
      </w:r>
    </w:p>
    <w:p w14:paraId="549184E6" w14:textId="77777777" w:rsidR="006D29F3" w:rsidRDefault="006D29F3" w:rsidP="006D29F3">
      <w:pPr>
        <w:spacing w:after="80" w:line="276" w:lineRule="auto"/>
        <w:ind w:left="360"/>
        <w:jc w:val="both"/>
        <w:rPr>
          <w:rFonts w:ascii="Arial" w:hAnsi="Arial"/>
          <w:b/>
          <w:bCs/>
          <w:sz w:val="28"/>
          <w:szCs w:val="28"/>
          <w:rtl/>
          <w:lang w:bidi="ar-EG"/>
        </w:rPr>
      </w:pPr>
      <w:r>
        <w:rPr>
          <w:rFonts w:ascii="Arial" w:hAnsi="Arial"/>
          <w:b/>
          <w:bCs/>
          <w:sz w:val="28"/>
          <w:szCs w:val="28"/>
          <w:rtl/>
          <w:lang w:bidi="ar-EG"/>
        </w:rPr>
        <w:t xml:space="preserve">رابعاً: تشكيل اللحــان: </w:t>
      </w:r>
    </w:p>
    <w:p w14:paraId="6DA4458B" w14:textId="77777777" w:rsidR="006D29F3" w:rsidRDefault="006D29F3" w:rsidP="006D29F3">
      <w:pPr>
        <w:pStyle w:val="ListParagraph"/>
        <w:numPr>
          <w:ilvl w:val="0"/>
          <w:numId w:val="55"/>
        </w:numPr>
        <w:spacing w:after="80" w:line="276" w:lineRule="auto"/>
        <w:jc w:val="both"/>
        <w:rPr>
          <w:rFonts w:cs="Simplified Arabic"/>
          <w:sz w:val="26"/>
          <w:szCs w:val="26"/>
          <w:rtl/>
          <w:lang w:bidi="ar-EG"/>
        </w:rPr>
      </w:pPr>
      <w:r>
        <w:rPr>
          <w:rFonts w:cs="Simplified Arabic" w:hint="cs"/>
          <w:sz w:val="26"/>
          <w:szCs w:val="26"/>
          <w:rtl/>
          <w:lang w:bidi="ar-EG"/>
        </w:rPr>
        <w:t>اللجان الإدارية واللجان المؤقتة على نفس مستوى أهمية اللجان الفنية حيث تشارك في صميم عمل، وإدارة المعهد وأنشطته، وبالتالي لا يجوز أن تقتصر قرارات تشكيلها على رئيس المعهد وإنما لابد أن يطبق عليها نفس قواعد تشكيل اللجان الفنية بما يتفق مع القانون.</w:t>
      </w:r>
    </w:p>
    <w:p w14:paraId="520CC51B" w14:textId="77777777" w:rsidR="006D29F3" w:rsidRDefault="006D29F3" w:rsidP="006D29F3">
      <w:pPr>
        <w:pStyle w:val="ListParagraph"/>
        <w:numPr>
          <w:ilvl w:val="0"/>
          <w:numId w:val="55"/>
        </w:numPr>
        <w:spacing w:after="80" w:line="276" w:lineRule="auto"/>
        <w:jc w:val="both"/>
        <w:rPr>
          <w:rFonts w:cs="Simplified Arabic"/>
          <w:sz w:val="26"/>
          <w:szCs w:val="26"/>
          <w:rtl/>
          <w:lang w:bidi="ar-EG"/>
        </w:rPr>
      </w:pPr>
      <w:r>
        <w:rPr>
          <w:rFonts w:cs="Simplified Arabic" w:hint="cs"/>
          <w:sz w:val="26"/>
          <w:szCs w:val="26"/>
          <w:rtl/>
          <w:lang w:bidi="ar-EG"/>
        </w:rPr>
        <w:t>اللجنة العلمية يجب أن تدير أمور المعهد بما يحقق طموحات ورغبات الهيئة العلمية وليس بالتصادم معها كما هو حادث الآن.</w:t>
      </w:r>
    </w:p>
    <w:p w14:paraId="4EF26DF5" w14:textId="77777777" w:rsidR="006D29F3" w:rsidRDefault="006D29F3" w:rsidP="006D29F3">
      <w:pPr>
        <w:pStyle w:val="ListParagraph"/>
        <w:numPr>
          <w:ilvl w:val="0"/>
          <w:numId w:val="56"/>
        </w:numPr>
        <w:spacing w:after="80" w:line="276" w:lineRule="auto"/>
        <w:jc w:val="both"/>
        <w:rPr>
          <w:rFonts w:cs="Simplified Arabic"/>
          <w:sz w:val="26"/>
          <w:szCs w:val="26"/>
          <w:rtl/>
          <w:lang w:bidi="ar-EG"/>
        </w:rPr>
      </w:pPr>
      <w:r>
        <w:rPr>
          <w:rFonts w:cs="Times New Roman"/>
          <w:sz w:val="26"/>
          <w:szCs w:val="26"/>
          <w:rtl/>
          <w:lang w:bidi="ar-EG"/>
        </w:rPr>
        <w:t xml:space="preserve">لا يسمح </w:t>
      </w:r>
      <w:r>
        <w:rPr>
          <w:rFonts w:cs="Simplified Arabic" w:hint="cs"/>
          <w:sz w:val="26"/>
          <w:szCs w:val="26"/>
          <w:rtl/>
          <w:lang w:bidi="ar-EG"/>
        </w:rPr>
        <w:t xml:space="preserve">بالتجديد لرؤساء اللجان. </w:t>
      </w:r>
    </w:p>
    <w:p w14:paraId="45711EFA" w14:textId="77777777" w:rsidR="006D29F3" w:rsidRDefault="006D29F3" w:rsidP="006D29F3">
      <w:pPr>
        <w:pStyle w:val="ListParagraph"/>
        <w:numPr>
          <w:ilvl w:val="0"/>
          <w:numId w:val="56"/>
        </w:numPr>
        <w:spacing w:after="80" w:line="276" w:lineRule="auto"/>
        <w:jc w:val="both"/>
        <w:rPr>
          <w:rFonts w:cs="Simplified Arabic"/>
          <w:sz w:val="26"/>
          <w:szCs w:val="26"/>
          <w:lang w:bidi="ar-EG"/>
        </w:rPr>
      </w:pPr>
      <w:r>
        <w:rPr>
          <w:rFonts w:cs="Simplified Arabic" w:hint="cs"/>
          <w:sz w:val="26"/>
          <w:szCs w:val="26"/>
          <w:rtl/>
          <w:lang w:bidi="ar-EG"/>
        </w:rPr>
        <w:t xml:space="preserve">لابـد من مشاركة كل المراكز في اللجان والعودة </w:t>
      </w:r>
      <w:r>
        <w:rPr>
          <w:rFonts w:cs="Simplified Arabic"/>
          <w:sz w:val="26"/>
          <w:szCs w:val="26"/>
          <w:rtl/>
          <w:lang w:bidi="ar-EG"/>
        </w:rPr>
        <w:t>"</w:t>
      </w:r>
      <w:r>
        <w:rPr>
          <w:rFonts w:cs="Simplified Arabic" w:hint="cs"/>
          <w:sz w:val="26"/>
          <w:szCs w:val="26"/>
          <w:rtl/>
          <w:lang w:bidi="ar-EG"/>
        </w:rPr>
        <w:t>لمبدأ عضوية اللجان لابد أن تراعى تمثيل</w:t>
      </w:r>
      <w:r>
        <w:rPr>
          <w:rFonts w:cs="Simplified Arabic"/>
          <w:sz w:val="26"/>
          <w:szCs w:val="26"/>
          <w:rtl/>
          <w:lang w:bidi="ar-EG"/>
        </w:rPr>
        <w:t>"</w:t>
      </w:r>
      <w:r>
        <w:rPr>
          <w:rFonts w:cs="Simplified Arabic" w:hint="cs"/>
          <w:sz w:val="26"/>
          <w:szCs w:val="26"/>
          <w:rtl/>
          <w:lang w:bidi="ar-EG"/>
        </w:rPr>
        <w:t xml:space="preserve"> للمراكز".</w:t>
      </w:r>
    </w:p>
    <w:p w14:paraId="1FBE47E5" w14:textId="77777777" w:rsidR="006D29F3" w:rsidRDefault="006D29F3" w:rsidP="006D29F3">
      <w:pPr>
        <w:pStyle w:val="ListParagraph"/>
        <w:numPr>
          <w:ilvl w:val="0"/>
          <w:numId w:val="56"/>
        </w:numPr>
        <w:spacing w:after="80" w:line="276" w:lineRule="auto"/>
        <w:jc w:val="both"/>
        <w:rPr>
          <w:rFonts w:cs="Simplified Arabic"/>
          <w:sz w:val="26"/>
          <w:szCs w:val="26"/>
          <w:lang w:bidi="ar-EG"/>
        </w:rPr>
      </w:pPr>
      <w:r>
        <w:rPr>
          <w:rFonts w:cs="Simplified Arabic" w:hint="cs"/>
          <w:sz w:val="26"/>
          <w:szCs w:val="26"/>
          <w:rtl/>
          <w:lang w:bidi="ar-EG"/>
        </w:rPr>
        <w:t xml:space="preserve">تحديد أعضاء اللجان لابد أن يتم من خلال ترشيحات المراكز وفقاً لمعايير محددة ومعلنة وألا يترك لرئيس اللجنة. </w:t>
      </w:r>
    </w:p>
    <w:p w14:paraId="61D8E552" w14:textId="77777777" w:rsidR="006D29F3" w:rsidRDefault="006D29F3" w:rsidP="006D29F3">
      <w:pPr>
        <w:pStyle w:val="ListParagraph"/>
        <w:numPr>
          <w:ilvl w:val="0"/>
          <w:numId w:val="56"/>
        </w:numPr>
        <w:spacing w:after="80" w:line="276" w:lineRule="auto"/>
        <w:jc w:val="both"/>
        <w:rPr>
          <w:rFonts w:cs="Simplified Arabic"/>
          <w:sz w:val="26"/>
          <w:szCs w:val="26"/>
          <w:lang w:bidi="ar-EG"/>
        </w:rPr>
      </w:pPr>
      <w:r>
        <w:rPr>
          <w:rFonts w:cs="Simplified Arabic" w:hint="cs"/>
          <w:sz w:val="26"/>
          <w:szCs w:val="26"/>
          <w:rtl/>
          <w:lang w:bidi="ar-EG"/>
        </w:rPr>
        <w:t xml:space="preserve">الترشيح لرئاسة اللجان يتم من خلال المراكز وليس من خلال اللجنة العلمية. </w:t>
      </w:r>
    </w:p>
    <w:p w14:paraId="58E25F6B" w14:textId="77777777" w:rsidR="006D29F3" w:rsidRDefault="006D29F3" w:rsidP="006D29F3">
      <w:pPr>
        <w:pStyle w:val="ListParagraph"/>
        <w:numPr>
          <w:ilvl w:val="0"/>
          <w:numId w:val="56"/>
        </w:numPr>
        <w:spacing w:after="80" w:line="276" w:lineRule="auto"/>
        <w:jc w:val="both"/>
        <w:rPr>
          <w:rFonts w:cs="Simplified Arabic"/>
          <w:sz w:val="26"/>
          <w:szCs w:val="26"/>
          <w:lang w:bidi="ar-EG"/>
        </w:rPr>
      </w:pPr>
      <w:r>
        <w:rPr>
          <w:rFonts w:cs="Simplified Arabic" w:hint="cs"/>
          <w:sz w:val="26"/>
          <w:szCs w:val="26"/>
          <w:rtl/>
          <w:lang w:bidi="ar-EG"/>
        </w:rPr>
        <w:t xml:space="preserve">في حالة ترشيح أكثر من واحد لرئاسة اللجنة – لا يعتمد قرارا اللجنة العلمية آلية التصويت فقط </w:t>
      </w:r>
      <w:proofErr w:type="spellStart"/>
      <w:r>
        <w:rPr>
          <w:rFonts w:cs="Simplified Arabic" w:hint="cs"/>
          <w:sz w:val="26"/>
          <w:szCs w:val="26"/>
          <w:rtl/>
          <w:lang w:bidi="ar-EG"/>
        </w:rPr>
        <w:t>وأنما</w:t>
      </w:r>
      <w:proofErr w:type="spellEnd"/>
      <w:r>
        <w:rPr>
          <w:rFonts w:cs="Simplified Arabic" w:hint="cs"/>
          <w:sz w:val="26"/>
          <w:szCs w:val="26"/>
          <w:rtl/>
          <w:lang w:bidi="ar-EG"/>
        </w:rPr>
        <w:t xml:space="preserve"> لا بد من وجود معايير موضوعية. (كأن يعرض كل مرشح لرئاسة لجنة رؤيته وخبرته في المجال). </w:t>
      </w:r>
    </w:p>
    <w:p w14:paraId="7F736389" w14:textId="77777777" w:rsidR="006D29F3" w:rsidRDefault="006D29F3" w:rsidP="006D29F3">
      <w:pPr>
        <w:pStyle w:val="ListParagraph"/>
        <w:numPr>
          <w:ilvl w:val="0"/>
          <w:numId w:val="56"/>
        </w:numPr>
        <w:spacing w:after="80" w:line="276" w:lineRule="auto"/>
        <w:jc w:val="both"/>
        <w:rPr>
          <w:rFonts w:cs="Simplified Arabic"/>
          <w:sz w:val="26"/>
          <w:szCs w:val="26"/>
          <w:lang w:bidi="ar-EG"/>
        </w:rPr>
      </w:pPr>
      <w:r>
        <w:rPr>
          <w:rFonts w:cs="Simplified Arabic" w:hint="cs"/>
          <w:sz w:val="26"/>
          <w:szCs w:val="26"/>
          <w:rtl/>
          <w:lang w:bidi="ar-EG"/>
        </w:rPr>
        <w:t xml:space="preserve">إلا يشارك أكثر من عضوين من أي مركز في اللجنة. </w:t>
      </w:r>
    </w:p>
    <w:p w14:paraId="08BE6C8B" w14:textId="77777777" w:rsidR="006D29F3" w:rsidRDefault="006D29F3" w:rsidP="006D29F3">
      <w:pPr>
        <w:pStyle w:val="ListParagraph"/>
        <w:numPr>
          <w:ilvl w:val="0"/>
          <w:numId w:val="56"/>
        </w:numPr>
        <w:spacing w:after="80" w:line="276" w:lineRule="auto"/>
        <w:jc w:val="both"/>
        <w:rPr>
          <w:rFonts w:cs="Simplified Arabic"/>
          <w:sz w:val="26"/>
          <w:szCs w:val="26"/>
          <w:lang w:bidi="ar-EG"/>
        </w:rPr>
      </w:pPr>
      <w:r>
        <w:rPr>
          <w:rFonts w:cs="Simplified Arabic" w:hint="cs"/>
          <w:sz w:val="26"/>
          <w:szCs w:val="26"/>
          <w:rtl/>
          <w:lang w:bidi="ar-EG"/>
        </w:rPr>
        <w:t>لابد من تحديد معايير لمكافئات اللجان الفنيـة، على أن يتم وضع آليات لمحاسبة في حالة عدم الالتزام بالأداء المطلوب. لا يجوز أن تحدد اللجنة العلمية مكافئات اللجان.</w:t>
      </w:r>
    </w:p>
    <w:p w14:paraId="0C56C805" w14:textId="77777777" w:rsidR="006D29F3" w:rsidRDefault="006D29F3" w:rsidP="006D29F3">
      <w:pPr>
        <w:pStyle w:val="ListParagraph"/>
        <w:numPr>
          <w:ilvl w:val="0"/>
          <w:numId w:val="56"/>
        </w:numPr>
        <w:spacing w:after="80" w:line="276" w:lineRule="auto"/>
        <w:jc w:val="both"/>
        <w:rPr>
          <w:rFonts w:cs="Simplified Arabic"/>
          <w:sz w:val="26"/>
          <w:szCs w:val="26"/>
          <w:lang w:bidi="ar-EG"/>
        </w:rPr>
      </w:pPr>
      <w:r>
        <w:rPr>
          <w:rFonts w:cs="Simplified Arabic" w:hint="cs"/>
          <w:sz w:val="26"/>
          <w:szCs w:val="26"/>
          <w:rtl/>
          <w:lang w:bidi="ar-EG"/>
        </w:rPr>
        <w:t xml:space="preserve">وضع مؤشرات قياس أداء اللجان على أن يتم عمل تقرير ربع سنوي يتم توزيعه على كافة أعضاء الهيئة العلمية. </w:t>
      </w:r>
    </w:p>
    <w:p w14:paraId="78443224" w14:textId="77777777" w:rsidR="006D29F3" w:rsidRDefault="006D29F3" w:rsidP="006D29F3">
      <w:pPr>
        <w:spacing w:after="80" w:line="276" w:lineRule="auto"/>
        <w:jc w:val="both"/>
        <w:rPr>
          <w:rFonts w:ascii="Arial" w:hAnsi="Arial" w:cs="Arial"/>
          <w:b/>
          <w:bCs/>
          <w:sz w:val="28"/>
          <w:szCs w:val="28"/>
          <w:rtl/>
          <w:lang w:bidi="ar-EG"/>
        </w:rPr>
      </w:pPr>
      <w:r>
        <w:rPr>
          <w:rFonts w:ascii="Arial" w:hAnsi="Arial" w:cs="Arial"/>
          <w:b/>
          <w:bCs/>
          <w:sz w:val="28"/>
          <w:szCs w:val="28"/>
          <w:rtl/>
          <w:lang w:bidi="ar-EG"/>
        </w:rPr>
        <w:t xml:space="preserve">خامساً: المشاركة في أنشطة المعهد: </w:t>
      </w:r>
    </w:p>
    <w:p w14:paraId="6B449679" w14:textId="77777777" w:rsidR="006D29F3" w:rsidRDefault="006D29F3" w:rsidP="006D29F3">
      <w:pPr>
        <w:pStyle w:val="ListParagraph"/>
        <w:numPr>
          <w:ilvl w:val="0"/>
          <w:numId w:val="57"/>
        </w:numPr>
        <w:spacing w:after="80" w:line="276" w:lineRule="auto"/>
        <w:jc w:val="both"/>
        <w:rPr>
          <w:rFonts w:cs="Simplified Arabic"/>
          <w:sz w:val="26"/>
          <w:szCs w:val="26"/>
          <w:rtl/>
          <w:lang w:bidi="ar-EG"/>
        </w:rPr>
      </w:pPr>
      <w:r>
        <w:rPr>
          <w:rFonts w:cs="Simplified Arabic" w:hint="cs"/>
          <w:sz w:val="26"/>
          <w:szCs w:val="26"/>
          <w:rtl/>
          <w:lang w:bidi="ar-EG"/>
        </w:rPr>
        <w:t xml:space="preserve">اختيار المشرفين على البرامج التدريبية من خلال لجنة التدريب والاستشارات وترشيحات المراكز العلمية. </w:t>
      </w:r>
    </w:p>
    <w:p w14:paraId="414D827D" w14:textId="77777777" w:rsidR="006D29F3" w:rsidRDefault="006D29F3" w:rsidP="006D29F3">
      <w:pPr>
        <w:pStyle w:val="ListParagraph"/>
        <w:numPr>
          <w:ilvl w:val="0"/>
          <w:numId w:val="57"/>
        </w:numPr>
        <w:spacing w:after="80" w:line="276" w:lineRule="auto"/>
        <w:jc w:val="both"/>
        <w:rPr>
          <w:rFonts w:cs="Simplified Arabic"/>
          <w:sz w:val="26"/>
          <w:szCs w:val="26"/>
          <w:lang w:bidi="ar-EG"/>
        </w:rPr>
      </w:pPr>
      <w:r>
        <w:rPr>
          <w:rFonts w:cs="Simplified Arabic" w:hint="cs"/>
          <w:sz w:val="26"/>
          <w:szCs w:val="26"/>
          <w:rtl/>
          <w:lang w:bidi="ar-EG"/>
        </w:rPr>
        <w:t xml:space="preserve">لا يجب تكرار تكليف نفس المشرف على ذات الدورة. </w:t>
      </w:r>
    </w:p>
    <w:p w14:paraId="5593C9DA" w14:textId="77777777" w:rsidR="006D29F3" w:rsidRDefault="006D29F3" w:rsidP="006D29F3">
      <w:pPr>
        <w:pStyle w:val="ListParagraph"/>
        <w:numPr>
          <w:ilvl w:val="0"/>
          <w:numId w:val="57"/>
        </w:numPr>
        <w:spacing w:after="80" w:line="276" w:lineRule="auto"/>
        <w:jc w:val="both"/>
        <w:rPr>
          <w:rFonts w:cs="Simplified Arabic"/>
          <w:sz w:val="26"/>
          <w:szCs w:val="26"/>
          <w:lang w:bidi="ar-EG"/>
        </w:rPr>
      </w:pPr>
      <w:r>
        <w:rPr>
          <w:rFonts w:cs="Simplified Arabic" w:hint="cs"/>
          <w:sz w:val="26"/>
          <w:szCs w:val="26"/>
          <w:rtl/>
          <w:lang w:bidi="ar-EG"/>
        </w:rPr>
        <w:lastRenderedPageBreak/>
        <w:t xml:space="preserve">اختيار المشرفين يتم على أساس موضوعي، تم اقتراح عمل نموذج طلب إشراف على دورة تدريبية يعكس خبرات العضو. </w:t>
      </w:r>
    </w:p>
    <w:p w14:paraId="21B3A53C" w14:textId="77777777" w:rsidR="006D29F3" w:rsidRDefault="006D29F3" w:rsidP="006D29F3">
      <w:pPr>
        <w:spacing w:after="80" w:line="276" w:lineRule="auto"/>
        <w:jc w:val="both"/>
        <w:rPr>
          <w:rFonts w:ascii="Arial" w:hAnsi="Arial" w:cs="Arial"/>
          <w:b/>
          <w:bCs/>
          <w:sz w:val="28"/>
          <w:szCs w:val="28"/>
          <w:lang w:bidi="ar-EG"/>
        </w:rPr>
      </w:pPr>
      <w:r>
        <w:rPr>
          <w:rFonts w:ascii="Arial" w:hAnsi="Arial" w:cs="Arial"/>
          <w:b/>
          <w:bCs/>
          <w:sz w:val="28"/>
          <w:szCs w:val="28"/>
          <w:rtl/>
          <w:lang w:bidi="ar-EG"/>
        </w:rPr>
        <w:t>سادساً: ما يستجد من أعمال:</w:t>
      </w:r>
    </w:p>
    <w:p w14:paraId="03D6BE00" w14:textId="77777777" w:rsidR="006D29F3" w:rsidRDefault="006D29F3" w:rsidP="006D29F3">
      <w:pPr>
        <w:spacing w:after="80" w:line="276" w:lineRule="auto"/>
        <w:jc w:val="both"/>
        <w:rPr>
          <w:rFonts w:ascii="Arial" w:hAnsi="Arial" w:cs="Arial"/>
          <w:b/>
          <w:bCs/>
          <w:sz w:val="26"/>
          <w:szCs w:val="26"/>
          <w:rtl/>
          <w:lang w:bidi="ar-EG"/>
        </w:rPr>
      </w:pPr>
      <w:r>
        <w:rPr>
          <w:rFonts w:ascii="Arial" w:hAnsi="Arial" w:cs="Arial"/>
          <w:b/>
          <w:bCs/>
          <w:sz w:val="26"/>
          <w:szCs w:val="26"/>
          <w:rtl/>
          <w:lang w:bidi="ar-EG"/>
        </w:rPr>
        <w:t xml:space="preserve">إعداد موازنة المعهد للعام المالي 2016/ 2017: </w:t>
      </w:r>
    </w:p>
    <w:p w14:paraId="6043B940" w14:textId="77777777" w:rsidR="006D29F3" w:rsidRDefault="006D29F3" w:rsidP="006D29F3">
      <w:pPr>
        <w:spacing w:after="80" w:line="276" w:lineRule="auto"/>
        <w:jc w:val="both"/>
        <w:rPr>
          <w:rFonts w:ascii="Arial" w:hAnsi="Arial" w:cs="Arial"/>
          <w:sz w:val="26"/>
          <w:szCs w:val="26"/>
          <w:rtl/>
          <w:lang w:bidi="ar-EG"/>
        </w:rPr>
      </w:pPr>
      <w:r>
        <w:rPr>
          <w:rFonts w:ascii="Arial" w:hAnsi="Arial" w:cs="Arial"/>
          <w:sz w:val="26"/>
          <w:szCs w:val="26"/>
          <w:rtl/>
          <w:lang w:bidi="ar-EG"/>
        </w:rPr>
        <w:t>لابد من تحديد الميزانية المخصصة لكل نشاط - وبشكل نهائي – حتى نتمكن من إعداد الموازنة المطلوبة. (المخصص للحقيبة التدريبية – المخصص للبحوث – المخصص للندوات.....إلخ)</w:t>
      </w:r>
    </w:p>
    <w:p w14:paraId="2126AF62" w14:textId="77777777" w:rsidR="006D29F3" w:rsidRDefault="006D29F3" w:rsidP="006D29F3">
      <w:pPr>
        <w:spacing w:after="80" w:line="276" w:lineRule="auto"/>
        <w:jc w:val="lowKashida"/>
        <w:rPr>
          <w:rFonts w:ascii="Calibri" w:hAnsi="Calibri" w:cs="Simplified Arabic"/>
          <w:b/>
          <w:bCs/>
          <w:color w:val="000000"/>
          <w:sz w:val="26"/>
          <w:szCs w:val="26"/>
          <w:rtl/>
          <w:lang w:bidi="ar-EG"/>
        </w:rPr>
      </w:pPr>
    </w:p>
    <w:p w14:paraId="642301FD" w14:textId="77777777" w:rsidR="006D29F3" w:rsidRDefault="006D29F3" w:rsidP="006D29F3">
      <w:pPr>
        <w:spacing w:after="80" w:line="276" w:lineRule="auto"/>
        <w:jc w:val="lowKashida"/>
        <w:rPr>
          <w:rFonts w:cs="Simplified Arabic"/>
          <w:b/>
          <w:bCs/>
          <w:color w:val="000000"/>
          <w:sz w:val="26"/>
          <w:szCs w:val="26"/>
          <w:rtl/>
          <w:lang w:bidi="ar-EG"/>
        </w:rPr>
      </w:pPr>
    </w:p>
    <w:p w14:paraId="2E103A60" w14:textId="77777777" w:rsidR="006D29F3" w:rsidRDefault="006D29F3" w:rsidP="006D29F3">
      <w:pPr>
        <w:spacing w:after="80" w:line="276" w:lineRule="auto"/>
        <w:ind w:left="4886"/>
        <w:jc w:val="center"/>
        <w:rPr>
          <w:rFonts w:cs="PT Simple Bold Ruled"/>
          <w:b/>
          <w:bCs/>
          <w:color w:val="000000"/>
          <w:sz w:val="26"/>
          <w:szCs w:val="26"/>
          <w:rtl/>
          <w:lang w:bidi="ar-EG"/>
        </w:rPr>
      </w:pPr>
      <w:r>
        <w:rPr>
          <w:rFonts w:ascii="Arial" w:hAnsi="Arial" w:cs="Arial"/>
          <w:b/>
          <w:bCs/>
          <w:color w:val="000000"/>
          <w:sz w:val="32"/>
          <w:szCs w:val="32"/>
          <w:rtl/>
          <w:lang w:bidi="ar-EG"/>
        </w:rPr>
        <w:t>مديـر المركـــــز</w:t>
      </w:r>
    </w:p>
    <w:p w14:paraId="3F9C4B31" w14:textId="77777777" w:rsidR="006D29F3" w:rsidRDefault="006D29F3" w:rsidP="006D29F3">
      <w:pPr>
        <w:spacing w:after="80" w:line="276" w:lineRule="auto"/>
        <w:ind w:left="4886"/>
        <w:jc w:val="center"/>
        <w:rPr>
          <w:rFonts w:cs="Simplified Arabic"/>
          <w:b/>
          <w:bCs/>
          <w:color w:val="000000"/>
          <w:sz w:val="28"/>
          <w:szCs w:val="28"/>
          <w:rtl/>
          <w:lang w:bidi="ar-EG"/>
        </w:rPr>
      </w:pPr>
    </w:p>
    <w:p w14:paraId="69FD7A3A" w14:textId="77777777" w:rsidR="006D29F3" w:rsidRDefault="006D29F3" w:rsidP="006D29F3">
      <w:pPr>
        <w:spacing w:after="80" w:line="276" w:lineRule="auto"/>
        <w:ind w:left="4886"/>
        <w:jc w:val="center"/>
        <w:rPr>
          <w:rFonts w:cs="Arial"/>
          <w:sz w:val="26"/>
          <w:szCs w:val="26"/>
          <w:rtl/>
          <w:lang w:bidi="ar-EG"/>
        </w:rPr>
      </w:pPr>
      <w:r>
        <w:rPr>
          <w:rFonts w:cs="Simplified Arabic" w:hint="cs"/>
          <w:b/>
          <w:bCs/>
          <w:color w:val="000000"/>
          <w:sz w:val="28"/>
          <w:szCs w:val="28"/>
          <w:rtl/>
          <w:lang w:bidi="ar-EG"/>
        </w:rPr>
        <w:t>(أ.د. إيمـان أحمـد الشربيني)</w:t>
      </w:r>
    </w:p>
    <w:p w14:paraId="3C4704B2" w14:textId="77777777" w:rsidR="006D29F3" w:rsidRDefault="006D29F3" w:rsidP="006D29F3">
      <w:pPr>
        <w:spacing w:after="80" w:line="276" w:lineRule="auto"/>
        <w:jc w:val="both"/>
        <w:rPr>
          <w:rFonts w:cs="Monotype Koufi"/>
          <w:b/>
          <w:bCs/>
          <w:sz w:val="28"/>
          <w:szCs w:val="28"/>
          <w:rtl/>
          <w:lang w:bidi="ar-EG"/>
        </w:rPr>
      </w:pPr>
    </w:p>
    <w:p w14:paraId="584CB1D7" w14:textId="45CFCA26" w:rsidR="008C3C4A" w:rsidRPr="006D29F3" w:rsidRDefault="008C3C4A" w:rsidP="006D29F3"/>
    <w:sectPr w:rsidR="008C3C4A" w:rsidRPr="006D29F3" w:rsidSect="009A4378">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PT Simple Bold Ruled">
    <w:panose1 w:val="0201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5A75"/>
    <w:multiLevelType w:val="hybridMultilevel"/>
    <w:tmpl w:val="68003C42"/>
    <w:lvl w:ilvl="0" w:tplc="B996251E">
      <w:start w:val="8"/>
      <w:numFmt w:val="bullet"/>
      <w:lvlText w:val="-"/>
      <w:lvlJc w:val="left"/>
      <w:pPr>
        <w:tabs>
          <w:tab w:val="num" w:pos="1080"/>
        </w:tabs>
        <w:ind w:left="1080" w:hanging="360"/>
      </w:pPr>
      <w:rPr>
        <w:rFonts w:ascii="Times New Roman" w:eastAsia="Times New Roman" w:hAnsi="Times New Roman" w:cs="Simplified Arabic"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Marlett" w:hAnsi="Marlett"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Marlett" w:hAnsi="Marlett"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Marlett" w:hAnsi="Marlett" w:hint="default"/>
      </w:rPr>
    </w:lvl>
  </w:abstractNum>
  <w:abstractNum w:abstractNumId="1" w15:restartNumberingAfterBreak="0">
    <w:nsid w:val="07451B0C"/>
    <w:multiLevelType w:val="hybridMultilevel"/>
    <w:tmpl w:val="5754B3FE"/>
    <w:lvl w:ilvl="0" w:tplc="30602CBA">
      <w:start w:val="1"/>
      <w:numFmt w:val="arabicAbjad"/>
      <w:lvlText w:val="%1."/>
      <w:lvlJc w:val="left"/>
      <w:pPr>
        <w:ind w:left="1107" w:hanging="360"/>
      </w:pPr>
      <w:rPr>
        <w:rFonts w:hint="default"/>
        <w:lang w:val="en-US"/>
      </w:r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2" w15:restartNumberingAfterBreak="0">
    <w:nsid w:val="09203B6B"/>
    <w:multiLevelType w:val="hybridMultilevel"/>
    <w:tmpl w:val="5F3E3F22"/>
    <w:lvl w:ilvl="0" w:tplc="8B466E1A">
      <w:start w:val="3"/>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A0104AF"/>
    <w:multiLevelType w:val="hybridMultilevel"/>
    <w:tmpl w:val="2F622F66"/>
    <w:lvl w:ilvl="0" w:tplc="6EAE83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C2F29"/>
    <w:multiLevelType w:val="hybridMultilevel"/>
    <w:tmpl w:val="E7D09B3A"/>
    <w:lvl w:ilvl="0" w:tplc="959871E6">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0C3D3235"/>
    <w:multiLevelType w:val="hybridMultilevel"/>
    <w:tmpl w:val="BF1662C6"/>
    <w:lvl w:ilvl="0" w:tplc="BB6CC186">
      <w:start w:val="1"/>
      <w:numFmt w:val="bullet"/>
      <w:lvlText w:val="-"/>
      <w:lvlJc w:val="left"/>
      <w:pPr>
        <w:tabs>
          <w:tab w:val="num" w:pos="720"/>
        </w:tabs>
        <w:ind w:left="720" w:hanging="360"/>
      </w:pPr>
      <w:rPr>
        <w:rFonts w:ascii="Times New Roman" w:eastAsia="Times New Roman" w:hAnsi="Times New Roman"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FF01F75"/>
    <w:multiLevelType w:val="hybridMultilevel"/>
    <w:tmpl w:val="0AC0A212"/>
    <w:lvl w:ilvl="0" w:tplc="58E49E22">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0BE0C67"/>
    <w:multiLevelType w:val="hybridMultilevel"/>
    <w:tmpl w:val="1C7E6A50"/>
    <w:lvl w:ilvl="0" w:tplc="8BE8EBDC">
      <w:start w:val="1"/>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1947ED"/>
    <w:multiLevelType w:val="hybridMultilevel"/>
    <w:tmpl w:val="D764A982"/>
    <w:lvl w:ilvl="0" w:tplc="65CA58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533628"/>
    <w:multiLevelType w:val="hybridMultilevel"/>
    <w:tmpl w:val="F09C1B34"/>
    <w:lvl w:ilvl="0" w:tplc="A726E0AE">
      <w:start w:val="1"/>
      <w:numFmt w:val="decimal"/>
      <w:lvlText w:val="%1-"/>
      <w:lvlJc w:val="left"/>
      <w:pPr>
        <w:ind w:left="1069"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1C1E6C"/>
    <w:multiLevelType w:val="hybridMultilevel"/>
    <w:tmpl w:val="ADF8850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76D2F57"/>
    <w:multiLevelType w:val="hybridMultilevel"/>
    <w:tmpl w:val="120225BA"/>
    <w:lvl w:ilvl="0" w:tplc="7A62A778">
      <w:start w:val="8"/>
      <w:numFmt w:val="bullet"/>
      <w:lvlText w:val="-"/>
      <w:lvlJc w:val="left"/>
      <w:pPr>
        <w:ind w:left="720" w:hanging="360"/>
      </w:pPr>
      <w:rPr>
        <w:rFonts w:ascii="Times New Roman" w:eastAsia="Times New Roman" w:hAnsi="Times New Roman"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FD42B3"/>
    <w:multiLevelType w:val="hybridMultilevel"/>
    <w:tmpl w:val="94005C1E"/>
    <w:lvl w:ilvl="0" w:tplc="2D5C6F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A43FB"/>
    <w:multiLevelType w:val="hybridMultilevel"/>
    <w:tmpl w:val="AAD88C54"/>
    <w:lvl w:ilvl="0" w:tplc="58703F08">
      <w:numFmt w:val="bullet"/>
      <w:lvlText w:val="-"/>
      <w:lvlJc w:val="left"/>
      <w:pPr>
        <w:ind w:left="720" w:hanging="360"/>
      </w:pPr>
      <w:rPr>
        <w:rFonts w:ascii="Times New Roman" w:eastAsia="Times New Roman"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8AD36CB"/>
    <w:multiLevelType w:val="hybridMultilevel"/>
    <w:tmpl w:val="6BF884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F93A3E"/>
    <w:multiLevelType w:val="hybridMultilevel"/>
    <w:tmpl w:val="FE7A4FA8"/>
    <w:lvl w:ilvl="0" w:tplc="958EFE4A">
      <w:start w:val="8"/>
      <w:numFmt w:val="bullet"/>
      <w:lvlText w:val="-"/>
      <w:lvlJc w:val="left"/>
      <w:pPr>
        <w:ind w:left="720" w:hanging="360"/>
      </w:pPr>
      <w:rPr>
        <w:rFonts w:ascii="Simplified Arabic" w:eastAsia="Calibri" w:hAnsi="Simplified Arabic" w:cs="Simplified Arabic" w:hint="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C4A57F3"/>
    <w:multiLevelType w:val="hybridMultilevel"/>
    <w:tmpl w:val="3F703BF2"/>
    <w:lvl w:ilvl="0" w:tplc="926E3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DE0B05"/>
    <w:multiLevelType w:val="hybridMultilevel"/>
    <w:tmpl w:val="E0EE910E"/>
    <w:lvl w:ilvl="0" w:tplc="D578D522">
      <w:start w:val="8"/>
      <w:numFmt w:val="bullet"/>
      <w:lvlText w:val="-"/>
      <w:lvlJc w:val="left"/>
      <w:pPr>
        <w:ind w:left="720" w:hanging="360"/>
      </w:pPr>
      <w:rPr>
        <w:rFonts w:ascii="Times New Roman" w:eastAsia="Times New Roman" w:hAnsi="Times New Roman" w:cs="Simplified Arabic"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D042E2"/>
    <w:multiLevelType w:val="hybridMultilevel"/>
    <w:tmpl w:val="927AC870"/>
    <w:lvl w:ilvl="0" w:tplc="77683E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C65DD7"/>
    <w:multiLevelType w:val="hybridMultilevel"/>
    <w:tmpl w:val="BB08AEC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8ED2965"/>
    <w:multiLevelType w:val="hybridMultilevel"/>
    <w:tmpl w:val="87ECDD88"/>
    <w:lvl w:ilvl="0" w:tplc="2DEC04B2">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3BA32B9B"/>
    <w:multiLevelType w:val="hybridMultilevel"/>
    <w:tmpl w:val="7972A2EA"/>
    <w:lvl w:ilvl="0" w:tplc="830AACEC">
      <w:start w:val="1"/>
      <w:numFmt w:val="decimal"/>
      <w:lvlText w:val="%1-"/>
      <w:lvlJc w:val="left"/>
      <w:pPr>
        <w:tabs>
          <w:tab w:val="num" w:pos="720"/>
        </w:tabs>
        <w:ind w:left="720" w:hanging="4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2" w15:restartNumberingAfterBreak="0">
    <w:nsid w:val="3E575CAE"/>
    <w:multiLevelType w:val="hybridMultilevel"/>
    <w:tmpl w:val="25C07BD4"/>
    <w:lvl w:ilvl="0" w:tplc="DC1499AE">
      <w:start w:val="1"/>
      <w:numFmt w:val="decimal"/>
      <w:lvlText w:val="%1-"/>
      <w:lvlJc w:val="left"/>
      <w:pPr>
        <w:tabs>
          <w:tab w:val="num" w:pos="1620"/>
        </w:tabs>
        <w:ind w:left="1620" w:hanging="720"/>
      </w:pPr>
      <w:rPr>
        <w:rFonts w:cs="Simplified Arabic"/>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2B569A8"/>
    <w:multiLevelType w:val="hybridMultilevel"/>
    <w:tmpl w:val="87ECDD88"/>
    <w:lvl w:ilvl="0" w:tplc="2DEC04B2">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2CE09EB"/>
    <w:multiLevelType w:val="hybridMultilevel"/>
    <w:tmpl w:val="263A05CA"/>
    <w:lvl w:ilvl="0" w:tplc="07B06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787D9C"/>
    <w:multiLevelType w:val="hybridMultilevel"/>
    <w:tmpl w:val="3FFC3390"/>
    <w:lvl w:ilvl="0" w:tplc="A3FC7DCA">
      <w:start w:val="1"/>
      <w:numFmt w:val="bullet"/>
      <w:lvlText w:val=""/>
      <w:lvlJc w:val="left"/>
      <w:pPr>
        <w:ind w:left="1440" w:hanging="360"/>
      </w:pPr>
      <w:rPr>
        <w:rFonts w:ascii="Symbol" w:eastAsia="Times New Roman" w:hAnsi="Symbol" w:cs="Arabic Transparent"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5504C9C"/>
    <w:multiLevelType w:val="hybridMultilevel"/>
    <w:tmpl w:val="A488841C"/>
    <w:lvl w:ilvl="0" w:tplc="311C8F02">
      <w:start w:val="1"/>
      <w:numFmt w:val="bullet"/>
      <w:lvlText w:val=""/>
      <w:lvlJc w:val="left"/>
      <w:pPr>
        <w:ind w:left="720" w:hanging="360"/>
      </w:pPr>
      <w:rPr>
        <w:rFonts w:ascii="Symbol" w:eastAsia="Times New Roman" w:hAnsi="Symbol" w:cs="Monotype Kouf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F342F0"/>
    <w:multiLevelType w:val="hybridMultilevel"/>
    <w:tmpl w:val="68C4C3AC"/>
    <w:lvl w:ilvl="0" w:tplc="1B8877C6">
      <w:numFmt w:val="bullet"/>
      <w:lvlText w:val=""/>
      <w:lvlJc w:val="left"/>
      <w:pPr>
        <w:tabs>
          <w:tab w:val="num" w:pos="720"/>
        </w:tabs>
        <w:ind w:left="720" w:hanging="360"/>
      </w:pPr>
      <w:rPr>
        <w:rFonts w:ascii="Symbol" w:eastAsia="Times New Roman" w:hAnsi="Symbol"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DB43A3"/>
    <w:multiLevelType w:val="hybridMultilevel"/>
    <w:tmpl w:val="D6EEFF12"/>
    <w:lvl w:ilvl="0" w:tplc="A5ECD550">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4C6F7E6D"/>
    <w:multiLevelType w:val="hybridMultilevel"/>
    <w:tmpl w:val="718EB3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E456EBB"/>
    <w:multiLevelType w:val="hybridMultilevel"/>
    <w:tmpl w:val="D884FC18"/>
    <w:lvl w:ilvl="0" w:tplc="F2343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BE25F7"/>
    <w:multiLevelType w:val="hybridMultilevel"/>
    <w:tmpl w:val="87ECDD88"/>
    <w:lvl w:ilvl="0" w:tplc="2DEC04B2">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54837E26"/>
    <w:multiLevelType w:val="hybridMultilevel"/>
    <w:tmpl w:val="2CA8A2CE"/>
    <w:lvl w:ilvl="0" w:tplc="DBDC0814">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55770010"/>
    <w:multiLevelType w:val="hybridMultilevel"/>
    <w:tmpl w:val="630E768A"/>
    <w:lvl w:ilvl="0" w:tplc="F4423EC4">
      <w:start w:val="1"/>
      <w:numFmt w:val="decimal"/>
      <w:lvlText w:val="%1-"/>
      <w:lvlJc w:val="left"/>
      <w:pPr>
        <w:ind w:left="720" w:hanging="360"/>
      </w:pPr>
      <w:rPr>
        <w:rFonts w:ascii="Calibri" w:eastAsia="Calibri" w:hAnsi="Calibri" w:cs="Simplified Arabic"/>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58E807DF"/>
    <w:multiLevelType w:val="hybridMultilevel"/>
    <w:tmpl w:val="55AC3C48"/>
    <w:lvl w:ilvl="0" w:tplc="CDE2E0AA">
      <w:start w:val="1"/>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360AED"/>
    <w:multiLevelType w:val="hybridMultilevel"/>
    <w:tmpl w:val="B2341778"/>
    <w:lvl w:ilvl="0" w:tplc="63D685DC">
      <w:start w:val="5"/>
      <w:numFmt w:val="arabicAlpha"/>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36" w15:restartNumberingAfterBreak="0">
    <w:nsid w:val="5D206FAD"/>
    <w:multiLevelType w:val="hybridMultilevel"/>
    <w:tmpl w:val="6304EE66"/>
    <w:lvl w:ilvl="0" w:tplc="5DF4D706">
      <w:numFmt w:val="bullet"/>
      <w:lvlText w:val=""/>
      <w:lvlJc w:val="left"/>
      <w:pPr>
        <w:ind w:left="720" w:hanging="360"/>
      </w:pPr>
      <w:rPr>
        <w:rFonts w:ascii="Symbol" w:eastAsia="Times New Roman" w:hAnsi="Symbol" w:cs="Arabic Transparent"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842399"/>
    <w:multiLevelType w:val="hybridMultilevel"/>
    <w:tmpl w:val="713EBF1C"/>
    <w:lvl w:ilvl="0" w:tplc="5016B27E">
      <w:start w:val="1"/>
      <w:numFmt w:val="bullet"/>
      <w:lvlText w:val=""/>
      <w:lvlJc w:val="left"/>
      <w:pPr>
        <w:tabs>
          <w:tab w:val="num" w:pos="660"/>
        </w:tabs>
        <w:ind w:left="660" w:hanging="360"/>
      </w:pPr>
      <w:rPr>
        <w:rFonts w:ascii="Symbol" w:eastAsia="Times New Roman" w:hAnsi="Symbol" w:cs="Simplified Arabic"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Marlett" w:hAnsi="Marlett"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Marlett" w:hAnsi="Marlett"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Marlett" w:hAnsi="Marlett" w:hint="default"/>
      </w:rPr>
    </w:lvl>
  </w:abstractNum>
  <w:abstractNum w:abstractNumId="38" w15:restartNumberingAfterBreak="0">
    <w:nsid w:val="626A4AF6"/>
    <w:multiLevelType w:val="hybridMultilevel"/>
    <w:tmpl w:val="FDD0B73A"/>
    <w:lvl w:ilvl="0" w:tplc="49B07D30">
      <w:start w:val="8"/>
      <w:numFmt w:val="bullet"/>
      <w:lvlText w:val="-"/>
      <w:lvlJc w:val="left"/>
      <w:pPr>
        <w:ind w:left="720" w:hanging="360"/>
      </w:pPr>
      <w:rPr>
        <w:rFonts w:ascii="Times New Roman" w:eastAsia="Times New Roman"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554DCB"/>
    <w:multiLevelType w:val="hybridMultilevel"/>
    <w:tmpl w:val="6890D474"/>
    <w:lvl w:ilvl="0" w:tplc="7444BDCA">
      <w:start w:val="1"/>
      <w:numFmt w:val="arabicAlpha"/>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40" w15:restartNumberingAfterBreak="0">
    <w:nsid w:val="647E01F9"/>
    <w:multiLevelType w:val="hybridMultilevel"/>
    <w:tmpl w:val="55DA1BB6"/>
    <w:lvl w:ilvl="0" w:tplc="7020EC80">
      <w:start w:val="1"/>
      <w:numFmt w:val="decimal"/>
      <w:lvlText w:val="%1-"/>
      <w:lvlJc w:val="left"/>
      <w:pPr>
        <w:tabs>
          <w:tab w:val="num" w:pos="1080"/>
        </w:tabs>
        <w:ind w:left="1080" w:hanging="72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690C2E69"/>
    <w:multiLevelType w:val="hybridMultilevel"/>
    <w:tmpl w:val="04B04AA4"/>
    <w:lvl w:ilvl="0" w:tplc="1D4A02E2">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69DF5F8E"/>
    <w:multiLevelType w:val="hybridMultilevel"/>
    <w:tmpl w:val="F7ECC082"/>
    <w:lvl w:ilvl="0" w:tplc="355EAEB6">
      <w:start w:val="1"/>
      <w:numFmt w:val="decimal"/>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43" w15:restartNumberingAfterBreak="0">
    <w:nsid w:val="6B5D1B1B"/>
    <w:multiLevelType w:val="hybridMultilevel"/>
    <w:tmpl w:val="E2124E60"/>
    <w:lvl w:ilvl="0" w:tplc="FE6AB10E">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4" w15:restartNumberingAfterBreak="0">
    <w:nsid w:val="6EB564AA"/>
    <w:multiLevelType w:val="hybridMultilevel"/>
    <w:tmpl w:val="1D5CB2FA"/>
    <w:lvl w:ilvl="0" w:tplc="0484A060">
      <w:start w:val="1"/>
      <w:numFmt w:val="decimal"/>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45" w15:restartNumberingAfterBreak="0">
    <w:nsid w:val="6F795345"/>
    <w:multiLevelType w:val="hybridMultilevel"/>
    <w:tmpl w:val="838AE0C2"/>
    <w:lvl w:ilvl="0" w:tplc="948C5006">
      <w:numFmt w:val="bullet"/>
      <w:lvlText w:val="-"/>
      <w:lvlJc w:val="left"/>
      <w:pPr>
        <w:ind w:left="720" w:hanging="360"/>
      </w:pPr>
      <w:rPr>
        <w:rFonts w:ascii="Times New Roman" w:eastAsia="Calibri" w:hAnsi="Times New Roman"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15:restartNumberingAfterBreak="0">
    <w:nsid w:val="71BF7630"/>
    <w:multiLevelType w:val="hybridMultilevel"/>
    <w:tmpl w:val="70E220DA"/>
    <w:lvl w:ilvl="0" w:tplc="4D644A44">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73526EAD"/>
    <w:multiLevelType w:val="hybridMultilevel"/>
    <w:tmpl w:val="621AD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3D50324"/>
    <w:multiLevelType w:val="hybridMultilevel"/>
    <w:tmpl w:val="23C494AE"/>
    <w:lvl w:ilvl="0" w:tplc="BA221C18">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15:restartNumberingAfterBreak="0">
    <w:nsid w:val="753419DC"/>
    <w:multiLevelType w:val="hybridMultilevel"/>
    <w:tmpl w:val="2264C284"/>
    <w:lvl w:ilvl="0" w:tplc="912025DE">
      <w:start w:val="1"/>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76F3293"/>
    <w:multiLevelType w:val="hybridMultilevel"/>
    <w:tmpl w:val="9C3426CE"/>
    <w:lvl w:ilvl="0" w:tplc="1CA07E38">
      <w:start w:val="5"/>
      <w:numFmt w:val="bullet"/>
      <w:lvlText w:val=""/>
      <w:lvlJc w:val="left"/>
      <w:pPr>
        <w:ind w:left="1080" w:hanging="360"/>
      </w:pPr>
      <w:rPr>
        <w:rFonts w:ascii="Symbol" w:eastAsia="Times New Roman" w:hAnsi="Symbol" w:cs="Arabic Transparen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7C1784F"/>
    <w:multiLevelType w:val="hybridMultilevel"/>
    <w:tmpl w:val="5C860D34"/>
    <w:lvl w:ilvl="0" w:tplc="D7F8D14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BB92C03"/>
    <w:multiLevelType w:val="hybridMultilevel"/>
    <w:tmpl w:val="12B402AE"/>
    <w:lvl w:ilvl="0" w:tplc="49AEFB8E">
      <w:start w:val="1"/>
      <w:numFmt w:val="decimal"/>
      <w:lvlText w:val="%1-"/>
      <w:lvlJc w:val="left"/>
      <w:pPr>
        <w:tabs>
          <w:tab w:val="num" w:pos="720"/>
        </w:tabs>
        <w:ind w:left="720" w:hanging="43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num w:numId="1" w16cid:durableId="133545497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4967998">
    <w:abstractNumId w:val="27"/>
  </w:num>
  <w:num w:numId="3" w16cid:durableId="47141342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0530829">
    <w:abstractNumId w:val="34"/>
  </w:num>
  <w:num w:numId="5" w16cid:durableId="1048262248">
    <w:abstractNumId w:val="47"/>
  </w:num>
  <w:num w:numId="6" w16cid:durableId="2113040952">
    <w:abstractNumId w:val="49"/>
  </w:num>
  <w:num w:numId="7" w16cid:durableId="22822683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49546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73320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910540">
    <w:abstractNumId w:val="38"/>
  </w:num>
  <w:num w:numId="11" w16cid:durableId="1243031211">
    <w:abstractNumId w:val="36"/>
  </w:num>
  <w:num w:numId="12" w16cid:durableId="843210019">
    <w:abstractNumId w:val="30"/>
  </w:num>
  <w:num w:numId="13" w16cid:durableId="1307006023">
    <w:abstractNumId w:val="16"/>
  </w:num>
  <w:num w:numId="14" w16cid:durableId="2104717835">
    <w:abstractNumId w:val="3"/>
  </w:num>
  <w:num w:numId="15" w16cid:durableId="1765227822">
    <w:abstractNumId w:val="24"/>
  </w:num>
  <w:num w:numId="16" w16cid:durableId="1042050697">
    <w:abstractNumId w:val="12"/>
  </w:num>
  <w:num w:numId="17" w16cid:durableId="1024286707">
    <w:abstractNumId w:val="1"/>
  </w:num>
  <w:num w:numId="18" w16cid:durableId="801732625">
    <w:abstractNumId w:val="50"/>
  </w:num>
  <w:num w:numId="19" w16cid:durableId="1720131607">
    <w:abstractNumId w:val="8"/>
  </w:num>
  <w:num w:numId="20" w16cid:durableId="1437284488">
    <w:abstractNumId w:val="25"/>
  </w:num>
  <w:num w:numId="21" w16cid:durableId="1821188264">
    <w:abstractNumId w:val="17"/>
  </w:num>
  <w:num w:numId="22" w16cid:durableId="69668348">
    <w:abstractNumId w:val="7"/>
  </w:num>
  <w:num w:numId="23" w16cid:durableId="631709516">
    <w:abstractNumId w:val="9"/>
  </w:num>
  <w:num w:numId="24" w16cid:durableId="185172416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087489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61007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41656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0027823">
    <w:abstractNumId w:val="0"/>
  </w:num>
  <w:num w:numId="29" w16cid:durableId="762473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208362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4270378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923017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1668886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8774157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174113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65582821">
    <w:abstractNumId w:val="39"/>
  </w:num>
  <w:num w:numId="37" w16cid:durableId="503935373">
    <w:abstractNumId w:val="43"/>
  </w:num>
  <w:num w:numId="38" w16cid:durableId="90126457">
    <w:abstractNumId w:val="18"/>
  </w:num>
  <w:num w:numId="39" w16cid:durableId="1050423843">
    <w:abstractNumId w:val="35"/>
  </w:num>
  <w:num w:numId="40" w16cid:durableId="519780162">
    <w:abstractNumId w:val="44"/>
  </w:num>
  <w:num w:numId="41" w16cid:durableId="770274275">
    <w:abstractNumId w:val="42"/>
  </w:num>
  <w:num w:numId="42" w16cid:durableId="611478736">
    <w:abstractNumId w:val="51"/>
  </w:num>
  <w:num w:numId="43" w16cid:durableId="84359470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80740285">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726116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95086203">
    <w:abstractNumId w:val="52"/>
  </w:num>
  <w:num w:numId="47" w16cid:durableId="86463561">
    <w:abstractNumId w:val="37"/>
  </w:num>
  <w:num w:numId="48" w16cid:durableId="848064675">
    <w:abstractNumId w:val="21"/>
  </w:num>
  <w:num w:numId="49" w16cid:durableId="2059474136">
    <w:abstractNumId w:val="14"/>
  </w:num>
  <w:num w:numId="50" w16cid:durableId="1281255325">
    <w:abstractNumId w:val="29"/>
  </w:num>
  <w:num w:numId="51" w16cid:durableId="80920288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1388584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1244249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816322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1517452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345564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262011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39"/>
    <w:rsid w:val="000274A0"/>
    <w:rsid w:val="00087894"/>
    <w:rsid w:val="001373FA"/>
    <w:rsid w:val="00190FBF"/>
    <w:rsid w:val="00217867"/>
    <w:rsid w:val="00225324"/>
    <w:rsid w:val="002536B2"/>
    <w:rsid w:val="00375D3E"/>
    <w:rsid w:val="003E3323"/>
    <w:rsid w:val="005C61DE"/>
    <w:rsid w:val="005D1CBD"/>
    <w:rsid w:val="006D29F3"/>
    <w:rsid w:val="006F32A0"/>
    <w:rsid w:val="00735F1A"/>
    <w:rsid w:val="00823739"/>
    <w:rsid w:val="00837414"/>
    <w:rsid w:val="008B7E0A"/>
    <w:rsid w:val="008C3C4A"/>
    <w:rsid w:val="00970FCD"/>
    <w:rsid w:val="009932A6"/>
    <w:rsid w:val="009A4378"/>
    <w:rsid w:val="00A343C0"/>
    <w:rsid w:val="00AA0517"/>
    <w:rsid w:val="00AC15BB"/>
    <w:rsid w:val="00B004F5"/>
    <w:rsid w:val="00B41F19"/>
    <w:rsid w:val="00C7427E"/>
    <w:rsid w:val="00C929FD"/>
    <w:rsid w:val="00D0104F"/>
    <w:rsid w:val="00D03244"/>
    <w:rsid w:val="00D033A9"/>
    <w:rsid w:val="00D05A4F"/>
    <w:rsid w:val="00D41FAF"/>
    <w:rsid w:val="00DD55DA"/>
    <w:rsid w:val="00FC24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09A38"/>
  <w15:chartTrackingRefBased/>
  <w15:docId w15:val="{8FD6C7E8-492C-4116-AD48-8EF713C7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739"/>
    <w:pPr>
      <w:bidi/>
      <w:spacing w:after="0" w:line="240" w:lineRule="auto"/>
    </w:pPr>
    <w:rPr>
      <w:rFonts w:ascii="Times New Roman" w:eastAsia="Times New Roman" w:hAnsi="Times New Roman" w:cs="Traditional Arabic"/>
      <w:kern w:val="0"/>
      <w:sz w:val="20"/>
      <w:szCs w:val="20"/>
      <w14:ligatures w14:val="none"/>
    </w:rPr>
  </w:style>
  <w:style w:type="paragraph" w:styleId="Heading1">
    <w:name w:val="heading 1"/>
    <w:basedOn w:val="Normal"/>
    <w:next w:val="Normal"/>
    <w:link w:val="Heading1Char"/>
    <w:uiPriority w:val="99"/>
    <w:qFormat/>
    <w:rsid w:val="008237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9"/>
    <w:unhideWhenUsed/>
    <w:qFormat/>
    <w:rsid w:val="008237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37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37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37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37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7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7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7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237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9"/>
    <w:rsid w:val="008237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37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37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37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37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7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7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739"/>
    <w:rPr>
      <w:rFonts w:eastAsiaTheme="majorEastAsia" w:cstheme="majorBidi"/>
      <w:color w:val="272727" w:themeColor="text1" w:themeTint="D8"/>
    </w:rPr>
  </w:style>
  <w:style w:type="paragraph" w:styleId="Title">
    <w:name w:val="Title"/>
    <w:basedOn w:val="Normal"/>
    <w:next w:val="Normal"/>
    <w:link w:val="TitleChar"/>
    <w:uiPriority w:val="10"/>
    <w:qFormat/>
    <w:rsid w:val="008237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7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7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7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739"/>
    <w:pPr>
      <w:spacing w:before="160"/>
      <w:jc w:val="center"/>
    </w:pPr>
    <w:rPr>
      <w:i/>
      <w:iCs/>
      <w:color w:val="404040" w:themeColor="text1" w:themeTint="BF"/>
    </w:rPr>
  </w:style>
  <w:style w:type="character" w:customStyle="1" w:styleId="QuoteChar">
    <w:name w:val="Quote Char"/>
    <w:basedOn w:val="DefaultParagraphFont"/>
    <w:link w:val="Quote"/>
    <w:uiPriority w:val="29"/>
    <w:rsid w:val="00823739"/>
    <w:rPr>
      <w:i/>
      <w:iCs/>
      <w:color w:val="404040" w:themeColor="text1" w:themeTint="BF"/>
    </w:rPr>
  </w:style>
  <w:style w:type="paragraph" w:styleId="ListParagraph">
    <w:name w:val="List Paragraph"/>
    <w:basedOn w:val="Normal"/>
    <w:uiPriority w:val="34"/>
    <w:qFormat/>
    <w:rsid w:val="00823739"/>
    <w:pPr>
      <w:ind w:left="720"/>
      <w:contextualSpacing/>
    </w:pPr>
  </w:style>
  <w:style w:type="character" w:styleId="IntenseEmphasis">
    <w:name w:val="Intense Emphasis"/>
    <w:basedOn w:val="DefaultParagraphFont"/>
    <w:uiPriority w:val="21"/>
    <w:qFormat/>
    <w:rsid w:val="00823739"/>
    <w:rPr>
      <w:i/>
      <w:iCs/>
      <w:color w:val="2F5496" w:themeColor="accent1" w:themeShade="BF"/>
    </w:rPr>
  </w:style>
  <w:style w:type="paragraph" w:styleId="IntenseQuote">
    <w:name w:val="Intense Quote"/>
    <w:basedOn w:val="Normal"/>
    <w:next w:val="Normal"/>
    <w:link w:val="IntenseQuoteChar"/>
    <w:uiPriority w:val="30"/>
    <w:qFormat/>
    <w:rsid w:val="008237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3739"/>
    <w:rPr>
      <w:i/>
      <w:iCs/>
      <w:color w:val="2F5496" w:themeColor="accent1" w:themeShade="BF"/>
    </w:rPr>
  </w:style>
  <w:style w:type="character" w:styleId="IntenseReference">
    <w:name w:val="Intense Reference"/>
    <w:basedOn w:val="DefaultParagraphFont"/>
    <w:uiPriority w:val="32"/>
    <w:qFormat/>
    <w:rsid w:val="008237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706</Words>
  <Characters>4030</Characters>
  <Application>Microsoft Office Word</Application>
  <DocSecurity>0</DocSecurity>
  <Lines>33</Lines>
  <Paragraphs>9</Paragraphs>
  <ScaleCrop>false</ScaleCrop>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Arwa Morsy</dc:creator>
  <cp:keywords/>
  <dc:description/>
  <cp:lastModifiedBy>Arwa Morsy</cp:lastModifiedBy>
  <cp:revision>2</cp:revision>
  <cp:lastPrinted>2026-03-04T10:39:00Z</cp:lastPrinted>
  <dcterms:created xsi:type="dcterms:W3CDTF">2026-03-04T10:42:00Z</dcterms:created>
  <dcterms:modified xsi:type="dcterms:W3CDTF">2026-03-04T10:42:00Z</dcterms:modified>
</cp:coreProperties>
</file>